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2F" w:rsidRPr="0064396E" w:rsidRDefault="00EC792F" w:rsidP="00EC792F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Международное общество Ф.М. Достоевского</w:t>
      </w:r>
    </w:p>
    <w:p w:rsidR="00EC792F" w:rsidRPr="0064396E" w:rsidRDefault="00EC792F" w:rsidP="00EC792F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Российское общество Ф.М. Достоевского</w:t>
      </w:r>
    </w:p>
    <w:p w:rsidR="00EC792F" w:rsidRPr="0064396E" w:rsidRDefault="00EC792F" w:rsidP="00EC792F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Международная научная конференция </w:t>
      </w: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caps/>
          <w:sz w:val="28"/>
          <w:szCs w:val="28"/>
        </w:rPr>
        <w:t>Актуальный Достоевский</w:t>
      </w: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ПРОГРАММА</w:t>
      </w:r>
    </w:p>
    <w:p w:rsidR="00EC792F" w:rsidRPr="0064396E" w:rsidRDefault="00EC792F" w:rsidP="00EC792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2CFA1E" wp14:editId="6384032C">
            <wp:extent cx="5940425" cy="4453215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Уфа</w:t>
      </w: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27–28 </w:t>
      </w:r>
      <w:proofErr w:type="gramStart"/>
      <w:r w:rsidRPr="0064396E">
        <w:rPr>
          <w:rFonts w:ascii="Times New Roman" w:hAnsi="Times New Roman" w:cs="Times New Roman"/>
          <w:sz w:val="28"/>
          <w:szCs w:val="28"/>
        </w:rPr>
        <w:t>апреля  2021</w:t>
      </w:r>
      <w:proofErr w:type="gramEnd"/>
      <w:r w:rsidRPr="0064396E">
        <w:rPr>
          <w:rFonts w:ascii="Times New Roman" w:hAnsi="Times New Roman" w:cs="Times New Roman"/>
          <w:sz w:val="28"/>
          <w:szCs w:val="28"/>
        </w:rPr>
        <w:t xml:space="preserve"> (</w:t>
      </w:r>
      <w:r w:rsidRPr="0064396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4396E">
        <w:rPr>
          <w:rFonts w:ascii="Times New Roman" w:hAnsi="Times New Roman" w:cs="Times New Roman"/>
          <w:sz w:val="28"/>
          <w:szCs w:val="28"/>
        </w:rPr>
        <w:t xml:space="preserve"> и </w:t>
      </w:r>
      <w:r w:rsidRPr="0064396E"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Pr="0064396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EC792F" w:rsidRDefault="00EC792F" w:rsidP="00EC792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C792F" w:rsidRDefault="00EC792F" w:rsidP="00EC792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C792F" w:rsidRDefault="00EC792F" w:rsidP="00EC792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C792F" w:rsidRPr="00B8130F" w:rsidRDefault="00EC792F" w:rsidP="00EC792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БГПУ им. М. </w:t>
      </w:r>
      <w:proofErr w:type="spellStart"/>
      <w:proofErr w:type="gramStart"/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учебный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 № 3, ауд. 401 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(Россия, г. Уфа,</w:t>
      </w:r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Октябрьской революции, 3/а); виртуальная платформа </w:t>
      </w:r>
      <w:proofErr w:type="spellStart"/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43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Ссылка на 27.04.2021, начало в 12.00 по московскому времени: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6439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https://us02web.zoom.us/j/84602543758?pwd=RUhNZWFOYXJ3RStiWGFCQlZVM2RRQT09</w:t>
        </w:r>
      </w:hyperlink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Идентификатор конференции: 846 0254 3758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доступа: 594386</w:t>
      </w: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sz w:val="28"/>
          <w:szCs w:val="28"/>
        </w:rPr>
        <w:lastRenderedPageBreak/>
        <w:t>27 апреля 2021</w:t>
      </w: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sz w:val="28"/>
          <w:szCs w:val="28"/>
        </w:rPr>
        <w:t>Пленарное заседание</w:t>
      </w: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12.00 – 17.00 (по московскому времени)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12.00. Открытие конференции. </w:t>
      </w:r>
    </w:p>
    <w:p w:rsidR="00EC792F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Приветствия: проректор по научной деятельности БГПУ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96E">
        <w:rPr>
          <w:rFonts w:ascii="Times New Roman" w:hAnsi="Times New Roman" w:cs="Times New Roman"/>
          <w:sz w:val="28"/>
          <w:szCs w:val="28"/>
        </w:rPr>
        <w:t>Наталья  Викторовна</w:t>
      </w:r>
      <w:proofErr w:type="gramEnd"/>
      <w:r w:rsidRPr="0064396E">
        <w:rPr>
          <w:rFonts w:ascii="Times New Roman" w:hAnsi="Times New Roman" w:cs="Times New Roman"/>
          <w:sz w:val="28"/>
          <w:szCs w:val="28"/>
        </w:rPr>
        <w:t xml:space="preserve"> Суханова, 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директор Института филологического образования и </w:t>
      </w:r>
      <w:proofErr w:type="gramStart"/>
      <w:r w:rsidRPr="0064396E">
        <w:rPr>
          <w:rFonts w:ascii="Times New Roman" w:hAnsi="Times New Roman" w:cs="Times New Roman"/>
          <w:sz w:val="28"/>
          <w:szCs w:val="28"/>
        </w:rPr>
        <w:t>межкультурных  коммуникаций</w:t>
      </w:r>
      <w:proofErr w:type="gramEnd"/>
      <w:r w:rsidRPr="005C7DB3">
        <w:rPr>
          <w:rFonts w:ascii="Times New Roman" w:hAnsi="Times New Roman" w:cs="Times New Roman"/>
          <w:sz w:val="28"/>
          <w:szCs w:val="28"/>
        </w:rPr>
        <w:t xml:space="preserve"> </w:t>
      </w:r>
      <w:r w:rsidRPr="0064396E">
        <w:rPr>
          <w:rFonts w:ascii="Times New Roman" w:hAnsi="Times New Roman" w:cs="Times New Roman"/>
          <w:sz w:val="28"/>
          <w:szCs w:val="28"/>
        </w:rPr>
        <w:t xml:space="preserve">БГПУ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Халида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Халитовна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12.10. Кэрол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Аполлонио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,</w:t>
      </w:r>
      <w:r w:rsidRPr="006439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69747926"/>
      <w:r w:rsidRPr="0064396E">
        <w:rPr>
          <w:rFonts w:ascii="Times New Roman" w:hAnsi="Times New Roman" w:cs="Times New Roman"/>
          <w:color w:val="000000"/>
          <w:sz w:val="28"/>
          <w:szCs w:val="28"/>
        </w:rPr>
        <w:t>Президент Международного общества Достоевского</w:t>
      </w:r>
      <w:bookmarkEnd w:id="0"/>
      <w:r w:rsidRPr="0064396E">
        <w:rPr>
          <w:rFonts w:ascii="Times New Roman" w:hAnsi="Times New Roman" w:cs="Times New Roman"/>
          <w:color w:val="000000"/>
          <w:sz w:val="28"/>
          <w:szCs w:val="28"/>
        </w:rPr>
        <w:t xml:space="preserve">, профессор </w:t>
      </w:r>
      <w:proofErr w:type="spellStart"/>
      <w:r w:rsidRPr="0064396E">
        <w:rPr>
          <w:rFonts w:ascii="Times New Roman" w:hAnsi="Times New Roman" w:cs="Times New Roman"/>
          <w:color w:val="000000"/>
          <w:sz w:val="28"/>
          <w:szCs w:val="28"/>
        </w:rPr>
        <w:t>Дьюкского</w:t>
      </w:r>
      <w:proofErr w:type="spellEnd"/>
      <w:r w:rsidRPr="0064396E"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университета (США).</w:t>
      </w:r>
    </w:p>
    <w:p w:rsidR="00EC792F" w:rsidRPr="0064396E" w:rsidRDefault="00EC792F" w:rsidP="00EC79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4396E">
        <w:rPr>
          <w:b/>
          <w:bCs/>
          <w:i/>
          <w:iCs/>
          <w:color w:val="000000"/>
          <w:sz w:val="28"/>
          <w:szCs w:val="28"/>
        </w:rPr>
        <w:t>Как американские студенты читают Достоевского.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12.40. Захаров Владимир Николаевич, Почетный п</w:t>
      </w:r>
      <w:r w:rsidRPr="0064396E">
        <w:rPr>
          <w:rFonts w:ascii="Times New Roman" w:hAnsi="Times New Roman" w:cs="Times New Roman"/>
          <w:color w:val="000000"/>
          <w:sz w:val="28"/>
          <w:szCs w:val="28"/>
        </w:rPr>
        <w:t xml:space="preserve">резидент Международного общества Достоевского, д.ф.н., профессор Петрозаводского </w:t>
      </w:r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государственного университета</w:t>
      </w:r>
      <w:r w:rsidRPr="0064396E">
        <w:rPr>
          <w:rFonts w:ascii="Times New Roman" w:hAnsi="Times New Roman" w:cs="Times New Roman"/>
          <w:color w:val="000000"/>
          <w:sz w:val="28"/>
          <w:szCs w:val="28"/>
        </w:rPr>
        <w:t>, главный редактор журналов «Проблемы исторической поэтики» «Неизвестный Достоевский».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7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Актуальный Достоевский.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13.10. Фокин Павел Евгеньевич, к.ф.н., зав. отделом «Музей-квартира Ф.М. Достоевского» Государственного музея истории российской литературы имени В.И. Даля.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 Достоевского. Презентация сайта.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13.35.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Шаулов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Сергей Сергеевич, к.ф.н., зав. отделом «Дом-музей М.Ю. Лермонтова» Государственного музея истории российской литературы имени В.И. Даля.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ab/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«Бэла» М.Ю. Лермонтова и «Кроткая» Ф.М. Достоевского в свете сравнительной </w:t>
      </w:r>
      <w:proofErr w:type="spellStart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фабулологии</w:t>
      </w:r>
      <w:proofErr w:type="spellEnd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14.00.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4396E">
        <w:rPr>
          <w:rFonts w:ascii="Times New Roman" w:hAnsi="Times New Roman" w:cs="Times New Roman"/>
          <w:sz w:val="28"/>
          <w:szCs w:val="28"/>
        </w:rPr>
        <w:t xml:space="preserve">Андрианова </w:t>
      </w:r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Ирина Святославовна, к.ф.н., зав. </w:t>
      </w:r>
      <w:proofErr w:type="spellStart"/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Web</w:t>
      </w:r>
      <w:proofErr w:type="spellEnd"/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-лабораторией Института филологии Петрозаводского государственного университета.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«Неизвестный Достоевский»: миссия и концепция журнала. 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14.20. Алексеева </w:t>
      </w:r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Любовь Викторовна,</w:t>
      </w:r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к.ф.н., специалист </w:t>
      </w:r>
      <w:proofErr w:type="spellStart"/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Web</w:t>
      </w:r>
      <w:proofErr w:type="spellEnd"/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-лаборатории Института филологии </w:t>
      </w:r>
      <w:bookmarkStart w:id="1" w:name="_Hlk69748479"/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Петрозаводского государственного университета</w:t>
      </w:r>
      <w:bookmarkEnd w:id="1"/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Атрибуция и датировка анонимных писем из архива Ф. М. Достоевского.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14.40. Сосновская </w:t>
      </w:r>
      <w:r w:rsidRPr="0064396E">
        <w:rPr>
          <w:rFonts w:ascii="Times New Roman" w:hAnsi="Times New Roman" w:cs="Times New Roman"/>
          <w:color w:val="383737"/>
          <w:sz w:val="28"/>
          <w:szCs w:val="28"/>
          <w:shd w:val="clear" w:color="auto" w:fill="FFFFFF"/>
        </w:rPr>
        <w:t xml:space="preserve">Оксана Александровна, к.ф.н., научный сотрудник </w:t>
      </w:r>
      <w:r w:rsidRPr="00643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Петрозаводского государственного университета</w:t>
      </w:r>
      <w:r w:rsidRPr="0064396E">
        <w:rPr>
          <w:rFonts w:ascii="Times New Roman" w:hAnsi="Times New Roman" w:cs="Times New Roman"/>
          <w:color w:val="383737"/>
          <w:sz w:val="28"/>
          <w:szCs w:val="28"/>
          <w:shd w:val="clear" w:color="auto" w:fill="FFFFFF"/>
        </w:rPr>
        <w:t>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Стенографические записи в архиве Ф.М. Достоевского. </w:t>
      </w: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Перерыв:  15.00</w:t>
      </w:r>
      <w:proofErr w:type="gramEnd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15.20 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15.20. Касаткина Татьяна Александровна, д.ф.н., председатель Комиссии по изучению творческого наследия Ф.М. Достоевского </w:t>
      </w:r>
      <w:r w:rsidRPr="001118DD">
        <w:rPr>
          <w:rFonts w:ascii="Times New Roman" w:hAnsi="Times New Roman" w:cs="Times New Roman"/>
          <w:sz w:val="28"/>
          <w:szCs w:val="28"/>
        </w:rPr>
        <w:t>Научного совета «История мировой культуры» РАН</w:t>
      </w:r>
      <w:r w:rsidRPr="0064396E">
        <w:rPr>
          <w:rFonts w:ascii="Times New Roman" w:hAnsi="Times New Roman" w:cs="Times New Roman"/>
          <w:sz w:val="28"/>
          <w:szCs w:val="28"/>
        </w:rPr>
        <w:t xml:space="preserve">, зав. Научно-исследовательским центром «Ф.М. Достоевский и мировая культура»» ИМЛИ им. А. М. Горького РАН, </w:t>
      </w:r>
      <w:r w:rsidRPr="0064396E">
        <w:rPr>
          <w:rFonts w:ascii="Times New Roman" w:hAnsi="Times New Roman" w:cs="Times New Roman"/>
          <w:sz w:val="28"/>
          <w:szCs w:val="28"/>
        </w:rPr>
        <w:lastRenderedPageBreak/>
        <w:t>главный редактор журнала «Достоевский и мировая культура. Филологический журнал».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ость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Достоевск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ого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-богослов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64396E">
        <w:rPr>
          <w:rFonts w:ascii="Times New Roman" w:hAnsi="Times New Roman" w:cs="Times New Roman"/>
          <w:sz w:val="28"/>
          <w:szCs w:val="28"/>
        </w:rPr>
        <w:t>. Юрьева Ольга Юрьевна, д.ф.н., профессор, зав. кафедрой филологии и методики Педагогического института Иркутского государственного университета.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Ф.М. Достоевский об образовании, воспитании и национальном учителе.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4396E">
        <w:rPr>
          <w:rFonts w:ascii="Times New Roman" w:hAnsi="Times New Roman" w:cs="Times New Roman"/>
          <w:sz w:val="28"/>
          <w:szCs w:val="28"/>
        </w:rPr>
        <w:t xml:space="preserve">. Борисова Валентина Васильевна, д.ф.н., проф., зав. кафедрой русской литературы Башкирского государственного педагогического университета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ab/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proofErr w:type="gramStart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Grattez</w:t>
      </w:r>
      <w:proofErr w:type="spellEnd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le</w:t>
      </w:r>
      <w:proofErr w:type="gramEnd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russe</w:t>
      </w:r>
      <w:proofErr w:type="spellEnd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et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vous</w:t>
      </w:r>
      <w:proofErr w:type="spellEnd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verrez</w:t>
      </w:r>
      <w:proofErr w:type="spellEnd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le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tartar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»: как Достоевский  реабилитировал «татар».</w:t>
      </w:r>
    </w:p>
    <w:p w:rsidR="00EC792F" w:rsidRPr="00B8130F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16.35</w:t>
      </w:r>
      <w:r w:rsidRPr="0064396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Обсуждение докладов.</w:t>
      </w:r>
    </w:p>
    <w:p w:rsidR="00EC792F" w:rsidRPr="00706458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sz w:val="28"/>
          <w:szCs w:val="28"/>
        </w:rPr>
        <w:t>28 апреля 2021</w:t>
      </w:r>
    </w:p>
    <w:p w:rsidR="00EC792F" w:rsidRPr="0064396E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b/>
          <w:bCs/>
          <w:sz w:val="28"/>
          <w:szCs w:val="28"/>
        </w:rPr>
        <w:t>Секционное заседание</w:t>
      </w:r>
    </w:p>
    <w:p w:rsidR="00EC792F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12.00 – 17.00 (по московскому времени)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БГПУ им. М. </w:t>
      </w:r>
      <w:proofErr w:type="spellStart"/>
      <w:proofErr w:type="gramStart"/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учебный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 № 3, ауд. 401 (Россия, г. Уфа,</w:t>
      </w:r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Октябрьской революции, 3/а); виртуальная платформа </w:t>
      </w:r>
      <w:proofErr w:type="spellStart"/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Ссылка на 28.04.2021: начало в 12.00 по московскому времени:</w:t>
      </w:r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tgtFrame="_blank" w:history="1">
        <w:r w:rsidRPr="0064396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https://us02web.zoom.us/j/83402225860?pwd=cUZkZUd1U0hqK1NTVitUR3UzdWF1UT09</w:t>
        </w:r>
      </w:hyperlink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Идентификатор конференции: 834 0222 5860</w:t>
      </w:r>
    </w:p>
    <w:p w:rsidR="00EC792F" w:rsidRPr="0034131C" w:rsidRDefault="00EC792F" w:rsidP="00EC792F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доступа: 195002</w:t>
      </w:r>
    </w:p>
    <w:p w:rsidR="00EC792F" w:rsidRPr="0064396E" w:rsidRDefault="00EC792F" w:rsidP="00EC792F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Руководитель: д.ф.н., профессор, зав. кафедрой русской литературы БГПУ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Борисова Валентина Васильевна. </w:t>
      </w:r>
    </w:p>
    <w:p w:rsidR="00EC792F" w:rsidRDefault="00EC792F" w:rsidP="00EC79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Сайфутдинова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Рафитовна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,  магистрант</w:t>
      </w:r>
      <w:proofErr w:type="gramEnd"/>
      <w:r w:rsidRPr="0064396E">
        <w:rPr>
          <w:rFonts w:ascii="Times New Roman" w:hAnsi="Times New Roman" w:cs="Times New Roman"/>
          <w:sz w:val="28"/>
          <w:szCs w:val="28"/>
        </w:rPr>
        <w:t xml:space="preserve"> кафедры русской литературы БГПУ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92F" w:rsidRPr="00AE620F" w:rsidRDefault="00EC792F" w:rsidP="00EC79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 xml:space="preserve">Регламент выступления – 15 минут. </w:t>
      </w:r>
    </w:p>
    <w:p w:rsidR="00EC792F" w:rsidRPr="0034131C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12.00. </w:t>
      </w:r>
      <w:proofErr w:type="spellStart"/>
      <w:r w:rsidRPr="0034131C">
        <w:rPr>
          <w:rFonts w:ascii="Times New Roman" w:hAnsi="Times New Roman" w:cs="Times New Roman"/>
          <w:sz w:val="28"/>
          <w:szCs w:val="28"/>
        </w:rPr>
        <w:t>Леготина</w:t>
      </w:r>
      <w:proofErr w:type="spellEnd"/>
      <w:r w:rsidRPr="0034131C">
        <w:rPr>
          <w:rFonts w:ascii="Times New Roman" w:hAnsi="Times New Roman" w:cs="Times New Roman"/>
          <w:sz w:val="28"/>
          <w:szCs w:val="28"/>
        </w:rPr>
        <w:t xml:space="preserve"> Елена Владимировна, к.ф.н., доцент кафедры русской, зарубежной литературы и издательского дела Баш</w:t>
      </w:r>
      <w:r>
        <w:rPr>
          <w:rFonts w:ascii="Times New Roman" w:hAnsi="Times New Roman" w:cs="Times New Roman"/>
          <w:sz w:val="28"/>
          <w:szCs w:val="28"/>
        </w:rPr>
        <w:t>кирского государственного университета</w:t>
      </w:r>
      <w:r w:rsidRPr="0034131C">
        <w:rPr>
          <w:rFonts w:ascii="Times New Roman" w:hAnsi="Times New Roman" w:cs="Times New Roman"/>
          <w:sz w:val="28"/>
          <w:szCs w:val="28"/>
        </w:rPr>
        <w:t>.</w:t>
      </w:r>
    </w:p>
    <w:p w:rsidR="00EC792F" w:rsidRDefault="00EC792F" w:rsidP="00EC792F">
      <w:pPr>
        <w:spacing w:line="276" w:lineRule="auto"/>
        <w:ind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Традиции и мотивы древнерусской литературы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>орчестве Ф.М. Достоевского.</w:t>
      </w:r>
    </w:p>
    <w:p w:rsidR="00EC792F" w:rsidRPr="0064396E" w:rsidRDefault="00EC792F" w:rsidP="00EC792F">
      <w:pPr>
        <w:spacing w:line="276" w:lineRule="auto"/>
        <w:ind w:hanging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12.15</w:t>
      </w:r>
      <w:r w:rsidRPr="006439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Шуралев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Александр Михайлович,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., проф. кафедры русской литературы БГПУ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Символическая роль первого сна Раскольникова в </w:t>
      </w:r>
      <w:proofErr w:type="spellStart"/>
      <w:r w:rsidRPr="0064396E">
        <w:rPr>
          <w:rFonts w:ascii="Times New Roman" w:hAnsi="Times New Roman" w:cs="Times New Roman"/>
          <w:b/>
          <w:i/>
          <w:sz w:val="28"/>
          <w:szCs w:val="28"/>
        </w:rPr>
        <w:t>концептосфере</w:t>
      </w:r>
      <w:proofErr w:type="spellEnd"/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 романа Ф.М. Достоевского «Преступление и 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>аказание».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12.30</w:t>
      </w:r>
      <w:r w:rsidRPr="0064396E">
        <w:rPr>
          <w:rFonts w:ascii="Times New Roman" w:hAnsi="Times New Roman" w:cs="Times New Roman"/>
          <w:sz w:val="28"/>
          <w:szCs w:val="28"/>
        </w:rPr>
        <w:t xml:space="preserve">. Жукова Юлия Александровна, к.ф.н., доцент кафедры русской литературы БГПУ им.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.</w:t>
      </w:r>
    </w:p>
    <w:p w:rsidR="00EC792F" w:rsidRPr="0064396E" w:rsidRDefault="00EC792F" w:rsidP="00EC792F">
      <w:pPr>
        <w:pStyle w:val="a5"/>
        <w:spacing w:line="276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>Ф.М. Достоевский и А.И. Куприн о женском вопросе.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64396E">
        <w:rPr>
          <w:rFonts w:ascii="Times New Roman" w:hAnsi="Times New Roman" w:cs="Times New Roman"/>
          <w:sz w:val="28"/>
          <w:szCs w:val="28"/>
        </w:rPr>
        <w:t xml:space="preserve">. Родионова Анна Евгеньевна, к.ф.н., доцент кафедры русского языка БГПУ им.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Тексты Ф.М. Достоевского в </w:t>
      </w:r>
      <w:proofErr w:type="spellStart"/>
      <w:proofErr w:type="gramStart"/>
      <w:r w:rsidRPr="0064396E">
        <w:rPr>
          <w:rFonts w:ascii="Times New Roman" w:hAnsi="Times New Roman" w:cs="Times New Roman"/>
          <w:b/>
          <w:i/>
          <w:sz w:val="28"/>
          <w:szCs w:val="28"/>
        </w:rPr>
        <w:t>КИМах</w:t>
      </w:r>
      <w:proofErr w:type="spellEnd"/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  ЕГЭ</w:t>
      </w:r>
      <w:proofErr w:type="gramEnd"/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 по русскому языку.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</w:t>
      </w:r>
      <w:r w:rsidRPr="006439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Хажиева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Фиратовна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, к.ф.н., к.ф.н., преподаватель русского языка и литературы ГАПОУ Уфимский топливно-энергетический колледж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396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96E">
        <w:rPr>
          <w:rFonts w:ascii="Times New Roman" w:hAnsi="Times New Roman" w:cs="Times New Roman"/>
          <w:sz w:val="28"/>
          <w:szCs w:val="28"/>
        </w:rPr>
        <w:t>Уфа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ритмической организации </w:t>
      </w:r>
      <w:proofErr w:type="spellStart"/>
      <w:proofErr w:type="gramStart"/>
      <w:r w:rsidRPr="0064396E">
        <w:rPr>
          <w:rFonts w:ascii="Times New Roman" w:hAnsi="Times New Roman" w:cs="Times New Roman"/>
          <w:b/>
          <w:i/>
          <w:sz w:val="28"/>
          <w:szCs w:val="28"/>
        </w:rPr>
        <w:t>онирического</w:t>
      </w:r>
      <w:proofErr w:type="spellEnd"/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  текста</w:t>
      </w:r>
      <w:proofErr w:type="gramEnd"/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 Ф.М. Достоевского в романе «Преступление и 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>аказание».</w:t>
      </w:r>
    </w:p>
    <w:p w:rsidR="00EC792F" w:rsidRPr="0064396E" w:rsidRDefault="00EC792F" w:rsidP="00EC792F">
      <w:pPr>
        <w:spacing w:line="276" w:lineRule="auto"/>
        <w:ind w:hanging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13.15</w:t>
      </w:r>
      <w:r w:rsidRPr="0064396E">
        <w:rPr>
          <w:rFonts w:ascii="Times New Roman" w:hAnsi="Times New Roman" w:cs="Times New Roman"/>
          <w:sz w:val="28"/>
          <w:szCs w:val="28"/>
        </w:rPr>
        <w:t>. Лаврентьева Алла Александровна, к.ф.н., учитель русского языка и литературы МБОУ «Лицей № 106 «Содружество</w:t>
      </w:r>
      <w:proofErr w:type="gramStart"/>
      <w:r w:rsidRPr="006439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396E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Pr="0064396E">
        <w:rPr>
          <w:rFonts w:ascii="Times New Roman" w:hAnsi="Times New Roman" w:cs="Times New Roman"/>
          <w:sz w:val="28"/>
          <w:szCs w:val="28"/>
        </w:rPr>
        <w:t xml:space="preserve"> Уф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396E">
        <w:rPr>
          <w:rFonts w:ascii="Times New Roman" w:hAnsi="Times New Roman" w:cs="Times New Roman"/>
          <w:sz w:val="28"/>
          <w:szCs w:val="28"/>
        </w:rPr>
        <w:t>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>Фабула неравной любви в романе Ф.М. Достоевского «Подросток».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</w:t>
      </w:r>
      <w:r w:rsidRPr="0064396E">
        <w:rPr>
          <w:rFonts w:ascii="Times New Roman" w:hAnsi="Times New Roman" w:cs="Times New Roman"/>
          <w:sz w:val="28"/>
          <w:szCs w:val="28"/>
        </w:rPr>
        <w:t xml:space="preserve">. Бакирова Лена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Рифхатовна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, к.ф.н., доцент кафедры иностранных и русского языков ФГКОУ ВО «Уфимский юридический институт МВД России», г. Уфа.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Чтение произведений 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>Ф. М. Достоевского в иностранной аудитории.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6439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Шишканова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Юлия Александровна, преподаватель русского языка и литературы ГБПОУ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Кумертауский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педагогический колледж РБ.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Что «велит Аллах» в романе Ф.М. Достоевского «Преступление и 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>аказание»?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</w:t>
      </w:r>
      <w:r w:rsidRPr="006439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Мухаметханова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Ильшатовна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>, специалист Управления образования Уфимского района РБ.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Традиция Ф.М. Достоевского в произведениях Г. </w:t>
      </w:r>
      <w:proofErr w:type="spellStart"/>
      <w:r w:rsidRPr="0064396E">
        <w:rPr>
          <w:rFonts w:ascii="Times New Roman" w:hAnsi="Times New Roman" w:cs="Times New Roman"/>
          <w:b/>
          <w:i/>
          <w:sz w:val="28"/>
          <w:szCs w:val="28"/>
        </w:rPr>
        <w:t>Яхиной</w:t>
      </w:r>
      <w:proofErr w:type="spellEnd"/>
      <w:r w:rsidRPr="0064396E">
        <w:rPr>
          <w:rFonts w:ascii="Times New Roman" w:hAnsi="Times New Roman" w:cs="Times New Roman"/>
          <w:b/>
          <w:i/>
          <w:sz w:val="28"/>
          <w:szCs w:val="28"/>
        </w:rPr>
        <w:t>: прием «болевого воздействия» (рецептивный аспект).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14.15</w:t>
      </w:r>
      <w:r w:rsidRPr="006439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Расихович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, аспирант кафедры русской литературы БГПУ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(научный рук. –  д.ф.н., проф., зав. кафедрой русской литературы БГПУ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В.В. Борисова).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Р.Г. </w:t>
      </w:r>
      <w:proofErr w:type="spellStart"/>
      <w:r w:rsidRPr="0064396E">
        <w:rPr>
          <w:rFonts w:ascii="Times New Roman" w:hAnsi="Times New Roman" w:cs="Times New Roman"/>
          <w:b/>
          <w:i/>
          <w:sz w:val="28"/>
          <w:szCs w:val="28"/>
        </w:rPr>
        <w:t>Назиров</w:t>
      </w:r>
      <w:proofErr w:type="spellEnd"/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 о Достоевском.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</w:t>
      </w:r>
      <w:r w:rsidRPr="006439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Сайфутдинова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Рафитовна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, магистрант кафедры русской литературы БГПУ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(научный рук. –  д.ф.н., проф., зав. кафедрой русской литературы БГПУ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В.В. Борисова).</w:t>
      </w:r>
    </w:p>
    <w:p w:rsidR="00EC792F" w:rsidRPr="002E6BB5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4396E">
        <w:rPr>
          <w:rFonts w:ascii="Times New Roman" w:hAnsi="Times New Roman" w:cs="Times New Roman"/>
          <w:b/>
          <w:i/>
          <w:sz w:val="28"/>
          <w:szCs w:val="28"/>
        </w:rPr>
        <w:t>Интермедиальный</w:t>
      </w:r>
      <w:proofErr w:type="spellEnd"/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 урок по творчеству Ф.М. Достоевского.</w:t>
      </w:r>
    </w:p>
    <w:p w:rsidR="00EC792F" w:rsidRPr="002E6BB5" w:rsidRDefault="00EC792F" w:rsidP="00EC792F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Перерыв:  14.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45</w:t>
      </w:r>
      <w:proofErr w:type="gramEnd"/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15.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Pr="00643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 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</w:t>
      </w:r>
      <w:r w:rsidRPr="0064396E">
        <w:rPr>
          <w:rFonts w:ascii="Times New Roman" w:hAnsi="Times New Roman" w:cs="Times New Roman"/>
          <w:sz w:val="28"/>
          <w:szCs w:val="28"/>
        </w:rPr>
        <w:t xml:space="preserve">0. Шубенкова Валерия Геннадьевна, студентка 2 курса ИФОМК БГПУ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(научный рук. –  д.ф.н., проф., зав. кафедрой русской литературы БГПУ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В.В. Борисова).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Образ лошади в романе Ф.М. Достоевского «Преступление и 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>аказание» и рассказе Г.И. Чулкова «Красный жеребец».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15.1</w:t>
      </w:r>
      <w:r w:rsidRPr="0064396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Вероника Рустамовна, магистрант кафедры русской литературы БГПУ 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(научный рук. –  д.ф.н., проф., зав. кафедрой русской литературы БГПУ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В.В. Борисова).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>Фабула любовного треугольника в романе Ф.М. Достоевского «Идиот».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</w:t>
      </w:r>
      <w:r w:rsidRPr="0064396E">
        <w:rPr>
          <w:rFonts w:ascii="Times New Roman" w:hAnsi="Times New Roman" w:cs="Times New Roman"/>
          <w:sz w:val="28"/>
          <w:szCs w:val="28"/>
        </w:rPr>
        <w:t xml:space="preserve">0. Крутько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Винира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, учитель русского языка и </w:t>
      </w:r>
      <w:proofErr w:type="gramStart"/>
      <w:r w:rsidRPr="0064396E">
        <w:rPr>
          <w:rFonts w:ascii="Times New Roman" w:hAnsi="Times New Roman" w:cs="Times New Roman"/>
          <w:sz w:val="28"/>
          <w:szCs w:val="28"/>
        </w:rPr>
        <w:t>литературы  МОБУ</w:t>
      </w:r>
      <w:proofErr w:type="gramEnd"/>
      <w:r w:rsidRPr="0064396E">
        <w:rPr>
          <w:rFonts w:ascii="Times New Roman" w:hAnsi="Times New Roman" w:cs="Times New Roman"/>
          <w:sz w:val="28"/>
          <w:szCs w:val="28"/>
        </w:rPr>
        <w:t xml:space="preserve"> СОШ № 1. Г. Давлеканово РБ.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>Образ Сони Мармеладовой в восприятии современных школьников-подростков.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</w:t>
      </w:r>
      <w:r w:rsidRPr="0064396E">
        <w:rPr>
          <w:rFonts w:ascii="Times New Roman" w:hAnsi="Times New Roman" w:cs="Times New Roman"/>
          <w:sz w:val="28"/>
          <w:szCs w:val="28"/>
        </w:rPr>
        <w:t xml:space="preserve">5. Ахунова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Рушановна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, аспирантка кафедры русской литературы БГПУ им.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(научный рук. –  д.ф.н., проф., зав. кафедрой русской литературы БГПУ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В.В. Борисова). </w:t>
      </w:r>
      <w:r w:rsidRPr="0064396E">
        <w:rPr>
          <w:rFonts w:ascii="Times New Roman" w:hAnsi="Times New Roman" w:cs="Times New Roman"/>
          <w:sz w:val="28"/>
          <w:szCs w:val="28"/>
        </w:rPr>
        <w:tab/>
      </w:r>
    </w:p>
    <w:p w:rsidR="00EC792F" w:rsidRPr="00B8130F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30F">
        <w:rPr>
          <w:rFonts w:ascii="Times New Roman" w:hAnsi="Times New Roman" w:cs="Times New Roman"/>
          <w:b/>
          <w:i/>
          <w:sz w:val="28"/>
          <w:szCs w:val="28"/>
        </w:rPr>
        <w:t>Образ Рахиль в романе Ф.М. Достоевского «Братья Карамазовы» и «Библейских стихах» А.А. Ахматовой: сравнительная характеристика.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6439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Назрикулов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396E">
        <w:rPr>
          <w:rFonts w:ascii="Times New Roman" w:hAnsi="Times New Roman" w:cs="Times New Roman"/>
          <w:sz w:val="28"/>
          <w:szCs w:val="28"/>
        </w:rPr>
        <w:t>Фаррух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Боймадович</w:t>
      </w:r>
      <w:proofErr w:type="spellEnd"/>
      <w:proofErr w:type="gramEnd"/>
      <w:r w:rsidRPr="0064396E">
        <w:rPr>
          <w:rFonts w:ascii="Times New Roman" w:hAnsi="Times New Roman" w:cs="Times New Roman"/>
          <w:sz w:val="28"/>
          <w:szCs w:val="28"/>
        </w:rPr>
        <w:t xml:space="preserve">, магистрант кафедры русской литературы БГПУ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(научный рук. –  д.ф.н., проф., зав. кафедрой русской литературы БГПУ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В.В. Борисова).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>«Фантастический рассказ» Ф.М. Достоевского «Сон смешного человека» в контексте мусульманской культуры.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16.15</w:t>
      </w:r>
      <w:r w:rsidRPr="0064396E">
        <w:rPr>
          <w:rFonts w:ascii="Times New Roman" w:hAnsi="Times New Roman" w:cs="Times New Roman"/>
          <w:sz w:val="28"/>
          <w:szCs w:val="28"/>
        </w:rPr>
        <w:t xml:space="preserve">. Студенты 301 группы ПОРЯЛ Института филологического образования и межкультурных коммуникаций БГПУ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(научный рук. – д</w:t>
      </w:r>
      <w:r w:rsidRPr="0064396E">
        <w:rPr>
          <w:rFonts w:ascii="Times New Roman" w:hAnsi="Times New Roman" w:cs="Times New Roman"/>
          <w:sz w:val="28"/>
          <w:szCs w:val="28"/>
        </w:rPr>
        <w:t xml:space="preserve">.ф.н., </w:t>
      </w:r>
      <w:r>
        <w:rPr>
          <w:rFonts w:ascii="Times New Roman" w:hAnsi="Times New Roman" w:cs="Times New Roman"/>
          <w:sz w:val="28"/>
          <w:szCs w:val="28"/>
        </w:rPr>
        <w:t>профессор, зав. кафедрой</w:t>
      </w:r>
      <w:r w:rsidRPr="0064396E">
        <w:rPr>
          <w:rFonts w:ascii="Times New Roman" w:hAnsi="Times New Roman" w:cs="Times New Roman"/>
          <w:sz w:val="28"/>
          <w:szCs w:val="28"/>
        </w:rPr>
        <w:t xml:space="preserve"> русской литературы БГПУ им.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 Борисова</w:t>
      </w:r>
      <w:r w:rsidRPr="0064396E">
        <w:rPr>
          <w:rFonts w:ascii="Times New Roman" w:hAnsi="Times New Roman" w:cs="Times New Roman"/>
          <w:sz w:val="28"/>
          <w:szCs w:val="28"/>
        </w:rPr>
        <w:t>).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Культурно-просветительский проект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>Слово Достоевского и слово о Достоевском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792F" w:rsidRPr="0064396E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64396E">
        <w:rPr>
          <w:rFonts w:ascii="Times New Roman" w:hAnsi="Times New Roman" w:cs="Times New Roman"/>
          <w:sz w:val="28"/>
          <w:szCs w:val="28"/>
        </w:rPr>
        <w:t>16.3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396E">
        <w:rPr>
          <w:rFonts w:ascii="Times New Roman" w:hAnsi="Times New Roman" w:cs="Times New Roman"/>
          <w:sz w:val="28"/>
          <w:szCs w:val="28"/>
        </w:rPr>
        <w:t xml:space="preserve">. Студенты 302 группы ПОРЯЛ Института филологического образования и межкультурных коммуникаций БГПУ им. 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(научный рук. 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4396E">
        <w:rPr>
          <w:rFonts w:ascii="Times New Roman" w:hAnsi="Times New Roman" w:cs="Times New Roman"/>
          <w:sz w:val="28"/>
          <w:szCs w:val="28"/>
        </w:rPr>
        <w:t xml:space="preserve">.ф.н., </w:t>
      </w:r>
      <w:r>
        <w:rPr>
          <w:rFonts w:ascii="Times New Roman" w:hAnsi="Times New Roman" w:cs="Times New Roman"/>
          <w:sz w:val="28"/>
          <w:szCs w:val="28"/>
        </w:rPr>
        <w:t>профессор, зав. кафедрой</w:t>
      </w:r>
      <w:r w:rsidRPr="0064396E">
        <w:rPr>
          <w:rFonts w:ascii="Times New Roman" w:hAnsi="Times New Roman" w:cs="Times New Roman"/>
          <w:sz w:val="28"/>
          <w:szCs w:val="28"/>
        </w:rPr>
        <w:t xml:space="preserve"> русской литературы БГПУ им. </w:t>
      </w:r>
      <w:proofErr w:type="spellStart"/>
      <w:r w:rsidRPr="0064396E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643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 Борисова</w:t>
      </w:r>
      <w:bookmarkStart w:id="2" w:name="_GoBack"/>
      <w:bookmarkEnd w:id="2"/>
      <w:r w:rsidRPr="0064396E">
        <w:rPr>
          <w:rFonts w:ascii="Times New Roman" w:hAnsi="Times New Roman" w:cs="Times New Roman"/>
          <w:sz w:val="28"/>
          <w:szCs w:val="28"/>
        </w:rPr>
        <w:t>)</w:t>
      </w:r>
    </w:p>
    <w:p w:rsidR="00EC792F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6E">
        <w:rPr>
          <w:rFonts w:ascii="Times New Roman" w:hAnsi="Times New Roman" w:cs="Times New Roman"/>
          <w:b/>
          <w:i/>
          <w:sz w:val="28"/>
          <w:szCs w:val="28"/>
        </w:rPr>
        <w:t>Культурно-просветительский проект «Взгляд на Достоевского из ХХ</w:t>
      </w:r>
      <w:r w:rsidRPr="0064396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64396E">
        <w:rPr>
          <w:rFonts w:ascii="Times New Roman" w:hAnsi="Times New Roman" w:cs="Times New Roman"/>
          <w:b/>
          <w:i/>
          <w:sz w:val="28"/>
          <w:szCs w:val="28"/>
        </w:rPr>
        <w:t xml:space="preserve"> века».</w:t>
      </w:r>
    </w:p>
    <w:p w:rsidR="00EC792F" w:rsidRPr="002E6BB5" w:rsidRDefault="00EC792F" w:rsidP="00EC792F">
      <w:pPr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16.45</w:t>
      </w:r>
      <w:r w:rsidRPr="002E6BB5">
        <w:rPr>
          <w:rFonts w:ascii="Times New Roman" w:hAnsi="Times New Roman" w:cs="Times New Roman"/>
          <w:sz w:val="28"/>
          <w:szCs w:val="28"/>
        </w:rPr>
        <w:t>. Обсуждение докладов.</w:t>
      </w:r>
    </w:p>
    <w:p w:rsidR="00EC792F" w:rsidRPr="0064396E" w:rsidRDefault="00EC792F" w:rsidP="00EC792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5A9B" w:rsidRDefault="00EC792F"/>
    <w:sectPr w:rsidR="0076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DD"/>
    <w:rsid w:val="000C77DD"/>
    <w:rsid w:val="0060083B"/>
    <w:rsid w:val="00EC792F"/>
    <w:rsid w:val="00F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4E3B"/>
  <w15:chartTrackingRefBased/>
  <w15:docId w15:val="{B503FB00-D5C8-4B4B-8B1B-0232693B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92F"/>
    <w:pPr>
      <w:spacing w:after="0"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92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792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402225860?pwd=cUZkZUd1U0hqK1NTVitUR3UzdWF1UT09" TargetMode="External"/><Relationship Id="rId5" Type="http://schemas.openxmlformats.org/officeDocument/2006/relationships/hyperlink" Target="https://us02web.zoom.us/j/84602543758?pwd=RUhNZWFOYXJ3RStiWGFCQlZVM2RRQT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2021-09-04T04:52:00Z</dcterms:created>
  <dcterms:modified xsi:type="dcterms:W3CDTF">2021-09-04T04:54:00Z</dcterms:modified>
</cp:coreProperties>
</file>