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BA" w:rsidRDefault="00324CBA" w:rsidP="00943567">
      <w:pPr>
        <w:pStyle w:val="NoSpacing"/>
        <w:jc w:val="center"/>
        <w:rPr>
          <w:b/>
          <w:sz w:val="28"/>
          <w:szCs w:val="28"/>
        </w:rPr>
      </w:pPr>
      <w:r w:rsidRPr="008B3F6F"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>конкурсных материалов.</w:t>
      </w:r>
    </w:p>
    <w:p w:rsidR="00324CBA" w:rsidRDefault="00324CBA"/>
    <w:p w:rsidR="00324CBA" w:rsidRDefault="00324CBA"/>
    <w:p w:rsidR="00324CBA" w:rsidRDefault="00324CBA">
      <w:pPr>
        <w:rPr>
          <w:b/>
          <w:sz w:val="28"/>
          <w:szCs w:val="28"/>
        </w:rPr>
      </w:pPr>
      <w:r w:rsidRPr="006A6D88">
        <w:rPr>
          <w:b/>
          <w:sz w:val="28"/>
          <w:szCs w:val="28"/>
        </w:rPr>
        <w:t>Конкурс фоторабот.</w:t>
      </w:r>
    </w:p>
    <w:p w:rsidR="00324CBA" w:rsidRPr="006A6D88" w:rsidRDefault="00324CBA">
      <w:pPr>
        <w:rPr>
          <w:b/>
          <w:sz w:val="28"/>
          <w:szCs w:val="28"/>
        </w:rPr>
      </w:pPr>
      <w:bookmarkStart w:id="0" w:name="_GoBack"/>
      <w:bookmarkEnd w:id="0"/>
    </w:p>
    <w:p w:rsidR="00324CBA" w:rsidRDefault="00324CBA" w:rsidP="00943567">
      <w:pPr>
        <w:pStyle w:val="NoSpacing"/>
        <w:jc w:val="both"/>
        <w:rPr>
          <w:sz w:val="28"/>
          <w:szCs w:val="28"/>
        </w:rPr>
      </w:pPr>
      <w:r w:rsidRPr="00303A2D">
        <w:rPr>
          <w:sz w:val="28"/>
          <w:szCs w:val="28"/>
        </w:rPr>
        <w:t>Конкурсная работа должна представлять собой актуальное изложение по теме, отличаться новизной и актуальностью подхода, социальной значимостью, соответствием жанру, яркостью и оригинальностью подачи материалов; учитывать цели и задачи Конференции.</w:t>
      </w:r>
    </w:p>
    <w:p w:rsidR="00324CBA" w:rsidRPr="00303A2D" w:rsidRDefault="00324CBA" w:rsidP="00943567">
      <w:pPr>
        <w:pStyle w:val="NoSpacing"/>
        <w:jc w:val="both"/>
        <w:rPr>
          <w:sz w:val="28"/>
          <w:szCs w:val="28"/>
        </w:rPr>
      </w:pPr>
      <w:r w:rsidRPr="00480A0E">
        <w:rPr>
          <w:sz w:val="28"/>
          <w:szCs w:val="28"/>
        </w:rPr>
        <w:t xml:space="preserve">Заявка на участие в Конкурсе оформляется по установленной форме  и конкурсная работа должна быть подана не </w:t>
      </w:r>
      <w:r>
        <w:rPr>
          <w:sz w:val="28"/>
          <w:szCs w:val="28"/>
        </w:rPr>
        <w:t xml:space="preserve"> позднее 1 апреля 2017 года.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>1. Представленные фотоработы должны быть авторскими.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>2. Для участия в фотовыставке принимаются цветные и ч</w:t>
      </w:r>
      <w:r w:rsidRPr="005C254E">
        <w:rPr>
          <w:rFonts w:ascii="Tahoma" w:hAnsi="Tahoma" w:cs="Tahoma"/>
          <w:sz w:val="28"/>
          <w:szCs w:val="28"/>
        </w:rPr>
        <w:t>ѐ</w:t>
      </w:r>
      <w:r w:rsidRPr="005C254E">
        <w:rPr>
          <w:sz w:val="28"/>
          <w:szCs w:val="28"/>
        </w:rPr>
        <w:t xml:space="preserve">рно-белые 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>фотографии, сделанные на территории Российской Федерации.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>3.</w:t>
      </w:r>
      <w:r>
        <w:rPr>
          <w:sz w:val="28"/>
          <w:szCs w:val="28"/>
        </w:rPr>
        <w:t xml:space="preserve"> Отбор фоторабот для участия в Конкурсе</w:t>
      </w:r>
      <w:r w:rsidRPr="005C254E">
        <w:rPr>
          <w:sz w:val="28"/>
          <w:szCs w:val="28"/>
        </w:rPr>
        <w:t>: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 xml:space="preserve">3.1. изображения должны соответствовать следующим требованиям: формат 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 xml:space="preserve">– JPEG или TIFF; разрешение – 300 dpi; размер изображения должен быть 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 xml:space="preserve">максимально возможным предназначенным для печати большого размера (не 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>менее 450х600 мм);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 xml:space="preserve">3.2. фото должны быть подписаны </w:t>
      </w:r>
      <w:r>
        <w:rPr>
          <w:sz w:val="28"/>
          <w:szCs w:val="28"/>
        </w:rPr>
        <w:t xml:space="preserve"> автором</w:t>
      </w:r>
      <w:r w:rsidRPr="005C254E">
        <w:rPr>
          <w:sz w:val="28"/>
          <w:szCs w:val="28"/>
        </w:rPr>
        <w:t xml:space="preserve">. Фамилия автора и порядковый номер фотоработы (в случае предоставления больше 1-й работы) должны быть включены в название 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>файла (например, №1_</w:t>
      </w:r>
      <w:r>
        <w:rPr>
          <w:sz w:val="28"/>
          <w:szCs w:val="28"/>
        </w:rPr>
        <w:t>Иванов</w:t>
      </w:r>
      <w:r w:rsidRPr="005C254E">
        <w:rPr>
          <w:sz w:val="28"/>
          <w:szCs w:val="28"/>
        </w:rPr>
        <w:t>.jpg);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 xml:space="preserve">3.3. К фотоработам предоставляется </w:t>
      </w:r>
      <w:r>
        <w:rPr>
          <w:sz w:val="28"/>
          <w:szCs w:val="28"/>
        </w:rPr>
        <w:t xml:space="preserve"> табличка</w:t>
      </w:r>
      <w:r w:rsidRPr="005C254E">
        <w:rPr>
          <w:sz w:val="28"/>
          <w:szCs w:val="28"/>
        </w:rPr>
        <w:t>, в которой указывается: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>ФИО автора</w:t>
      </w:r>
      <w:r>
        <w:rPr>
          <w:sz w:val="28"/>
          <w:szCs w:val="28"/>
        </w:rPr>
        <w:t>, дата рождения,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>Город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 xml:space="preserve"> вуза (полностью</w:t>
      </w:r>
      <w:r w:rsidRPr="005C254E">
        <w:rPr>
          <w:sz w:val="28"/>
          <w:szCs w:val="28"/>
        </w:rPr>
        <w:t>)</w:t>
      </w: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</w:p>
    <w:p w:rsidR="00324CBA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>Текстовая информация присылается в форма</w:t>
      </w:r>
      <w:r>
        <w:rPr>
          <w:sz w:val="28"/>
          <w:szCs w:val="28"/>
        </w:rPr>
        <w:t>те *.doc, *.docx.</w:t>
      </w:r>
    </w:p>
    <w:p w:rsidR="00324CBA" w:rsidRDefault="00324CBA" w:rsidP="00943567">
      <w:pPr>
        <w:pStyle w:val="NoSpacing"/>
        <w:jc w:val="both"/>
        <w:rPr>
          <w:sz w:val="28"/>
          <w:szCs w:val="28"/>
        </w:rPr>
      </w:pPr>
    </w:p>
    <w:p w:rsidR="00324CBA" w:rsidRPr="005C254E" w:rsidRDefault="00324CBA" w:rsidP="0094356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5C254E">
        <w:rPr>
          <w:sz w:val="28"/>
          <w:szCs w:val="28"/>
        </w:rPr>
        <w:t xml:space="preserve"> фотоработы представляются в цифровом виде либо точной ссылкой на</w:t>
      </w:r>
    </w:p>
    <w:p w:rsidR="00324CBA" w:rsidRDefault="00324CBA" w:rsidP="00943567">
      <w:pPr>
        <w:pStyle w:val="NoSpacing"/>
        <w:jc w:val="both"/>
        <w:rPr>
          <w:sz w:val="28"/>
          <w:szCs w:val="28"/>
        </w:rPr>
      </w:pPr>
      <w:r w:rsidRPr="005C254E">
        <w:rPr>
          <w:sz w:val="28"/>
          <w:szCs w:val="28"/>
        </w:rPr>
        <w:t>файлообменник по элект</w:t>
      </w:r>
      <w:r>
        <w:rPr>
          <w:sz w:val="28"/>
          <w:szCs w:val="28"/>
        </w:rPr>
        <w:t>ронной почте.</w:t>
      </w:r>
    </w:p>
    <w:p w:rsidR="00324CBA" w:rsidRDefault="00324CBA" w:rsidP="00943567">
      <w:pPr>
        <w:pStyle w:val="NoSpacing"/>
        <w:jc w:val="both"/>
        <w:rPr>
          <w:sz w:val="28"/>
          <w:szCs w:val="28"/>
        </w:rPr>
      </w:pPr>
    </w:p>
    <w:p w:rsidR="00324CBA" w:rsidRDefault="00324CBA"/>
    <w:sectPr w:rsidR="00324CBA" w:rsidSect="002D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4D5"/>
    <w:rsid w:val="002D5996"/>
    <w:rsid w:val="00303A2D"/>
    <w:rsid w:val="00324CBA"/>
    <w:rsid w:val="00480A0E"/>
    <w:rsid w:val="005C254E"/>
    <w:rsid w:val="006A6D88"/>
    <w:rsid w:val="00743532"/>
    <w:rsid w:val="0078282F"/>
    <w:rsid w:val="008B3F6F"/>
    <w:rsid w:val="009374D5"/>
    <w:rsid w:val="00943567"/>
    <w:rsid w:val="00E947C5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96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567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конкурсных материалов</dc:title>
  <dc:subject/>
  <dc:creator>АХР</dc:creator>
  <cp:keywords/>
  <dc:description/>
  <cp:lastModifiedBy>user</cp:lastModifiedBy>
  <cp:revision>2</cp:revision>
  <dcterms:created xsi:type="dcterms:W3CDTF">2017-03-31T06:17:00Z</dcterms:created>
  <dcterms:modified xsi:type="dcterms:W3CDTF">2017-03-31T06:17:00Z</dcterms:modified>
</cp:coreProperties>
</file>