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A3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МИНОБРНАУКИ РФ</w:t>
      </w:r>
    </w:p>
    <w:p w:rsidR="008F29A3" w:rsidRPr="00A911F2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ФЕДЕРАЛЬНОЕ ГОСУДАРСТВЕННОЕ</w:t>
      </w:r>
    </w:p>
    <w:p w:rsidR="008F29A3" w:rsidRPr="00A911F2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БЮДЖЕТНОЕ ОБРАЗОВАТЕЛЬНОЕ УЧРЕЖДЕНИЕ</w:t>
      </w:r>
    </w:p>
    <w:p w:rsidR="008F29A3" w:rsidRPr="00A911F2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ВЫСШЕГО ПРОФЕССИОНАЛЬНОГО ОБРАЗОВАНИЯ</w:t>
      </w:r>
    </w:p>
    <w:p w:rsidR="008F29A3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 xml:space="preserve">«БАШКИРСКИЙ ГОСУДАРСТВЕННЫЙ ПЕДАГОГИЧЕСКИЙ </w:t>
      </w:r>
    </w:p>
    <w:p w:rsidR="008F29A3" w:rsidRPr="00A911F2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УНИВЕРСИТЕТ ИМ. М.АКМУЛЛЫ»</w:t>
      </w:r>
    </w:p>
    <w:p w:rsidR="008F29A3" w:rsidRPr="00A911F2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(«ФГБОУ ВПО БГПУ ИМ. М.АКМУЛЛЫ»)</w:t>
      </w:r>
    </w:p>
    <w:p w:rsidR="008F29A3" w:rsidRPr="00A911F2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911F2">
        <w:rPr>
          <w:rFonts w:ascii="Times New Roman" w:hAnsi="Times New Roman"/>
          <w:b/>
          <w:caps/>
          <w:sz w:val="28"/>
          <w:szCs w:val="28"/>
        </w:rPr>
        <w:t xml:space="preserve">Программа </w:t>
      </w:r>
    </w:p>
    <w:p w:rsidR="008F29A3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 xml:space="preserve">государственной итоговой аттестации </w:t>
      </w:r>
    </w:p>
    <w:p w:rsidR="008F29A3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F65AD">
        <w:rPr>
          <w:rFonts w:ascii="Times New Roman" w:hAnsi="Times New Roman"/>
          <w:sz w:val="28"/>
          <w:szCs w:val="28"/>
        </w:rPr>
        <w:t>выпускников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11F2">
        <w:rPr>
          <w:rFonts w:ascii="Times New Roman" w:hAnsi="Times New Roman"/>
          <w:sz w:val="28"/>
          <w:szCs w:val="28"/>
        </w:rPr>
        <w:t xml:space="preserve">по </w:t>
      </w:r>
      <w:r w:rsidRPr="00A911F2">
        <w:rPr>
          <w:rFonts w:ascii="Times New Roman" w:hAnsi="Times New Roman"/>
          <w:color w:val="000000"/>
          <w:spacing w:val="-1"/>
          <w:sz w:val="28"/>
          <w:szCs w:val="28"/>
        </w:rPr>
        <w:t xml:space="preserve">направлению </w:t>
      </w:r>
    </w:p>
    <w:p w:rsidR="008F29A3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11F2">
        <w:rPr>
          <w:rFonts w:ascii="Times New Roman" w:hAnsi="Times New Roman"/>
          <w:b/>
          <w:color w:val="000000"/>
          <w:spacing w:val="-1"/>
          <w:sz w:val="28"/>
          <w:szCs w:val="28"/>
        </w:rPr>
        <w:t>06</w:t>
      </w:r>
      <w:r w:rsidRPr="00A911F2">
        <w:rPr>
          <w:rFonts w:ascii="Times New Roman" w:hAnsi="Times New Roman"/>
          <w:b/>
          <w:sz w:val="28"/>
          <w:szCs w:val="28"/>
        </w:rPr>
        <w:t>.03.0</w:t>
      </w:r>
      <w:r>
        <w:rPr>
          <w:rFonts w:ascii="Times New Roman" w:hAnsi="Times New Roman"/>
          <w:b/>
          <w:sz w:val="28"/>
          <w:szCs w:val="28"/>
        </w:rPr>
        <w:t>1</w:t>
      </w:r>
      <w:r w:rsidRPr="00A911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Биология</w:t>
      </w:r>
      <w:r w:rsidRPr="00A911F2">
        <w:rPr>
          <w:rFonts w:ascii="Times New Roman" w:hAnsi="Times New Roman"/>
          <w:sz w:val="28"/>
          <w:szCs w:val="28"/>
        </w:rPr>
        <w:t xml:space="preserve"> </w:t>
      </w:r>
      <w:r w:rsidRPr="00A911F2">
        <w:rPr>
          <w:rFonts w:ascii="Times New Roman" w:hAnsi="Times New Roman"/>
          <w:sz w:val="28"/>
          <w:szCs w:val="28"/>
        </w:rPr>
        <w:br/>
        <w:t xml:space="preserve">(уровень бакалавриата) </w:t>
      </w:r>
    </w:p>
    <w:p w:rsidR="008F29A3" w:rsidRPr="00BF65AD" w:rsidRDefault="008F29A3" w:rsidP="002F050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Pr="00A911F2">
        <w:rPr>
          <w:rFonts w:ascii="Times New Roman" w:hAnsi="Times New Roman"/>
          <w:sz w:val="28"/>
          <w:szCs w:val="28"/>
        </w:rPr>
        <w:t xml:space="preserve">аправленность </w:t>
      </w:r>
      <w:r>
        <w:rPr>
          <w:rFonts w:ascii="Times New Roman" w:hAnsi="Times New Roman"/>
          <w:sz w:val="28"/>
          <w:szCs w:val="28"/>
        </w:rPr>
        <w:t xml:space="preserve">(профиль) </w:t>
      </w:r>
      <w:r w:rsidRPr="00A911F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Биоэкология</w:t>
      </w:r>
      <w:r w:rsidRPr="00A911F2">
        <w:rPr>
          <w:rFonts w:ascii="Times New Roman" w:hAnsi="Times New Roman"/>
          <w:sz w:val="28"/>
          <w:szCs w:val="28"/>
        </w:rPr>
        <w:t>»</w:t>
      </w:r>
    </w:p>
    <w:p w:rsidR="008F29A3" w:rsidRPr="00A911F2" w:rsidRDefault="008F29A3" w:rsidP="002F0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F29A3" w:rsidRDefault="008F29A3" w:rsidP="002F0501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F29A3" w:rsidRPr="00A911F2" w:rsidRDefault="008F29A3" w:rsidP="002F0501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Pr="00A911F2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Pr="00A911F2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Pr="00A911F2" w:rsidRDefault="008F29A3" w:rsidP="002F050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29A3" w:rsidRDefault="008F29A3" w:rsidP="002F0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29A3" w:rsidRPr="00A911F2" w:rsidRDefault="008F29A3" w:rsidP="002F0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11F2">
        <w:rPr>
          <w:rFonts w:ascii="Times New Roman" w:hAnsi="Times New Roman"/>
          <w:sz w:val="28"/>
          <w:szCs w:val="28"/>
        </w:rPr>
        <w:t>Уфа – 201</w:t>
      </w:r>
      <w:r>
        <w:rPr>
          <w:rFonts w:ascii="Times New Roman" w:hAnsi="Times New Roman"/>
          <w:sz w:val="28"/>
          <w:szCs w:val="28"/>
        </w:rPr>
        <w:t>6</w:t>
      </w: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911F2">
        <w:rPr>
          <w:rFonts w:ascii="Times New Roman" w:hAnsi="Times New Roman"/>
        </w:rPr>
        <w:br w:type="page"/>
      </w:r>
    </w:p>
    <w:p w:rsidR="008F29A3" w:rsidRDefault="008F29A3" w:rsidP="002F0501">
      <w:pPr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78DD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Программа составлена в соответствии </w:t>
      </w:r>
      <w:r w:rsidRPr="008378DD">
        <w:rPr>
          <w:rFonts w:ascii="Times New Roman" w:hAnsi="Times New Roman"/>
          <w:sz w:val="28"/>
          <w:szCs w:val="28"/>
        </w:rPr>
        <w:t>с ФГОС ВО уровня высшего о</w:t>
      </w:r>
      <w:r w:rsidRPr="008378DD">
        <w:rPr>
          <w:rFonts w:ascii="Times New Roman" w:hAnsi="Times New Roman"/>
          <w:sz w:val="28"/>
          <w:szCs w:val="28"/>
        </w:rPr>
        <w:t>б</w:t>
      </w:r>
      <w:r w:rsidRPr="008378DD">
        <w:rPr>
          <w:rFonts w:ascii="Times New Roman" w:hAnsi="Times New Roman"/>
          <w:sz w:val="28"/>
          <w:szCs w:val="28"/>
        </w:rPr>
        <w:t xml:space="preserve">разования по направлению </w:t>
      </w:r>
      <w:r w:rsidRPr="00BF65AD">
        <w:rPr>
          <w:rFonts w:ascii="Times New Roman" w:hAnsi="Times New Roman"/>
          <w:sz w:val="28"/>
          <w:szCs w:val="28"/>
        </w:rPr>
        <w:t>подготовки 06.03.01 Биология (уровень бакала</w:t>
      </w:r>
      <w:r w:rsidRPr="00BF65AD">
        <w:rPr>
          <w:rFonts w:ascii="Times New Roman" w:hAnsi="Times New Roman"/>
          <w:sz w:val="28"/>
          <w:szCs w:val="28"/>
        </w:rPr>
        <w:t>в</w:t>
      </w:r>
      <w:r w:rsidRPr="00BF65AD">
        <w:rPr>
          <w:rFonts w:ascii="Times New Roman" w:hAnsi="Times New Roman"/>
          <w:sz w:val="28"/>
          <w:szCs w:val="28"/>
        </w:rPr>
        <w:t xml:space="preserve">риата), утвержденным приказом МОН РФ от 7 августа </w:t>
      </w:r>
      <w:smartTag w:uri="urn:schemas-microsoft-com:office:smarttags" w:element="metricconverter">
        <w:smartTagPr>
          <w:attr w:name="ProductID" w:val="2014 г"/>
        </w:smartTagPr>
        <w:r w:rsidRPr="00BF65AD">
          <w:rPr>
            <w:rFonts w:ascii="Times New Roman" w:hAnsi="Times New Roman"/>
            <w:sz w:val="28"/>
            <w:szCs w:val="28"/>
          </w:rPr>
          <w:t>2014 г</w:t>
        </w:r>
      </w:smartTag>
      <w:r w:rsidRPr="00BF65AD">
        <w:rPr>
          <w:rFonts w:ascii="Times New Roman" w:hAnsi="Times New Roman"/>
          <w:sz w:val="28"/>
          <w:szCs w:val="28"/>
        </w:rPr>
        <w:t xml:space="preserve">. №944, </w:t>
      </w:r>
      <w:r w:rsidRPr="00BF6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</w:t>
      </w:r>
      <w:r w:rsidRPr="00BF6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BF6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 проведения государственной итоговой аттестации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F6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образовательным программам высшего образования – программам бакалавриата, программам специалитета и программам </w:t>
      </w:r>
      <w:bookmarkStart w:id="0" w:name="_GoBack"/>
      <w:r w:rsidRPr="00BF6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магистр</w:t>
      </w:r>
      <w:bookmarkEnd w:id="0"/>
      <w:r w:rsidRPr="00BF6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атуры </w:t>
      </w:r>
      <w:r w:rsidRPr="00BF65AD">
        <w:rPr>
          <w:rFonts w:ascii="Times New Roman" w:hAnsi="Times New Roman"/>
          <w:sz w:val="28"/>
          <w:szCs w:val="28"/>
        </w:rPr>
        <w:t>утвержденным приказом МОН РФ</w:t>
      </w:r>
      <w:r w:rsidRPr="00BF6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636 от 29 июня </w:t>
      </w:r>
      <w:smartTag w:uri="urn:schemas-microsoft-com:office:smarttags" w:element="metricconverter">
        <w:smartTagPr>
          <w:attr w:name="ProductID" w:val="2015 г"/>
        </w:smartTagPr>
        <w:r w:rsidRPr="00BF65AD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2015 г</w:t>
        </w:r>
      </w:smartTag>
      <w:r w:rsidRPr="00BF6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F29A3" w:rsidRPr="008378DD" w:rsidRDefault="008F29A3" w:rsidP="002F0501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378DD">
        <w:rPr>
          <w:rFonts w:ascii="Times New Roman" w:hAnsi="Times New Roman"/>
          <w:b/>
          <w:bCs/>
          <w:sz w:val="28"/>
          <w:szCs w:val="28"/>
        </w:rPr>
        <w:t>Цели и задачи государственного экзамена</w:t>
      </w:r>
    </w:p>
    <w:p w:rsidR="008F29A3" w:rsidRPr="008378DD" w:rsidRDefault="008F29A3" w:rsidP="002F05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>Государственные итоговые испытания нацелены на определение теор</w:t>
      </w:r>
      <w:r w:rsidRPr="008378DD">
        <w:rPr>
          <w:rFonts w:ascii="Times New Roman" w:hAnsi="Times New Roman"/>
          <w:sz w:val="28"/>
          <w:szCs w:val="28"/>
        </w:rPr>
        <w:t>е</w:t>
      </w:r>
      <w:r w:rsidRPr="008378DD">
        <w:rPr>
          <w:rFonts w:ascii="Times New Roman" w:hAnsi="Times New Roman"/>
          <w:sz w:val="28"/>
          <w:szCs w:val="28"/>
        </w:rPr>
        <w:t>тической и практической подготовленности бакалавров по н</w:t>
      </w:r>
      <w:r w:rsidRPr="008378DD">
        <w:rPr>
          <w:rFonts w:ascii="Times New Roman" w:hAnsi="Times New Roman"/>
          <w:color w:val="000000"/>
          <w:spacing w:val="-1"/>
          <w:sz w:val="28"/>
          <w:szCs w:val="28"/>
        </w:rPr>
        <w:t>аправлению по</w:t>
      </w:r>
      <w:r w:rsidRPr="008378DD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8378DD">
        <w:rPr>
          <w:rFonts w:ascii="Times New Roman" w:hAnsi="Times New Roman"/>
          <w:color w:val="000000"/>
          <w:spacing w:val="-1"/>
          <w:sz w:val="28"/>
          <w:szCs w:val="28"/>
        </w:rPr>
        <w:t xml:space="preserve">готовки </w:t>
      </w:r>
      <w:r>
        <w:rPr>
          <w:rFonts w:ascii="Times New Roman" w:hAnsi="Times New Roman"/>
          <w:sz w:val="28"/>
          <w:szCs w:val="28"/>
        </w:rPr>
        <w:t>06.03.01 Биология</w:t>
      </w:r>
      <w:r w:rsidRPr="008378DD">
        <w:rPr>
          <w:rFonts w:ascii="Times New Roman" w:hAnsi="Times New Roman"/>
          <w:sz w:val="28"/>
          <w:szCs w:val="28"/>
        </w:rPr>
        <w:t xml:space="preserve"> (уровень бакалавриата) направленность «</w:t>
      </w:r>
      <w:r>
        <w:rPr>
          <w:rFonts w:ascii="Times New Roman" w:hAnsi="Times New Roman"/>
          <w:sz w:val="28"/>
          <w:szCs w:val="28"/>
        </w:rPr>
        <w:t>Биоэк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логия</w:t>
      </w:r>
      <w:r w:rsidRPr="008378DD">
        <w:rPr>
          <w:rFonts w:ascii="Times New Roman" w:hAnsi="Times New Roman"/>
          <w:sz w:val="28"/>
          <w:szCs w:val="28"/>
        </w:rPr>
        <w:t>» к выполнению профессиональных задач, установленных действу</w:t>
      </w:r>
      <w:r w:rsidRPr="008378DD">
        <w:rPr>
          <w:rFonts w:ascii="Times New Roman" w:hAnsi="Times New Roman"/>
          <w:sz w:val="28"/>
          <w:szCs w:val="28"/>
        </w:rPr>
        <w:t>ю</w:t>
      </w:r>
      <w:r w:rsidRPr="008378DD">
        <w:rPr>
          <w:rFonts w:ascii="Times New Roman" w:hAnsi="Times New Roman"/>
          <w:sz w:val="28"/>
          <w:szCs w:val="28"/>
        </w:rPr>
        <w:t>щим ФГОС ВО, и к продолжению образования в магистратуре.</w:t>
      </w:r>
    </w:p>
    <w:p w:rsidR="008F29A3" w:rsidRPr="008378DD" w:rsidRDefault="008F29A3" w:rsidP="002F0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8DD">
        <w:rPr>
          <w:rFonts w:ascii="Times New Roman" w:hAnsi="Times New Roman"/>
          <w:b/>
          <w:sz w:val="28"/>
          <w:szCs w:val="28"/>
        </w:rPr>
        <w:t>Компетентностная модель выпускника</w:t>
      </w:r>
    </w:p>
    <w:p w:rsidR="008F29A3" w:rsidRPr="00536780" w:rsidRDefault="008F29A3" w:rsidP="002F050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Область профессиональной деятельности выпускников, освоивших программу бакалавриата, включает: исследование живой природы и ее зак</w:t>
      </w:r>
      <w:r w:rsidRPr="00536780">
        <w:rPr>
          <w:rFonts w:ascii="Times New Roman" w:hAnsi="Times New Roman"/>
          <w:sz w:val="28"/>
          <w:szCs w:val="28"/>
        </w:rPr>
        <w:t>о</w:t>
      </w:r>
      <w:r w:rsidRPr="00536780">
        <w:rPr>
          <w:rFonts w:ascii="Times New Roman" w:hAnsi="Times New Roman"/>
          <w:sz w:val="28"/>
          <w:szCs w:val="28"/>
        </w:rPr>
        <w:t>номерностей, использование биологических систем в хозяйственных и мед</w:t>
      </w:r>
      <w:r w:rsidRPr="00536780">
        <w:rPr>
          <w:rFonts w:ascii="Times New Roman" w:hAnsi="Times New Roman"/>
          <w:sz w:val="28"/>
          <w:szCs w:val="28"/>
        </w:rPr>
        <w:t>и</w:t>
      </w:r>
      <w:r w:rsidRPr="00536780">
        <w:rPr>
          <w:rFonts w:ascii="Times New Roman" w:hAnsi="Times New Roman"/>
          <w:sz w:val="28"/>
          <w:szCs w:val="28"/>
        </w:rPr>
        <w:t xml:space="preserve">цинских целях, охрана природы. </w:t>
      </w:r>
    </w:p>
    <w:p w:rsidR="008F29A3" w:rsidRPr="00536780" w:rsidRDefault="008F29A3" w:rsidP="002F050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Объектами профессиональной деятельности выпускников, освоивших программу бакалавриата, являются:</w:t>
      </w:r>
      <w:r w:rsidRPr="00536780">
        <w:rPr>
          <w:rFonts w:ascii="Times New Roman" w:hAnsi="Times New Roman"/>
          <w:sz w:val="28"/>
          <w:szCs w:val="28"/>
          <w:lang w:eastAsia="ar-SA"/>
        </w:rPr>
        <w:t xml:space="preserve"> биологические системы различных уро</w:t>
      </w:r>
      <w:r w:rsidRPr="00536780">
        <w:rPr>
          <w:rFonts w:ascii="Times New Roman" w:hAnsi="Times New Roman"/>
          <w:sz w:val="28"/>
          <w:szCs w:val="28"/>
          <w:lang w:eastAsia="ar-SA"/>
        </w:rPr>
        <w:t>в</w:t>
      </w:r>
      <w:r w:rsidRPr="00536780">
        <w:rPr>
          <w:rFonts w:ascii="Times New Roman" w:hAnsi="Times New Roman"/>
          <w:sz w:val="28"/>
          <w:szCs w:val="28"/>
          <w:lang w:eastAsia="ar-SA"/>
        </w:rPr>
        <w:t>ней организации; процессы их жизнедеятельности и эволюции; биологич</w:t>
      </w:r>
      <w:r w:rsidRPr="00536780">
        <w:rPr>
          <w:rFonts w:ascii="Times New Roman" w:hAnsi="Times New Roman"/>
          <w:sz w:val="28"/>
          <w:szCs w:val="28"/>
          <w:lang w:eastAsia="ar-SA"/>
        </w:rPr>
        <w:t>е</w:t>
      </w:r>
      <w:r w:rsidRPr="00536780">
        <w:rPr>
          <w:rFonts w:ascii="Times New Roman" w:hAnsi="Times New Roman"/>
          <w:sz w:val="28"/>
          <w:szCs w:val="28"/>
          <w:lang w:eastAsia="ar-SA"/>
        </w:rPr>
        <w:t>ские, биоинженерные, биомедицинские, природоохранительные технологии, биологическая экспертиза и мониторинг, оценка и восстановление террит</w:t>
      </w:r>
      <w:r w:rsidRPr="00536780">
        <w:rPr>
          <w:rFonts w:ascii="Times New Roman" w:hAnsi="Times New Roman"/>
          <w:sz w:val="28"/>
          <w:szCs w:val="28"/>
          <w:lang w:eastAsia="ar-SA"/>
        </w:rPr>
        <w:t>о</w:t>
      </w:r>
      <w:r w:rsidRPr="00536780">
        <w:rPr>
          <w:rFonts w:ascii="Times New Roman" w:hAnsi="Times New Roman"/>
          <w:sz w:val="28"/>
          <w:szCs w:val="28"/>
          <w:lang w:eastAsia="ar-SA"/>
        </w:rPr>
        <w:t>риальных биоресурсов и природной среды.</w:t>
      </w:r>
    </w:p>
    <w:p w:rsidR="008F29A3" w:rsidRPr="00536780" w:rsidRDefault="008F29A3" w:rsidP="002F050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6780">
        <w:rPr>
          <w:rFonts w:ascii="Times New Roman" w:hAnsi="Times New Roman"/>
          <w:sz w:val="28"/>
          <w:szCs w:val="28"/>
        </w:rPr>
        <w:tab/>
        <w:t>Виды профессиональной деятельности, к которым готовятся выпус</w:t>
      </w:r>
      <w:r w:rsidRPr="00536780">
        <w:rPr>
          <w:rFonts w:ascii="Times New Roman" w:hAnsi="Times New Roman"/>
          <w:sz w:val="28"/>
          <w:szCs w:val="28"/>
        </w:rPr>
        <w:t>к</w:t>
      </w:r>
      <w:r w:rsidRPr="00536780">
        <w:rPr>
          <w:rFonts w:ascii="Times New Roman" w:hAnsi="Times New Roman"/>
          <w:sz w:val="28"/>
          <w:szCs w:val="28"/>
        </w:rPr>
        <w:t>ники, освоившие программу бакалавриата по направлению подготовки 06.03.01 Биология направленность «Биоэкология» в БГПУ им.М.Акмуллы:</w:t>
      </w:r>
    </w:p>
    <w:p w:rsidR="008F29A3" w:rsidRPr="00536780" w:rsidRDefault="008F29A3" w:rsidP="002F0501">
      <w:pPr>
        <w:pStyle w:val="NoSpacing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780">
        <w:rPr>
          <w:rFonts w:ascii="Times New Roman" w:hAnsi="Times New Roman"/>
          <w:sz w:val="28"/>
          <w:szCs w:val="28"/>
        </w:rPr>
        <w:t xml:space="preserve">научно-исследовательская; </w:t>
      </w:r>
    </w:p>
    <w:p w:rsidR="008F29A3" w:rsidRDefault="008F29A3" w:rsidP="002F0501">
      <w:pPr>
        <w:pStyle w:val="NoSpacing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780">
        <w:rPr>
          <w:rFonts w:ascii="Times New Roman" w:hAnsi="Times New Roman"/>
          <w:sz w:val="28"/>
          <w:szCs w:val="28"/>
        </w:rPr>
        <w:t xml:space="preserve">научно-производственная и проектная; </w:t>
      </w:r>
    </w:p>
    <w:p w:rsidR="008F29A3" w:rsidRPr="004002EA" w:rsidRDefault="008F29A3" w:rsidP="002F0501">
      <w:pPr>
        <w:pStyle w:val="NoSpacing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02EA">
        <w:rPr>
          <w:rFonts w:ascii="Times New Roman" w:hAnsi="Times New Roman"/>
          <w:sz w:val="28"/>
          <w:szCs w:val="28"/>
          <w:lang w:eastAsia="ar-SA"/>
        </w:rPr>
        <w:t xml:space="preserve">организационно-управленческая; </w:t>
      </w:r>
    </w:p>
    <w:p w:rsidR="008F29A3" w:rsidRPr="004002EA" w:rsidRDefault="008F29A3" w:rsidP="002F0501">
      <w:pPr>
        <w:pStyle w:val="NoSpacing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02EA">
        <w:rPr>
          <w:rFonts w:ascii="Times New Roman" w:hAnsi="Times New Roman"/>
          <w:sz w:val="28"/>
          <w:szCs w:val="28"/>
        </w:rPr>
        <w:t>информационно-биологическая.</w:t>
      </w:r>
      <w:r w:rsidRPr="004002E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F29A3" w:rsidRPr="00536780" w:rsidRDefault="008F29A3" w:rsidP="002F0501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Программа бакалавриата сформирована в зависимости от видов уче</w:t>
      </w:r>
      <w:r w:rsidRPr="00536780">
        <w:rPr>
          <w:rFonts w:ascii="Times New Roman" w:hAnsi="Times New Roman"/>
          <w:sz w:val="28"/>
          <w:szCs w:val="28"/>
        </w:rPr>
        <w:t>б</w:t>
      </w:r>
      <w:r w:rsidRPr="00536780">
        <w:rPr>
          <w:rFonts w:ascii="Times New Roman" w:hAnsi="Times New Roman"/>
          <w:sz w:val="28"/>
          <w:szCs w:val="28"/>
        </w:rPr>
        <w:t>ной деятельности и требований к результатам освоения образовательной пр</w:t>
      </w:r>
      <w:r w:rsidRPr="00536780">
        <w:rPr>
          <w:rFonts w:ascii="Times New Roman" w:hAnsi="Times New Roman"/>
          <w:sz w:val="28"/>
          <w:szCs w:val="28"/>
        </w:rPr>
        <w:t>о</w:t>
      </w:r>
      <w:r w:rsidRPr="00536780">
        <w:rPr>
          <w:rFonts w:ascii="Times New Roman" w:hAnsi="Times New Roman"/>
          <w:sz w:val="28"/>
          <w:szCs w:val="28"/>
        </w:rPr>
        <w:t>граммы.</w:t>
      </w:r>
    </w:p>
    <w:p w:rsidR="008F29A3" w:rsidRPr="007D1FDB" w:rsidRDefault="008F29A3" w:rsidP="002F0501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D1FDB">
        <w:rPr>
          <w:rFonts w:ascii="Times New Roman" w:hAnsi="Times New Roman"/>
          <w:sz w:val="28"/>
          <w:szCs w:val="28"/>
        </w:rPr>
        <w:t>Выпускник, освоивший программу бакалавриата, в соответствии с в</w:t>
      </w:r>
      <w:r w:rsidRPr="007D1FDB">
        <w:rPr>
          <w:rFonts w:ascii="Times New Roman" w:hAnsi="Times New Roman"/>
          <w:sz w:val="28"/>
          <w:szCs w:val="28"/>
        </w:rPr>
        <w:t>и</w:t>
      </w:r>
      <w:r w:rsidRPr="007D1FDB">
        <w:rPr>
          <w:rFonts w:ascii="Times New Roman" w:hAnsi="Times New Roman"/>
          <w:sz w:val="28"/>
          <w:szCs w:val="28"/>
        </w:rPr>
        <w:t>дами профессиональной деятельности, на которые ориентирована программа бакалавриата, должен быть готов решать следующие профессиональные з</w:t>
      </w:r>
      <w:r w:rsidRPr="007D1FDB">
        <w:rPr>
          <w:rFonts w:ascii="Times New Roman" w:hAnsi="Times New Roman"/>
          <w:sz w:val="28"/>
          <w:szCs w:val="28"/>
        </w:rPr>
        <w:t>а</w:t>
      </w:r>
      <w:r w:rsidRPr="007D1FDB">
        <w:rPr>
          <w:rFonts w:ascii="Times New Roman" w:hAnsi="Times New Roman"/>
          <w:sz w:val="28"/>
          <w:szCs w:val="28"/>
        </w:rPr>
        <w:t>дачи:</w:t>
      </w:r>
    </w:p>
    <w:p w:rsidR="008F29A3" w:rsidRPr="004822C0" w:rsidRDefault="008F29A3" w:rsidP="002F0501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4822C0">
        <w:rPr>
          <w:rFonts w:ascii="Times New Roman" w:hAnsi="Times New Roman"/>
          <w:sz w:val="28"/>
          <w:szCs w:val="28"/>
        </w:rPr>
        <w:tab/>
      </w:r>
      <w:r w:rsidRPr="004822C0">
        <w:rPr>
          <w:rFonts w:ascii="Times New Roman" w:hAnsi="Times New Roman"/>
          <w:b/>
          <w:sz w:val="28"/>
          <w:szCs w:val="28"/>
        </w:rPr>
        <w:t>научно-исследовательская деятельность: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 xml:space="preserve">научно-исследовательская деятельность 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в составе группы;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подготовка объектов и освоение методов исследования;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проведении лабораторных и полевых биологических иссл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е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дований по заданной методике;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выбор технических средств и методов работы, работа на экспериме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н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тальных установках, подготовка оборудования;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анализ получаемой полевой и лабораторной биологической инфо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р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мации с использованием современной вычислительной техники;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составление рефератов и библиографических списков по заданной теме;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разработке новых методических подходов;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подготовке научных отчетов, обзоров, публикаций, пате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н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тов, организации конференций;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b/>
          <w:sz w:val="28"/>
          <w:szCs w:val="28"/>
          <w:lang w:eastAsia="ar-SA"/>
        </w:rPr>
        <w:t>научно-производственная и проектная деятельность: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участие в контроле процессов биологического производства;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получение биологического материала для лабораторных исследов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а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ний;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проведении биомониторинга и оценке состояния приро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д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ной среды, планировании и проведении мероприятий по охране природы;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проведении полевых биологических исследований;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обработка и анализ полученных данных с помощью современных информационных технологий;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подготовке и оформлении научно-технических проектов, отчетов и патентов;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730CC8">
        <w:rPr>
          <w:rFonts w:ascii="Times New Roman" w:hAnsi="Times New Roman"/>
          <w:b/>
          <w:sz w:val="28"/>
          <w:szCs w:val="28"/>
          <w:lang w:eastAsia="ar-SA"/>
        </w:rPr>
        <w:t>организационно-управленческая деятельность</w:t>
      </w:r>
      <w:r w:rsidRPr="00730CC8">
        <w:rPr>
          <w:rFonts w:ascii="Times New Roman" w:hAnsi="Times New Roman"/>
          <w:sz w:val="28"/>
          <w:szCs w:val="28"/>
          <w:lang w:eastAsia="ar-SA"/>
        </w:rPr>
        <w:t>: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>участие в планировании и проведении мероприятий по охране пр</w:t>
      </w:r>
      <w:r w:rsidRPr="004822C0">
        <w:rPr>
          <w:rFonts w:ascii="Times New Roman" w:hAnsi="Times New Roman"/>
          <w:sz w:val="28"/>
          <w:szCs w:val="28"/>
          <w:lang w:eastAsia="ar-SA"/>
        </w:rPr>
        <w:t>и</w:t>
      </w:r>
      <w:r w:rsidRPr="004822C0">
        <w:rPr>
          <w:rFonts w:ascii="Times New Roman" w:hAnsi="Times New Roman"/>
          <w:sz w:val="28"/>
          <w:szCs w:val="28"/>
          <w:lang w:eastAsia="ar-SA"/>
        </w:rPr>
        <w:t>роды, оценке и восстановлении биоресурсов, управлении природопользов</w:t>
      </w:r>
      <w:r w:rsidRPr="004822C0">
        <w:rPr>
          <w:rFonts w:ascii="Times New Roman" w:hAnsi="Times New Roman"/>
          <w:sz w:val="28"/>
          <w:szCs w:val="28"/>
          <w:lang w:eastAsia="ar-SA"/>
        </w:rPr>
        <w:t>а</w:t>
      </w:r>
      <w:r w:rsidRPr="004822C0">
        <w:rPr>
          <w:rFonts w:ascii="Times New Roman" w:hAnsi="Times New Roman"/>
          <w:sz w:val="28"/>
          <w:szCs w:val="28"/>
          <w:lang w:eastAsia="ar-SA"/>
        </w:rPr>
        <w:t xml:space="preserve">нием и его оптимизации;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 xml:space="preserve">участие в организации полевых и лабораторных работ, семинаров, конференций; 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>участие в составлении сметной и отчетной документации;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822C0">
        <w:rPr>
          <w:rFonts w:ascii="Times New Roman" w:hAnsi="Times New Roman"/>
          <w:sz w:val="28"/>
          <w:szCs w:val="28"/>
          <w:lang w:eastAsia="ar-SA"/>
        </w:rPr>
        <w:t>обеспечение техники безопасности;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22C0">
        <w:rPr>
          <w:rFonts w:ascii="Times New Roman" w:hAnsi="Times New Roman"/>
          <w:b/>
          <w:sz w:val="28"/>
          <w:szCs w:val="28"/>
        </w:rPr>
        <w:t>информационно-биологическая деятельность:</w:t>
      </w:r>
    </w:p>
    <w:p w:rsidR="008F29A3" w:rsidRPr="004822C0" w:rsidRDefault="008F29A3" w:rsidP="002F0501">
      <w:pPr>
        <w:pStyle w:val="NoSpacing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22C0">
        <w:rPr>
          <w:rFonts w:ascii="Times New Roman" w:hAnsi="Times New Roman"/>
          <w:sz w:val="28"/>
          <w:szCs w:val="28"/>
        </w:rPr>
        <w:t>работа со справочными системами, поиск и обработка научно-биологической информации, участие в подготовке и оформлении отчетов и патентов.</w:t>
      </w:r>
    </w:p>
    <w:p w:rsidR="008F29A3" w:rsidRPr="008378DD" w:rsidRDefault="008F29A3" w:rsidP="002F0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8F29A3" w:rsidRPr="008378DD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F29A3" w:rsidRPr="008378DD" w:rsidRDefault="008F29A3" w:rsidP="002F0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8DD">
        <w:rPr>
          <w:rFonts w:ascii="Times New Roman" w:hAnsi="Times New Roman"/>
          <w:b/>
          <w:sz w:val="28"/>
          <w:szCs w:val="28"/>
        </w:rPr>
        <w:t>Компетенции выпускника и формы проверки их сформированности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78DD">
        <w:rPr>
          <w:rFonts w:ascii="Times New Roman" w:hAnsi="Times New Roman"/>
          <w:b/>
          <w:sz w:val="28"/>
          <w:szCs w:val="28"/>
        </w:rPr>
        <w:t xml:space="preserve"> </w:t>
      </w:r>
      <w:r w:rsidRPr="008378DD">
        <w:rPr>
          <w:rFonts w:ascii="Times New Roman" w:hAnsi="Times New Roman"/>
          <w:b/>
          <w:sz w:val="28"/>
          <w:szCs w:val="28"/>
        </w:rPr>
        <w:br/>
        <w:t>в рамках процедуры итоговой государственной аттестации</w:t>
      </w:r>
    </w:p>
    <w:p w:rsidR="008F29A3" w:rsidRPr="008378DD" w:rsidRDefault="008F29A3" w:rsidP="002F0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/>
      </w:tblPr>
      <w:tblGrid>
        <w:gridCol w:w="11165"/>
        <w:gridCol w:w="1134"/>
        <w:gridCol w:w="709"/>
        <w:gridCol w:w="1134"/>
        <w:gridCol w:w="992"/>
      </w:tblGrid>
      <w:tr w:rsidR="008F29A3" w:rsidRPr="00CC51D3" w:rsidTr="00A86760">
        <w:trPr>
          <w:trHeight w:val="900"/>
        </w:trPr>
        <w:tc>
          <w:tcPr>
            <w:tcW w:w="11165" w:type="dxa"/>
            <w:vMerge w:val="restart"/>
            <w:shd w:val="clear" w:color="auto" w:fill="D9D9D9"/>
            <w:vAlign w:val="center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Компетентностная характеристика выпускника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1D3">
              <w:rPr>
                <w:rFonts w:ascii="Times New Roman" w:hAnsi="Times New Roman"/>
                <w:i/>
                <w:sz w:val="20"/>
                <w:szCs w:val="20"/>
              </w:rPr>
              <w:t>Для спр</w:t>
            </w:r>
            <w:r w:rsidRPr="00CC51D3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CC51D3">
              <w:rPr>
                <w:rFonts w:ascii="Times New Roman" w:hAnsi="Times New Roman"/>
                <w:i/>
                <w:sz w:val="20"/>
                <w:szCs w:val="20"/>
              </w:rPr>
              <w:t>вочных целей -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 xml:space="preserve"> формул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и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ровка с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о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гласно предыд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у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щей ве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р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сии ФГОС ВПО по данному направл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е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нию по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д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готовки (060301 Биология, уровень бакала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в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риата)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1D3">
              <w:rPr>
                <w:rFonts w:ascii="Times New Roman" w:hAnsi="Times New Roman"/>
                <w:sz w:val="20"/>
                <w:szCs w:val="20"/>
              </w:rPr>
              <w:t>Формы проверки на ГИА</w:t>
            </w:r>
          </w:p>
        </w:tc>
      </w:tr>
      <w:tr w:rsidR="008F29A3" w:rsidRPr="00CC51D3" w:rsidTr="00A86760">
        <w:trPr>
          <w:trHeight w:val="2129"/>
        </w:trPr>
        <w:tc>
          <w:tcPr>
            <w:tcW w:w="11165" w:type="dxa"/>
            <w:vMerge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1D3">
              <w:rPr>
                <w:rFonts w:ascii="Times New Roman" w:hAnsi="Times New Roman"/>
                <w:sz w:val="20"/>
                <w:szCs w:val="20"/>
              </w:rPr>
              <w:t>По сре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д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н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е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арифм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е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тич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е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ской оценке за ФПА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1D3">
              <w:rPr>
                <w:rFonts w:ascii="Times New Roman" w:hAnsi="Times New Roman"/>
                <w:sz w:val="20"/>
                <w:szCs w:val="20"/>
              </w:rPr>
              <w:t>Оценка на комплек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с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ном  гос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у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н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ном экз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а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мене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1D3">
              <w:rPr>
                <w:rFonts w:ascii="Times New Roman" w:hAnsi="Times New Roman"/>
                <w:sz w:val="20"/>
                <w:szCs w:val="20"/>
              </w:rPr>
              <w:t>Оценка на защ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и</w:t>
            </w:r>
            <w:r w:rsidRPr="00CC51D3">
              <w:rPr>
                <w:rFonts w:ascii="Times New Roman" w:hAnsi="Times New Roman"/>
                <w:sz w:val="20"/>
                <w:szCs w:val="20"/>
              </w:rPr>
              <w:t>те ВКР</w:t>
            </w: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Выпускник, освоивший программу бакалавриата, должен обладать следующими общекультурными компетенциями (ОК):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основы философских знаний для формирования  мировоззренческой позиции</w:t>
            </w:r>
            <w:r w:rsidRPr="00CC51D3">
              <w:rPr>
                <w:rFonts w:ascii="Times New Roman" w:hAnsi="Times New Roman"/>
              </w:rPr>
              <w:t xml:space="preserve"> (ОК-1);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ОК-7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анализировать основные этапы и закономерности исторического развития общества для формиров</w:t>
            </w:r>
            <w:r w:rsidRPr="00CC51D3">
              <w:rPr>
                <w:rFonts w:ascii="Times New Roman" w:hAnsi="Times New Roman"/>
                <w:szCs w:val="28"/>
                <w:lang w:eastAsia="ar-SA"/>
              </w:rPr>
              <w:t>а</w:t>
            </w:r>
            <w:r w:rsidRPr="00CC51D3">
              <w:rPr>
                <w:rFonts w:ascii="Times New Roman" w:hAnsi="Times New Roman"/>
                <w:szCs w:val="28"/>
                <w:lang w:eastAsia="ar-SA"/>
              </w:rPr>
              <w:t>ния гражданской позиции</w:t>
            </w:r>
            <w:r w:rsidRPr="00CC51D3">
              <w:rPr>
                <w:rFonts w:ascii="Times New Roman" w:hAnsi="Times New Roman"/>
              </w:rPr>
              <w:t xml:space="preserve"> (ОК-2);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ОК-2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основы экономических знаний в различных сферах жизнедеятельности</w:t>
            </w:r>
            <w:r w:rsidRPr="00CC51D3">
              <w:rPr>
                <w:rFonts w:ascii="Times New Roman" w:hAnsi="Times New Roman"/>
              </w:rPr>
              <w:t xml:space="preserve"> (ОК-3);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ОК-7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основы правовых знаний в различных сферах жизнедеятельности</w:t>
            </w:r>
            <w:r w:rsidRPr="00CC51D3">
              <w:rPr>
                <w:rFonts w:ascii="Times New Roman" w:hAnsi="Times New Roman"/>
              </w:rPr>
              <w:t xml:space="preserve"> (ОК-4);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ОК-2, ОК-5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к коммуникации в устной и письменной формах на русском и иностранном языках для решения з</w:t>
            </w:r>
            <w:r w:rsidRPr="00CC51D3">
              <w:rPr>
                <w:rFonts w:ascii="Times New Roman" w:hAnsi="Times New Roman"/>
                <w:szCs w:val="28"/>
                <w:lang w:eastAsia="ar-SA"/>
              </w:rPr>
              <w:t>а</w:t>
            </w:r>
            <w:r w:rsidRPr="00CC51D3">
              <w:rPr>
                <w:rFonts w:ascii="Times New Roman" w:hAnsi="Times New Roman"/>
                <w:szCs w:val="28"/>
                <w:lang w:eastAsia="ar-SA"/>
              </w:rPr>
              <w:t>дач межличностного и межкультурного взаимодействия</w:t>
            </w:r>
            <w:r w:rsidRPr="00CC51D3">
              <w:rPr>
                <w:rFonts w:ascii="Times New Roman" w:hAnsi="Times New Roman"/>
              </w:rPr>
              <w:t xml:space="preserve"> (ОК-5);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ОК-10, ОК-11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работать в коллективе, толерантно воспринимая социальные, этнические, конфессиональные и кул</w:t>
            </w:r>
            <w:r w:rsidRPr="00CC51D3">
              <w:rPr>
                <w:rFonts w:ascii="Times New Roman" w:hAnsi="Times New Roman"/>
                <w:szCs w:val="28"/>
                <w:lang w:eastAsia="ar-SA"/>
              </w:rPr>
              <w:t>ь</w:t>
            </w:r>
            <w:r w:rsidRPr="00CC51D3">
              <w:rPr>
                <w:rFonts w:ascii="Times New Roman" w:hAnsi="Times New Roman"/>
                <w:szCs w:val="28"/>
                <w:lang w:eastAsia="ar-SA"/>
              </w:rPr>
              <w:t>турные различия</w:t>
            </w:r>
            <w:r w:rsidRPr="00CC51D3">
              <w:rPr>
                <w:rFonts w:ascii="Times New Roman" w:hAnsi="Times New Roman"/>
              </w:rPr>
              <w:t xml:space="preserve"> (ОК-6);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ОК-1, ОК-2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к самоорганизации и самообразованию</w:t>
            </w:r>
            <w:r w:rsidRPr="00CC51D3">
              <w:rPr>
                <w:rFonts w:ascii="Times New Roman" w:hAnsi="Times New Roman"/>
              </w:rPr>
              <w:t xml:space="preserve"> (ОК-7);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ОК-4, ОК-14, ОК-15, ОК-18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Ситуац</w:t>
            </w:r>
            <w:r w:rsidRPr="00CC51D3">
              <w:rPr>
                <w:rFonts w:ascii="Times New Roman" w:hAnsi="Times New Roman"/>
              </w:rPr>
              <w:t>и</w:t>
            </w:r>
            <w:r w:rsidRPr="00CC51D3">
              <w:rPr>
                <w:rFonts w:ascii="Times New Roman" w:hAnsi="Times New Roman"/>
              </w:rPr>
              <w:t>онная задача</w:t>
            </w: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  <w:r w:rsidRPr="00CC51D3">
              <w:rPr>
                <w:rFonts w:ascii="Times New Roman" w:hAnsi="Times New Roman"/>
              </w:rPr>
              <w:t xml:space="preserve"> (ОК-8);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ОК-17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приемы первой помощи, методы защиты в условиях чрезвычайных ситуаций</w:t>
            </w:r>
            <w:r w:rsidRPr="00CC51D3">
              <w:rPr>
                <w:rFonts w:ascii="Times New Roman" w:hAnsi="Times New Roman"/>
              </w:rPr>
              <w:t xml:space="preserve"> (ОК-9).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ОК-19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Выпускник, освоивший программу бакалавриата, должен обладать следующими общепрофессиональными комп</w:t>
            </w:r>
            <w:r w:rsidRPr="00CC51D3">
              <w:rPr>
                <w:rFonts w:ascii="Times New Roman" w:hAnsi="Times New Roman"/>
              </w:rPr>
              <w:t>е</w:t>
            </w:r>
            <w:r w:rsidRPr="00CC51D3">
              <w:rPr>
                <w:rFonts w:ascii="Times New Roman" w:hAnsi="Times New Roman"/>
              </w:rPr>
              <w:t>тенциями (ОПК):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решать стандартные задачи профессиональной деятельности на основе информационной и библи</w:t>
            </w:r>
            <w:r w:rsidRPr="00CC51D3">
              <w:rPr>
                <w:rFonts w:ascii="Times New Roman" w:hAnsi="Times New Roman"/>
                <w:lang w:eastAsia="ar-SA"/>
              </w:rPr>
              <w:t>о</w:t>
            </w:r>
            <w:r w:rsidRPr="00CC51D3">
              <w:rPr>
                <w:rFonts w:ascii="Times New Roman" w:hAnsi="Times New Roman"/>
                <w:lang w:eastAsia="ar-SA"/>
              </w:rPr>
              <w:t>графической культуры с применением информационно-коммуникационных технологий и с учетом основных тр</w:t>
            </w:r>
            <w:r w:rsidRPr="00CC51D3">
              <w:rPr>
                <w:rFonts w:ascii="Times New Roman" w:hAnsi="Times New Roman"/>
                <w:lang w:eastAsia="ar-SA"/>
              </w:rPr>
              <w:t>е</w:t>
            </w:r>
            <w:r w:rsidRPr="00CC51D3">
              <w:rPr>
                <w:rFonts w:ascii="Times New Roman" w:hAnsi="Times New Roman"/>
                <w:lang w:eastAsia="ar-SA"/>
              </w:rPr>
              <w:t>бований информационной безопасности</w:t>
            </w:r>
            <w:r w:rsidRPr="00CC51D3">
              <w:rPr>
                <w:rFonts w:ascii="Times New Roman" w:hAnsi="Times New Roman"/>
              </w:rPr>
              <w:t xml:space="preserve"> (ОПК-1);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ОК-12, ОК-13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96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ВКР, обзор литер</w:t>
            </w:r>
            <w:r w:rsidRPr="00CC51D3">
              <w:rPr>
                <w:rFonts w:ascii="Times New Roman" w:hAnsi="Times New Roman"/>
              </w:rPr>
              <w:t>а</w:t>
            </w:r>
            <w:r w:rsidRPr="00CC51D3">
              <w:rPr>
                <w:rFonts w:ascii="Times New Roman" w:hAnsi="Times New Roman"/>
              </w:rPr>
              <w:t xml:space="preserve">туры,  исслед. глава </w:t>
            </w: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использовать экологическую грамотность и базовые знания в области физики, химии, наук о Земле и биологии в жизненных ситуациях; прогнозировать последствия своей профессиональной деятельности, нести о</w:t>
            </w:r>
            <w:r w:rsidRPr="00CC51D3">
              <w:rPr>
                <w:rFonts w:ascii="Times New Roman" w:hAnsi="Times New Roman"/>
                <w:lang w:eastAsia="ar-SA"/>
              </w:rPr>
              <w:t>т</w:t>
            </w:r>
            <w:r w:rsidRPr="00CC51D3">
              <w:rPr>
                <w:rFonts w:ascii="Times New Roman" w:hAnsi="Times New Roman"/>
                <w:lang w:eastAsia="ar-SA"/>
              </w:rPr>
              <w:t>ветственность за свои решения</w:t>
            </w:r>
            <w:r w:rsidRPr="00CC51D3">
              <w:rPr>
                <w:rFonts w:ascii="Times New Roman" w:hAnsi="Times New Roman"/>
              </w:rPr>
              <w:t xml:space="preserve"> (ОПК-2);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ОК-7, ОК-8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владением базовыми представлениями о разнообразии биологических объектов, способностью понимать значение биоразнообразия для устойчивости биосферы, способностью использовать методы наблюдения, описания, идент</w:t>
            </w:r>
            <w:r w:rsidRPr="00CC51D3">
              <w:rPr>
                <w:rFonts w:ascii="Times New Roman" w:hAnsi="Times New Roman"/>
                <w:lang w:eastAsia="ar-SA"/>
              </w:rPr>
              <w:t>и</w:t>
            </w:r>
            <w:r w:rsidRPr="00CC51D3">
              <w:rPr>
                <w:rFonts w:ascii="Times New Roman" w:hAnsi="Times New Roman"/>
                <w:lang w:eastAsia="ar-SA"/>
              </w:rPr>
              <w:t xml:space="preserve">фикации, классификации, культивирования биологических объектов </w:t>
            </w:r>
            <w:r w:rsidRPr="00CC51D3">
              <w:rPr>
                <w:rFonts w:ascii="Times New Roman" w:hAnsi="Times New Roman"/>
              </w:rPr>
              <w:t>(ОПК-3);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ПК-1, ПК-2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9C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применять принципы структурной и функциональной организации биологических объектов и влад</w:t>
            </w:r>
            <w:r w:rsidRPr="00CC51D3">
              <w:rPr>
                <w:rFonts w:ascii="Times New Roman" w:hAnsi="Times New Roman"/>
                <w:lang w:eastAsia="ar-SA"/>
              </w:rPr>
              <w:t>е</w:t>
            </w:r>
            <w:r w:rsidRPr="00CC51D3">
              <w:rPr>
                <w:rFonts w:ascii="Times New Roman" w:hAnsi="Times New Roman"/>
                <w:lang w:eastAsia="ar-SA"/>
              </w:rPr>
              <w:t>нием знанием механизмов гомеостатической регуляции; владением основными физиологическими методами ан</w:t>
            </w:r>
            <w:r w:rsidRPr="00CC51D3">
              <w:rPr>
                <w:rFonts w:ascii="Times New Roman" w:hAnsi="Times New Roman"/>
                <w:lang w:eastAsia="ar-SA"/>
              </w:rPr>
              <w:t>а</w:t>
            </w:r>
            <w:r w:rsidRPr="00CC51D3">
              <w:rPr>
                <w:rFonts w:ascii="Times New Roman" w:hAnsi="Times New Roman"/>
                <w:lang w:eastAsia="ar-SA"/>
              </w:rPr>
              <w:t>лиза и оценки состояния живых систем</w:t>
            </w:r>
            <w:r w:rsidRPr="00CC51D3">
              <w:rPr>
                <w:rFonts w:ascii="Times New Roman" w:hAnsi="Times New Roman"/>
              </w:rPr>
              <w:t xml:space="preserve"> (ОПК-4);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ПК-3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      </w:r>
            <w:r w:rsidRPr="00CC51D3">
              <w:rPr>
                <w:rFonts w:ascii="Times New Roman" w:hAnsi="Times New Roman"/>
              </w:rPr>
              <w:t xml:space="preserve"> (ОПК-5);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ПК-4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применять современные экспериментальные методы работы с биологическими объектами в полевых и лабораторных условиях, навыки работы с современной аппаратурой</w:t>
            </w:r>
            <w:r w:rsidRPr="00CC51D3">
              <w:rPr>
                <w:rFonts w:ascii="Times New Roman" w:hAnsi="Times New Roman"/>
              </w:rPr>
              <w:t xml:space="preserve"> (ОПК-6);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ПК-5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владением базовыми представлениями об основных закономерностях и современных достижениях генетики и с</w:t>
            </w:r>
            <w:r w:rsidRPr="00CC51D3">
              <w:rPr>
                <w:rFonts w:ascii="Times New Roman" w:hAnsi="Times New Roman"/>
                <w:lang w:eastAsia="ar-SA"/>
              </w:rPr>
              <w:t>е</w:t>
            </w:r>
            <w:r w:rsidRPr="00CC51D3">
              <w:rPr>
                <w:rFonts w:ascii="Times New Roman" w:hAnsi="Times New Roman"/>
                <w:lang w:eastAsia="ar-SA"/>
              </w:rPr>
              <w:t>лекции, о геномике, протеомике</w:t>
            </w:r>
            <w:r w:rsidRPr="00CC51D3">
              <w:rPr>
                <w:rFonts w:ascii="Times New Roman" w:hAnsi="Times New Roman"/>
              </w:rPr>
              <w:t xml:space="preserve"> (ОПК-7);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ПК-6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обосновать роль эволюционной идеи в биологическом мировоззрении; владением современными представлениями об основах эволюционной теории, о микро- и макроэволюции</w:t>
            </w:r>
            <w:r w:rsidRPr="00CC51D3">
              <w:rPr>
                <w:rFonts w:ascii="Times New Roman" w:hAnsi="Times New Roman"/>
              </w:rPr>
              <w:t xml:space="preserve"> (ОПК-8);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ПК-7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использовать базовые представления о закономерностях воспроизведения и индивидуального разв</w:t>
            </w:r>
            <w:r w:rsidRPr="00CC51D3">
              <w:rPr>
                <w:rFonts w:ascii="Times New Roman" w:hAnsi="Times New Roman"/>
                <w:lang w:eastAsia="ar-SA"/>
              </w:rPr>
              <w:t>и</w:t>
            </w:r>
            <w:r w:rsidRPr="00CC51D3">
              <w:rPr>
                <w:rFonts w:ascii="Times New Roman" w:hAnsi="Times New Roman"/>
                <w:lang w:eastAsia="ar-SA"/>
              </w:rPr>
              <w:t>тия биологических объектов, методы получения и работы с эмбриональными объектами</w:t>
            </w:r>
            <w:r w:rsidRPr="00CC51D3">
              <w:rPr>
                <w:rFonts w:ascii="Times New Roman" w:hAnsi="Times New Roman"/>
              </w:rPr>
              <w:t xml:space="preserve"> (ОПК-9);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ПК-8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применять базовые представления об основах общей, системной и прикладной экологии, принципы оптимального природопользования и охраны природы, мониторинга, оценки состояния природной среды и охраны живой природы</w:t>
            </w:r>
            <w:r w:rsidRPr="00CC51D3">
              <w:rPr>
                <w:rFonts w:ascii="Times New Roman" w:hAnsi="Times New Roman"/>
              </w:rPr>
              <w:t xml:space="preserve"> (ОПК-10);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ПК-9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применять современные представления об основах биотехнологических и биомедицинских прои</w:t>
            </w:r>
            <w:r w:rsidRPr="00CC51D3">
              <w:rPr>
                <w:rFonts w:ascii="Times New Roman" w:hAnsi="Times New Roman"/>
                <w:lang w:eastAsia="ar-SA"/>
              </w:rPr>
              <w:t>з</w:t>
            </w:r>
            <w:r w:rsidRPr="00CC51D3">
              <w:rPr>
                <w:rFonts w:ascii="Times New Roman" w:hAnsi="Times New Roman"/>
                <w:lang w:eastAsia="ar-SA"/>
              </w:rPr>
              <w:t>водств, генной инженерии, нанобиотехнологии, молекулярного моделирования</w:t>
            </w:r>
            <w:r w:rsidRPr="00CC51D3">
              <w:rPr>
                <w:rFonts w:ascii="Times New Roman" w:hAnsi="Times New Roman"/>
              </w:rPr>
              <w:t xml:space="preserve"> (ОПК-11);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ПК-11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использовать знание основ и принципов биоэтики в профессиональной и социальной деятельности</w:t>
            </w:r>
            <w:r w:rsidRPr="00CC51D3">
              <w:rPr>
                <w:rFonts w:ascii="Times New Roman" w:hAnsi="Times New Roman"/>
              </w:rPr>
              <w:t xml:space="preserve"> (ОПК-12);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ОК-1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готовностью использовать правовые нормы исследовательских работ и авторского права, а также законодательства РФ в области охраны природы и природопользования</w:t>
            </w:r>
            <w:r w:rsidRPr="00CC51D3">
              <w:rPr>
                <w:rFonts w:ascii="Times New Roman" w:hAnsi="Times New Roman"/>
              </w:rPr>
              <w:t xml:space="preserve"> (ОПК-13);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ПК-13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Ситуац</w:t>
            </w:r>
            <w:r w:rsidRPr="00CC51D3">
              <w:rPr>
                <w:rFonts w:ascii="Times New Roman" w:hAnsi="Times New Roman"/>
              </w:rPr>
              <w:t>и</w:t>
            </w:r>
            <w:r w:rsidRPr="00CC51D3">
              <w:rPr>
                <w:rFonts w:ascii="Times New Roman" w:hAnsi="Times New Roman"/>
              </w:rPr>
              <w:t>онная задача</w:t>
            </w: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ВКР: обзор литер</w:t>
            </w:r>
            <w:r w:rsidRPr="00CC51D3">
              <w:rPr>
                <w:rFonts w:ascii="Times New Roman" w:hAnsi="Times New Roman"/>
              </w:rPr>
              <w:t>а</w:t>
            </w:r>
            <w:r w:rsidRPr="00CC51D3">
              <w:rPr>
                <w:rFonts w:ascii="Times New Roman" w:hAnsi="Times New Roman"/>
              </w:rPr>
              <w:t>туры,  исслед. глава</w:t>
            </w: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ar-SA"/>
              </w:rPr>
              <w:t>способностью и готовностью вести дискуссию по социально-значимым проблемам биологии и экологии</w:t>
            </w:r>
            <w:r w:rsidRPr="00CC51D3">
              <w:rPr>
                <w:rFonts w:ascii="Times New Roman" w:hAnsi="Times New Roman"/>
              </w:rPr>
              <w:t xml:space="preserve"> (ОПК-14).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ПК-14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A86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 xml:space="preserve">Первый вопрос, второй вопрос </w:t>
            </w: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Выпускник, освоивший программу бакалавриата, должен обладать профессиональными компетенциями (ПК), с</w:t>
            </w:r>
            <w:r w:rsidRPr="00CC51D3">
              <w:rPr>
                <w:rFonts w:ascii="Times New Roman" w:hAnsi="Times New Roman"/>
              </w:rPr>
              <w:t>о</w:t>
            </w:r>
            <w:r w:rsidRPr="00CC51D3">
              <w:rPr>
                <w:rFonts w:ascii="Times New Roman" w:hAnsi="Times New Roman"/>
              </w:rPr>
              <w:t>ответствующими виду (видам) профессиональной деятельности, на который (которые) ориентирована программа бакалавриата: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C51D3">
              <w:rPr>
                <w:rFonts w:ascii="Times New Roman" w:hAnsi="Times New Roman"/>
                <w:b/>
              </w:rPr>
              <w:t>Научно-исследовательская деятельность: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 (ПК-1);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ПК-15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способностью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</w:t>
            </w:r>
            <w:r w:rsidRPr="00CC51D3">
              <w:rPr>
                <w:rFonts w:ascii="Times New Roman" w:hAnsi="Times New Roman"/>
              </w:rPr>
              <w:t>е</w:t>
            </w:r>
            <w:r w:rsidRPr="00CC51D3">
              <w:rPr>
                <w:rFonts w:ascii="Times New Roman" w:hAnsi="Times New Roman"/>
              </w:rPr>
              <w:t>зультаты полевых и лабораторных биологических исследований (ПК-2);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ПК-16, ПК-17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A86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ВКР: исслед. глава, закл</w:t>
            </w:r>
            <w:r w:rsidRPr="00CC51D3">
              <w:rPr>
                <w:rFonts w:ascii="Times New Roman" w:hAnsi="Times New Roman"/>
              </w:rPr>
              <w:t>ю</w:t>
            </w:r>
            <w:r w:rsidRPr="00CC51D3">
              <w:rPr>
                <w:rFonts w:ascii="Times New Roman" w:hAnsi="Times New Roman"/>
              </w:rPr>
              <w:t>чение</w:t>
            </w: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C51D3">
              <w:rPr>
                <w:rFonts w:ascii="Times New Roman" w:hAnsi="Times New Roman"/>
                <w:b/>
              </w:rPr>
              <w:t>научно-производственная и проектная деятельность: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ru-RU"/>
              </w:rPr>
              <w:t>готовностью применять на производстве базовые общепрофессиональные знания теории и методов современной биологии</w:t>
            </w:r>
            <w:r w:rsidRPr="00CC51D3">
              <w:rPr>
                <w:rFonts w:ascii="Times New Roman" w:hAnsi="Times New Roman"/>
              </w:rPr>
              <w:t xml:space="preserve"> (ПК-3);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ПК-18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ru-RU"/>
              </w:rPr>
              <w:t>владением современными методами обработки, анализа и синтеза полевой, производственной и лабораторной би</w:t>
            </w:r>
            <w:r w:rsidRPr="00CC51D3">
              <w:rPr>
                <w:rFonts w:ascii="Times New Roman" w:hAnsi="Times New Roman"/>
                <w:lang w:eastAsia="ru-RU"/>
              </w:rPr>
              <w:t>о</w:t>
            </w:r>
            <w:r w:rsidRPr="00CC51D3">
              <w:rPr>
                <w:rFonts w:ascii="Times New Roman" w:hAnsi="Times New Roman"/>
                <w:lang w:eastAsia="ru-RU"/>
              </w:rPr>
              <w:t>логической информации, правилами составления научно-технических проектов и отчетов</w:t>
            </w:r>
            <w:r w:rsidRPr="00CC51D3">
              <w:rPr>
                <w:rFonts w:ascii="Times New Roman" w:hAnsi="Times New Roman"/>
              </w:rPr>
              <w:t xml:space="preserve"> (ПК-4);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ПК-19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A86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Исслед. глава ВКР</w:t>
            </w: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ru-RU"/>
              </w:rPr>
              <w:t>готовностью использовать нормативные документы, определяющие организацию и технику безопасности работ, способностью оценивать биобезопасность продуктов биотехнологических и биомедицинских производств</w:t>
            </w:r>
            <w:r w:rsidRPr="00CC51D3">
              <w:rPr>
                <w:rFonts w:ascii="Times New Roman" w:hAnsi="Times New Roman"/>
              </w:rPr>
              <w:t xml:space="preserve"> (ПК-5);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ПК-20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b/>
                <w:lang w:eastAsia="ru-RU"/>
              </w:rPr>
              <w:t>организационно-управленческая деятельность: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ru-RU"/>
              </w:rPr>
              <w:t>способностью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 (ПК-6);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ПК-21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b/>
                <w:lang w:eastAsia="ru-RU"/>
              </w:rPr>
              <w:t>педагогическая деятельность: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lang w:eastAsia="ru-RU"/>
              </w:rPr>
              <w:t>способностью использовать знания основ психологии и педагогики в преподавании биологии, в просветительской деятельности среди населения с целью повышения уровня биолого-экологической грамотности общества (ПК-7);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ПК-22, ПК-23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b/>
              </w:rPr>
              <w:t>информационно-биологическая деятельность: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способностью использовать основные технические средства поиска научно-биологической информации, униве</w:t>
            </w:r>
            <w:r w:rsidRPr="00CC51D3">
              <w:rPr>
                <w:rFonts w:ascii="Times New Roman" w:hAnsi="Times New Roman"/>
              </w:rPr>
              <w:t>р</w:t>
            </w:r>
            <w:r w:rsidRPr="00CC51D3">
              <w:rPr>
                <w:rFonts w:ascii="Times New Roman" w:hAnsi="Times New Roman"/>
              </w:rPr>
              <w:t>сальные пакеты прикладных компьютерных программ, создавать базы экспериментальных биологических данных, работать с биологической информацией в глобальных компьютерных сетях (ПК-8).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ОК-12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Исслед. глава ВКР</w:t>
            </w:r>
          </w:p>
        </w:tc>
      </w:tr>
      <w:tr w:rsidR="008F29A3" w:rsidRPr="00CC51D3" w:rsidTr="00A86760">
        <w:tc>
          <w:tcPr>
            <w:tcW w:w="11165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Выпускник, освоивший программу бакалавриата, должен обладать специальными компетенциями (СК), соответс</w:t>
            </w:r>
            <w:r w:rsidRPr="00CC51D3">
              <w:rPr>
                <w:rFonts w:ascii="Times New Roman" w:hAnsi="Times New Roman"/>
              </w:rPr>
              <w:t>т</w:t>
            </w:r>
            <w:r w:rsidRPr="00CC51D3">
              <w:rPr>
                <w:rFonts w:ascii="Times New Roman" w:hAnsi="Times New Roman"/>
              </w:rPr>
              <w:t>вующими виду (видам) профессиональной деятельности, на который (которые) ориентирована программа бакала</w:t>
            </w:r>
            <w:r w:rsidRPr="00CC51D3">
              <w:rPr>
                <w:rFonts w:ascii="Times New Roman" w:hAnsi="Times New Roman"/>
              </w:rPr>
              <w:t>в</w:t>
            </w:r>
            <w:r w:rsidRPr="00CC51D3">
              <w:rPr>
                <w:rFonts w:ascii="Times New Roman" w:hAnsi="Times New Roman"/>
              </w:rPr>
              <w:t>риата:</w:t>
            </w: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владеет широким спектром методов биологии и прикладной экологии, биологического контроля окружающей ср</w:t>
            </w:r>
            <w:r w:rsidRPr="00CC51D3">
              <w:rPr>
                <w:rFonts w:ascii="Times New Roman" w:hAnsi="Times New Roman"/>
              </w:rPr>
              <w:t>е</w:t>
            </w:r>
            <w:r w:rsidRPr="00CC51D3">
              <w:rPr>
                <w:rFonts w:ascii="Times New Roman" w:hAnsi="Times New Roman"/>
              </w:rPr>
              <w:t>ды, применяет их в целях экологической экспертизы, оценки и прогноза состояния окружающей среды, охраны природы (СК-1);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СК-1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Второй вопрос, ситуац</w:t>
            </w:r>
            <w:r w:rsidRPr="00CC51D3">
              <w:rPr>
                <w:rFonts w:ascii="Times New Roman" w:hAnsi="Times New Roman"/>
              </w:rPr>
              <w:t>и</w:t>
            </w:r>
            <w:r w:rsidRPr="00CC51D3">
              <w:rPr>
                <w:rFonts w:ascii="Times New Roman" w:hAnsi="Times New Roman"/>
              </w:rPr>
              <w:t>онная</w:t>
            </w: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умеет планировать и осуществлять мероприятия по охране биоразнообразия и рациональному использованию пр</w:t>
            </w:r>
            <w:r w:rsidRPr="00CC51D3">
              <w:rPr>
                <w:rFonts w:ascii="Times New Roman" w:hAnsi="Times New Roman"/>
              </w:rPr>
              <w:t>и</w:t>
            </w:r>
            <w:r w:rsidRPr="00CC51D3">
              <w:rPr>
                <w:rFonts w:ascii="Times New Roman" w:hAnsi="Times New Roman"/>
              </w:rPr>
              <w:t>родных ресурсов (СК-2);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СК-2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использует методы и приемы микробной индикации, фитоиндикации, зооиндикации, физиологические тесты для оценки экологического качества среды (СК-3);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СК-3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понимает психофизиологические и биологические основы жизнедеятельности человека, имеет представления о стрессе и адаптации, требованиях к среде обитания и условиях сохранения здоровья (СК-4);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СК-4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использует знания фундаментальных закономерностей экологии для оценки устойчивости экосистем (СК-5);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СК-5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знает принципы применения биологических методов в охране природы и ликвидации антропогенных загрязнений окружающей среды (СК-6);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СК-6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способен организовать исследовательскую деятельность в рамках учебного процесса и дополнительного образов</w:t>
            </w:r>
            <w:r w:rsidRPr="00CC51D3">
              <w:rPr>
                <w:rFonts w:ascii="Times New Roman" w:hAnsi="Times New Roman"/>
              </w:rPr>
              <w:t>а</w:t>
            </w:r>
            <w:r w:rsidRPr="00CC51D3">
              <w:rPr>
                <w:rFonts w:ascii="Times New Roman" w:hAnsi="Times New Roman"/>
              </w:rPr>
              <w:t>ния (СК-7);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СК-7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29A3" w:rsidRPr="00CC51D3" w:rsidTr="00A86760">
        <w:tc>
          <w:tcPr>
            <w:tcW w:w="11165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  <w:color w:val="000000"/>
              </w:rPr>
              <w:t>способен эффективно взаимодействовать с педагогами образовательного учреждения и другими специалистами по вопросам развития учащихся в игровой и учебной деятельности (СК-8).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СК-8</w:t>
            </w:r>
          </w:p>
        </w:tc>
        <w:tc>
          <w:tcPr>
            <w:tcW w:w="709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29A3" w:rsidRPr="00CC51D3" w:rsidRDefault="008F29A3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F29A3" w:rsidRPr="008378DD" w:rsidRDefault="008F29A3" w:rsidP="002F0501">
      <w:pPr>
        <w:pStyle w:val="BodyText"/>
        <w:widowControl w:val="0"/>
        <w:spacing w:after="0"/>
        <w:jc w:val="center"/>
        <w:rPr>
          <w:sz w:val="28"/>
          <w:szCs w:val="28"/>
        </w:rPr>
        <w:sectPr w:rsidR="008F29A3" w:rsidRPr="008378DD" w:rsidSect="00536780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8F29A3" w:rsidRPr="008378DD" w:rsidRDefault="008F29A3" w:rsidP="002F0501">
      <w:pPr>
        <w:pStyle w:val="BodyText"/>
        <w:widowControl w:val="0"/>
        <w:spacing w:after="0"/>
        <w:jc w:val="center"/>
        <w:rPr>
          <w:sz w:val="28"/>
          <w:szCs w:val="28"/>
        </w:rPr>
      </w:pPr>
      <w:r w:rsidRPr="008378DD">
        <w:rPr>
          <w:sz w:val="28"/>
          <w:szCs w:val="28"/>
        </w:rPr>
        <w:t>Формы государственной итоговой аттестации</w:t>
      </w:r>
    </w:p>
    <w:p w:rsidR="008F29A3" w:rsidRPr="008378DD" w:rsidRDefault="008F29A3" w:rsidP="002F0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 xml:space="preserve">Государственная итоговая аттестация выпускников по </w:t>
      </w:r>
      <w:r w:rsidRPr="008378DD">
        <w:rPr>
          <w:rFonts w:ascii="Times New Roman" w:hAnsi="Times New Roman"/>
          <w:spacing w:val="-1"/>
          <w:sz w:val="28"/>
          <w:szCs w:val="28"/>
        </w:rPr>
        <w:t xml:space="preserve">направлению подготовки </w:t>
      </w:r>
      <w:r>
        <w:rPr>
          <w:rFonts w:ascii="Times New Roman" w:hAnsi="Times New Roman"/>
          <w:spacing w:val="-1"/>
          <w:sz w:val="28"/>
          <w:szCs w:val="28"/>
        </w:rPr>
        <w:t>06</w:t>
      </w:r>
      <w:r w:rsidRPr="008378DD">
        <w:rPr>
          <w:rFonts w:ascii="Times New Roman" w:hAnsi="Times New Roman"/>
          <w:sz w:val="28"/>
          <w:szCs w:val="28"/>
        </w:rPr>
        <w:t>.03.0</w:t>
      </w:r>
      <w:r>
        <w:rPr>
          <w:rFonts w:ascii="Times New Roman" w:hAnsi="Times New Roman"/>
          <w:sz w:val="28"/>
          <w:szCs w:val="28"/>
        </w:rPr>
        <w:t>1</w:t>
      </w:r>
      <w:r w:rsidRPr="00837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Биология</w:t>
      </w:r>
      <w:r w:rsidRPr="008378DD">
        <w:rPr>
          <w:rFonts w:ascii="Times New Roman" w:hAnsi="Times New Roman"/>
          <w:sz w:val="28"/>
          <w:szCs w:val="28"/>
        </w:rPr>
        <w:t xml:space="preserve"> (уровень бакалавриата) направленность «</w:t>
      </w:r>
      <w:r>
        <w:rPr>
          <w:rFonts w:ascii="Times New Roman" w:hAnsi="Times New Roman"/>
          <w:sz w:val="28"/>
          <w:szCs w:val="28"/>
        </w:rPr>
        <w:t>Би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экология</w:t>
      </w:r>
      <w:r w:rsidRPr="008378DD">
        <w:rPr>
          <w:rFonts w:ascii="Times New Roman" w:hAnsi="Times New Roman"/>
          <w:sz w:val="28"/>
          <w:szCs w:val="28"/>
        </w:rPr>
        <w:t>» включает:</w:t>
      </w:r>
    </w:p>
    <w:p w:rsidR="008F29A3" w:rsidRPr="008378DD" w:rsidRDefault="008F29A3" w:rsidP="002F050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>государственный экзамен;</w:t>
      </w:r>
    </w:p>
    <w:p w:rsidR="008F29A3" w:rsidRDefault="008F29A3" w:rsidP="002F050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>защиту выпускной квалификационной работы.</w:t>
      </w:r>
    </w:p>
    <w:p w:rsidR="008F29A3" w:rsidRPr="008378DD" w:rsidRDefault="008F29A3" w:rsidP="002F0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9A3" w:rsidRPr="008378DD" w:rsidRDefault="008F29A3" w:rsidP="002F0501">
      <w:pPr>
        <w:pStyle w:val="BodyText2"/>
        <w:widowControl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>Аттестационные испытания, входящие в состав государственной ит</w:t>
      </w:r>
      <w:r w:rsidRPr="008378DD">
        <w:rPr>
          <w:rFonts w:ascii="Times New Roman" w:hAnsi="Times New Roman"/>
          <w:sz w:val="28"/>
          <w:szCs w:val="28"/>
        </w:rPr>
        <w:t>о</w:t>
      </w:r>
      <w:r w:rsidRPr="008378DD">
        <w:rPr>
          <w:rFonts w:ascii="Times New Roman" w:hAnsi="Times New Roman"/>
          <w:sz w:val="28"/>
          <w:szCs w:val="28"/>
        </w:rPr>
        <w:t>говой аттестации выпускника, соответствуют основной образовательной пр</w:t>
      </w:r>
      <w:r w:rsidRPr="008378DD">
        <w:rPr>
          <w:rFonts w:ascii="Times New Roman" w:hAnsi="Times New Roman"/>
          <w:sz w:val="28"/>
          <w:szCs w:val="28"/>
        </w:rPr>
        <w:t>о</w:t>
      </w:r>
      <w:r w:rsidRPr="008378DD">
        <w:rPr>
          <w:rFonts w:ascii="Times New Roman" w:hAnsi="Times New Roman"/>
          <w:sz w:val="28"/>
          <w:szCs w:val="28"/>
        </w:rPr>
        <w:t>грамме высш</w:t>
      </w:r>
      <w:r w:rsidRPr="008378DD">
        <w:rPr>
          <w:rFonts w:ascii="Times New Roman" w:hAnsi="Times New Roman"/>
          <w:sz w:val="28"/>
          <w:szCs w:val="28"/>
        </w:rPr>
        <w:t>е</w:t>
      </w:r>
      <w:r w:rsidRPr="008378DD">
        <w:rPr>
          <w:rFonts w:ascii="Times New Roman" w:hAnsi="Times New Roman"/>
          <w:sz w:val="28"/>
          <w:szCs w:val="28"/>
        </w:rPr>
        <w:t xml:space="preserve">го образования, которую он освоил за время обучения. </w:t>
      </w:r>
    </w:p>
    <w:p w:rsidR="008F29A3" w:rsidRPr="008378DD" w:rsidRDefault="008F29A3" w:rsidP="002F0501">
      <w:pPr>
        <w:pStyle w:val="BodyText2"/>
        <w:widowControl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F29A3" w:rsidRPr="008378DD" w:rsidRDefault="008F29A3" w:rsidP="002F050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spacing w:val="4"/>
          <w:sz w:val="28"/>
          <w:szCs w:val="28"/>
        </w:rPr>
      </w:pPr>
      <w:r w:rsidRPr="008378DD">
        <w:rPr>
          <w:rFonts w:ascii="Times New Roman" w:hAnsi="Times New Roman"/>
          <w:b/>
          <w:bCs/>
          <w:caps/>
          <w:spacing w:val="4"/>
          <w:sz w:val="28"/>
          <w:szCs w:val="28"/>
          <w:lang w:val="en-US"/>
        </w:rPr>
        <w:t>I</w:t>
      </w:r>
      <w:r w:rsidRPr="008378DD">
        <w:rPr>
          <w:rFonts w:ascii="Times New Roman" w:hAnsi="Times New Roman"/>
          <w:b/>
          <w:bCs/>
          <w:caps/>
          <w:spacing w:val="4"/>
          <w:sz w:val="28"/>
          <w:szCs w:val="28"/>
        </w:rPr>
        <w:t>. государственный экзамен</w:t>
      </w:r>
    </w:p>
    <w:p w:rsidR="008F29A3" w:rsidRPr="008378DD" w:rsidRDefault="008F29A3" w:rsidP="002F050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8"/>
          <w:szCs w:val="28"/>
        </w:rPr>
      </w:pPr>
      <w:r w:rsidRPr="008378DD">
        <w:rPr>
          <w:rFonts w:ascii="Times New Roman" w:hAnsi="Times New Roman"/>
          <w:b/>
          <w:bCs/>
          <w:caps/>
          <w:spacing w:val="4"/>
          <w:sz w:val="28"/>
          <w:szCs w:val="28"/>
        </w:rPr>
        <w:t>С</w:t>
      </w:r>
      <w:r w:rsidRPr="008378DD">
        <w:rPr>
          <w:rFonts w:ascii="Times New Roman" w:hAnsi="Times New Roman"/>
          <w:b/>
          <w:bCs/>
          <w:spacing w:val="4"/>
          <w:sz w:val="28"/>
          <w:szCs w:val="28"/>
        </w:rPr>
        <w:t>одержание государственного экзамена</w:t>
      </w:r>
    </w:p>
    <w:p w:rsidR="008F29A3" w:rsidRPr="00257CCC" w:rsidRDefault="008F29A3" w:rsidP="002F0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Г</w:t>
      </w:r>
      <w:r w:rsidRPr="008378DD">
        <w:rPr>
          <w:rFonts w:ascii="Times New Roman" w:hAnsi="Times New Roman"/>
          <w:spacing w:val="4"/>
          <w:sz w:val="28"/>
          <w:szCs w:val="28"/>
        </w:rPr>
        <w:t xml:space="preserve">осударственный экзамен </w:t>
      </w:r>
      <w:r w:rsidRPr="008378DD">
        <w:rPr>
          <w:rFonts w:ascii="Times New Roman" w:hAnsi="Times New Roman"/>
          <w:sz w:val="28"/>
          <w:szCs w:val="28"/>
        </w:rPr>
        <w:t xml:space="preserve">по </w:t>
      </w:r>
      <w:r w:rsidRPr="008378DD">
        <w:rPr>
          <w:rFonts w:ascii="Times New Roman" w:hAnsi="Times New Roman"/>
          <w:spacing w:val="-1"/>
          <w:sz w:val="28"/>
          <w:szCs w:val="28"/>
        </w:rPr>
        <w:t xml:space="preserve">направлению подготовки </w:t>
      </w:r>
      <w:r w:rsidRPr="00257CCC">
        <w:rPr>
          <w:rFonts w:ascii="Times New Roman" w:hAnsi="Times New Roman"/>
          <w:sz w:val="28"/>
          <w:szCs w:val="28"/>
        </w:rPr>
        <w:t>06.03.01 Биол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 xml:space="preserve">гия (уровень бакалавриата) направленность «Биоэкология» </w:t>
      </w:r>
      <w:r w:rsidRPr="00257CCC">
        <w:rPr>
          <w:rFonts w:ascii="Times New Roman" w:hAnsi="Times New Roman"/>
          <w:spacing w:val="8"/>
          <w:sz w:val="28"/>
          <w:szCs w:val="28"/>
        </w:rPr>
        <w:t>является квал</w:t>
      </w:r>
      <w:r w:rsidRPr="00257CCC">
        <w:rPr>
          <w:rFonts w:ascii="Times New Roman" w:hAnsi="Times New Roman"/>
          <w:spacing w:val="8"/>
          <w:sz w:val="28"/>
          <w:szCs w:val="28"/>
        </w:rPr>
        <w:t>и</w:t>
      </w:r>
      <w:r w:rsidRPr="00257CCC">
        <w:rPr>
          <w:rFonts w:ascii="Times New Roman" w:hAnsi="Times New Roman"/>
          <w:spacing w:val="8"/>
          <w:sz w:val="28"/>
          <w:szCs w:val="28"/>
        </w:rPr>
        <w:t>фикационным и предназначен для</w:t>
      </w:r>
      <w:r w:rsidRPr="00257CCC">
        <w:rPr>
          <w:rFonts w:ascii="Times New Roman" w:hAnsi="Times New Roman"/>
          <w:spacing w:val="5"/>
          <w:sz w:val="28"/>
          <w:szCs w:val="28"/>
        </w:rPr>
        <w:t xml:space="preserve"> определения теоретической и практ</w:t>
      </w:r>
      <w:r w:rsidRPr="00257CCC">
        <w:rPr>
          <w:rFonts w:ascii="Times New Roman" w:hAnsi="Times New Roman"/>
          <w:spacing w:val="5"/>
          <w:sz w:val="28"/>
          <w:szCs w:val="28"/>
        </w:rPr>
        <w:t>и</w:t>
      </w:r>
      <w:r w:rsidRPr="00257CCC">
        <w:rPr>
          <w:rFonts w:ascii="Times New Roman" w:hAnsi="Times New Roman"/>
          <w:spacing w:val="5"/>
          <w:sz w:val="28"/>
          <w:szCs w:val="28"/>
        </w:rPr>
        <w:t>ческой подгото</w:t>
      </w:r>
      <w:r w:rsidRPr="00257CCC">
        <w:rPr>
          <w:rFonts w:ascii="Times New Roman" w:hAnsi="Times New Roman"/>
          <w:spacing w:val="5"/>
          <w:sz w:val="28"/>
          <w:szCs w:val="28"/>
        </w:rPr>
        <w:t>в</w:t>
      </w:r>
      <w:r w:rsidRPr="00257CCC">
        <w:rPr>
          <w:rFonts w:ascii="Times New Roman" w:hAnsi="Times New Roman"/>
          <w:spacing w:val="5"/>
          <w:sz w:val="28"/>
          <w:szCs w:val="28"/>
        </w:rPr>
        <w:t>ленности выпускника к выполнению профессиональных задач, установленных ФГОС ВО.</w:t>
      </w:r>
    </w:p>
    <w:p w:rsidR="008F29A3" w:rsidRPr="00257CCC" w:rsidRDefault="008F29A3" w:rsidP="002F0501">
      <w:pPr>
        <w:pStyle w:val="PlainText"/>
        <w:keepNext w:val="0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В ходе государственного экзамена проверяется способность выпускн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ка к выполнению профессиональных задач, определенных квалификацио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ными треб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ваниями. Профессиональные задачи бакалавра в соответствии с утвержденными в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дами профессиональной деятельности определены ФГОС ВО (п. 5.4) и приведены в разделе «Компетентностная модель выпускника» данной программы.</w:t>
      </w:r>
    </w:p>
    <w:p w:rsidR="008F29A3" w:rsidRPr="00257CCC" w:rsidRDefault="008F29A3" w:rsidP="002F0501">
      <w:pPr>
        <w:pStyle w:val="PlainText"/>
        <w:keepNext w:val="0"/>
        <w:widowControl w:val="0"/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F29A3" w:rsidRPr="00257CCC" w:rsidRDefault="008F29A3" w:rsidP="002F0501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57CCC">
        <w:rPr>
          <w:rFonts w:ascii="Times New Roman" w:hAnsi="Times New Roman"/>
          <w:color w:val="auto"/>
          <w:sz w:val="28"/>
          <w:szCs w:val="28"/>
        </w:rPr>
        <w:t>Программа государственного экзамена</w:t>
      </w:r>
    </w:p>
    <w:p w:rsidR="008F29A3" w:rsidRPr="00257CCC" w:rsidRDefault="008F29A3" w:rsidP="002F0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57CCC">
        <w:rPr>
          <w:rFonts w:ascii="Times New Roman" w:hAnsi="Times New Roman"/>
          <w:sz w:val="28"/>
          <w:szCs w:val="28"/>
        </w:rPr>
        <w:t>осударственный экзамен представляет собой комплексный межди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ципл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нарный экзамен по биологии и биоэкологии.</w:t>
      </w:r>
    </w:p>
    <w:p w:rsidR="008F29A3" w:rsidRPr="00257CCC" w:rsidRDefault="008F29A3" w:rsidP="002F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29A3" w:rsidRDefault="008F29A3" w:rsidP="002F050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</w:r>
      <w:r w:rsidRPr="00257CCC">
        <w:rPr>
          <w:rFonts w:ascii="Times New Roman" w:hAnsi="Times New Roman"/>
          <w:b/>
          <w:sz w:val="28"/>
          <w:szCs w:val="28"/>
        </w:rPr>
        <w:t>Раздел 1. Ботаника. Зоология.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Биологическое многообразие как ведущий фактор устойчивости живых си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тем и биосферы в целом. Надцарство прокариот. Место микроорганизмов в мире живого. Возникновение микроорганизмов. Доклеточные формы жи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 xml:space="preserve">ни. Вирусы, прионы.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Важнейшие свойства микроорганизмов, их признаки и разнообразие. Аэро</w:t>
      </w:r>
      <w:r w:rsidRPr="00257CCC">
        <w:rPr>
          <w:rFonts w:ascii="Times New Roman" w:hAnsi="Times New Roman"/>
          <w:sz w:val="28"/>
          <w:szCs w:val="28"/>
        </w:rPr>
        <w:t>б</w:t>
      </w:r>
      <w:r w:rsidRPr="00257CCC">
        <w:rPr>
          <w:rFonts w:ascii="Times New Roman" w:hAnsi="Times New Roman"/>
          <w:sz w:val="28"/>
          <w:szCs w:val="28"/>
        </w:rPr>
        <w:t xml:space="preserve">ные и анаэробные микроорганизмы. Принципы систематики. Основные методы изучения микроорганизмов.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Надцарство эукариот. Особенности морфологии, физиологии и воспр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изведения, географическое распространение и экология представителей о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новных такс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нов.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Царства грибов и растений. Разнообразие грибов, водорослей и высших наземных растений. Таксономически значимые признаки разделения осно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ных отд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лов на классы.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Тело растительных и грибных организмов: морфология и анатомия. Основные морфологические отличия грибов и водорослей от высших раст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ний. Видоизменения таллома грибов и водорослей. Основные органы вегет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тивного тела высших растений: стебель, лист, корень.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Типы размножения грибов, водорослей и высших растений. Органы размножения. Отличия структуры органов бесполого и полового размнож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 у грибов и водорослей от высших растений.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Основные типы жизненных циклов грибов, водорослей и высших 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тений.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Структурно-функциональные признаки сходства и различия между грибами,  растениями и животными.</w:t>
      </w:r>
    </w:p>
    <w:p w:rsidR="008F29A3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Царство животных. Многообразие животного мира. Представление об основных таксонах царства животных. Теории происхождения многоклето</w:t>
      </w:r>
      <w:r w:rsidRPr="00257CCC">
        <w:rPr>
          <w:rFonts w:ascii="Times New Roman" w:hAnsi="Times New Roman"/>
          <w:sz w:val="28"/>
          <w:szCs w:val="28"/>
        </w:rPr>
        <w:t>ч</w:t>
      </w:r>
      <w:r w:rsidRPr="00257CCC">
        <w:rPr>
          <w:rFonts w:ascii="Times New Roman" w:hAnsi="Times New Roman"/>
          <w:sz w:val="28"/>
          <w:szCs w:val="28"/>
        </w:rPr>
        <w:t>ных животных. Основные законы развития царства животных. Представл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 xml:space="preserve">ние о </w:t>
      </w:r>
      <w:r w:rsidRPr="00257CCC">
        <w:rPr>
          <w:rFonts w:ascii="Times New Roman" w:hAnsi="Times New Roman"/>
          <w:sz w:val="28"/>
          <w:szCs w:val="28"/>
          <w:lang w:val="en-US"/>
        </w:rPr>
        <w:t>Radiata</w:t>
      </w:r>
      <w:r w:rsidRPr="00257CCC">
        <w:rPr>
          <w:rFonts w:ascii="Times New Roman" w:hAnsi="Times New Roman"/>
          <w:sz w:val="28"/>
          <w:szCs w:val="28"/>
        </w:rPr>
        <w:t xml:space="preserve"> и </w:t>
      </w:r>
      <w:r w:rsidRPr="00257CCC">
        <w:rPr>
          <w:rFonts w:ascii="Times New Roman" w:hAnsi="Times New Roman"/>
          <w:sz w:val="28"/>
          <w:szCs w:val="28"/>
          <w:lang w:val="en-US"/>
        </w:rPr>
        <w:t>B</w:t>
      </w:r>
      <w:r w:rsidRPr="00257CCC">
        <w:rPr>
          <w:rFonts w:ascii="Times New Roman" w:hAnsi="Times New Roman"/>
          <w:sz w:val="28"/>
          <w:szCs w:val="28"/>
          <w:lang w:val="en-US"/>
        </w:rPr>
        <w:t>i</w:t>
      </w:r>
      <w:r w:rsidRPr="00257CCC">
        <w:rPr>
          <w:rFonts w:ascii="Times New Roman" w:hAnsi="Times New Roman"/>
          <w:sz w:val="28"/>
          <w:szCs w:val="28"/>
          <w:lang w:val="en-US"/>
        </w:rPr>
        <w:t>lateria</w:t>
      </w:r>
      <w:r w:rsidRPr="00257CCC">
        <w:rPr>
          <w:rFonts w:ascii="Times New Roman" w:hAnsi="Times New Roman"/>
          <w:sz w:val="28"/>
          <w:szCs w:val="28"/>
        </w:rPr>
        <w:t xml:space="preserve">.  </w:t>
      </w:r>
    </w:p>
    <w:p w:rsidR="008F29A3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257C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7CCC">
        <w:rPr>
          <w:rFonts w:ascii="Times New Roman" w:hAnsi="Times New Roman"/>
          <w:b/>
          <w:sz w:val="28"/>
          <w:szCs w:val="28"/>
        </w:rPr>
        <w:t>Микробиология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Микроорганизмы и окружающая среда. Роль микроорганизмов в круг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вороте веществ. Деятельность микроорганизмов как основа плодородия почв. Геохимическая деятельность микроорганизмов. Микроорганизмы – дестру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торы естественных и чужеродных соединений. Роль микроорганизмов в оч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стке окружающей среды. Роль микроорганизмов и растений в формировании газового состава атмосферы.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Биотехнологии в промышленности, сельском хозяйстве и медицине. Теоретические и практические основы получения белковых продуктов, вит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минов, ферме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тов, аминокислот, спирта и пр. Перспективы внедрения в практику бактериальных удобрений и биологических средств защиты раст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ний. Научные основы создания и использования трансгенных организмов. Молекулярные методы медицинской диагностики: идентификация генетич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ского родства, обнаружение маркеров инфекц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онных и раковых заболеваний.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257CCC">
        <w:rPr>
          <w:rFonts w:ascii="Times New Roman" w:hAnsi="Times New Roman"/>
          <w:b/>
          <w:sz w:val="28"/>
          <w:szCs w:val="28"/>
        </w:rPr>
        <w:t>. Физиология человека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Принцип системной организации, дифференциации и интеграции функций организма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 xml:space="preserve">Особенности строения и функционирования тканей и органов животных и человека. Понятие о ткани. Классификация тканей. Основные характеристики эпителиальный, соединительной, мышечной и нервной тканей. Возбудимые ткани. </w:t>
      </w:r>
      <w:r w:rsidRPr="00257CCC">
        <w:rPr>
          <w:rFonts w:ascii="Times New Roman" w:hAnsi="Times New Roman"/>
          <w:noProof/>
          <w:sz w:val="28"/>
          <w:szCs w:val="28"/>
        </w:rPr>
        <w:tab/>
        <w:t>Возбуждение. Потенциал действия. Синапсы.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Макро-и микроскопическое строение иммунной системы. Регуляция молек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лярного гомеостаза организма.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Макро-и микроскопическое строение и функции системы кровообращения. Регуляция деятельности сердца и сосудов. Показатели системы кровообращения.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Макро-и микроскопическое строение и функции системы дыхания.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казат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ли. Регуляция дыхания.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Макро-и микроскопическое строение и функции системы пищеварения чел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века. Регуляция пищеварения.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Макро-и микроскопическое строение и функции системы выделения. Показатели. Регуляция выделения.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Сенсорные системы: классификация. Общие принципы строения сенсорных систем. Макро-и микроскопическое строение и функции зрительной сенсорной системы.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Макро-и микроскопическое строение и функции опорно-двигательной сист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мы человека. Регуляция движения.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 xml:space="preserve">Макро-и микроскопическое строение и функции нервной системы человека. </w:t>
      </w:r>
      <w:r w:rsidRPr="00257CCC">
        <w:rPr>
          <w:rFonts w:ascii="Times New Roman" w:hAnsi="Times New Roman"/>
          <w:noProof/>
          <w:sz w:val="28"/>
          <w:szCs w:val="28"/>
        </w:rPr>
        <w:tab/>
        <w:t>Классификация рефлексов. Рефлекторный принцип регуляции функций организма.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Макро-и микроскопическое строение и функции эндокринной системы человека. Гуморальная регуляция функций организма.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Высшая нервная деятельность. Память. Сон. Эмоции. Особенности психофизиологии человека.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 xml:space="preserve">Раздел </w:t>
      </w:r>
      <w:r>
        <w:rPr>
          <w:rFonts w:ascii="Times New Roman" w:hAnsi="Times New Roman"/>
          <w:b/>
          <w:sz w:val="28"/>
          <w:szCs w:val="28"/>
        </w:rPr>
        <w:t>4</w:t>
      </w:r>
      <w:r w:rsidRPr="00257CCC">
        <w:rPr>
          <w:rFonts w:ascii="Times New Roman" w:hAnsi="Times New Roman"/>
          <w:b/>
          <w:sz w:val="28"/>
          <w:szCs w:val="28"/>
        </w:rPr>
        <w:t>. Биология клетки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Современное учение о клетке. Единство и многообразие клеточных 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пов. Сравнительный анализ строения клеток про- и эукариот. Методы выд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ления и исследования субмикроскопических структур (электронная микр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скопия, дифференциальное центрифугирование и др.), методы культивиров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 xml:space="preserve">ния клеток.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Характеристика основных субклеточных компонентов. Цитоплазмат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ческие мембраны. Модели организации клеточных мембран. Функции пла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матической мембраны клетки. Структурные компоненты цитоплазмы клетки (эндоплазматическая сеть, комплекс Гольджи, лизосомы, рибосомы). Цит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скелет. Классификация элементов цитоскелета.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Ядро и его роль в обеспечении жизнедеятельности клеток.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Клеточный цикл и его регуляция. Стадии жизненного цикла клетки. Прямое и непрямое деление клетки. Цитокенез растительных и животных клеток.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Обмен веществ – важнейшее свойство присущее живой материи. Пон</w:t>
      </w:r>
      <w:r w:rsidRPr="00257CCC">
        <w:rPr>
          <w:rFonts w:ascii="Times New Roman" w:hAnsi="Times New Roman"/>
          <w:sz w:val="28"/>
          <w:szCs w:val="28"/>
        </w:rPr>
        <w:t>я</w:t>
      </w:r>
      <w:r w:rsidRPr="00257CCC">
        <w:rPr>
          <w:rFonts w:ascii="Times New Roman" w:hAnsi="Times New Roman"/>
          <w:sz w:val="28"/>
          <w:szCs w:val="28"/>
        </w:rPr>
        <w:t>тие м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таболизма. Анаболизм и катаболизм – две стороны единого процесса обмена в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 xml:space="preserve">ществ живой клетки.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Основные типы биологических макромолекул: белки, нуклеиновые к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слоты, углеводы, липиды.  Общий принцип построения макромолекул у всех живых орг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низмов.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Белки как важнейший компонент живых клеток. Разнообразие белков и их функции в живых организмах. Аминокислоты как структурные элементы белков. Уровни структурной организации белков: первичная, вторичная, тр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тичная и че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вертичная структура.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Нуклеиновые кислоты. Химический состав ДНК и РНК, функции ну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леиновых кислот. Принцип комплементарности и его биологическое знач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 xml:space="preserve">ние.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Углеводы. Основные классы углеводов: моносахариды, дисахариды и полис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 xml:space="preserve">хариды. Углеводы, как основной источник энергии в клетке.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Механизм биосинтеза белка и его регуляция.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Особенности растительной клетки. Природа и механизмы основных физиологических процессов зеленого растения: фотосинтеза, дыхания, вод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обмена, корн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вого питания, роста и развития растений.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 xml:space="preserve">Раздел </w:t>
      </w:r>
      <w:r>
        <w:rPr>
          <w:rFonts w:ascii="Times New Roman" w:hAnsi="Times New Roman"/>
          <w:b/>
          <w:sz w:val="28"/>
          <w:szCs w:val="28"/>
        </w:rPr>
        <w:t>5</w:t>
      </w:r>
      <w:r w:rsidRPr="00257CCC">
        <w:rPr>
          <w:rFonts w:ascii="Times New Roman" w:hAnsi="Times New Roman"/>
          <w:b/>
          <w:sz w:val="28"/>
          <w:szCs w:val="28"/>
        </w:rPr>
        <w:t>. Биология размножения и развития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Основные этапы онтогенеза. Морфологические, функциональные и биохимические изменения в ходе развития у представителей разных такс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нов. Механизмы роста, морфогенеза и дифференциации, причины появления аномалий развития. Факторы, определяющие рост растений и животных. Формирование пола в процессе онтогенеза. Значение партеногенеза в прир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де.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 xml:space="preserve">Раздел 6. Генетика </w:t>
      </w:r>
      <w:r>
        <w:rPr>
          <w:rFonts w:ascii="Times New Roman" w:hAnsi="Times New Roman"/>
          <w:b/>
          <w:sz w:val="28"/>
          <w:szCs w:val="28"/>
        </w:rPr>
        <w:t>и селекция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Представления о</w:t>
      </w:r>
      <w:r>
        <w:rPr>
          <w:rFonts w:ascii="Times New Roman" w:hAnsi="Times New Roman"/>
          <w:sz w:val="28"/>
          <w:szCs w:val="28"/>
        </w:rPr>
        <w:t xml:space="preserve">б аллелях и их взаимодействии: </w:t>
      </w:r>
      <w:r w:rsidRPr="00257CC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лное и неполное домин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рование, </w:t>
      </w:r>
      <w:r w:rsidRPr="00257CCC">
        <w:rPr>
          <w:rFonts w:ascii="Times New Roman" w:hAnsi="Times New Roman"/>
          <w:sz w:val="28"/>
          <w:szCs w:val="28"/>
        </w:rPr>
        <w:t>кодоминирование. Относительный характер доминирования.  Возможные биохимич</w:t>
      </w:r>
      <w:r>
        <w:rPr>
          <w:rFonts w:ascii="Times New Roman" w:hAnsi="Times New Roman"/>
          <w:sz w:val="28"/>
          <w:szCs w:val="28"/>
        </w:rPr>
        <w:t xml:space="preserve">еские механизмы доминирования. </w:t>
      </w:r>
      <w:r w:rsidRPr="00257CCC">
        <w:rPr>
          <w:rFonts w:ascii="Times New Roman" w:hAnsi="Times New Roman"/>
          <w:sz w:val="28"/>
          <w:szCs w:val="28"/>
        </w:rPr>
        <w:t>Гомозиготность и гетерозиготность.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"чистоты </w:t>
      </w:r>
      <w:r w:rsidRPr="00257CCC">
        <w:rPr>
          <w:rFonts w:ascii="Times New Roman" w:hAnsi="Times New Roman"/>
          <w:sz w:val="28"/>
          <w:szCs w:val="28"/>
        </w:rPr>
        <w:t>гамет" и е</w:t>
      </w:r>
      <w:r>
        <w:rPr>
          <w:rFonts w:ascii="Times New Roman" w:hAnsi="Times New Roman"/>
          <w:sz w:val="28"/>
          <w:szCs w:val="28"/>
        </w:rPr>
        <w:t xml:space="preserve">го цитологический механизм. </w:t>
      </w:r>
      <w:r w:rsidRPr="00257CCC">
        <w:rPr>
          <w:rFonts w:ascii="Times New Roman" w:hAnsi="Times New Roman"/>
          <w:sz w:val="28"/>
          <w:szCs w:val="28"/>
        </w:rPr>
        <w:t>Закономерности н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 xml:space="preserve">следования при ди- </w:t>
      </w:r>
      <w:r>
        <w:rPr>
          <w:rFonts w:ascii="Times New Roman" w:hAnsi="Times New Roman"/>
          <w:sz w:val="28"/>
          <w:szCs w:val="28"/>
        </w:rPr>
        <w:t xml:space="preserve">и полигибридных  скрещиваниях. </w:t>
      </w:r>
      <w:r w:rsidRPr="00257CCC">
        <w:rPr>
          <w:rFonts w:ascii="Times New Roman" w:hAnsi="Times New Roman"/>
          <w:sz w:val="28"/>
          <w:szCs w:val="28"/>
        </w:rPr>
        <w:t>Закон независимого наследования признаков и его цитологический механизм. Статистический характер расщеплений.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Условия, при которых</w:t>
      </w:r>
      <w:r w:rsidRPr="00257CCC">
        <w:rPr>
          <w:rFonts w:ascii="Times New Roman" w:hAnsi="Times New Roman"/>
          <w:sz w:val="28"/>
          <w:szCs w:val="28"/>
        </w:rPr>
        <w:t xml:space="preserve"> выполняются менделевские количественные закон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мерности расщепления.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Плейотропное действие гена и возможные отклонения от расщепления,  св</w:t>
      </w:r>
      <w:r w:rsidRPr="00257CCC">
        <w:rPr>
          <w:rFonts w:ascii="Times New Roman" w:hAnsi="Times New Roman"/>
          <w:sz w:val="28"/>
          <w:szCs w:val="28"/>
        </w:rPr>
        <w:t>я</w:t>
      </w:r>
      <w:r w:rsidRPr="00257CCC">
        <w:rPr>
          <w:rFonts w:ascii="Times New Roman" w:hAnsi="Times New Roman"/>
          <w:sz w:val="28"/>
          <w:szCs w:val="28"/>
        </w:rPr>
        <w:t xml:space="preserve">занные с этим. Изменение проявления признака в зависимости </w:t>
      </w:r>
      <w:r>
        <w:rPr>
          <w:rFonts w:ascii="Times New Roman" w:hAnsi="Times New Roman"/>
          <w:sz w:val="28"/>
          <w:szCs w:val="28"/>
        </w:rPr>
        <w:t>от внешней и вну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ренней среды. </w:t>
      </w:r>
      <w:r w:rsidRPr="00257CCC">
        <w:rPr>
          <w:rFonts w:ascii="Times New Roman" w:hAnsi="Times New Roman"/>
          <w:sz w:val="28"/>
          <w:szCs w:val="28"/>
        </w:rPr>
        <w:t>Понятие об экспрессивности и пенетрантности гена.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Отклонения от </w:t>
      </w:r>
      <w:r w:rsidRPr="00257CCC">
        <w:rPr>
          <w:rFonts w:ascii="Times New Roman" w:hAnsi="Times New Roman"/>
          <w:sz w:val="28"/>
          <w:szCs w:val="28"/>
        </w:rPr>
        <w:t>менделевских расщепл</w:t>
      </w:r>
      <w:r>
        <w:rPr>
          <w:rFonts w:ascii="Times New Roman" w:hAnsi="Times New Roman"/>
          <w:sz w:val="28"/>
          <w:szCs w:val="28"/>
        </w:rPr>
        <w:t xml:space="preserve">ений при взаимодействии генов. 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новные типы</w:t>
      </w:r>
      <w:r>
        <w:rPr>
          <w:rFonts w:ascii="Times New Roman" w:hAnsi="Times New Roman"/>
          <w:sz w:val="28"/>
          <w:szCs w:val="28"/>
        </w:rPr>
        <w:t xml:space="preserve"> неаллельных  взаимодействий: комплементарность, </w:t>
      </w:r>
      <w:r w:rsidRPr="00257CCC">
        <w:rPr>
          <w:rFonts w:ascii="Times New Roman" w:hAnsi="Times New Roman"/>
          <w:sz w:val="28"/>
          <w:szCs w:val="28"/>
        </w:rPr>
        <w:t>эпи</w:t>
      </w:r>
      <w:r>
        <w:rPr>
          <w:rFonts w:ascii="Times New Roman" w:hAnsi="Times New Roman"/>
          <w:sz w:val="28"/>
          <w:szCs w:val="28"/>
        </w:rPr>
        <w:t xml:space="preserve">стаз, </w:t>
      </w:r>
      <w:r w:rsidRPr="00257CCC">
        <w:rPr>
          <w:rFonts w:ascii="Times New Roman" w:hAnsi="Times New Roman"/>
          <w:sz w:val="28"/>
          <w:szCs w:val="28"/>
        </w:rPr>
        <w:t>криптомерия, полимерия. Биохимические основы неаллельных взаимодейс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вий.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Особенности наследования  количественных признаков (полигенное наследование). Основные статистические показатели, используемые при из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чении наслед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вания количественных признаков.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Представление о генотипе как сложной системе аллельных и неаллел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ных взаимодействий.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Половые хромосомы,  гомо - и гетерогаметный пол, типы хромосомн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го определения пола.  Наследование признаков, сцепленных с полом. Резул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таты реципрокных скрещиваний.  Наследование признаков при нерасхожд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нии половых хр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мосом (первичное и  вторичное  нерасхождение Х-хромосом  у дрозофилы).  Насл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дование в линиях дрозофилы со сцепленными Х-хромосомами (линия "двойная yellow"). Голандрическое наследование. 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пользование  закономерностей  наследования  признаков, сцепленных с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лом, в разработке хромосомной теории наследс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венности.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Открытие явления сцепленного наследования признаков. Значение р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бот школы Т.Г.Моргана в изучении сцепленного наследования  признаков. Особенности  наследования при сцеплении генов. Полное и неполное сце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ление генов.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Внеядерное (цитоплазматическое) наследование</w:t>
      </w:r>
      <w:r w:rsidRPr="00257CCC">
        <w:rPr>
          <w:rFonts w:ascii="Times New Roman" w:hAnsi="Times New Roman"/>
          <w:i/>
          <w:sz w:val="28"/>
          <w:szCs w:val="28"/>
        </w:rPr>
        <w:t xml:space="preserve">. </w:t>
      </w:r>
      <w:r w:rsidRPr="00257CCC">
        <w:rPr>
          <w:rFonts w:ascii="Times New Roman" w:hAnsi="Times New Roman"/>
          <w:sz w:val="28"/>
          <w:szCs w:val="28"/>
        </w:rPr>
        <w:t>Закономерности 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топлазматического наследования. Методы изучения: реципрокные, возвра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ные и  поглощающие  скрещивания.  Критерии цитоплазматического, вн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ядерного наследов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Материнский эффект цитоплазмы.  Наследование завитка у моллюсков. Роль цитоплазмы в онтогенезе животных и растений. Пластидная наследс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венность.  Наследование  пестролистности  у растений. Наследование усто</w:t>
      </w:r>
      <w:r w:rsidRPr="00257CCC">
        <w:rPr>
          <w:rFonts w:ascii="Times New Roman" w:hAnsi="Times New Roman"/>
          <w:sz w:val="28"/>
          <w:szCs w:val="28"/>
        </w:rPr>
        <w:t>й</w:t>
      </w:r>
      <w:r w:rsidRPr="00257CCC">
        <w:rPr>
          <w:rFonts w:ascii="Times New Roman" w:hAnsi="Times New Roman"/>
          <w:sz w:val="28"/>
          <w:szCs w:val="28"/>
        </w:rPr>
        <w:t>чивости к антибиотикам у хламидомонады. Митохондриальная  наследстве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ность.  Наследование  дыхательной недостаточности у дрожжей. Инфекц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онная наследственность. Наследов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ние каппа-частиц у инфузорий и сигма-фактора у дрозофилы. Плазмиды бактерий. Цитоплазматическая мужская стерильность  у  растений.  Взаимодействие ядерных и внеядерных генов.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Изменчивость</w:t>
      </w:r>
      <w:r w:rsidRPr="00257CCC">
        <w:rPr>
          <w:rFonts w:ascii="Times New Roman" w:hAnsi="Times New Roman"/>
          <w:i/>
          <w:sz w:val="28"/>
          <w:szCs w:val="28"/>
        </w:rPr>
        <w:t>. Модификационная изменчивость</w:t>
      </w:r>
      <w:r w:rsidRPr="00257CCC">
        <w:rPr>
          <w:rFonts w:ascii="Times New Roman" w:hAnsi="Times New Roman"/>
          <w:b/>
          <w:sz w:val="28"/>
          <w:szCs w:val="28"/>
        </w:rPr>
        <w:t>.</w:t>
      </w:r>
      <w:r w:rsidRPr="00257CCC">
        <w:rPr>
          <w:rFonts w:ascii="Times New Roman" w:hAnsi="Times New Roman"/>
          <w:sz w:val="28"/>
          <w:szCs w:val="28"/>
        </w:rPr>
        <w:t xml:space="preserve">  Доказательства  н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наследуемости модификационных изменений (В.Иогансен). Морфозы. 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пользование статистических показателей при  анализе  модификационной  изменчивости орг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низмов.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Классификация типов наследственной изменчивости.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Комбинативная изменчивость</w:t>
      </w:r>
      <w:r w:rsidRPr="00257CCC">
        <w:rPr>
          <w:rFonts w:ascii="Times New Roman" w:hAnsi="Times New Roman"/>
          <w:sz w:val="28"/>
          <w:szCs w:val="28"/>
        </w:rPr>
        <w:t xml:space="preserve"> и ее значение. Механизмы, обеспеч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вающие этот тип изменчивости. Возможности комбинативной изменчивости и ее значение.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Геномные изменения</w:t>
      </w:r>
      <w:r w:rsidRPr="00257CCC">
        <w:rPr>
          <w:rFonts w:ascii="Times New Roman" w:hAnsi="Times New Roman"/>
          <w:sz w:val="28"/>
          <w:szCs w:val="28"/>
        </w:rPr>
        <w:t>: полиплоидия, гаплоидия, анэуплоидия. Автоп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липлоиды,  механизм их возникновения, особенности мейоза и характер н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следования признаков.  Аллополиплоиды. Полиплоидные ряды. Амфиди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лоидия как способ восстановления плодовитости отдаленных  гибридов. 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синтез видов. Анэуплоидия: моносомики, нуллисомики, трисомики, их 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пользование в генетическом анализе. Наследование признаков у анэупло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дов. Роль полиплоидии в эволюции и селекции.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Хромосомные перестройки (аберрации).</w:t>
      </w:r>
      <w:r w:rsidRPr="00257CCC">
        <w:rPr>
          <w:rFonts w:ascii="Times New Roman" w:hAnsi="Times New Roman"/>
          <w:sz w:val="28"/>
          <w:szCs w:val="28"/>
        </w:rPr>
        <w:t xml:space="preserve">  Внутри- и межхромосомные пер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стройки: нехватки, делеции, дупликации, инверсии, транслокации, транспозиции,  их  влияние  на наследование признаков.  Особенности прот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кания мейоза при ра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личных типах  перестроек.  Роль  мобильных элементов генома в возникновении хромосомных аберраций.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Классификация генных мутаций</w:t>
      </w:r>
      <w:r w:rsidRPr="00257CCC">
        <w:rPr>
          <w:rFonts w:ascii="Times New Roman" w:hAnsi="Times New Roman"/>
          <w:sz w:val="28"/>
          <w:szCs w:val="28"/>
        </w:rPr>
        <w:t>.  Понятия о прямых и обратных мут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циях,  реверсиях,  супрессорных мутациях. Классификация мутантных алл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лей по их ф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нотипическому проявлению (гипоморфы, аморфы, гиперморфы,  неоморфы,  антиморфы). Характеристика молекулярной  природы генных мутаций: замена пар о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нований, выпадение и вставка пар оснований.  Пример мутагенов,  вызывающих подобные  нарушения (механизм действия аналогов оснований,  азотистой кислоты, акридиновых красителей). Мутации, выз</w:t>
      </w:r>
      <w:r w:rsidRPr="00257CCC">
        <w:rPr>
          <w:rFonts w:ascii="Times New Roman" w:hAnsi="Times New Roman"/>
          <w:sz w:val="28"/>
          <w:szCs w:val="28"/>
        </w:rPr>
        <w:t>ы</w:t>
      </w:r>
      <w:r w:rsidRPr="00257CCC">
        <w:rPr>
          <w:rFonts w:ascii="Times New Roman" w:hAnsi="Times New Roman"/>
          <w:sz w:val="28"/>
          <w:szCs w:val="28"/>
        </w:rPr>
        <w:t>ваемые мигрирующими генетическими элементами.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Спонтанный и индуцированный мутационный процесс</w:t>
      </w:r>
      <w:r w:rsidRPr="00257CCC">
        <w:rPr>
          <w:rFonts w:ascii="Times New Roman" w:hAnsi="Times New Roman"/>
          <w:sz w:val="28"/>
          <w:szCs w:val="28"/>
        </w:rPr>
        <w:t>. Понятие о м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тагенах.  Радиационный мутагенез.  Закономерности "доза -  эффект". Хим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ческий мутаг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нез.  Методы количественной оценки частоты возникновения мутаций.  Мутагены окружающей среды и методы их  тестирования.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Закон гомологических рядов в наследственной изменчивости организмов (Н.И.Вавилов).  Значение наследственной изменчивости для селекционного проце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са и эволюции.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Теория гена.</w:t>
      </w:r>
      <w:r w:rsidRPr="00257CCC">
        <w:rPr>
          <w:rFonts w:ascii="Times New Roman" w:hAnsi="Times New Roman"/>
          <w:b/>
          <w:sz w:val="28"/>
          <w:szCs w:val="28"/>
        </w:rPr>
        <w:t xml:space="preserve"> </w:t>
      </w:r>
      <w:r w:rsidRPr="00257CCC">
        <w:rPr>
          <w:rFonts w:ascii="Times New Roman" w:hAnsi="Times New Roman"/>
          <w:sz w:val="28"/>
          <w:szCs w:val="28"/>
        </w:rPr>
        <w:t>Представление школы  Т.Г.Моргана  о  строении  и фун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ции гена. Функциональный и рекомбинационный критерий аллелизма. Мн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жественный аллелизм. Развитие представлений о сложном строении гена. Ступенчатый аллел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морфизм и псевдоаллелизм.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Ген и признак</w:t>
      </w:r>
      <w:r w:rsidRPr="00257CCC">
        <w:rPr>
          <w:rFonts w:ascii="Times New Roman" w:hAnsi="Times New Roman"/>
          <w:sz w:val="28"/>
          <w:szCs w:val="28"/>
        </w:rPr>
        <w:t>.  Формирование признаков как  результат  взаимодейс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вия генотипа и факторов среды. Норма реакции генотипа.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Молекулярная организация гена</w:t>
      </w:r>
      <w:r w:rsidRPr="00257CCC">
        <w:rPr>
          <w:rFonts w:ascii="Times New Roman" w:hAnsi="Times New Roman"/>
          <w:sz w:val="28"/>
          <w:szCs w:val="28"/>
        </w:rPr>
        <w:t>. Доказательства генетической роли нуклеин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вых кислот: опыты по генетической трансформации у бактерий, размножению фага Т2, молекулярной гибридизации у вируса табачной 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заики (ВТМ).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Энзимологический подход к изучению функции гена</w:t>
      </w:r>
      <w:r w:rsidRPr="00257CCC">
        <w:rPr>
          <w:rFonts w:ascii="Times New Roman" w:hAnsi="Times New Roman"/>
          <w:sz w:val="28"/>
          <w:szCs w:val="28"/>
        </w:rPr>
        <w:t>. Принцип "один ген - один фермент" (Дж.Бидл  и  Э.Тейтем).  Факты,  противоречащие этому  принципу. 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временное  понимание  принципа "один ген - один фермент".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Кодирование генетической информации</w:t>
      </w:r>
      <w:r w:rsidRPr="00257CCC">
        <w:rPr>
          <w:rFonts w:ascii="Times New Roman" w:hAnsi="Times New Roman"/>
          <w:sz w:val="28"/>
          <w:szCs w:val="28"/>
        </w:rPr>
        <w:t>. Основные свойства генетич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ского кода.  Доказательства триплетности кода,  неперекрываемости кодонов,  коллинеарности кода. Расшифровка структуры кодонов (генетический сл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варь).  Вырожденность (избыточность) кода.  Универсальность кода. Генет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ческий словарь митохондрий     Структура гена у бактериофагов и прокари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тических  организмов. Интрон-экзонная организация генов эукариот.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Молекулярная организация хромосом</w:t>
      </w:r>
      <w:r w:rsidRPr="00257CCC">
        <w:rPr>
          <w:rFonts w:ascii="Times New Roman" w:hAnsi="Times New Roman"/>
          <w:sz w:val="28"/>
          <w:szCs w:val="28"/>
        </w:rPr>
        <w:t xml:space="preserve"> про- и эукариот.  Компоненты хромат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на:  ДНК, РНК, гистоны, другие белки. Уровни упаковки хроматина у эукариот.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нятие о нуклеосомах.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Молекулярная организация  генома</w:t>
      </w:r>
      <w:r w:rsidRPr="00257CCC">
        <w:rPr>
          <w:rFonts w:ascii="Times New Roman" w:hAnsi="Times New Roman"/>
          <w:sz w:val="28"/>
          <w:szCs w:val="28"/>
        </w:rPr>
        <w:t>.  Явление перекрывания генов. Оп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ронная организация генома прокариот. Проблема избыточности ДНК в ген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 xml:space="preserve">ме  эукариот. 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Мобильные элементы генома. </w:t>
      </w:r>
    </w:p>
    <w:p w:rsidR="008F29A3" w:rsidRPr="00257CCC" w:rsidRDefault="008F29A3" w:rsidP="002F050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F29A3" w:rsidRPr="00257CCC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257CCC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257CC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57CCC">
        <w:rPr>
          <w:rFonts w:ascii="Times New Roman" w:hAnsi="Times New Roman"/>
          <w:b/>
          <w:sz w:val="28"/>
          <w:szCs w:val="28"/>
        </w:rPr>
        <w:t>Экология и рациональное природопользование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  Предмет экологии. Место экологии в системе биологии и естественных наук в целом. Структура и задачи современной экологии. Экология как на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ка, охватыва</w:t>
      </w:r>
      <w:r w:rsidRPr="00257CCC">
        <w:rPr>
          <w:rFonts w:ascii="Times New Roman" w:hAnsi="Times New Roman"/>
          <w:sz w:val="28"/>
          <w:szCs w:val="28"/>
        </w:rPr>
        <w:t>ю</w:t>
      </w:r>
      <w:r w:rsidRPr="00257CCC">
        <w:rPr>
          <w:rFonts w:ascii="Times New Roman" w:hAnsi="Times New Roman"/>
          <w:sz w:val="28"/>
          <w:szCs w:val="28"/>
        </w:rPr>
        <w:t>щая связи на всех уровнях организации жизни: организменном, популяционном и биоценотическом. Методы экологических исследований: полевые наблюдения, эксперименты, теоретическое моделирование. Экол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гия как основа охраны и рационального природопользования. Социальная экология и ее положение в системе н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ук. Значение экологической науки для современного общества. Экологическое образование в современном общес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 xml:space="preserve">ве. Международные </w:t>
      </w:r>
    </w:p>
    <w:p w:rsidR="008F29A3" w:rsidRPr="00257CCC" w:rsidRDefault="008F29A3" w:rsidP="002F0501">
      <w:pPr>
        <w:pStyle w:val="Heading3"/>
        <w:spacing w:before="0" w:after="0"/>
        <w:ind w:firstLine="360"/>
        <w:jc w:val="both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257CCC">
        <w:rPr>
          <w:rFonts w:ascii="Times New Roman" w:hAnsi="Times New Roman" w:cs="Times New Roman"/>
          <w:bCs w:val="0"/>
          <w:sz w:val="28"/>
          <w:szCs w:val="28"/>
        </w:rPr>
        <w:t xml:space="preserve">     </w:t>
      </w: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>Организмы и среда. Среда и адаптации к ней организмов. Лимитиру</w:t>
      </w: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>щие ф</w:t>
      </w: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>коры</w:t>
      </w:r>
      <w:r w:rsidRPr="00257CCC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 xml:space="preserve">. 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Организм как открытая система. Обмен веществ между средой и организмом. Условия жизни на Земле. Классификации экологических фа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к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торов. Природные и антропогенные факторы. Биотические и абиотические факторы. Деление факторов на ресурсы и условия. лимитирующие факторы. Роль отдельных абиотических фа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к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торов в жизни организмов (солнечный свет, температура, влажность, солевой режим, давление и др.). Закон опт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мума как основа выживания организмов. Толерантность. Границы толеран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ности и многообразие видов. Изменение толерантности и положения опт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 xml:space="preserve">мума в онтогенезе и по сезонам года. 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 Ритмы внешней среды и их причины. Понятие адаптивных рит</w:t>
      </w:r>
      <w:r w:rsidRPr="00257CCC">
        <w:rPr>
          <w:rFonts w:ascii="Times New Roman" w:hAnsi="Times New Roman"/>
          <w:sz w:val="28"/>
          <w:szCs w:val="28"/>
        </w:rPr>
        <w:softHyphen/>
        <w:t>мов. С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точные и циркадные ритмы. Их распространение в разных таксономических группах. Степень генетической закрепленности. “Биологические часы” 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тений и животных. Циркадный ритм человека и его медицинское значение.</w:t>
      </w:r>
    </w:p>
    <w:p w:rsidR="008F29A3" w:rsidRPr="00257CCC" w:rsidRDefault="008F29A3" w:rsidP="002F0501">
      <w:pPr>
        <w:pStyle w:val="BodyTextIndent3"/>
        <w:jc w:val="both"/>
        <w:rPr>
          <w:sz w:val="28"/>
          <w:szCs w:val="28"/>
        </w:rPr>
      </w:pPr>
      <w:r w:rsidRPr="00257CCC">
        <w:rPr>
          <w:sz w:val="28"/>
          <w:szCs w:val="28"/>
        </w:rPr>
        <w:t xml:space="preserve">   Сезонные и цирканные ритмы. Их проявления в жизненных циклах о</w:t>
      </w:r>
      <w:r w:rsidRPr="00257CCC">
        <w:rPr>
          <w:sz w:val="28"/>
          <w:szCs w:val="28"/>
        </w:rPr>
        <w:t>р</w:t>
      </w:r>
      <w:r w:rsidRPr="00257CCC">
        <w:rPr>
          <w:sz w:val="28"/>
          <w:szCs w:val="28"/>
        </w:rPr>
        <w:t>гани</w:t>
      </w:r>
      <w:r w:rsidRPr="00257CCC">
        <w:rPr>
          <w:sz w:val="28"/>
          <w:szCs w:val="28"/>
        </w:rPr>
        <w:t>з</w:t>
      </w:r>
      <w:r w:rsidRPr="00257CCC">
        <w:rPr>
          <w:sz w:val="28"/>
          <w:szCs w:val="28"/>
        </w:rPr>
        <w:t>мов. Факторы, управляющие сезонным развитием. Сущность явления фотопери</w:t>
      </w:r>
      <w:r w:rsidRPr="00257CCC">
        <w:rPr>
          <w:sz w:val="28"/>
          <w:szCs w:val="28"/>
        </w:rPr>
        <w:t>о</w:t>
      </w:r>
      <w:r w:rsidRPr="00257CCC">
        <w:rPr>
          <w:sz w:val="28"/>
          <w:szCs w:val="28"/>
        </w:rPr>
        <w:t>дизма у растений и животных. Сигнальная роль факторов среды. Приливно-отливные ритмы у гидробионтов. Множественное сочетание ада</w:t>
      </w:r>
      <w:r w:rsidRPr="00257CCC">
        <w:rPr>
          <w:sz w:val="28"/>
          <w:szCs w:val="28"/>
        </w:rPr>
        <w:t>п</w:t>
      </w:r>
      <w:r w:rsidRPr="00257CCC">
        <w:rPr>
          <w:sz w:val="28"/>
          <w:szCs w:val="28"/>
        </w:rPr>
        <w:t>тивных ритмов у литоральных организмов. Многолетние биологические ри</w:t>
      </w:r>
      <w:r w:rsidRPr="00257CCC">
        <w:rPr>
          <w:sz w:val="28"/>
          <w:szCs w:val="28"/>
        </w:rPr>
        <w:t>т</w:t>
      </w:r>
      <w:r w:rsidRPr="00257CCC">
        <w:rPr>
          <w:sz w:val="28"/>
          <w:szCs w:val="28"/>
        </w:rPr>
        <w:t>мы и их отличие от ада</w:t>
      </w:r>
      <w:r w:rsidRPr="00257CCC">
        <w:rPr>
          <w:sz w:val="28"/>
          <w:szCs w:val="28"/>
        </w:rPr>
        <w:t>п</w:t>
      </w:r>
      <w:r w:rsidRPr="00257CCC">
        <w:rPr>
          <w:sz w:val="28"/>
          <w:szCs w:val="28"/>
        </w:rPr>
        <w:t>тивных. Регистрирующая роль многолетних циклов.</w:t>
      </w:r>
    </w:p>
    <w:p w:rsidR="008F29A3" w:rsidRPr="00257CCC" w:rsidRDefault="008F29A3" w:rsidP="002F0501">
      <w:pPr>
        <w:pStyle w:val="BodyTextIndent3"/>
        <w:jc w:val="both"/>
        <w:rPr>
          <w:sz w:val="28"/>
          <w:szCs w:val="28"/>
        </w:rPr>
      </w:pPr>
      <w:r w:rsidRPr="00257CCC">
        <w:rPr>
          <w:sz w:val="28"/>
          <w:szCs w:val="28"/>
        </w:rPr>
        <w:t xml:space="preserve">   </w:t>
      </w:r>
      <w:r w:rsidRPr="00257CCC">
        <w:rPr>
          <w:bCs/>
          <w:sz w:val="28"/>
          <w:szCs w:val="28"/>
        </w:rPr>
        <w:t>Популяции. Структура и динамика популяций</w:t>
      </w:r>
      <w:r w:rsidRPr="00257CCC">
        <w:rPr>
          <w:sz w:val="28"/>
          <w:szCs w:val="28"/>
        </w:rPr>
        <w:t>. Определение популяции. Популяция как биологическая система. Популяционная структура вида. Гр</w:t>
      </w:r>
      <w:r w:rsidRPr="00257CCC">
        <w:rPr>
          <w:sz w:val="28"/>
          <w:szCs w:val="28"/>
        </w:rPr>
        <w:t>а</w:t>
      </w:r>
      <w:r w:rsidRPr="00257CCC">
        <w:rPr>
          <w:sz w:val="28"/>
          <w:szCs w:val="28"/>
        </w:rPr>
        <w:t>ницы п</w:t>
      </w:r>
      <w:r w:rsidRPr="00257CCC">
        <w:rPr>
          <w:sz w:val="28"/>
          <w:szCs w:val="28"/>
        </w:rPr>
        <w:t>о</w:t>
      </w:r>
      <w:r w:rsidRPr="00257CCC">
        <w:rPr>
          <w:sz w:val="28"/>
          <w:szCs w:val="28"/>
        </w:rPr>
        <w:t>пуляций. Расселение как функция вида. Выделение ценопопуляций у растений. Межпопуляционные связи.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Экологические характеристики популяций. Количественные показатели и структура популяции. Понятие численности, плотности, рождаемости, смертности, прироста, темпов роста, иммиграции и эмиграции. Динамика к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личественных пок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зателей. Методы количественного учета в популяциях. Их специфика для животных и растений. Сравнительные оценки численности. Статистические методы в оценке показателей популяции.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Типы структур популяции. Генетический полиморфизм. Экотипы у 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тений. Демографическая структура популяций. Половой состав, его генет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ческая и экол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гическая обусловленность. Степень экологических различий между полами. Адаптивная роль этих различий. Возрастная структура поп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ляций. Экологическая специфика возрастных групп у разных видов. Возра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тной спектр популяций в связи с особенностями жизненного цикла и спос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бами размножения. Полночленные и неполночленные, левосторонние и пр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восторонние возрастные спектры. Зависимость возрастной структуры поп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 xml:space="preserve">ляций от условий среды. 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Пространственная структура популяций. Типы пространственного ра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мещения у растений и животных. Случайное, агрегированное и равномерное распределение. Скопления и их причины. Факторы, обуславливающие 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странственную структуру популяции: биологические свойства вида и ос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 xml:space="preserve">бенности среды. 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Рост популяций. Биотический потенциал видов. Рождаемость и смер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ность в популяциях; Связь плодовитости и уровня элиминации. Концепция и К- и r- страт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гии жизненных циклов. Соотношение абсолютной и удельной рождаемости. Табл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цы выживания. Основные типы кривых выживания и смертности. Чистая скорость размножения. Темпы роста популяций. Эксп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ненциальная и логистическая кривые роста. Плотность насыщения и емкость среды. Зависимость темпов роста популяций от плотности. Флюктуации чи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ленности популяций. Изменения возрастной структуры при флюктуациях.</w:t>
      </w:r>
    </w:p>
    <w:p w:rsidR="008F29A3" w:rsidRPr="00257CCC" w:rsidRDefault="008F29A3" w:rsidP="002F0501">
      <w:pPr>
        <w:pStyle w:val="Heading3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Сообщества. Структура и функционирование экосистем. Основные типы экосистем и их динамика. 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Понятие сообщества и биоценоза. Биотоп. Систе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м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ный подход в выделении сообществ. Принципиальные черты надоргани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з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менных объединений. Классификация взаимосвязей организмов по их биоц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нотической значимости. Роль трофических, топических и форических отн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шений для совместно обитающих видов.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Характеристика сообщества. Видовой состав и разнообразие сообществ. Связь видового разнообразия с различными факторами среды и стадией ра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вития сообществ. Значимость отдельных видов в биоценозе. Видовая стру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 xml:space="preserve">тура сообществ и способы ее измерения. 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Концепция экологической ниши. Взгляды Г. Хатчинсона и Ю. Одума. Ниша как гиперобъем. Потенциальная и реализованная ниши. Перекрывание ниш. Расхождение ниш в сообществе. Явление конкурентного высвобожд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ния. Диффузная конкуренция. Проблемы границ в экологии сообществ.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отношение дискретности и континуальности. Ординация и классификация сообществ. Специфика островных биоценозов.</w:t>
      </w:r>
    </w:p>
    <w:p w:rsidR="008F29A3" w:rsidRPr="00257CCC" w:rsidRDefault="008F29A3" w:rsidP="002F0501">
      <w:pPr>
        <w:pStyle w:val="BodyTextIndent3"/>
        <w:jc w:val="both"/>
        <w:rPr>
          <w:sz w:val="28"/>
          <w:szCs w:val="28"/>
        </w:rPr>
      </w:pPr>
      <w:r w:rsidRPr="00257CCC">
        <w:rPr>
          <w:sz w:val="28"/>
          <w:szCs w:val="28"/>
        </w:rPr>
        <w:t>Понятие экосистемы (А. Тэнсли) и биогеоценоза (В. Н. Сукачев). Отл</w:t>
      </w:r>
      <w:r w:rsidRPr="00257CCC">
        <w:rPr>
          <w:sz w:val="28"/>
          <w:szCs w:val="28"/>
        </w:rPr>
        <w:t>и</w:t>
      </w:r>
      <w:r w:rsidRPr="00257CCC">
        <w:rPr>
          <w:sz w:val="28"/>
          <w:szCs w:val="28"/>
        </w:rPr>
        <w:t>чия экосистемного и популяционного подходов в экологии. Основные эл</w:t>
      </w:r>
      <w:r w:rsidRPr="00257CCC">
        <w:rPr>
          <w:sz w:val="28"/>
          <w:szCs w:val="28"/>
        </w:rPr>
        <w:t>е</w:t>
      </w:r>
      <w:r w:rsidRPr="00257CCC">
        <w:rPr>
          <w:sz w:val="28"/>
          <w:szCs w:val="28"/>
        </w:rPr>
        <w:t>менты экосистем, обеспечивающие биологический круговорот. Функцион</w:t>
      </w:r>
      <w:r w:rsidRPr="00257CCC">
        <w:rPr>
          <w:sz w:val="28"/>
          <w:szCs w:val="28"/>
        </w:rPr>
        <w:t>и</w:t>
      </w:r>
      <w:r w:rsidRPr="00257CCC">
        <w:rPr>
          <w:sz w:val="28"/>
          <w:szCs w:val="28"/>
        </w:rPr>
        <w:t>рование экосистем. Функциональные блоки организмов в экосистеме: прод</w:t>
      </w:r>
      <w:r w:rsidRPr="00257CCC">
        <w:rPr>
          <w:sz w:val="28"/>
          <w:szCs w:val="28"/>
        </w:rPr>
        <w:t>у</w:t>
      </w:r>
      <w:r w:rsidRPr="00257CCC">
        <w:rPr>
          <w:sz w:val="28"/>
          <w:szCs w:val="28"/>
        </w:rPr>
        <w:t>центы, консументы и редуценты. Потоки вещества и энергии в экосистемах. Пищевые цепи, трофические уровни. Отличия понятий пищевая цепь и п</w:t>
      </w:r>
      <w:r w:rsidRPr="00257CCC">
        <w:rPr>
          <w:sz w:val="28"/>
          <w:szCs w:val="28"/>
        </w:rPr>
        <w:t>и</w:t>
      </w:r>
      <w:r w:rsidRPr="00257CCC">
        <w:rPr>
          <w:sz w:val="28"/>
          <w:szCs w:val="28"/>
        </w:rPr>
        <w:t>щевая сеть. Пастбищная и детритная пищевые цепи. Расход энергии в цепях питания. Законы экологических пирамид. Продукц</w:t>
      </w:r>
      <w:r w:rsidRPr="00257CCC">
        <w:rPr>
          <w:sz w:val="28"/>
          <w:szCs w:val="28"/>
        </w:rPr>
        <w:t>и</w:t>
      </w:r>
      <w:r w:rsidRPr="00257CCC">
        <w:rPr>
          <w:sz w:val="28"/>
          <w:szCs w:val="28"/>
        </w:rPr>
        <w:t>онные и деструкционные блоки экосистем. Деятельность редуцентов и деструкт</w:t>
      </w:r>
      <w:r w:rsidRPr="00257CCC">
        <w:rPr>
          <w:sz w:val="28"/>
          <w:szCs w:val="28"/>
        </w:rPr>
        <w:t>о</w:t>
      </w:r>
      <w:r w:rsidRPr="00257CCC">
        <w:rPr>
          <w:sz w:val="28"/>
          <w:szCs w:val="28"/>
        </w:rPr>
        <w:t>ров. Интенсивность биологического круговорота и устойчивость экосистем в связи с работой д</w:t>
      </w:r>
      <w:r w:rsidRPr="00257CCC">
        <w:rPr>
          <w:sz w:val="28"/>
          <w:szCs w:val="28"/>
        </w:rPr>
        <w:t>е</w:t>
      </w:r>
      <w:r w:rsidRPr="00257CCC">
        <w:rPr>
          <w:sz w:val="28"/>
          <w:szCs w:val="28"/>
        </w:rPr>
        <w:t>струкционного блока. Автохтонное и аллохтонное органическое вещ</w:t>
      </w:r>
      <w:r w:rsidRPr="00257CCC">
        <w:rPr>
          <w:sz w:val="28"/>
          <w:szCs w:val="28"/>
        </w:rPr>
        <w:t>е</w:t>
      </w:r>
      <w:r w:rsidRPr="00257CCC">
        <w:rPr>
          <w:sz w:val="28"/>
          <w:szCs w:val="28"/>
        </w:rPr>
        <w:t>ство в экосистемах. Потоки вещества в разных типах экосистем.</w:t>
      </w:r>
    </w:p>
    <w:p w:rsidR="008F29A3" w:rsidRPr="00257CCC" w:rsidRDefault="008F29A3" w:rsidP="002F0501">
      <w:pPr>
        <w:pStyle w:val="BodyTextIndent3"/>
        <w:ind w:firstLine="0"/>
        <w:jc w:val="both"/>
        <w:rPr>
          <w:sz w:val="28"/>
          <w:szCs w:val="28"/>
        </w:rPr>
      </w:pPr>
      <w:r w:rsidRPr="00257CCC">
        <w:rPr>
          <w:sz w:val="28"/>
          <w:szCs w:val="28"/>
        </w:rPr>
        <w:t xml:space="preserve">         Формы биологических отношений в сообществах. Разнообразие форм взаимодействий организмов. Примеры их классификаций. Проявление и п</w:t>
      </w:r>
      <w:r w:rsidRPr="00257CCC">
        <w:rPr>
          <w:sz w:val="28"/>
          <w:szCs w:val="28"/>
        </w:rPr>
        <w:t>о</w:t>
      </w:r>
      <w:r w:rsidRPr="00257CCC">
        <w:rPr>
          <w:sz w:val="28"/>
          <w:szCs w:val="28"/>
        </w:rPr>
        <w:t>следствия разных типов биотических отношений на организменном, попул</w:t>
      </w:r>
      <w:r w:rsidRPr="00257CCC">
        <w:rPr>
          <w:sz w:val="28"/>
          <w:szCs w:val="28"/>
        </w:rPr>
        <w:t>я</w:t>
      </w:r>
      <w:r w:rsidRPr="00257CCC">
        <w:rPr>
          <w:sz w:val="28"/>
          <w:szCs w:val="28"/>
        </w:rPr>
        <w:t>ционном и биоцен</w:t>
      </w:r>
      <w:r w:rsidRPr="00257CCC">
        <w:rPr>
          <w:sz w:val="28"/>
          <w:szCs w:val="28"/>
        </w:rPr>
        <w:t>о</w:t>
      </w:r>
      <w:r w:rsidRPr="00257CCC">
        <w:rPr>
          <w:sz w:val="28"/>
          <w:szCs w:val="28"/>
        </w:rPr>
        <w:t>тическом уровнях организации.  Эволюционный аспект биотических взаимоотн</w:t>
      </w:r>
      <w:r w:rsidRPr="00257CCC">
        <w:rPr>
          <w:sz w:val="28"/>
          <w:szCs w:val="28"/>
        </w:rPr>
        <w:t>о</w:t>
      </w:r>
      <w:r w:rsidRPr="00257CCC">
        <w:rPr>
          <w:sz w:val="28"/>
          <w:szCs w:val="28"/>
        </w:rPr>
        <w:t>шений.</w:t>
      </w:r>
    </w:p>
    <w:p w:rsidR="008F29A3" w:rsidRPr="00257CCC" w:rsidRDefault="008F29A3" w:rsidP="002F0501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>Отношения хищник—жертва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Отношения хищник – жертва как широкий спектр пищевых взаимоде</w:t>
      </w:r>
      <w:r w:rsidRPr="00257CCC">
        <w:rPr>
          <w:rFonts w:ascii="Times New Roman" w:hAnsi="Times New Roman"/>
          <w:sz w:val="28"/>
          <w:szCs w:val="28"/>
        </w:rPr>
        <w:t>й</w:t>
      </w:r>
      <w:r w:rsidRPr="00257CCC">
        <w:rPr>
          <w:rFonts w:ascii="Times New Roman" w:hAnsi="Times New Roman"/>
          <w:sz w:val="28"/>
          <w:szCs w:val="28"/>
        </w:rPr>
        <w:t>ствий. Основные формы пищевых отношений: хищничество, паразитизм,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бирательство и пастьба. Фильтрация и седиментация у водных организмов. Специфика и общие черты этих связей.</w:t>
      </w:r>
    </w:p>
    <w:p w:rsidR="008F29A3" w:rsidRPr="00257CCC" w:rsidRDefault="008F29A3" w:rsidP="002F0501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>Конкуренция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Понятие конкуренции. Эксплуатация и интерференция. Межвидовая и внутривидовая конкуренция. Значение этих форм конкуренции для органи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мов. Принцип конкурентного исключения. Модели Лотки-Вольтерра. Лаб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раторные опыты и н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блюдения в природе. Опыты Г. Ф. Гаузе. Эксперименты Т. Парка. Зависимость результатов межвидовой конкуренции от экологич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ских особенностей видов и влияния среды. Конкуренция в сложной и флю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туирующей среде. Модель Д. Тильмана.</w:t>
      </w:r>
    </w:p>
    <w:p w:rsidR="008F29A3" w:rsidRPr="00257CCC" w:rsidRDefault="008F29A3" w:rsidP="002F0501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>Мутуализм</w:t>
      </w:r>
    </w:p>
    <w:p w:rsidR="008F29A3" w:rsidRPr="00257CCC" w:rsidRDefault="008F29A3" w:rsidP="00625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Типы мутуалистических отношений. Распространение и роль в природе. Многообразие мутуалистических взаимоотношений. Поведенческие муту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листические о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 xml:space="preserve">ношения у животных. Протокооперация. </w:t>
      </w:r>
    </w:p>
    <w:p w:rsidR="008F29A3" w:rsidRPr="00257CCC" w:rsidRDefault="008F29A3" w:rsidP="002F0501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>Другие типы взаимоотношений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Комменсализм и его формы: нахлебничество, нидиколия. Нейтрализм. Распр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странение в природе и значение.</w:t>
      </w:r>
      <w:bookmarkStart w:id="1" w:name="_Toc484527091"/>
      <w:r w:rsidRPr="00257CCC">
        <w:rPr>
          <w:rFonts w:ascii="Times New Roman" w:hAnsi="Times New Roman"/>
          <w:sz w:val="28"/>
          <w:szCs w:val="28"/>
        </w:rPr>
        <w:t xml:space="preserve"> 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Cs/>
          <w:sz w:val="28"/>
          <w:szCs w:val="28"/>
        </w:rPr>
        <w:t>Биосфера</w:t>
      </w:r>
      <w:bookmarkEnd w:id="1"/>
      <w:r w:rsidRPr="00257CCC">
        <w:rPr>
          <w:rFonts w:ascii="Times New Roman" w:hAnsi="Times New Roman"/>
          <w:bCs/>
          <w:sz w:val="28"/>
          <w:szCs w:val="28"/>
        </w:rPr>
        <w:t xml:space="preserve">. Основные виды антропогенного воздействия на экосистемы. </w:t>
      </w:r>
      <w:r w:rsidRPr="00257CCC">
        <w:rPr>
          <w:rFonts w:ascii="Times New Roman" w:hAnsi="Times New Roman"/>
          <w:sz w:val="28"/>
          <w:szCs w:val="28"/>
        </w:rPr>
        <w:t>Пон</w:t>
      </w:r>
      <w:r w:rsidRPr="00257CCC">
        <w:rPr>
          <w:rFonts w:ascii="Times New Roman" w:hAnsi="Times New Roman"/>
          <w:sz w:val="28"/>
          <w:szCs w:val="28"/>
        </w:rPr>
        <w:t>я</w:t>
      </w:r>
      <w:r w:rsidRPr="00257CCC">
        <w:rPr>
          <w:rFonts w:ascii="Times New Roman" w:hAnsi="Times New Roman"/>
          <w:sz w:val="28"/>
          <w:szCs w:val="28"/>
        </w:rPr>
        <w:t>тие биосферы. В. И. Вернадский. Структура биосферы. Энергетический баланс Земли. Водный баланс в биосфере. Климат и геофизические механи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мы, обеспечива</w:t>
      </w:r>
      <w:r w:rsidRPr="00257CCC">
        <w:rPr>
          <w:rFonts w:ascii="Times New Roman" w:hAnsi="Times New Roman"/>
          <w:sz w:val="28"/>
          <w:szCs w:val="28"/>
        </w:rPr>
        <w:t>ю</w:t>
      </w:r>
      <w:r w:rsidRPr="00257CCC">
        <w:rPr>
          <w:rFonts w:ascii="Times New Roman" w:hAnsi="Times New Roman"/>
          <w:sz w:val="28"/>
          <w:szCs w:val="28"/>
        </w:rPr>
        <w:t>щие его устойчивость. Циркуляционная и экранирующая роль атмосферы. Географическая зональность и вертикальная поясность. О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новные биомы Земли.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Биосфера как глобальная экосистема. Живое вещество на Земле, его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став, распределение и основные геохимические функции. Биокосные тела биосферы. Экологическое значение почвенного покрова. Роль почвы в 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дукционных процессах. Роль почвенных микроорганизмов в изменениях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става атмосферы.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Принципиальная роль живых организмов в создании и поддержании биосферы. Глобальный биологический круговорот вещества и основные би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геохимические циклы. Биологическая продуктивность суши и океана. 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дукционная и регулято</w:t>
      </w:r>
      <w:r w:rsidRPr="00257CCC">
        <w:rPr>
          <w:rFonts w:ascii="Times New Roman" w:hAnsi="Times New Roman"/>
          <w:sz w:val="28"/>
          <w:szCs w:val="28"/>
        </w:rPr>
        <w:t>р</w:t>
      </w:r>
      <w:r w:rsidRPr="00257CCC">
        <w:rPr>
          <w:rFonts w:ascii="Times New Roman" w:hAnsi="Times New Roman"/>
          <w:sz w:val="28"/>
          <w:szCs w:val="28"/>
        </w:rPr>
        <w:t>ная функции биосферы как основа жизнеобеспечения человечества.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Природа Земли — арена жизни (окружающая природная среда) и исто</w:t>
      </w:r>
      <w:r w:rsidRPr="00257CCC">
        <w:rPr>
          <w:rFonts w:ascii="Times New Roman" w:hAnsi="Times New Roman"/>
          <w:sz w:val="28"/>
          <w:szCs w:val="28"/>
        </w:rPr>
        <w:t>ч</w:t>
      </w:r>
      <w:r w:rsidRPr="00257CCC">
        <w:rPr>
          <w:rFonts w:ascii="Times New Roman" w:hAnsi="Times New Roman"/>
          <w:sz w:val="28"/>
          <w:szCs w:val="28"/>
        </w:rPr>
        <w:t>ник материальных природных ресурсов человечества. Закономерности нара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тания прео</w:t>
      </w:r>
      <w:r w:rsidRPr="00257CCC">
        <w:rPr>
          <w:rFonts w:ascii="Times New Roman" w:hAnsi="Times New Roman"/>
          <w:sz w:val="28"/>
          <w:szCs w:val="28"/>
        </w:rPr>
        <w:t>б</w:t>
      </w:r>
      <w:r w:rsidRPr="00257CCC">
        <w:rPr>
          <w:rFonts w:ascii="Times New Roman" w:hAnsi="Times New Roman"/>
          <w:sz w:val="28"/>
          <w:szCs w:val="28"/>
        </w:rPr>
        <w:t>разующего воздействия человека на природу по мере развития социально-технического прогресса. Зависимость масштабов и интенсивности антропогенного воздействия на природу от численности населения Земли и степени развития прои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водительных сил общества.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Современный уровень воздействия человека на природу. Его последс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вия для состояния окружающей среды и природных ресурсов. Необход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мость кардинальных решений неотложных проблем охраны природы. Сп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цифика природоохранных проблем и перспективы их решений в развива</w:t>
      </w:r>
      <w:r w:rsidRPr="00257CCC">
        <w:rPr>
          <w:rFonts w:ascii="Times New Roman" w:hAnsi="Times New Roman"/>
          <w:sz w:val="28"/>
          <w:szCs w:val="28"/>
        </w:rPr>
        <w:t>ю</w:t>
      </w:r>
      <w:r w:rsidRPr="00257CCC">
        <w:rPr>
          <w:rFonts w:ascii="Times New Roman" w:hAnsi="Times New Roman"/>
          <w:sz w:val="28"/>
          <w:szCs w:val="28"/>
        </w:rPr>
        <w:t>щихся и промышленно развитых странах.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природы — необходимая составная часть программы повыш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 уровня жизни населения стран, регионов, планеты в целом. Классифик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ция природных ресурсов.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Основные природоохранные аспекты. Широкое непрерывное эколого-природоохранное образование — важная предпосылка разумного, бережного отн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шения общества к природе и проблемам ее охраны. Задачи и структура курса "О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рана природы", связь с курсами "Общая экология" и "Социальная экология", с биологическими и социальными дисциплинами. Вопросы спец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альной терминологии.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атмосферы. Атмосфера как защитная оболочка Земли и незам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нимая среда жизни человека. Строение атмосферы. Газовый баланс атмосф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ры, его современные изменения. Тенденции в изменении баланса азота, к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слорода, углекислого газа. Причины уменьшения поступления кислорода в атмосферу и увеличения угл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кислого газа. Парниковый эффект и возможные его последствия. Проблема разрушения озонового экрана, возможные прич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ны и последствия. Меры по предотвр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щению разрушения озонового экрана.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Загрязнение атмосферы. Естественное и искусственное загрязнение а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мосферы. Механические и химические загрязнители: пыль, дым, сернистый газ, оксиды азота, угарный газ. Источники загрязнения: промышленность, транспорт и др. Состояние атмосферы в крупных индустриальных центрах. Последствия загрязнения атмосферы для человека, животных, растений,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родных экологических систем, сельского хозяйства, промышленности. Вли</w:t>
      </w:r>
      <w:r w:rsidRPr="00257CCC">
        <w:rPr>
          <w:rFonts w:ascii="Times New Roman" w:hAnsi="Times New Roman"/>
          <w:sz w:val="28"/>
          <w:szCs w:val="28"/>
        </w:rPr>
        <w:t>я</w:t>
      </w:r>
      <w:r w:rsidRPr="00257CCC">
        <w:rPr>
          <w:rFonts w:ascii="Times New Roman" w:hAnsi="Times New Roman"/>
          <w:sz w:val="28"/>
          <w:szCs w:val="28"/>
        </w:rPr>
        <w:t>ние изменений в атмосфере на погоду и климат. Пути сохранения оптимал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ного состава и чистоты атмосферы. Стандарты чистого воздуха. Улучшение качества сырья и топлива. Повышение надежности работы очистных соор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жений предприятий. Безотходные технологии. Борьба с загрязнениями атм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сферы. Правовая охрана атмосферы.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водных ресурсов Роль воды в круговороте веществ в природе и в жизни людей. Мировые запасы воды, их размещение на Земле. Водные 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сурсы России, неравномерность их размещения на территории страны. 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блемы дефицита пр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сной воды, его причины. Рост дефицита пресной воды в связи с ростом народонаселения, развитием отраслей хозяйства, потребля</w:t>
      </w:r>
      <w:r w:rsidRPr="00257CCC">
        <w:rPr>
          <w:rFonts w:ascii="Times New Roman" w:hAnsi="Times New Roman"/>
          <w:sz w:val="28"/>
          <w:szCs w:val="28"/>
        </w:rPr>
        <w:t>ю</w:t>
      </w:r>
      <w:r w:rsidRPr="00257CCC">
        <w:rPr>
          <w:rFonts w:ascii="Times New Roman" w:hAnsi="Times New Roman"/>
          <w:sz w:val="28"/>
          <w:szCs w:val="28"/>
        </w:rPr>
        <w:t>щих большое количество воды. Потери пресной воды в связи с сокращением водоносности рек, обмелением озер, утечки воды в оросительных системах. Меры предотвращения этих потерь. Загря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нение внутренних водоемов, его причины и масштабы. Использование запасов подземных вод, их совреме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ное состояние. Загрязнение и сокращение запасов подзе</w:t>
      </w:r>
      <w:r w:rsidRPr="00257CCC">
        <w:rPr>
          <w:rFonts w:ascii="Times New Roman" w:hAnsi="Times New Roman"/>
          <w:sz w:val="28"/>
          <w:szCs w:val="28"/>
        </w:rPr>
        <w:t>м</w:t>
      </w:r>
      <w:r w:rsidRPr="00257CCC">
        <w:rPr>
          <w:rFonts w:ascii="Times New Roman" w:hAnsi="Times New Roman"/>
          <w:sz w:val="28"/>
          <w:szCs w:val="28"/>
        </w:rPr>
        <w:t>ных вод. Причины и последствия этого явления. Необходимость рационального 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пользования и охраны подземных вод, в том числе минеральных и лечебных.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Мероприятия по охране внутренних водоемов от загрязнения: рацион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лизация производства, очистные сооружения, безотходные технологии. З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грязнения вод Мирового океана. Местные загрязнения морей и общее загря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нение мирового океана. Основные источники загрязнения, их масштабы и последствия. Меры предо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вращения загрязнения морей и океанов. Проблемы внутренних морей: Балтийского, Каспийского, Азовского, Черного, Арал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ского. Трагедия Арала, ее причины и последствия, возможные пути восст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новления Аральского моря. Меры по улучшению состояния рек, озер, вод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хранилищ. Правовая охрана водных ресурсов. Основные законодательные акты Российской Федерации по охране водных ресурсов. Международные соглашения по охране внутренних морей и вод Мирового океана.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недр и почв. Недра Земли — источник полезных ископаемых. Значение полезных ископаемых в истории цивилизации и научно-техническом прогрессе человечества. Нарастание масштабов добычи поле</w:t>
      </w:r>
      <w:r w:rsidRPr="00257CCC">
        <w:rPr>
          <w:b w:val="0"/>
          <w:i w:val="0"/>
          <w:sz w:val="28"/>
          <w:szCs w:val="28"/>
        </w:rPr>
        <w:t>з</w:t>
      </w:r>
      <w:r w:rsidRPr="00257CCC">
        <w:rPr>
          <w:b w:val="0"/>
          <w:i w:val="0"/>
          <w:sz w:val="28"/>
          <w:szCs w:val="28"/>
        </w:rPr>
        <w:t>ных ископаемых. Увеличение масштабов потерь сырья при добыче, перер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ботке и транспортировке. Невозобн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вимость большинства видов полезных ископаемых — одна из наиболее серьезных проблем экономики. Пути пр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дотвращения возможного сырьевого кризиса: комплексное использование месторождений, предотвращение потерь при добыче, переработке, транспо</w:t>
      </w:r>
      <w:r w:rsidRPr="00257CCC">
        <w:rPr>
          <w:b w:val="0"/>
          <w:i w:val="0"/>
          <w:sz w:val="28"/>
          <w:szCs w:val="28"/>
        </w:rPr>
        <w:t>р</w:t>
      </w:r>
      <w:r w:rsidRPr="00257CCC">
        <w:rPr>
          <w:b w:val="0"/>
          <w:i w:val="0"/>
          <w:sz w:val="28"/>
          <w:szCs w:val="28"/>
        </w:rPr>
        <w:t>тировке сырья, использование новых источников энергии (атомной, терм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ядерной, солнечной, термальных вод и др.), синтез новых материалов.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природных комплексов при разработке полезных ископаемых, рекул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тивация ландшафтов.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Правовая охрана недр.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Роль почв в круговороте веществ в природе и в жизни людей. Почвенное плодородие — важнейший источник пищевых ресурсов для человечества. Современное состояние почвенного покрова Земли. Ограниченность ресу</w:t>
      </w:r>
      <w:r w:rsidRPr="00257CCC">
        <w:rPr>
          <w:rFonts w:ascii="Times New Roman" w:hAnsi="Times New Roman"/>
          <w:sz w:val="28"/>
          <w:szCs w:val="28"/>
        </w:rPr>
        <w:t>р</w:t>
      </w:r>
      <w:r w:rsidRPr="00257CCC">
        <w:rPr>
          <w:rFonts w:ascii="Times New Roman" w:hAnsi="Times New Roman"/>
          <w:sz w:val="28"/>
          <w:szCs w:val="28"/>
        </w:rPr>
        <w:t>сов сельскохозяйственных земель. Повышение их продуктивности — ва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нейшая задача современн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сти. Эрозия почв. Естественная и искусственная, ускоренная эрозия почв. Ускоре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ная эрозия — основной бич земледелия, ее масштабы и приносимый вред. Причины ускоренной эрозии: вырубка лесов, неумеренный выпас скота, неправильные мет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ды земледелия.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Формы эрозии почв. Водная эрозия (плоскостная, бороздчатая, овра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ная, ирригационная, селевые потоки). Распространение водной эрозии и ее последствия. Ветровая эрозия (местная и пыльные бури), районы наибольш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го распространения и наносимый ущерб. Развеивание песков, наступление пустыни на плодородные почвы. Районы быстрого опустынивания и его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чины.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Меры предупреждения эрозии почв и меры борьбы с ней. Комплекс межз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нальных и зональных мер по борьбе с эрозией почв. Агротехнические, лесомелиоративные, гидротехнические, организационно-хозяйственные м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роприятия по борьбе с эрозией почв. Охрана почв от загрязнения чужеро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ными химическими веществами. Меры борьбы против засоления и заболач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вания почвы. Пути предотвращ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 излишних потерь почв при разработке недр, застройке территории, гидростро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тельстве и др. Правовая охрана почв.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растительности. Роль растений в круговороте веществ в прир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де: акк</w:t>
      </w:r>
      <w:r w:rsidRPr="00257CCC">
        <w:rPr>
          <w:b w:val="0"/>
          <w:i w:val="0"/>
          <w:sz w:val="28"/>
          <w:szCs w:val="28"/>
        </w:rPr>
        <w:t>у</w:t>
      </w:r>
      <w:r w:rsidRPr="00257CCC">
        <w:rPr>
          <w:b w:val="0"/>
          <w:i w:val="0"/>
          <w:sz w:val="28"/>
          <w:szCs w:val="28"/>
        </w:rPr>
        <w:t>муляция солнечной энергии, образование органических веществ, восполнение зап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сов кислорода в атмосфере, поглощение углекислого газа и т.д. Значение растений в жизни людей. Воздействие человека на растител</w:t>
      </w:r>
      <w:r w:rsidRPr="00257CCC">
        <w:rPr>
          <w:b w:val="0"/>
          <w:i w:val="0"/>
          <w:sz w:val="28"/>
          <w:szCs w:val="28"/>
        </w:rPr>
        <w:t>ь</w:t>
      </w:r>
      <w:r w:rsidRPr="00257CCC">
        <w:rPr>
          <w:b w:val="0"/>
          <w:i w:val="0"/>
          <w:sz w:val="28"/>
          <w:szCs w:val="28"/>
        </w:rPr>
        <w:t>ность.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Лес как важнейший растительный ресурс планеты. Его многообразное значение (водоохранное, климатообразующее, полезащитное и др.) в жизни биосферы и хозяйстве человека. Современное состояние лесных ресурсов Земли, их сокращение и последствия этого процесса: обмеление рек и озер, разрушительные наводнения, эрозия почв, изменение климата и т.п. Лесные ресурсы России. Причины сокращ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 лесистости: перерубы в малолесных и промышленных районах, потери древ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сины при заготовке, транспортировке, обработке и использовании древесины, сл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бое возобновление на вырубках, потери леса от пожаров и вредителей и т.д. Основные современные принц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пы ведения лесного хозяйства в России. Меры по рациональному использ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ванию, воспроизводству и охране лесов: научно обоснованное нормирование рубок и распределение лесосечного фонда, борьба с потерями древесины, меры по повышению эффективности возобновления и продуктивности лесов, борьба с лесными пожарами, вредителями, болезнями.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Предотвращение химического загрязнения лесов. Рекреационное и озд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ровительное значение лесов. Меры по предотвращению отрицательных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следствий большого наплыва отдыхающих и туристов в леса. Охрана раст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тельности тундры, степи, пустыни, лугов, болот, пастбищ, зеленых насажд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ний городов и поселков. Охрана генофонда растений, редких и исчезающих видов, внесенных в Красные книги.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Правовая охрана растительности.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животного мира. Роль животных в круговороте веществ в пр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роде и жизни людей. Прямое и косвенное воздействие человека на популяции животных: охота, ограничение численности нежелательных видов, охрана полезных животных, преобразование местообитаний, переселение в новые районы, беспокойство и т.п. Разнообразие реакций животных на антропоге</w:t>
      </w:r>
      <w:r w:rsidRPr="00257CCC">
        <w:rPr>
          <w:b w:val="0"/>
          <w:i w:val="0"/>
          <w:sz w:val="28"/>
          <w:szCs w:val="28"/>
        </w:rPr>
        <w:t>н</w:t>
      </w:r>
      <w:r w:rsidRPr="00257CCC">
        <w:rPr>
          <w:b w:val="0"/>
          <w:i w:val="0"/>
          <w:sz w:val="28"/>
          <w:szCs w:val="28"/>
        </w:rPr>
        <w:t>ные воздействия: увеличение и сокращение численности, исчезновение о</w:t>
      </w:r>
      <w:r w:rsidRPr="00257CCC">
        <w:rPr>
          <w:b w:val="0"/>
          <w:i w:val="0"/>
          <w:sz w:val="28"/>
          <w:szCs w:val="28"/>
        </w:rPr>
        <w:t>т</w:t>
      </w:r>
      <w:r w:rsidRPr="00257CCC">
        <w:rPr>
          <w:b w:val="0"/>
          <w:i w:val="0"/>
          <w:sz w:val="28"/>
          <w:szCs w:val="28"/>
        </w:rPr>
        <w:t>дельных видов. Причины вымирания ж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вотных. Вымершие виды.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редких и исчезающих видов, включенных в Красные книги. О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рана и разведение в неволе редких видов с целью восстановления их приро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ных популяций. Меры по спасению от вымирания отдельных видов (зубр, бизон, белый нос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рог, коала, гавайская казарка, стерх, американский белый журавль, калифорнийский кондор, маврикийская пустельга и др). Восстано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ление промысловых запасов популяций лося, соболя, бобра. Состояние зап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сов охотничье-промысловых животных. Причины сокращения их численн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сти и меры по рациональному использованию, охране и восстановлению чи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ленности этой группы животных.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Состояние запасов промысловых рыб, морских промысловых беспозв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ночных, морских млекопитающих. Регулирование морского промысла. Ре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кое сокращение рыбных ресурсов внутренних водоемов и его причины (з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грязнение и обмеление рек, сооружение плотин, перепромысел и др.). Охрана и воспроизводство рыбных ресурсов. Понятие о фонде диких животных. Его охрана от браконьерства, техногенных загрязнений и ядохимикатов. Разу</w:t>
      </w:r>
      <w:r w:rsidRPr="00257CCC">
        <w:rPr>
          <w:rFonts w:ascii="Times New Roman" w:hAnsi="Times New Roman"/>
          <w:sz w:val="28"/>
          <w:szCs w:val="28"/>
        </w:rPr>
        <w:t>м</w:t>
      </w:r>
      <w:r w:rsidRPr="00257CCC">
        <w:rPr>
          <w:rFonts w:ascii="Times New Roman" w:hAnsi="Times New Roman"/>
          <w:sz w:val="28"/>
          <w:szCs w:val="28"/>
        </w:rPr>
        <w:t>ное отношение к хищным животным, основанное на понимании их роли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родных экосистемах. Регулирование числе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ности некоторых видов, которые могут наносить ущерб человеку. Создание благоприятных условий для об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тания полезных и редких видов.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Правовая охрана животных.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ландшафта. Понятие о ландшафте. Ландшафтные зоны Земли. Естественные и антропогенные ландшафты. Сохранение целостности пр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родной среды при преобразовании ландшафтов. Сохранение естественных природных круговоротов веществ и потоков энергии — основное направл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ние поддержания целостности биомов и биосферы. Сохранение эталонных участков различных ландшафтов и их экосистем. Ландшафтно-географический принцип организации системы особо охраняемых приро</w:t>
      </w:r>
      <w:r w:rsidRPr="00257CCC">
        <w:rPr>
          <w:b w:val="0"/>
          <w:i w:val="0"/>
          <w:sz w:val="28"/>
          <w:szCs w:val="28"/>
        </w:rPr>
        <w:t>д</w:t>
      </w:r>
      <w:r w:rsidRPr="00257CCC">
        <w:rPr>
          <w:b w:val="0"/>
          <w:i w:val="0"/>
          <w:sz w:val="28"/>
          <w:szCs w:val="28"/>
        </w:rPr>
        <w:t>ных территорий: различных типов заповедников (биосферных, государстве</w:t>
      </w:r>
      <w:r w:rsidRPr="00257CCC">
        <w:rPr>
          <w:b w:val="0"/>
          <w:i w:val="0"/>
          <w:sz w:val="28"/>
          <w:szCs w:val="28"/>
        </w:rPr>
        <w:t>н</w:t>
      </w:r>
      <w:r w:rsidRPr="00257CCC">
        <w:rPr>
          <w:b w:val="0"/>
          <w:i w:val="0"/>
          <w:sz w:val="28"/>
          <w:szCs w:val="28"/>
        </w:rPr>
        <w:t>ных, республиканских и др.), национальных и природных парков, зака</w:t>
      </w:r>
      <w:r w:rsidRPr="00257CCC">
        <w:rPr>
          <w:b w:val="0"/>
          <w:i w:val="0"/>
          <w:sz w:val="28"/>
          <w:szCs w:val="28"/>
        </w:rPr>
        <w:t>з</w:t>
      </w:r>
      <w:r w:rsidRPr="00257CCC">
        <w:rPr>
          <w:b w:val="0"/>
          <w:i w:val="0"/>
          <w:sz w:val="28"/>
          <w:szCs w:val="28"/>
        </w:rPr>
        <w:t>ников, резерватов, памятников природы. Состояние и перспективы развития зап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ведного дела в России. Общая характеристика заповедной сети России. На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более известные зарубежные и отечественные заповедники и национальные парки, их наиболее важные охраняемые объекты.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памятников природы. Роль средних учебных заведений и пед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гогических вузов в выявлении и охране заповедных территорий. Рекреацио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ное значение ландшафта. Туризм и охрана природы. Антропогенные лан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шафты. Освоение человеком новых территорий и охрана природы. Приро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но-экономические комплексы. Формирование оптимальных (культурных) ландшафтов и поддержание в них дин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мического равновесия и устойчивого развития.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Этапы взаимоотношения общества и природы.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Преодоление кризисов в этих взаимоотношениях. Современный этап взаим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отношений общества и природы. Концепция устойчивого развития.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Деятельность международных организаций по охране природы. Роль Орган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зации Объединенных Наций и ее специализированных учреждений (ЮНЕСКО, Программы ООН по окружающей среде (ЮНЕП) и др.) в охране окружающей среды. Международный союз охраны природы (МСОП), его з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дачи, формы и эффективность деятельности. Красная Книга МСОП глобал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но угрожаемых и редких животных и растений. Другие международные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родоохранные организации (Всемирный фонд охраны дикой природы, Ме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дународная ассоциация по охране птиц и др.). Участие России в работе ме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дународных организаций по охране природы. Результативность междунаро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ных усилий по охране природы.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Государственные акты, регулирующие отношения человека и природы. Прир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доохранные статьи в Конституции Российской Федерации. Законы РФ "Об охране окружающей природной среды". Законы и постановления об о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ране и рациональном использовании отдельных природных ресурсов: вод, земель, растительности и животного мира.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Система государственных органов управления делом охраны природы в Российской Федерации. Комиссии по Охране природы в Государственной Думе, в субъектах Российской Федерации. Ответственность министерств и ведомств за р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циональное использование и сохранение природных ресурсов и охрану окружающей среды. Государственные инспекции по охране о о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дельных категорий приро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ных ресурсов.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Общественное движение за охрану природы. Краткая история общес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венного движения за охрану природы в России. Всероссийское общество о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раны природы. Региональные общественные организации по охране прир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ды. Научная работа в о</w:t>
      </w:r>
      <w:r w:rsidRPr="00257CCC">
        <w:rPr>
          <w:rFonts w:ascii="Times New Roman" w:hAnsi="Times New Roman"/>
          <w:sz w:val="28"/>
          <w:szCs w:val="28"/>
        </w:rPr>
        <w:t>б</w:t>
      </w:r>
      <w:r w:rsidRPr="00257CCC">
        <w:rPr>
          <w:rFonts w:ascii="Times New Roman" w:hAnsi="Times New Roman"/>
          <w:sz w:val="28"/>
          <w:szCs w:val="28"/>
        </w:rPr>
        <w:t>ласти охраны природы.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Распространение экологических знаний и их природоохранная напра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ленность. Роль средств массовой информации в распространении экологич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ских знаний и природоохранной пропаганде. Непрерывное экологическое образование — важнейшее условие формирования убеждений в необходим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сти рационального, бере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ного использования природных ресурсов, заботы о их восстановлении, охраны о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ружающей среды. Эколого-природоохранное образование в детских образовательных учреждениях, школах, лицеях, ко</w:t>
      </w:r>
      <w:r w:rsidRPr="00257CCC">
        <w:rPr>
          <w:rFonts w:ascii="Times New Roman" w:hAnsi="Times New Roman"/>
          <w:sz w:val="28"/>
          <w:szCs w:val="28"/>
        </w:rPr>
        <w:t>л</w:t>
      </w:r>
      <w:r w:rsidRPr="00257CCC">
        <w:rPr>
          <w:rFonts w:ascii="Times New Roman" w:hAnsi="Times New Roman"/>
          <w:sz w:val="28"/>
          <w:szCs w:val="28"/>
        </w:rPr>
        <w:t>леджах, училищах. Успешное эколого-природоохранное образование учителя — непременное условие подъема экологической культуры населения, пр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дотвращения экологического кризиса. Эколого-природоохранное образов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ние в средних образовательных учреждениях и педагог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ческих вузах.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Значение и место эколого-природоохранного образования школьников и уч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щихся других средних образовательных учреждений (лицеев, колледжей, училищ и др.) в общей системе среднего образования. Цели эколого-природоохранного обр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зования и воспитания, определяющие их содержание в начальном, базовом и вы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шем звене средней школы. Важность понимания школьниками экологических закономерностей и правильного их использов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ния в практической деятельности людей. Воспитание у учащихся любви к природе и чувства бережного отношения к ней, высоких моральных качеств личности и патриотизма, необходимость приобретения практических нав</w:t>
      </w:r>
      <w:r w:rsidRPr="00257CCC">
        <w:rPr>
          <w:rFonts w:ascii="Times New Roman" w:hAnsi="Times New Roman"/>
          <w:sz w:val="28"/>
          <w:szCs w:val="28"/>
        </w:rPr>
        <w:t>ы</w:t>
      </w:r>
      <w:r w:rsidRPr="00257CCC">
        <w:rPr>
          <w:rFonts w:ascii="Times New Roman" w:hAnsi="Times New Roman"/>
          <w:sz w:val="28"/>
          <w:szCs w:val="28"/>
        </w:rPr>
        <w:t>ков в деле охраны природы.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Основные положения эколого-природоохранного образования и восп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тания, определяющие их содержание в школе, колледже, лицее, училище: понимание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роды как единого целого (целостность биосферы), тесной взаимосвязи общества и природы, понимание сущности взаимоотношений человека — общества — прир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ды, нравственно-эстетического воздействия природы на человека, характера и последствия воздействия человека на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роду, практической деятельности учащихся по охране природы.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Эколого-природоохранное образование во внеклассной и внешкольной работе, внешкольных детских учреждениях (станциях юннатов, домах тво</w:t>
      </w:r>
      <w:r w:rsidRPr="00257CCC">
        <w:rPr>
          <w:rFonts w:ascii="Times New Roman" w:hAnsi="Times New Roman"/>
          <w:sz w:val="28"/>
          <w:szCs w:val="28"/>
        </w:rPr>
        <w:t>р</w:t>
      </w:r>
      <w:r w:rsidRPr="00257CCC">
        <w:rPr>
          <w:rFonts w:ascii="Times New Roman" w:hAnsi="Times New Roman"/>
          <w:sz w:val="28"/>
          <w:szCs w:val="28"/>
        </w:rPr>
        <w:t>чества молод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жи, центрах экологического образования). Формы внеклассной и внешкольной работы: кружки, клубы друзей природы, школьные леснич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ства и др. Участие учащихся средних образовательных учреждений в озел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нении городов и поселков, привлечении и охране птиц.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Эколого-природоохранная подготовка молодежи в специальных экол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гических лагерях, летних лагерях труда и отдыха, туристических походах, натуралистических экспедициях и экскурсиях в природу. Участие учащийся молодежи в выявлении и охране наиболее важных для сохранения приро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ных объектов, в том числе редких видов растений и животных, памятников природы. Организация микрозаказников, практическая деятельность учащи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ся по охране их природных комплексов.</w:t>
      </w:r>
    </w:p>
    <w:p w:rsidR="008F29A3" w:rsidRPr="00257CCC" w:rsidRDefault="008F29A3" w:rsidP="002F0501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Значение эколого-природоохранной подготовки студентов в педагогич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ских вузах. Последовательность формирования экологических знаний в сп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циальных биологических предметах. Фундаментальная, социальная и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кладная экология (или охрана природы) в педагогических вузах. Психолого-педагогическая подготовка студентов к эколого-природоохранному образ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ванию школьников. Система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вышения квалификации учителей по эколого-природоохранному образованию.</w:t>
      </w:r>
    </w:p>
    <w:p w:rsidR="008F29A3" w:rsidRPr="00257CCC" w:rsidRDefault="008F29A3" w:rsidP="002F0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9A3" w:rsidRPr="00257CCC" w:rsidRDefault="008F29A3" w:rsidP="002F05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7CCC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8</w:t>
      </w:r>
      <w:r w:rsidRPr="00257CCC">
        <w:rPr>
          <w:rFonts w:ascii="Times New Roman" w:hAnsi="Times New Roman"/>
          <w:b/>
          <w:sz w:val="28"/>
          <w:szCs w:val="28"/>
        </w:rPr>
        <w:t>. Общая и социальная экология</w:t>
      </w:r>
    </w:p>
    <w:p w:rsidR="008F29A3" w:rsidRPr="00257CCC" w:rsidRDefault="008F29A3" w:rsidP="002F0501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 xml:space="preserve">  Человек как биосоциальный вид. Общеэкологические и социальные особенности человека. Человек в системе животного царства. Сходство и о</w:t>
      </w:r>
      <w:r w:rsidRPr="00257CCC">
        <w:rPr>
          <w:b w:val="0"/>
        </w:rPr>
        <w:t>т</w:t>
      </w:r>
      <w:r w:rsidRPr="00257CCC">
        <w:rPr>
          <w:b w:val="0"/>
        </w:rPr>
        <w:t>личия человека и других животных. Экологическая история человечества, как преобразование эк</w:t>
      </w:r>
      <w:r w:rsidRPr="00257CCC">
        <w:rPr>
          <w:b w:val="0"/>
        </w:rPr>
        <w:t>о</w:t>
      </w:r>
      <w:r w:rsidRPr="00257CCC">
        <w:rPr>
          <w:b w:val="0"/>
        </w:rPr>
        <w:t>логических связей древних гоминид в экосоциальные связи современного человеч</w:t>
      </w:r>
      <w:r w:rsidRPr="00257CCC">
        <w:rPr>
          <w:b w:val="0"/>
        </w:rPr>
        <w:t>е</w:t>
      </w:r>
      <w:r w:rsidRPr="00257CCC">
        <w:rPr>
          <w:b w:val="0"/>
        </w:rPr>
        <w:t>ства.</w:t>
      </w:r>
    </w:p>
    <w:p w:rsidR="008F29A3" w:rsidRPr="00257CCC" w:rsidRDefault="008F29A3" w:rsidP="002F0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Демографические проблемы и пути их решения. Экологические и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циальные предпосылки демографических проблем. Экологическая емкость среды для человечества. Экологическое сопротивление среды и его социал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ное подавление. Прот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воречивое единство биологического и социального в становлении и развитии человечества. Генетическая и социальная наследс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венность, ее проявления в индивид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альном и общественном поведении.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Демографические особенности человека. Человек — уникальный биол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гический вид, завершивший процесс эмансипации от среды: все виды ада</w:t>
      </w:r>
      <w:r w:rsidRPr="00257CCC">
        <w:rPr>
          <w:b w:val="0"/>
          <w:i w:val="0"/>
          <w:sz w:val="28"/>
          <w:szCs w:val="28"/>
        </w:rPr>
        <w:t>п</w:t>
      </w:r>
      <w:r w:rsidRPr="00257CCC">
        <w:rPr>
          <w:b w:val="0"/>
          <w:i w:val="0"/>
          <w:sz w:val="28"/>
          <w:szCs w:val="28"/>
        </w:rPr>
        <w:t>тируются к среде обитания, а человек меняет среду, приспосабливает ее к своим потребностям, используя орудия труда и дополнительную энергию. Философский закон "отриц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ние отрицания" в демографии: социальными средствами (присвоение энергии, культивирование продовольствия, оруди</w:t>
      </w:r>
      <w:r w:rsidRPr="00257CCC">
        <w:rPr>
          <w:b w:val="0"/>
          <w:i w:val="0"/>
          <w:sz w:val="28"/>
          <w:szCs w:val="28"/>
        </w:rPr>
        <w:t>й</w:t>
      </w:r>
      <w:r w:rsidRPr="00257CCC">
        <w:rPr>
          <w:b w:val="0"/>
          <w:i w:val="0"/>
          <w:sz w:val="28"/>
          <w:szCs w:val="28"/>
        </w:rPr>
        <w:t>ная деятельность, развитие медицины и т.п.) подавляются природные регул</w:t>
      </w:r>
      <w:r w:rsidRPr="00257CCC">
        <w:rPr>
          <w:b w:val="0"/>
          <w:i w:val="0"/>
          <w:sz w:val="28"/>
          <w:szCs w:val="28"/>
        </w:rPr>
        <w:t>я</w:t>
      </w:r>
      <w:r w:rsidRPr="00257CCC">
        <w:rPr>
          <w:b w:val="0"/>
          <w:i w:val="0"/>
          <w:sz w:val="28"/>
          <w:szCs w:val="28"/>
        </w:rPr>
        <w:t>торы численности (негативные абиотические факт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ры, хищники и паразиты, болезни, дефицит пищи и др.). Запаздывание социальных регуляторов (пл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нирование семьи, развитие здравоохранения, образования и культуры) в</w:t>
      </w:r>
      <w:r w:rsidRPr="00257CCC">
        <w:rPr>
          <w:b w:val="0"/>
          <w:i w:val="0"/>
          <w:sz w:val="28"/>
          <w:szCs w:val="28"/>
        </w:rPr>
        <w:t>ы</w:t>
      </w:r>
      <w:r w:rsidRPr="00257CCC">
        <w:rPr>
          <w:b w:val="0"/>
          <w:i w:val="0"/>
          <w:sz w:val="28"/>
          <w:szCs w:val="28"/>
        </w:rPr>
        <w:t>свобождает биологический потенциал человечества к неограниченному ра</w:t>
      </w:r>
      <w:r w:rsidRPr="00257CCC">
        <w:rPr>
          <w:b w:val="0"/>
          <w:i w:val="0"/>
          <w:sz w:val="28"/>
          <w:szCs w:val="28"/>
        </w:rPr>
        <w:t>з</w:t>
      </w:r>
      <w:r w:rsidRPr="00257CCC">
        <w:rPr>
          <w:b w:val="0"/>
          <w:i w:val="0"/>
          <w:sz w:val="28"/>
          <w:szCs w:val="28"/>
        </w:rPr>
        <w:t>множению. Абсурдность бесконечного наращивания численности и биома</w:t>
      </w:r>
      <w:r w:rsidRPr="00257CCC">
        <w:rPr>
          <w:b w:val="0"/>
          <w:i w:val="0"/>
          <w:sz w:val="28"/>
          <w:szCs w:val="28"/>
        </w:rPr>
        <w:t>с</w:t>
      </w:r>
      <w:r w:rsidRPr="00257CCC">
        <w:rPr>
          <w:b w:val="0"/>
          <w:i w:val="0"/>
          <w:sz w:val="28"/>
          <w:szCs w:val="28"/>
        </w:rPr>
        <w:t>сы людей в конечном пространстве Земли.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Мировая демографическая ситуация. Современная численность насел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ния Зе</w:t>
      </w:r>
      <w:r w:rsidRPr="00257CCC">
        <w:rPr>
          <w:b w:val="0"/>
          <w:i w:val="0"/>
          <w:sz w:val="28"/>
          <w:szCs w:val="28"/>
        </w:rPr>
        <w:t>м</w:t>
      </w:r>
      <w:r w:rsidRPr="00257CCC">
        <w:rPr>
          <w:b w:val="0"/>
          <w:i w:val="0"/>
          <w:sz w:val="28"/>
          <w:szCs w:val="28"/>
        </w:rPr>
        <w:t>ли, темпы его роста. Региональные и национальные особенности хода демографич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ских процессов, их коренные различия в экономически развитых и развивающихся странах.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Региональный демографический анализ. Реализация политики планир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вания семьи в «Южном» (Индия, Китай, страны Арабского Востока, Африки, Латинской Америки) и «Северном» (США, странах Западной и Восточной Европы) регионах.. Проблемы демографического замещения.</w:t>
      </w:r>
    </w:p>
    <w:p w:rsidR="008F29A3" w:rsidRPr="00257CCC" w:rsidRDefault="008F29A3" w:rsidP="002F050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Особенности демографических процессов и демографическая политика в России. Демографическая история в ряду: Россия (начало ХХ века) – С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ветский Союз (до 1990 г.) – Россия (конец ХХ века). Факторы, влияющие на рождаемость и смертность, их изменения во второй половине ХХ века. С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временная демографич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ская ситуация в России, перспективы ее развития в ближайшем и отдаленном будущем. Основные меры по оптимизации дем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графической политики в России. Проблемы качества генофонда человечес</w:t>
      </w:r>
      <w:r w:rsidRPr="00257CCC">
        <w:rPr>
          <w:b w:val="0"/>
          <w:i w:val="0"/>
          <w:sz w:val="28"/>
          <w:szCs w:val="28"/>
        </w:rPr>
        <w:t>т</w:t>
      </w:r>
      <w:r w:rsidRPr="00257CCC">
        <w:rPr>
          <w:b w:val="0"/>
          <w:i w:val="0"/>
          <w:sz w:val="28"/>
          <w:szCs w:val="28"/>
        </w:rPr>
        <w:t>ва. Демографический процесс, как отражение фундаментального филосо</w:t>
      </w:r>
      <w:r w:rsidRPr="00257CCC">
        <w:rPr>
          <w:b w:val="0"/>
          <w:i w:val="0"/>
          <w:sz w:val="28"/>
          <w:szCs w:val="28"/>
        </w:rPr>
        <w:t>ф</w:t>
      </w:r>
      <w:r w:rsidRPr="00257CCC">
        <w:rPr>
          <w:b w:val="0"/>
          <w:i w:val="0"/>
          <w:sz w:val="28"/>
          <w:szCs w:val="28"/>
        </w:rPr>
        <w:t>ского противоречия в системе "настоящее - будущее", которое проявляется в характере реализации одного из самых фундаментальных свойств живого — стремления к генетическому и (в отношении человека) социальному бе</w:t>
      </w:r>
      <w:r w:rsidRPr="00257CCC">
        <w:rPr>
          <w:b w:val="0"/>
          <w:i w:val="0"/>
          <w:sz w:val="28"/>
          <w:szCs w:val="28"/>
        </w:rPr>
        <w:t>с</w:t>
      </w:r>
      <w:r w:rsidRPr="00257CCC">
        <w:rPr>
          <w:b w:val="0"/>
          <w:i w:val="0"/>
          <w:sz w:val="28"/>
          <w:szCs w:val="28"/>
        </w:rPr>
        <w:t>смертию, к продолжению себя во времени и пространстве. Перспективы р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зумной корректировки этих процессов и, тем самым, оптимизации демогр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фич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ского развития стран и регионов, населения Земли в целом.</w:t>
      </w:r>
    </w:p>
    <w:p w:rsidR="008F29A3" w:rsidRPr="00257CCC" w:rsidRDefault="008F29A3" w:rsidP="002F0501">
      <w:pPr>
        <w:pStyle w:val="BodyTextIndent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 xml:space="preserve">     </w:t>
      </w:r>
      <w:r w:rsidRPr="00257CCC">
        <w:rPr>
          <w:rFonts w:ascii="Times New Roman" w:hAnsi="Times New Roman"/>
          <w:sz w:val="28"/>
          <w:szCs w:val="28"/>
        </w:rPr>
        <w:t>Концепция устойчивого развития человечества и природы.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Всемирная экологическая программа на XXI век. Экосоциальная страт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гия выживания человечества. Альтернативные решения фундаментальной з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дачи продолжения существования человека во времени и пространстве: о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тимизация отн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шений общества и природы на планете Земля или создание внебиосферных автономных систем искусственного жизнеобеспечения, эв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куации на внеземные тела части человечества и земного биологического ра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нообразия (космический "Ноев ковчег"). Программа-минимум: восстановл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ние нормального функционирования дестабилизированной системы "природа - общество" и подсистемы "биосфера - техносфера". Концепция устойчивого развития человечества и природы, роль экологического образования молод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жи и экологического просвещения общества в целом в реализации Конце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ции. Программа-максимум: реальное обеспечение гара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тии генетического и социального бессмертия человечества, совместимого с оптимальным разв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тием всего разнообразия земной жизни.</w:t>
      </w:r>
    </w:p>
    <w:p w:rsidR="008F29A3" w:rsidRPr="00257CCC" w:rsidRDefault="008F29A3" w:rsidP="002F0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9A3" w:rsidRPr="00257CCC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257CCC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257CCC">
        <w:rPr>
          <w:rFonts w:ascii="Times New Roman" w:hAnsi="Times New Roman"/>
          <w:b/>
          <w:bCs/>
          <w:sz w:val="28"/>
          <w:szCs w:val="28"/>
        </w:rPr>
        <w:t>. Экологическая физиология растений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Основные среды жизни и адаптации к ним организмов.</w:t>
      </w:r>
      <w:r w:rsidRPr="00257CCC">
        <w:rPr>
          <w:rFonts w:ascii="Times New Roman" w:hAnsi="Times New Roman"/>
          <w:b/>
          <w:sz w:val="28"/>
          <w:szCs w:val="28"/>
        </w:rPr>
        <w:t xml:space="preserve"> </w:t>
      </w:r>
      <w:r w:rsidRPr="00257CCC">
        <w:rPr>
          <w:rFonts w:ascii="Times New Roman" w:hAnsi="Times New Roman"/>
          <w:sz w:val="28"/>
          <w:szCs w:val="28"/>
        </w:rPr>
        <w:t>Специфика во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ной среды обитания и адаптации гидробионтов. Основные экологические з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ны океана и пресных водоемов. Адаптации планктонных, нектонных и бе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тосных форм. Экол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гическая специализация литоральных и глубоководных обитателей. Адаптации к кислородному и температурному режиму в вод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емах. Эври- и стеногалинность. 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офилы. Гидробионты-фильтраторы, их экологическая роль в водоемах. Почва как среда обитания. Специфика усл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вий. Плотность жизни в почвах. Разнообразие по</w:t>
      </w:r>
      <w:r w:rsidRPr="00257CCC">
        <w:rPr>
          <w:rFonts w:ascii="Times New Roman" w:hAnsi="Times New Roman"/>
          <w:sz w:val="28"/>
          <w:szCs w:val="28"/>
        </w:rPr>
        <w:t>ч</w:t>
      </w:r>
      <w:r w:rsidRPr="00257CCC">
        <w:rPr>
          <w:rFonts w:ascii="Times New Roman" w:hAnsi="Times New Roman"/>
          <w:sz w:val="28"/>
          <w:szCs w:val="28"/>
        </w:rPr>
        <w:t>венных обитателей. Почва как биокосное тело. Особенности наземно-воздушной среды жизни. Адапт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ции наземных обитателей к основному комплексу факторов в этой среде. Влияние погоды и климата.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Основные пути приспособления организмов к условиям среды. Акти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ное и л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тентное состояния жизни. Анабиоз и гипобиоз, их роль в выживании организмов. Формы гипобиоза: диапауза, оцепенение, спячка и др. Основные адаптивные стратегии организмов: подчинение среде, активное сопротивл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 xml:space="preserve">ние и избегание неблагоприятных воздействий. </w:t>
      </w:r>
      <w:r w:rsidRPr="00257CCC">
        <w:rPr>
          <w:rFonts w:ascii="Times New Roman" w:hAnsi="Times New Roman"/>
          <w:spacing w:val="-10"/>
          <w:sz w:val="28"/>
          <w:szCs w:val="28"/>
        </w:rPr>
        <w:t>Пойкилогидричность и пойк</w:t>
      </w:r>
      <w:r w:rsidRPr="00257CCC">
        <w:rPr>
          <w:rFonts w:ascii="Times New Roman" w:hAnsi="Times New Roman"/>
          <w:spacing w:val="-10"/>
          <w:sz w:val="28"/>
          <w:szCs w:val="28"/>
        </w:rPr>
        <w:t>и</w:t>
      </w:r>
      <w:r w:rsidRPr="00257CCC">
        <w:rPr>
          <w:rFonts w:ascii="Times New Roman" w:hAnsi="Times New Roman"/>
          <w:spacing w:val="-10"/>
          <w:sz w:val="28"/>
          <w:szCs w:val="28"/>
        </w:rPr>
        <w:t>лотермность. Их адаптивные преимущества и недостатки. Строение клеток пойк</w:t>
      </w:r>
      <w:r w:rsidRPr="00257CCC">
        <w:rPr>
          <w:rFonts w:ascii="Times New Roman" w:hAnsi="Times New Roman"/>
          <w:spacing w:val="-10"/>
          <w:sz w:val="28"/>
          <w:szCs w:val="28"/>
        </w:rPr>
        <w:t>и</w:t>
      </w:r>
      <w:r w:rsidRPr="00257CCC">
        <w:rPr>
          <w:rFonts w:ascii="Times New Roman" w:hAnsi="Times New Roman"/>
          <w:spacing w:val="-10"/>
          <w:sz w:val="28"/>
          <w:szCs w:val="28"/>
        </w:rPr>
        <w:t>логидрических растений. Распространение пойкилогидричности у животных. Э</w:t>
      </w:r>
      <w:r w:rsidRPr="00257CCC">
        <w:rPr>
          <w:rFonts w:ascii="Times New Roman" w:hAnsi="Times New Roman"/>
          <w:spacing w:val="-10"/>
          <w:sz w:val="28"/>
          <w:szCs w:val="28"/>
        </w:rPr>
        <w:t>ф</w:t>
      </w:r>
      <w:r w:rsidRPr="00257CCC">
        <w:rPr>
          <w:rFonts w:ascii="Times New Roman" w:hAnsi="Times New Roman"/>
          <w:spacing w:val="-10"/>
          <w:sz w:val="28"/>
          <w:szCs w:val="28"/>
        </w:rPr>
        <w:t>фективные температуры развития растений и пойкилотермных животных. Дин</w:t>
      </w:r>
      <w:r w:rsidRPr="00257CCC">
        <w:rPr>
          <w:rFonts w:ascii="Times New Roman" w:hAnsi="Times New Roman"/>
          <w:spacing w:val="-10"/>
          <w:sz w:val="28"/>
          <w:szCs w:val="28"/>
        </w:rPr>
        <w:t>а</w:t>
      </w:r>
      <w:r w:rsidRPr="00257CCC">
        <w:rPr>
          <w:rFonts w:ascii="Times New Roman" w:hAnsi="Times New Roman"/>
          <w:spacing w:val="-10"/>
          <w:sz w:val="28"/>
          <w:szCs w:val="28"/>
        </w:rPr>
        <w:t>мичность требований к температурному фактору на примере растений. Их тепловой режим. Способы частичной регуляции температуры тела у пойкилотермных. Эк</w:t>
      </w:r>
      <w:r w:rsidRPr="00257CCC">
        <w:rPr>
          <w:rFonts w:ascii="Times New Roman" w:hAnsi="Times New Roman"/>
          <w:spacing w:val="-10"/>
          <w:sz w:val="28"/>
          <w:szCs w:val="28"/>
        </w:rPr>
        <w:t>о</w:t>
      </w:r>
      <w:r w:rsidRPr="00257CCC">
        <w:rPr>
          <w:rFonts w:ascii="Times New Roman" w:hAnsi="Times New Roman"/>
          <w:spacing w:val="-10"/>
          <w:sz w:val="28"/>
          <w:szCs w:val="28"/>
        </w:rPr>
        <w:t xml:space="preserve">логические преимущества пойкилотермности. </w:t>
      </w:r>
      <w:r w:rsidRPr="00257CCC">
        <w:rPr>
          <w:rFonts w:ascii="Times New Roman" w:hAnsi="Times New Roman"/>
          <w:sz w:val="28"/>
          <w:szCs w:val="28"/>
        </w:rPr>
        <w:t>Гомойогидричность и гомой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термность. Способы регуляции температуры тела у теплокровных живо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ных: химическая, физическая и поведенческая терморегуляция. Эндо- и экзоте</w:t>
      </w:r>
      <w:r w:rsidRPr="00257CCC">
        <w:rPr>
          <w:rFonts w:ascii="Times New Roman" w:hAnsi="Times New Roman"/>
          <w:sz w:val="28"/>
          <w:szCs w:val="28"/>
        </w:rPr>
        <w:t>р</w:t>
      </w:r>
      <w:r w:rsidRPr="00257CCC">
        <w:rPr>
          <w:rFonts w:ascii="Times New Roman" w:hAnsi="Times New Roman"/>
          <w:sz w:val="28"/>
          <w:szCs w:val="28"/>
        </w:rPr>
        <w:t>мия. Преимущества и недостатки гомойотермности. Адаптации растений и животных к жизни в аридных районах. Способы избегания неблагоприятных воздействий в видовых адаптациях. Поведение животных в градиенте усл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вий. Экологические преферендумы. Поиск и использование укрытий, стро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тельная деятельность, миграционное поведение. Закономерности дальних миграций у животных. Эволюционные изменения жизненных циклов как путь избегания неблагоприятных воздействий. Эфемеры и эфемероиды. Пр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имущества и недостатки каждой адаптивной стратегии. Примеры их сочет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ния у разных видов.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Адаптивные ритмы.  Ритмы внешней среды и их причины. Понятие адаптивных рит</w:t>
      </w:r>
      <w:r w:rsidRPr="00257CCC">
        <w:rPr>
          <w:rFonts w:ascii="Times New Roman" w:hAnsi="Times New Roman"/>
          <w:sz w:val="28"/>
          <w:szCs w:val="28"/>
        </w:rPr>
        <w:softHyphen/>
        <w:t>мов. Суточные и циркадные ритмы. Их распространение в разных таксономических группах. Степень генетической закрепленности. “Биологические часы” растений и животных. Циркадный ритм человека и его медицинское значение. Сезонные и цирканные ритмы. Их проявления в жи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ненных циклах организмов. Факторы, управляющие сезонным развитием. Сущность явления фотопериодизма у 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тений и животных. Сигнальная роль факторов среды. Приливно-отливные ритмы у гидробионтов. Множественное сочетание адаптивных ритмов у литоральных организмов. Многолетние би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логические ритмы и их отличие от адаптивных. Регистрирующая роль мн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голетних циклов.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Принципы экологических классификаций организмов. Экологические спектры видов. Принцип экологической индивидуальности Л. Г. Раменского. Проблемы эк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логических классификаций. Множественность экологических классификаций и их критерии. Примеры. Выделение жизненных форм орг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низмов как пример экологической классификации. Экологическая роль ко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вергентного сходства. Адаптивная морфология видов. Разнообразие класс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фикаций жизненных форм.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Токсические факторы воздействия и адаптации к ним организмов.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То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сические вещества и экологические системы, их типы, состав, структура и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взаимодействие.  Пути поступления и круговорот токсических веществ  в </w:t>
      </w:r>
      <w:r w:rsidRPr="00257CCC">
        <w:rPr>
          <w:rFonts w:ascii="Times New Roman" w:hAnsi="Times New Roman"/>
          <w:color w:val="000000"/>
          <w:spacing w:val="-5"/>
          <w:sz w:val="28"/>
          <w:szCs w:val="28"/>
        </w:rPr>
        <w:t>экосистемах. Вхождение токсических веществ в трофические цепи и уровни. Негативные последствия воздейс</w:t>
      </w:r>
      <w:r w:rsidRPr="00257CCC">
        <w:rPr>
          <w:rFonts w:ascii="Times New Roman" w:hAnsi="Times New Roman"/>
          <w:color w:val="000000"/>
          <w:spacing w:val="-5"/>
          <w:sz w:val="28"/>
          <w:szCs w:val="28"/>
        </w:rPr>
        <w:t>т</w:t>
      </w:r>
      <w:r w:rsidRPr="00257CCC">
        <w:rPr>
          <w:rFonts w:ascii="Times New Roman" w:hAnsi="Times New Roman"/>
          <w:color w:val="000000"/>
          <w:spacing w:val="-5"/>
          <w:sz w:val="28"/>
          <w:szCs w:val="28"/>
        </w:rPr>
        <w:t xml:space="preserve">вия токсических веществ на продуктивность </w:t>
      </w:r>
      <w:r w:rsidRPr="00257CCC">
        <w:rPr>
          <w:rFonts w:ascii="Times New Roman" w:hAnsi="Times New Roman"/>
          <w:color w:val="000000"/>
          <w:spacing w:val="-10"/>
          <w:sz w:val="28"/>
          <w:szCs w:val="28"/>
        </w:rPr>
        <w:t xml:space="preserve">экосистем и здоровье человека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Основные типы экотоксикантов и сочетанных факторов воздействующих на </w:t>
      </w:r>
      <w:r w:rsidRPr="00257CCC">
        <w:rPr>
          <w:rFonts w:ascii="Times New Roman" w:hAnsi="Times New Roman"/>
          <w:color w:val="000000"/>
          <w:spacing w:val="-10"/>
          <w:sz w:val="28"/>
          <w:szCs w:val="28"/>
        </w:rPr>
        <w:t>окружающую среду и здоровье человека. Антроп</w:t>
      </w:r>
      <w:r w:rsidRPr="00257CCC">
        <w:rPr>
          <w:rFonts w:ascii="Times New Roman" w:hAnsi="Times New Roman"/>
          <w:color w:val="000000"/>
          <w:spacing w:val="-1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0"/>
          <w:sz w:val="28"/>
          <w:szCs w:val="28"/>
        </w:rPr>
        <w:t xml:space="preserve">генные факторы и их влияние на </w:t>
      </w:r>
      <w:r w:rsidRPr="00257CCC">
        <w:rPr>
          <w:rFonts w:ascii="Times New Roman" w:hAnsi="Times New Roman"/>
          <w:color w:val="000000"/>
          <w:spacing w:val="-6"/>
          <w:sz w:val="28"/>
          <w:szCs w:val="28"/>
        </w:rPr>
        <w:t xml:space="preserve">окружающую   среду  и  здоровье  человека.   Адаптация  живых  организмов   к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токсическим факторам. Поп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ляции, их структура и динамика при различных 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 xml:space="preserve">токсических воздействиях. </w:t>
      </w:r>
      <w:r w:rsidRPr="00257CCC">
        <w:rPr>
          <w:rFonts w:ascii="Times New Roman" w:hAnsi="Times New Roman"/>
          <w:color w:val="000000"/>
          <w:spacing w:val="-7"/>
          <w:sz w:val="28"/>
          <w:szCs w:val="28"/>
        </w:rPr>
        <w:t>Закономе</w:t>
      </w:r>
      <w:r w:rsidRPr="00257CCC">
        <w:rPr>
          <w:rFonts w:ascii="Times New Roman" w:hAnsi="Times New Roman"/>
          <w:color w:val="000000"/>
          <w:spacing w:val="-7"/>
          <w:sz w:val="28"/>
          <w:szCs w:val="28"/>
        </w:rPr>
        <w:t>р</w:t>
      </w:r>
      <w:r w:rsidRPr="00257CCC">
        <w:rPr>
          <w:rFonts w:ascii="Times New Roman" w:hAnsi="Times New Roman"/>
          <w:color w:val="000000"/>
          <w:spacing w:val="-7"/>
          <w:sz w:val="28"/>
          <w:szCs w:val="28"/>
        </w:rPr>
        <w:t xml:space="preserve">ности  функционирования  экосистем  при  воздействии  токсических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факторов.  Токс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ческие факторы воздействия и гомеостаз, его динамика при 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 xml:space="preserve">различных уровнях ПДК. Обратные связи и их значение для биотрансформации. Динамика природных и антропогенных экосистем при постоянном увеличении </w:t>
      </w:r>
      <w:r w:rsidRPr="00257CCC">
        <w:rPr>
          <w:rFonts w:ascii="Times New Roman" w:hAnsi="Times New Roman"/>
          <w:color w:val="000000"/>
          <w:spacing w:val="-11"/>
          <w:sz w:val="28"/>
          <w:szCs w:val="28"/>
        </w:rPr>
        <w:t>нагрузки токсическими в</w:t>
      </w:r>
      <w:r w:rsidRPr="00257CCC">
        <w:rPr>
          <w:rFonts w:ascii="Times New Roman" w:hAnsi="Times New Roman"/>
          <w:color w:val="000000"/>
          <w:spacing w:val="-11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1"/>
          <w:sz w:val="28"/>
          <w:szCs w:val="28"/>
        </w:rPr>
        <w:t xml:space="preserve">ществами. Биосфера; ее строение и эволюция при 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воздействии токсическими вещ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ствами различных классов опасности. Моделирование токсикологического экспер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мента и управление токсиколого-</w:t>
      </w:r>
      <w:r w:rsidRPr="00257CCC">
        <w:rPr>
          <w:rFonts w:ascii="Times New Roman" w:hAnsi="Times New Roman"/>
          <w:color w:val="000000"/>
          <w:spacing w:val="-13"/>
          <w:sz w:val="28"/>
          <w:szCs w:val="28"/>
        </w:rPr>
        <w:t>экологическими процессами в различных условиях.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3"/>
          <w:sz w:val="28"/>
          <w:szCs w:val="28"/>
        </w:rPr>
        <w:t>Раздел 10</w:t>
      </w:r>
      <w:r w:rsidRPr="00257CCC">
        <w:rPr>
          <w:rFonts w:ascii="Times New Roman" w:hAnsi="Times New Roman"/>
          <w:b/>
          <w:color w:val="000000"/>
          <w:spacing w:val="-13"/>
          <w:sz w:val="28"/>
          <w:szCs w:val="28"/>
        </w:rPr>
        <w:t>.  Основы биоэтики</w:t>
      </w:r>
    </w:p>
    <w:p w:rsidR="008F29A3" w:rsidRPr="00257CCC" w:rsidRDefault="008F29A3" w:rsidP="002F050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57CCC">
        <w:rPr>
          <w:rFonts w:ascii="Times New Roman" w:hAnsi="Times New Roman"/>
          <w:bCs/>
          <w:sz w:val="28"/>
          <w:szCs w:val="28"/>
        </w:rPr>
        <w:t>Предмет экологической этики. Краткая история.  Принцип равенства всех форм жизни. А.Швейцер. О.Леопольд. Этические установки А.Швейцера и О.Леопольда. История охраны природы в мире, России и Ба</w:t>
      </w:r>
      <w:r w:rsidRPr="00257CCC">
        <w:rPr>
          <w:rFonts w:ascii="Times New Roman" w:hAnsi="Times New Roman"/>
          <w:bCs/>
          <w:sz w:val="28"/>
          <w:szCs w:val="28"/>
        </w:rPr>
        <w:t>ш</w:t>
      </w:r>
      <w:r w:rsidRPr="00257CCC">
        <w:rPr>
          <w:rFonts w:ascii="Times New Roman" w:hAnsi="Times New Roman"/>
          <w:bCs/>
          <w:sz w:val="28"/>
          <w:szCs w:val="28"/>
        </w:rPr>
        <w:t>кортостане. Ошибки в организации системы охраны природы в социалист</w:t>
      </w:r>
      <w:r w:rsidRPr="00257CCC">
        <w:rPr>
          <w:rFonts w:ascii="Times New Roman" w:hAnsi="Times New Roman"/>
          <w:bCs/>
          <w:sz w:val="28"/>
          <w:szCs w:val="28"/>
        </w:rPr>
        <w:t>и</w:t>
      </w:r>
      <w:r w:rsidRPr="00257CCC">
        <w:rPr>
          <w:rFonts w:ascii="Times New Roman" w:hAnsi="Times New Roman"/>
          <w:bCs/>
          <w:sz w:val="28"/>
          <w:szCs w:val="28"/>
        </w:rPr>
        <w:t>ческий период. Д.И. Кашкаров и В.В.Станчинский как теоретики и этики о</w:t>
      </w:r>
      <w:r w:rsidRPr="00257CCC">
        <w:rPr>
          <w:rFonts w:ascii="Times New Roman" w:hAnsi="Times New Roman"/>
          <w:bCs/>
          <w:sz w:val="28"/>
          <w:szCs w:val="28"/>
        </w:rPr>
        <w:t>х</w:t>
      </w:r>
      <w:r w:rsidRPr="00257CCC">
        <w:rPr>
          <w:rFonts w:ascii="Times New Roman" w:hAnsi="Times New Roman"/>
          <w:bCs/>
          <w:sz w:val="28"/>
          <w:szCs w:val="28"/>
        </w:rPr>
        <w:t>раны природы. Основные этические у</w:t>
      </w:r>
      <w:r w:rsidRPr="00257CCC">
        <w:rPr>
          <w:rFonts w:ascii="Times New Roman" w:hAnsi="Times New Roman"/>
          <w:bCs/>
          <w:sz w:val="28"/>
          <w:szCs w:val="28"/>
        </w:rPr>
        <w:t>с</w:t>
      </w:r>
      <w:r w:rsidRPr="00257CCC">
        <w:rPr>
          <w:rFonts w:ascii="Times New Roman" w:hAnsi="Times New Roman"/>
          <w:bCs/>
          <w:sz w:val="28"/>
          <w:szCs w:val="28"/>
        </w:rPr>
        <w:t>тановки и практические рекомендации по организации охраны природы. Оторванность установок глубинной экол</w:t>
      </w:r>
      <w:r w:rsidRPr="00257CCC">
        <w:rPr>
          <w:rFonts w:ascii="Times New Roman" w:hAnsi="Times New Roman"/>
          <w:bCs/>
          <w:sz w:val="28"/>
          <w:szCs w:val="28"/>
        </w:rPr>
        <w:t>о</w:t>
      </w:r>
      <w:r w:rsidRPr="00257CCC">
        <w:rPr>
          <w:rFonts w:ascii="Times New Roman" w:hAnsi="Times New Roman"/>
          <w:bCs/>
          <w:sz w:val="28"/>
          <w:szCs w:val="28"/>
        </w:rPr>
        <w:t>гии от жизни. Важность экономических механизмов в обеспечении раци</w:t>
      </w:r>
      <w:r w:rsidRPr="00257CCC">
        <w:rPr>
          <w:rFonts w:ascii="Times New Roman" w:hAnsi="Times New Roman"/>
          <w:bCs/>
          <w:sz w:val="28"/>
          <w:szCs w:val="28"/>
        </w:rPr>
        <w:t>о</w:t>
      </w:r>
      <w:r w:rsidRPr="00257CCC">
        <w:rPr>
          <w:rFonts w:ascii="Times New Roman" w:hAnsi="Times New Roman"/>
          <w:bCs/>
          <w:sz w:val="28"/>
          <w:szCs w:val="28"/>
        </w:rPr>
        <w:t xml:space="preserve">нального использования и охраны природы. </w:t>
      </w:r>
    </w:p>
    <w:p w:rsidR="008F29A3" w:rsidRPr="00257CCC" w:rsidRDefault="008F29A3" w:rsidP="002F050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57CCC">
        <w:rPr>
          <w:rFonts w:ascii="Times New Roman" w:hAnsi="Times New Roman"/>
          <w:bCs/>
          <w:sz w:val="28"/>
          <w:szCs w:val="28"/>
        </w:rPr>
        <w:t>Экологическая этика и новая парадигма охраны природы.</w:t>
      </w:r>
    </w:p>
    <w:p w:rsidR="008F29A3" w:rsidRPr="00257CCC" w:rsidRDefault="008F29A3" w:rsidP="002F050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57CCC">
        <w:rPr>
          <w:rFonts w:ascii="Times New Roman" w:hAnsi="Times New Roman"/>
          <w:bCs/>
          <w:sz w:val="28"/>
          <w:szCs w:val="28"/>
        </w:rPr>
        <w:t>Содержание принципа единства рационального использования и охраны Встраивание системы охраняемых природных территорий в социально-экономическое развитие регионов. Принцип экологической сети. Проблемы отношений человека и природы в период экономических реформ. Рост п</w:t>
      </w:r>
      <w:r w:rsidRPr="00257CCC">
        <w:rPr>
          <w:rFonts w:ascii="Times New Roman" w:hAnsi="Times New Roman"/>
          <w:bCs/>
          <w:sz w:val="28"/>
          <w:szCs w:val="28"/>
        </w:rPr>
        <w:t>о</w:t>
      </w:r>
      <w:r w:rsidRPr="00257CCC">
        <w:rPr>
          <w:rFonts w:ascii="Times New Roman" w:hAnsi="Times New Roman"/>
          <w:bCs/>
          <w:sz w:val="28"/>
          <w:szCs w:val="28"/>
        </w:rPr>
        <w:t>требительства и браконьерства. Экологическое право России. Система экол</w:t>
      </w:r>
      <w:r w:rsidRPr="00257CCC">
        <w:rPr>
          <w:rFonts w:ascii="Times New Roman" w:hAnsi="Times New Roman"/>
          <w:bCs/>
          <w:sz w:val="28"/>
          <w:szCs w:val="28"/>
        </w:rPr>
        <w:t>о</w:t>
      </w:r>
      <w:r w:rsidRPr="00257CCC">
        <w:rPr>
          <w:rFonts w:ascii="Times New Roman" w:hAnsi="Times New Roman"/>
          <w:bCs/>
          <w:sz w:val="28"/>
          <w:szCs w:val="28"/>
        </w:rPr>
        <w:t>гического образов</w:t>
      </w:r>
      <w:r w:rsidRPr="00257CCC">
        <w:rPr>
          <w:rFonts w:ascii="Times New Roman" w:hAnsi="Times New Roman"/>
          <w:bCs/>
          <w:sz w:val="28"/>
          <w:szCs w:val="28"/>
        </w:rPr>
        <w:t>а</w:t>
      </w:r>
      <w:r w:rsidRPr="00257CCC">
        <w:rPr>
          <w:rFonts w:ascii="Times New Roman" w:hAnsi="Times New Roman"/>
          <w:bCs/>
          <w:sz w:val="28"/>
          <w:szCs w:val="28"/>
        </w:rPr>
        <w:t>ния в средней школе. Экологическая этика и религия. Экологические установки в Библии и Коране. Участие религиозных деятелей в воспитании экологической нра</w:t>
      </w:r>
      <w:r w:rsidRPr="00257CCC">
        <w:rPr>
          <w:rFonts w:ascii="Times New Roman" w:hAnsi="Times New Roman"/>
          <w:bCs/>
          <w:sz w:val="28"/>
          <w:szCs w:val="28"/>
        </w:rPr>
        <w:t>в</w:t>
      </w:r>
      <w:r w:rsidRPr="00257CCC">
        <w:rPr>
          <w:rFonts w:ascii="Times New Roman" w:hAnsi="Times New Roman"/>
          <w:bCs/>
          <w:sz w:val="28"/>
          <w:szCs w:val="28"/>
        </w:rPr>
        <w:t>ственности и в практике охраны природы. Экологические установки  древних восточных религий.  Экоэтические мот</w:t>
      </w:r>
      <w:r w:rsidRPr="00257CCC">
        <w:rPr>
          <w:rFonts w:ascii="Times New Roman" w:hAnsi="Times New Roman"/>
          <w:bCs/>
          <w:sz w:val="28"/>
          <w:szCs w:val="28"/>
        </w:rPr>
        <w:t>и</w:t>
      </w:r>
      <w:r w:rsidRPr="00257CCC">
        <w:rPr>
          <w:rFonts w:ascii="Times New Roman" w:hAnsi="Times New Roman"/>
          <w:bCs/>
          <w:sz w:val="28"/>
          <w:szCs w:val="28"/>
        </w:rPr>
        <w:t>вы в традициях и фольклоре народов Башкортостана и произведениях ба</w:t>
      </w:r>
      <w:r w:rsidRPr="00257CCC">
        <w:rPr>
          <w:rFonts w:ascii="Times New Roman" w:hAnsi="Times New Roman"/>
          <w:bCs/>
          <w:sz w:val="28"/>
          <w:szCs w:val="28"/>
        </w:rPr>
        <w:t>ш</w:t>
      </w:r>
      <w:r w:rsidRPr="00257CCC">
        <w:rPr>
          <w:rFonts w:ascii="Times New Roman" w:hAnsi="Times New Roman"/>
          <w:bCs/>
          <w:sz w:val="28"/>
          <w:szCs w:val="28"/>
        </w:rPr>
        <w:t>кирских писателей. Понятие «этноэкосистема» в приложении к традицио</w:t>
      </w:r>
      <w:r w:rsidRPr="00257CCC">
        <w:rPr>
          <w:rFonts w:ascii="Times New Roman" w:hAnsi="Times New Roman"/>
          <w:bCs/>
          <w:sz w:val="28"/>
          <w:szCs w:val="28"/>
        </w:rPr>
        <w:t>н</w:t>
      </w:r>
      <w:r w:rsidRPr="00257CCC">
        <w:rPr>
          <w:rFonts w:ascii="Times New Roman" w:hAnsi="Times New Roman"/>
          <w:bCs/>
          <w:sz w:val="28"/>
          <w:szCs w:val="28"/>
        </w:rPr>
        <w:t>ному природопользованию башкир. Природоохранные идеи в эпосе «Урал-Батыр». Воспитание любви и этическому отношению к природе в произвед</w:t>
      </w:r>
      <w:r w:rsidRPr="00257CCC">
        <w:rPr>
          <w:rFonts w:ascii="Times New Roman" w:hAnsi="Times New Roman"/>
          <w:bCs/>
          <w:sz w:val="28"/>
          <w:szCs w:val="28"/>
        </w:rPr>
        <w:t>е</w:t>
      </w:r>
      <w:r w:rsidRPr="00257CCC">
        <w:rPr>
          <w:rFonts w:ascii="Times New Roman" w:hAnsi="Times New Roman"/>
          <w:bCs/>
          <w:sz w:val="28"/>
          <w:szCs w:val="28"/>
        </w:rPr>
        <w:t xml:space="preserve">ниях башкирских писателей.   </w:t>
      </w:r>
    </w:p>
    <w:p w:rsidR="008F29A3" w:rsidRPr="00257CCC" w:rsidRDefault="008F29A3" w:rsidP="002F050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8F29A3" w:rsidRPr="00257CCC" w:rsidRDefault="008F29A3" w:rsidP="002F050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257CC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Раздел 11</w:t>
      </w:r>
      <w:r w:rsidRPr="00257CCC">
        <w:rPr>
          <w:rFonts w:ascii="Times New Roman" w:hAnsi="Times New Roman"/>
          <w:b/>
          <w:bCs/>
          <w:sz w:val="28"/>
          <w:szCs w:val="28"/>
        </w:rPr>
        <w:t>. Биология человека</w:t>
      </w: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Экология и здоровье человека. </w:t>
      </w:r>
      <w:r w:rsidRPr="00257CCC">
        <w:rPr>
          <w:rFonts w:ascii="Times New Roman" w:hAnsi="Times New Roman"/>
          <w:color w:val="000000"/>
          <w:sz w:val="28"/>
          <w:szCs w:val="28"/>
        </w:rPr>
        <w:t>Взаимодействие человека и среды обит</w:t>
      </w:r>
      <w:r w:rsidRPr="00257CCC">
        <w:rPr>
          <w:rFonts w:ascii="Times New Roman" w:hAnsi="Times New Roman"/>
          <w:color w:val="000000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ния (основные аксиомы и понятия). Классификация потребностей человека. Эволюция среды обитания, переход к техносфере. Примеры экологических законов. 13 аксиом, лежащих в основе экологии человека. </w:t>
      </w:r>
      <w:r w:rsidRPr="00257CCC">
        <w:rPr>
          <w:rFonts w:ascii="Times New Roman" w:hAnsi="Times New Roman"/>
          <w:sz w:val="28"/>
          <w:szCs w:val="28"/>
        </w:rPr>
        <w:t>Физиологические основы нормы и патологии основных систем организма человека.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 Негативное воздействие факторов внешней среды на организм. Анализаторы: определ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ние, строение, основные характеристики. Здоровье - определение и его ко</w:t>
      </w:r>
      <w:r w:rsidRPr="00257CCC">
        <w:rPr>
          <w:rFonts w:ascii="Times New Roman" w:hAnsi="Times New Roman"/>
          <w:color w:val="000000"/>
          <w:sz w:val="28"/>
          <w:szCs w:val="28"/>
        </w:rPr>
        <w:t>м</w:t>
      </w:r>
      <w:r w:rsidRPr="00257CCC">
        <w:rPr>
          <w:rFonts w:ascii="Times New Roman" w:hAnsi="Times New Roman"/>
          <w:color w:val="000000"/>
          <w:sz w:val="28"/>
          <w:szCs w:val="28"/>
        </w:rPr>
        <w:t>плексные оценки. Сбалансированное питание. Понятие и характеристика о</w:t>
      </w:r>
      <w:r w:rsidRPr="00257CCC">
        <w:rPr>
          <w:rFonts w:ascii="Times New Roman" w:hAnsi="Times New Roman"/>
          <w:color w:val="000000"/>
          <w:sz w:val="28"/>
          <w:szCs w:val="28"/>
        </w:rPr>
        <w:t>б</w:t>
      </w:r>
      <w:r w:rsidRPr="00257CCC">
        <w:rPr>
          <w:rFonts w:ascii="Times New Roman" w:hAnsi="Times New Roman"/>
          <w:color w:val="000000"/>
          <w:sz w:val="28"/>
          <w:szCs w:val="28"/>
        </w:rPr>
        <w:t>мена белков, жиров, углеводов и витаминов. Понятие гомеостаза и адапт</w:t>
      </w:r>
      <w:r w:rsidRPr="00257CCC">
        <w:rPr>
          <w:rFonts w:ascii="Times New Roman" w:hAnsi="Times New Roman"/>
          <w:color w:val="000000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z w:val="28"/>
          <w:szCs w:val="28"/>
        </w:rPr>
        <w:t>ции. Стресс, стадии стресса. Естественные системы защиты человека. Вре</w:t>
      </w:r>
      <w:r w:rsidRPr="00257CCC">
        <w:rPr>
          <w:rFonts w:ascii="Times New Roman" w:hAnsi="Times New Roman"/>
          <w:color w:val="000000"/>
          <w:sz w:val="28"/>
          <w:szCs w:val="28"/>
        </w:rPr>
        <w:t>д</w:t>
      </w:r>
      <w:r w:rsidRPr="00257CCC">
        <w:rPr>
          <w:rFonts w:ascii="Times New Roman" w:hAnsi="Times New Roman"/>
          <w:color w:val="000000"/>
          <w:sz w:val="28"/>
          <w:szCs w:val="28"/>
        </w:rPr>
        <w:t>ные привычки (наркомания, алкоголизм, табакокурение) - действие и посл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действие на организм человека. </w:t>
      </w:r>
      <w:r w:rsidRPr="00257CCC">
        <w:rPr>
          <w:rFonts w:ascii="Times New Roman" w:hAnsi="Times New Roman"/>
          <w:sz w:val="28"/>
          <w:szCs w:val="28"/>
        </w:rPr>
        <w:t>Иммунная система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 Специфика и механизм токс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ческого действия вредных веществ. </w:t>
      </w:r>
      <w:r w:rsidRPr="00257CCC">
        <w:rPr>
          <w:rFonts w:ascii="Times New Roman" w:hAnsi="Times New Roman"/>
          <w:color w:val="000000"/>
          <w:spacing w:val="-5"/>
          <w:sz w:val="28"/>
          <w:szCs w:val="28"/>
        </w:rPr>
        <w:t xml:space="preserve">Значение однократных и повторных воздействий для возникновения метатоксических </w:t>
      </w:r>
      <w:r w:rsidRPr="00257CCC">
        <w:rPr>
          <w:rFonts w:ascii="Times New Roman" w:hAnsi="Times New Roman"/>
          <w:color w:val="000000"/>
          <w:spacing w:val="-6"/>
          <w:sz w:val="28"/>
          <w:szCs w:val="28"/>
        </w:rPr>
        <w:t xml:space="preserve">эффектов.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Генотоксический (мутагенный) эффект. Мутации. Эмбриотоксический ( эмбриолетальный) и т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ратогенный эффекты. Опасные периоды развития зародыша. Цитотоксический эффект на разных стадиях развития о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ганизма. Дозовая зависимость, латентный период. Радиационный и химический онкогенез. Специфика воздействия р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диоактивных веществ. </w:t>
      </w:r>
      <w:r w:rsidRPr="00257CCC">
        <w:rPr>
          <w:rFonts w:ascii="Times New Roman" w:hAnsi="Times New Roman"/>
          <w:color w:val="000000"/>
          <w:spacing w:val="-3"/>
          <w:sz w:val="28"/>
          <w:szCs w:val="28"/>
        </w:rPr>
        <w:t>Воздействие химических веществ на популяции и эк</w:t>
      </w:r>
      <w:r w:rsidRPr="00257CCC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3"/>
          <w:sz w:val="28"/>
          <w:szCs w:val="28"/>
        </w:rPr>
        <w:t xml:space="preserve">системы.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Методы оценки здоровья.</w:t>
      </w:r>
    </w:p>
    <w:p w:rsidR="008F29A3" w:rsidRPr="00257CCC" w:rsidRDefault="008F29A3" w:rsidP="002F0501">
      <w:pPr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Физические, химические и психологические факторы техногенной среды обит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ния человека.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 Вредные химические вещества: классификация, виды и характер воздействия, показатели токсичности, величины гигиенического нормирования. Механические колебания (вибрация, шум, ультра- и инфр</w:t>
      </w:r>
      <w:r w:rsidRPr="00257CCC">
        <w:rPr>
          <w:rFonts w:ascii="Times New Roman" w:hAnsi="Times New Roman"/>
          <w:color w:val="000000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z w:val="28"/>
          <w:szCs w:val="28"/>
        </w:rPr>
        <w:t>звук): воздействие на человека, нормирование, способы защиты. Иониз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рующее излучение: виды, характеристики, биологическое действие, норм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рование, измерение, защита. Различия ион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зирующего и неионизирующего излучений. Электромагнитные поля и излучения: источники, классификация, воздействие на организм человека, нормирование, методы и средства защ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ты. Биологические опасности: определение, классификация, характеристика основных групп. Общие свойства патогенных микробов. Инфекц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онные и эпидемиологические процессы. Рост, размножение и устойчивость микр</w:t>
      </w:r>
      <w:r w:rsidRPr="00257CCC">
        <w:rPr>
          <w:rFonts w:ascii="Times New Roman" w:hAnsi="Times New Roman"/>
          <w:color w:val="00000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z w:val="28"/>
          <w:szCs w:val="28"/>
        </w:rPr>
        <w:t>бов к воздействию факторов внешней среды. Бактериологическое нормирование. Процесс урбанизации современного общества. Отходы - источник негати</w:t>
      </w:r>
      <w:r w:rsidRPr="00257CCC">
        <w:rPr>
          <w:rFonts w:ascii="Times New Roman" w:hAnsi="Times New Roman"/>
          <w:color w:val="000000"/>
          <w:sz w:val="28"/>
          <w:szCs w:val="28"/>
        </w:rPr>
        <w:t>в</w:t>
      </w:r>
      <w:r w:rsidRPr="00257CCC">
        <w:rPr>
          <w:rFonts w:ascii="Times New Roman" w:hAnsi="Times New Roman"/>
          <w:color w:val="000000"/>
          <w:sz w:val="28"/>
          <w:szCs w:val="28"/>
        </w:rPr>
        <w:t>ных факторов техносферы. Классификация, утилизация и захоронение отх</w:t>
      </w:r>
      <w:r w:rsidRPr="00257CCC">
        <w:rPr>
          <w:rFonts w:ascii="Times New Roman" w:hAnsi="Times New Roman"/>
          <w:color w:val="00000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z w:val="28"/>
          <w:szCs w:val="28"/>
        </w:rPr>
        <w:t>дов. Загрязнение атмосферы: источники, основные группы токсических в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ществ и их действие на о</w:t>
      </w:r>
      <w:r w:rsidRPr="00257CCC">
        <w:rPr>
          <w:rFonts w:ascii="Times New Roman" w:hAnsi="Times New Roman"/>
          <w:color w:val="000000"/>
          <w:sz w:val="28"/>
          <w:szCs w:val="28"/>
        </w:rPr>
        <w:t>р</w:t>
      </w:r>
      <w:r w:rsidRPr="00257CCC">
        <w:rPr>
          <w:rFonts w:ascii="Times New Roman" w:hAnsi="Times New Roman"/>
          <w:color w:val="000000"/>
          <w:sz w:val="28"/>
          <w:szCs w:val="28"/>
        </w:rPr>
        <w:t>ганизм, и окружающую среду. Защита атмосферы от вредных выбросов. Загрязнение гидросферы: классификация загрязнит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лей, бытовые и производственные сто</w:t>
      </w:r>
      <w:r w:rsidRPr="00257CCC">
        <w:rPr>
          <w:rFonts w:ascii="Times New Roman" w:hAnsi="Times New Roman"/>
          <w:color w:val="000000"/>
          <w:sz w:val="28"/>
          <w:szCs w:val="28"/>
        </w:rPr>
        <w:t>ч</w:t>
      </w:r>
      <w:r w:rsidRPr="00257CCC">
        <w:rPr>
          <w:rFonts w:ascii="Times New Roman" w:hAnsi="Times New Roman"/>
          <w:color w:val="000000"/>
          <w:sz w:val="28"/>
          <w:szCs w:val="28"/>
        </w:rPr>
        <w:t>ные воды. Защита гидросферы от вредных сбросов. Загрязнение почв и основные мероприятия по защите (о</w:t>
      </w:r>
      <w:r w:rsidRPr="00257CCC">
        <w:rPr>
          <w:rFonts w:ascii="Times New Roman" w:hAnsi="Times New Roman"/>
          <w:color w:val="000000"/>
          <w:sz w:val="28"/>
          <w:szCs w:val="28"/>
        </w:rPr>
        <w:t>х</w:t>
      </w:r>
      <w:r w:rsidRPr="00257CCC">
        <w:rPr>
          <w:rFonts w:ascii="Times New Roman" w:hAnsi="Times New Roman"/>
          <w:color w:val="000000"/>
          <w:sz w:val="28"/>
          <w:szCs w:val="28"/>
        </w:rPr>
        <w:t>ране). Критерии безопасности и экологичности техносферы при ее загрязн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нии отходами. Критерии безопасного жилья. </w:t>
      </w:r>
      <w:r w:rsidRPr="00257CCC">
        <w:rPr>
          <w:rFonts w:ascii="Times New Roman" w:hAnsi="Times New Roman"/>
          <w:sz w:val="28"/>
          <w:szCs w:val="28"/>
        </w:rPr>
        <w:t>Факторы экол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гического риска.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 Факторы экологического риска для здоровья человека (абиотические, биот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ческие, антропогенные, информационные). Опасность: определение, исто</w:t>
      </w:r>
      <w:r w:rsidRPr="00257CCC">
        <w:rPr>
          <w:rFonts w:ascii="Times New Roman" w:hAnsi="Times New Roman"/>
          <w:color w:val="000000"/>
          <w:sz w:val="28"/>
          <w:szCs w:val="28"/>
        </w:rPr>
        <w:t>ч</w:t>
      </w:r>
      <w:r w:rsidRPr="00257CCC">
        <w:rPr>
          <w:rFonts w:ascii="Times New Roman" w:hAnsi="Times New Roman"/>
          <w:color w:val="000000"/>
          <w:sz w:val="28"/>
          <w:szCs w:val="28"/>
        </w:rPr>
        <w:t>ники и основные характеристики. Таксономия опасностей, идентификация опасностей. Принципы обеспечения безопасности (ориентирующие, технич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ские, управленческие и организационные) и их классификация. Причины возникновения, классификация негативных факторов. Показатели негативн</w:t>
      </w:r>
      <w:r w:rsidRPr="00257CCC">
        <w:rPr>
          <w:rFonts w:ascii="Times New Roman" w:hAnsi="Times New Roman"/>
          <w:color w:val="00000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z w:val="28"/>
          <w:szCs w:val="28"/>
        </w:rPr>
        <w:t>сти техносферы. При</w:t>
      </w:r>
      <w:r w:rsidRPr="00257CCC">
        <w:rPr>
          <w:rFonts w:ascii="Times New Roman" w:hAnsi="Times New Roman"/>
          <w:color w:val="000000"/>
          <w:sz w:val="28"/>
          <w:szCs w:val="28"/>
        </w:rPr>
        <w:t>н</w:t>
      </w:r>
      <w:r w:rsidRPr="00257CCC">
        <w:rPr>
          <w:rFonts w:ascii="Times New Roman" w:hAnsi="Times New Roman"/>
          <w:color w:val="000000"/>
          <w:sz w:val="28"/>
          <w:szCs w:val="28"/>
        </w:rPr>
        <w:t>ципы нормирования опасных и вредных факторов. Экологизация демографической политики. Экологизация природопользов</w:t>
      </w:r>
      <w:r w:rsidRPr="00257CCC">
        <w:rPr>
          <w:rFonts w:ascii="Times New Roman" w:hAnsi="Times New Roman"/>
          <w:color w:val="000000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z w:val="28"/>
          <w:szCs w:val="28"/>
        </w:rPr>
        <w:t>ния.</w:t>
      </w:r>
    </w:p>
    <w:p w:rsidR="008F29A3" w:rsidRPr="00257CCC" w:rsidRDefault="008F29A3" w:rsidP="002F0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29A3" w:rsidRPr="00257CCC" w:rsidRDefault="008F29A3" w:rsidP="002F050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 xml:space="preserve">  Раздел 1</w:t>
      </w:r>
      <w:r>
        <w:rPr>
          <w:rFonts w:ascii="Times New Roman" w:hAnsi="Times New Roman"/>
          <w:b/>
          <w:sz w:val="28"/>
          <w:szCs w:val="28"/>
        </w:rPr>
        <w:t>2</w:t>
      </w:r>
      <w:r w:rsidRPr="00257CCC">
        <w:rPr>
          <w:rFonts w:ascii="Times New Roman" w:hAnsi="Times New Roman"/>
          <w:b/>
          <w:sz w:val="28"/>
          <w:szCs w:val="28"/>
        </w:rPr>
        <w:t>. Экология городских экосистем</w:t>
      </w:r>
    </w:p>
    <w:p w:rsidR="008F29A3" w:rsidRPr="00257CCC" w:rsidRDefault="008F29A3" w:rsidP="002F0501">
      <w:pPr>
        <w:pStyle w:val="BodyText"/>
        <w:spacing w:after="0"/>
        <w:ind w:firstLine="709"/>
        <w:rPr>
          <w:sz w:val="28"/>
          <w:szCs w:val="28"/>
        </w:rPr>
      </w:pPr>
      <w:r w:rsidRPr="00257CCC">
        <w:rPr>
          <w:bCs/>
          <w:color w:val="000000"/>
          <w:spacing w:val="-2"/>
          <w:sz w:val="28"/>
          <w:szCs w:val="28"/>
        </w:rPr>
        <w:t xml:space="preserve">Введение. </w:t>
      </w:r>
      <w:r w:rsidRPr="00257CCC">
        <w:rPr>
          <w:color w:val="000000"/>
          <w:spacing w:val="-2"/>
          <w:sz w:val="28"/>
          <w:szCs w:val="28"/>
        </w:rPr>
        <w:t>Урбоэкология, ее предмет. Положение урбоэкологии в сист</w:t>
      </w:r>
      <w:r w:rsidRPr="00257CCC">
        <w:rPr>
          <w:color w:val="000000"/>
          <w:spacing w:val="-2"/>
          <w:sz w:val="28"/>
          <w:szCs w:val="28"/>
        </w:rPr>
        <w:t>е</w:t>
      </w:r>
      <w:r w:rsidRPr="00257CCC">
        <w:rPr>
          <w:color w:val="000000"/>
          <w:spacing w:val="-2"/>
          <w:sz w:val="28"/>
          <w:szCs w:val="28"/>
        </w:rPr>
        <w:t xml:space="preserve">ме науки экологии. </w:t>
      </w:r>
      <w:r w:rsidRPr="00257CCC">
        <w:rPr>
          <w:color w:val="000000"/>
          <w:sz w:val="28"/>
          <w:szCs w:val="28"/>
        </w:rPr>
        <w:t>Связи с другими науками об окружающей среде: геогр</w:t>
      </w:r>
      <w:r w:rsidRPr="00257CCC">
        <w:rPr>
          <w:color w:val="000000"/>
          <w:sz w:val="28"/>
          <w:szCs w:val="28"/>
        </w:rPr>
        <w:t>а</w:t>
      </w:r>
      <w:r w:rsidRPr="00257CCC">
        <w:rPr>
          <w:color w:val="000000"/>
          <w:sz w:val="28"/>
          <w:szCs w:val="28"/>
        </w:rPr>
        <w:t xml:space="preserve">фией, геологией, биологией. Город </w:t>
      </w:r>
      <w:r w:rsidRPr="00257CCC">
        <w:rPr>
          <w:color w:val="000000"/>
          <w:spacing w:val="-1"/>
          <w:sz w:val="28"/>
          <w:szCs w:val="28"/>
        </w:rPr>
        <w:t>как наиболее экономичный вид рассел</w:t>
      </w:r>
      <w:r w:rsidRPr="00257CCC">
        <w:rPr>
          <w:color w:val="000000"/>
          <w:spacing w:val="-1"/>
          <w:sz w:val="28"/>
          <w:szCs w:val="28"/>
        </w:rPr>
        <w:t>е</w:t>
      </w:r>
      <w:r w:rsidRPr="00257CCC">
        <w:rPr>
          <w:color w:val="000000"/>
          <w:spacing w:val="-1"/>
          <w:sz w:val="28"/>
          <w:szCs w:val="28"/>
        </w:rPr>
        <w:t xml:space="preserve">ния. </w:t>
      </w:r>
    </w:p>
    <w:p w:rsidR="008F29A3" w:rsidRPr="00257CCC" w:rsidRDefault="008F29A3" w:rsidP="002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Урбанизация мира.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Процессы урбанизации сегодня. Понятие урбаниз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ванн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сти и урбанизации. Масштабы и тенденции, проблемы роста городов. Городские а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ломерации мира. Иерархическая организация урбанизированных территорий. Пр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странственное </w:t>
      </w:r>
      <w:r w:rsidRPr="00257CCC">
        <w:rPr>
          <w:rFonts w:ascii="Times New Roman" w:hAnsi="Times New Roman"/>
          <w:color w:val="000000"/>
          <w:sz w:val="28"/>
          <w:szCs w:val="28"/>
        </w:rPr>
        <w:t>взаимодействие Модели структуры города. Классификация и типол</w:t>
      </w:r>
      <w:r w:rsidRPr="00257CCC">
        <w:rPr>
          <w:rFonts w:ascii="Times New Roman" w:hAnsi="Times New Roman"/>
          <w:color w:val="00000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гия городов. 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История развития городов.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Становление и развитие человека и человеческого общества.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Эпоха неолита- первые пос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ления и города. «Плодородный полумесяц». Первое и второе </w:t>
      </w:r>
      <w:r w:rsidRPr="00257CCC">
        <w:rPr>
          <w:rFonts w:ascii="Times New Roman" w:hAnsi="Times New Roman"/>
          <w:color w:val="000000"/>
          <w:sz w:val="28"/>
          <w:szCs w:val="28"/>
        </w:rPr>
        <w:t>великое разд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ление труда. Первые цивилизации и госуда</w:t>
      </w:r>
      <w:r w:rsidRPr="00257CCC">
        <w:rPr>
          <w:rFonts w:ascii="Times New Roman" w:hAnsi="Times New Roman"/>
          <w:color w:val="000000"/>
          <w:sz w:val="28"/>
          <w:szCs w:val="28"/>
        </w:rPr>
        <w:t>р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ства. Классификация городов: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древнейшие городские поселения, античные города, средневековые города, города эпохи 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Возрождения и т. д.; их историческое развитие. Современный город, его экологические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проблемы.</w:t>
      </w:r>
    </w:p>
    <w:p w:rsidR="008F29A3" w:rsidRPr="00257CCC" w:rsidRDefault="008F29A3" w:rsidP="002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>Город как экосистема.</w:t>
      </w:r>
      <w:r w:rsidRPr="00257CC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Определение экосистемы. Ее составные части. Экологические факторы. Город как сложная, зависимая, аккумулирующая, полиморфная, монодетерминированная, неравновесная экосистема. Методы изучения городских экосистем. Городские градиенты. </w:t>
      </w:r>
      <w:r w:rsidRPr="00257C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>Ландшафт, геология и гидрология городов.</w:t>
      </w:r>
      <w:r w:rsidRPr="00257CC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Процессы изменения ландшафтов при строительстве г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родов. Техногенные процессы в геологических средах. Состояние </w:t>
      </w:r>
      <w:r w:rsidRPr="00257CCC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подземных вод. </w:t>
      </w:r>
      <w:r w:rsidRPr="00257CCC">
        <w:rPr>
          <w:rFonts w:ascii="Times New Roman" w:hAnsi="Times New Roman"/>
          <w:bCs/>
          <w:sz w:val="28"/>
          <w:szCs w:val="28"/>
        </w:rPr>
        <w:t>Климат города.</w:t>
      </w:r>
      <w:r w:rsidRPr="00257C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7CCC">
        <w:rPr>
          <w:rFonts w:ascii="Times New Roman" w:hAnsi="Times New Roman"/>
          <w:sz w:val="28"/>
          <w:szCs w:val="28"/>
        </w:rPr>
        <w:t>Пять факторов формирования климата города. Измен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 основных климатических факторов в у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 xml:space="preserve">ловиях города: свет, температура, влажность, ветер, осадки. </w:t>
      </w:r>
    </w:p>
    <w:p w:rsidR="008F29A3" w:rsidRPr="00257CCC" w:rsidRDefault="008F29A3" w:rsidP="002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Флора и фауна городов.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 Роль растений как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компонента городских эк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систем. Географический и экологический анализ городской флоры. Простра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ственные закономерности флоры города. Видовой набор и площадь земел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ных насаждений. Пути формирования флоры города. Растительные сообщес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ва города. Озеленение городов мира и России. Влияние факторов городской среды на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растения. 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 xml:space="preserve">Пути формирования фауны городов. Основные проблемы.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Степень урбанизации и число видов. Пробл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мы рекреации. Основные места обитания животных и птиц в городе, урбанистические градиенты. Реакция животных и птиц на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городские условия. </w:t>
      </w:r>
      <w:r w:rsidRPr="00257CCC">
        <w:rPr>
          <w:rFonts w:ascii="Times New Roman" w:hAnsi="Times New Roman"/>
          <w:sz w:val="28"/>
          <w:szCs w:val="28"/>
        </w:rPr>
        <w:tab/>
      </w:r>
    </w:p>
    <w:p w:rsidR="008F29A3" w:rsidRPr="00257CCC" w:rsidRDefault="008F29A3" w:rsidP="002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Экологические факторы и здоровье человека, проживающего в крупном гор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о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де. Наследственные болезни, экопатологии, эндемические заболевания, болезни старения. Основные мишени воздействия агрессивных факторов ср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е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ды: генетический аппарат, репродуктивная функция, иммунная система. Ада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п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тация к экстремальным условиям. </w:t>
      </w: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Почвы города.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Природные и насыпанные почвы городов, их свойства и различия. Классификация почв Бриджеса, К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черявого. Физико-химические свойства городских почв. Загрязнения горо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ских почв.</w:t>
      </w:r>
    </w:p>
    <w:p w:rsidR="008F29A3" w:rsidRPr="00257CCC" w:rsidRDefault="008F29A3" w:rsidP="002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Загрязнение городов. 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 xml:space="preserve">Загрязнения – вещественные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(ингредиентные), энергетические (параметрические), вещественно- энергетические (радиону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леотиды). Загрязнения вещественные: механические, химические,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биологич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ские, Загрязнения: тепловые, акустические, электромагнитные, ионизиру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ю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щие.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Понятие загрязнение атмосферного воздуха. Характеристика веществ, загрязняющих </w:t>
      </w:r>
      <w:r w:rsidRPr="00257CCC">
        <w:rPr>
          <w:rFonts w:ascii="Times New Roman" w:hAnsi="Times New Roman"/>
          <w:color w:val="000000"/>
          <w:sz w:val="28"/>
          <w:szCs w:val="28"/>
        </w:rPr>
        <w:t>атмосферу. Геохимические аномалии. Технофильность и би</w:t>
      </w:r>
      <w:r w:rsidRPr="00257CCC">
        <w:rPr>
          <w:rFonts w:ascii="Times New Roman" w:hAnsi="Times New Roman"/>
          <w:color w:val="00000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фильность. Основные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выбросы предприятий. Обнаружение атмосферных з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грязнителей, нормирование качества воздуха в городах. </w:t>
      </w: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>Загрязнение вод.</w:t>
      </w:r>
      <w:r w:rsidRPr="00257CC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верхностные и подземные воды. Водоотведение и водопотребление. Структ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ра водопотребления. Классификация качества воды. Индекс загрязнения в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ды. Очистка сточных вод. Загрязнение городской среды: акустическое (шум), вибрационное, инфразвуковое, ультразвуковое, электромагнитное. Классиф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кация источников шума и их акустическая оценка. Закономерности распр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странения шума в городской среде. Электромагнитное загрязнение в крупных городах, его источники. </w:t>
      </w:r>
      <w:r w:rsidRPr="00257CCC">
        <w:rPr>
          <w:rFonts w:ascii="Times New Roman" w:hAnsi="Times New Roman"/>
          <w:color w:val="000000"/>
          <w:sz w:val="28"/>
          <w:szCs w:val="28"/>
        </w:rPr>
        <w:t>Нормирование городского шума. Воздействие эле</w:t>
      </w:r>
      <w:r w:rsidRPr="00257CCC">
        <w:rPr>
          <w:rFonts w:ascii="Times New Roman" w:hAnsi="Times New Roman"/>
          <w:color w:val="000000"/>
          <w:sz w:val="28"/>
          <w:szCs w:val="28"/>
        </w:rPr>
        <w:t>к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тромагнитных полей на здоровье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населения. Радиоактивное загрязнение. Проблема радона.</w:t>
      </w:r>
    </w:p>
    <w:p w:rsidR="008F29A3" w:rsidRPr="00257CCC" w:rsidRDefault="008F29A3" w:rsidP="002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Инженерное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обеспечение и инженерная защита </w:t>
      </w: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городов.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>Энергетич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ская </w:t>
      </w:r>
      <w:r w:rsidRPr="00257CCC">
        <w:rPr>
          <w:rFonts w:ascii="Times New Roman" w:hAnsi="Times New Roman"/>
          <w:color w:val="000000"/>
          <w:sz w:val="28"/>
          <w:szCs w:val="28"/>
        </w:rPr>
        <w:t>классификация экосистем. Потребление энергии городом. Системы и</w:t>
      </w:r>
      <w:r w:rsidRPr="00257CCC">
        <w:rPr>
          <w:rFonts w:ascii="Times New Roman" w:hAnsi="Times New Roman"/>
          <w:color w:val="000000"/>
          <w:sz w:val="28"/>
          <w:szCs w:val="28"/>
        </w:rPr>
        <w:t>н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женерного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обеспечения: инженерные сети и головные сооружения. Электро-, газо-, теплоснабжение,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водоснабжение и канализация. Сбор и удаление мус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ра. Вклад объектов ЖКХ в загрязнение атмосферного воздуха городов. Мет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ды и средства защиты а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мосферы. Классификация систем очистки воздуха. Водоснабжение и канализация. История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развития. Водоснабжение г.Уфы. М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тоды и средства защиты водных объе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тов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от загрязнения сточными водами. Утилизация и ликвидация отходов производства и потребления. Состав тве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дых бытовых отходов города. Технологии перер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ботки отходов. Транспорт и его влияние на окружающую среду. </w:t>
      </w:r>
      <w:r w:rsidRPr="00257CCC">
        <w:rPr>
          <w:rFonts w:ascii="Times New Roman" w:hAnsi="Times New Roman"/>
          <w:color w:val="000000"/>
          <w:spacing w:val="6"/>
          <w:sz w:val="28"/>
          <w:szCs w:val="28"/>
        </w:rPr>
        <w:t xml:space="preserve">Управление качеством окружающей среды </w:t>
      </w:r>
      <w:r w:rsidRPr="00257CCC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в городах. 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Государственная 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>служба наблюдения и контроля. Мон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 xml:space="preserve">торинг окружающей среды: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климатический, экологический и санитарно- г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гиенический. Мониторинг: базовый, глобальный и локальный. Космический мониторинг. Экологический контроль: государственный, производственный, общественный. Объекты государственного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экологического контроля, его по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номочия. Экологический аудит как элемент управления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окружающей средой. Основные при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ципы и положения. </w:t>
      </w: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Генеральные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планы развития городов и </w:t>
      </w: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роль архитектурно-планировочных 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решений в 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 xml:space="preserve">улучшении городской среды. Важнейшие особенности проектирования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городов. Территориальные уровни градостроительного проектирования. Характеристика 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>природных и планир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>вочных условий территорий по степ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 xml:space="preserve">ни благоприятности для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жилищного строительства. Градостроительные и архитектурные мероприятия по оздоро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лению городской среды. Тенденции современного градостроительства. 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>Пл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>а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нирование 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 xml:space="preserve">природоохранной деятельности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города, региона и России в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целом. </w:t>
      </w:r>
    </w:p>
    <w:p w:rsidR="008F29A3" w:rsidRPr="00257CCC" w:rsidRDefault="008F29A3" w:rsidP="002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Нормирование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качества окружающей </w:t>
      </w: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среды городов и нормирование допустимого </w:t>
      </w: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воздействия.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Базовые принципы и подходы экологической п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литики в Ро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сии и за рубежом. Нормирование в области окружающей среды: принципы и кла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сификация. 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Санитарно-гигиенические, рыбохозяйственные, производственно-хозяйственные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нормативы. Система ПДВ, ПДС, ПДРО. 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новные принципы разработки нормативов качества природных сред. Пробл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ма разработки экологических нормативов. </w:t>
      </w:r>
    </w:p>
    <w:p w:rsidR="008F29A3" w:rsidRDefault="008F29A3" w:rsidP="002F0501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D7B96">
        <w:rPr>
          <w:rFonts w:ascii="Times New Roman" w:hAnsi="Times New Roman"/>
          <w:color w:val="000000"/>
          <w:spacing w:val="-4"/>
          <w:sz w:val="24"/>
          <w:szCs w:val="24"/>
        </w:rPr>
        <w:tab/>
      </w:r>
    </w:p>
    <w:p w:rsidR="008F29A3" w:rsidRDefault="008F29A3" w:rsidP="002F0501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F29A3" w:rsidRDefault="008F29A3" w:rsidP="00625D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840211">
        <w:rPr>
          <w:rFonts w:ascii="Times New Roman" w:hAnsi="Times New Roman"/>
          <w:b/>
          <w:color w:val="000000"/>
          <w:spacing w:val="-4"/>
          <w:sz w:val="28"/>
          <w:szCs w:val="28"/>
        </w:rPr>
        <w:t>ПРИМЕРНЫЕ ЭКЗАМЕНАЦИОННЫЕ ВОПРОСЫ</w:t>
      </w:r>
    </w:p>
    <w:p w:rsidR="008F29A3" w:rsidRDefault="008F29A3" w:rsidP="00625D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F29A3" w:rsidRPr="00840211" w:rsidRDefault="008F29A3" w:rsidP="00625D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840211">
        <w:rPr>
          <w:rFonts w:ascii="Times New Roman" w:hAnsi="Times New Roman"/>
          <w:b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840211">
        <w:rPr>
          <w:rFonts w:ascii="Times New Roman" w:hAnsi="Times New Roman"/>
          <w:b/>
          <w:sz w:val="28"/>
          <w:szCs w:val="28"/>
        </w:rPr>
        <w:t xml:space="preserve">вопросов </w:t>
      </w:r>
      <w:r>
        <w:rPr>
          <w:rFonts w:ascii="Times New Roman" w:hAnsi="Times New Roman"/>
          <w:b/>
          <w:sz w:val="28"/>
          <w:szCs w:val="28"/>
        </w:rPr>
        <w:t>по дисциплинам блока «Биология»</w:t>
      </w:r>
    </w:p>
    <w:p w:rsidR="008F29A3" w:rsidRPr="00840211" w:rsidRDefault="008F29A3" w:rsidP="00625DBA">
      <w:pPr>
        <w:pStyle w:val="ListParagraph"/>
        <w:tabs>
          <w:tab w:val="left" w:pos="1134"/>
        </w:tabs>
        <w:ind w:left="0" w:firstLine="709"/>
        <w:rPr>
          <w:b/>
          <w:sz w:val="28"/>
          <w:szCs w:val="28"/>
        </w:rPr>
      </w:pPr>
    </w:p>
    <w:p w:rsidR="008F29A3" w:rsidRPr="00840211" w:rsidRDefault="008F29A3" w:rsidP="00AF6C24">
      <w:pPr>
        <w:pStyle w:val="ListParagraph"/>
        <w:numPr>
          <w:ilvl w:val="0"/>
          <w:numId w:val="7"/>
        </w:numPr>
        <w:tabs>
          <w:tab w:val="left" w:pos="1134"/>
        </w:tabs>
        <w:ind w:left="0" w:hanging="284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Биология как наука. Место биологии в системе научного знания. Особе</w:t>
      </w:r>
      <w:r w:rsidRPr="00840211">
        <w:rPr>
          <w:sz w:val="28"/>
          <w:szCs w:val="28"/>
        </w:rPr>
        <w:t>н</w:t>
      </w:r>
      <w:r w:rsidRPr="00840211">
        <w:rPr>
          <w:sz w:val="28"/>
          <w:szCs w:val="28"/>
        </w:rPr>
        <w:t>ности современного этапа развития биологии.</w:t>
      </w:r>
    </w:p>
    <w:p w:rsidR="008F29A3" w:rsidRPr="00840211" w:rsidRDefault="008F29A3" w:rsidP="00AF6C24">
      <w:pPr>
        <w:pStyle w:val="BodyTextIndent2"/>
        <w:numPr>
          <w:ilvl w:val="0"/>
          <w:numId w:val="7"/>
        </w:numPr>
        <w:tabs>
          <w:tab w:val="left" w:pos="0"/>
        </w:tabs>
        <w:spacing w:after="0" w:line="240" w:lineRule="auto"/>
        <w:ind w:left="0" w:hanging="284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Жизнь как форма существования материи. Критерии и специфика живого. Стру</w:t>
      </w:r>
      <w:r w:rsidRPr="00840211">
        <w:rPr>
          <w:sz w:val="28"/>
          <w:szCs w:val="28"/>
        </w:rPr>
        <w:t>к</w:t>
      </w:r>
      <w:r w:rsidRPr="00840211">
        <w:rPr>
          <w:sz w:val="28"/>
          <w:szCs w:val="28"/>
        </w:rPr>
        <w:t>турные уровни иерархии живого. Уровни организации жизни на земле.</w:t>
      </w:r>
    </w:p>
    <w:p w:rsidR="008F29A3" w:rsidRPr="00840211" w:rsidRDefault="008F29A3" w:rsidP="002F0501">
      <w:pPr>
        <w:pStyle w:val="ListParagraph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Представления о возникновении жизни на Земле: креационизм, гипотеза стаци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 xml:space="preserve">нарного состояния, гипотеза панспермии, гипотеза самопроизвольного зарождения, теория биохимической эволюции. </w:t>
      </w:r>
    </w:p>
    <w:p w:rsidR="008F29A3" w:rsidRPr="00840211" w:rsidRDefault="008F29A3" w:rsidP="002F0501">
      <w:pPr>
        <w:pStyle w:val="ListParagraph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Целостность многоклеточного организма. Основные принципы его функци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нальной организации: иммунологическая реактивность, гомеостаз, наде</w:t>
      </w:r>
      <w:r w:rsidRPr="00840211">
        <w:rPr>
          <w:sz w:val="28"/>
          <w:szCs w:val="28"/>
        </w:rPr>
        <w:t>ж</w:t>
      </w:r>
      <w:r w:rsidRPr="00840211">
        <w:rPr>
          <w:sz w:val="28"/>
          <w:szCs w:val="28"/>
        </w:rPr>
        <w:t>ность, регуляция и координация функций, саморегуляция, адаптация, апо</w:t>
      </w:r>
      <w:r w:rsidRPr="00840211">
        <w:rPr>
          <w:sz w:val="28"/>
          <w:szCs w:val="28"/>
        </w:rPr>
        <w:t>п</w:t>
      </w:r>
      <w:r w:rsidRPr="00840211">
        <w:rPr>
          <w:sz w:val="28"/>
          <w:szCs w:val="28"/>
        </w:rPr>
        <w:t>тоз.</w:t>
      </w:r>
    </w:p>
    <w:p w:rsidR="008F29A3" w:rsidRPr="00840211" w:rsidRDefault="008F29A3" w:rsidP="002F0501">
      <w:pPr>
        <w:pStyle w:val="ListParagraph"/>
        <w:numPr>
          <w:ilvl w:val="0"/>
          <w:numId w:val="7"/>
        </w:numPr>
        <w:ind w:left="0"/>
        <w:jc w:val="both"/>
        <w:rPr>
          <w:noProof/>
          <w:sz w:val="28"/>
          <w:szCs w:val="28"/>
        </w:rPr>
      </w:pPr>
      <w:r w:rsidRPr="00840211">
        <w:rPr>
          <w:sz w:val="28"/>
          <w:szCs w:val="28"/>
        </w:rPr>
        <w:t xml:space="preserve">Клеточный и тканевый уровень организации животных и человека. </w:t>
      </w:r>
      <w:r w:rsidRPr="00840211">
        <w:rPr>
          <w:noProof/>
          <w:sz w:val="28"/>
          <w:szCs w:val="28"/>
        </w:rPr>
        <w:t xml:space="preserve">Особенности строения и функционирования тканей и органов животных и человека. </w:t>
      </w:r>
      <w:r w:rsidRPr="00840211">
        <w:rPr>
          <w:sz w:val="28"/>
          <w:szCs w:val="28"/>
        </w:rPr>
        <w:t>Взаимодействие клеток, тканей и органов в процессе развития.</w:t>
      </w:r>
      <w:r w:rsidRPr="00840211">
        <w:rPr>
          <w:noProof/>
          <w:sz w:val="28"/>
          <w:szCs w:val="28"/>
        </w:rPr>
        <w:t xml:space="preserve"> Классификация тканей. Основные характеристики эпителиальный, соединительной, мышечной и нервной тканей. </w:t>
      </w:r>
    </w:p>
    <w:p w:rsidR="008F29A3" w:rsidRPr="00840211" w:rsidRDefault="008F29A3" w:rsidP="002F05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Основные структурные компоненты клетки, их организация и функции. Сравн</w:t>
      </w:r>
      <w:r w:rsidRPr="00840211">
        <w:rPr>
          <w:rFonts w:ascii="Times New Roman" w:hAnsi="Times New Roman"/>
          <w:sz w:val="28"/>
          <w:szCs w:val="28"/>
        </w:rPr>
        <w:t>и</w:t>
      </w:r>
      <w:r w:rsidRPr="00840211">
        <w:rPr>
          <w:rFonts w:ascii="Times New Roman" w:hAnsi="Times New Roman"/>
          <w:sz w:val="28"/>
          <w:szCs w:val="28"/>
        </w:rPr>
        <w:t>тельный анализ строения клеток про - и эукариот. Методы выделения и исследов</w:t>
      </w:r>
      <w:r w:rsidRPr="00840211">
        <w:rPr>
          <w:rFonts w:ascii="Times New Roman" w:hAnsi="Times New Roman"/>
          <w:sz w:val="28"/>
          <w:szCs w:val="28"/>
        </w:rPr>
        <w:t>а</w:t>
      </w:r>
      <w:r w:rsidRPr="00840211">
        <w:rPr>
          <w:rFonts w:ascii="Times New Roman" w:hAnsi="Times New Roman"/>
          <w:sz w:val="28"/>
          <w:szCs w:val="28"/>
        </w:rPr>
        <w:t>ния субмикроскопических структур (электронная микроскопия, дифференциальное центрифугирование и др.), методы культивирования.</w:t>
      </w:r>
    </w:p>
    <w:p w:rsidR="008F29A3" w:rsidRPr="00840211" w:rsidRDefault="008F29A3" w:rsidP="002F05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Особенности строения и функционирования растительной клетки. Природа и механизмы основных физиологических процессов зеленого растения: фот</w:t>
      </w:r>
      <w:r w:rsidRPr="00840211">
        <w:rPr>
          <w:rFonts w:ascii="Times New Roman" w:hAnsi="Times New Roman"/>
          <w:sz w:val="28"/>
          <w:szCs w:val="28"/>
        </w:rPr>
        <w:t>о</w:t>
      </w:r>
      <w:r w:rsidRPr="00840211">
        <w:rPr>
          <w:rFonts w:ascii="Times New Roman" w:hAnsi="Times New Roman"/>
          <w:sz w:val="28"/>
          <w:szCs w:val="28"/>
        </w:rPr>
        <w:t>синтеза, дыхания, водообмена, корневого питания, роста и развития раст</w:t>
      </w:r>
      <w:r w:rsidRPr="00840211">
        <w:rPr>
          <w:rFonts w:ascii="Times New Roman" w:hAnsi="Times New Roman"/>
          <w:sz w:val="28"/>
          <w:szCs w:val="28"/>
        </w:rPr>
        <w:t>е</w:t>
      </w:r>
      <w:r w:rsidRPr="00840211">
        <w:rPr>
          <w:rFonts w:ascii="Times New Roman" w:hAnsi="Times New Roman"/>
          <w:sz w:val="28"/>
          <w:szCs w:val="28"/>
        </w:rPr>
        <w:t>ний.</w:t>
      </w:r>
    </w:p>
    <w:p w:rsidR="008F29A3" w:rsidRPr="00840211" w:rsidRDefault="008F29A3" w:rsidP="002F05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Клеточный цикл и его регуляция. Стадии жизненного цикла клетки. Прямое и непрямое деление клетки. Цитокенез растительных и животных клеток. Митоз: г</w:t>
      </w:r>
      <w:r w:rsidRPr="00840211">
        <w:rPr>
          <w:rFonts w:ascii="Times New Roman" w:hAnsi="Times New Roman"/>
          <w:sz w:val="28"/>
          <w:szCs w:val="28"/>
        </w:rPr>
        <w:t>е</w:t>
      </w:r>
      <w:r w:rsidRPr="00840211">
        <w:rPr>
          <w:rFonts w:ascii="Times New Roman" w:hAnsi="Times New Roman"/>
          <w:sz w:val="28"/>
          <w:szCs w:val="28"/>
        </w:rPr>
        <w:t>нетическая и биологическая роль.</w:t>
      </w:r>
    </w:p>
    <w:p w:rsidR="008F29A3" w:rsidRPr="00840211" w:rsidRDefault="008F29A3" w:rsidP="002F0501">
      <w:pPr>
        <w:pStyle w:val="PlainText"/>
        <w:keepNext w:val="0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Основные типы биологических макромолекул: белки, нуклеиновые кислоты, угл</w:t>
      </w:r>
      <w:r w:rsidRPr="00840211">
        <w:rPr>
          <w:rFonts w:ascii="Times New Roman" w:hAnsi="Times New Roman"/>
          <w:sz w:val="28"/>
          <w:szCs w:val="28"/>
        </w:rPr>
        <w:t>е</w:t>
      </w:r>
      <w:r w:rsidRPr="00840211">
        <w:rPr>
          <w:rFonts w:ascii="Times New Roman" w:hAnsi="Times New Roman"/>
          <w:sz w:val="28"/>
          <w:szCs w:val="28"/>
        </w:rPr>
        <w:t>воды, липиды.  Общий принцип построения макромолекул у всех живых органи</w:t>
      </w:r>
      <w:r w:rsidRPr="00840211">
        <w:rPr>
          <w:rFonts w:ascii="Times New Roman" w:hAnsi="Times New Roman"/>
          <w:sz w:val="28"/>
          <w:szCs w:val="28"/>
        </w:rPr>
        <w:t>з</w:t>
      </w:r>
      <w:r w:rsidRPr="00840211">
        <w:rPr>
          <w:rFonts w:ascii="Times New Roman" w:hAnsi="Times New Roman"/>
          <w:sz w:val="28"/>
          <w:szCs w:val="28"/>
        </w:rPr>
        <w:t>мов.</w:t>
      </w:r>
    </w:p>
    <w:p w:rsidR="008F29A3" w:rsidRPr="00840211" w:rsidRDefault="008F29A3" w:rsidP="002F05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Углеводы. Основные классы углеводов: моносахариды, дисахариды и пол</w:t>
      </w:r>
      <w:r w:rsidRPr="00840211">
        <w:rPr>
          <w:rFonts w:ascii="Times New Roman" w:hAnsi="Times New Roman"/>
          <w:sz w:val="28"/>
          <w:szCs w:val="28"/>
        </w:rPr>
        <w:t>и</w:t>
      </w:r>
      <w:r w:rsidRPr="00840211">
        <w:rPr>
          <w:rFonts w:ascii="Times New Roman" w:hAnsi="Times New Roman"/>
          <w:sz w:val="28"/>
          <w:szCs w:val="28"/>
        </w:rPr>
        <w:t>сахар</w:t>
      </w:r>
      <w:r w:rsidRPr="00840211">
        <w:rPr>
          <w:rFonts w:ascii="Times New Roman" w:hAnsi="Times New Roman"/>
          <w:sz w:val="28"/>
          <w:szCs w:val="28"/>
        </w:rPr>
        <w:t>и</w:t>
      </w:r>
      <w:r w:rsidRPr="00840211">
        <w:rPr>
          <w:rFonts w:ascii="Times New Roman" w:hAnsi="Times New Roman"/>
          <w:sz w:val="28"/>
          <w:szCs w:val="28"/>
        </w:rPr>
        <w:t>ды. Углеводы, как основной источник энергии в клетке.</w:t>
      </w:r>
    </w:p>
    <w:p w:rsidR="008F29A3" w:rsidRPr="00840211" w:rsidRDefault="008F29A3" w:rsidP="002F05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Нуклеиновые кислоты. Химический состав ДНК и РНК, функции нуклеин</w:t>
      </w:r>
      <w:r w:rsidRPr="00840211">
        <w:rPr>
          <w:rFonts w:ascii="Times New Roman" w:hAnsi="Times New Roman"/>
          <w:sz w:val="28"/>
          <w:szCs w:val="28"/>
        </w:rPr>
        <w:t>о</w:t>
      </w:r>
      <w:r w:rsidRPr="00840211">
        <w:rPr>
          <w:rFonts w:ascii="Times New Roman" w:hAnsi="Times New Roman"/>
          <w:sz w:val="28"/>
          <w:szCs w:val="28"/>
        </w:rPr>
        <w:t xml:space="preserve">вых кислот. Принцип комплементарности и его биологическое значение. </w:t>
      </w:r>
    </w:p>
    <w:p w:rsidR="008F29A3" w:rsidRPr="00840211" w:rsidRDefault="008F29A3" w:rsidP="002F0501">
      <w:pPr>
        <w:pStyle w:val="ListParagraph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Белки как важнейший компонент живых клеток. Разнообразие белков и их функции в живых организмах. Аминокислоты как структурные элементы белков. Уровни структурной организации белков: первичная, вторичная, тр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тичная и четвертичная структура.</w:t>
      </w:r>
    </w:p>
    <w:p w:rsidR="008F29A3" w:rsidRPr="00840211" w:rsidRDefault="008F29A3" w:rsidP="002F05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Биотехнологии в промышленности, сельском хозяйстве и медицине. Теор</w:t>
      </w:r>
      <w:r w:rsidRPr="00840211">
        <w:rPr>
          <w:rFonts w:ascii="Times New Roman" w:hAnsi="Times New Roman"/>
          <w:sz w:val="28"/>
          <w:szCs w:val="28"/>
        </w:rPr>
        <w:t>е</w:t>
      </w:r>
      <w:r w:rsidRPr="00840211">
        <w:rPr>
          <w:rFonts w:ascii="Times New Roman" w:hAnsi="Times New Roman"/>
          <w:sz w:val="28"/>
          <w:szCs w:val="28"/>
        </w:rPr>
        <w:t>тические и практические основы получения белковых продуктов, витаминов, ферментов, аминокислот, спирта и пр. Перспективы внедрения в практику бактериальных удо</w:t>
      </w:r>
      <w:r w:rsidRPr="00840211">
        <w:rPr>
          <w:rFonts w:ascii="Times New Roman" w:hAnsi="Times New Roman"/>
          <w:sz w:val="28"/>
          <w:szCs w:val="28"/>
        </w:rPr>
        <w:t>б</w:t>
      </w:r>
      <w:r w:rsidRPr="00840211">
        <w:rPr>
          <w:rFonts w:ascii="Times New Roman" w:hAnsi="Times New Roman"/>
          <w:sz w:val="28"/>
          <w:szCs w:val="28"/>
        </w:rPr>
        <w:t xml:space="preserve">рений и биологических средств защиты растений. </w:t>
      </w:r>
    </w:p>
    <w:p w:rsidR="008F29A3" w:rsidRPr="00840211" w:rsidRDefault="008F29A3" w:rsidP="00AF6C24">
      <w:pPr>
        <w:pStyle w:val="a0"/>
      </w:pPr>
      <w:r>
        <w:t>14.</w:t>
      </w:r>
      <w:r w:rsidRPr="00840211">
        <w:t>Понятие биологической эволюции. Методы исследования. Основные те</w:t>
      </w:r>
      <w:r w:rsidRPr="00840211">
        <w:t>о</w:t>
      </w:r>
      <w:r w:rsidRPr="00840211">
        <w:t>рии эв</w:t>
      </w:r>
      <w:r w:rsidRPr="00840211">
        <w:t>о</w:t>
      </w:r>
      <w:r w:rsidRPr="00840211">
        <w:t xml:space="preserve">люции. </w:t>
      </w:r>
    </w:p>
    <w:p w:rsidR="008F29A3" w:rsidRPr="00840211" w:rsidRDefault="008F29A3" w:rsidP="00AF6C24">
      <w:pPr>
        <w:pStyle w:val="a0"/>
      </w:pPr>
      <w:r>
        <w:t xml:space="preserve">15. </w:t>
      </w:r>
      <w:r w:rsidRPr="00840211">
        <w:t>Формы прогресса в органическом мире. Биологический прогресс и биол</w:t>
      </w:r>
      <w:r w:rsidRPr="00840211">
        <w:t>о</w:t>
      </w:r>
      <w:r w:rsidRPr="00840211">
        <w:t>гич</w:t>
      </w:r>
      <w:r w:rsidRPr="00840211">
        <w:t>е</w:t>
      </w:r>
      <w:r w:rsidRPr="00840211">
        <w:t>ский регресс.</w:t>
      </w:r>
    </w:p>
    <w:p w:rsidR="008F29A3" w:rsidRPr="00840211" w:rsidRDefault="008F29A3" w:rsidP="00AF6C24">
      <w:pPr>
        <w:pStyle w:val="a0"/>
        <w:rPr>
          <w:spacing w:val="-14"/>
        </w:rPr>
      </w:pPr>
      <w:r>
        <w:t>16.</w:t>
      </w:r>
      <w:r w:rsidRPr="00840211">
        <w:t>Вирусы и бактерии. Строение, роль в биосфере и в жизни человека.</w:t>
      </w:r>
    </w:p>
    <w:p w:rsidR="008F29A3" w:rsidRPr="00840211" w:rsidRDefault="008F29A3" w:rsidP="00AF6C24">
      <w:pPr>
        <w:pStyle w:val="a0"/>
      </w:pPr>
      <w:r>
        <w:t xml:space="preserve">17. </w:t>
      </w:r>
      <w:r w:rsidRPr="00840211">
        <w:t>Грибы, строение, основные классы, роль в биосфере и в жизни человека.</w:t>
      </w:r>
    </w:p>
    <w:p w:rsidR="008F29A3" w:rsidRPr="00840211" w:rsidRDefault="008F29A3" w:rsidP="00AF6C24">
      <w:pPr>
        <w:pStyle w:val="a0"/>
      </w:pPr>
      <w:r>
        <w:t xml:space="preserve">18. </w:t>
      </w:r>
      <w:r w:rsidRPr="00840211">
        <w:t>Водоросли и их биосферная роль.</w:t>
      </w:r>
    </w:p>
    <w:p w:rsidR="008F29A3" w:rsidRPr="00840211" w:rsidRDefault="008F29A3" w:rsidP="00AF6C24">
      <w:pPr>
        <w:pStyle w:val="a0"/>
      </w:pPr>
      <w:r>
        <w:t xml:space="preserve">19. </w:t>
      </w:r>
      <w:r w:rsidRPr="00840211">
        <w:t xml:space="preserve">Мхи и папоротники. Их строение, размножение и циклы развития. </w:t>
      </w:r>
    </w:p>
    <w:p w:rsidR="008F29A3" w:rsidRPr="00840211" w:rsidRDefault="008F29A3" w:rsidP="00AF6C24">
      <w:pPr>
        <w:pStyle w:val="a0"/>
      </w:pPr>
      <w:r>
        <w:t xml:space="preserve">20. </w:t>
      </w:r>
      <w:r w:rsidRPr="00840211">
        <w:t>Голосеменные. Особенности строения и размножения. Представители.</w:t>
      </w:r>
    </w:p>
    <w:p w:rsidR="008F29A3" w:rsidRPr="00840211" w:rsidRDefault="008F29A3" w:rsidP="00AF6C24">
      <w:pPr>
        <w:pStyle w:val="a0"/>
      </w:pPr>
      <w:r>
        <w:t xml:space="preserve">21. </w:t>
      </w:r>
      <w:r w:rsidRPr="00840211">
        <w:t>Особенности строения и размножения покрытосеменных растений.</w:t>
      </w:r>
    </w:p>
    <w:p w:rsidR="008F29A3" w:rsidRPr="00840211" w:rsidRDefault="008F29A3" w:rsidP="00AF6C24">
      <w:pPr>
        <w:pStyle w:val="a0"/>
      </w:pPr>
      <w:r>
        <w:t xml:space="preserve">22. </w:t>
      </w:r>
      <w:r w:rsidRPr="00840211">
        <w:t xml:space="preserve">Строение и разнообразие цветков. Плоды. Разнообразие плодов. </w:t>
      </w:r>
    </w:p>
    <w:p w:rsidR="008F29A3" w:rsidRPr="00840211" w:rsidRDefault="008F29A3" w:rsidP="00AF6C24">
      <w:pPr>
        <w:pStyle w:val="a0"/>
      </w:pPr>
      <w:r>
        <w:t xml:space="preserve">23. </w:t>
      </w:r>
      <w:r w:rsidRPr="00840211">
        <w:t>Простейшие. Строение, классификация, роль в биосфере и в жизни чел</w:t>
      </w:r>
      <w:r w:rsidRPr="00840211">
        <w:t>о</w:t>
      </w:r>
      <w:r w:rsidRPr="00840211">
        <w:t>века</w:t>
      </w:r>
    </w:p>
    <w:p w:rsidR="008F29A3" w:rsidRPr="00840211" w:rsidRDefault="008F29A3" w:rsidP="00AF6C24">
      <w:pPr>
        <w:pStyle w:val="a0"/>
      </w:pPr>
      <w:r>
        <w:t xml:space="preserve">24. </w:t>
      </w:r>
      <w:r w:rsidRPr="00840211">
        <w:t>Птицы. Особенности строения тела в связи с образом жизни.</w:t>
      </w:r>
    </w:p>
    <w:p w:rsidR="008F29A3" w:rsidRPr="00840211" w:rsidRDefault="008F29A3" w:rsidP="00AF6C24">
      <w:pPr>
        <w:pStyle w:val="a0"/>
      </w:pPr>
      <w:r>
        <w:t xml:space="preserve">25. </w:t>
      </w:r>
      <w:r w:rsidRPr="00840211">
        <w:t>Насекомые. Общая характеристика. Представители.</w:t>
      </w:r>
    </w:p>
    <w:p w:rsidR="008F29A3" w:rsidRPr="00840211" w:rsidRDefault="008F29A3" w:rsidP="00AF6C24">
      <w:pPr>
        <w:pStyle w:val="a0"/>
      </w:pPr>
      <w:r>
        <w:t xml:space="preserve">26. </w:t>
      </w:r>
      <w:r w:rsidRPr="00840211">
        <w:t>Млекопитающие. Общая характеристика. Представители.</w:t>
      </w:r>
    </w:p>
    <w:p w:rsidR="008F29A3" w:rsidRPr="00840211" w:rsidRDefault="008F29A3" w:rsidP="00AF6C24">
      <w:pPr>
        <w:pStyle w:val="a0"/>
      </w:pPr>
      <w:r>
        <w:t xml:space="preserve">27. </w:t>
      </w:r>
      <w:r w:rsidRPr="00840211">
        <w:t>Строение и функции основных систем человека (нервной, кровеносной, пищев</w:t>
      </w:r>
      <w:r w:rsidRPr="00840211">
        <w:t>а</w:t>
      </w:r>
      <w:r w:rsidRPr="00840211">
        <w:t xml:space="preserve">рительной, выделительной, дыхательной). </w:t>
      </w:r>
    </w:p>
    <w:p w:rsidR="008F29A3" w:rsidRPr="00840211" w:rsidRDefault="008F29A3" w:rsidP="00AF6C24">
      <w:pPr>
        <w:pStyle w:val="a0"/>
      </w:pPr>
      <w:r>
        <w:t xml:space="preserve">28. </w:t>
      </w:r>
      <w:r w:rsidRPr="00840211">
        <w:t>Строение и функции скелета человека.</w:t>
      </w:r>
    </w:p>
    <w:p w:rsidR="008F29A3" w:rsidRPr="00840211" w:rsidRDefault="008F29A3" w:rsidP="00AF6C24">
      <w:pPr>
        <w:pStyle w:val="a0"/>
      </w:pPr>
      <w:r>
        <w:t xml:space="preserve">29. </w:t>
      </w:r>
      <w:r w:rsidRPr="00840211">
        <w:t>Фотосинтез и его роль в биосфере.</w:t>
      </w:r>
    </w:p>
    <w:p w:rsidR="008F29A3" w:rsidRDefault="008F29A3" w:rsidP="00AF6C24">
      <w:pPr>
        <w:pStyle w:val="a0"/>
      </w:pPr>
      <w:r>
        <w:t xml:space="preserve">30. </w:t>
      </w:r>
      <w:r w:rsidRPr="00840211">
        <w:t>История открытия фитогормонов, их химическая природа, физиологич</w:t>
      </w:r>
      <w:r w:rsidRPr="00840211">
        <w:t>е</w:t>
      </w:r>
      <w:r w:rsidRPr="00840211">
        <w:t>ское действие и практическое применение.</w:t>
      </w:r>
    </w:p>
    <w:p w:rsidR="008F29A3" w:rsidRDefault="008F29A3" w:rsidP="00AF6C24">
      <w:pPr>
        <w:pStyle w:val="a0"/>
      </w:pPr>
    </w:p>
    <w:p w:rsidR="008F29A3" w:rsidRDefault="008F29A3" w:rsidP="00E4377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0211">
        <w:rPr>
          <w:rFonts w:ascii="Times New Roman" w:hAnsi="Times New Roman"/>
          <w:b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840211">
        <w:rPr>
          <w:rFonts w:ascii="Times New Roman" w:hAnsi="Times New Roman"/>
          <w:b/>
          <w:sz w:val="28"/>
          <w:szCs w:val="28"/>
        </w:rPr>
        <w:t xml:space="preserve">вопросов </w:t>
      </w:r>
      <w:r>
        <w:rPr>
          <w:rFonts w:ascii="Times New Roman" w:hAnsi="Times New Roman"/>
          <w:b/>
          <w:sz w:val="28"/>
          <w:szCs w:val="28"/>
        </w:rPr>
        <w:t>по дисциплинам блока «Биоэкология»</w:t>
      </w:r>
    </w:p>
    <w:p w:rsidR="008F29A3" w:rsidRPr="00840211" w:rsidRDefault="008F29A3" w:rsidP="00E4377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F29A3" w:rsidRPr="00840211" w:rsidRDefault="008F29A3" w:rsidP="00AF6C24">
      <w:pPr>
        <w:pStyle w:val="a0"/>
      </w:pPr>
      <w:r>
        <w:t xml:space="preserve">1. </w:t>
      </w:r>
      <w:r w:rsidRPr="00840211">
        <w:t>Взаимодействие организма и среды. Факторы среды. Классификация фа</w:t>
      </w:r>
      <w:r w:rsidRPr="00840211">
        <w:t>к</w:t>
      </w:r>
      <w:r w:rsidRPr="00840211">
        <w:t>торов среды</w:t>
      </w:r>
    </w:p>
    <w:p w:rsidR="008F29A3" w:rsidRPr="00840211" w:rsidRDefault="008F29A3" w:rsidP="00AF6C24">
      <w:pPr>
        <w:pStyle w:val="a0"/>
      </w:pPr>
      <w:r>
        <w:t xml:space="preserve">2. </w:t>
      </w:r>
      <w:r w:rsidRPr="00840211">
        <w:t>Сообщества организмов. Экосистемы, их состав, структура и разнообразие.</w:t>
      </w:r>
    </w:p>
    <w:p w:rsidR="008F29A3" w:rsidRPr="00840211" w:rsidRDefault="008F29A3" w:rsidP="00AF6C24">
      <w:pPr>
        <w:pStyle w:val="a0"/>
      </w:pPr>
      <w:r>
        <w:t xml:space="preserve">3. </w:t>
      </w:r>
      <w:r w:rsidRPr="00840211">
        <w:t>Динамика экосистем, пищевые цепи и сети.</w:t>
      </w:r>
    </w:p>
    <w:p w:rsidR="008F29A3" w:rsidRPr="00840211" w:rsidRDefault="008F29A3" w:rsidP="00AF6C24">
      <w:pPr>
        <w:pStyle w:val="a0"/>
      </w:pPr>
      <w:r>
        <w:t xml:space="preserve">4. </w:t>
      </w:r>
      <w:r w:rsidRPr="00840211">
        <w:t>Взаимодействие биологических видов. Типы взаимодействий.</w:t>
      </w:r>
    </w:p>
    <w:p w:rsidR="008F29A3" w:rsidRPr="00840211" w:rsidRDefault="008F29A3" w:rsidP="00AF6C24">
      <w:pPr>
        <w:pStyle w:val="a0"/>
      </w:pPr>
      <w:r>
        <w:t xml:space="preserve">5. </w:t>
      </w:r>
      <w:r w:rsidRPr="00840211">
        <w:t>Загрязнение воздуха: источники, загрязнители, последствия.</w:t>
      </w:r>
    </w:p>
    <w:p w:rsidR="008F29A3" w:rsidRPr="00840211" w:rsidRDefault="008F29A3" w:rsidP="00AF6C24">
      <w:pPr>
        <w:pStyle w:val="a0"/>
      </w:pPr>
      <w:r>
        <w:t xml:space="preserve">6. </w:t>
      </w:r>
      <w:r w:rsidRPr="00840211">
        <w:t>Изменения климата вследствие увеличения парникового эффекта атмосф</w:t>
      </w:r>
      <w:r w:rsidRPr="00840211">
        <w:t>е</w:t>
      </w:r>
      <w:r w:rsidRPr="00840211">
        <w:t>ры. Р</w:t>
      </w:r>
      <w:r w:rsidRPr="00840211">
        <w:t>е</w:t>
      </w:r>
      <w:r w:rsidRPr="00840211">
        <w:t>жим и баланс углекислого газа и других газов с парниковым эффектом; ожидаемые климатические изменения</w:t>
      </w:r>
    </w:p>
    <w:p w:rsidR="008F29A3" w:rsidRPr="00840211" w:rsidRDefault="008F29A3" w:rsidP="00AF6C24">
      <w:pPr>
        <w:pStyle w:val="a0"/>
      </w:pPr>
      <w:r>
        <w:t xml:space="preserve">7. </w:t>
      </w:r>
      <w:r w:rsidRPr="00840211">
        <w:t>Нарушение озонового слоя: факторы и процессы, состояние озонового слоя и его изменения, последствия. Озоновые «дыры».</w:t>
      </w:r>
    </w:p>
    <w:p w:rsidR="008F29A3" w:rsidRPr="00840211" w:rsidRDefault="008F29A3" w:rsidP="00AF6C24">
      <w:pPr>
        <w:pStyle w:val="a0"/>
      </w:pPr>
      <w:r>
        <w:t xml:space="preserve">8. </w:t>
      </w:r>
      <w:r w:rsidRPr="00840211">
        <w:t>Глобальный круговорот воды, его роль в функционировании системы Зе</w:t>
      </w:r>
      <w:r w:rsidRPr="00840211">
        <w:t>м</w:t>
      </w:r>
      <w:r w:rsidRPr="00840211">
        <w:t xml:space="preserve">ля. </w:t>
      </w:r>
    </w:p>
    <w:p w:rsidR="008F29A3" w:rsidRPr="00840211" w:rsidRDefault="008F29A3" w:rsidP="00AF6C24">
      <w:pPr>
        <w:pStyle w:val="a0"/>
      </w:pPr>
      <w:r>
        <w:t xml:space="preserve">9. </w:t>
      </w:r>
      <w:r w:rsidRPr="00840211">
        <w:t>Пути приспособления организмов к среде.</w:t>
      </w:r>
    </w:p>
    <w:p w:rsidR="008F29A3" w:rsidRPr="00840211" w:rsidRDefault="008F29A3" w:rsidP="00AF6C24">
      <w:pPr>
        <w:pStyle w:val="a0"/>
      </w:pPr>
      <w:r>
        <w:t xml:space="preserve">10. </w:t>
      </w:r>
      <w:r w:rsidRPr="00840211">
        <w:t>Мутагенные факторы среды.</w:t>
      </w:r>
    </w:p>
    <w:p w:rsidR="008F29A3" w:rsidRDefault="008F29A3" w:rsidP="00AF6C24">
      <w:pPr>
        <w:pStyle w:val="a0"/>
      </w:pPr>
      <w:r>
        <w:t xml:space="preserve">11. </w:t>
      </w:r>
      <w:r w:rsidRPr="00840211">
        <w:t>Физические, химические и психологические факторы техногенной среды обит</w:t>
      </w:r>
      <w:r w:rsidRPr="00840211">
        <w:t>а</w:t>
      </w:r>
      <w:r w:rsidRPr="00840211">
        <w:t>ния человека.</w:t>
      </w:r>
    </w:p>
    <w:p w:rsidR="008F29A3" w:rsidRPr="00840211" w:rsidRDefault="008F29A3" w:rsidP="00AF6C24">
      <w:pPr>
        <w:pStyle w:val="a0"/>
      </w:pPr>
      <w:r>
        <w:t>12.</w:t>
      </w:r>
      <w:r w:rsidRPr="00840211">
        <w:t>Урбоэкология: техногенные биогеохимические аномалии, качество возд</w:t>
      </w:r>
      <w:r w:rsidRPr="00840211">
        <w:t>у</w:t>
      </w:r>
      <w:r w:rsidRPr="00840211">
        <w:t>ха, водоснабжение, канализация, удаление и переработка отходов, использ</w:t>
      </w:r>
      <w:r w:rsidRPr="00840211">
        <w:t>о</w:t>
      </w:r>
      <w:r w:rsidRPr="00840211">
        <w:t xml:space="preserve">вание земель. </w:t>
      </w:r>
    </w:p>
    <w:p w:rsidR="008F29A3" w:rsidRPr="00840211" w:rsidRDefault="008F29A3" w:rsidP="00AF6C24">
      <w:pPr>
        <w:pStyle w:val="a0"/>
      </w:pPr>
      <w:r>
        <w:t xml:space="preserve">13. </w:t>
      </w:r>
      <w:r w:rsidRPr="00840211">
        <w:t>Человек как биосоциальный вид. Общеэкологические и социальные ос</w:t>
      </w:r>
      <w:r w:rsidRPr="00840211">
        <w:t>о</w:t>
      </w:r>
      <w:r w:rsidRPr="00840211">
        <w:t xml:space="preserve">бенности человека. </w:t>
      </w:r>
    </w:p>
    <w:p w:rsidR="008F29A3" w:rsidRPr="00840211" w:rsidRDefault="008F29A3" w:rsidP="00AF6C24">
      <w:pPr>
        <w:pStyle w:val="a0"/>
      </w:pPr>
      <w:r>
        <w:t xml:space="preserve">14. </w:t>
      </w:r>
      <w:r w:rsidRPr="00840211">
        <w:t>Демографические проблемы. Демографические перспективы человечес</w:t>
      </w:r>
      <w:r w:rsidRPr="00840211">
        <w:t>т</w:t>
      </w:r>
      <w:r w:rsidRPr="00840211">
        <w:t>ва. Эк</w:t>
      </w:r>
      <w:r w:rsidRPr="00840211">
        <w:t>о</w:t>
      </w:r>
      <w:r w:rsidRPr="00840211">
        <w:t>логические и социальные предпосылки демографических проблем.</w:t>
      </w:r>
    </w:p>
    <w:p w:rsidR="008F29A3" w:rsidRPr="00840211" w:rsidRDefault="008F29A3" w:rsidP="00AF6C24">
      <w:pPr>
        <w:pStyle w:val="a0"/>
      </w:pPr>
      <w:r>
        <w:t xml:space="preserve">15. </w:t>
      </w:r>
      <w:r w:rsidRPr="00840211">
        <w:t>Демоэтническая дифференциация населения и особенности ее взаимоде</w:t>
      </w:r>
      <w:r w:rsidRPr="00840211">
        <w:t>й</w:t>
      </w:r>
      <w:r w:rsidRPr="00840211">
        <w:t>ст</w:t>
      </w:r>
      <w:r>
        <w:t>вия с окружающей средой.</w:t>
      </w:r>
    </w:p>
    <w:p w:rsidR="008F29A3" w:rsidRPr="00840211" w:rsidRDefault="008F29A3" w:rsidP="00AF6C24">
      <w:pPr>
        <w:pStyle w:val="a0"/>
      </w:pPr>
      <w:r>
        <w:t xml:space="preserve">16. </w:t>
      </w:r>
      <w:r w:rsidRPr="00840211">
        <w:t>Ресурсы биосферы. Противоречивость развития биосферы и антропосф</w:t>
      </w:r>
      <w:r w:rsidRPr="00840211">
        <w:t>е</w:t>
      </w:r>
      <w:r w:rsidRPr="00840211">
        <w:t>ры и глобальные экологические проблемы</w:t>
      </w:r>
      <w:r>
        <w:t>.</w:t>
      </w:r>
    </w:p>
    <w:p w:rsidR="008F29A3" w:rsidRPr="00840211" w:rsidRDefault="008F29A3" w:rsidP="00AF6C24">
      <w:pPr>
        <w:pStyle w:val="a0"/>
      </w:pPr>
      <w:r>
        <w:t xml:space="preserve">17. </w:t>
      </w:r>
      <w:r w:rsidRPr="00840211">
        <w:t>Экологический кризис. Пути преодоления экологического кризиса</w:t>
      </w:r>
      <w:r>
        <w:t>.</w:t>
      </w:r>
    </w:p>
    <w:p w:rsidR="008F29A3" w:rsidRPr="00840211" w:rsidRDefault="008F29A3" w:rsidP="00AF6C24">
      <w:pPr>
        <w:pStyle w:val="a0"/>
      </w:pPr>
      <w:r>
        <w:t xml:space="preserve">18. </w:t>
      </w:r>
      <w:r w:rsidRPr="00840211">
        <w:t>Концепция устойчивого развития человечества и природы</w:t>
      </w:r>
      <w:r>
        <w:t>.</w:t>
      </w:r>
    </w:p>
    <w:p w:rsidR="008F29A3" w:rsidRPr="00840211" w:rsidRDefault="008F29A3" w:rsidP="00AF6C24">
      <w:pPr>
        <w:pStyle w:val="a0"/>
      </w:pPr>
      <w:r>
        <w:t xml:space="preserve">19. </w:t>
      </w:r>
      <w:r w:rsidRPr="00840211">
        <w:t>Уровни биологической организации, единство и разнообразие живых си</w:t>
      </w:r>
      <w:r w:rsidRPr="00840211">
        <w:t>с</w:t>
      </w:r>
      <w:r w:rsidRPr="00840211">
        <w:t>тем</w:t>
      </w:r>
      <w:r>
        <w:t>.</w:t>
      </w:r>
    </w:p>
    <w:p w:rsidR="008F29A3" w:rsidRPr="00840211" w:rsidRDefault="008F29A3" w:rsidP="00AF6C24">
      <w:pPr>
        <w:pStyle w:val="a0"/>
      </w:pPr>
      <w:r>
        <w:t xml:space="preserve">20. </w:t>
      </w:r>
      <w:r w:rsidRPr="00840211">
        <w:t>Популяция. Разнообразие популяций. Особенности популяций растений и ж</w:t>
      </w:r>
      <w:r w:rsidRPr="00840211">
        <w:t>и</w:t>
      </w:r>
      <w:r w:rsidRPr="00840211">
        <w:t xml:space="preserve">вотных. </w:t>
      </w:r>
    </w:p>
    <w:p w:rsidR="008F29A3" w:rsidRPr="00840211" w:rsidRDefault="008F29A3" w:rsidP="00AF6C24">
      <w:pPr>
        <w:pStyle w:val="a0"/>
      </w:pPr>
      <w:r>
        <w:t xml:space="preserve">21. </w:t>
      </w:r>
      <w:r w:rsidRPr="00840211">
        <w:t xml:space="preserve">Отношения особей в популяции.  </w:t>
      </w:r>
    </w:p>
    <w:p w:rsidR="008F29A3" w:rsidRPr="00840211" w:rsidRDefault="008F29A3" w:rsidP="00AF6C24">
      <w:pPr>
        <w:pStyle w:val="a0"/>
      </w:pPr>
      <w:r>
        <w:t xml:space="preserve">22. </w:t>
      </w:r>
      <w:r w:rsidRPr="00840211">
        <w:t>Внутривидовая конкуренция и ее роль в поддержании экологического равнов</w:t>
      </w:r>
      <w:r w:rsidRPr="00840211">
        <w:t>е</w:t>
      </w:r>
      <w:r w:rsidRPr="00840211">
        <w:t>сия.</w:t>
      </w:r>
    </w:p>
    <w:p w:rsidR="008F29A3" w:rsidRPr="00840211" w:rsidRDefault="008F29A3" w:rsidP="00AF6C24">
      <w:pPr>
        <w:pStyle w:val="a0"/>
      </w:pPr>
      <w:r>
        <w:t xml:space="preserve">23. </w:t>
      </w:r>
      <w:r w:rsidRPr="00840211">
        <w:t>Гетерогенность популяций.</w:t>
      </w:r>
    </w:p>
    <w:p w:rsidR="008F29A3" w:rsidRPr="00840211" w:rsidRDefault="008F29A3" w:rsidP="00AF6C24">
      <w:pPr>
        <w:pStyle w:val="a0"/>
      </w:pPr>
      <w:r>
        <w:t xml:space="preserve">24. </w:t>
      </w:r>
      <w:r w:rsidRPr="00840211">
        <w:t>Формы ценотипической и генотипической гетерогенности популяций</w:t>
      </w:r>
    </w:p>
    <w:p w:rsidR="008F29A3" w:rsidRPr="00840211" w:rsidRDefault="008F29A3" w:rsidP="00AF6C24">
      <w:pPr>
        <w:pStyle w:val="a0"/>
      </w:pPr>
      <w:r w:rsidRPr="00840211">
        <w:t>Динамика популяций.</w:t>
      </w:r>
    </w:p>
    <w:p w:rsidR="008F29A3" w:rsidRPr="00840211" w:rsidRDefault="008F29A3" w:rsidP="00AF6C24">
      <w:pPr>
        <w:pStyle w:val="a0"/>
      </w:pPr>
      <w:r>
        <w:t xml:space="preserve">25. </w:t>
      </w:r>
      <w:r w:rsidRPr="00840211">
        <w:t>Модели роста популяций. Популяции человека и демографическая пр</w:t>
      </w:r>
      <w:r w:rsidRPr="00840211">
        <w:t>о</w:t>
      </w:r>
      <w:r w:rsidRPr="00840211">
        <w:t>блема.</w:t>
      </w:r>
    </w:p>
    <w:p w:rsidR="008F29A3" w:rsidRPr="00840211" w:rsidRDefault="008F29A3" w:rsidP="00AF6C24">
      <w:pPr>
        <w:pStyle w:val="a0"/>
      </w:pPr>
      <w:r>
        <w:t xml:space="preserve">26. </w:t>
      </w:r>
      <w:r w:rsidRPr="00840211">
        <w:t>Определение сообщества. Разнообразие сообществ. Отношения видов в сообщ</w:t>
      </w:r>
      <w:r w:rsidRPr="00840211">
        <w:t>е</w:t>
      </w:r>
      <w:r w:rsidRPr="00840211">
        <w:t xml:space="preserve">стве. </w:t>
      </w:r>
    </w:p>
    <w:p w:rsidR="008F29A3" w:rsidRPr="00840211" w:rsidRDefault="008F29A3" w:rsidP="00AF6C24">
      <w:pPr>
        <w:pStyle w:val="a0"/>
      </w:pPr>
      <w:r>
        <w:t xml:space="preserve">27. </w:t>
      </w:r>
      <w:r w:rsidRPr="00840211">
        <w:t>Положительные и отрицательные взаимовлияния популяций и видов в сообщ</w:t>
      </w:r>
      <w:r w:rsidRPr="00840211">
        <w:t>е</w:t>
      </w:r>
      <w:r w:rsidRPr="00840211">
        <w:t>ствах.</w:t>
      </w:r>
    </w:p>
    <w:p w:rsidR="008F29A3" w:rsidRPr="00840211" w:rsidRDefault="008F29A3" w:rsidP="00AF6C24">
      <w:pPr>
        <w:pStyle w:val="a0"/>
      </w:pPr>
      <w:r>
        <w:t xml:space="preserve">28. </w:t>
      </w:r>
      <w:r w:rsidRPr="00840211">
        <w:t xml:space="preserve">Альтернативные энергетические стратегии. </w:t>
      </w:r>
    </w:p>
    <w:p w:rsidR="008F29A3" w:rsidRPr="00840211" w:rsidRDefault="008F29A3" w:rsidP="00AF6C24">
      <w:pPr>
        <w:pStyle w:val="a0"/>
      </w:pPr>
      <w:r>
        <w:t xml:space="preserve">29. </w:t>
      </w:r>
      <w:r w:rsidRPr="00840211">
        <w:t>Экологические проблемы земледелия – водная и ветровая эрозия почв, з</w:t>
      </w:r>
      <w:r w:rsidRPr="00840211">
        <w:t>а</w:t>
      </w:r>
      <w:r w:rsidRPr="00840211">
        <w:t>сол</w:t>
      </w:r>
      <w:r w:rsidRPr="00840211">
        <w:t>е</w:t>
      </w:r>
      <w:r w:rsidRPr="00840211">
        <w:t xml:space="preserve">ние, заболачивание, интенсификация миграции химических соединений, усиление стока наносов, последствия применения удобрений и пестицидов, уплотнение почв. </w:t>
      </w:r>
    </w:p>
    <w:p w:rsidR="008F29A3" w:rsidRPr="00840211" w:rsidRDefault="008F29A3" w:rsidP="00AF6C24">
      <w:pPr>
        <w:pStyle w:val="a0"/>
      </w:pPr>
      <w:r>
        <w:t xml:space="preserve">30. </w:t>
      </w:r>
      <w:r w:rsidRPr="00840211">
        <w:t>Экологические проблемы животноводства, загрязнение поверхностных и по</w:t>
      </w:r>
      <w:r w:rsidRPr="00840211">
        <w:t>д</w:t>
      </w:r>
      <w:r w:rsidRPr="00840211">
        <w:t xml:space="preserve">земных вод. </w:t>
      </w:r>
    </w:p>
    <w:p w:rsidR="008F29A3" w:rsidRPr="00840211" w:rsidRDefault="008F29A3" w:rsidP="00AF6C24">
      <w:pPr>
        <w:pStyle w:val="a0"/>
      </w:pPr>
    </w:p>
    <w:p w:rsidR="008F29A3" w:rsidRDefault="008F29A3" w:rsidP="00065DEA">
      <w:pPr>
        <w:pStyle w:val="a0"/>
        <w:jc w:val="center"/>
        <w:rPr>
          <w:b/>
        </w:rPr>
      </w:pPr>
      <w:r w:rsidRPr="00065DEA">
        <w:rPr>
          <w:b/>
        </w:rPr>
        <w:t>Примерный перечень ситуационных заданий</w:t>
      </w:r>
    </w:p>
    <w:p w:rsidR="008F29A3" w:rsidRPr="00065DEA" w:rsidRDefault="008F29A3" w:rsidP="00065DEA">
      <w:pPr>
        <w:pStyle w:val="a0"/>
        <w:jc w:val="center"/>
        <w:rPr>
          <w:b/>
        </w:rPr>
      </w:pPr>
    </w:p>
    <w:p w:rsidR="008F29A3" w:rsidRDefault="008F29A3" w:rsidP="00AF6C24">
      <w:pPr>
        <w:pStyle w:val="a0"/>
      </w:pPr>
      <w:r>
        <w:t xml:space="preserve">1. </w:t>
      </w:r>
      <w:r w:rsidRPr="00840211">
        <w:t>Ваш начальник попросил сделать доклад на тему «Общая характеристика экологической обстановки и промышленного производства районов Респу</w:t>
      </w:r>
      <w:r w:rsidRPr="00840211">
        <w:t>б</w:t>
      </w:r>
      <w:r w:rsidRPr="00840211">
        <w:t>лики Башкортостан», какие показатели, критерии и информационные мат</w:t>
      </w:r>
      <w:r w:rsidRPr="00840211">
        <w:t>е</w:t>
      </w:r>
      <w:r w:rsidRPr="00840211">
        <w:t>риалы будете испол</w:t>
      </w:r>
      <w:r w:rsidRPr="00840211">
        <w:t>ь</w:t>
      </w:r>
      <w:r w:rsidRPr="00840211">
        <w:t>зовать при написании доклада?</w:t>
      </w:r>
    </w:p>
    <w:p w:rsidR="008F29A3" w:rsidRPr="00840211" w:rsidRDefault="008F29A3" w:rsidP="00AF6C24">
      <w:pPr>
        <w:pStyle w:val="a0"/>
      </w:pPr>
      <w:r>
        <w:t xml:space="preserve">2. </w:t>
      </w:r>
      <w:r w:rsidRPr="00840211">
        <w:t>В поселке вы обнаружили несанкционированный сброс сточных вод с предприятия, ваши действия? С какими основными проблемами качества в</w:t>
      </w:r>
      <w:r w:rsidRPr="00840211">
        <w:t>о</w:t>
      </w:r>
      <w:r w:rsidRPr="00840211">
        <w:t>ды сталкивается современный человек?</w:t>
      </w:r>
    </w:p>
    <w:p w:rsidR="008F29A3" w:rsidRPr="00840211" w:rsidRDefault="008F29A3" w:rsidP="00AF6C24">
      <w:pPr>
        <w:pStyle w:val="a0"/>
      </w:pPr>
      <w:r>
        <w:t xml:space="preserve">3. </w:t>
      </w:r>
      <w:r w:rsidRPr="00840211">
        <w:t>Вас включили в группу экологических экспертов, вы должны установить соответствие хозяйственной деятельности предприятия ООО «АВС» экол</w:t>
      </w:r>
      <w:r w:rsidRPr="00840211">
        <w:t>о</w:t>
      </w:r>
      <w:r w:rsidRPr="00840211">
        <w:t>гическим требованиям, ваши действия, какими нормативно-правовыми акт</w:t>
      </w:r>
      <w:r w:rsidRPr="00840211">
        <w:t>а</w:t>
      </w:r>
      <w:r w:rsidRPr="00840211">
        <w:t>ми вы б</w:t>
      </w:r>
      <w:r>
        <w:t>у</w:t>
      </w:r>
      <w:r w:rsidRPr="00840211">
        <w:t xml:space="preserve">дете пользоваться? </w:t>
      </w:r>
    </w:p>
    <w:p w:rsidR="008F29A3" w:rsidRDefault="008F29A3" w:rsidP="00AF6C24">
      <w:pPr>
        <w:pStyle w:val="a0"/>
      </w:pPr>
      <w:r>
        <w:t xml:space="preserve">4. </w:t>
      </w:r>
      <w:r w:rsidRPr="00840211">
        <w:t>На территории вашего региона произрастает редкий вид растения, с ка</w:t>
      </w:r>
      <w:r w:rsidRPr="00840211">
        <w:t>ж</w:t>
      </w:r>
      <w:r w:rsidRPr="00840211">
        <w:t>дым г</w:t>
      </w:r>
      <w:r w:rsidRPr="00840211">
        <w:t>о</w:t>
      </w:r>
      <w:r w:rsidRPr="00840211">
        <w:t>дом популяция этого вида сокращается, ваши действия?</w:t>
      </w:r>
    </w:p>
    <w:p w:rsidR="008F29A3" w:rsidRPr="00840211" w:rsidRDefault="008F29A3" w:rsidP="00AF6C24">
      <w:pPr>
        <w:pStyle w:val="a0"/>
      </w:pPr>
      <w:r>
        <w:t>5. Что из себя представляют б</w:t>
      </w:r>
      <w:r w:rsidRPr="00840211">
        <w:t>иотехнологические методы сохранения поп</w:t>
      </w:r>
      <w:r w:rsidRPr="00840211">
        <w:t>у</w:t>
      </w:r>
      <w:r w:rsidRPr="00840211">
        <w:t>ляций</w:t>
      </w:r>
      <w:r>
        <w:t xml:space="preserve"> и в каких случаях эти методы следует применять?</w:t>
      </w:r>
    </w:p>
    <w:p w:rsidR="008F29A3" w:rsidRPr="00840211" w:rsidRDefault="008F29A3" w:rsidP="00AF6C24">
      <w:pPr>
        <w:pStyle w:val="a0"/>
      </w:pPr>
      <w:r>
        <w:t xml:space="preserve">6. </w:t>
      </w:r>
      <w:r w:rsidRPr="00840211">
        <w:t>После летних каникул школьники на урок биологии принесли коробку с большим количеством одинаковых неизвестных жуков и попросили вас п</w:t>
      </w:r>
      <w:r w:rsidRPr="00840211">
        <w:t>о</w:t>
      </w:r>
      <w:r w:rsidRPr="00840211">
        <w:t>мочь им понабл</w:t>
      </w:r>
      <w:r w:rsidRPr="00840211">
        <w:t>ю</w:t>
      </w:r>
      <w:r w:rsidRPr="00840211">
        <w:t xml:space="preserve">дать и проанализировать этих жуков, какие </w:t>
      </w:r>
      <w:r>
        <w:t>ваши действия</w:t>
      </w:r>
      <w:r w:rsidRPr="00840211">
        <w:t>?</w:t>
      </w:r>
    </w:p>
    <w:p w:rsidR="008F29A3" w:rsidRPr="00840211" w:rsidRDefault="008F29A3" w:rsidP="00AF6C24">
      <w:pPr>
        <w:pStyle w:val="a0"/>
      </w:pPr>
      <w:r>
        <w:t xml:space="preserve">7. </w:t>
      </w:r>
      <w:r w:rsidRPr="00840211">
        <w:t>На территории вашего города расположено предприятие по переработке нефти, как вы будете оценивать влияние этого завода на качество окружа</w:t>
      </w:r>
      <w:r w:rsidRPr="00840211">
        <w:t>ю</w:t>
      </w:r>
      <w:r w:rsidRPr="00840211">
        <w:t xml:space="preserve">щей среды? </w:t>
      </w:r>
    </w:p>
    <w:p w:rsidR="008F29A3" w:rsidRDefault="008F29A3" w:rsidP="00AF6C24">
      <w:pPr>
        <w:pStyle w:val="a0"/>
      </w:pPr>
      <w:r>
        <w:t xml:space="preserve">8. </w:t>
      </w:r>
      <w:r w:rsidRPr="00840211">
        <w:t>К вам обратилась семья, желающая улучшить экологическую обстановку в своей квартире, что вы им посоветуете, по каким критериям вы будете оц</w:t>
      </w:r>
      <w:r w:rsidRPr="00840211">
        <w:t>е</w:t>
      </w:r>
      <w:r w:rsidRPr="00840211">
        <w:t>нивать данную ситуацию?</w:t>
      </w:r>
    </w:p>
    <w:p w:rsidR="008F29A3" w:rsidRPr="00840211" w:rsidRDefault="008F29A3" w:rsidP="00E114D3">
      <w:pPr>
        <w:pStyle w:val="a0"/>
      </w:pPr>
      <w:r>
        <w:t>9. В каких случаях, и с какой целью применяют физико-химические</w:t>
      </w:r>
      <w:r w:rsidRPr="00840211">
        <w:t xml:space="preserve"> мето</w:t>
      </w:r>
      <w:r>
        <w:t>ды</w:t>
      </w:r>
      <w:r w:rsidRPr="00840211">
        <w:t xml:space="preserve"> оценки окружающей сре</w:t>
      </w:r>
      <w:r>
        <w:t>ды?</w:t>
      </w:r>
    </w:p>
    <w:p w:rsidR="008F29A3" w:rsidRPr="00840211" w:rsidRDefault="008F29A3" w:rsidP="00AF6C24">
      <w:pPr>
        <w:pStyle w:val="a0"/>
      </w:pPr>
      <w:r>
        <w:t xml:space="preserve">9. </w:t>
      </w:r>
      <w:r w:rsidRPr="00840211">
        <w:t>На химическом предприятии произошла авария с выбросом в атмосферу большого количества вредных веществ, что вы будете делать в данной с</w:t>
      </w:r>
      <w:r w:rsidRPr="00840211">
        <w:t>и</w:t>
      </w:r>
      <w:r w:rsidRPr="00840211">
        <w:t>туации, какие экологические последствия могут вызывать техногенные ав</w:t>
      </w:r>
      <w:r w:rsidRPr="00840211">
        <w:t>а</w:t>
      </w:r>
      <w:r w:rsidRPr="00840211">
        <w:t>рии и катастрофы?</w:t>
      </w:r>
    </w:p>
    <w:p w:rsidR="008F29A3" w:rsidRPr="00840211" w:rsidRDefault="008F29A3" w:rsidP="00AF6C24">
      <w:pPr>
        <w:pStyle w:val="a0"/>
      </w:pPr>
      <w:r>
        <w:t>10. Какие цели и задачи стоят перед е</w:t>
      </w:r>
      <w:r w:rsidRPr="00840211">
        <w:t>дин</w:t>
      </w:r>
      <w:r>
        <w:t>ой</w:t>
      </w:r>
      <w:r w:rsidRPr="00840211">
        <w:t xml:space="preserve"> государственн</w:t>
      </w:r>
      <w:r>
        <w:t>ой</w:t>
      </w:r>
      <w:r w:rsidRPr="00840211">
        <w:t xml:space="preserve"> систем</w:t>
      </w:r>
      <w:r>
        <w:t>ой</w:t>
      </w:r>
      <w:r w:rsidRPr="00840211">
        <w:t xml:space="preserve"> эк</w:t>
      </w:r>
      <w:r w:rsidRPr="00840211">
        <w:t>о</w:t>
      </w:r>
      <w:r w:rsidRPr="00840211">
        <w:t>логического мониторинга России (ЕГСЭМ).</w:t>
      </w:r>
      <w:r>
        <w:t xml:space="preserve"> Имеются ли подразделения Е</w:t>
      </w:r>
      <w:r>
        <w:t>Г</w:t>
      </w:r>
      <w:r>
        <w:t>СЭМ в Респу</w:t>
      </w:r>
      <w:r>
        <w:t>б</w:t>
      </w:r>
      <w:r>
        <w:t>лике Башкортостан?</w:t>
      </w:r>
    </w:p>
    <w:p w:rsidR="008F29A3" w:rsidRPr="00840211" w:rsidRDefault="008F29A3" w:rsidP="00AF6C24">
      <w:pPr>
        <w:pStyle w:val="a0"/>
      </w:pPr>
      <w:r>
        <w:t xml:space="preserve">11. </w:t>
      </w:r>
      <w:r w:rsidRPr="00840211">
        <w:t>Вам дали задание разработать типовой проект экологического монит</w:t>
      </w:r>
      <w:r w:rsidRPr="00840211">
        <w:t>о</w:t>
      </w:r>
      <w:r w:rsidRPr="00840211">
        <w:t>ринга промышленной зоны предприятия ОАО «Квадрат», объясните подро</w:t>
      </w:r>
      <w:r w:rsidRPr="00840211">
        <w:t>б</w:t>
      </w:r>
      <w:r w:rsidRPr="00840211">
        <w:t>но этапы в</w:t>
      </w:r>
      <w:r w:rsidRPr="00840211">
        <w:t>а</w:t>
      </w:r>
      <w:r w:rsidRPr="00840211">
        <w:t>шей работы.</w:t>
      </w:r>
    </w:p>
    <w:p w:rsidR="008F29A3" w:rsidRPr="00840211" w:rsidRDefault="008F29A3" w:rsidP="00AF6C24">
      <w:pPr>
        <w:pStyle w:val="a0"/>
      </w:pPr>
      <w:r>
        <w:t xml:space="preserve">12. </w:t>
      </w:r>
      <w:r w:rsidRPr="00840211">
        <w:t>Мужчина, проживающий не далеко от промышленного предприятия, с</w:t>
      </w:r>
      <w:r w:rsidRPr="00840211">
        <w:t>о</w:t>
      </w:r>
      <w:r w:rsidRPr="00840211">
        <w:t>общил вам о плохо пахнущей луже химических веществ, какие контактные методы идентификации и определения веществ-загрязнителей вы будете и</w:t>
      </w:r>
      <w:r w:rsidRPr="00840211">
        <w:t>с</w:t>
      </w:r>
      <w:r w:rsidRPr="00840211">
        <w:t>пользовать?</w:t>
      </w:r>
    </w:p>
    <w:p w:rsidR="008F29A3" w:rsidRPr="00840211" w:rsidRDefault="008F29A3" w:rsidP="00AF6C24">
      <w:pPr>
        <w:pStyle w:val="a0"/>
      </w:pPr>
      <w:r>
        <w:t>13. В ходе аварийной ситуации произошел выброс отравляющих веществ, к</w:t>
      </w:r>
      <w:r>
        <w:t>а</w:t>
      </w:r>
      <w:r>
        <w:t>кие д</w:t>
      </w:r>
      <w:r w:rsidRPr="00840211">
        <w:t>истанционные методы идентификации и определе</w:t>
      </w:r>
      <w:r>
        <w:t>ния</w:t>
      </w:r>
      <w:r w:rsidRPr="00840211">
        <w:t xml:space="preserve"> веществ-загрязнителей</w:t>
      </w:r>
      <w:r>
        <w:t xml:space="preserve"> вы будете использовать?</w:t>
      </w:r>
    </w:p>
    <w:p w:rsidR="008F29A3" w:rsidRPr="00840211" w:rsidRDefault="008F29A3" w:rsidP="00AF6C24">
      <w:pPr>
        <w:pStyle w:val="a0"/>
      </w:pPr>
      <w:r>
        <w:t xml:space="preserve">14. </w:t>
      </w:r>
      <w:r w:rsidRPr="00840211">
        <w:t>Вам принесли несколько образцов почв с целью оценки их токсичности, какие биологические методы идентификации и определения веществ-загрязнителей вы будете применять?</w:t>
      </w:r>
    </w:p>
    <w:p w:rsidR="008F29A3" w:rsidRPr="00840211" w:rsidRDefault="008F29A3" w:rsidP="00AF6C24">
      <w:pPr>
        <w:pStyle w:val="a0"/>
      </w:pPr>
      <w:r>
        <w:t xml:space="preserve">15. </w:t>
      </w:r>
      <w:r w:rsidRPr="00840211">
        <w:t>Жительница города обратилась в городской комитет по охране окружа</w:t>
      </w:r>
      <w:r w:rsidRPr="00840211">
        <w:t>ю</w:t>
      </w:r>
      <w:r w:rsidRPr="00840211">
        <w:t>щей природной среды с жалобой на высокий уровень задымленности атм</w:t>
      </w:r>
      <w:r w:rsidRPr="00840211">
        <w:t>о</w:t>
      </w:r>
      <w:r w:rsidRPr="00840211">
        <w:t>сферного воздуха в районе ее проживания, правильно ли она выбрала орг</w:t>
      </w:r>
      <w:r w:rsidRPr="00840211">
        <w:t>а</w:t>
      </w:r>
      <w:r w:rsidRPr="00840211">
        <w:t>низацию и какие меры необходимо предпринять административным органам с целью улучшения эколог</w:t>
      </w:r>
      <w:r w:rsidRPr="00840211">
        <w:t>и</w:t>
      </w:r>
      <w:r w:rsidRPr="00840211">
        <w:t>ческой обстановки?</w:t>
      </w:r>
    </w:p>
    <w:p w:rsidR="008F29A3" w:rsidRDefault="008F29A3" w:rsidP="00AF6C24">
      <w:pPr>
        <w:pStyle w:val="a0"/>
      </w:pPr>
      <w:r>
        <w:t>16. Какие методы вы будете использовать при экологической оценке качества п</w:t>
      </w:r>
      <w:r>
        <w:t>о</w:t>
      </w:r>
      <w:r>
        <w:t>верхностных вод?</w:t>
      </w:r>
    </w:p>
    <w:p w:rsidR="008F29A3" w:rsidRPr="00840211" w:rsidRDefault="008F29A3" w:rsidP="00AF6C24">
      <w:pPr>
        <w:pStyle w:val="a0"/>
      </w:pPr>
      <w:r>
        <w:t xml:space="preserve">17. </w:t>
      </w:r>
      <w:r w:rsidRPr="00840211">
        <w:t>Мужчина вырыл у себя на участке колодец и принес образец воды для проверки ее пригодности для употребления в пищу, ваши действия, каким основным треб</w:t>
      </w:r>
      <w:r w:rsidRPr="00840211">
        <w:t>о</w:t>
      </w:r>
      <w:r w:rsidRPr="00840211">
        <w:t>ваниям должна удовлетворять питьевая вода?</w:t>
      </w:r>
    </w:p>
    <w:p w:rsidR="008F29A3" w:rsidRDefault="008F29A3" w:rsidP="00AF6C24">
      <w:pPr>
        <w:pStyle w:val="a0"/>
      </w:pPr>
      <w:r>
        <w:t xml:space="preserve">18. </w:t>
      </w:r>
      <w:r w:rsidRPr="00840211">
        <w:t>К вам в лабораторию принесли несколько субстратов (ветошь, опилки, песок, почва, образец воды) загрязненных разными химическими веществ</w:t>
      </w:r>
      <w:r w:rsidRPr="00840211">
        <w:t>а</w:t>
      </w:r>
      <w:r w:rsidRPr="00840211">
        <w:t>ми, вам необходимо оценить степень токсичности данных субстратов, с пр</w:t>
      </w:r>
      <w:r w:rsidRPr="00840211">
        <w:t>и</w:t>
      </w:r>
      <w:r w:rsidRPr="00840211">
        <w:t>менением каких ун</w:t>
      </w:r>
      <w:r w:rsidRPr="00840211">
        <w:t>и</w:t>
      </w:r>
      <w:r w:rsidRPr="00840211">
        <w:t>версальных методов тестирования вы это сделаете?</w:t>
      </w:r>
    </w:p>
    <w:p w:rsidR="008F29A3" w:rsidRPr="00840211" w:rsidRDefault="008F29A3" w:rsidP="00FA736A">
      <w:pPr>
        <w:pStyle w:val="a0"/>
      </w:pPr>
      <w:r>
        <w:t>19. В чем проявляются о</w:t>
      </w:r>
      <w:r w:rsidRPr="00840211">
        <w:t>тличия методов биотестирования и биоиндикации.</w:t>
      </w:r>
      <w:r>
        <w:t xml:space="preserve"> В каких случаях лучше использовать метод биотестирования, а в каких - мет</w:t>
      </w:r>
      <w:r>
        <w:t>о</w:t>
      </w:r>
      <w:r>
        <w:t>ды биоинд</w:t>
      </w:r>
      <w:r>
        <w:t>и</w:t>
      </w:r>
      <w:r>
        <w:t>кации?</w:t>
      </w:r>
    </w:p>
    <w:p w:rsidR="008F29A3" w:rsidRPr="00840211" w:rsidRDefault="008F29A3" w:rsidP="00FA736A">
      <w:pPr>
        <w:pStyle w:val="a0"/>
      </w:pPr>
      <w:r>
        <w:t>20. Укажите д</w:t>
      </w:r>
      <w:r w:rsidRPr="00840211">
        <w:t>остоинства и недостатки метода биотестирования.</w:t>
      </w:r>
    </w:p>
    <w:p w:rsidR="008F29A3" w:rsidRPr="00840211" w:rsidRDefault="008F29A3" w:rsidP="00FA736A">
      <w:pPr>
        <w:pStyle w:val="a0"/>
      </w:pPr>
      <w:r>
        <w:t xml:space="preserve">21. </w:t>
      </w:r>
      <w:r w:rsidRPr="00840211">
        <w:t>П</w:t>
      </w:r>
      <w:r>
        <w:t>еречислите п</w:t>
      </w:r>
      <w:r w:rsidRPr="00840211">
        <w:t>рогностические достоинства биотестирования</w:t>
      </w:r>
      <w:r>
        <w:t xml:space="preserve"> и приведите   п</w:t>
      </w:r>
      <w:r w:rsidRPr="00840211">
        <w:t>р</w:t>
      </w:r>
      <w:r w:rsidRPr="00840211">
        <w:t>и</w:t>
      </w:r>
      <w:r w:rsidRPr="00840211">
        <w:t>меры.</w:t>
      </w:r>
    </w:p>
    <w:p w:rsidR="008F29A3" w:rsidRPr="00840211" w:rsidRDefault="008F29A3" w:rsidP="00FA736A">
      <w:pPr>
        <w:pStyle w:val="a0"/>
      </w:pPr>
      <w:r>
        <w:t>22. Какие организмы можно использовать в качестве т</w:t>
      </w:r>
      <w:r w:rsidRPr="00840211">
        <w:t>ест-объект</w:t>
      </w:r>
      <w:r>
        <w:t>ов</w:t>
      </w:r>
      <w:r w:rsidRPr="00840211">
        <w:t xml:space="preserve">, </w:t>
      </w:r>
      <w:r>
        <w:t xml:space="preserve">укажите </w:t>
      </w:r>
      <w:r w:rsidRPr="00840211">
        <w:t>крит</w:t>
      </w:r>
      <w:r w:rsidRPr="00840211">
        <w:t>е</w:t>
      </w:r>
      <w:r w:rsidRPr="00840211">
        <w:t>рии подбора тест-объектов.</w:t>
      </w:r>
    </w:p>
    <w:p w:rsidR="008F29A3" w:rsidRPr="00840211" w:rsidRDefault="008F29A3" w:rsidP="00FA736A">
      <w:pPr>
        <w:pStyle w:val="a0"/>
      </w:pPr>
      <w:r>
        <w:t xml:space="preserve">23. </w:t>
      </w:r>
      <w:r w:rsidRPr="00840211">
        <w:t>Принципы составления многокомпонентных тест-систем.</w:t>
      </w:r>
    </w:p>
    <w:p w:rsidR="008F29A3" w:rsidRPr="00840211" w:rsidRDefault="008F29A3" w:rsidP="00FA736A">
      <w:pPr>
        <w:pStyle w:val="a0"/>
      </w:pPr>
      <w:r>
        <w:t>24. Укажите д</w:t>
      </w:r>
      <w:r w:rsidRPr="00840211">
        <w:t>остоинства и недостатки метода биоиндикации.</w:t>
      </w:r>
    </w:p>
    <w:p w:rsidR="008F29A3" w:rsidRDefault="008F29A3" w:rsidP="00FA736A">
      <w:pPr>
        <w:pStyle w:val="a0"/>
      </w:pPr>
      <w:r>
        <w:t xml:space="preserve">25. </w:t>
      </w:r>
      <w:r w:rsidRPr="00840211">
        <w:t>Биоиндикаторы. К</w:t>
      </w:r>
      <w:r>
        <w:t>акие к</w:t>
      </w:r>
      <w:r w:rsidRPr="00840211">
        <w:t xml:space="preserve">ритерии </w:t>
      </w:r>
      <w:r>
        <w:t xml:space="preserve">вы будете использовать при </w:t>
      </w:r>
      <w:r w:rsidRPr="00840211">
        <w:t>их подбор</w:t>
      </w:r>
      <w:r>
        <w:t>е?</w:t>
      </w:r>
    </w:p>
    <w:p w:rsidR="008F29A3" w:rsidRPr="00840211" w:rsidRDefault="008F29A3" w:rsidP="00DE3FF7">
      <w:pPr>
        <w:pStyle w:val="a0"/>
      </w:pPr>
      <w:r>
        <w:t xml:space="preserve">26. </w:t>
      </w:r>
      <w:r w:rsidRPr="00840211">
        <w:t>Мониторинг радиационного загрязнения природной среды. Радиационно-дозиметрическая аппаратура.</w:t>
      </w:r>
      <w:r>
        <w:t xml:space="preserve"> Какие меры безопасности вы должны собл</w:t>
      </w:r>
      <w:r>
        <w:t>ю</w:t>
      </w:r>
      <w:r>
        <w:t>дать в з</w:t>
      </w:r>
      <w:r>
        <w:t>о</w:t>
      </w:r>
      <w:r>
        <w:t>нах радиационного загрязнения?</w:t>
      </w:r>
    </w:p>
    <w:p w:rsidR="008F29A3" w:rsidRPr="00840211" w:rsidRDefault="008F29A3" w:rsidP="00DE3FF7">
      <w:pPr>
        <w:pStyle w:val="a0"/>
      </w:pPr>
      <w:r>
        <w:t>27. В каких ситуациях следует использовать аэрокосмический мониторинг?</w:t>
      </w:r>
    </w:p>
    <w:p w:rsidR="008F29A3" w:rsidRPr="00840211" w:rsidRDefault="008F29A3" w:rsidP="00DE3FF7">
      <w:pPr>
        <w:pStyle w:val="a0"/>
      </w:pPr>
      <w:r>
        <w:t>28. ПДК. Укажите д</w:t>
      </w:r>
      <w:r w:rsidRPr="00840211">
        <w:t>остоинства и недостатки этого критерия.</w:t>
      </w:r>
    </w:p>
    <w:p w:rsidR="008F29A3" w:rsidRDefault="008F29A3" w:rsidP="00AF6C24">
      <w:pPr>
        <w:pStyle w:val="a0"/>
      </w:pPr>
      <w:r>
        <w:t xml:space="preserve">29. Какие методы вы бы применили при оценке </w:t>
      </w:r>
      <w:r w:rsidRPr="00840211">
        <w:rPr>
          <w:szCs w:val="28"/>
        </w:rPr>
        <w:t>органических загрязнений приро</w:t>
      </w:r>
      <w:r w:rsidRPr="00840211">
        <w:rPr>
          <w:szCs w:val="28"/>
        </w:rPr>
        <w:t>д</w:t>
      </w:r>
      <w:r w:rsidRPr="00840211">
        <w:rPr>
          <w:szCs w:val="28"/>
        </w:rPr>
        <w:t>ной среды</w:t>
      </w:r>
      <w:r>
        <w:rPr>
          <w:szCs w:val="28"/>
        </w:rPr>
        <w:t>?</w:t>
      </w:r>
    </w:p>
    <w:p w:rsidR="008F29A3" w:rsidRDefault="008F29A3" w:rsidP="00AF6C24">
      <w:pPr>
        <w:pStyle w:val="a0"/>
      </w:pPr>
      <w:r>
        <w:t>30. Вашей компании предложили провести экологическую оценку террит</w:t>
      </w:r>
      <w:r>
        <w:t>о</w:t>
      </w:r>
      <w:r>
        <w:t>рии, предназначенную для строительства жилого комплекса. Перечислите этапы экол</w:t>
      </w:r>
      <w:r>
        <w:t>о</w:t>
      </w:r>
      <w:r>
        <w:t xml:space="preserve">гической оценки и прокомментируйте ваши действия. </w:t>
      </w:r>
    </w:p>
    <w:p w:rsidR="008F29A3" w:rsidRPr="00840211" w:rsidRDefault="008F29A3" w:rsidP="002F0501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8F29A3" w:rsidRPr="00840211" w:rsidRDefault="008F29A3" w:rsidP="002F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0211">
        <w:rPr>
          <w:rFonts w:ascii="Times New Roman" w:hAnsi="Times New Roman"/>
          <w:b/>
          <w:bCs/>
          <w:sz w:val="28"/>
          <w:szCs w:val="28"/>
        </w:rPr>
        <w:t>РЕКОМЕНДУЕМАЯ ЛИТЕРАТУРА</w:t>
      </w:r>
    </w:p>
    <w:p w:rsidR="008F29A3" w:rsidRPr="00840211" w:rsidRDefault="008F29A3" w:rsidP="002F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0211">
        <w:rPr>
          <w:rFonts w:ascii="Times New Roman" w:hAnsi="Times New Roman"/>
          <w:b/>
          <w:bCs/>
          <w:sz w:val="28"/>
          <w:szCs w:val="28"/>
        </w:rPr>
        <w:t>Основная:</w:t>
      </w:r>
    </w:p>
    <w:p w:rsidR="008F29A3" w:rsidRPr="00840211" w:rsidRDefault="008F29A3" w:rsidP="002F0501">
      <w:pPr>
        <w:pStyle w:val="ListParagraph"/>
        <w:keepNext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 Семенченко, В. П. Экологическое качество поверхностных вод [Электро</w:t>
      </w:r>
      <w:r w:rsidRPr="00840211">
        <w:rPr>
          <w:sz w:val="28"/>
          <w:szCs w:val="28"/>
        </w:rPr>
        <w:t>н</w:t>
      </w:r>
      <w:r w:rsidRPr="00840211">
        <w:rPr>
          <w:sz w:val="28"/>
          <w:szCs w:val="28"/>
        </w:rPr>
        <w:t>ный ресурс] / В. П. Семенченко, В. И. Разлуцкий. - Минск: Белорусская на</w:t>
      </w:r>
      <w:r w:rsidRPr="00840211">
        <w:rPr>
          <w:sz w:val="28"/>
          <w:szCs w:val="28"/>
        </w:rPr>
        <w:t>у</w:t>
      </w:r>
      <w:r w:rsidRPr="00840211">
        <w:rPr>
          <w:sz w:val="28"/>
          <w:szCs w:val="28"/>
        </w:rPr>
        <w:t xml:space="preserve">ка, 2011. - Режим доступа: </w:t>
      </w:r>
      <w:hyperlink r:id="rId9" w:history="1">
        <w:r w:rsidRPr="00840211">
          <w:rPr>
            <w:rStyle w:val="Hyperlink"/>
            <w:color w:val="auto"/>
            <w:sz w:val="28"/>
            <w:szCs w:val="28"/>
            <w:u w:val="none"/>
          </w:rPr>
          <w:t>http://biblioclub.ru</w:t>
        </w:r>
      </w:hyperlink>
    </w:p>
    <w:p w:rsidR="008F29A3" w:rsidRPr="00840211" w:rsidRDefault="008F29A3" w:rsidP="002F0501">
      <w:pPr>
        <w:pStyle w:val="ListParagraph"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 xml:space="preserve">Хисамов, Э. Н. </w:t>
      </w:r>
      <w:r w:rsidRPr="00840211">
        <w:rPr>
          <w:sz w:val="28"/>
          <w:szCs w:val="28"/>
        </w:rPr>
        <w:t>Биологическая индикация химического загрязнения окр</w:t>
      </w:r>
      <w:r w:rsidRPr="00840211">
        <w:rPr>
          <w:sz w:val="28"/>
          <w:szCs w:val="28"/>
        </w:rPr>
        <w:t>у</w:t>
      </w:r>
      <w:r w:rsidRPr="00840211">
        <w:rPr>
          <w:sz w:val="28"/>
          <w:szCs w:val="28"/>
        </w:rPr>
        <w:t>жающей среды [Текст] : [монография] / Эрнст Нургалиевич, Д. А. Еникеев ; Э. Н. Хисамов, Д. А. Еникеев ; ФГБОУ ВПО БГПУ им. М. Акмуллы. - Уфа : [БГПУ], 2012</w:t>
      </w:r>
    </w:p>
    <w:p w:rsidR="008F29A3" w:rsidRPr="00840211" w:rsidRDefault="008F29A3" w:rsidP="002F0501">
      <w:pPr>
        <w:pStyle w:val="ListParagraph"/>
        <w:numPr>
          <w:ilvl w:val="0"/>
          <w:numId w:val="5"/>
        </w:numPr>
        <w:ind w:left="0"/>
        <w:jc w:val="both"/>
        <w:rPr>
          <w:kern w:val="16"/>
          <w:sz w:val="28"/>
          <w:szCs w:val="28"/>
        </w:rPr>
      </w:pPr>
      <w:r w:rsidRPr="00840211">
        <w:rPr>
          <w:bCs/>
          <w:sz w:val="28"/>
          <w:szCs w:val="28"/>
        </w:rPr>
        <w:t>Калыгин, В. Г.</w:t>
      </w:r>
      <w:r w:rsidRPr="00840211">
        <w:rPr>
          <w:sz w:val="28"/>
          <w:szCs w:val="28"/>
        </w:rPr>
        <w:t xml:space="preserve"> Промышленная экология: учеб. пособие для студентов вузов / В. Г. Калыгин. - 4-е изд. ; перераб. - М.: Академия, 2010.</w:t>
      </w:r>
    </w:p>
    <w:p w:rsidR="008F29A3" w:rsidRPr="00840211" w:rsidRDefault="008F29A3" w:rsidP="002F0501">
      <w:pPr>
        <w:pStyle w:val="ListParagraph"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Коробкин В.И., Передельский Л.В. Экология / В.И. Коробкин, Л.В. Пер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дельский. -</w:t>
      </w:r>
      <w:r>
        <w:rPr>
          <w:sz w:val="28"/>
          <w:szCs w:val="28"/>
        </w:rPr>
        <w:t xml:space="preserve">  </w:t>
      </w:r>
      <w:r w:rsidRPr="00840211">
        <w:rPr>
          <w:sz w:val="28"/>
          <w:szCs w:val="28"/>
        </w:rPr>
        <w:t>Ростов н\Д: Феникс, 2009, 2010,2012-УМО РФ</w:t>
      </w:r>
    </w:p>
    <w:p w:rsidR="008F29A3" w:rsidRPr="00840211" w:rsidRDefault="008F29A3" w:rsidP="002F0501">
      <w:pPr>
        <w:pStyle w:val="ListParagraph"/>
        <w:numPr>
          <w:ilvl w:val="0"/>
          <w:numId w:val="5"/>
        </w:numPr>
        <w:ind w:left="0"/>
        <w:jc w:val="both"/>
        <w:rPr>
          <w:sz w:val="28"/>
          <w:szCs w:val="28"/>
        </w:rPr>
      </w:pPr>
      <w:hyperlink r:id="rId10" w:history="1">
        <w:r w:rsidRPr="00840211">
          <w:rPr>
            <w:rStyle w:val="Hyperlink"/>
            <w:color w:val="auto"/>
            <w:sz w:val="28"/>
            <w:szCs w:val="28"/>
            <w:u w:val="none"/>
          </w:rPr>
          <w:t>Степановских А. С.</w:t>
        </w:r>
      </w:hyperlink>
      <w:r w:rsidRPr="00840211">
        <w:rPr>
          <w:sz w:val="28"/>
          <w:szCs w:val="28"/>
        </w:rPr>
        <w:t xml:space="preserve"> </w:t>
      </w:r>
      <w:r w:rsidRPr="00840211">
        <w:rPr>
          <w:bCs/>
          <w:sz w:val="28"/>
          <w:szCs w:val="28"/>
        </w:rPr>
        <w:t>Общая экология. Учебник.-</w:t>
      </w:r>
      <w:r w:rsidRPr="00840211">
        <w:rPr>
          <w:sz w:val="28"/>
          <w:szCs w:val="28"/>
        </w:rPr>
        <w:t xml:space="preserve"> М.: Юнити-Дана, 2012. Режим доступа: http: //</w:t>
      </w:r>
      <w:r w:rsidRPr="00840211">
        <w:rPr>
          <w:sz w:val="28"/>
          <w:szCs w:val="28"/>
          <w:lang w:val="en-US"/>
        </w:rPr>
        <w:t>www</w:t>
      </w:r>
      <w:r w:rsidRPr="00840211">
        <w:rPr>
          <w:sz w:val="28"/>
          <w:szCs w:val="28"/>
        </w:rPr>
        <w:t>.</w:t>
      </w:r>
      <w:r w:rsidRPr="00840211">
        <w:rPr>
          <w:sz w:val="28"/>
          <w:szCs w:val="28"/>
          <w:lang w:val="en-US"/>
        </w:rPr>
        <w:t>biblioclub</w:t>
      </w:r>
      <w:r w:rsidRPr="00840211">
        <w:rPr>
          <w:sz w:val="28"/>
          <w:szCs w:val="28"/>
        </w:rPr>
        <w:t>.</w:t>
      </w:r>
      <w:r w:rsidRPr="00840211">
        <w:rPr>
          <w:sz w:val="28"/>
          <w:szCs w:val="28"/>
          <w:lang w:val="en-US"/>
        </w:rPr>
        <w:t>ru</w:t>
      </w:r>
    </w:p>
    <w:p w:rsidR="008F29A3" w:rsidRPr="00840211" w:rsidRDefault="008F29A3" w:rsidP="002F0501">
      <w:pPr>
        <w:pStyle w:val="ListParagraph"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Экология России</w:t>
      </w:r>
      <w:r w:rsidRPr="00840211">
        <w:rPr>
          <w:sz w:val="28"/>
          <w:szCs w:val="28"/>
        </w:rPr>
        <w:t>: [учеб. для студентов пед. вузов] / [под ред. А. В. Смурова и В. В. Снакина]. - М. : Академия, 2011.</w:t>
      </w:r>
    </w:p>
    <w:p w:rsidR="008F29A3" w:rsidRPr="00840211" w:rsidRDefault="008F29A3" w:rsidP="002F0501">
      <w:pPr>
        <w:pStyle w:val="ListParagraph"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Довлетярова, Э. А. Основы биоэкологии [Электронный ресурс]: учебное пособие / Э. А. Довлетярова, В. Г. Плющиков, Н. И. Ильясова. - М.: Росси</w:t>
      </w:r>
      <w:r w:rsidRPr="00840211">
        <w:rPr>
          <w:sz w:val="28"/>
          <w:szCs w:val="28"/>
        </w:rPr>
        <w:t>й</w:t>
      </w:r>
      <w:r w:rsidRPr="00840211">
        <w:rPr>
          <w:sz w:val="28"/>
          <w:szCs w:val="28"/>
        </w:rPr>
        <w:t xml:space="preserve">ский университет дружбы народов, 2010. - Режим доступа: </w:t>
      </w:r>
      <w:hyperlink r:id="rId11" w:history="1">
        <w:r w:rsidRPr="00840211">
          <w:rPr>
            <w:rStyle w:val="Hyperlink"/>
            <w:color w:val="auto"/>
            <w:sz w:val="28"/>
            <w:szCs w:val="28"/>
            <w:u w:val="none"/>
          </w:rPr>
          <w:t>http://biblioclub.ru/</w:t>
        </w:r>
      </w:hyperlink>
    </w:p>
    <w:p w:rsidR="008F29A3" w:rsidRPr="00840211" w:rsidRDefault="008F29A3" w:rsidP="002F0501">
      <w:pPr>
        <w:pStyle w:val="ListParagraph"/>
        <w:keepNext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 xml:space="preserve">Миркин, Б. М. </w:t>
      </w:r>
      <w:r w:rsidRPr="00840211">
        <w:rPr>
          <w:sz w:val="28"/>
          <w:szCs w:val="28"/>
        </w:rPr>
        <w:t>Экология растений Башкортостана [Текст] / Борис Михайл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вич, Лениза Гумеровна ; Б. М. Миркин, Л. Г. Наумова. - Уфа : Китап, 2010</w:t>
      </w:r>
    </w:p>
    <w:p w:rsidR="008F29A3" w:rsidRPr="00840211" w:rsidRDefault="008F29A3" w:rsidP="002F0501">
      <w:pPr>
        <w:pStyle w:val="ListParagraph"/>
        <w:numPr>
          <w:ilvl w:val="0"/>
          <w:numId w:val="5"/>
        </w:numPr>
        <w:ind w:left="0"/>
        <w:jc w:val="both"/>
        <w:rPr>
          <w:bCs/>
          <w:sz w:val="28"/>
          <w:szCs w:val="28"/>
        </w:rPr>
      </w:pPr>
      <w:r w:rsidRPr="00840211">
        <w:rPr>
          <w:bCs/>
          <w:sz w:val="28"/>
          <w:szCs w:val="28"/>
        </w:rPr>
        <w:t xml:space="preserve">Коробкин, В. И. </w:t>
      </w:r>
      <w:r w:rsidRPr="00840211">
        <w:rPr>
          <w:sz w:val="28"/>
          <w:szCs w:val="28"/>
        </w:rPr>
        <w:t> Экология [Текст] : учеб. для студентов бакалавр. ступени многоуровневого высш. проф. образования / Владимир Иванович, Леонид Васильевич; В. И. Коробкин, Л. В. Передельский. - Изд. 18-е ; доп. и перераб. - Ростов н/Д. : Ф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никс, 2010, 2012.</w:t>
      </w:r>
    </w:p>
    <w:p w:rsidR="008F29A3" w:rsidRPr="00840211" w:rsidRDefault="008F29A3" w:rsidP="002F0501">
      <w:pPr>
        <w:pStyle w:val="PlainText"/>
        <w:keepNext w:val="0"/>
        <w:widowControl w:val="0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bCs/>
          <w:sz w:val="28"/>
          <w:szCs w:val="28"/>
        </w:rPr>
        <w:t>Экология и экономика природопользования</w:t>
      </w:r>
      <w:r w:rsidRPr="00840211">
        <w:rPr>
          <w:rFonts w:ascii="Times New Roman" w:hAnsi="Times New Roman"/>
          <w:sz w:val="28"/>
          <w:szCs w:val="28"/>
        </w:rPr>
        <w:t>: [учеб. для студентов вузов] / под ред. Э. В. Гирусова. - 4-е изд. ; перераб. и доп. - М. : ЮНИТИ-ДАНА, 2011.</w:t>
      </w:r>
    </w:p>
    <w:p w:rsidR="008F29A3" w:rsidRPr="00840211" w:rsidRDefault="008F29A3" w:rsidP="002F0501">
      <w:pPr>
        <w:pStyle w:val="BodyTextIndent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8"/>
          <w:szCs w:val="28"/>
        </w:rPr>
      </w:pPr>
      <w:r w:rsidRPr="00840211">
        <w:rPr>
          <w:bCs/>
          <w:sz w:val="28"/>
          <w:szCs w:val="28"/>
        </w:rPr>
        <w:t>Миркин, Б. М.</w:t>
      </w:r>
      <w:r w:rsidRPr="00840211">
        <w:rPr>
          <w:sz w:val="28"/>
          <w:szCs w:val="28"/>
        </w:rPr>
        <w:t> Экология и устойчивое развитие Республики Башкортостан [Текст] : учеб. пособие - Уфа : [ИП Хабибов И. З.], 2010</w:t>
      </w:r>
    </w:p>
    <w:p w:rsidR="008F29A3" w:rsidRPr="00840211" w:rsidRDefault="008F29A3" w:rsidP="002F0501">
      <w:pPr>
        <w:pStyle w:val="ListParagraph"/>
        <w:numPr>
          <w:ilvl w:val="0"/>
          <w:numId w:val="5"/>
        </w:numPr>
        <w:ind w:left="0"/>
        <w:jc w:val="both"/>
        <w:rPr>
          <w:sz w:val="28"/>
          <w:szCs w:val="28"/>
        </w:rPr>
      </w:pPr>
      <w:hyperlink r:id="rId12" w:history="1">
        <w:r w:rsidRPr="00840211">
          <w:rPr>
            <w:rStyle w:val="Hyperlink"/>
            <w:color w:val="auto"/>
            <w:sz w:val="28"/>
            <w:szCs w:val="28"/>
            <w:u w:val="none"/>
          </w:rPr>
          <w:t>Скворцов, А.А. Гусейнов А.А.</w:t>
        </w:r>
      </w:hyperlink>
      <w:hyperlink r:id="rId13" w:history="1">
        <w:r w:rsidRPr="00840211">
          <w:rPr>
            <w:rStyle w:val="Hyperlink"/>
            <w:color w:val="auto"/>
            <w:sz w:val="28"/>
            <w:szCs w:val="28"/>
            <w:u w:val="none"/>
          </w:rPr>
          <w:t>Этика</w:t>
        </w:r>
      </w:hyperlink>
      <w:r w:rsidRPr="00840211">
        <w:rPr>
          <w:sz w:val="28"/>
          <w:szCs w:val="28"/>
        </w:rPr>
        <w:t xml:space="preserve">.-М.: Юрайт, 2012.  Режим доступа: </w:t>
      </w:r>
      <w:r w:rsidRPr="00840211">
        <w:rPr>
          <w:sz w:val="28"/>
          <w:szCs w:val="28"/>
          <w:lang w:val="en-US"/>
        </w:rPr>
        <w:t>http</w:t>
      </w:r>
      <w:r w:rsidRPr="00840211">
        <w:rPr>
          <w:sz w:val="28"/>
          <w:szCs w:val="28"/>
        </w:rPr>
        <w:t xml:space="preserve">:// </w:t>
      </w:r>
      <w:r w:rsidRPr="00840211">
        <w:rPr>
          <w:sz w:val="28"/>
          <w:szCs w:val="28"/>
          <w:lang w:val="en-US"/>
        </w:rPr>
        <w:t>www</w:t>
      </w:r>
      <w:r w:rsidRPr="00840211">
        <w:rPr>
          <w:sz w:val="28"/>
          <w:szCs w:val="28"/>
        </w:rPr>
        <w:t>.  e.lanbook. co</w:t>
      </w:r>
      <w:r w:rsidRPr="00840211">
        <w:rPr>
          <w:sz w:val="28"/>
          <w:szCs w:val="28"/>
          <w:lang w:val="en-US"/>
        </w:rPr>
        <w:t>m</w:t>
      </w:r>
      <w:r w:rsidRPr="00840211">
        <w:rPr>
          <w:sz w:val="28"/>
          <w:szCs w:val="28"/>
        </w:rPr>
        <w:t>.</w:t>
      </w:r>
    </w:p>
    <w:p w:rsidR="008F29A3" w:rsidRPr="00840211" w:rsidRDefault="008F29A3" w:rsidP="002F0501">
      <w:pPr>
        <w:pStyle w:val="ListParagraph"/>
        <w:ind w:left="0"/>
        <w:jc w:val="both"/>
        <w:rPr>
          <w:kern w:val="16"/>
          <w:sz w:val="28"/>
          <w:szCs w:val="28"/>
        </w:rPr>
      </w:pPr>
    </w:p>
    <w:p w:rsidR="008F29A3" w:rsidRPr="00840211" w:rsidRDefault="008F29A3" w:rsidP="002F0501">
      <w:pPr>
        <w:pStyle w:val="ListParagraph"/>
        <w:ind w:left="0"/>
        <w:jc w:val="both"/>
        <w:rPr>
          <w:b/>
          <w:kern w:val="16"/>
          <w:sz w:val="28"/>
          <w:szCs w:val="28"/>
        </w:rPr>
      </w:pPr>
      <w:r w:rsidRPr="00840211">
        <w:rPr>
          <w:b/>
          <w:kern w:val="16"/>
          <w:sz w:val="28"/>
          <w:szCs w:val="28"/>
        </w:rPr>
        <w:t>Дополнительная: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Биология с основами экологии: учебник/ под ред. А.С. Лукаткина, М.: Акад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мия 2008  – МО РФ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Геоэкология</w:t>
      </w:r>
      <w:r w:rsidRPr="00840211">
        <w:rPr>
          <w:sz w:val="28"/>
          <w:szCs w:val="28"/>
        </w:rPr>
        <w:t xml:space="preserve"> [Текст] : учеб. пособие / МОиН РФ, ГОУ ВПО БГПУ им. М. Акмуллы; У. И. Клысов. - Уфа : [БГПУ], 2011.</w:t>
      </w:r>
    </w:p>
    <w:p w:rsidR="008F29A3" w:rsidRPr="00840211" w:rsidRDefault="008F29A3" w:rsidP="002F0501">
      <w:pPr>
        <w:pStyle w:val="BodyText"/>
        <w:numPr>
          <w:ilvl w:val="0"/>
          <w:numId w:val="6"/>
        </w:numPr>
        <w:spacing w:after="0"/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Гумилев Л.Г. Этногенез и биосфера Земли. СПб., «Кристалл», 2001.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Довлетярова, Э. А. Основы биоэкологии [Электронный ресурс]: уче</w:t>
      </w:r>
      <w:r w:rsidRPr="00840211">
        <w:rPr>
          <w:sz w:val="28"/>
          <w:szCs w:val="28"/>
        </w:rPr>
        <w:t>б</w:t>
      </w:r>
      <w:r w:rsidRPr="00840211">
        <w:rPr>
          <w:sz w:val="28"/>
          <w:szCs w:val="28"/>
        </w:rPr>
        <w:t>ное пособие / Э. А. Довлетярова, В. Г. Плющиков, Н. И. Ильясова. - М.: Ро</w:t>
      </w:r>
      <w:r w:rsidRPr="00840211">
        <w:rPr>
          <w:sz w:val="28"/>
          <w:szCs w:val="28"/>
        </w:rPr>
        <w:t>с</w:t>
      </w:r>
      <w:r w:rsidRPr="00840211">
        <w:rPr>
          <w:sz w:val="28"/>
          <w:szCs w:val="28"/>
        </w:rPr>
        <w:t xml:space="preserve">сийский университет дружбы народов, 2010. - Режим доступа: </w:t>
      </w:r>
      <w:hyperlink r:id="rId14" w:history="1">
        <w:r w:rsidRPr="00840211">
          <w:rPr>
            <w:rStyle w:val="Hyperlink"/>
            <w:color w:val="auto"/>
            <w:sz w:val="28"/>
            <w:szCs w:val="28"/>
          </w:rPr>
          <w:t>http://biblioclub.ru/</w:t>
        </w:r>
      </w:hyperlink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Другов, Ю. С.</w:t>
      </w:r>
      <w:r w:rsidRPr="00840211">
        <w:rPr>
          <w:sz w:val="28"/>
          <w:szCs w:val="28"/>
        </w:rPr>
        <w:t xml:space="preserve"> Мониторинг органических загрязнений природной среды. 500 методик: практ. руководство / Юрий Степанович, Александр Александрович ; Ю. С. Другов, А. А. Родин. - М. : БИНОМ. Лаборатория знаний, 2009.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Кабиров Р.Р. Самостоятельная работа студентов по экологии. – Уфа: БГПУ, 2004.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Кабиров Р.Р. Экологический практикум. – Уфа: БГПУ, 2004. 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Келина  Н. Ю.</w:t>
      </w:r>
      <w:r w:rsidRPr="00840211">
        <w:rPr>
          <w:sz w:val="28"/>
          <w:szCs w:val="28"/>
        </w:rPr>
        <w:t>  Экология человека: учеб. пособие для студентов вузов / Н. Ю. Келина, Н. В. Безручко. - Ростов н/Д.: Феникс, 2009.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Коробкин В.И. Экология в вопросах и ответах: Учеб. пособие.- Ростов -на –Дону:Феникс, 2002, 2005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 xml:space="preserve">Коробкин, В. И. </w:t>
      </w:r>
      <w:r w:rsidRPr="00840211">
        <w:rPr>
          <w:sz w:val="28"/>
          <w:szCs w:val="28"/>
        </w:rPr>
        <w:t> Экология [Текст] : учеб. для студентов бакалавр. ступени многоуровневого высш. проф. образования / Владимир Иванович, Леонид Василь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вич ; В. И. Коробкин, Л. В. Передельский. - Изд. 18-е ; доп. и перераб. - Ростов н/Д. : Феникс, 2010, 2012.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Миркин Б.М, Наумова Л.Г. Экология растений Башкортостана.- Уфа : Китап , 2010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Миркин Б.М. Основы общей экологии. – М.: Унив.кн., 2005 – МО РФ. </w:t>
      </w:r>
    </w:p>
    <w:p w:rsidR="008F29A3" w:rsidRPr="00840211" w:rsidRDefault="008F29A3" w:rsidP="002F0501">
      <w:pPr>
        <w:pStyle w:val="BodyText"/>
        <w:numPr>
          <w:ilvl w:val="0"/>
          <w:numId w:val="6"/>
        </w:numPr>
        <w:spacing w:after="0"/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Моисеев Н.Н. Универсум. Информация. Общество. М., 2001.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Наумова Л.Г. Краткий словарь  основных понятий и терминов совр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менной экологии: учеб. пособие.- Уфа: Изд.- во БГПУ , 2009</w:t>
      </w:r>
    </w:p>
    <w:p w:rsidR="008F29A3" w:rsidRPr="00840211" w:rsidRDefault="008F29A3" w:rsidP="002F0501">
      <w:pPr>
        <w:pStyle w:val="BodyText"/>
        <w:numPr>
          <w:ilvl w:val="0"/>
          <w:numId w:val="6"/>
        </w:numPr>
        <w:spacing w:after="0"/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Новиков Ю.В. Экология, окружающая среда и человек. М., 2002.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Охрана окружающей среды и качество жизни. Правовые аспекты.-</w:t>
      </w:r>
      <w:r w:rsidRPr="00840211">
        <w:rPr>
          <w:sz w:val="28"/>
          <w:szCs w:val="28"/>
        </w:rPr>
        <w:t xml:space="preserve"> М.: РАН ИНИОН, 2011. Режим доступа: http:www.biblioclub.ru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Пухлянко, В. П. Экология человека [Электронный ресурс] : учебное пособие / В. П. Пухлянко. - М.: РУДН, 2013. - Режим доступа: </w:t>
      </w:r>
      <w:hyperlink r:id="rId15" w:history="1">
        <w:r w:rsidRPr="00840211">
          <w:rPr>
            <w:rStyle w:val="Hyperlink"/>
            <w:color w:val="auto"/>
            <w:sz w:val="28"/>
            <w:szCs w:val="28"/>
          </w:rPr>
          <w:t>http://biblioclub.ru</w:t>
        </w:r>
      </w:hyperlink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Сибикин Ю.Д. Нетрадиционные и возобновляемые источники энергии: уче</w:t>
      </w:r>
      <w:r w:rsidRPr="00840211">
        <w:rPr>
          <w:sz w:val="28"/>
          <w:szCs w:val="28"/>
        </w:rPr>
        <w:t>б</w:t>
      </w:r>
      <w:r w:rsidRPr="00840211">
        <w:rPr>
          <w:sz w:val="28"/>
          <w:szCs w:val="28"/>
        </w:rPr>
        <w:t>ное пособие. – М.: КНОРУС, 2012. б/г</w:t>
      </w:r>
    </w:p>
    <w:p w:rsidR="008F29A3" w:rsidRPr="00840211" w:rsidRDefault="008F29A3" w:rsidP="002F0501">
      <w:pPr>
        <w:pStyle w:val="BodyText"/>
        <w:numPr>
          <w:ilvl w:val="0"/>
          <w:numId w:val="6"/>
        </w:numPr>
        <w:spacing w:after="0"/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Ситаров В.А., Пустовойтов В.В. Соц.я экология. М., 2002.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Степановских, А. С. Общая экология [Электронный ресурс] : учебник / А. С. Степановских. - М.: Юнити-Дана, 2012. -. Режим доступа: </w:t>
      </w:r>
      <w:hyperlink r:id="rId16" w:history="1">
        <w:r w:rsidRPr="00840211">
          <w:rPr>
            <w:rStyle w:val="Hyperlink"/>
            <w:color w:val="auto"/>
            <w:sz w:val="28"/>
            <w:szCs w:val="28"/>
          </w:rPr>
          <w:t>http://biblioclub.ru/</w:t>
        </w:r>
      </w:hyperlink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Стурман В.И. Глобальные и региональные экологические проблемы. Учеб. пособие -Ижевск : Изд. Дом Удмурдский университет , 2005 – УМО РФ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Хаскин, В. В. Экология. Человек — Экономика — Биота — Среда [Электро</w:t>
      </w:r>
      <w:r w:rsidRPr="00840211">
        <w:rPr>
          <w:sz w:val="28"/>
          <w:szCs w:val="28"/>
        </w:rPr>
        <w:t>н</w:t>
      </w:r>
      <w:r w:rsidRPr="00840211">
        <w:rPr>
          <w:sz w:val="28"/>
          <w:szCs w:val="28"/>
        </w:rPr>
        <w:t>ный ресурс] : учебник / В. В. Хаскин, Т. А. Акимова. - М.: Юнити-Дана, 2012. -. Р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 xml:space="preserve">жим доступа: </w:t>
      </w:r>
      <w:hyperlink r:id="rId17" w:history="1">
        <w:r w:rsidRPr="00EC1F13">
          <w:rPr>
            <w:rStyle w:val="Hyperlink"/>
            <w:color w:val="auto"/>
            <w:sz w:val="28"/>
            <w:szCs w:val="28"/>
          </w:rPr>
          <w:t>http://biblioclub.ru</w:t>
        </w:r>
      </w:hyperlink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Хотунцев Ю. Л. Экология и экологическая безопасность: учеб. Пос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бие. – М.,: Академия, 2002, 2004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Шилов И.А. Экология. М.: Высшая школа, 2006 – МО РФ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Экологическая экспертиза: учеб, пособие / под ред. В.М. Питулько.- М.,: Академия, 2004.</w:t>
      </w:r>
    </w:p>
    <w:p w:rsidR="008F29A3" w:rsidRPr="00840211" w:rsidRDefault="008F29A3" w:rsidP="002F0501">
      <w:pPr>
        <w:pStyle w:val="ListParagraph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Экологическое состояние территории России: Учеб. Пособие / под ред. С. А. Ушаковой – М.,: Академия , 2002.</w:t>
      </w:r>
    </w:p>
    <w:p w:rsidR="008F29A3" w:rsidRDefault="008F29A3" w:rsidP="002F0501">
      <w:pPr>
        <w:pStyle w:val="ListParagraph"/>
        <w:ind w:left="0"/>
        <w:jc w:val="both"/>
      </w:pPr>
    </w:p>
    <w:p w:rsidR="008F29A3" w:rsidRPr="0046544A" w:rsidRDefault="008F29A3" w:rsidP="002F05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b/>
          <w:bCs/>
          <w:sz w:val="28"/>
          <w:szCs w:val="28"/>
        </w:rPr>
        <w:t>Структура билета</w:t>
      </w:r>
    </w:p>
    <w:p w:rsidR="008F29A3" w:rsidRPr="0046544A" w:rsidRDefault="008F29A3" w:rsidP="002F0501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>Экзаменационный билет состоит из трех вопросов:</w:t>
      </w:r>
    </w:p>
    <w:p w:rsidR="008F29A3" w:rsidRPr="00D337E0" w:rsidRDefault="008F29A3" w:rsidP="002F050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Теоретический в</w:t>
      </w:r>
      <w:r w:rsidRPr="0046544A">
        <w:rPr>
          <w:rFonts w:ascii="Times New Roman" w:hAnsi="Times New Roman"/>
          <w:sz w:val="28"/>
          <w:szCs w:val="28"/>
        </w:rPr>
        <w:t>опрос</w:t>
      </w:r>
      <w:r w:rsidRPr="00D337E0">
        <w:rPr>
          <w:rFonts w:ascii="Times New Roman" w:hAnsi="Times New Roman"/>
          <w:sz w:val="28"/>
          <w:szCs w:val="28"/>
        </w:rPr>
        <w:t xml:space="preserve"> </w:t>
      </w:r>
      <w:r w:rsidRPr="0046544A">
        <w:rPr>
          <w:rFonts w:ascii="Times New Roman" w:hAnsi="Times New Roman"/>
          <w:sz w:val="28"/>
          <w:szCs w:val="28"/>
        </w:rPr>
        <w:t>по</w:t>
      </w:r>
      <w:r w:rsidRPr="00D33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дисциплинам блока «Биология»</w:t>
      </w:r>
      <w:r w:rsidRPr="00D337E0">
        <w:rPr>
          <w:rFonts w:ascii="Times New Roman" w:hAnsi="Times New Roman"/>
          <w:sz w:val="28"/>
          <w:szCs w:val="28"/>
        </w:rPr>
        <w:t>.</w:t>
      </w:r>
    </w:p>
    <w:p w:rsidR="008F29A3" w:rsidRPr="0046544A" w:rsidRDefault="008F29A3" w:rsidP="002F0501">
      <w:pPr>
        <w:pStyle w:val="BodyText"/>
        <w:numPr>
          <w:ilvl w:val="0"/>
          <w:numId w:val="11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Теоретический в</w:t>
      </w:r>
      <w:r w:rsidRPr="0046544A">
        <w:rPr>
          <w:sz w:val="28"/>
          <w:szCs w:val="28"/>
        </w:rPr>
        <w:t xml:space="preserve">опрос по </w:t>
      </w:r>
      <w:r>
        <w:rPr>
          <w:sz w:val="28"/>
          <w:szCs w:val="28"/>
        </w:rPr>
        <w:t>дисциплинам блока «Б</w:t>
      </w:r>
      <w:r w:rsidRPr="0046544A">
        <w:rPr>
          <w:sz w:val="28"/>
          <w:szCs w:val="28"/>
        </w:rPr>
        <w:t>иоэкологи</w:t>
      </w:r>
      <w:r>
        <w:rPr>
          <w:sz w:val="28"/>
          <w:szCs w:val="28"/>
        </w:rPr>
        <w:t>я»</w:t>
      </w:r>
      <w:r w:rsidRPr="0046544A">
        <w:rPr>
          <w:sz w:val="28"/>
          <w:szCs w:val="28"/>
        </w:rPr>
        <w:t>.</w:t>
      </w:r>
    </w:p>
    <w:p w:rsidR="008F29A3" w:rsidRPr="00D337E0" w:rsidRDefault="008F29A3" w:rsidP="002F0501">
      <w:pPr>
        <w:numPr>
          <w:ilvl w:val="0"/>
          <w:numId w:val="11"/>
        </w:numPr>
        <w:tabs>
          <w:tab w:val="left" w:pos="3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Ситуационная задача</w:t>
      </w:r>
      <w:r w:rsidRPr="00D337E0">
        <w:rPr>
          <w:rFonts w:ascii="Times New Roman" w:hAnsi="Times New Roman"/>
          <w:color w:val="000000"/>
          <w:sz w:val="28"/>
          <w:szCs w:val="28"/>
        </w:rPr>
        <w:t>.</w:t>
      </w:r>
    </w:p>
    <w:p w:rsidR="008F29A3" w:rsidRPr="00D337E0" w:rsidRDefault="008F29A3" w:rsidP="002F0501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9A3" w:rsidRPr="00D337E0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337E0">
        <w:rPr>
          <w:rFonts w:ascii="Times New Roman" w:hAnsi="Times New Roman"/>
          <w:b/>
          <w:sz w:val="28"/>
          <w:szCs w:val="28"/>
        </w:rPr>
        <w:t>Особенности процедуры проведения государственного экзамена</w:t>
      </w:r>
    </w:p>
    <w:p w:rsidR="008F29A3" w:rsidRPr="00D337E0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337E0">
        <w:rPr>
          <w:rFonts w:ascii="Times New Roman" w:hAnsi="Times New Roman"/>
          <w:b/>
          <w:sz w:val="28"/>
          <w:szCs w:val="28"/>
        </w:rPr>
        <w:t>Форма проведения экзамена</w:t>
      </w:r>
    </w:p>
    <w:p w:rsidR="008F29A3" w:rsidRPr="0046544A" w:rsidRDefault="008F29A3" w:rsidP="002F0501">
      <w:pPr>
        <w:spacing w:after="0" w:line="240" w:lineRule="auto"/>
        <w:rPr>
          <w:rFonts w:ascii="Times New Roman" w:hAnsi="Times New Roman"/>
        </w:rPr>
      </w:pPr>
    </w:p>
    <w:p w:rsidR="008F29A3" w:rsidRPr="00DB1434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DB1434">
        <w:rPr>
          <w:rFonts w:ascii="Times New Roman" w:hAnsi="Times New Roman"/>
          <w:sz w:val="28"/>
          <w:szCs w:val="28"/>
        </w:rPr>
        <w:t>Порядок проведения экзаменов доводится до сведения студентов не  позднее, чем за полгода до начала экзамена. Студенты обеспечиваются пр</w:t>
      </w:r>
      <w:r w:rsidRPr="00DB1434">
        <w:rPr>
          <w:rFonts w:ascii="Times New Roman" w:hAnsi="Times New Roman"/>
          <w:sz w:val="28"/>
          <w:szCs w:val="28"/>
        </w:rPr>
        <w:t>о</w:t>
      </w:r>
      <w:r w:rsidRPr="00DB1434">
        <w:rPr>
          <w:rFonts w:ascii="Times New Roman" w:hAnsi="Times New Roman"/>
          <w:sz w:val="28"/>
          <w:szCs w:val="28"/>
        </w:rPr>
        <w:t>граммами государственных экзаменов, им создаются необходимые для по</w:t>
      </w:r>
      <w:r w:rsidRPr="00DB1434">
        <w:rPr>
          <w:rFonts w:ascii="Times New Roman" w:hAnsi="Times New Roman"/>
          <w:sz w:val="28"/>
          <w:szCs w:val="28"/>
        </w:rPr>
        <w:t>д</w:t>
      </w:r>
      <w:r w:rsidRPr="00DB1434">
        <w:rPr>
          <w:rFonts w:ascii="Times New Roman" w:hAnsi="Times New Roman"/>
          <w:sz w:val="28"/>
          <w:szCs w:val="28"/>
        </w:rPr>
        <w:t>готовки условия, пр</w:t>
      </w:r>
      <w:r w:rsidRPr="00DB1434">
        <w:rPr>
          <w:rFonts w:ascii="Times New Roman" w:hAnsi="Times New Roman"/>
          <w:sz w:val="28"/>
          <w:szCs w:val="28"/>
        </w:rPr>
        <w:t>о</w:t>
      </w:r>
      <w:r w:rsidRPr="00DB1434">
        <w:rPr>
          <w:rFonts w:ascii="Times New Roman" w:hAnsi="Times New Roman"/>
          <w:sz w:val="28"/>
          <w:szCs w:val="28"/>
        </w:rPr>
        <w:t>водятся консультации.</w:t>
      </w:r>
    </w:p>
    <w:p w:rsidR="008F29A3" w:rsidRPr="00083ADE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Результаты экзамена определяются оценками «отлично», «хорошо», «удовл</w:t>
      </w:r>
      <w:r w:rsidRPr="00DB1434">
        <w:rPr>
          <w:rFonts w:ascii="Times New Roman" w:hAnsi="Times New Roman"/>
          <w:sz w:val="28"/>
          <w:szCs w:val="28"/>
        </w:rPr>
        <w:t>е</w:t>
      </w:r>
      <w:r w:rsidRPr="00DB1434">
        <w:rPr>
          <w:rFonts w:ascii="Times New Roman" w:hAnsi="Times New Roman"/>
          <w:sz w:val="28"/>
          <w:szCs w:val="28"/>
        </w:rPr>
        <w:t xml:space="preserve">творительно», «неудовлетворительно» и объявляются в тот же день после оформления в установленном порядке протоколов заседаний </w:t>
      </w:r>
      <w:r w:rsidRPr="00936A8F">
        <w:rPr>
          <w:rFonts w:ascii="Times New Roman" w:hAnsi="Times New Roman"/>
          <w:sz w:val="28"/>
          <w:szCs w:val="28"/>
        </w:rPr>
        <w:t>экзамен</w:t>
      </w:r>
      <w:r w:rsidRPr="00936A8F">
        <w:rPr>
          <w:rFonts w:ascii="Times New Roman" w:hAnsi="Times New Roman"/>
          <w:sz w:val="28"/>
          <w:szCs w:val="28"/>
        </w:rPr>
        <w:t>а</w:t>
      </w:r>
      <w:r w:rsidRPr="00936A8F">
        <w:rPr>
          <w:rFonts w:ascii="Times New Roman" w:hAnsi="Times New Roman"/>
          <w:sz w:val="28"/>
          <w:szCs w:val="28"/>
        </w:rPr>
        <w:t>ционной комиссии.</w:t>
      </w: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hAnsi="Times New Roman"/>
          <w:sz w:val="28"/>
          <w:szCs w:val="28"/>
        </w:rPr>
        <w:tab/>
        <w:t>К государственному экзамену допускаются лица, успешно заверши</w:t>
      </w:r>
      <w:r w:rsidRPr="00DB1434">
        <w:rPr>
          <w:rFonts w:ascii="Times New Roman" w:hAnsi="Times New Roman"/>
          <w:sz w:val="28"/>
          <w:szCs w:val="28"/>
        </w:rPr>
        <w:t>в</w:t>
      </w:r>
      <w:r w:rsidRPr="00DB1434">
        <w:rPr>
          <w:rFonts w:ascii="Times New Roman" w:hAnsi="Times New Roman"/>
          <w:sz w:val="28"/>
          <w:szCs w:val="28"/>
        </w:rPr>
        <w:t>шие в полном объеме освоение основной образовательной программы по н</w:t>
      </w:r>
      <w:r w:rsidRPr="00DB1434">
        <w:rPr>
          <w:rFonts w:ascii="Times New Roman" w:hAnsi="Times New Roman"/>
          <w:sz w:val="28"/>
          <w:szCs w:val="28"/>
        </w:rPr>
        <w:t>а</w:t>
      </w:r>
      <w:r w:rsidRPr="00DB1434">
        <w:rPr>
          <w:rFonts w:ascii="Times New Roman" w:hAnsi="Times New Roman"/>
          <w:sz w:val="28"/>
          <w:szCs w:val="28"/>
        </w:rPr>
        <w:t>правлению подготовки</w:t>
      </w:r>
      <w:r>
        <w:rPr>
          <w:rFonts w:ascii="Times New Roman" w:hAnsi="Times New Roman"/>
          <w:sz w:val="28"/>
          <w:szCs w:val="28"/>
        </w:rPr>
        <w:t xml:space="preserve"> 06.03.01 Биология</w:t>
      </w:r>
      <w:r w:rsidRPr="00DB1434">
        <w:rPr>
          <w:rFonts w:ascii="Times New Roman" w:hAnsi="Times New Roman"/>
          <w:sz w:val="28"/>
          <w:szCs w:val="28"/>
        </w:rPr>
        <w:t xml:space="preserve">, предусмотренное учебным планом в соответствии с требованиями ФГОС ВО. Списки студентов, допущенных к государственному экзамену, утверждаются приказом </w:t>
      </w:r>
      <w:r>
        <w:rPr>
          <w:rFonts w:ascii="Times New Roman" w:hAnsi="Times New Roman"/>
          <w:sz w:val="28"/>
          <w:szCs w:val="28"/>
        </w:rPr>
        <w:t>про</w:t>
      </w:r>
      <w:r w:rsidRPr="00DB1434">
        <w:rPr>
          <w:rFonts w:ascii="Times New Roman" w:hAnsi="Times New Roman"/>
          <w:sz w:val="28"/>
          <w:szCs w:val="28"/>
        </w:rPr>
        <w:t xml:space="preserve">ректора по </w:t>
      </w:r>
      <w:r>
        <w:rPr>
          <w:rFonts w:ascii="Times New Roman" w:hAnsi="Times New Roman"/>
          <w:sz w:val="28"/>
          <w:szCs w:val="28"/>
        </w:rPr>
        <w:t>УР</w:t>
      </w:r>
      <w:r w:rsidRPr="00DB1434">
        <w:rPr>
          <w:rFonts w:ascii="Times New Roman" w:hAnsi="Times New Roman"/>
          <w:sz w:val="28"/>
          <w:szCs w:val="28"/>
        </w:rPr>
        <w:t>. Э</w:t>
      </w:r>
      <w:r w:rsidRPr="00DB1434">
        <w:rPr>
          <w:rFonts w:ascii="Times New Roman" w:hAnsi="Times New Roman"/>
          <w:sz w:val="28"/>
          <w:szCs w:val="28"/>
        </w:rPr>
        <w:t>к</w:t>
      </w:r>
      <w:r w:rsidRPr="00DB1434">
        <w:rPr>
          <w:rFonts w:ascii="Times New Roman" w:hAnsi="Times New Roman"/>
          <w:sz w:val="28"/>
          <w:szCs w:val="28"/>
        </w:rPr>
        <w:t>заменационные билеты государственного экзамена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434">
        <w:rPr>
          <w:rFonts w:ascii="Times New Roman" w:hAnsi="Times New Roman"/>
          <w:sz w:val="28"/>
          <w:szCs w:val="28"/>
        </w:rPr>
        <w:t>разрабатываются выпу</w:t>
      </w:r>
      <w:r w:rsidRPr="00DB1434">
        <w:rPr>
          <w:rFonts w:ascii="Times New Roman" w:hAnsi="Times New Roman"/>
          <w:sz w:val="28"/>
          <w:szCs w:val="28"/>
        </w:rPr>
        <w:t>с</w:t>
      </w:r>
      <w:r w:rsidRPr="00DB1434">
        <w:rPr>
          <w:rFonts w:ascii="Times New Roman" w:hAnsi="Times New Roman"/>
          <w:sz w:val="28"/>
          <w:szCs w:val="28"/>
        </w:rPr>
        <w:t>кающей кафедрой на основе утве</w:t>
      </w:r>
      <w:r w:rsidRPr="00DB1434">
        <w:rPr>
          <w:rFonts w:ascii="Times New Roman" w:hAnsi="Times New Roman"/>
          <w:sz w:val="28"/>
          <w:szCs w:val="28"/>
        </w:rPr>
        <w:t>р</w:t>
      </w:r>
      <w:r w:rsidRPr="00DB1434">
        <w:rPr>
          <w:rFonts w:ascii="Times New Roman" w:hAnsi="Times New Roman"/>
          <w:sz w:val="28"/>
          <w:szCs w:val="28"/>
        </w:rPr>
        <w:t>жденной Советом факультета программы и утверждаются председателем экзамен</w:t>
      </w:r>
      <w:r w:rsidRPr="00DB1434">
        <w:rPr>
          <w:rFonts w:ascii="Times New Roman" w:hAnsi="Times New Roman"/>
          <w:sz w:val="28"/>
          <w:szCs w:val="28"/>
        </w:rPr>
        <w:t>а</w:t>
      </w:r>
      <w:r w:rsidRPr="00DB1434">
        <w:rPr>
          <w:rFonts w:ascii="Times New Roman" w:hAnsi="Times New Roman"/>
          <w:sz w:val="28"/>
          <w:szCs w:val="28"/>
        </w:rPr>
        <w:t xml:space="preserve">ционной комиссии. Для подготовки к ответу выпускнику предоставляется не менее 40 минут. </w:t>
      </w:r>
      <w:r w:rsidRPr="008F7196">
        <w:rPr>
          <w:rFonts w:ascii="Times New Roman" w:hAnsi="Times New Roman"/>
          <w:color w:val="000000"/>
          <w:sz w:val="28"/>
          <w:szCs w:val="28"/>
        </w:rPr>
        <w:t>Допускается одн</w:t>
      </w:r>
      <w:r w:rsidRPr="008F7196">
        <w:rPr>
          <w:rFonts w:ascii="Times New Roman" w:hAnsi="Times New Roman"/>
          <w:color w:val="000000"/>
          <w:sz w:val="28"/>
          <w:szCs w:val="28"/>
        </w:rPr>
        <w:t>о</w:t>
      </w:r>
      <w:r w:rsidRPr="008F7196">
        <w:rPr>
          <w:rFonts w:ascii="Times New Roman" w:hAnsi="Times New Roman"/>
          <w:color w:val="000000"/>
          <w:sz w:val="28"/>
          <w:szCs w:val="28"/>
        </w:rPr>
        <w:t>временная подготовка не более 5 человек, включая о</w:t>
      </w:r>
      <w:r w:rsidRPr="008F7196">
        <w:rPr>
          <w:rFonts w:ascii="Times New Roman" w:hAnsi="Times New Roman"/>
          <w:color w:val="000000"/>
          <w:sz w:val="28"/>
          <w:szCs w:val="28"/>
        </w:rPr>
        <w:t>т</w:t>
      </w:r>
      <w:r w:rsidRPr="008F7196">
        <w:rPr>
          <w:rFonts w:ascii="Times New Roman" w:hAnsi="Times New Roman"/>
          <w:color w:val="000000"/>
          <w:sz w:val="28"/>
          <w:szCs w:val="28"/>
        </w:rPr>
        <w:t>вечающего.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544A">
        <w:rPr>
          <w:rFonts w:ascii="Times New Roman" w:hAnsi="Times New Roman"/>
          <w:sz w:val="28"/>
          <w:szCs w:val="28"/>
        </w:rPr>
        <w:t>На ответ на экзамене каждому выпускнику предоставляется не более 30 минут.</w:t>
      </w:r>
    </w:p>
    <w:p w:rsidR="008F29A3" w:rsidRPr="0046544A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9A3" w:rsidRPr="0046544A" w:rsidRDefault="008F29A3" w:rsidP="002F05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b/>
          <w:bCs/>
          <w:sz w:val="28"/>
          <w:szCs w:val="28"/>
        </w:rPr>
        <w:t>Критерии оценивания</w:t>
      </w:r>
    </w:p>
    <w:p w:rsidR="008F29A3" w:rsidRPr="0046544A" w:rsidRDefault="008F29A3" w:rsidP="002F05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>Ответ студента на государственном экзамене оценивается на закрытом зас</w:t>
      </w:r>
      <w:r w:rsidRPr="0046544A">
        <w:rPr>
          <w:rFonts w:ascii="Times New Roman" w:hAnsi="Times New Roman"/>
          <w:sz w:val="28"/>
          <w:szCs w:val="28"/>
        </w:rPr>
        <w:t>е</w:t>
      </w:r>
      <w:r w:rsidRPr="0046544A">
        <w:rPr>
          <w:rFonts w:ascii="Times New Roman" w:hAnsi="Times New Roman"/>
          <w:sz w:val="28"/>
          <w:szCs w:val="28"/>
        </w:rPr>
        <w:t>дании Государственной экзаменационной комиссии, представляет собой среднее арифметическое всех оценок, полученных выпускником на каждом этапе аттестационного испытания (по трем вопросам билета), с учетом сре</w:t>
      </w:r>
      <w:r w:rsidRPr="0046544A">
        <w:rPr>
          <w:rFonts w:ascii="Times New Roman" w:hAnsi="Times New Roman"/>
          <w:sz w:val="28"/>
          <w:szCs w:val="28"/>
        </w:rPr>
        <w:t>д</w:t>
      </w:r>
      <w:r w:rsidRPr="0046544A">
        <w:rPr>
          <w:rFonts w:ascii="Times New Roman" w:hAnsi="Times New Roman"/>
          <w:sz w:val="28"/>
          <w:szCs w:val="28"/>
        </w:rPr>
        <w:t>неарифметической оценки сформированности общекультурных и общепр</w:t>
      </w:r>
      <w:r w:rsidRPr="0046544A">
        <w:rPr>
          <w:rFonts w:ascii="Times New Roman" w:hAnsi="Times New Roman"/>
          <w:sz w:val="28"/>
          <w:szCs w:val="28"/>
        </w:rPr>
        <w:t>о</w:t>
      </w:r>
      <w:r w:rsidRPr="0046544A">
        <w:rPr>
          <w:rFonts w:ascii="Times New Roman" w:hAnsi="Times New Roman"/>
          <w:sz w:val="28"/>
          <w:szCs w:val="28"/>
        </w:rPr>
        <w:t xml:space="preserve">фессиональных компетенций, профессиональных </w:t>
      </w:r>
      <w:r>
        <w:rPr>
          <w:rFonts w:ascii="Times New Roman" w:hAnsi="Times New Roman"/>
          <w:sz w:val="28"/>
          <w:szCs w:val="28"/>
        </w:rPr>
        <w:t xml:space="preserve">и специальных </w:t>
      </w:r>
      <w:r w:rsidRPr="0046544A">
        <w:rPr>
          <w:rFonts w:ascii="Times New Roman" w:hAnsi="Times New Roman"/>
          <w:sz w:val="28"/>
          <w:szCs w:val="28"/>
        </w:rPr>
        <w:t>компете</w:t>
      </w:r>
      <w:r w:rsidRPr="0046544A">
        <w:rPr>
          <w:rFonts w:ascii="Times New Roman" w:hAnsi="Times New Roman"/>
          <w:sz w:val="28"/>
          <w:szCs w:val="28"/>
        </w:rPr>
        <w:t>н</w:t>
      </w:r>
      <w:r w:rsidRPr="0046544A">
        <w:rPr>
          <w:rFonts w:ascii="Times New Roman" w:hAnsi="Times New Roman"/>
          <w:sz w:val="28"/>
          <w:szCs w:val="28"/>
        </w:rPr>
        <w:t xml:space="preserve">ций по </w:t>
      </w:r>
      <w:r>
        <w:rPr>
          <w:rFonts w:ascii="Times New Roman" w:hAnsi="Times New Roman"/>
          <w:sz w:val="28"/>
          <w:szCs w:val="28"/>
        </w:rPr>
        <w:t>дисциплинам блоков «Биология» и «Биоэкология»</w:t>
      </w:r>
      <w:r w:rsidRPr="0046544A">
        <w:rPr>
          <w:rFonts w:ascii="Times New Roman" w:hAnsi="Times New Roman"/>
          <w:sz w:val="28"/>
          <w:szCs w:val="28"/>
        </w:rPr>
        <w:t>, и определяется оценками «отлично», «хорошо», «удовлетворительно» «неудовлетворител</w:t>
      </w:r>
      <w:r w:rsidRPr="0046544A">
        <w:rPr>
          <w:rFonts w:ascii="Times New Roman" w:hAnsi="Times New Roman"/>
          <w:sz w:val="28"/>
          <w:szCs w:val="28"/>
        </w:rPr>
        <w:t>ь</w:t>
      </w:r>
      <w:r w:rsidRPr="0046544A">
        <w:rPr>
          <w:rFonts w:ascii="Times New Roman" w:hAnsi="Times New Roman"/>
          <w:sz w:val="28"/>
          <w:szCs w:val="28"/>
        </w:rPr>
        <w:t>но».</w:t>
      </w:r>
    </w:p>
    <w:p w:rsidR="008F29A3" w:rsidRDefault="008F29A3" w:rsidP="002F0501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Общие подходы к определению уровня сформированности компете</w:t>
      </w:r>
      <w:r w:rsidRPr="0046544A">
        <w:rPr>
          <w:sz w:val="28"/>
          <w:szCs w:val="28"/>
        </w:rPr>
        <w:t>н</w:t>
      </w:r>
      <w:r w:rsidRPr="0046544A">
        <w:rPr>
          <w:sz w:val="28"/>
          <w:szCs w:val="28"/>
        </w:rPr>
        <w:t>ций ст</w:t>
      </w:r>
      <w:r w:rsidRPr="0046544A">
        <w:rPr>
          <w:sz w:val="28"/>
          <w:szCs w:val="28"/>
        </w:rPr>
        <w:t>у</w:t>
      </w:r>
      <w:r w:rsidRPr="0046544A">
        <w:rPr>
          <w:sz w:val="28"/>
          <w:szCs w:val="28"/>
        </w:rPr>
        <w:t xml:space="preserve">дентов на государственном экзамене следующие: </w:t>
      </w:r>
    </w:p>
    <w:p w:rsidR="008F29A3" w:rsidRPr="0046544A" w:rsidRDefault="008F29A3" w:rsidP="002F0501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126"/>
        <w:gridCol w:w="4678"/>
        <w:gridCol w:w="1417"/>
      </w:tblGrid>
      <w:tr w:rsidR="008F29A3" w:rsidRPr="00CC51D3" w:rsidTr="00195E37">
        <w:tc>
          <w:tcPr>
            <w:tcW w:w="1384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 xml:space="preserve">Уровни </w:t>
            </w:r>
          </w:p>
        </w:tc>
        <w:tc>
          <w:tcPr>
            <w:tcW w:w="2126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 xml:space="preserve">Содержательное описание уровня </w:t>
            </w:r>
          </w:p>
        </w:tc>
        <w:tc>
          <w:tcPr>
            <w:tcW w:w="4678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Основные признаки выделения уровня (крит</w:t>
            </w:r>
            <w:r w:rsidRPr="00CC51D3">
              <w:rPr>
                <w:rFonts w:ascii="Times New Roman" w:hAnsi="Times New Roman"/>
              </w:rPr>
              <w:t>е</w:t>
            </w:r>
            <w:r w:rsidRPr="00CC51D3">
              <w:rPr>
                <w:rFonts w:ascii="Times New Roman" w:hAnsi="Times New Roman"/>
              </w:rPr>
              <w:t xml:space="preserve">рии оценки сформированности) </w:t>
            </w:r>
          </w:p>
        </w:tc>
        <w:tc>
          <w:tcPr>
            <w:tcW w:w="1417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Пятибалл</w:t>
            </w:r>
            <w:r w:rsidRPr="00CC51D3">
              <w:rPr>
                <w:rFonts w:ascii="Times New Roman" w:hAnsi="Times New Roman"/>
              </w:rPr>
              <w:t>ь</w:t>
            </w:r>
            <w:r w:rsidRPr="00CC51D3">
              <w:rPr>
                <w:rFonts w:ascii="Times New Roman" w:hAnsi="Times New Roman"/>
              </w:rPr>
              <w:t>ная шкала (академич</w:t>
            </w:r>
            <w:r w:rsidRPr="00CC51D3">
              <w:rPr>
                <w:rFonts w:ascii="Times New Roman" w:hAnsi="Times New Roman"/>
              </w:rPr>
              <w:t>е</w:t>
            </w:r>
            <w:r w:rsidRPr="00CC51D3">
              <w:rPr>
                <w:rFonts w:ascii="Times New Roman" w:hAnsi="Times New Roman"/>
              </w:rPr>
              <w:t>ская) оценка</w:t>
            </w:r>
          </w:p>
        </w:tc>
      </w:tr>
      <w:tr w:rsidR="008F29A3" w:rsidRPr="00CC51D3" w:rsidTr="00195E37">
        <w:tc>
          <w:tcPr>
            <w:tcW w:w="1384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Повыше</w:t>
            </w:r>
            <w:r w:rsidRPr="00CC51D3">
              <w:rPr>
                <w:rFonts w:ascii="Times New Roman" w:hAnsi="Times New Roman"/>
              </w:rPr>
              <w:t>н</w:t>
            </w:r>
            <w:r w:rsidRPr="00CC51D3">
              <w:rPr>
                <w:rFonts w:ascii="Times New Roman" w:hAnsi="Times New Roman"/>
              </w:rPr>
              <w:t>ный</w:t>
            </w:r>
          </w:p>
        </w:tc>
        <w:tc>
          <w:tcPr>
            <w:tcW w:w="2126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Творческая де</w:t>
            </w:r>
            <w:r w:rsidRPr="00CC51D3">
              <w:rPr>
                <w:rFonts w:ascii="Times New Roman" w:hAnsi="Times New Roman"/>
              </w:rPr>
              <w:t>я</w:t>
            </w:r>
            <w:r w:rsidRPr="00CC51D3">
              <w:rPr>
                <w:rFonts w:ascii="Times New Roman" w:hAnsi="Times New Roman"/>
              </w:rPr>
              <w:t xml:space="preserve">тельность </w:t>
            </w:r>
          </w:p>
        </w:tc>
        <w:tc>
          <w:tcPr>
            <w:tcW w:w="4678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C51D3">
              <w:rPr>
                <w:rFonts w:ascii="Times New Roman" w:hAnsi="Times New Roman"/>
                <w:i/>
              </w:rPr>
              <w:t>Включает нижестоящий уровень.</w:t>
            </w:r>
          </w:p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Отлично (5)</w:t>
            </w:r>
          </w:p>
        </w:tc>
      </w:tr>
      <w:tr w:rsidR="008F29A3" w:rsidRPr="00CC51D3" w:rsidTr="00195E37">
        <w:tc>
          <w:tcPr>
            <w:tcW w:w="1384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Базовый</w:t>
            </w:r>
          </w:p>
        </w:tc>
        <w:tc>
          <w:tcPr>
            <w:tcW w:w="2126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Применение знаний и умений в более широких конте</w:t>
            </w:r>
            <w:r w:rsidRPr="00CC51D3">
              <w:rPr>
                <w:rFonts w:ascii="Times New Roman" w:hAnsi="Times New Roman"/>
              </w:rPr>
              <w:t>к</w:t>
            </w:r>
            <w:r w:rsidRPr="00CC51D3">
              <w:rPr>
                <w:rFonts w:ascii="Times New Roman" w:hAnsi="Times New Roman"/>
              </w:rPr>
              <w:t>стах учебной и профессиональной деятельности, н</w:t>
            </w:r>
            <w:r w:rsidRPr="00CC51D3">
              <w:rPr>
                <w:rFonts w:ascii="Times New Roman" w:hAnsi="Times New Roman"/>
              </w:rPr>
              <w:t>е</w:t>
            </w:r>
            <w:r w:rsidRPr="00CC51D3">
              <w:rPr>
                <w:rFonts w:ascii="Times New Roman" w:hAnsi="Times New Roman"/>
              </w:rPr>
              <w:t>жели по образцу, с большей степенью самостоятельности и инициативы</w:t>
            </w:r>
          </w:p>
        </w:tc>
        <w:tc>
          <w:tcPr>
            <w:tcW w:w="4678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C51D3">
              <w:rPr>
                <w:rFonts w:ascii="Times New Roman" w:hAnsi="Times New Roman"/>
                <w:i/>
              </w:rPr>
              <w:t>Включает нижестоящий уровень.</w:t>
            </w:r>
          </w:p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C51D3">
              <w:rPr>
                <w:rFonts w:ascii="Times New Roman" w:hAnsi="Times New Roman"/>
              </w:rPr>
              <w:t>Способность собирать, систематизировать, анализировать и грамотно использовать и</w:t>
            </w:r>
            <w:r w:rsidRPr="00CC51D3">
              <w:rPr>
                <w:rFonts w:ascii="Times New Roman" w:hAnsi="Times New Roman"/>
              </w:rPr>
              <w:t>н</w:t>
            </w:r>
            <w:r w:rsidRPr="00CC51D3">
              <w:rPr>
                <w:rFonts w:ascii="Times New Roman" w:hAnsi="Times New Roman"/>
              </w:rPr>
              <w:t>формацию из самостоятельно найденных те</w:t>
            </w:r>
            <w:r w:rsidRPr="00CC51D3">
              <w:rPr>
                <w:rFonts w:ascii="Times New Roman" w:hAnsi="Times New Roman"/>
              </w:rPr>
              <w:t>о</w:t>
            </w:r>
            <w:r w:rsidRPr="00CC51D3">
              <w:rPr>
                <w:rFonts w:ascii="Times New Roman" w:hAnsi="Times New Roman"/>
              </w:rPr>
              <w:t xml:space="preserve">ретических источников и иллюстрировать ими теоретические положения или обосновывать практику применения. </w:t>
            </w:r>
          </w:p>
        </w:tc>
        <w:tc>
          <w:tcPr>
            <w:tcW w:w="1417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Хорошо (4)</w:t>
            </w:r>
          </w:p>
        </w:tc>
      </w:tr>
      <w:tr w:rsidR="008F29A3" w:rsidRPr="00CC51D3" w:rsidTr="00195E37">
        <w:tc>
          <w:tcPr>
            <w:tcW w:w="1384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Удовлетв</w:t>
            </w:r>
            <w:r w:rsidRPr="00CC51D3">
              <w:rPr>
                <w:rFonts w:ascii="Times New Roman" w:hAnsi="Times New Roman"/>
              </w:rPr>
              <w:t>о</w:t>
            </w:r>
            <w:r w:rsidRPr="00CC51D3">
              <w:rPr>
                <w:rFonts w:ascii="Times New Roman" w:hAnsi="Times New Roman"/>
              </w:rPr>
              <w:t xml:space="preserve">рительный </w:t>
            </w:r>
          </w:p>
        </w:tc>
        <w:tc>
          <w:tcPr>
            <w:tcW w:w="2126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Репродуктивная деятельность</w:t>
            </w:r>
          </w:p>
        </w:tc>
        <w:tc>
          <w:tcPr>
            <w:tcW w:w="4678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C51D3">
              <w:rPr>
                <w:rFonts w:ascii="Times New Roman" w:hAnsi="Times New Roman"/>
              </w:rPr>
              <w:t>Изложение в пределах задач курса теоретич</w:t>
            </w:r>
            <w:r w:rsidRPr="00CC51D3">
              <w:rPr>
                <w:rFonts w:ascii="Times New Roman" w:hAnsi="Times New Roman"/>
              </w:rPr>
              <w:t>е</w:t>
            </w:r>
            <w:r w:rsidRPr="00CC51D3">
              <w:rPr>
                <w:rFonts w:ascii="Times New Roman" w:hAnsi="Times New Roman"/>
              </w:rPr>
              <w:t xml:space="preserve">ски и практически контролируемого материала </w:t>
            </w:r>
          </w:p>
        </w:tc>
        <w:tc>
          <w:tcPr>
            <w:tcW w:w="1417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Удовлетв</w:t>
            </w:r>
            <w:r w:rsidRPr="00CC51D3">
              <w:rPr>
                <w:rFonts w:ascii="Times New Roman" w:hAnsi="Times New Roman"/>
              </w:rPr>
              <w:t>о</w:t>
            </w:r>
            <w:r w:rsidRPr="00CC51D3">
              <w:rPr>
                <w:rFonts w:ascii="Times New Roman" w:hAnsi="Times New Roman"/>
              </w:rPr>
              <w:t>рительно (3)</w:t>
            </w:r>
          </w:p>
        </w:tc>
      </w:tr>
      <w:tr w:rsidR="008F29A3" w:rsidRPr="00CC51D3" w:rsidTr="00195E37">
        <w:tc>
          <w:tcPr>
            <w:tcW w:w="1384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Недост</w:t>
            </w:r>
            <w:r w:rsidRPr="00CC51D3">
              <w:rPr>
                <w:rFonts w:ascii="Times New Roman" w:hAnsi="Times New Roman"/>
              </w:rPr>
              <w:t>а</w:t>
            </w:r>
            <w:r w:rsidRPr="00CC51D3">
              <w:rPr>
                <w:rFonts w:ascii="Times New Roman" w:hAnsi="Times New Roman"/>
              </w:rPr>
              <w:t xml:space="preserve">точный </w:t>
            </w:r>
          </w:p>
        </w:tc>
        <w:tc>
          <w:tcPr>
            <w:tcW w:w="6804" w:type="dxa"/>
            <w:gridSpan w:val="2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 xml:space="preserve">Отсутствие признаков удовлетворительного уровня </w:t>
            </w:r>
          </w:p>
        </w:tc>
        <w:tc>
          <w:tcPr>
            <w:tcW w:w="1417" w:type="dxa"/>
          </w:tcPr>
          <w:p w:rsidR="008F29A3" w:rsidRPr="00CC51D3" w:rsidRDefault="008F29A3" w:rsidP="002F05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1D3">
              <w:rPr>
                <w:rFonts w:ascii="Times New Roman" w:hAnsi="Times New Roman"/>
              </w:rPr>
              <w:t>неудовл</w:t>
            </w:r>
            <w:r w:rsidRPr="00CC51D3">
              <w:rPr>
                <w:rFonts w:ascii="Times New Roman" w:hAnsi="Times New Roman"/>
              </w:rPr>
              <w:t>е</w:t>
            </w:r>
            <w:r w:rsidRPr="00CC51D3">
              <w:rPr>
                <w:rFonts w:ascii="Times New Roman" w:hAnsi="Times New Roman"/>
              </w:rPr>
              <w:t>творительно (2)</w:t>
            </w:r>
          </w:p>
        </w:tc>
      </w:tr>
    </w:tbl>
    <w:p w:rsidR="008F29A3" w:rsidRPr="0046544A" w:rsidRDefault="008F29A3" w:rsidP="002F0501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</w:p>
    <w:p w:rsidR="008F29A3" w:rsidRPr="0046544A" w:rsidRDefault="008F29A3" w:rsidP="002F0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44A">
        <w:rPr>
          <w:rFonts w:ascii="Times New Roman" w:hAnsi="Times New Roman"/>
          <w:b/>
          <w:sz w:val="28"/>
          <w:szCs w:val="28"/>
        </w:rPr>
        <w:t xml:space="preserve">Дополнительные критерии оценки устного ответа </w:t>
      </w:r>
      <w:r>
        <w:rPr>
          <w:rFonts w:ascii="Times New Roman" w:hAnsi="Times New Roman"/>
          <w:b/>
          <w:sz w:val="28"/>
          <w:szCs w:val="28"/>
        </w:rPr>
        <w:t xml:space="preserve">на общие вопросы </w:t>
      </w:r>
    </w:p>
    <w:p w:rsidR="008F29A3" w:rsidRPr="0046544A" w:rsidRDefault="008F29A3" w:rsidP="002F0501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Критериями оценки сформированности компетенций будут выступать сл</w:t>
      </w:r>
      <w:r w:rsidRPr="0046544A">
        <w:rPr>
          <w:sz w:val="28"/>
          <w:szCs w:val="28"/>
        </w:rPr>
        <w:t>е</w:t>
      </w:r>
      <w:r w:rsidRPr="0046544A">
        <w:rPr>
          <w:sz w:val="28"/>
          <w:szCs w:val="28"/>
        </w:rPr>
        <w:t>дующие качества знаний:</w:t>
      </w:r>
    </w:p>
    <w:p w:rsidR="008F29A3" w:rsidRPr="0046544A" w:rsidRDefault="008F29A3" w:rsidP="00D3329C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полнота – количество знаний об изучаемом объекте, входящих в програ</w:t>
      </w:r>
      <w:r w:rsidRPr="0046544A">
        <w:rPr>
          <w:sz w:val="28"/>
          <w:szCs w:val="28"/>
        </w:rPr>
        <w:t>м</w:t>
      </w:r>
      <w:r w:rsidRPr="0046544A">
        <w:rPr>
          <w:sz w:val="28"/>
          <w:szCs w:val="28"/>
        </w:rPr>
        <w:t>му;</w:t>
      </w:r>
    </w:p>
    <w:p w:rsidR="008F29A3" w:rsidRPr="0046544A" w:rsidRDefault="008F29A3" w:rsidP="00D3329C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глубина – совокупность осознанных знаний об объекте;</w:t>
      </w:r>
    </w:p>
    <w:p w:rsidR="008F29A3" w:rsidRPr="0046544A" w:rsidRDefault="008F29A3" w:rsidP="00D3329C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конкретность – умение раскрыть конкретные проявления обобще</w:t>
      </w:r>
      <w:r w:rsidRPr="0046544A">
        <w:rPr>
          <w:sz w:val="28"/>
          <w:szCs w:val="28"/>
        </w:rPr>
        <w:t>н</w:t>
      </w:r>
      <w:r w:rsidRPr="0046544A">
        <w:rPr>
          <w:sz w:val="28"/>
          <w:szCs w:val="28"/>
        </w:rPr>
        <w:t>ных знаний (доказать на примерах основные положения);</w:t>
      </w:r>
    </w:p>
    <w:p w:rsidR="008F29A3" w:rsidRPr="0046544A" w:rsidRDefault="008F29A3" w:rsidP="00D3329C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системность – представление знаний об объекте в системе, с выд</w:t>
      </w:r>
      <w:r w:rsidRPr="0046544A">
        <w:rPr>
          <w:sz w:val="28"/>
          <w:szCs w:val="28"/>
        </w:rPr>
        <w:t>е</w:t>
      </w:r>
      <w:r w:rsidRPr="0046544A">
        <w:rPr>
          <w:sz w:val="28"/>
          <w:szCs w:val="28"/>
        </w:rPr>
        <w:t>лением структурных ее элементов, расположенных в логической последов</w:t>
      </w:r>
      <w:r w:rsidRPr="0046544A">
        <w:rPr>
          <w:sz w:val="28"/>
          <w:szCs w:val="28"/>
        </w:rPr>
        <w:t>а</w:t>
      </w:r>
      <w:r w:rsidRPr="0046544A">
        <w:rPr>
          <w:sz w:val="28"/>
          <w:szCs w:val="28"/>
        </w:rPr>
        <w:t>тельности;</w:t>
      </w:r>
    </w:p>
    <w:p w:rsidR="008F29A3" w:rsidRPr="0046544A" w:rsidRDefault="008F29A3" w:rsidP="00D3329C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развернутость – способность развернуть знания в ряд последов</w:t>
      </w:r>
      <w:r w:rsidRPr="0046544A">
        <w:rPr>
          <w:sz w:val="28"/>
          <w:szCs w:val="28"/>
        </w:rPr>
        <w:t>а</w:t>
      </w:r>
      <w:r w:rsidRPr="0046544A">
        <w:rPr>
          <w:sz w:val="28"/>
          <w:szCs w:val="28"/>
        </w:rPr>
        <w:t>тельных шагов;</w:t>
      </w:r>
    </w:p>
    <w:p w:rsidR="008F29A3" w:rsidRPr="00D3329C" w:rsidRDefault="008F29A3" w:rsidP="00D3329C">
      <w:pPr>
        <w:pStyle w:val="ListParagraph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осознанность – понимание связей между знаниями, умение выд</w:t>
      </w:r>
      <w:r w:rsidRPr="00D3329C">
        <w:rPr>
          <w:sz w:val="28"/>
          <w:szCs w:val="28"/>
        </w:rPr>
        <w:t>е</w:t>
      </w:r>
      <w:r w:rsidRPr="00D3329C">
        <w:rPr>
          <w:sz w:val="28"/>
          <w:szCs w:val="28"/>
        </w:rPr>
        <w:t xml:space="preserve">лить существенные и несущественные связи, познание способов и принципов получения знаний. </w:t>
      </w:r>
    </w:p>
    <w:p w:rsidR="008F29A3" w:rsidRPr="0046544A" w:rsidRDefault="008F29A3" w:rsidP="002F05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b/>
          <w:sz w:val="28"/>
          <w:szCs w:val="28"/>
        </w:rPr>
        <w:t xml:space="preserve">Дополнительные критерии </w:t>
      </w:r>
      <w:r>
        <w:rPr>
          <w:rFonts w:ascii="Times New Roman" w:hAnsi="Times New Roman"/>
          <w:b/>
          <w:sz w:val="28"/>
          <w:szCs w:val="28"/>
        </w:rPr>
        <w:t xml:space="preserve">устного ответа на ситуационную задачу </w:t>
      </w:r>
    </w:p>
    <w:p w:rsidR="008F29A3" w:rsidRDefault="008F29A3" w:rsidP="002F0501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D337E0">
        <w:rPr>
          <w:sz w:val="28"/>
          <w:szCs w:val="28"/>
        </w:rPr>
        <w:t xml:space="preserve">Критериями оценки ответа </w:t>
      </w:r>
      <w:r>
        <w:rPr>
          <w:sz w:val="28"/>
          <w:szCs w:val="28"/>
        </w:rPr>
        <w:t xml:space="preserve">на ситуационную задачу </w:t>
      </w:r>
      <w:r w:rsidRPr="00D337E0">
        <w:rPr>
          <w:sz w:val="28"/>
          <w:szCs w:val="28"/>
        </w:rPr>
        <w:t>будут выступать следующие качества знаний:</w:t>
      </w:r>
    </w:p>
    <w:p w:rsidR="008F29A3" w:rsidRDefault="008F29A3" w:rsidP="00D3329C">
      <w:pPr>
        <w:pStyle w:val="1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38103C">
        <w:rPr>
          <w:sz w:val="28"/>
          <w:szCs w:val="28"/>
        </w:rPr>
        <w:t xml:space="preserve">полный, развернутый анализ </w:t>
      </w:r>
      <w:r>
        <w:rPr>
          <w:sz w:val="28"/>
          <w:szCs w:val="28"/>
        </w:rPr>
        <w:t>предложенной ситуации</w:t>
      </w:r>
      <w:r w:rsidRPr="0038103C">
        <w:rPr>
          <w:sz w:val="28"/>
          <w:szCs w:val="28"/>
        </w:rPr>
        <w:t xml:space="preserve">; </w:t>
      </w:r>
    </w:p>
    <w:p w:rsidR="008F29A3" w:rsidRDefault="008F29A3" w:rsidP="00D3329C">
      <w:pPr>
        <w:pStyle w:val="1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38103C">
        <w:rPr>
          <w:sz w:val="28"/>
          <w:szCs w:val="28"/>
        </w:rPr>
        <w:t>студент свободно оперирует понятиями</w:t>
      </w:r>
      <w:r>
        <w:rPr>
          <w:sz w:val="28"/>
          <w:szCs w:val="28"/>
        </w:rPr>
        <w:t xml:space="preserve"> и</w:t>
      </w:r>
      <w:r w:rsidRPr="0038103C">
        <w:rPr>
          <w:sz w:val="28"/>
          <w:szCs w:val="28"/>
        </w:rPr>
        <w:t xml:space="preserve"> терминами</w:t>
      </w:r>
      <w:r>
        <w:rPr>
          <w:sz w:val="28"/>
          <w:szCs w:val="28"/>
        </w:rPr>
        <w:t>,</w:t>
      </w:r>
      <w:r w:rsidRPr="00DB1434">
        <w:rPr>
          <w:sz w:val="28"/>
          <w:szCs w:val="28"/>
        </w:rPr>
        <w:t xml:space="preserve"> </w:t>
      </w:r>
      <w:r w:rsidRPr="00D015DD">
        <w:rPr>
          <w:sz w:val="28"/>
          <w:szCs w:val="28"/>
        </w:rPr>
        <w:t>свободно в</w:t>
      </w:r>
      <w:r w:rsidRPr="00D015DD">
        <w:rPr>
          <w:sz w:val="28"/>
          <w:szCs w:val="28"/>
        </w:rPr>
        <w:t>ы</w:t>
      </w:r>
      <w:r w:rsidRPr="00D015DD">
        <w:rPr>
          <w:sz w:val="28"/>
          <w:szCs w:val="28"/>
        </w:rPr>
        <w:t>ража</w:t>
      </w:r>
      <w:r>
        <w:rPr>
          <w:sz w:val="28"/>
          <w:szCs w:val="28"/>
        </w:rPr>
        <w:t>е</w:t>
      </w:r>
      <w:r w:rsidRPr="00D015DD">
        <w:rPr>
          <w:sz w:val="28"/>
          <w:szCs w:val="28"/>
        </w:rPr>
        <w:t>т свои мысли</w:t>
      </w:r>
      <w:r w:rsidRPr="0038103C">
        <w:rPr>
          <w:sz w:val="28"/>
          <w:szCs w:val="28"/>
        </w:rPr>
        <w:t xml:space="preserve">; </w:t>
      </w:r>
    </w:p>
    <w:p w:rsidR="008F29A3" w:rsidRDefault="008F29A3" w:rsidP="00D3329C">
      <w:pPr>
        <w:pStyle w:val="1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38103C">
        <w:rPr>
          <w:sz w:val="28"/>
          <w:szCs w:val="28"/>
        </w:rPr>
        <w:t>в ответе прослеживается четкая структура, выстроенная в логич</w:t>
      </w:r>
      <w:r w:rsidRPr="0038103C">
        <w:rPr>
          <w:sz w:val="28"/>
          <w:szCs w:val="28"/>
        </w:rPr>
        <w:t>е</w:t>
      </w:r>
      <w:r w:rsidRPr="0038103C">
        <w:rPr>
          <w:sz w:val="28"/>
          <w:szCs w:val="28"/>
        </w:rPr>
        <w:t>ской п</w:t>
      </w:r>
      <w:r w:rsidRPr="0038103C">
        <w:rPr>
          <w:sz w:val="28"/>
          <w:szCs w:val="28"/>
        </w:rPr>
        <w:t>о</w:t>
      </w:r>
      <w:r w:rsidRPr="0038103C">
        <w:rPr>
          <w:sz w:val="28"/>
          <w:szCs w:val="28"/>
        </w:rPr>
        <w:t xml:space="preserve">следовательности; </w:t>
      </w:r>
    </w:p>
    <w:p w:rsidR="008F29A3" w:rsidRPr="0038103C" w:rsidRDefault="008F29A3" w:rsidP="00D3329C">
      <w:pPr>
        <w:pStyle w:val="1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38103C">
        <w:rPr>
          <w:sz w:val="28"/>
          <w:szCs w:val="28"/>
        </w:rPr>
        <w:t>студент да</w:t>
      </w:r>
      <w:r>
        <w:rPr>
          <w:sz w:val="28"/>
          <w:szCs w:val="28"/>
        </w:rPr>
        <w:t>ет</w:t>
      </w:r>
      <w:r w:rsidRPr="0038103C">
        <w:rPr>
          <w:sz w:val="28"/>
          <w:szCs w:val="28"/>
        </w:rPr>
        <w:t xml:space="preserve"> четкие, аргументированные ответы, показывая умение выделять существенные и несущественные </w:t>
      </w:r>
      <w:r>
        <w:rPr>
          <w:sz w:val="28"/>
          <w:szCs w:val="28"/>
        </w:rPr>
        <w:t>аспекты рассматриваемой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8F29A3" w:rsidRDefault="008F29A3" w:rsidP="002F0501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специфики содержания и формы проведения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э</w:t>
      </w:r>
      <w:r>
        <w:rPr>
          <w:sz w:val="28"/>
          <w:szCs w:val="28"/>
        </w:rPr>
        <w:t>к</w:t>
      </w:r>
      <w:r>
        <w:rPr>
          <w:sz w:val="28"/>
          <w:szCs w:val="28"/>
        </w:rPr>
        <w:t>замена рекомендуются следующие критерии выставления оценок.</w:t>
      </w:r>
    </w:p>
    <w:p w:rsidR="008F29A3" w:rsidRPr="00DB1434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1434">
        <w:rPr>
          <w:rFonts w:ascii="Times New Roman" w:hAnsi="Times New Roman"/>
          <w:iCs/>
          <w:sz w:val="28"/>
          <w:szCs w:val="28"/>
        </w:rPr>
        <w:t xml:space="preserve">Оценка </w:t>
      </w:r>
      <w:r w:rsidRPr="00DB1434">
        <w:rPr>
          <w:rFonts w:ascii="Times New Roman" w:hAnsi="Times New Roman"/>
          <w:b/>
          <w:iCs/>
          <w:sz w:val="28"/>
          <w:szCs w:val="28"/>
        </w:rPr>
        <w:t>«отлично»</w:t>
      </w:r>
      <w:r w:rsidRPr="00DB1434">
        <w:rPr>
          <w:rFonts w:ascii="Times New Roman" w:hAnsi="Times New Roman"/>
          <w:iCs/>
          <w:sz w:val="28"/>
          <w:szCs w:val="28"/>
        </w:rPr>
        <w:t xml:space="preserve"> предполагает:</w:t>
      </w:r>
    </w:p>
    <w:p w:rsidR="008F29A3" w:rsidRPr="00D3329C" w:rsidRDefault="008F29A3" w:rsidP="00D3329C">
      <w:pPr>
        <w:pStyle w:val="ListParagraph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свободное владение основными терминами и понятиями дисци</w:t>
      </w:r>
      <w:r w:rsidRPr="00D3329C">
        <w:rPr>
          <w:sz w:val="28"/>
          <w:szCs w:val="28"/>
        </w:rPr>
        <w:t>п</w:t>
      </w:r>
      <w:r w:rsidRPr="00D3329C">
        <w:rPr>
          <w:sz w:val="28"/>
          <w:szCs w:val="28"/>
        </w:rPr>
        <w:t>лин;</w:t>
      </w:r>
    </w:p>
    <w:p w:rsidR="008F29A3" w:rsidRPr="00D3329C" w:rsidRDefault="008F29A3" w:rsidP="00D3329C">
      <w:pPr>
        <w:pStyle w:val="ListParagraph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грамотное использование научной лексики;</w:t>
      </w:r>
    </w:p>
    <w:p w:rsidR="008F29A3" w:rsidRPr="00D3329C" w:rsidRDefault="008F29A3" w:rsidP="00D3329C">
      <w:pPr>
        <w:pStyle w:val="ListParagraph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отличное знание и владение методами и средствами решения</w:t>
      </w:r>
    </w:p>
    <w:p w:rsidR="008F29A3" w:rsidRPr="00D3329C" w:rsidRDefault="008F29A3" w:rsidP="00D3329C">
      <w:pPr>
        <w:pStyle w:val="ListParagraph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учебных задач дисциплин;</w:t>
      </w:r>
    </w:p>
    <w:p w:rsidR="008F29A3" w:rsidRPr="00D3329C" w:rsidRDefault="008F29A3" w:rsidP="00D3329C">
      <w:pPr>
        <w:pStyle w:val="ListParagraph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последовательное и логичное изложение материала дисциплин;</w:t>
      </w:r>
    </w:p>
    <w:p w:rsidR="008F29A3" w:rsidRPr="00D3329C" w:rsidRDefault="008F29A3" w:rsidP="00D3329C">
      <w:pPr>
        <w:pStyle w:val="ListParagraph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законченные выводы и обобщения по теме вопросов;</w:t>
      </w:r>
    </w:p>
    <w:p w:rsidR="008F29A3" w:rsidRPr="00D3329C" w:rsidRDefault="008F29A3" w:rsidP="00D3329C">
      <w:pPr>
        <w:pStyle w:val="ListParagraph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исчерпывающие ответы на вопросы при сдаче экзамена;</w:t>
      </w:r>
    </w:p>
    <w:p w:rsidR="008F29A3" w:rsidRPr="00D3329C" w:rsidRDefault="008F29A3" w:rsidP="00D3329C">
      <w:pPr>
        <w:pStyle w:val="ListParagraph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владение дополнительными знаниями по теме.</w:t>
      </w:r>
    </w:p>
    <w:p w:rsidR="008F29A3" w:rsidRPr="00DB1434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1434">
        <w:rPr>
          <w:rFonts w:ascii="Times New Roman" w:hAnsi="Times New Roman"/>
          <w:iCs/>
          <w:sz w:val="28"/>
          <w:szCs w:val="28"/>
        </w:rPr>
        <w:t xml:space="preserve">Оценка </w:t>
      </w:r>
      <w:r w:rsidRPr="00DB1434">
        <w:rPr>
          <w:rFonts w:ascii="Times New Roman" w:hAnsi="Times New Roman"/>
          <w:b/>
          <w:iCs/>
          <w:sz w:val="28"/>
          <w:szCs w:val="28"/>
        </w:rPr>
        <w:t>«хорошо»</w:t>
      </w:r>
      <w:r w:rsidRPr="00DB1434">
        <w:rPr>
          <w:rFonts w:ascii="Times New Roman" w:hAnsi="Times New Roman"/>
          <w:iCs/>
          <w:sz w:val="28"/>
          <w:szCs w:val="28"/>
        </w:rPr>
        <w:t xml:space="preserve"> предполагает:</w:t>
      </w:r>
    </w:p>
    <w:p w:rsidR="008F29A3" w:rsidRPr="00D3329C" w:rsidRDefault="008F29A3" w:rsidP="00D3329C">
      <w:pPr>
        <w:pStyle w:val="ListParagraph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знание основных терминов и понятий дисциплин;</w:t>
      </w:r>
    </w:p>
    <w:p w:rsidR="008F29A3" w:rsidRPr="00D3329C" w:rsidRDefault="008F29A3" w:rsidP="00D3329C">
      <w:pPr>
        <w:pStyle w:val="ListParagraph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грамотное использование научной лексики;</w:t>
      </w:r>
    </w:p>
    <w:p w:rsidR="008F29A3" w:rsidRPr="00D3329C" w:rsidRDefault="008F29A3" w:rsidP="00D3329C">
      <w:pPr>
        <w:pStyle w:val="ListParagraph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хорошее знание и владение методами и средствами решения задач;</w:t>
      </w:r>
    </w:p>
    <w:p w:rsidR="008F29A3" w:rsidRPr="00D3329C" w:rsidRDefault="008F29A3" w:rsidP="00D3329C">
      <w:pPr>
        <w:pStyle w:val="ListParagraph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последовательное изложение материала курса;</w:t>
      </w:r>
    </w:p>
    <w:p w:rsidR="008F29A3" w:rsidRPr="00D3329C" w:rsidRDefault="008F29A3" w:rsidP="00D3329C">
      <w:pPr>
        <w:pStyle w:val="ListParagraph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умение формулировать некоторые обобщения по теме вопросов;</w:t>
      </w:r>
    </w:p>
    <w:p w:rsidR="008F29A3" w:rsidRPr="00D3329C" w:rsidRDefault="008F29A3" w:rsidP="00D3329C">
      <w:pPr>
        <w:pStyle w:val="ListParagraph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достаточно полные ответы на вопросы при сдаче экзамена.</w:t>
      </w:r>
    </w:p>
    <w:p w:rsidR="008F29A3" w:rsidRPr="00DB1434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1434">
        <w:rPr>
          <w:rFonts w:ascii="Times New Roman" w:hAnsi="Times New Roman"/>
          <w:iCs/>
          <w:sz w:val="28"/>
          <w:szCs w:val="28"/>
        </w:rPr>
        <w:t xml:space="preserve">Оценка </w:t>
      </w:r>
      <w:r w:rsidRPr="00DB1434">
        <w:rPr>
          <w:rFonts w:ascii="Times New Roman" w:hAnsi="Times New Roman"/>
          <w:b/>
          <w:iCs/>
          <w:sz w:val="28"/>
          <w:szCs w:val="28"/>
        </w:rPr>
        <w:t>«удовлетворительно»</w:t>
      </w:r>
      <w:r w:rsidRPr="00DB1434">
        <w:rPr>
          <w:rFonts w:ascii="Times New Roman" w:hAnsi="Times New Roman"/>
          <w:iCs/>
          <w:sz w:val="28"/>
          <w:szCs w:val="28"/>
        </w:rPr>
        <w:t xml:space="preserve"> предполагает:</w:t>
      </w:r>
    </w:p>
    <w:p w:rsidR="008F29A3" w:rsidRPr="00D3329C" w:rsidRDefault="008F29A3" w:rsidP="00D3329C">
      <w:pPr>
        <w:pStyle w:val="ListParagraph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удовлетворительное знание основных терминов и понятий курса;</w:t>
      </w:r>
    </w:p>
    <w:p w:rsidR="008F29A3" w:rsidRPr="00D3329C" w:rsidRDefault="008F29A3" w:rsidP="00D3329C">
      <w:pPr>
        <w:pStyle w:val="ListParagraph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ограниченное использование научной лексики;</w:t>
      </w:r>
    </w:p>
    <w:p w:rsidR="008F29A3" w:rsidRPr="00D3329C" w:rsidRDefault="008F29A3" w:rsidP="00D3329C">
      <w:pPr>
        <w:pStyle w:val="ListParagraph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удовлетворительное знание и владение методами и средствами</w:t>
      </w:r>
    </w:p>
    <w:p w:rsidR="008F29A3" w:rsidRPr="00D3329C" w:rsidRDefault="008F29A3" w:rsidP="00D3329C">
      <w:pPr>
        <w:pStyle w:val="ListParagraph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решения задач;</w:t>
      </w:r>
    </w:p>
    <w:p w:rsidR="008F29A3" w:rsidRPr="00D3329C" w:rsidRDefault="008F29A3" w:rsidP="00D3329C">
      <w:pPr>
        <w:pStyle w:val="ListParagraph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недостаточно последовательное изложение материала курса;</w:t>
      </w:r>
    </w:p>
    <w:p w:rsidR="008F29A3" w:rsidRPr="00D3329C" w:rsidRDefault="008F29A3" w:rsidP="00D3329C">
      <w:pPr>
        <w:pStyle w:val="ListParagraph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умение формулировать отдельные выводы и обобщения по теме</w:t>
      </w:r>
    </w:p>
    <w:p w:rsidR="008F29A3" w:rsidRPr="00D3329C" w:rsidRDefault="008F29A3" w:rsidP="00D3329C">
      <w:pPr>
        <w:pStyle w:val="ListParagraph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вопросов.</w:t>
      </w:r>
    </w:p>
    <w:p w:rsidR="008F29A3" w:rsidRPr="00DB1434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1434">
        <w:rPr>
          <w:rFonts w:ascii="Times New Roman" w:hAnsi="Times New Roman"/>
          <w:iCs/>
          <w:sz w:val="28"/>
          <w:szCs w:val="28"/>
        </w:rPr>
        <w:t xml:space="preserve">Оценка </w:t>
      </w:r>
      <w:r w:rsidRPr="00DB1434">
        <w:rPr>
          <w:rFonts w:ascii="Times New Roman" w:hAnsi="Times New Roman"/>
          <w:b/>
          <w:iCs/>
          <w:sz w:val="28"/>
          <w:szCs w:val="28"/>
        </w:rPr>
        <w:t xml:space="preserve">«неудовлетворительно» </w:t>
      </w:r>
      <w:r w:rsidRPr="00DB1434">
        <w:rPr>
          <w:rFonts w:ascii="Times New Roman" w:hAnsi="Times New Roman"/>
          <w:iCs/>
          <w:sz w:val="28"/>
          <w:szCs w:val="28"/>
        </w:rPr>
        <w:t>предполагает:</w:t>
      </w:r>
    </w:p>
    <w:p w:rsidR="008F29A3" w:rsidRPr="00D3329C" w:rsidRDefault="008F29A3" w:rsidP="00D3329C">
      <w:pPr>
        <w:pStyle w:val="ListParagraph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неудовлетворительное знание основных терминов и понятий курса;</w:t>
      </w:r>
    </w:p>
    <w:p w:rsidR="008F29A3" w:rsidRPr="00D3329C" w:rsidRDefault="008F29A3" w:rsidP="00D3329C">
      <w:pPr>
        <w:pStyle w:val="ListParagraph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преобладание бытовой лексики;</w:t>
      </w:r>
    </w:p>
    <w:p w:rsidR="008F29A3" w:rsidRPr="00D3329C" w:rsidRDefault="008F29A3" w:rsidP="00D3329C">
      <w:pPr>
        <w:pStyle w:val="ListParagraph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отсутствие логики и последовательности в изложении материал</w:t>
      </w:r>
      <w:r>
        <w:rPr>
          <w:sz w:val="28"/>
          <w:szCs w:val="28"/>
        </w:rPr>
        <w:t xml:space="preserve">а </w:t>
      </w:r>
      <w:r w:rsidRPr="00D3329C">
        <w:rPr>
          <w:sz w:val="28"/>
          <w:szCs w:val="28"/>
        </w:rPr>
        <w:t>курса;</w:t>
      </w:r>
    </w:p>
    <w:p w:rsidR="008F29A3" w:rsidRPr="00D3329C" w:rsidRDefault="008F29A3" w:rsidP="00D3329C">
      <w:pPr>
        <w:pStyle w:val="ListParagraph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неумение формулировать отдельные выводы и обобщения по теме вопр</w:t>
      </w:r>
      <w:r w:rsidRPr="00D3329C">
        <w:rPr>
          <w:sz w:val="28"/>
          <w:szCs w:val="28"/>
        </w:rPr>
        <w:t>о</w:t>
      </w:r>
      <w:r w:rsidRPr="00D3329C">
        <w:rPr>
          <w:sz w:val="28"/>
          <w:szCs w:val="28"/>
        </w:rPr>
        <w:t>сов.</w:t>
      </w:r>
    </w:p>
    <w:p w:rsidR="008F29A3" w:rsidRDefault="008F29A3" w:rsidP="00D33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hAnsi="Times New Roman"/>
          <w:sz w:val="28"/>
          <w:szCs w:val="28"/>
        </w:rPr>
        <w:tab/>
      </w:r>
      <w:r w:rsidRPr="00D337E0">
        <w:rPr>
          <w:rFonts w:ascii="Times New Roman" w:hAnsi="Times New Roman"/>
          <w:sz w:val="28"/>
          <w:szCs w:val="28"/>
        </w:rPr>
        <w:t>Результаты государственной итоговой аттестации объявляются устно предс</w:t>
      </w:r>
      <w:r w:rsidRPr="00D337E0">
        <w:rPr>
          <w:rFonts w:ascii="Times New Roman" w:hAnsi="Times New Roman"/>
          <w:sz w:val="28"/>
          <w:szCs w:val="28"/>
        </w:rPr>
        <w:t>е</w:t>
      </w:r>
      <w:r w:rsidRPr="00D337E0">
        <w:rPr>
          <w:rFonts w:ascii="Times New Roman" w:hAnsi="Times New Roman"/>
          <w:sz w:val="28"/>
          <w:szCs w:val="28"/>
        </w:rPr>
        <w:t>дателем государственной экзаменационной комиссии по окончании закрытого заседания государственной экзаменационной комиссии, заполн</w:t>
      </w:r>
      <w:r w:rsidRPr="00D337E0">
        <w:rPr>
          <w:rFonts w:ascii="Times New Roman" w:hAnsi="Times New Roman"/>
          <w:sz w:val="28"/>
          <w:szCs w:val="28"/>
        </w:rPr>
        <w:t>е</w:t>
      </w:r>
      <w:r w:rsidRPr="00D337E0">
        <w:rPr>
          <w:rFonts w:ascii="Times New Roman" w:hAnsi="Times New Roman"/>
          <w:sz w:val="28"/>
          <w:szCs w:val="28"/>
        </w:rPr>
        <w:t>ния экзаменационной ведомости, подписания протоколов</w:t>
      </w:r>
      <w:r>
        <w:rPr>
          <w:rFonts w:ascii="Times New Roman" w:hAnsi="Times New Roman"/>
          <w:sz w:val="28"/>
          <w:szCs w:val="28"/>
        </w:rPr>
        <w:t>.</w:t>
      </w:r>
    </w:p>
    <w:p w:rsidR="008F29A3" w:rsidRPr="00D337E0" w:rsidRDefault="008F29A3" w:rsidP="00D33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29A3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F412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F4126">
        <w:rPr>
          <w:rFonts w:ascii="Times New Roman" w:hAnsi="Times New Roman"/>
          <w:b/>
          <w:sz w:val="28"/>
          <w:szCs w:val="28"/>
        </w:rPr>
        <w:t>. ЗАЩИТА В</w:t>
      </w:r>
      <w:r>
        <w:rPr>
          <w:rFonts w:ascii="Times New Roman" w:hAnsi="Times New Roman"/>
          <w:b/>
          <w:sz w:val="28"/>
          <w:szCs w:val="28"/>
        </w:rPr>
        <w:t>ЫПУСКН</w:t>
      </w:r>
      <w:r w:rsidRPr="008F4126">
        <w:rPr>
          <w:rFonts w:ascii="Times New Roman" w:hAnsi="Times New Roman"/>
          <w:b/>
          <w:sz w:val="28"/>
          <w:szCs w:val="28"/>
        </w:rPr>
        <w:t xml:space="preserve">ОЙ </w:t>
      </w:r>
      <w:r>
        <w:rPr>
          <w:rFonts w:ascii="Times New Roman" w:hAnsi="Times New Roman"/>
          <w:b/>
          <w:sz w:val="28"/>
          <w:szCs w:val="28"/>
        </w:rPr>
        <w:t>КВАЛИФИКАЦИОНН</w:t>
      </w:r>
      <w:r w:rsidRPr="008F4126">
        <w:rPr>
          <w:rFonts w:ascii="Times New Roman" w:hAnsi="Times New Roman"/>
          <w:b/>
          <w:sz w:val="28"/>
          <w:szCs w:val="28"/>
        </w:rPr>
        <w:t xml:space="preserve">ОЙ </w:t>
      </w:r>
      <w:r>
        <w:rPr>
          <w:rFonts w:ascii="Times New Roman" w:hAnsi="Times New Roman"/>
          <w:b/>
          <w:sz w:val="28"/>
          <w:szCs w:val="28"/>
        </w:rPr>
        <w:t>РАБОТ</w:t>
      </w:r>
      <w:r w:rsidRPr="008F4126">
        <w:rPr>
          <w:rFonts w:ascii="Times New Roman" w:hAnsi="Times New Roman"/>
          <w:b/>
          <w:sz w:val="28"/>
          <w:szCs w:val="28"/>
        </w:rPr>
        <w:t>Ы</w:t>
      </w:r>
    </w:p>
    <w:p w:rsidR="008F29A3" w:rsidRPr="008F4126" w:rsidRDefault="008F29A3" w:rsidP="002F05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Цели и задачи выполнения и защиты выпускной квалификацио</w:t>
      </w:r>
      <w:r w:rsidRPr="008F4126">
        <w:rPr>
          <w:rFonts w:ascii="Times New Roman" w:hAnsi="Times New Roman"/>
          <w:b/>
          <w:bCs/>
          <w:sz w:val="28"/>
          <w:szCs w:val="28"/>
        </w:rPr>
        <w:t>н</w:t>
      </w:r>
      <w:r w:rsidRPr="008F4126">
        <w:rPr>
          <w:rFonts w:ascii="Times New Roman" w:hAnsi="Times New Roman"/>
          <w:b/>
          <w:bCs/>
          <w:sz w:val="28"/>
          <w:szCs w:val="28"/>
        </w:rPr>
        <w:t>ной р</w:t>
      </w:r>
      <w:r w:rsidRPr="008F4126">
        <w:rPr>
          <w:rFonts w:ascii="Times New Roman" w:hAnsi="Times New Roman"/>
          <w:b/>
          <w:bCs/>
          <w:sz w:val="28"/>
          <w:szCs w:val="28"/>
        </w:rPr>
        <w:t>а</w:t>
      </w:r>
      <w:r w:rsidRPr="008F4126">
        <w:rPr>
          <w:rFonts w:ascii="Times New Roman" w:hAnsi="Times New Roman"/>
          <w:b/>
          <w:bCs/>
          <w:sz w:val="28"/>
          <w:szCs w:val="28"/>
        </w:rPr>
        <w:t>боты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Итогом подготовки бакалавров является выполнение выпускной кв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лифик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ционной работы в целях:</w:t>
      </w:r>
    </w:p>
    <w:p w:rsidR="008F29A3" w:rsidRPr="00D3329C" w:rsidRDefault="008F29A3" w:rsidP="00D3329C">
      <w:pPr>
        <w:pStyle w:val="ListParagraph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MT"/>
          <w:sz w:val="28"/>
          <w:szCs w:val="28"/>
        </w:rPr>
      </w:pPr>
      <w:r w:rsidRPr="00D3329C">
        <w:rPr>
          <w:sz w:val="28"/>
          <w:szCs w:val="28"/>
        </w:rPr>
        <w:t xml:space="preserve">систематизации, закрепления и расширения теоретических знаний по направлености «Биоэкология» и применения этих знаний при решении конкретных практических задач; </w:t>
      </w:r>
      <w:r w:rsidRPr="00D3329C">
        <w:rPr>
          <w:rFonts w:eastAsia="SymbolMT"/>
          <w:sz w:val="28"/>
          <w:szCs w:val="28"/>
        </w:rPr>
        <w:tab/>
      </w:r>
    </w:p>
    <w:p w:rsidR="008F29A3" w:rsidRPr="00D3329C" w:rsidRDefault="008F29A3" w:rsidP="00D3329C">
      <w:pPr>
        <w:pStyle w:val="ListParagraph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развития навыков самостоятельной работы и овладения методикой иссл</w:t>
      </w:r>
      <w:r w:rsidRPr="00D3329C">
        <w:rPr>
          <w:sz w:val="28"/>
          <w:szCs w:val="28"/>
        </w:rPr>
        <w:t>е</w:t>
      </w:r>
      <w:r w:rsidRPr="00D3329C">
        <w:rPr>
          <w:sz w:val="28"/>
          <w:szCs w:val="28"/>
        </w:rPr>
        <w:t>дования и экспериментирования при решении проблем, освещаемых в выпускной квалификационной работе;</w:t>
      </w:r>
    </w:p>
    <w:p w:rsidR="008F29A3" w:rsidRPr="00D3329C" w:rsidRDefault="008F29A3" w:rsidP="00D3329C">
      <w:pPr>
        <w:pStyle w:val="ListParagraph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выяснения подготовленности студентов к самостоятельной работе в о</w:t>
      </w:r>
      <w:r w:rsidRPr="00D3329C">
        <w:rPr>
          <w:sz w:val="28"/>
          <w:szCs w:val="28"/>
        </w:rPr>
        <w:t>б</w:t>
      </w:r>
      <w:r w:rsidRPr="00D3329C">
        <w:rPr>
          <w:sz w:val="28"/>
          <w:szCs w:val="28"/>
        </w:rPr>
        <w:t>ласти своего направления;</w:t>
      </w:r>
    </w:p>
    <w:p w:rsidR="008F29A3" w:rsidRPr="00D3329C" w:rsidRDefault="008F29A3" w:rsidP="00D3329C">
      <w:pPr>
        <w:pStyle w:val="ListParagraph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формирования умений и навыков оформления результатов исслед</w:t>
      </w:r>
      <w:r w:rsidRPr="00D3329C">
        <w:rPr>
          <w:sz w:val="28"/>
          <w:szCs w:val="28"/>
        </w:rPr>
        <w:t>о</w:t>
      </w:r>
      <w:r w:rsidRPr="00D3329C">
        <w:rPr>
          <w:sz w:val="28"/>
          <w:szCs w:val="28"/>
        </w:rPr>
        <w:t>ваний.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Задачи:</w:t>
      </w:r>
    </w:p>
    <w:p w:rsidR="008F29A3" w:rsidRPr="00D3329C" w:rsidRDefault="008F29A3" w:rsidP="00D3329C">
      <w:pPr>
        <w:pStyle w:val="ListParagraph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проверить знания сути особенностей биосферы как сложной сист</w:t>
      </w:r>
      <w:r w:rsidRPr="00D3329C">
        <w:rPr>
          <w:sz w:val="28"/>
          <w:szCs w:val="28"/>
        </w:rPr>
        <w:t>е</w:t>
      </w:r>
      <w:r w:rsidRPr="00D3329C">
        <w:rPr>
          <w:sz w:val="28"/>
          <w:szCs w:val="28"/>
        </w:rPr>
        <w:t>мы; взаимосвязанность природных и социально-экономических факторов в глобальном экологическом кризисе и его отдельных проявлениях; иметь представление о путях выхода из глобального экологического кризиса;</w:t>
      </w:r>
    </w:p>
    <w:p w:rsidR="008F29A3" w:rsidRPr="00D3329C" w:rsidRDefault="008F29A3" w:rsidP="00D3329C">
      <w:pPr>
        <w:pStyle w:val="ListParagraph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выявить знания о процессах формирования экосистем, их структ</w:t>
      </w:r>
      <w:r w:rsidRPr="00D3329C">
        <w:rPr>
          <w:sz w:val="28"/>
          <w:szCs w:val="28"/>
        </w:rPr>
        <w:t>у</w:t>
      </w:r>
      <w:r w:rsidRPr="00D3329C">
        <w:rPr>
          <w:sz w:val="28"/>
          <w:szCs w:val="28"/>
        </w:rPr>
        <w:t>ры и д</w:t>
      </w:r>
      <w:r w:rsidRPr="00D3329C">
        <w:rPr>
          <w:sz w:val="28"/>
          <w:szCs w:val="28"/>
        </w:rPr>
        <w:t>и</w:t>
      </w:r>
      <w:r w:rsidRPr="00D3329C">
        <w:rPr>
          <w:sz w:val="28"/>
          <w:szCs w:val="28"/>
        </w:rPr>
        <w:t>намики, о тенденциях изменения круговорота основных химических элементов необходимых для функционирования живых организмов, о пр</w:t>
      </w:r>
      <w:r w:rsidRPr="00D3329C">
        <w:rPr>
          <w:sz w:val="28"/>
          <w:szCs w:val="28"/>
        </w:rPr>
        <w:t>о</w:t>
      </w:r>
      <w:r w:rsidRPr="00D3329C">
        <w:rPr>
          <w:sz w:val="28"/>
          <w:szCs w:val="28"/>
        </w:rPr>
        <w:t>блемах социальной экологии;</w:t>
      </w:r>
    </w:p>
    <w:p w:rsidR="008F29A3" w:rsidRPr="00D3329C" w:rsidRDefault="008F29A3" w:rsidP="00D3329C">
      <w:pPr>
        <w:pStyle w:val="ListParagraph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выявить знания основ биологической продуктивности биосферы, процессов воспроизводства пищевых ресурсов человечества; физиологич</w:t>
      </w:r>
      <w:r w:rsidRPr="00D3329C">
        <w:rPr>
          <w:sz w:val="28"/>
          <w:szCs w:val="28"/>
        </w:rPr>
        <w:t>е</w:t>
      </w:r>
      <w:r w:rsidRPr="00D3329C">
        <w:rPr>
          <w:sz w:val="28"/>
          <w:szCs w:val="28"/>
        </w:rPr>
        <w:t>ских основ зд</w:t>
      </w:r>
      <w:r w:rsidRPr="00D3329C">
        <w:rPr>
          <w:sz w:val="28"/>
          <w:szCs w:val="28"/>
        </w:rPr>
        <w:t>о</w:t>
      </w:r>
      <w:r w:rsidRPr="00D3329C">
        <w:rPr>
          <w:sz w:val="28"/>
          <w:szCs w:val="28"/>
        </w:rPr>
        <w:t>ровья человека, факторов экологического риска, возможностей экологической ада</w:t>
      </w:r>
      <w:r w:rsidRPr="00D3329C">
        <w:rPr>
          <w:sz w:val="28"/>
          <w:szCs w:val="28"/>
        </w:rPr>
        <w:t>п</w:t>
      </w:r>
      <w:r w:rsidRPr="00D3329C">
        <w:rPr>
          <w:sz w:val="28"/>
          <w:szCs w:val="28"/>
        </w:rPr>
        <w:t>тации;</w:t>
      </w:r>
    </w:p>
    <w:p w:rsidR="008F29A3" w:rsidRPr="00D3329C" w:rsidRDefault="008F29A3" w:rsidP="00D3329C">
      <w:pPr>
        <w:pStyle w:val="ListParagraph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329C">
        <w:rPr>
          <w:sz w:val="28"/>
          <w:szCs w:val="28"/>
        </w:rPr>
        <w:t>проверить умения оценивать степень воздействия экологических факторов на живые организмы в том числе и человека, оценивать степень з</w:t>
      </w:r>
      <w:r w:rsidRPr="00D3329C">
        <w:rPr>
          <w:sz w:val="28"/>
          <w:szCs w:val="28"/>
        </w:rPr>
        <w:t>а</w:t>
      </w:r>
      <w:r w:rsidRPr="00D3329C">
        <w:rPr>
          <w:sz w:val="28"/>
          <w:szCs w:val="28"/>
        </w:rPr>
        <w:t>грязнения природной среды использовать аналитические и синтетические методы в экологич</w:t>
      </w:r>
      <w:r w:rsidRPr="00D3329C">
        <w:rPr>
          <w:sz w:val="28"/>
          <w:szCs w:val="28"/>
        </w:rPr>
        <w:t>е</w:t>
      </w:r>
      <w:r w:rsidRPr="00D3329C">
        <w:rPr>
          <w:sz w:val="28"/>
          <w:szCs w:val="28"/>
        </w:rPr>
        <w:t>ском мониторинге.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Подготовка выпускной квалификационной работы требует от студента полной мобилизации всех его сил, знаний, умения, трудолюбия, настойчив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сти и требовательности к себе. Общее организационное и научное руков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дство работой ст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дента над выпускным квалификационным исследованием осуществляет научный руководитель, назначенный из числа ведущих преп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давателей кафедры.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Научный руководитель: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консультирует студента по вопросам выбора темы, подготовки, нап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сания и защиты выпускной квалификационной работы;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предварительно утверждает тему работы;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выдает студенту задание на выполнение выпускной квалификационной раб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ты;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утверждает представленный студентом календарный график работы над выпускным квалификационным исследованием и контролирует ход его выполнения;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проверяет содержание выпускной квалификационной работы, делает по ней замечания, высказывает пожелания или требования;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осуществляет нормоконтроль оформления выпускной квалификацио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ной 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боты.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рекомендует (письменно) кафедре допустить (или не допустить) вып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скную квалификационную работу к защите.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Деканатом по представлению кафедр утверждается состав рецензентов выпускных квалификационных работ из числа ведущих специалистов нау</w:t>
      </w:r>
      <w:r w:rsidRPr="008F4126">
        <w:rPr>
          <w:rFonts w:ascii="Times New Roman" w:hAnsi="Times New Roman"/>
          <w:sz w:val="28"/>
          <w:szCs w:val="28"/>
        </w:rPr>
        <w:t>ч</w:t>
      </w:r>
      <w:r w:rsidRPr="008F4126">
        <w:rPr>
          <w:rFonts w:ascii="Times New Roman" w:hAnsi="Times New Roman"/>
          <w:sz w:val="28"/>
          <w:szCs w:val="28"/>
        </w:rPr>
        <w:t>ных учрежд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ний, преподавателей смежных кафедр факультета или других вузов.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Работа над выпускным квалификационным исследованием состоит из н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скольких этапов: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выбор и утверждение темы;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составление плана (структуры) работы;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изучение научной литературы по теме работы;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написание текста работы;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оформление выпускной квалификационной работы;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защита выпускной квалификационной работы.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ПОРЯДОК ВЫПОЛНЕНИЯ ВЫПУСКНОЙ КВАЛИФИКАЦИОННОЙ Р</w:t>
      </w:r>
      <w:r w:rsidRPr="008F4126">
        <w:rPr>
          <w:rFonts w:ascii="Times New Roman" w:hAnsi="Times New Roman"/>
          <w:b/>
          <w:bCs/>
          <w:sz w:val="28"/>
          <w:szCs w:val="28"/>
        </w:rPr>
        <w:t>А</w:t>
      </w:r>
      <w:r w:rsidRPr="008F4126">
        <w:rPr>
          <w:rFonts w:ascii="Times New Roman" w:hAnsi="Times New Roman"/>
          <w:b/>
          <w:bCs/>
          <w:sz w:val="28"/>
          <w:szCs w:val="28"/>
        </w:rPr>
        <w:t>БОТЫ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1.1. Выбор и утверждение темы выпускной квалификационной р</w:t>
      </w:r>
      <w:r w:rsidRPr="008F4126">
        <w:rPr>
          <w:rFonts w:ascii="Times New Roman" w:hAnsi="Times New Roman"/>
          <w:b/>
          <w:bCs/>
          <w:sz w:val="28"/>
          <w:szCs w:val="28"/>
        </w:rPr>
        <w:t>а</w:t>
      </w:r>
      <w:r w:rsidRPr="008F4126">
        <w:rPr>
          <w:rFonts w:ascii="Times New Roman" w:hAnsi="Times New Roman"/>
          <w:b/>
          <w:bCs/>
          <w:sz w:val="28"/>
          <w:szCs w:val="28"/>
        </w:rPr>
        <w:t>боты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Кафедра факультета предлагает примерную тематику выпускных кв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лифик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ционных работ и определяет научных руководителей. С примерным перечнем тем выпускных квалификационных работ студент может ознак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миться на кафедре. Ст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дент может предложить кафедре (или конкретному преподавателю – будущему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учному руководителю) и свою тему выпускной квалификационной работы, обосн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вав целесообразность ее разработки. Главный критерий – тема работы должна н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сить проблемный характер и быть актуальной в теоретическом и (или) в практич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ском плане, социально и профессионально значимой. Тема выпускной квалифик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ционной работы должна быть выбрана студентом, затем окончательно согласована с научным руководителем и утверждена кафедрой. Список студентов, темы вып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скных квалификационных работ и научные руководители утверждаются на засед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нии кафедры и оформляются распоряжением декана факультета.</w:t>
      </w:r>
    </w:p>
    <w:p w:rsidR="008F29A3" w:rsidRPr="0094031C" w:rsidRDefault="008F29A3" w:rsidP="0094031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84">
        <w:rPr>
          <w:rFonts w:ascii="Times New Roman" w:hAnsi="Times New Roman"/>
          <w:color w:val="000000"/>
          <w:sz w:val="28"/>
          <w:szCs w:val="28"/>
        </w:rPr>
        <w:t xml:space="preserve">Тема ВКР должна быть посвящена актуальным с точки зрения современной науки вопросам и сформулирована таким образом, чтобы в ней максимально конкретно отражалась основная идея работы и центральная проблема. Содержание ВКР должно соответствовать проблематике дисциплин предметной подготовки в соответствии с ФГОС ВО. Название работы не должно совпадать с научным направлением или целым разделом учебника. </w:t>
      </w:r>
      <w:r w:rsidRPr="0094031C">
        <w:rPr>
          <w:rFonts w:ascii="Times New Roman" w:hAnsi="Times New Roman"/>
          <w:sz w:val="28"/>
          <w:szCs w:val="28"/>
        </w:rPr>
        <w:t xml:space="preserve">Тема ВКР должна быть направлена на реализацию социальных заказов, она должна иметь практическую ценность и характеризовать профессиональную ориентацию студента с учётом потребностей региона. Результаты исследования должны иметь практическую ценность и быть апробированы или внедрены в производстве. </w:t>
      </w:r>
    </w:p>
    <w:p w:rsidR="008F29A3" w:rsidRPr="0094031C" w:rsidRDefault="008F29A3" w:rsidP="0094031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1.2. Составление плана выпускной квалификационной работы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После выбора и утверждения темы следует составить план выпускного кв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лификационного исследования. План помогает наметить направление всей последующей работы студента и во многом предопределяет ее резул</w:t>
      </w:r>
      <w:r w:rsidRPr="008F4126">
        <w:rPr>
          <w:rFonts w:ascii="Times New Roman" w:hAnsi="Times New Roman"/>
          <w:sz w:val="28"/>
          <w:szCs w:val="28"/>
        </w:rPr>
        <w:t>ь</w:t>
      </w:r>
      <w:r w:rsidRPr="008F4126">
        <w:rPr>
          <w:rFonts w:ascii="Times New Roman" w:hAnsi="Times New Roman"/>
          <w:sz w:val="28"/>
          <w:szCs w:val="28"/>
        </w:rPr>
        <w:t>тат. Формированию плана должно предшествовать изучение литературы по данной теме, чтобы составить для себя представление об узловых теоретич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ских вопросах и проблемах данного направления изучаемой дисциплины. Проект плана студент согласовывает с научным руководителем и только 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сле его одобрения приступает к работе. Часто составленный план является предварительным, ориентировочным, и по мере дальнейшего более углу</w:t>
      </w:r>
      <w:r w:rsidRPr="008F4126">
        <w:rPr>
          <w:rFonts w:ascii="Times New Roman" w:hAnsi="Times New Roman"/>
          <w:sz w:val="28"/>
          <w:szCs w:val="28"/>
        </w:rPr>
        <w:t>б</w:t>
      </w:r>
      <w:r w:rsidRPr="008F4126">
        <w:rPr>
          <w:rFonts w:ascii="Times New Roman" w:hAnsi="Times New Roman"/>
          <w:sz w:val="28"/>
          <w:szCs w:val="28"/>
        </w:rPr>
        <w:t>ленного изучения теоретического и практического материала перед студе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том-исследователем открываются новые проблемы (или их отдельные аспе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ты), которые потребуют внесения корректив (дополнения или изменения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званий разделов, подразделов, пунктов, изменения их последовательности, объема и т.д.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План работы, как правило, включает в себя: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>
        <w:rPr>
          <w:rFonts w:ascii="Times New Roman" w:eastAsia="SymbolMT" w:hAnsi="Times New Roman"/>
          <w:sz w:val="28"/>
          <w:szCs w:val="28"/>
        </w:rPr>
        <w:t xml:space="preserve">- </w:t>
      </w:r>
      <w:r w:rsidRPr="008F4126">
        <w:rPr>
          <w:rFonts w:ascii="Times New Roman" w:hAnsi="Times New Roman"/>
          <w:sz w:val="28"/>
          <w:szCs w:val="28"/>
        </w:rPr>
        <w:t>введение;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>
        <w:rPr>
          <w:rFonts w:ascii="Times New Roman" w:eastAsia="SymbolMT" w:hAnsi="Times New Roman"/>
          <w:sz w:val="28"/>
          <w:szCs w:val="28"/>
        </w:rPr>
        <w:t xml:space="preserve">- </w:t>
      </w:r>
      <w:r w:rsidRPr="008F4126">
        <w:rPr>
          <w:rFonts w:ascii="Times New Roman" w:hAnsi="Times New Roman"/>
          <w:sz w:val="28"/>
          <w:szCs w:val="28"/>
        </w:rPr>
        <w:t>от двух до четырех основных разделов, подразделов;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>
        <w:rPr>
          <w:rFonts w:ascii="Times New Roman" w:eastAsia="SymbolMT" w:hAnsi="Times New Roman"/>
          <w:sz w:val="28"/>
          <w:szCs w:val="28"/>
        </w:rPr>
        <w:t xml:space="preserve">- </w:t>
      </w:r>
      <w:r w:rsidRPr="008F4126">
        <w:rPr>
          <w:rFonts w:ascii="Times New Roman" w:hAnsi="Times New Roman"/>
          <w:sz w:val="28"/>
          <w:szCs w:val="28"/>
        </w:rPr>
        <w:t>заключение;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>
        <w:rPr>
          <w:rFonts w:ascii="Times New Roman" w:eastAsia="SymbolMT" w:hAnsi="Times New Roman"/>
          <w:sz w:val="28"/>
          <w:szCs w:val="28"/>
        </w:rPr>
        <w:t xml:space="preserve">- </w:t>
      </w:r>
      <w:r w:rsidRPr="008F4126">
        <w:rPr>
          <w:rFonts w:ascii="Times New Roman" w:hAnsi="Times New Roman"/>
          <w:sz w:val="28"/>
          <w:szCs w:val="28"/>
        </w:rPr>
        <w:t>приложение (при необходимости);</w:t>
      </w: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>
        <w:rPr>
          <w:rFonts w:ascii="Times New Roman" w:eastAsia="SymbolMT" w:hAnsi="Times New Roman"/>
          <w:sz w:val="28"/>
          <w:szCs w:val="28"/>
        </w:rPr>
        <w:t xml:space="preserve">- </w:t>
      </w:r>
      <w:r w:rsidRPr="008F4126">
        <w:rPr>
          <w:rFonts w:ascii="Times New Roman" w:hAnsi="Times New Roman"/>
          <w:sz w:val="28"/>
          <w:szCs w:val="28"/>
        </w:rPr>
        <w:t>список использованной литературы.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1.3. Изучение литературы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Приступая к работе над ВКР, студент устанавливает круг литературных источников, относящихся к теме выпускного квалификационного исследов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ния. Именно на этом этапе и проявляются умения и навыки студента искать, находить, отбирать и систематизировать в большом массиве современной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учной информации необходимые источники и содержащиеся в ней идеи. О</w:t>
      </w:r>
      <w:r w:rsidRPr="008F4126">
        <w:rPr>
          <w:rFonts w:ascii="Times New Roman" w:hAnsi="Times New Roman"/>
          <w:sz w:val="28"/>
          <w:szCs w:val="28"/>
        </w:rPr>
        <w:t>с</w:t>
      </w:r>
      <w:r w:rsidRPr="008F4126">
        <w:rPr>
          <w:rFonts w:ascii="Times New Roman" w:hAnsi="Times New Roman"/>
          <w:sz w:val="28"/>
          <w:szCs w:val="28"/>
        </w:rPr>
        <w:t>новная задача студента – найти наибольшее количество объективно сущес</w:t>
      </w:r>
      <w:r w:rsidRPr="008F4126">
        <w:rPr>
          <w:rFonts w:ascii="Times New Roman" w:hAnsi="Times New Roman"/>
          <w:sz w:val="28"/>
          <w:szCs w:val="28"/>
        </w:rPr>
        <w:t>т</w:t>
      </w:r>
      <w:r w:rsidRPr="008F4126">
        <w:rPr>
          <w:rFonts w:ascii="Times New Roman" w:hAnsi="Times New Roman"/>
          <w:sz w:val="28"/>
          <w:szCs w:val="28"/>
        </w:rPr>
        <w:t>вующей и реально доступной информации научного характера. Это –показатель его научной грамотности и до</w:t>
      </w:r>
      <w:r w:rsidRPr="008F4126">
        <w:rPr>
          <w:rFonts w:ascii="Times New Roman" w:hAnsi="Times New Roman"/>
          <w:sz w:val="28"/>
          <w:szCs w:val="28"/>
        </w:rPr>
        <w:t>б</w:t>
      </w:r>
      <w:r w:rsidRPr="008F4126">
        <w:rPr>
          <w:rFonts w:ascii="Times New Roman" w:hAnsi="Times New Roman"/>
          <w:sz w:val="28"/>
          <w:szCs w:val="28"/>
        </w:rPr>
        <w:t>росовестности.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При работе над ВКР следует использовать следующую научную лит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ратуру: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монографии (научные книги по специальным темам);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научные статьи в периодических изданиях;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статьи в сборниках научных трудов;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статьи в материалах научных конференций;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рецензии на опубликованные монографии и научные статьи;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авторефераты диссертаций;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аннотации монографий иностранных авторов в реферативных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сборниках;</w:t>
      </w: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материалы «круглых столов» по научным проблемам и т.д.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1.4. Написание текста выпускной квалификационной работы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К непосредственному написанию выпускной квалификационной раб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ты мо</w:t>
      </w:r>
      <w:r w:rsidRPr="008F4126">
        <w:rPr>
          <w:rFonts w:ascii="Times New Roman" w:hAnsi="Times New Roman"/>
          <w:sz w:val="28"/>
          <w:szCs w:val="28"/>
        </w:rPr>
        <w:t>ж</w:t>
      </w:r>
      <w:r w:rsidRPr="008F4126">
        <w:rPr>
          <w:rFonts w:ascii="Times New Roman" w:hAnsi="Times New Roman"/>
          <w:sz w:val="28"/>
          <w:szCs w:val="28"/>
        </w:rPr>
        <w:t>но приступить только после детального ознакомления со своей темой, изучения л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тературы.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Написание выпускной квалификационной работы носит творческий х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рактер. Недопустимо дословное переписывание текста из книг, журналов и т.п. Творческая самостоятельность студента должна быть проявлена в ум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нии находить различные точки зрения, разбираться в имеющихся спорных мнениях, в способности найти самостоятельные аргументы в пользу отста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ваемой позиции, проанализировать материалы первоисточников и использ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вать результаты анализа для формулирования теоретических выводов. Вып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скная квалификационная работа должна быть написана грамотно, литерату</w:t>
      </w:r>
      <w:r w:rsidRPr="008F4126">
        <w:rPr>
          <w:rFonts w:ascii="Times New Roman" w:hAnsi="Times New Roman"/>
          <w:sz w:val="28"/>
          <w:szCs w:val="28"/>
        </w:rPr>
        <w:t>р</w:t>
      </w:r>
      <w:r w:rsidRPr="008F4126">
        <w:rPr>
          <w:rFonts w:ascii="Times New Roman" w:hAnsi="Times New Roman"/>
          <w:sz w:val="28"/>
          <w:szCs w:val="28"/>
        </w:rPr>
        <w:t>ным языком. Основные требования к выпускной квалифик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ционной работе  следующие:</w:t>
      </w:r>
    </w:p>
    <w:p w:rsidR="008F29A3" w:rsidRPr="00965CD7" w:rsidRDefault="008F29A3" w:rsidP="00965CD7">
      <w:pPr>
        <w:pStyle w:val="ListParagraph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выпускное квалификационное сочинение должно носить исследов</w:t>
      </w:r>
      <w:r w:rsidRPr="00965CD7">
        <w:rPr>
          <w:sz w:val="28"/>
          <w:szCs w:val="28"/>
        </w:rPr>
        <w:t>а</w:t>
      </w:r>
      <w:r w:rsidRPr="00965CD7">
        <w:rPr>
          <w:sz w:val="28"/>
          <w:szCs w:val="28"/>
        </w:rPr>
        <w:t>тельско-аналитический, а не реферативно-описательный характер;</w:t>
      </w:r>
    </w:p>
    <w:p w:rsidR="008F29A3" w:rsidRPr="00965CD7" w:rsidRDefault="008F29A3" w:rsidP="00965CD7">
      <w:pPr>
        <w:pStyle w:val="ListParagraph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работа не должна состоять из набора фактов, событий, точек зрения и ц</w:t>
      </w:r>
      <w:r w:rsidRPr="00965CD7">
        <w:rPr>
          <w:sz w:val="28"/>
          <w:szCs w:val="28"/>
        </w:rPr>
        <w:t>и</w:t>
      </w:r>
      <w:r w:rsidRPr="00965CD7">
        <w:rPr>
          <w:sz w:val="28"/>
          <w:szCs w:val="28"/>
        </w:rPr>
        <w:t>тат;</w:t>
      </w:r>
    </w:p>
    <w:p w:rsidR="008F29A3" w:rsidRPr="00965CD7" w:rsidRDefault="008F29A3" w:rsidP="00965CD7">
      <w:pPr>
        <w:pStyle w:val="ListParagraph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нужно не только и не столько фиксировать значимые факты, соб</w:t>
      </w:r>
      <w:r w:rsidRPr="00965CD7">
        <w:rPr>
          <w:sz w:val="28"/>
          <w:szCs w:val="28"/>
        </w:rPr>
        <w:t>ы</w:t>
      </w:r>
      <w:r w:rsidRPr="00965CD7">
        <w:rPr>
          <w:sz w:val="28"/>
          <w:szCs w:val="28"/>
        </w:rPr>
        <w:t>тия, мнения, сколько делать необходимые обобщения, давать объяснения, у</w:t>
      </w:r>
      <w:r w:rsidRPr="00965CD7">
        <w:rPr>
          <w:sz w:val="28"/>
          <w:szCs w:val="28"/>
        </w:rPr>
        <w:t>с</w:t>
      </w:r>
      <w:r w:rsidRPr="00965CD7">
        <w:rPr>
          <w:sz w:val="28"/>
          <w:szCs w:val="28"/>
        </w:rPr>
        <w:t>танавливать причинно-следственные связи, выявлять тенденции и закон</w:t>
      </w:r>
      <w:r w:rsidRPr="00965CD7">
        <w:rPr>
          <w:sz w:val="28"/>
          <w:szCs w:val="28"/>
        </w:rPr>
        <w:t>о</w:t>
      </w:r>
      <w:r w:rsidRPr="00965CD7">
        <w:rPr>
          <w:sz w:val="28"/>
          <w:szCs w:val="28"/>
        </w:rPr>
        <w:t>мерности, делать выв</w:t>
      </w:r>
      <w:r w:rsidRPr="00965CD7">
        <w:rPr>
          <w:sz w:val="28"/>
          <w:szCs w:val="28"/>
        </w:rPr>
        <w:t>о</w:t>
      </w:r>
      <w:r w:rsidRPr="00965CD7">
        <w:rPr>
          <w:sz w:val="28"/>
          <w:szCs w:val="28"/>
        </w:rPr>
        <w:t>ды.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1.5. Содержание (структура) выпускной квалификационной раб</w:t>
      </w:r>
      <w:r w:rsidRPr="008F4126">
        <w:rPr>
          <w:rFonts w:ascii="Times New Roman" w:hAnsi="Times New Roman"/>
          <w:b/>
          <w:bCs/>
          <w:sz w:val="28"/>
          <w:szCs w:val="28"/>
        </w:rPr>
        <w:t>о</w:t>
      </w:r>
      <w:r w:rsidRPr="008F4126">
        <w:rPr>
          <w:rFonts w:ascii="Times New Roman" w:hAnsi="Times New Roman"/>
          <w:b/>
          <w:bCs/>
          <w:sz w:val="28"/>
          <w:szCs w:val="28"/>
        </w:rPr>
        <w:t>ты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Выпускная квалификационная работа включает титульный лист, с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держание (оглавление), введение, основную часть, заключение, список и</w:t>
      </w:r>
      <w:r w:rsidRPr="008F4126">
        <w:rPr>
          <w:rFonts w:ascii="Times New Roman" w:hAnsi="Times New Roman"/>
          <w:sz w:val="28"/>
          <w:szCs w:val="28"/>
        </w:rPr>
        <w:t>с</w:t>
      </w:r>
      <w:r w:rsidRPr="008F4126">
        <w:rPr>
          <w:rFonts w:ascii="Times New Roman" w:hAnsi="Times New Roman"/>
          <w:sz w:val="28"/>
          <w:szCs w:val="28"/>
        </w:rPr>
        <w:t>пользованных и</w:t>
      </w:r>
      <w:r w:rsidRPr="008F4126">
        <w:rPr>
          <w:rFonts w:ascii="Times New Roman" w:hAnsi="Times New Roman"/>
          <w:sz w:val="28"/>
          <w:szCs w:val="28"/>
        </w:rPr>
        <w:t>с</w:t>
      </w:r>
      <w:r w:rsidRPr="008F4126">
        <w:rPr>
          <w:rFonts w:ascii="Times New Roman" w:hAnsi="Times New Roman"/>
          <w:sz w:val="28"/>
          <w:szCs w:val="28"/>
        </w:rPr>
        <w:t>точников и литературы, приложение. Титульный лист оформляется по установле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ной университетом форме</w:t>
      </w:r>
      <w:r>
        <w:rPr>
          <w:rFonts w:ascii="Times New Roman" w:hAnsi="Times New Roman"/>
          <w:sz w:val="28"/>
          <w:szCs w:val="28"/>
        </w:rPr>
        <w:t>.</w:t>
      </w:r>
      <w:r w:rsidRPr="008F4126">
        <w:rPr>
          <w:rFonts w:ascii="Times New Roman" w:hAnsi="Times New Roman"/>
          <w:sz w:val="28"/>
          <w:szCs w:val="28"/>
        </w:rPr>
        <w:t xml:space="preserve"> Содержание включает наименование всех разделов, по</w:t>
      </w:r>
      <w:r w:rsidRPr="008F4126">
        <w:rPr>
          <w:rFonts w:ascii="Times New Roman" w:hAnsi="Times New Roman"/>
          <w:sz w:val="28"/>
          <w:szCs w:val="28"/>
        </w:rPr>
        <w:t>д</w:t>
      </w:r>
      <w:r w:rsidRPr="008F4126">
        <w:rPr>
          <w:rFonts w:ascii="Times New Roman" w:hAnsi="Times New Roman"/>
          <w:sz w:val="28"/>
          <w:szCs w:val="28"/>
        </w:rPr>
        <w:t>разделов, пунктов с указанием номеров страниц, на которых размещается начало материала раздела, подраздела. Во введении обосновывается актуальность избранной темы, ее теоретическое значение, дается краткий анализ разработанности в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просов темы в научной литературе, четко формулируется ее цель. В основной части должны быть отражены направления, ход и содержание теоретических исследований, сд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ланы соответствующие обобщения. В заключении содержатся краткие выв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ды по результатам проделанной работы, предложения о направлении дал</w:t>
      </w:r>
      <w:r w:rsidRPr="008F4126">
        <w:rPr>
          <w:rFonts w:ascii="Times New Roman" w:hAnsi="Times New Roman"/>
          <w:sz w:val="28"/>
          <w:szCs w:val="28"/>
        </w:rPr>
        <w:t>ь</w:t>
      </w:r>
      <w:r w:rsidRPr="008F4126">
        <w:rPr>
          <w:rFonts w:ascii="Times New Roman" w:hAnsi="Times New Roman"/>
          <w:sz w:val="28"/>
          <w:szCs w:val="28"/>
        </w:rPr>
        <w:t>нейш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го исследования данной темы. Список использованных источников – органическая часть любой научной работы. В нем указываются как источн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ки, на которые сдел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ны ссылки в тексте работы, так и источники, на которые ссылки не делались, но которые были изучены автором при написании раб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ты.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Приложение оформляется как продолжение работы на последующих ее страницах. В него включаются различного рода схемы, фотографии, табл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цы, если т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ковые имеются в работе.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ОФОРМЛЕНИЕ ВЫПУСКНОЙ КВАЛИФИКАЦИОННОЙ РАБОТЫ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 Общие требования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Выпускная квалификационная работа представляется в твердом пер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плете. Текст должен быть набран на компьютере и отпечатан на стандартных листах белой бумаги формата А4 (210х297 мм). Текст набирается в редакторе MS Word. При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боре рекомендуется использовать гарнитуру шрифта Times New Roman. Размер основного шрифта – 14 пт, вспомогательного (для сн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сок, таблиц) – 12 пт, межстрочный интервал – 1,5. Поля: левое – 30 мм, пр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вое – 15 мм, верхнее – 20 мм, нижнее – 20 мм. Наименование разделов, глав, параграфов должны быть краткими. Все страницы ВКР нумеруются по 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рядку от титульного листа до последней страницы. Первой страницей счит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ется титульный лист, но на нем цифра 1 не ставится, на следующей странице (вслед за титульным листом обычно располагается содержание) проставляе</w:t>
      </w:r>
      <w:r w:rsidRPr="008F4126">
        <w:rPr>
          <w:rFonts w:ascii="Times New Roman" w:hAnsi="Times New Roman"/>
          <w:sz w:val="28"/>
          <w:szCs w:val="28"/>
        </w:rPr>
        <w:t>т</w:t>
      </w:r>
      <w:r w:rsidRPr="008F4126">
        <w:rPr>
          <w:rFonts w:ascii="Times New Roman" w:hAnsi="Times New Roman"/>
          <w:sz w:val="28"/>
          <w:szCs w:val="28"/>
        </w:rPr>
        <w:t>ся цифра 2 и т.д., т.е. страницы выпускной квалификационной работы нум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руются арабскими цифрами нормальным шрифтом № 14 с соблюдением сквозной нумерации по всему тексту. Номера страниц проставляются внизу в центре страницы без точки в конце (меню – вставка – номер страницы). И</w:t>
      </w:r>
      <w:r w:rsidRPr="008F4126">
        <w:rPr>
          <w:rFonts w:ascii="Times New Roman" w:hAnsi="Times New Roman"/>
          <w:sz w:val="28"/>
          <w:szCs w:val="28"/>
        </w:rPr>
        <w:t>л</w:t>
      </w:r>
      <w:r w:rsidRPr="008F4126">
        <w:rPr>
          <w:rFonts w:ascii="Times New Roman" w:hAnsi="Times New Roman"/>
          <w:sz w:val="28"/>
          <w:szCs w:val="28"/>
        </w:rPr>
        <w:t>люстрации, таблицы и схемы, расположенные на отдельных листах внутри текста, входят в о</w:t>
      </w:r>
      <w:r w:rsidRPr="008F4126">
        <w:rPr>
          <w:rFonts w:ascii="Times New Roman" w:hAnsi="Times New Roman"/>
          <w:sz w:val="28"/>
          <w:szCs w:val="28"/>
        </w:rPr>
        <w:t>б</w:t>
      </w:r>
      <w:r w:rsidRPr="008F4126">
        <w:rPr>
          <w:rFonts w:ascii="Times New Roman" w:hAnsi="Times New Roman"/>
          <w:sz w:val="28"/>
          <w:szCs w:val="28"/>
        </w:rPr>
        <w:t>щую нумерацию.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2. Правила компьютерного оформления текста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Материал работы формируется в одном файле MS Word. Перенос слов в заг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ловках не допускается. Наименование разделов (введение, содержание, заключение, список литературы, приложения) печатаются в виде заголовков первого порядка, без точки в конце и с новой страницы. Во избежание см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щения начала главы рекомендуется перед заголовком ставить разрыв стран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цы (в меню Вставка – разрыв – новую страницу).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Текст набирается с соблюдением следующих правил: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1) формирование абзацев выполняется через команду Формат -Абзац;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2) слова разделяются только одним пробелом;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3) перед знаком препинания пробелы не ставятся, после знака препин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ния – один пробел;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4) при наборе должны различаться тире (длинная черточка) и дефисы (коро</w:t>
      </w:r>
      <w:r w:rsidRPr="008F4126">
        <w:rPr>
          <w:rFonts w:ascii="Times New Roman" w:hAnsi="Times New Roman"/>
          <w:sz w:val="28"/>
          <w:szCs w:val="28"/>
        </w:rPr>
        <w:t>т</w:t>
      </w:r>
      <w:r w:rsidRPr="008F4126">
        <w:rPr>
          <w:rFonts w:ascii="Times New Roman" w:hAnsi="Times New Roman"/>
          <w:sz w:val="28"/>
          <w:szCs w:val="28"/>
        </w:rPr>
        <w:t>кая черточка). Тире отделяется пробелами, а дефис нет.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5) после инициалов перед фамилией, внутри сокращений, перед сокр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щением г.– указанием года и т.п. ставится неразрывный пробел (Shift-Ctrl-пробел), для того чтобы не разрывать цельность написания, например: А.С. Пушкин, 1998 г., т. д., т. е.;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6) основной текст выравнивается по ширине, с отступом первой строки 1,25 см;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7) точка в конце заголовка не ставится; рекомендуется смысловое дел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ние з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головка по строкам;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8) шрифтовые выделения внутри текста должны соответствовать сл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дующей иерархии: строчной полужирный прямой – строчной полужирный курсив – стро</w:t>
      </w:r>
      <w:r w:rsidRPr="008F4126">
        <w:rPr>
          <w:rFonts w:ascii="Times New Roman" w:hAnsi="Times New Roman"/>
          <w:sz w:val="28"/>
          <w:szCs w:val="28"/>
        </w:rPr>
        <w:t>ч</w:t>
      </w:r>
      <w:r w:rsidRPr="008F4126">
        <w:rPr>
          <w:rFonts w:ascii="Times New Roman" w:hAnsi="Times New Roman"/>
          <w:sz w:val="28"/>
          <w:szCs w:val="28"/>
        </w:rPr>
        <w:t>ной светлый курсив;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9) таблицы набираются кеглем 12 и помещаются в основной текст;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10) цитаты, прямую речь, иносказательные выражения лучше помещать в двойные кавычки;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11) при трехуровневой рубрикации (главы – параграфы – пункты) заг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ловки первого уровня (введение, содержание, названия глав, заключение, список литературы, приложения) набираются прописными полужирными б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квами (шрифт 14), второго (названия параграфов) – строчными полужирн</w:t>
      </w:r>
      <w:r w:rsidRPr="008F4126">
        <w:rPr>
          <w:rFonts w:ascii="Times New Roman" w:hAnsi="Times New Roman"/>
          <w:sz w:val="28"/>
          <w:szCs w:val="28"/>
        </w:rPr>
        <w:t>ы</w:t>
      </w:r>
      <w:r w:rsidRPr="008F4126">
        <w:rPr>
          <w:rFonts w:ascii="Times New Roman" w:hAnsi="Times New Roman"/>
          <w:sz w:val="28"/>
          <w:szCs w:val="28"/>
        </w:rPr>
        <w:t>ми (шрифт 14), третьего (названия в пунктах параграфа)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126">
        <w:rPr>
          <w:rFonts w:ascii="Times New Roman" w:hAnsi="Times New Roman"/>
          <w:sz w:val="28"/>
          <w:szCs w:val="28"/>
        </w:rPr>
        <w:t>строчным пол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жирным курсивом (шрифт 14). При двухуровневой рубрикации заголовки первого уровня (названия глав и пр.) – стро</w:t>
      </w:r>
      <w:r w:rsidRPr="008F4126">
        <w:rPr>
          <w:rFonts w:ascii="Times New Roman" w:hAnsi="Times New Roman"/>
          <w:sz w:val="28"/>
          <w:szCs w:val="28"/>
        </w:rPr>
        <w:t>ч</w:t>
      </w:r>
      <w:r w:rsidRPr="008F4126">
        <w:rPr>
          <w:rFonts w:ascii="Times New Roman" w:hAnsi="Times New Roman"/>
          <w:sz w:val="28"/>
          <w:szCs w:val="28"/>
        </w:rPr>
        <w:t>ными полужирными (шрифт 14), второго (названия параграфов) – полужирным курсивом (шрифт 14). Выра</w:t>
      </w:r>
      <w:r w:rsidRPr="008F4126">
        <w:rPr>
          <w:rFonts w:ascii="Times New Roman" w:hAnsi="Times New Roman"/>
          <w:sz w:val="28"/>
          <w:szCs w:val="28"/>
        </w:rPr>
        <w:t>в</w:t>
      </w:r>
      <w:r w:rsidRPr="008F4126">
        <w:rPr>
          <w:rFonts w:ascii="Times New Roman" w:hAnsi="Times New Roman"/>
          <w:sz w:val="28"/>
          <w:szCs w:val="28"/>
        </w:rPr>
        <w:t>нивание заголовков – по центру. Нумеровать главы, параграфы,  пункты в тексте работы следует арабскими цифрами. Не допускаются:</w:t>
      </w:r>
    </w:p>
    <w:p w:rsidR="008F29A3" w:rsidRPr="00965CD7" w:rsidRDefault="008F29A3" w:rsidP="00965CD7">
      <w:pPr>
        <w:pStyle w:val="ListParagraph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интервалы между абзацами в основном тексте;</w:t>
      </w:r>
    </w:p>
    <w:p w:rsidR="008F29A3" w:rsidRPr="00965CD7" w:rsidRDefault="008F29A3" w:rsidP="00965CD7">
      <w:pPr>
        <w:pStyle w:val="ListParagraph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перенос слов в заголовках, а также отрыв предлога или союза от о</w:t>
      </w:r>
      <w:r w:rsidRPr="00965CD7">
        <w:rPr>
          <w:sz w:val="28"/>
          <w:szCs w:val="28"/>
        </w:rPr>
        <w:t>т</w:t>
      </w:r>
      <w:r w:rsidRPr="00965CD7">
        <w:rPr>
          <w:sz w:val="28"/>
          <w:szCs w:val="28"/>
        </w:rPr>
        <w:t>носящегося к нему слова.</w:t>
      </w:r>
    </w:p>
    <w:p w:rsidR="008F29A3" w:rsidRPr="00965CD7" w:rsidRDefault="008F29A3" w:rsidP="00965CD7">
      <w:pPr>
        <w:pStyle w:val="ListParagraph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формирование отступов с помощью пробелов;</w:t>
      </w:r>
    </w:p>
    <w:p w:rsidR="008F29A3" w:rsidRPr="00965CD7" w:rsidRDefault="008F29A3" w:rsidP="00965CD7">
      <w:pPr>
        <w:pStyle w:val="ListParagraph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«ручной» перенос слов с помощью дефиса;</w:t>
      </w:r>
    </w:p>
    <w:p w:rsidR="008F29A3" w:rsidRPr="00965CD7" w:rsidRDefault="008F29A3" w:rsidP="00965CD7">
      <w:pPr>
        <w:pStyle w:val="ListParagraph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внутритекстовые выделения подчеркиванием и прописными букв</w:t>
      </w:r>
      <w:r w:rsidRPr="00965CD7">
        <w:rPr>
          <w:sz w:val="28"/>
          <w:szCs w:val="28"/>
        </w:rPr>
        <w:t>а</w:t>
      </w:r>
      <w:r w:rsidRPr="00965CD7">
        <w:rPr>
          <w:sz w:val="28"/>
          <w:szCs w:val="28"/>
        </w:rPr>
        <w:t>ми;</w:t>
      </w:r>
    </w:p>
    <w:p w:rsidR="008F29A3" w:rsidRPr="00965CD7" w:rsidRDefault="008F29A3" w:rsidP="00965CD7">
      <w:pPr>
        <w:pStyle w:val="ListParagraph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использование разрывов разделов (глав), кроме случаев смешанных (книжных и альбомных) ориентаций листов;</w:t>
      </w:r>
    </w:p>
    <w:p w:rsidR="008F29A3" w:rsidRPr="00965CD7" w:rsidRDefault="008F29A3" w:rsidP="00965CD7">
      <w:pPr>
        <w:pStyle w:val="ListParagraph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D7">
        <w:rPr>
          <w:sz w:val="28"/>
          <w:szCs w:val="28"/>
        </w:rPr>
        <w:t>выделение текста подчеркиванием.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3. Числа и знаки в тексте.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Однозначные числа не при единицах физических величин, если они встречаются в тексте в косвенных падежах, рекомендуется писать в букве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ной, а не в цифровой форме (например, «одного», «двух» и т.д.). Крупные круглые числа (тысячи, миллионы, миллиарды) рекомендуется писать в бу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венно-цифровой форме – в виде сочетания цифр с сокращенными обознач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ниями: 20 тыс., 20 млн., 20 млрд. В чи</w:t>
      </w:r>
      <w:r w:rsidRPr="008F4126">
        <w:rPr>
          <w:rFonts w:ascii="Times New Roman" w:hAnsi="Times New Roman"/>
          <w:sz w:val="28"/>
          <w:szCs w:val="28"/>
        </w:rPr>
        <w:t>с</w:t>
      </w:r>
      <w:r w:rsidRPr="008F4126">
        <w:rPr>
          <w:rFonts w:ascii="Times New Roman" w:hAnsi="Times New Roman"/>
          <w:sz w:val="28"/>
          <w:szCs w:val="28"/>
        </w:rPr>
        <w:t>лах с десятичными дробями целое число отделяют от дроби запятой, а не точкой. Например: 6,5 или 8,12. Пр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стые дроби в тексте рекомендуется писать через косую линейку: 1/5, 2/3 и т.д. Для обозначения интервала значений в технических и естественнонау</w:t>
      </w:r>
      <w:r w:rsidRPr="008F4126">
        <w:rPr>
          <w:rFonts w:ascii="Times New Roman" w:hAnsi="Times New Roman"/>
          <w:sz w:val="28"/>
          <w:szCs w:val="28"/>
        </w:rPr>
        <w:t>ч</w:t>
      </w:r>
      <w:r w:rsidRPr="008F4126">
        <w:rPr>
          <w:rFonts w:ascii="Times New Roman" w:hAnsi="Times New Roman"/>
          <w:sz w:val="28"/>
          <w:szCs w:val="28"/>
        </w:rPr>
        <w:t>ных изданиях предпочтительным является стандартный знак многот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чие (...) между числами в цифровой форме, в гуманитарных и экономических – тире или предлоги: от (перед первым числом) и до (перед вторым).  При указании пред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лов значений единицу измерения приводят один раз. Например: 35–40 мм, от 5 до 6 мм. Если однозначные порядковые числительные следуют одно за другим, то они могут быть даны цифрами, причем падежное окончание (наращение) ставят только при последней цифре. Например: 3, 5, 7 и 8-я 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зиции, но 4-я и 10-я. Сложные прилагательные, первой частью которых явл</w:t>
      </w:r>
      <w:r w:rsidRPr="008F4126">
        <w:rPr>
          <w:rFonts w:ascii="Times New Roman" w:hAnsi="Times New Roman"/>
          <w:sz w:val="28"/>
          <w:szCs w:val="28"/>
        </w:rPr>
        <w:t>я</w:t>
      </w:r>
      <w:r w:rsidRPr="008F4126">
        <w:rPr>
          <w:rFonts w:ascii="Times New Roman" w:hAnsi="Times New Roman"/>
          <w:sz w:val="28"/>
          <w:szCs w:val="28"/>
        </w:rPr>
        <w:t>ется числительное, а второй – метрич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ская мера, процент или другая единица величины, следует писать так: 5-литровый, 20%-ный, 10-тонный. Падежное окончание в порядковых числительных, обозн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ченных арабскими цифрами, должно быть однобуквенным, если последней букве числительного предш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ствует гласная (5-й, 7-е, 10-м), и двухбуквенным, если последней букве чи</w:t>
      </w:r>
      <w:r w:rsidRPr="008F4126">
        <w:rPr>
          <w:rFonts w:ascii="Times New Roman" w:hAnsi="Times New Roman"/>
          <w:sz w:val="28"/>
          <w:szCs w:val="28"/>
        </w:rPr>
        <w:t>с</w:t>
      </w:r>
      <w:r w:rsidRPr="008F4126">
        <w:rPr>
          <w:rFonts w:ascii="Times New Roman" w:hAnsi="Times New Roman"/>
          <w:sz w:val="28"/>
          <w:szCs w:val="28"/>
        </w:rPr>
        <w:t>лительного предшествует согласная (5-го, 50-му). Математические обознач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ния =, ~, &lt;, &gt; и др. допускается применять только в формулах. В те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сте их следует передавать словами равно, приблизительно, меньше, больше.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пример, нельзя писать ... &gt; 5 м, нужно: больше 5 м.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4.Сокращения в тексте.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Вольные сокращения слов не допускаются, примеры принятых сокр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щений слов приводятся в справочной литературе. Обязательно сокращают стоящие перед цифрой слова, обозначающие ссылку в тексте на тот или иной его элемент: том – т., часть – ч., выпуск – вып., рисунок – рис., издание – изд., таблица – табл., глава – глав., раздел – разд.,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параграф – §, пункт – п. Указанные ниже ученые степени, должности или профессии приводят в сокращенном виде: академик – акад., технических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ук – техн. н., член-корреспондент – чл.-корр., экономических – экон., пр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фессор – проф., фил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софских – филос., филологических – филол., доцент – доц., исторических – ист., доктор – д-р, физико-математических – физ.-мат., кандидат – канд. Сокращают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звания организаций, учреждений, а также термины, принятые в научной и технической литературе (сокращения не д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лают в начале фразы): БГПУ, ВИНИТИ, СВЧ, КПД, ЭДС, термо-ЭДС, ИК-диапазон, МОП-структура и т.п. Сокращают поясня</w:t>
      </w:r>
      <w:r w:rsidRPr="008F4126">
        <w:rPr>
          <w:rFonts w:ascii="Times New Roman" w:hAnsi="Times New Roman"/>
          <w:sz w:val="28"/>
          <w:szCs w:val="28"/>
        </w:rPr>
        <w:t>ю</w:t>
      </w:r>
      <w:r w:rsidRPr="008F4126">
        <w:rPr>
          <w:rFonts w:ascii="Times New Roman" w:hAnsi="Times New Roman"/>
          <w:sz w:val="28"/>
          <w:szCs w:val="28"/>
        </w:rPr>
        <w:t>щие слова: то есть – т.е., и прочие – и пр., и тому подобное – и т.п., смотри – см., и другие – и др., сравни – ср. только в словарях и в справочниках допускаются следующие с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кращения: так называемый – т.н., около – ок., так как – т.к., уравнение – ур-ние, например – напр., формула – ф-ла.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5. Рисунки.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Рисунки в ВКР могут быть двух видов: отсканированные и построе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ные с использованием графического редактора. Общими для тех и других я</w:t>
      </w:r>
      <w:r w:rsidRPr="008F4126">
        <w:rPr>
          <w:rFonts w:ascii="Times New Roman" w:hAnsi="Times New Roman"/>
          <w:sz w:val="28"/>
          <w:szCs w:val="28"/>
        </w:rPr>
        <w:t>в</w:t>
      </w:r>
      <w:r w:rsidRPr="008F4126">
        <w:rPr>
          <w:rFonts w:ascii="Times New Roman" w:hAnsi="Times New Roman"/>
          <w:sz w:val="28"/>
          <w:szCs w:val="28"/>
        </w:rPr>
        <w:t>ляются сл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дующие требования: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1. Площадь изображения вместе с подрисуночной подписью не должна вых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дить за поля основного текста.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2. Все рисунки должны быть выполнены в едином масштабе или д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пускать приведение к нему, быть соизмеримы друг с другом.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3. Шрифт, которым выполняются надписи на рисунках, не должен быть кру</w:t>
      </w:r>
      <w:r w:rsidRPr="008F4126">
        <w:rPr>
          <w:rFonts w:ascii="Times New Roman" w:hAnsi="Times New Roman"/>
          <w:sz w:val="28"/>
          <w:szCs w:val="28"/>
        </w:rPr>
        <w:t>п</w:t>
      </w:r>
      <w:r w:rsidRPr="008F4126">
        <w:rPr>
          <w:rFonts w:ascii="Times New Roman" w:hAnsi="Times New Roman"/>
          <w:sz w:val="28"/>
          <w:szCs w:val="28"/>
        </w:rPr>
        <w:t>нее 11-го и мельче 7-го.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 xml:space="preserve"> </w:t>
      </w:r>
      <w:r w:rsidRPr="008F4126">
        <w:rPr>
          <w:rFonts w:ascii="Times New Roman" w:hAnsi="Times New Roman"/>
          <w:sz w:val="28"/>
          <w:szCs w:val="28"/>
        </w:rPr>
        <w:tab/>
        <w:t>Штриховые рисунки – графики, структурные и функциональные схемы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126">
        <w:rPr>
          <w:rFonts w:ascii="Times New Roman" w:hAnsi="Times New Roman"/>
          <w:sz w:val="28"/>
          <w:szCs w:val="28"/>
        </w:rPr>
        <w:t>должны строиться только в графическом редакторе в формате JPEG с ра</w:t>
      </w:r>
      <w:r w:rsidRPr="008F4126">
        <w:rPr>
          <w:rFonts w:ascii="Times New Roman" w:hAnsi="Times New Roman"/>
          <w:sz w:val="28"/>
          <w:szCs w:val="28"/>
        </w:rPr>
        <w:t>з</w:t>
      </w:r>
      <w:r w:rsidRPr="008F4126">
        <w:rPr>
          <w:rFonts w:ascii="Times New Roman" w:hAnsi="Times New Roman"/>
          <w:sz w:val="28"/>
          <w:szCs w:val="28"/>
        </w:rPr>
        <w:t>решением 300 dpi. Допустимы форматы TIF (TIFF), WMF, BMP. Другие форматы не используются. Для того чтобы рисунки, выполненные средств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ми Word, при попытке о</w:t>
      </w:r>
      <w:r w:rsidRPr="008F4126">
        <w:rPr>
          <w:rFonts w:ascii="Times New Roman" w:hAnsi="Times New Roman"/>
          <w:sz w:val="28"/>
          <w:szCs w:val="28"/>
        </w:rPr>
        <w:t>т</w:t>
      </w:r>
      <w:r w:rsidRPr="008F4126">
        <w:rPr>
          <w:rFonts w:ascii="Times New Roman" w:hAnsi="Times New Roman"/>
          <w:sz w:val="28"/>
          <w:szCs w:val="28"/>
        </w:rPr>
        <w:t>крыть их не «разваливались» на составляющие, они должны быть сгруппированы. Обозначения, термины и другие надписи на рисунках должны соответствовать те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сту и подрисуночным подписям. Текст, связанный с рисунком (надписи и подписи), набирается 12-м шрифтом. Те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стовые надписи на рисунках следует заменить ци</w:t>
      </w:r>
      <w:r w:rsidRPr="008F4126">
        <w:rPr>
          <w:rFonts w:ascii="Times New Roman" w:hAnsi="Times New Roman"/>
          <w:sz w:val="28"/>
          <w:szCs w:val="28"/>
        </w:rPr>
        <w:t>ф</w:t>
      </w:r>
      <w:r w:rsidRPr="008F4126">
        <w:rPr>
          <w:rFonts w:ascii="Times New Roman" w:hAnsi="Times New Roman"/>
          <w:sz w:val="28"/>
          <w:szCs w:val="28"/>
        </w:rPr>
        <w:t>ровыми обозначениями, кроме надписей, обозначающих среды и направления (В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да, Газ, К выходу и т.п.). Текстовые надписи начинают с прописной буквы, сокр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щения в них не допускаются.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6. Таблицы.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Таблицей называют цифровой и текстовой материал, сгруппированный в о</w:t>
      </w:r>
      <w:r w:rsidRPr="008F4126">
        <w:rPr>
          <w:rFonts w:ascii="Times New Roman" w:hAnsi="Times New Roman"/>
          <w:sz w:val="28"/>
          <w:szCs w:val="28"/>
        </w:rPr>
        <w:t>п</w:t>
      </w:r>
      <w:r w:rsidRPr="008F4126">
        <w:rPr>
          <w:rFonts w:ascii="Times New Roman" w:hAnsi="Times New Roman"/>
          <w:sz w:val="28"/>
          <w:szCs w:val="28"/>
        </w:rPr>
        <w:t>ределенном порядке в горизонтальные строки и вертикальные графы (столбцы), разделенные линейками. Верхнюю часть таблицы называют г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ловкой (чаще употребляют слово «шапка»), левую графу — боковиком. Та</w:t>
      </w:r>
      <w:r w:rsidRPr="008F4126">
        <w:rPr>
          <w:rFonts w:ascii="Times New Roman" w:hAnsi="Times New Roman"/>
          <w:sz w:val="28"/>
          <w:szCs w:val="28"/>
        </w:rPr>
        <w:t>б</w:t>
      </w:r>
      <w:r w:rsidRPr="008F4126">
        <w:rPr>
          <w:rFonts w:ascii="Times New Roman" w:hAnsi="Times New Roman"/>
          <w:sz w:val="28"/>
          <w:szCs w:val="28"/>
        </w:rPr>
        <w:t>лицы печатают при их первом упоминании. Небольшие таблицы следуют за абзацем, в котором была ссылка на них. Таблицы, занимающие больше пол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вины страницы, – на следующей отдельной странице (страницах). Все табл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цы в рукописи должны быть пронумер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ваны. Порядковая нумерация таблиц должна быть сквозной. Ссылки в тексте на таблицы дают в сокращенном в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 xml:space="preserve">де, например: </w:t>
      </w:r>
      <w:r w:rsidRPr="008F4126">
        <w:rPr>
          <w:rFonts w:ascii="Times New Roman" w:hAnsi="Times New Roman"/>
          <w:b/>
          <w:bCs/>
          <w:sz w:val="28"/>
          <w:szCs w:val="28"/>
        </w:rPr>
        <w:t>табл. 1</w:t>
      </w:r>
      <w:r w:rsidRPr="008F4126">
        <w:rPr>
          <w:rFonts w:ascii="Times New Roman" w:hAnsi="Times New Roman"/>
          <w:sz w:val="28"/>
          <w:szCs w:val="28"/>
        </w:rPr>
        <w:t xml:space="preserve">, </w:t>
      </w:r>
      <w:r w:rsidRPr="008F4126">
        <w:rPr>
          <w:rFonts w:ascii="Times New Roman" w:hAnsi="Times New Roman"/>
          <w:b/>
          <w:bCs/>
          <w:sz w:val="28"/>
          <w:szCs w:val="28"/>
        </w:rPr>
        <w:t>табл. 5</w:t>
      </w:r>
      <w:r w:rsidRPr="008F4126">
        <w:rPr>
          <w:rFonts w:ascii="Times New Roman" w:hAnsi="Times New Roman"/>
          <w:sz w:val="28"/>
          <w:szCs w:val="28"/>
        </w:rPr>
        <w:t>. Над таблицей в пр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 xml:space="preserve">вом верхнем углу обычным шрифтом пишут полностью: </w:t>
      </w:r>
      <w:r w:rsidRPr="008F4126">
        <w:rPr>
          <w:rFonts w:ascii="Times New Roman" w:hAnsi="Times New Roman"/>
          <w:b/>
          <w:bCs/>
          <w:sz w:val="28"/>
          <w:szCs w:val="28"/>
        </w:rPr>
        <w:t>Таблица 3</w:t>
      </w:r>
      <w:r w:rsidRPr="008F4126">
        <w:rPr>
          <w:rFonts w:ascii="Times New Roman" w:hAnsi="Times New Roman"/>
          <w:sz w:val="28"/>
          <w:szCs w:val="28"/>
        </w:rPr>
        <w:t xml:space="preserve">, а по центру – ее  название (строчном полужирным), на последующих страницах – </w:t>
      </w:r>
      <w:r w:rsidRPr="008F4126">
        <w:rPr>
          <w:rFonts w:ascii="Times New Roman" w:hAnsi="Times New Roman"/>
          <w:b/>
          <w:bCs/>
          <w:sz w:val="28"/>
          <w:szCs w:val="28"/>
        </w:rPr>
        <w:t>Продолжение табл. 3</w:t>
      </w:r>
      <w:r w:rsidRPr="008F4126">
        <w:rPr>
          <w:rFonts w:ascii="Times New Roman" w:hAnsi="Times New Roman"/>
          <w:sz w:val="28"/>
          <w:szCs w:val="28"/>
        </w:rPr>
        <w:t>, на 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 xml:space="preserve">следней – </w:t>
      </w:r>
      <w:r w:rsidRPr="008F4126">
        <w:rPr>
          <w:rFonts w:ascii="Times New Roman" w:hAnsi="Times New Roman"/>
          <w:b/>
          <w:bCs/>
          <w:sz w:val="28"/>
          <w:szCs w:val="28"/>
        </w:rPr>
        <w:t>Окончание табл. 3</w:t>
      </w:r>
      <w:r w:rsidRPr="008F4126">
        <w:rPr>
          <w:rFonts w:ascii="Times New Roman" w:hAnsi="Times New Roman"/>
          <w:sz w:val="28"/>
          <w:szCs w:val="28"/>
        </w:rPr>
        <w:t>. Если таблица в работе всего одна, ее не нум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 xml:space="preserve">руют и слово </w:t>
      </w:r>
      <w:r w:rsidRPr="008F4126">
        <w:rPr>
          <w:rFonts w:ascii="Times New Roman" w:hAnsi="Times New Roman"/>
          <w:b/>
          <w:bCs/>
          <w:sz w:val="28"/>
          <w:szCs w:val="28"/>
        </w:rPr>
        <w:t xml:space="preserve">Таблица </w:t>
      </w:r>
      <w:r w:rsidRPr="008F4126">
        <w:rPr>
          <w:rFonts w:ascii="Times New Roman" w:hAnsi="Times New Roman"/>
          <w:sz w:val="28"/>
          <w:szCs w:val="28"/>
        </w:rPr>
        <w:t>над ней не пишут: читатель и так видит, что перед ним таблица. На каждую таблицу в тексте обязательно делается ссылка. Она должна о</w:t>
      </w:r>
      <w:r w:rsidRPr="008F4126">
        <w:rPr>
          <w:rFonts w:ascii="Times New Roman" w:hAnsi="Times New Roman"/>
          <w:sz w:val="28"/>
          <w:szCs w:val="28"/>
        </w:rPr>
        <w:t>р</w:t>
      </w:r>
      <w:r w:rsidRPr="008F4126">
        <w:rPr>
          <w:rFonts w:ascii="Times New Roman" w:hAnsi="Times New Roman"/>
          <w:sz w:val="28"/>
          <w:szCs w:val="28"/>
        </w:rPr>
        <w:t>ганически входить в текст, а не выделяться в самостоятельную фразу, повторя</w:t>
      </w:r>
      <w:r w:rsidRPr="008F4126">
        <w:rPr>
          <w:rFonts w:ascii="Times New Roman" w:hAnsi="Times New Roman"/>
          <w:sz w:val="28"/>
          <w:szCs w:val="28"/>
        </w:rPr>
        <w:t>ю</w:t>
      </w:r>
      <w:r w:rsidRPr="008F4126">
        <w:rPr>
          <w:rFonts w:ascii="Times New Roman" w:hAnsi="Times New Roman"/>
          <w:sz w:val="28"/>
          <w:szCs w:val="28"/>
        </w:rPr>
        <w:t xml:space="preserve">щую тематический заголовок таблицы.  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7. Формулы.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 xml:space="preserve">Формулы набираются только в редакторе формул Equation 3.0, который на панели управления выглядит как </w:t>
      </w:r>
      <w:r w:rsidRPr="008F4126">
        <w:rPr>
          <w:rFonts w:ascii="Times New Roman" w:hAnsi="Times New Roman"/>
          <w:i/>
          <w:iCs/>
          <w:sz w:val="28"/>
          <w:szCs w:val="28"/>
        </w:rPr>
        <w:t xml:space="preserve">a </w:t>
      </w:r>
      <w:r w:rsidRPr="008F4126">
        <w:rPr>
          <w:rFonts w:ascii="Times New Roman" w:hAnsi="Times New Roman"/>
          <w:sz w:val="28"/>
          <w:szCs w:val="28"/>
        </w:rPr>
        <w:t>. Если его там нет, необходимо выпо</w:t>
      </w:r>
      <w:r w:rsidRPr="008F4126">
        <w:rPr>
          <w:rFonts w:ascii="Times New Roman" w:hAnsi="Times New Roman"/>
          <w:sz w:val="28"/>
          <w:szCs w:val="28"/>
        </w:rPr>
        <w:t>л</w:t>
      </w:r>
      <w:r w:rsidRPr="008F4126">
        <w:rPr>
          <w:rFonts w:ascii="Times New Roman" w:hAnsi="Times New Roman"/>
          <w:sz w:val="28"/>
          <w:szCs w:val="28"/>
        </w:rPr>
        <w:t xml:space="preserve">нить следующие действия: </w:t>
      </w:r>
      <w:r w:rsidRPr="008F4126">
        <w:rPr>
          <w:rFonts w:ascii="Times New Roman" w:hAnsi="Times New Roman"/>
          <w:i/>
          <w:iCs/>
          <w:sz w:val="28"/>
          <w:szCs w:val="28"/>
        </w:rPr>
        <w:t>Вид – Панель инструментов – Настройка – К</w:t>
      </w:r>
      <w:r w:rsidRPr="008F4126">
        <w:rPr>
          <w:rFonts w:ascii="Times New Roman" w:hAnsi="Times New Roman"/>
          <w:i/>
          <w:iCs/>
          <w:sz w:val="28"/>
          <w:szCs w:val="28"/>
        </w:rPr>
        <w:t>о</w:t>
      </w:r>
      <w:r w:rsidRPr="008F4126">
        <w:rPr>
          <w:rFonts w:ascii="Times New Roman" w:hAnsi="Times New Roman"/>
          <w:i/>
          <w:iCs/>
          <w:sz w:val="28"/>
          <w:szCs w:val="28"/>
        </w:rPr>
        <w:t xml:space="preserve">манды – Вставка </w:t>
      </w:r>
      <w:r w:rsidRPr="008F4126">
        <w:rPr>
          <w:rFonts w:ascii="Times New Roman" w:hAnsi="Times New Roman"/>
          <w:sz w:val="28"/>
          <w:szCs w:val="28"/>
        </w:rPr>
        <w:t xml:space="preserve">– </w:t>
      </w:r>
      <w:r w:rsidRPr="008F4126">
        <w:rPr>
          <w:rFonts w:ascii="Times New Roman" w:hAnsi="Times New Roman"/>
          <w:i/>
          <w:iCs/>
          <w:sz w:val="28"/>
          <w:szCs w:val="28"/>
        </w:rPr>
        <w:t xml:space="preserve">a </w:t>
      </w:r>
      <w:r w:rsidRPr="008F4126">
        <w:rPr>
          <w:rFonts w:ascii="Times New Roman" w:hAnsi="Times New Roman"/>
          <w:sz w:val="28"/>
          <w:szCs w:val="28"/>
        </w:rPr>
        <w:t>(редактор формул). Его следует выделить и вынести на панель управления. При наборе формул рекомендуется использовать сл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дующие размеры шрифтов: основной – 11, крупный индекс – 8, мелкий и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декс – 7, крупный символ – 14, мелкий символ – 9.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7. Приложения.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Если работа включает материалы, к которым читатель будет постоянно обр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щаться за справками, их желательно вынести в приложения за текст, где их проще и быстрее найти (таблицы количественных данных, стандартных показателей, картографический материал, иллюстративный материал – гр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фики, схемы, диаграммы, фотографии, ксерокопии архивных документов и т.п.). Эти данные в работе выпо</w:t>
      </w:r>
      <w:r w:rsidRPr="008F4126">
        <w:rPr>
          <w:rFonts w:ascii="Times New Roman" w:hAnsi="Times New Roman"/>
          <w:sz w:val="28"/>
          <w:szCs w:val="28"/>
        </w:rPr>
        <w:t>л</w:t>
      </w:r>
      <w:r w:rsidRPr="008F4126">
        <w:rPr>
          <w:rFonts w:ascii="Times New Roman" w:hAnsi="Times New Roman"/>
          <w:sz w:val="28"/>
          <w:szCs w:val="28"/>
        </w:rPr>
        <w:t>няют справочно-вспомогательную роль. Приложения помещаются после библи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графического списка и не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 xml:space="preserve">учитываются в общем объеме работы. 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8. Содержание.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Содержание раскрывает структуру работы и размещается в начале ВКР после титульного листа.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9. Ссылки на литературные источники.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 все литературные источники (книги, статьи, ГОСТы, картографич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ские материалы, архивные материалы, электронные ресурсы и т.п.) использ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ванные (а также упоминаемые) при написании выпускной квалификационной работы даются ссылки в тексте. Ссылка приводится после упоминания авт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ра использованной работы, цитирования или приведения данных из источн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ка. Ссылка оформляется в круглых скобках, с указанием фамилий автора (а</w:t>
      </w:r>
      <w:r w:rsidRPr="008F4126">
        <w:rPr>
          <w:rFonts w:ascii="Times New Roman" w:hAnsi="Times New Roman"/>
          <w:sz w:val="28"/>
          <w:szCs w:val="28"/>
        </w:rPr>
        <w:t>в</w:t>
      </w:r>
      <w:r w:rsidRPr="008F4126">
        <w:rPr>
          <w:rFonts w:ascii="Times New Roman" w:hAnsi="Times New Roman"/>
          <w:sz w:val="28"/>
          <w:szCs w:val="28"/>
        </w:rPr>
        <w:t>торов) или названия работы (ко</w:t>
      </w:r>
      <w:r w:rsidRPr="008F4126">
        <w:rPr>
          <w:rFonts w:ascii="Times New Roman" w:hAnsi="Times New Roman"/>
          <w:sz w:val="28"/>
          <w:szCs w:val="28"/>
        </w:rPr>
        <w:t>л</w:t>
      </w:r>
      <w:r w:rsidRPr="008F4126">
        <w:rPr>
          <w:rFonts w:ascii="Times New Roman" w:hAnsi="Times New Roman"/>
          <w:sz w:val="28"/>
          <w:szCs w:val="28"/>
        </w:rPr>
        <w:t>лективная монография, энциклопедические издания и т.п.) и года издания. При упоминании автора использованной 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боты в самом тексте в ссылке приводится только год издания. При упомин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нии зарубежного автора в ссылке приводится оригинальное написание фам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 xml:space="preserve">лии автора и год издания. 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F4126">
        <w:rPr>
          <w:rFonts w:ascii="Times New Roman" w:hAnsi="Times New Roman"/>
          <w:i/>
          <w:iCs/>
          <w:sz w:val="28"/>
          <w:szCs w:val="28"/>
        </w:rPr>
        <w:tab/>
        <w:t>Примеры оформления ссылок: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Все эти виды многочисленны, но красная полевка в местах совместного обитания уступает по численности двум другим видам (Кошкина, 1957; Е</w:t>
      </w:r>
      <w:r w:rsidRPr="008F4126">
        <w:rPr>
          <w:rFonts w:ascii="Times New Roman" w:hAnsi="Times New Roman"/>
          <w:sz w:val="28"/>
          <w:szCs w:val="28"/>
        </w:rPr>
        <w:t>в</w:t>
      </w:r>
      <w:r w:rsidRPr="008F4126">
        <w:rPr>
          <w:rFonts w:ascii="Times New Roman" w:hAnsi="Times New Roman"/>
          <w:sz w:val="28"/>
          <w:szCs w:val="28"/>
        </w:rPr>
        <w:t>ропейская рыжая полевка, 1981). Одним из первых учет ловушками прим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нил Ч.Элтон и др. (Elton et al., 1931), изучая в течение трех лет динамику численности мышей и пол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вок в окрестностях Оксфордского университета. В дальнейшем А.Н.Формозов (1937) свел все сведения об учетах ловушко-линиями.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10. Список литературы (правила составления).</w:t>
      </w:r>
    </w:p>
    <w:p w:rsidR="008F29A3" w:rsidRPr="008F4126" w:rsidRDefault="008F29A3" w:rsidP="002F0501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8F4126">
        <w:rPr>
          <w:rFonts w:ascii="Times New Roman" w:hAnsi="Times New Roman"/>
          <w:spacing w:val="-3"/>
          <w:sz w:val="28"/>
          <w:szCs w:val="28"/>
        </w:rPr>
        <w:t>Список использованной литературы – обязательный элемент любой и</w:t>
      </w:r>
      <w:r w:rsidRPr="008F4126">
        <w:rPr>
          <w:rFonts w:ascii="Times New Roman" w:hAnsi="Times New Roman"/>
          <w:spacing w:val="-3"/>
          <w:sz w:val="28"/>
          <w:szCs w:val="28"/>
        </w:rPr>
        <w:t>с</w:t>
      </w:r>
      <w:r w:rsidRPr="008F4126">
        <w:rPr>
          <w:rFonts w:ascii="Times New Roman" w:hAnsi="Times New Roman"/>
          <w:spacing w:val="-3"/>
          <w:sz w:val="28"/>
          <w:szCs w:val="28"/>
        </w:rPr>
        <w:t>следовательской работы. В ВКР следует включать все использованные студе</w:t>
      </w:r>
      <w:r w:rsidRPr="008F4126">
        <w:rPr>
          <w:rFonts w:ascii="Times New Roman" w:hAnsi="Times New Roman"/>
          <w:spacing w:val="-3"/>
          <w:sz w:val="28"/>
          <w:szCs w:val="28"/>
        </w:rPr>
        <w:t>н</w:t>
      </w:r>
      <w:r w:rsidRPr="008F4126">
        <w:rPr>
          <w:rFonts w:ascii="Times New Roman" w:hAnsi="Times New Roman"/>
          <w:spacing w:val="-3"/>
          <w:sz w:val="28"/>
          <w:szCs w:val="28"/>
        </w:rPr>
        <w:t>том научные труды, на которые имеются ссылки в тексте работы. Список и</w:t>
      </w:r>
      <w:r w:rsidRPr="008F4126">
        <w:rPr>
          <w:rFonts w:ascii="Times New Roman" w:hAnsi="Times New Roman"/>
          <w:spacing w:val="-3"/>
          <w:sz w:val="28"/>
          <w:szCs w:val="28"/>
        </w:rPr>
        <w:t>с</w:t>
      </w:r>
      <w:r w:rsidRPr="008F4126">
        <w:rPr>
          <w:rFonts w:ascii="Times New Roman" w:hAnsi="Times New Roman"/>
          <w:spacing w:val="-3"/>
          <w:sz w:val="28"/>
          <w:szCs w:val="28"/>
        </w:rPr>
        <w:t>пользованной литер</w:t>
      </w:r>
      <w:r w:rsidRPr="008F4126">
        <w:rPr>
          <w:rFonts w:ascii="Times New Roman" w:hAnsi="Times New Roman"/>
          <w:spacing w:val="-3"/>
          <w:sz w:val="28"/>
          <w:szCs w:val="28"/>
        </w:rPr>
        <w:t>а</w:t>
      </w:r>
      <w:r w:rsidRPr="008F4126">
        <w:rPr>
          <w:rFonts w:ascii="Times New Roman" w:hAnsi="Times New Roman"/>
          <w:spacing w:val="-3"/>
          <w:sz w:val="28"/>
          <w:szCs w:val="28"/>
        </w:rPr>
        <w:t>туры помещается после Заключения перед Приложением. Источники располагаются в алфавитном порядке и нумеруются, сначала даю</w:t>
      </w:r>
      <w:r w:rsidRPr="008F4126">
        <w:rPr>
          <w:rFonts w:ascii="Times New Roman" w:hAnsi="Times New Roman"/>
          <w:spacing w:val="-3"/>
          <w:sz w:val="28"/>
          <w:szCs w:val="28"/>
        </w:rPr>
        <w:t>т</w:t>
      </w:r>
      <w:r w:rsidRPr="008F4126">
        <w:rPr>
          <w:rFonts w:ascii="Times New Roman" w:hAnsi="Times New Roman"/>
          <w:spacing w:val="-3"/>
          <w:sz w:val="28"/>
          <w:szCs w:val="28"/>
        </w:rPr>
        <w:t>ся все издания на русском языке, з</w:t>
      </w:r>
      <w:r w:rsidRPr="008F4126">
        <w:rPr>
          <w:rFonts w:ascii="Times New Roman" w:hAnsi="Times New Roman"/>
          <w:spacing w:val="-3"/>
          <w:sz w:val="28"/>
          <w:szCs w:val="28"/>
        </w:rPr>
        <w:t>а</w:t>
      </w:r>
      <w:r w:rsidRPr="008F4126">
        <w:rPr>
          <w:rFonts w:ascii="Times New Roman" w:hAnsi="Times New Roman"/>
          <w:spacing w:val="-3"/>
          <w:sz w:val="28"/>
          <w:szCs w:val="28"/>
        </w:rPr>
        <w:t xml:space="preserve">тем – на иностранном. </w:t>
      </w:r>
      <w:r w:rsidRPr="008F4126">
        <w:rPr>
          <w:rFonts w:ascii="Times New Roman" w:hAnsi="Times New Roman"/>
          <w:sz w:val="28"/>
          <w:szCs w:val="28"/>
        </w:rPr>
        <w:t>Оформление списка использованной литературы должно быть единообразным.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ОСОБЕННОСТИ ПРОЦЕДУРЫ ПРОВЕДЕНИЯ ЗАЩИТЫ</w:t>
      </w: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ВЫПУСКНОЙ КВАЛИФИКАЦИОННОЙ РАБОТЫ</w:t>
      </w:r>
    </w:p>
    <w:p w:rsidR="008F29A3" w:rsidRPr="008F4126" w:rsidRDefault="008F29A3" w:rsidP="002F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29A3" w:rsidRPr="009A75C2" w:rsidRDefault="008F29A3" w:rsidP="009A75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C2">
        <w:rPr>
          <w:rFonts w:ascii="Times New Roman" w:hAnsi="Times New Roman"/>
          <w:sz w:val="28"/>
          <w:szCs w:val="28"/>
        </w:rPr>
        <w:t>Завершенная и оформленная в соответствии с требованиями ВКР передается на электронном и бумажном носителях научному руководителю, который дает отзыв о работе. При предоставлении текста работы студент подает на кафедру заявление о самостоятельном характере ВКР, подтверждающее личное согласие студента на проведение процедуры проверки оригинальности текста по системе «Антиплагиат». Работа, сданная на кафедру не позднее, чем за десять дней до защиты и прошедшая процедуру проверки на «Антиплагиат», выносится на рассмотрение на заседание кафедры.</w:t>
      </w:r>
    </w:p>
    <w:p w:rsidR="008F29A3" w:rsidRPr="009A75C2" w:rsidRDefault="008F29A3" w:rsidP="009A75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C2">
        <w:rPr>
          <w:rFonts w:ascii="Times New Roman" w:hAnsi="Times New Roman"/>
          <w:sz w:val="28"/>
          <w:szCs w:val="28"/>
        </w:rPr>
        <w:t xml:space="preserve">Процедуре защиты ВКР предшествует предзащита на заседании выпускающей кафедры, по результатам которой осуществляется допуск выпускника к защите. Результаты предзащиты ВКР оформляются протоколом заседания кафедры. Лица, не прошедшие предзащиту, к защите ВКР не допускаются. </w:t>
      </w:r>
    </w:p>
    <w:p w:rsidR="008F29A3" w:rsidRPr="00BD5325" w:rsidRDefault="008F29A3" w:rsidP="00BD53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Порядок проведения защиты определяется Положением и доводится до св</w:t>
      </w:r>
      <w:r w:rsidRPr="008F4126">
        <w:rPr>
          <w:rFonts w:ascii="Times New Roman" w:hAnsi="Times New Roman"/>
          <w:bCs/>
          <w:sz w:val="28"/>
          <w:szCs w:val="28"/>
        </w:rPr>
        <w:t>е</w:t>
      </w:r>
      <w:r w:rsidRPr="008F4126">
        <w:rPr>
          <w:rFonts w:ascii="Times New Roman" w:hAnsi="Times New Roman"/>
          <w:bCs/>
          <w:sz w:val="28"/>
          <w:szCs w:val="28"/>
        </w:rPr>
        <w:t>дения студентов не позднее, чем за полгода до начала защиты. К защите ВКР допускаются лица, успешно завершившие в полном объеме освоение основной образовательной программы по направлению подготовки, пред</w:t>
      </w:r>
      <w:r w:rsidRPr="008F4126">
        <w:rPr>
          <w:rFonts w:ascii="Times New Roman" w:hAnsi="Times New Roman"/>
          <w:bCs/>
          <w:sz w:val="28"/>
          <w:szCs w:val="28"/>
        </w:rPr>
        <w:t>у</w:t>
      </w:r>
      <w:r w:rsidRPr="008F4126">
        <w:rPr>
          <w:rFonts w:ascii="Times New Roman" w:hAnsi="Times New Roman"/>
          <w:bCs/>
          <w:sz w:val="28"/>
          <w:szCs w:val="28"/>
        </w:rPr>
        <w:t>смотренное учебным планом в соответствии с требованиями ФГОС ВО и сдавшие экзамены. Списки студентов, допущенных к защите ВКР, утве</w:t>
      </w:r>
      <w:r w:rsidRPr="008F4126">
        <w:rPr>
          <w:rFonts w:ascii="Times New Roman" w:hAnsi="Times New Roman"/>
          <w:bCs/>
          <w:sz w:val="28"/>
          <w:szCs w:val="28"/>
        </w:rPr>
        <w:t>р</w:t>
      </w:r>
      <w:r w:rsidRPr="008F4126">
        <w:rPr>
          <w:rFonts w:ascii="Times New Roman" w:hAnsi="Times New Roman"/>
          <w:bCs/>
          <w:sz w:val="28"/>
          <w:szCs w:val="28"/>
        </w:rPr>
        <w:t xml:space="preserve">ждаются приказом </w:t>
      </w:r>
      <w:r>
        <w:rPr>
          <w:rFonts w:ascii="Times New Roman" w:hAnsi="Times New Roman"/>
          <w:bCs/>
          <w:sz w:val="28"/>
          <w:szCs w:val="28"/>
        </w:rPr>
        <w:t>про</w:t>
      </w:r>
      <w:r w:rsidRPr="008F4126">
        <w:rPr>
          <w:rFonts w:ascii="Times New Roman" w:hAnsi="Times New Roman"/>
          <w:bCs/>
          <w:sz w:val="28"/>
          <w:szCs w:val="28"/>
        </w:rPr>
        <w:t xml:space="preserve">ректора по </w:t>
      </w:r>
      <w:r>
        <w:rPr>
          <w:rFonts w:ascii="Times New Roman" w:hAnsi="Times New Roman"/>
          <w:bCs/>
          <w:sz w:val="28"/>
          <w:szCs w:val="28"/>
        </w:rPr>
        <w:t>УР</w:t>
      </w:r>
      <w:r w:rsidRPr="008F4126">
        <w:rPr>
          <w:rFonts w:ascii="Times New Roman" w:hAnsi="Times New Roman"/>
          <w:bCs/>
          <w:sz w:val="28"/>
          <w:szCs w:val="28"/>
        </w:rPr>
        <w:t xml:space="preserve">. Защита проводится в устной форме, продолжительность его не должна превышать 0,5 часа на одного студента. </w:t>
      </w:r>
      <w:r>
        <w:rPr>
          <w:rFonts w:ascii="Times New Roman" w:hAnsi="Times New Roman"/>
          <w:bCs/>
          <w:sz w:val="28"/>
          <w:szCs w:val="28"/>
        </w:rPr>
        <w:tab/>
      </w:r>
      <w:r w:rsidRPr="008F4126">
        <w:rPr>
          <w:rFonts w:ascii="Times New Roman" w:hAnsi="Times New Roman"/>
          <w:bCs/>
          <w:sz w:val="28"/>
          <w:szCs w:val="28"/>
        </w:rPr>
        <w:t>Критерии оценивания. Уровень качества выступления студента на з</w:t>
      </w:r>
      <w:r w:rsidRPr="008F4126">
        <w:rPr>
          <w:rFonts w:ascii="Times New Roman" w:hAnsi="Times New Roman"/>
          <w:bCs/>
          <w:sz w:val="28"/>
          <w:szCs w:val="28"/>
        </w:rPr>
        <w:t>а</w:t>
      </w:r>
      <w:r w:rsidRPr="008F4126">
        <w:rPr>
          <w:rFonts w:ascii="Times New Roman" w:hAnsi="Times New Roman"/>
          <w:bCs/>
          <w:sz w:val="28"/>
          <w:szCs w:val="28"/>
        </w:rPr>
        <w:t>щите определяется каждым членом экзаменационной комиссии</w:t>
      </w:r>
      <w:r>
        <w:rPr>
          <w:rFonts w:ascii="Times New Roman" w:hAnsi="Times New Roman"/>
          <w:bCs/>
          <w:sz w:val="28"/>
          <w:szCs w:val="28"/>
        </w:rPr>
        <w:t>.</w:t>
      </w:r>
      <w:r w:rsidRPr="008F4126">
        <w:rPr>
          <w:rFonts w:ascii="Times New Roman" w:hAnsi="Times New Roman"/>
          <w:bCs/>
          <w:sz w:val="28"/>
          <w:szCs w:val="28"/>
        </w:rPr>
        <w:t xml:space="preserve"> </w:t>
      </w:r>
      <w:r w:rsidRPr="00BD5325">
        <w:rPr>
          <w:rFonts w:ascii="Times New Roman" w:hAnsi="Times New Roman"/>
          <w:color w:val="000000"/>
          <w:sz w:val="28"/>
          <w:szCs w:val="28"/>
        </w:rPr>
        <w:t>Оценка сформированности компетенций студента на защите ВКР представляет с</w:t>
      </w:r>
      <w:r w:rsidRPr="00BD5325">
        <w:rPr>
          <w:rFonts w:ascii="Times New Roman" w:hAnsi="Times New Roman"/>
          <w:color w:val="000000"/>
          <w:sz w:val="28"/>
          <w:szCs w:val="28"/>
        </w:rPr>
        <w:t>о</w:t>
      </w:r>
      <w:r w:rsidRPr="00BD5325">
        <w:rPr>
          <w:rFonts w:ascii="Times New Roman" w:hAnsi="Times New Roman"/>
          <w:color w:val="000000"/>
          <w:sz w:val="28"/>
          <w:szCs w:val="28"/>
        </w:rPr>
        <w:t>бой среднее арифметическое оценок, полученных выпускником на процедуре з</w:t>
      </w:r>
      <w:r w:rsidRPr="00BD5325">
        <w:rPr>
          <w:rFonts w:ascii="Times New Roman" w:hAnsi="Times New Roman"/>
          <w:color w:val="000000"/>
          <w:sz w:val="28"/>
          <w:szCs w:val="28"/>
        </w:rPr>
        <w:t>а</w:t>
      </w:r>
      <w:r w:rsidRPr="00BD5325">
        <w:rPr>
          <w:rFonts w:ascii="Times New Roman" w:hAnsi="Times New Roman"/>
          <w:color w:val="000000"/>
          <w:sz w:val="28"/>
          <w:szCs w:val="28"/>
        </w:rPr>
        <w:t>щиты с учетом среднеарифметической оценки сформированности общепр</w:t>
      </w:r>
      <w:r w:rsidRPr="00BD5325">
        <w:rPr>
          <w:rFonts w:ascii="Times New Roman" w:hAnsi="Times New Roman"/>
          <w:color w:val="000000"/>
          <w:sz w:val="28"/>
          <w:szCs w:val="28"/>
        </w:rPr>
        <w:t>о</w:t>
      </w:r>
      <w:r w:rsidRPr="00BD5325">
        <w:rPr>
          <w:rFonts w:ascii="Times New Roman" w:hAnsi="Times New Roman"/>
          <w:color w:val="000000"/>
          <w:sz w:val="28"/>
          <w:szCs w:val="28"/>
        </w:rPr>
        <w:t>фесси</w:t>
      </w:r>
      <w:r w:rsidRPr="00BD5325">
        <w:rPr>
          <w:rFonts w:ascii="Times New Roman" w:hAnsi="Times New Roman"/>
          <w:color w:val="000000"/>
          <w:sz w:val="28"/>
          <w:szCs w:val="28"/>
        </w:rPr>
        <w:t>о</w:t>
      </w:r>
      <w:r w:rsidRPr="00BD5325">
        <w:rPr>
          <w:rFonts w:ascii="Times New Roman" w:hAnsi="Times New Roman"/>
          <w:color w:val="000000"/>
          <w:sz w:val="28"/>
          <w:szCs w:val="28"/>
        </w:rPr>
        <w:t>нальных и профессиональных компетенций по научно-исследовательской деятельности, и определяется оценками «отлично», «х</w:t>
      </w:r>
      <w:r w:rsidRPr="00BD5325">
        <w:rPr>
          <w:rFonts w:ascii="Times New Roman" w:hAnsi="Times New Roman"/>
          <w:color w:val="000000"/>
          <w:sz w:val="28"/>
          <w:szCs w:val="28"/>
        </w:rPr>
        <w:t>о</w:t>
      </w:r>
      <w:r w:rsidRPr="00BD5325">
        <w:rPr>
          <w:rFonts w:ascii="Times New Roman" w:hAnsi="Times New Roman"/>
          <w:color w:val="000000"/>
          <w:sz w:val="28"/>
          <w:szCs w:val="28"/>
        </w:rPr>
        <w:t>рошо», «удовлетворительно» «н</w:t>
      </w:r>
      <w:r w:rsidRPr="00BD5325">
        <w:rPr>
          <w:rFonts w:ascii="Times New Roman" w:hAnsi="Times New Roman"/>
          <w:color w:val="000000"/>
          <w:sz w:val="28"/>
          <w:szCs w:val="28"/>
        </w:rPr>
        <w:t>е</w:t>
      </w:r>
      <w:r w:rsidRPr="00BD5325">
        <w:rPr>
          <w:rFonts w:ascii="Times New Roman" w:hAnsi="Times New Roman"/>
          <w:color w:val="000000"/>
          <w:sz w:val="28"/>
          <w:szCs w:val="28"/>
        </w:rPr>
        <w:t>удовлетворительно».</w:t>
      </w:r>
    </w:p>
    <w:p w:rsidR="008F29A3" w:rsidRPr="00BD5325" w:rsidRDefault="008F29A3" w:rsidP="00BD53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5325">
        <w:rPr>
          <w:rFonts w:ascii="Times New Roman" w:hAnsi="Times New Roman"/>
          <w:color w:val="000000"/>
          <w:sz w:val="28"/>
          <w:szCs w:val="28"/>
        </w:rPr>
        <w:t xml:space="preserve">Оценка выставляется по пятибалльной системе с учетом: </w:t>
      </w:r>
    </w:p>
    <w:p w:rsidR="008F29A3" w:rsidRPr="00BD5325" w:rsidRDefault="008F29A3" w:rsidP="00BD53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5325">
        <w:rPr>
          <w:rFonts w:ascii="Times New Roman" w:hAnsi="Times New Roman"/>
          <w:color w:val="000000"/>
          <w:sz w:val="28"/>
          <w:szCs w:val="28"/>
        </w:rPr>
        <w:t>– текста выпускной квалификационной работы, объема литературы, количества проанализированного фактического материала, глубины и результативности анализа, умения сформулировать основные положения;</w:t>
      </w:r>
    </w:p>
    <w:p w:rsidR="008F29A3" w:rsidRPr="00BD5325" w:rsidRDefault="008F29A3" w:rsidP="00BD53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5325">
        <w:rPr>
          <w:rFonts w:ascii="Times New Roman" w:hAnsi="Times New Roman"/>
          <w:color w:val="000000"/>
          <w:sz w:val="28"/>
          <w:szCs w:val="28"/>
        </w:rPr>
        <w:t>– умения излагать содержание работы при защите, степени владения материалом, умения вести дискуссию по теме;</w:t>
      </w:r>
    </w:p>
    <w:p w:rsidR="008F29A3" w:rsidRPr="00BD5325" w:rsidRDefault="008F29A3" w:rsidP="00BD53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5325">
        <w:rPr>
          <w:rFonts w:ascii="Times New Roman" w:hAnsi="Times New Roman"/>
          <w:color w:val="000000"/>
          <w:sz w:val="28"/>
          <w:szCs w:val="28"/>
        </w:rPr>
        <w:t>– мнения научного руководителя и рекомендации рецензента;</w:t>
      </w:r>
    </w:p>
    <w:p w:rsidR="008F29A3" w:rsidRPr="00BD5325" w:rsidRDefault="008F29A3" w:rsidP="00BD53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5325">
        <w:rPr>
          <w:rFonts w:ascii="Times New Roman" w:hAnsi="Times New Roman"/>
          <w:color w:val="000000"/>
          <w:sz w:val="28"/>
          <w:szCs w:val="28"/>
        </w:rPr>
        <w:t>– оценки уровня сформированности компетенций, вынесенных на процедуру защиты ВКР;</w:t>
      </w:r>
    </w:p>
    <w:p w:rsidR="008F29A3" w:rsidRDefault="008F29A3" w:rsidP="00BD53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5325">
        <w:rPr>
          <w:rFonts w:ascii="Times New Roman" w:hAnsi="Times New Roman"/>
          <w:color w:val="000000"/>
          <w:sz w:val="28"/>
          <w:szCs w:val="28"/>
        </w:rPr>
        <w:t>– среднеарифметической оценки сформированности компетенций по результатам промежуточной аттестации.</w:t>
      </w:r>
    </w:p>
    <w:p w:rsidR="008F29A3" w:rsidRPr="00BD5325" w:rsidRDefault="008F29A3" w:rsidP="00BD53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29A3" w:rsidRPr="00BD5325" w:rsidRDefault="008F29A3" w:rsidP="00BD5325">
      <w:pPr>
        <w:pStyle w:val="1"/>
        <w:spacing w:after="0" w:line="240" w:lineRule="auto"/>
        <w:ind w:left="0" w:right="0" w:firstLine="708"/>
        <w:jc w:val="both"/>
        <w:rPr>
          <w:b/>
          <w:bCs/>
          <w:i/>
          <w:iCs/>
          <w:sz w:val="28"/>
          <w:szCs w:val="28"/>
        </w:rPr>
      </w:pPr>
      <w:r w:rsidRPr="00BD5325">
        <w:rPr>
          <w:sz w:val="28"/>
          <w:szCs w:val="28"/>
        </w:rPr>
        <w:t>При проведении процедуры защиты ВКР дополнительно следует оп</w:t>
      </w:r>
      <w:r w:rsidRPr="00BD5325">
        <w:rPr>
          <w:sz w:val="28"/>
          <w:szCs w:val="28"/>
        </w:rPr>
        <w:t>и</w:t>
      </w:r>
      <w:r w:rsidRPr="00BD5325">
        <w:rPr>
          <w:sz w:val="28"/>
          <w:szCs w:val="28"/>
        </w:rPr>
        <w:t>раться на дополнительные критерии оценок:</w:t>
      </w:r>
    </w:p>
    <w:p w:rsidR="008F29A3" w:rsidRPr="00E07A84" w:rsidRDefault="008F29A3" w:rsidP="00E07A8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07A84">
        <w:rPr>
          <w:rFonts w:ascii="Times New Roman" w:hAnsi="Times New Roman"/>
          <w:b/>
          <w:color w:val="000000"/>
          <w:sz w:val="28"/>
          <w:szCs w:val="28"/>
        </w:rPr>
        <w:t>«Отлично»</w:t>
      </w:r>
      <w:r w:rsidRPr="00E07A8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 w:rsidRPr="00E07A84">
        <w:rPr>
          <w:rFonts w:ascii="Times New Roman" w:hAnsi="Times New Roman"/>
          <w:color w:val="000000"/>
          <w:sz w:val="28"/>
          <w:szCs w:val="28"/>
        </w:rPr>
        <w:t>выпускная квалификационная работа написана на актуальную тему и отражает творческую самостоятельность автора, умение применять теоретические знания при анализе материала; содержит оригинальные наблюдения; правильно оформлена; доклад студента и его ответы на поставленные вопросы являются исчерпывающими и содержательными; работа высоко оценивается рецензентом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работа имеет практическую направленность, результаты внедрены в производство.</w:t>
      </w:r>
    </w:p>
    <w:p w:rsidR="008F29A3" w:rsidRPr="00E07A84" w:rsidRDefault="008F29A3" w:rsidP="00E0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E07A84">
        <w:rPr>
          <w:rFonts w:ascii="Times New Roman" w:hAnsi="Times New Roman"/>
          <w:b/>
          <w:color w:val="000000"/>
          <w:sz w:val="28"/>
          <w:szCs w:val="28"/>
        </w:rPr>
        <w:t>«Хорошо»</w:t>
      </w:r>
      <w:r w:rsidRPr="00E07A8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 w:rsidRPr="00E07A84">
        <w:rPr>
          <w:rFonts w:ascii="Times New Roman" w:hAnsi="Times New Roman"/>
          <w:color w:val="000000"/>
          <w:sz w:val="28"/>
          <w:szCs w:val="28"/>
        </w:rPr>
        <w:t>выпускная квалификационная работа отражает хороший уровень теоретических знаний выпускника и умение исследовать практич</w:t>
      </w:r>
      <w:r w:rsidRPr="00E07A84">
        <w:rPr>
          <w:rFonts w:ascii="Times New Roman" w:hAnsi="Times New Roman"/>
          <w:color w:val="000000"/>
          <w:sz w:val="28"/>
          <w:szCs w:val="28"/>
        </w:rPr>
        <w:t>е</w:t>
      </w:r>
      <w:r w:rsidRPr="00E07A84">
        <w:rPr>
          <w:rFonts w:ascii="Times New Roman" w:hAnsi="Times New Roman"/>
          <w:color w:val="000000"/>
          <w:sz w:val="28"/>
          <w:szCs w:val="28"/>
        </w:rPr>
        <w:t>ский материал, но при этом в работе имеются отдельные недочеты;</w:t>
      </w:r>
      <w:r w:rsidRPr="00E07A8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07A84">
        <w:rPr>
          <w:rFonts w:ascii="Times New Roman" w:hAnsi="Times New Roman"/>
          <w:color w:val="000000"/>
          <w:sz w:val="28"/>
          <w:szCs w:val="28"/>
        </w:rPr>
        <w:t>доклад студента и его ответы на поставленные вопросы являются недостаточно по</w:t>
      </w:r>
      <w:r w:rsidRPr="00E07A84">
        <w:rPr>
          <w:rFonts w:ascii="Times New Roman" w:hAnsi="Times New Roman"/>
          <w:color w:val="000000"/>
          <w:sz w:val="28"/>
          <w:szCs w:val="28"/>
        </w:rPr>
        <w:t>л</w:t>
      </w:r>
      <w:r w:rsidRPr="00E07A84">
        <w:rPr>
          <w:rFonts w:ascii="Times New Roman" w:hAnsi="Times New Roman"/>
          <w:color w:val="000000"/>
          <w:sz w:val="28"/>
          <w:szCs w:val="28"/>
        </w:rPr>
        <w:t>ными и убедительными; работа хорошо оценивается рецензентом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недост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точно полно отражена практическая значимость работы, результаты не апр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бированы на производстве.</w:t>
      </w:r>
    </w:p>
    <w:p w:rsidR="008F29A3" w:rsidRPr="00E07A84" w:rsidRDefault="008F29A3" w:rsidP="00E07A8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07A84">
        <w:rPr>
          <w:rFonts w:ascii="Times New Roman" w:hAnsi="Times New Roman"/>
          <w:b/>
          <w:color w:val="000000"/>
          <w:sz w:val="28"/>
          <w:szCs w:val="28"/>
        </w:rPr>
        <w:t>«Удовлетворительно»</w:t>
      </w:r>
      <w:r w:rsidRPr="00E07A8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 w:rsidRPr="00E07A84">
        <w:rPr>
          <w:rFonts w:ascii="Times New Roman" w:hAnsi="Times New Roman"/>
          <w:color w:val="000000"/>
          <w:sz w:val="28"/>
          <w:szCs w:val="28"/>
        </w:rPr>
        <w:t>выпускная квалификационная работа содержит недочеты в оформлении текста; имеются замечания членов комиссии по теоретической или исследовательской главе; доклад и ответы студента на вопросы являются неполными и схематичными нарушают логику изложения; работа удовлетворительно оценивается рецензентом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в работе не представлено практическое значение полученных материалов.</w:t>
      </w:r>
    </w:p>
    <w:p w:rsidR="008F29A3" w:rsidRDefault="008F29A3" w:rsidP="002F0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07A84">
        <w:rPr>
          <w:rFonts w:ascii="Times New Roman" w:hAnsi="Times New Roman"/>
          <w:b/>
          <w:color w:val="000000"/>
          <w:sz w:val="28"/>
          <w:szCs w:val="28"/>
        </w:rPr>
        <w:t>«Неудовлетворительно»</w:t>
      </w:r>
      <w:r w:rsidRPr="00E07A8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 w:rsidRPr="00E07A84">
        <w:rPr>
          <w:rFonts w:ascii="Times New Roman" w:hAnsi="Times New Roman"/>
          <w:color w:val="000000"/>
          <w:sz w:val="28"/>
          <w:szCs w:val="28"/>
        </w:rPr>
        <w:t>выпускная квалификационная работа содержит серье</w:t>
      </w:r>
      <w:r w:rsidRPr="00E07A84">
        <w:rPr>
          <w:rFonts w:ascii="Times New Roman" w:hAnsi="Times New Roman"/>
          <w:color w:val="000000"/>
          <w:sz w:val="28"/>
          <w:szCs w:val="28"/>
        </w:rPr>
        <w:t>з</w:t>
      </w:r>
      <w:r w:rsidRPr="00E07A84">
        <w:rPr>
          <w:rFonts w:ascii="Times New Roman" w:hAnsi="Times New Roman"/>
          <w:color w:val="000000"/>
          <w:sz w:val="28"/>
          <w:szCs w:val="28"/>
        </w:rPr>
        <w:t xml:space="preserve">ные недочеты в содержании и оформлении текста; доклад </w:t>
      </w:r>
    </w:p>
    <w:p w:rsidR="008F29A3" w:rsidRPr="00CC1BA5" w:rsidRDefault="008F29A3" w:rsidP="002F050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pt;margin-top:-27pt;width:537pt;height:705pt;z-index:251658240">
            <v:imagedata r:id="rId18" o:title="" cropbottom="4414f" cropright="-156f"/>
            <w10:wrap type="square"/>
          </v:shape>
        </w:pict>
      </w:r>
    </w:p>
    <w:p w:rsidR="008F29A3" w:rsidRDefault="008F29A3" w:rsidP="002F050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8F29A3" w:rsidRDefault="008F29A3" w:rsidP="002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8F29A3" w:rsidSect="0097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9A3" w:rsidRDefault="008F29A3" w:rsidP="00D8738B">
      <w:pPr>
        <w:spacing w:after="0" w:line="240" w:lineRule="auto"/>
      </w:pPr>
      <w:r>
        <w:separator/>
      </w:r>
    </w:p>
  </w:endnote>
  <w:endnote w:type="continuationSeparator" w:id="1">
    <w:p w:rsidR="008F29A3" w:rsidRDefault="008F29A3" w:rsidP="00D8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9A3" w:rsidRDefault="008F29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29A3" w:rsidRDefault="008F29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9A3" w:rsidRDefault="008F29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49</w:t>
    </w:r>
    <w:r>
      <w:rPr>
        <w:rStyle w:val="PageNumber"/>
      </w:rPr>
      <w:fldChar w:fldCharType="end"/>
    </w:r>
  </w:p>
  <w:p w:rsidR="008F29A3" w:rsidRDefault="008F29A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9A3" w:rsidRDefault="008F29A3" w:rsidP="00D8738B">
      <w:pPr>
        <w:spacing w:after="0" w:line="240" w:lineRule="auto"/>
      </w:pPr>
      <w:r>
        <w:separator/>
      </w:r>
    </w:p>
  </w:footnote>
  <w:footnote w:type="continuationSeparator" w:id="1">
    <w:p w:rsidR="008F29A3" w:rsidRDefault="008F29A3" w:rsidP="00D8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NormalWeb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8D44DF8"/>
    <w:multiLevelType w:val="hybridMultilevel"/>
    <w:tmpl w:val="CCAA3192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4FB6"/>
    <w:multiLevelType w:val="hybridMultilevel"/>
    <w:tmpl w:val="8548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A51710"/>
    <w:multiLevelType w:val="hybridMultilevel"/>
    <w:tmpl w:val="016E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CA4E3D"/>
    <w:multiLevelType w:val="multilevel"/>
    <w:tmpl w:val="624EA036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20033957"/>
    <w:multiLevelType w:val="hybridMultilevel"/>
    <w:tmpl w:val="0CC411AE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C6996"/>
    <w:multiLevelType w:val="hybridMultilevel"/>
    <w:tmpl w:val="80F6CA9A"/>
    <w:lvl w:ilvl="0" w:tplc="AD5E7D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85B588D"/>
    <w:multiLevelType w:val="hybridMultilevel"/>
    <w:tmpl w:val="B708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B1969"/>
    <w:multiLevelType w:val="hybridMultilevel"/>
    <w:tmpl w:val="2CBEBC70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B4D8C"/>
    <w:multiLevelType w:val="hybridMultilevel"/>
    <w:tmpl w:val="B1E04DDA"/>
    <w:lvl w:ilvl="0" w:tplc="8FCC23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DB16665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3090658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5FD266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4D54E6A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467C52B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A27017E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B5A2A7E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CC1E205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>
    <w:nsid w:val="51277C0A"/>
    <w:multiLevelType w:val="hybridMultilevel"/>
    <w:tmpl w:val="99666002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D0C0F"/>
    <w:multiLevelType w:val="hybridMultilevel"/>
    <w:tmpl w:val="A448DB7E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01C1D"/>
    <w:multiLevelType w:val="hybridMultilevel"/>
    <w:tmpl w:val="527AAD12"/>
    <w:lvl w:ilvl="0" w:tplc="240EA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E90B84"/>
    <w:multiLevelType w:val="hybridMultilevel"/>
    <w:tmpl w:val="C3C86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84529B"/>
    <w:multiLevelType w:val="hybridMultilevel"/>
    <w:tmpl w:val="93FEE75E"/>
    <w:lvl w:ilvl="0" w:tplc="67DCE27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0626BD2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5C2CF6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67D27FF2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CEF8A73C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314CA58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50AC4D5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55B67DAE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9EE16C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56B93A90"/>
    <w:multiLevelType w:val="hybridMultilevel"/>
    <w:tmpl w:val="DB12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60363D"/>
    <w:multiLevelType w:val="hybridMultilevel"/>
    <w:tmpl w:val="E38C0482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67600A7"/>
    <w:multiLevelType w:val="hybridMultilevel"/>
    <w:tmpl w:val="64AC9864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44B99"/>
    <w:multiLevelType w:val="hybridMultilevel"/>
    <w:tmpl w:val="FF08917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34B7A"/>
    <w:multiLevelType w:val="hybridMultilevel"/>
    <w:tmpl w:val="7AC2E102"/>
    <w:lvl w:ilvl="0" w:tplc="336AC3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96C33FC"/>
    <w:multiLevelType w:val="hybridMultilevel"/>
    <w:tmpl w:val="300EDD0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6789A"/>
    <w:multiLevelType w:val="hybridMultilevel"/>
    <w:tmpl w:val="E0FCB5E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4"/>
  </w:num>
  <w:num w:numId="5">
    <w:abstractNumId w:val="15"/>
  </w:num>
  <w:num w:numId="6">
    <w:abstractNumId w:val="13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20"/>
  </w:num>
  <w:num w:numId="13">
    <w:abstractNumId w:val="19"/>
  </w:num>
  <w:num w:numId="14">
    <w:abstractNumId w:val="16"/>
  </w:num>
  <w:num w:numId="15">
    <w:abstractNumId w:val="18"/>
  </w:num>
  <w:num w:numId="16">
    <w:abstractNumId w:val="17"/>
  </w:num>
  <w:num w:numId="17">
    <w:abstractNumId w:val="8"/>
  </w:num>
  <w:num w:numId="18">
    <w:abstractNumId w:val="21"/>
  </w:num>
  <w:num w:numId="19">
    <w:abstractNumId w:val="11"/>
  </w:num>
  <w:num w:numId="20">
    <w:abstractNumId w:val="1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3C4"/>
    <w:rsid w:val="0001586A"/>
    <w:rsid w:val="0002065A"/>
    <w:rsid w:val="00024BE3"/>
    <w:rsid w:val="00033E8D"/>
    <w:rsid w:val="00056867"/>
    <w:rsid w:val="000626BB"/>
    <w:rsid w:val="00065DEA"/>
    <w:rsid w:val="000713E6"/>
    <w:rsid w:val="00083ADE"/>
    <w:rsid w:val="000E4891"/>
    <w:rsid w:val="000E48F1"/>
    <w:rsid w:val="000F4D9C"/>
    <w:rsid w:val="001249DF"/>
    <w:rsid w:val="00151481"/>
    <w:rsid w:val="00173692"/>
    <w:rsid w:val="00187B6A"/>
    <w:rsid w:val="00190138"/>
    <w:rsid w:val="00190F3D"/>
    <w:rsid w:val="0019502C"/>
    <w:rsid w:val="00195E37"/>
    <w:rsid w:val="00196E6F"/>
    <w:rsid w:val="001C4191"/>
    <w:rsid w:val="001E0280"/>
    <w:rsid w:val="002025C6"/>
    <w:rsid w:val="00215200"/>
    <w:rsid w:val="00220119"/>
    <w:rsid w:val="002231F7"/>
    <w:rsid w:val="00257CCC"/>
    <w:rsid w:val="002717E6"/>
    <w:rsid w:val="00272A95"/>
    <w:rsid w:val="00280C0D"/>
    <w:rsid w:val="002A66F2"/>
    <w:rsid w:val="002B0F76"/>
    <w:rsid w:val="002D56C9"/>
    <w:rsid w:val="002F0501"/>
    <w:rsid w:val="00311147"/>
    <w:rsid w:val="00331B9A"/>
    <w:rsid w:val="00331C60"/>
    <w:rsid w:val="00353873"/>
    <w:rsid w:val="003638B5"/>
    <w:rsid w:val="003720AF"/>
    <w:rsid w:val="00380C67"/>
    <w:rsid w:val="0038103C"/>
    <w:rsid w:val="00397A4E"/>
    <w:rsid w:val="003A31DF"/>
    <w:rsid w:val="003E018F"/>
    <w:rsid w:val="003E3242"/>
    <w:rsid w:val="003F3B73"/>
    <w:rsid w:val="004002EA"/>
    <w:rsid w:val="00405F10"/>
    <w:rsid w:val="0046544A"/>
    <w:rsid w:val="004822C0"/>
    <w:rsid w:val="00493B88"/>
    <w:rsid w:val="004C3A17"/>
    <w:rsid w:val="004C4073"/>
    <w:rsid w:val="004C67B7"/>
    <w:rsid w:val="004D7B96"/>
    <w:rsid w:val="004F4C9B"/>
    <w:rsid w:val="0052558F"/>
    <w:rsid w:val="005342DA"/>
    <w:rsid w:val="005358C4"/>
    <w:rsid w:val="00536780"/>
    <w:rsid w:val="00560DCE"/>
    <w:rsid w:val="005743AF"/>
    <w:rsid w:val="005848F3"/>
    <w:rsid w:val="005B6DC9"/>
    <w:rsid w:val="005C7CBC"/>
    <w:rsid w:val="005D5938"/>
    <w:rsid w:val="005E007B"/>
    <w:rsid w:val="005F58DF"/>
    <w:rsid w:val="006016B6"/>
    <w:rsid w:val="006230FE"/>
    <w:rsid w:val="00625DBA"/>
    <w:rsid w:val="00627B58"/>
    <w:rsid w:val="00642995"/>
    <w:rsid w:val="00651097"/>
    <w:rsid w:val="00665E35"/>
    <w:rsid w:val="00697CA8"/>
    <w:rsid w:val="006D672C"/>
    <w:rsid w:val="006E11CC"/>
    <w:rsid w:val="00706CFB"/>
    <w:rsid w:val="00711A39"/>
    <w:rsid w:val="00713B02"/>
    <w:rsid w:val="00730CC8"/>
    <w:rsid w:val="00752BE4"/>
    <w:rsid w:val="007610B9"/>
    <w:rsid w:val="007A5FE0"/>
    <w:rsid w:val="007C45CD"/>
    <w:rsid w:val="007C791F"/>
    <w:rsid w:val="007D1FDB"/>
    <w:rsid w:val="007E0154"/>
    <w:rsid w:val="00803E4D"/>
    <w:rsid w:val="0082655A"/>
    <w:rsid w:val="008378DD"/>
    <w:rsid w:val="00840211"/>
    <w:rsid w:val="00845BBD"/>
    <w:rsid w:val="00870E7B"/>
    <w:rsid w:val="00877620"/>
    <w:rsid w:val="00886517"/>
    <w:rsid w:val="0089333C"/>
    <w:rsid w:val="008F29A3"/>
    <w:rsid w:val="008F4126"/>
    <w:rsid w:val="008F7196"/>
    <w:rsid w:val="00910634"/>
    <w:rsid w:val="00923DFA"/>
    <w:rsid w:val="00927CAB"/>
    <w:rsid w:val="00936A8F"/>
    <w:rsid w:val="0094031C"/>
    <w:rsid w:val="009410DD"/>
    <w:rsid w:val="00955275"/>
    <w:rsid w:val="00965CD7"/>
    <w:rsid w:val="00970EA6"/>
    <w:rsid w:val="00971F8E"/>
    <w:rsid w:val="009A75C2"/>
    <w:rsid w:val="009A7818"/>
    <w:rsid w:val="009B2090"/>
    <w:rsid w:val="009B761A"/>
    <w:rsid w:val="009C3E0E"/>
    <w:rsid w:val="009C7F2C"/>
    <w:rsid w:val="009E72C6"/>
    <w:rsid w:val="009F5D3A"/>
    <w:rsid w:val="00A178AB"/>
    <w:rsid w:val="00A20EA0"/>
    <w:rsid w:val="00A46CC5"/>
    <w:rsid w:val="00A57437"/>
    <w:rsid w:val="00A86760"/>
    <w:rsid w:val="00A911F2"/>
    <w:rsid w:val="00AA50A5"/>
    <w:rsid w:val="00AA6EE0"/>
    <w:rsid w:val="00AF6C24"/>
    <w:rsid w:val="00B10FA6"/>
    <w:rsid w:val="00B24556"/>
    <w:rsid w:val="00B42CC3"/>
    <w:rsid w:val="00B540DE"/>
    <w:rsid w:val="00BB1EB2"/>
    <w:rsid w:val="00BC54B7"/>
    <w:rsid w:val="00BD0750"/>
    <w:rsid w:val="00BD5325"/>
    <w:rsid w:val="00BD5F19"/>
    <w:rsid w:val="00BD7373"/>
    <w:rsid w:val="00BF375D"/>
    <w:rsid w:val="00BF65AD"/>
    <w:rsid w:val="00C3116E"/>
    <w:rsid w:val="00C62E53"/>
    <w:rsid w:val="00C75351"/>
    <w:rsid w:val="00C9287F"/>
    <w:rsid w:val="00CA1FC1"/>
    <w:rsid w:val="00CC1BA5"/>
    <w:rsid w:val="00CC51D3"/>
    <w:rsid w:val="00CD01CA"/>
    <w:rsid w:val="00CD5C5F"/>
    <w:rsid w:val="00CF43B9"/>
    <w:rsid w:val="00D015DD"/>
    <w:rsid w:val="00D05F0D"/>
    <w:rsid w:val="00D11A26"/>
    <w:rsid w:val="00D3329C"/>
    <w:rsid w:val="00D337E0"/>
    <w:rsid w:val="00D50EDA"/>
    <w:rsid w:val="00D64455"/>
    <w:rsid w:val="00D8738B"/>
    <w:rsid w:val="00D97445"/>
    <w:rsid w:val="00DA6D69"/>
    <w:rsid w:val="00DB1434"/>
    <w:rsid w:val="00DD4E07"/>
    <w:rsid w:val="00DE3FF7"/>
    <w:rsid w:val="00E07A84"/>
    <w:rsid w:val="00E114D3"/>
    <w:rsid w:val="00E166F5"/>
    <w:rsid w:val="00E27D08"/>
    <w:rsid w:val="00E307DC"/>
    <w:rsid w:val="00E43776"/>
    <w:rsid w:val="00E50293"/>
    <w:rsid w:val="00E5349B"/>
    <w:rsid w:val="00E563C4"/>
    <w:rsid w:val="00E80092"/>
    <w:rsid w:val="00E8505B"/>
    <w:rsid w:val="00E8728B"/>
    <w:rsid w:val="00EA70E7"/>
    <w:rsid w:val="00EB5866"/>
    <w:rsid w:val="00EC1F13"/>
    <w:rsid w:val="00EC5CD1"/>
    <w:rsid w:val="00ED612E"/>
    <w:rsid w:val="00EF2F2C"/>
    <w:rsid w:val="00F04D52"/>
    <w:rsid w:val="00F07FED"/>
    <w:rsid w:val="00F24A8B"/>
    <w:rsid w:val="00F575EC"/>
    <w:rsid w:val="00F737B0"/>
    <w:rsid w:val="00FA451A"/>
    <w:rsid w:val="00FA736A"/>
    <w:rsid w:val="00FD162B"/>
    <w:rsid w:val="00FD31F2"/>
    <w:rsid w:val="00FD6E29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70EA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8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1FC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1FC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50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78D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1FC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1FC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A50A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D8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738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38B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CA1FC1"/>
    <w:pPr>
      <w:spacing w:after="0" w:line="240" w:lineRule="auto"/>
      <w:ind w:firstLine="426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A1FC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A50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50A5"/>
    <w:rPr>
      <w:rFonts w:cs="Times New Roman"/>
    </w:rPr>
  </w:style>
  <w:style w:type="paragraph" w:customStyle="1" w:styleId="a">
    <w:name w:val="Авторы"/>
    <w:basedOn w:val="Normal"/>
    <w:uiPriority w:val="99"/>
    <w:rsid w:val="00AA50A5"/>
    <w:pPr>
      <w:tabs>
        <w:tab w:val="left" w:pos="2268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D7B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D7B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">
    <w:name w:val="Список - дефис"/>
    <w:basedOn w:val="Normal"/>
    <w:uiPriority w:val="99"/>
    <w:rsid w:val="00353873"/>
    <w:pPr>
      <w:numPr>
        <w:numId w:val="4"/>
      </w:num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538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Литература"/>
    <w:basedOn w:val="Normal"/>
    <w:autoRedefine/>
    <w:uiPriority w:val="99"/>
    <w:rsid w:val="00AF6C2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3A31D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31DF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3A31DF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A31DF"/>
    <w:pPr>
      <w:keepNext/>
      <w:spacing w:after="0" w:line="360" w:lineRule="auto"/>
      <w:ind w:firstLine="851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A31DF"/>
    <w:rPr>
      <w:rFonts w:ascii="Courier New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A31DF"/>
    <w:rPr>
      <w:rFonts w:cs="Times New Roman"/>
    </w:rPr>
  </w:style>
  <w:style w:type="paragraph" w:styleId="NoSpacing">
    <w:name w:val="No Spacing"/>
    <w:uiPriority w:val="99"/>
    <w:qFormat/>
    <w:rsid w:val="00651097"/>
    <w:rPr>
      <w:lang w:eastAsia="en-US"/>
    </w:rPr>
  </w:style>
  <w:style w:type="paragraph" w:customStyle="1" w:styleId="a1">
    <w:name w:val="Îáû÷íûé"/>
    <w:uiPriority w:val="99"/>
    <w:rsid w:val="002152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8378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378DD"/>
    <w:rPr>
      <w:rFonts w:cs="Times New Roman"/>
    </w:rPr>
  </w:style>
  <w:style w:type="character" w:styleId="PageNumber">
    <w:name w:val="page number"/>
    <w:basedOn w:val="DefaultParagraphFont"/>
    <w:uiPriority w:val="99"/>
    <w:rsid w:val="008378DD"/>
    <w:rPr>
      <w:rFonts w:cs="Times New Roman"/>
    </w:rPr>
  </w:style>
  <w:style w:type="paragraph" w:styleId="NormalWeb">
    <w:name w:val="Normal (Web)"/>
    <w:basedOn w:val="Normal"/>
    <w:uiPriority w:val="99"/>
    <w:rsid w:val="004822C0"/>
    <w:pPr>
      <w:numPr>
        <w:numId w:val="10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basedOn w:val="Normal"/>
    <w:uiPriority w:val="99"/>
    <w:rsid w:val="0046544A"/>
    <w:pPr>
      <w:spacing w:after="63" w:line="225" w:lineRule="atLeast"/>
      <w:ind w:left="376" w:right="376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e.lanbook.com/books/element.php?pl1_cid=25&amp;pl1_id=3628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cid=25&amp;pl1_id=3628" TargetMode="External"/><Relationship Id="rId1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11833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116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226870" TargetMode="External"/><Relationship Id="rId10" Type="http://schemas.openxmlformats.org/officeDocument/2006/relationships/hyperlink" Target="http://biblioclub.ru/index.php?page=author&amp;id=3496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42352" TargetMode="External"/><Relationship Id="rId14" Type="http://schemas.openxmlformats.org/officeDocument/2006/relationships/hyperlink" Target="http://biblioclub.ru/index.php?page=book&amp;id=116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49</Pages>
  <Words>17907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</dc:creator>
  <cp:keywords/>
  <dc:description/>
  <cp:lastModifiedBy>user</cp:lastModifiedBy>
  <cp:revision>7</cp:revision>
  <cp:lastPrinted>2015-12-17T06:39:00Z</cp:lastPrinted>
  <dcterms:created xsi:type="dcterms:W3CDTF">2015-11-23T12:34:00Z</dcterms:created>
  <dcterms:modified xsi:type="dcterms:W3CDTF">2015-12-18T06:05:00Z</dcterms:modified>
</cp:coreProperties>
</file>