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25" w:rsidRDefault="000D4725" w:rsidP="009E354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E3541" w:rsidRP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sz w:val="28"/>
        </w:rPr>
        <w:t>МИНИСТЕРСТВО ПРОСВЕЩЕНИЯ РОССИЙСКОЙ ФЕДЕРАЦИИ</w:t>
      </w:r>
    </w:p>
    <w:p w:rsidR="009E3541" w:rsidRP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sz w:val="28"/>
        </w:rPr>
        <w:t>ФГБОУ ВО «БАШКИРСКИЙ ГОСУДАРСТВЕННЫЙ ПЕДАГОГИЧЕСКИЙ</w:t>
      </w:r>
    </w:p>
    <w:p w:rsid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sz w:val="28"/>
        </w:rPr>
        <w:t>УНИВЕРСИТЕТ им. М. АКМУЛЛЫ»</w:t>
      </w:r>
    </w:p>
    <w:p w:rsidR="009E3541" w:rsidRP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70A12" w:rsidRDefault="009E3541" w:rsidP="009E354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sz w:val="28"/>
        </w:rPr>
        <w:t>Институт филологического образования и межкультурных коммуникаций</w:t>
      </w:r>
    </w:p>
    <w:p w:rsid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95450" cy="656517"/>
            <wp:effectExtent l="19050" t="0" r="0" b="0"/>
            <wp:docPr id="1" name="Рисунок 0" descr="Лого БГПУ синий пнг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БГПУ синий пнг (1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168" cy="65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E3541" w:rsidRDefault="009E3541" w:rsidP="009E3541">
      <w:pPr>
        <w:spacing w:after="0"/>
        <w:ind w:left="-426" w:firstLine="426"/>
        <w:jc w:val="center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sz w:val="28"/>
        </w:rPr>
        <w:t>Всероссийская научно-практическая конференция с международным участием</w:t>
      </w:r>
    </w:p>
    <w:p w:rsidR="009E3541" w:rsidRDefault="009E3541" w:rsidP="009E3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541" w:rsidRDefault="009E3541" w:rsidP="009E3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541">
        <w:rPr>
          <w:rFonts w:ascii="Times New Roman" w:hAnsi="Times New Roman" w:cs="Times New Roman"/>
          <w:b/>
          <w:sz w:val="28"/>
          <w:szCs w:val="28"/>
        </w:rPr>
        <w:t>«ГАРИПОВСКИЕ ЧТЕНИЯ – 2026»</w:t>
      </w:r>
    </w:p>
    <w:p w:rsidR="009E3541" w:rsidRP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3541">
        <w:rPr>
          <w:rFonts w:ascii="Times New Roman" w:hAnsi="Times New Roman" w:cs="Times New Roman"/>
          <w:sz w:val="28"/>
          <w:szCs w:val="28"/>
        </w:rPr>
        <w:t>28 октября 2026 г.</w:t>
      </w:r>
    </w:p>
    <w:p w:rsid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3541">
        <w:rPr>
          <w:rFonts w:ascii="Times New Roman" w:hAnsi="Times New Roman" w:cs="Times New Roman"/>
          <w:sz w:val="28"/>
          <w:szCs w:val="28"/>
        </w:rPr>
        <w:t>г. Уфа</w:t>
      </w:r>
    </w:p>
    <w:p w:rsidR="009E3541" w:rsidRDefault="009E3541" w:rsidP="009E35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3541" w:rsidRDefault="009E3541" w:rsidP="009E35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 №1</w:t>
      </w:r>
    </w:p>
    <w:p w:rsidR="009E3541" w:rsidRDefault="009E3541" w:rsidP="009E354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sz w:val="28"/>
        </w:rPr>
        <w:t>Уважаемые коллеги!</w:t>
      </w:r>
    </w:p>
    <w:p w:rsidR="009E3541" w:rsidRDefault="009E3541" w:rsidP="009E35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sz w:val="28"/>
        </w:rPr>
        <w:t xml:space="preserve">Приглашаем Вас принять участие во Всероссийской научно-практической конференции с международным участием </w:t>
      </w:r>
      <w:r w:rsidRPr="009E3541">
        <w:rPr>
          <w:rFonts w:ascii="Times New Roman" w:hAnsi="Times New Roman" w:cs="Times New Roman"/>
          <w:b/>
          <w:sz w:val="28"/>
        </w:rPr>
        <w:t>«</w:t>
      </w:r>
      <w:proofErr w:type="spellStart"/>
      <w:r w:rsidRPr="009E3541">
        <w:rPr>
          <w:rFonts w:ascii="Times New Roman" w:hAnsi="Times New Roman" w:cs="Times New Roman"/>
          <w:b/>
          <w:sz w:val="28"/>
        </w:rPr>
        <w:t>Гариповские</w:t>
      </w:r>
      <w:proofErr w:type="spellEnd"/>
      <w:r w:rsidRPr="009E3541">
        <w:rPr>
          <w:rFonts w:ascii="Times New Roman" w:hAnsi="Times New Roman" w:cs="Times New Roman"/>
          <w:b/>
          <w:sz w:val="28"/>
        </w:rPr>
        <w:t xml:space="preserve"> чтения – 2026»</w:t>
      </w:r>
      <w:r>
        <w:rPr>
          <w:rFonts w:ascii="Times New Roman" w:hAnsi="Times New Roman" w:cs="Times New Roman"/>
          <w:sz w:val="28"/>
        </w:rPr>
        <w:t xml:space="preserve">, </w:t>
      </w:r>
      <w:r w:rsidRPr="009E3541">
        <w:rPr>
          <w:rFonts w:ascii="Times New Roman" w:hAnsi="Times New Roman" w:cs="Times New Roman"/>
          <w:sz w:val="28"/>
        </w:rPr>
        <w:t xml:space="preserve">которая состоится </w:t>
      </w:r>
      <w:r>
        <w:rPr>
          <w:rFonts w:ascii="Times New Roman" w:hAnsi="Times New Roman" w:cs="Times New Roman"/>
          <w:sz w:val="28"/>
        </w:rPr>
        <w:t>28</w:t>
      </w:r>
      <w:r w:rsidRPr="009E3541">
        <w:rPr>
          <w:rFonts w:ascii="Times New Roman" w:hAnsi="Times New Roman" w:cs="Times New Roman"/>
          <w:sz w:val="28"/>
        </w:rPr>
        <w:t xml:space="preserve"> октября 2026 года</w:t>
      </w:r>
      <w:r>
        <w:rPr>
          <w:rFonts w:ascii="Times New Roman" w:hAnsi="Times New Roman" w:cs="Times New Roman"/>
          <w:sz w:val="28"/>
        </w:rPr>
        <w:t xml:space="preserve"> в дистанционном формате</w:t>
      </w:r>
      <w:r w:rsidRPr="009E3541">
        <w:rPr>
          <w:rFonts w:ascii="Times New Roman" w:hAnsi="Times New Roman" w:cs="Times New Roman"/>
          <w:sz w:val="28"/>
        </w:rPr>
        <w:t xml:space="preserve">. </w:t>
      </w:r>
    </w:p>
    <w:p w:rsidR="009E34B7" w:rsidRPr="009E34B7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4B7">
        <w:rPr>
          <w:rFonts w:ascii="Times New Roman" w:hAnsi="Times New Roman" w:cs="Times New Roman"/>
          <w:sz w:val="28"/>
          <w:szCs w:val="28"/>
        </w:rPr>
        <w:t xml:space="preserve">К участию в конференции приглашаются российские и зарубежные ученые: научные сотрудники, преподаватели, докторанты, а также аспиранты, соискатели, магистранты и бакалавры в соавторстве с научными руководителями. </w:t>
      </w:r>
    </w:p>
    <w:p w:rsidR="009E3541" w:rsidRDefault="009E3541" w:rsidP="009E35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b/>
          <w:sz w:val="28"/>
        </w:rPr>
        <w:t>Рабочие языки конференции:</w:t>
      </w:r>
      <w:r w:rsidRPr="009E3541">
        <w:rPr>
          <w:rFonts w:ascii="Times New Roman" w:hAnsi="Times New Roman" w:cs="Times New Roman"/>
          <w:sz w:val="28"/>
        </w:rPr>
        <w:t xml:space="preserve"> русский, башкирский, татарский, английский, немецкий, французский. </w:t>
      </w:r>
    </w:p>
    <w:p w:rsidR="009E3541" w:rsidRDefault="009E3541" w:rsidP="009E35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541">
        <w:rPr>
          <w:rFonts w:ascii="Times New Roman" w:hAnsi="Times New Roman" w:cs="Times New Roman"/>
          <w:b/>
          <w:sz w:val="28"/>
        </w:rPr>
        <w:t>Место проведения:</w:t>
      </w:r>
      <w:r w:rsidRPr="009E3541">
        <w:rPr>
          <w:rFonts w:ascii="Times New Roman" w:hAnsi="Times New Roman" w:cs="Times New Roman"/>
          <w:sz w:val="28"/>
        </w:rPr>
        <w:t xml:space="preserve"> РФ, Республика Башкортостан, Башкирский государственный педагогический университет им. М. Акмуллы. Институт филологического образования и межкультурных коммуникаций (</w:t>
      </w:r>
      <w:proofErr w:type="gramStart"/>
      <w:r w:rsidRPr="009E3541">
        <w:rPr>
          <w:rFonts w:ascii="Times New Roman" w:hAnsi="Times New Roman" w:cs="Times New Roman"/>
          <w:sz w:val="28"/>
        </w:rPr>
        <w:t>г</w:t>
      </w:r>
      <w:proofErr w:type="gramEnd"/>
      <w:r w:rsidRPr="009E3541">
        <w:rPr>
          <w:rFonts w:ascii="Times New Roman" w:hAnsi="Times New Roman" w:cs="Times New Roman"/>
          <w:sz w:val="28"/>
        </w:rPr>
        <w:t xml:space="preserve">. Уфа, ул. Октябрьской революции, 3а, учебный корпус № 3). </w:t>
      </w:r>
    </w:p>
    <w:p w:rsidR="009E3541" w:rsidRPr="009E3541" w:rsidRDefault="009E3541" w:rsidP="009E354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E3541">
        <w:rPr>
          <w:rFonts w:ascii="Times New Roman" w:hAnsi="Times New Roman" w:cs="Times New Roman"/>
          <w:b/>
          <w:sz w:val="28"/>
        </w:rPr>
        <w:t>Основные направления работы конференции</w:t>
      </w:r>
    </w:p>
    <w:p w:rsidR="009E3541" w:rsidRPr="009E34B7" w:rsidRDefault="009E34B7" w:rsidP="009E34B7">
      <w:pPr>
        <w:pStyle w:val="a5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9E3541" w:rsidRPr="009E34B7">
        <w:rPr>
          <w:rFonts w:ascii="Times New Roman" w:hAnsi="Times New Roman" w:cs="Times New Roman"/>
          <w:sz w:val="28"/>
        </w:rPr>
        <w:t>ктуальные проблемы общ</w:t>
      </w:r>
      <w:r>
        <w:rPr>
          <w:rFonts w:ascii="Times New Roman" w:hAnsi="Times New Roman" w:cs="Times New Roman"/>
          <w:sz w:val="28"/>
        </w:rPr>
        <w:t>его и регионального языкознания;</w:t>
      </w:r>
    </w:p>
    <w:p w:rsidR="009E3541" w:rsidRPr="009E34B7" w:rsidRDefault="009E34B7" w:rsidP="009E34B7">
      <w:pPr>
        <w:pStyle w:val="a5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="009E3541" w:rsidRPr="009E34B7">
        <w:rPr>
          <w:rFonts w:ascii="Times New Roman" w:hAnsi="Times New Roman" w:cs="Times New Roman"/>
          <w:sz w:val="28"/>
        </w:rPr>
        <w:t>роблемы изучения и преподавания русского языка как государственного, родного, нер</w:t>
      </w:r>
      <w:r>
        <w:rPr>
          <w:rFonts w:ascii="Times New Roman" w:hAnsi="Times New Roman" w:cs="Times New Roman"/>
          <w:sz w:val="28"/>
        </w:rPr>
        <w:t>одного и иностранного;</w:t>
      </w:r>
    </w:p>
    <w:p w:rsidR="009E3541" w:rsidRPr="009E34B7" w:rsidRDefault="009E34B7" w:rsidP="009E34B7">
      <w:pPr>
        <w:pStyle w:val="a5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E3541" w:rsidRPr="009E34B7">
        <w:rPr>
          <w:rFonts w:ascii="Times New Roman" w:hAnsi="Times New Roman" w:cs="Times New Roman"/>
          <w:sz w:val="28"/>
        </w:rPr>
        <w:t>роблемы и перспективы изучения русской литературы, литер</w:t>
      </w:r>
      <w:r>
        <w:rPr>
          <w:rFonts w:ascii="Times New Roman" w:hAnsi="Times New Roman" w:cs="Times New Roman"/>
          <w:sz w:val="28"/>
        </w:rPr>
        <w:t>атур народов России и зарубежья;</w:t>
      </w:r>
    </w:p>
    <w:p w:rsidR="009E3541" w:rsidRPr="009E34B7" w:rsidRDefault="009E34B7" w:rsidP="009E34B7">
      <w:pPr>
        <w:pStyle w:val="a5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9E3541" w:rsidRPr="009E34B7">
        <w:rPr>
          <w:rFonts w:ascii="Times New Roman" w:hAnsi="Times New Roman" w:cs="Times New Roman"/>
          <w:sz w:val="28"/>
        </w:rPr>
        <w:t>уманитарные исследования: прошлое, настоящее и будущее народов Евразии.</w:t>
      </w:r>
    </w:p>
    <w:p w:rsidR="009E3541" w:rsidRPr="009E34B7" w:rsidRDefault="009E3541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4B7">
        <w:rPr>
          <w:rFonts w:ascii="Times New Roman" w:hAnsi="Times New Roman" w:cs="Times New Roman"/>
          <w:sz w:val="28"/>
        </w:rPr>
        <w:t xml:space="preserve">В рамках конференции планируется организация пленарного заседания, работы секций по заявленным направлениям в дистанционной форме. </w:t>
      </w:r>
    </w:p>
    <w:p w:rsidR="009E3541" w:rsidRPr="009E34B7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4B7">
        <w:rPr>
          <w:rFonts w:ascii="Times New Roman" w:hAnsi="Times New Roman" w:cs="Times New Roman"/>
          <w:sz w:val="28"/>
          <w:szCs w:val="28"/>
        </w:rPr>
        <w:t xml:space="preserve">Участие в конференции возможно в дистанционной (выступление с докладом в рамках </w:t>
      </w:r>
      <w:proofErr w:type="spellStart"/>
      <w:r w:rsidRPr="009E34B7">
        <w:rPr>
          <w:rFonts w:ascii="Times New Roman" w:hAnsi="Times New Roman" w:cs="Times New Roman"/>
          <w:sz w:val="28"/>
          <w:szCs w:val="28"/>
        </w:rPr>
        <w:t>онлайн-подключения</w:t>
      </w:r>
      <w:proofErr w:type="spellEnd"/>
      <w:r w:rsidRPr="009E34B7">
        <w:rPr>
          <w:rFonts w:ascii="Times New Roman" w:hAnsi="Times New Roman" w:cs="Times New Roman"/>
          <w:sz w:val="28"/>
          <w:szCs w:val="28"/>
        </w:rPr>
        <w:t xml:space="preserve">), заочной (публикация), дистанционно-заочной (выступление с докладом в рамках </w:t>
      </w:r>
      <w:proofErr w:type="spellStart"/>
      <w:r w:rsidRPr="009E34B7">
        <w:rPr>
          <w:rFonts w:ascii="Times New Roman" w:hAnsi="Times New Roman" w:cs="Times New Roman"/>
          <w:sz w:val="28"/>
          <w:szCs w:val="28"/>
        </w:rPr>
        <w:t>онлайн-подключения</w:t>
      </w:r>
      <w:proofErr w:type="spellEnd"/>
      <w:r w:rsidRPr="009E34B7">
        <w:rPr>
          <w:rFonts w:ascii="Times New Roman" w:hAnsi="Times New Roman" w:cs="Times New Roman"/>
          <w:sz w:val="28"/>
          <w:szCs w:val="28"/>
        </w:rPr>
        <w:t xml:space="preserve"> и публикация) формах.</w:t>
      </w:r>
      <w:proofErr w:type="gramEnd"/>
    </w:p>
    <w:p w:rsidR="009E34B7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4B7">
        <w:rPr>
          <w:rFonts w:ascii="Times New Roman" w:hAnsi="Times New Roman" w:cs="Times New Roman"/>
          <w:sz w:val="28"/>
          <w:szCs w:val="28"/>
        </w:rPr>
        <w:t xml:space="preserve">По результатам проведения конференции будет подготовлен и опубликован электронный сборник материалов, </w:t>
      </w:r>
      <w:r w:rsidRPr="003F1DAA">
        <w:rPr>
          <w:rFonts w:ascii="Times New Roman" w:hAnsi="Times New Roman" w:cs="Times New Roman"/>
          <w:sz w:val="28"/>
          <w:szCs w:val="28"/>
        </w:rPr>
        <w:t xml:space="preserve">который впоследствии будет индексироваться в Научной электронной библиотеке (НЭБ) </w:t>
      </w:r>
      <w:proofErr w:type="spellStart"/>
      <w:r w:rsidRPr="003F1DAA">
        <w:rPr>
          <w:rFonts w:ascii="Times New Roman" w:hAnsi="Times New Roman" w:cs="Times New Roman"/>
          <w:sz w:val="28"/>
          <w:szCs w:val="28"/>
        </w:rPr>
        <w:t>eLIBRARY.</w:t>
      </w:r>
      <w:proofErr w:type="gramStart"/>
      <w:r w:rsidRPr="003F1DAA">
        <w:rPr>
          <w:rFonts w:ascii="Times New Roman" w:hAnsi="Times New Roman" w:cs="Times New Roman"/>
          <w:sz w:val="28"/>
          <w:szCs w:val="28"/>
        </w:rPr>
        <w:t>RU</w:t>
      </w:r>
      <w:proofErr w:type="spellEnd"/>
      <w:proofErr w:type="gramEnd"/>
      <w:r w:rsidRPr="003F1DAA">
        <w:rPr>
          <w:rFonts w:ascii="Times New Roman" w:hAnsi="Times New Roman" w:cs="Times New Roman"/>
          <w:sz w:val="28"/>
          <w:szCs w:val="28"/>
        </w:rPr>
        <w:t xml:space="preserve"> и включен в Российский индекс научного цитирования (РИНЦ). </w:t>
      </w:r>
    </w:p>
    <w:p w:rsidR="009E34B7" w:rsidRDefault="009E34B7" w:rsidP="009E34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E34B7">
        <w:rPr>
          <w:rFonts w:ascii="Times New Roman" w:hAnsi="Times New Roman" w:cs="Times New Roman"/>
          <w:b/>
          <w:sz w:val="28"/>
        </w:rPr>
        <w:t>Условия участия в конференции</w:t>
      </w:r>
    </w:p>
    <w:p w:rsidR="009E34B7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4B7">
        <w:rPr>
          <w:rFonts w:ascii="Times New Roman" w:hAnsi="Times New Roman" w:cs="Times New Roman"/>
          <w:sz w:val="28"/>
        </w:rPr>
        <w:t xml:space="preserve">Для участия в конференции до </w:t>
      </w:r>
      <w:r w:rsidR="003F1DAA">
        <w:rPr>
          <w:rFonts w:ascii="Times New Roman" w:hAnsi="Times New Roman" w:cs="Times New Roman"/>
          <w:sz w:val="28"/>
        </w:rPr>
        <w:t>15</w:t>
      </w:r>
      <w:r w:rsidRPr="009E34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октября</w:t>
      </w:r>
      <w:r w:rsidRPr="009E34B7">
        <w:rPr>
          <w:rFonts w:ascii="Times New Roman" w:hAnsi="Times New Roman" w:cs="Times New Roman"/>
          <w:sz w:val="28"/>
        </w:rPr>
        <w:t xml:space="preserve"> 2026 г. необходимо: </w:t>
      </w:r>
    </w:p>
    <w:p w:rsidR="00217357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4B7">
        <w:rPr>
          <w:rFonts w:ascii="Times New Roman" w:hAnsi="Times New Roman" w:cs="Times New Roman"/>
          <w:sz w:val="28"/>
        </w:rPr>
        <w:t xml:space="preserve">1) заполнить форму заявки, которая доступна по ссылке </w:t>
      </w:r>
      <w:hyperlink r:id="rId6" w:history="1">
        <w:r w:rsidR="00217357" w:rsidRPr="00927C28">
          <w:rPr>
            <w:rStyle w:val="a6"/>
            <w:rFonts w:ascii="Times New Roman" w:hAnsi="Times New Roman" w:cs="Times New Roman"/>
            <w:sz w:val="28"/>
          </w:rPr>
          <w:t>https://forms.yandex.ru/u/6a9e98256d2d732e140ab849</w:t>
        </w:r>
      </w:hyperlink>
      <w:r w:rsidR="00217357">
        <w:rPr>
          <w:rFonts w:ascii="Times New Roman" w:hAnsi="Times New Roman" w:cs="Times New Roman"/>
          <w:sz w:val="28"/>
        </w:rPr>
        <w:t>.</w:t>
      </w:r>
      <w:r w:rsidRPr="009E34B7">
        <w:rPr>
          <w:rFonts w:ascii="Times New Roman" w:hAnsi="Times New Roman" w:cs="Times New Roman"/>
          <w:sz w:val="28"/>
        </w:rPr>
        <w:t xml:space="preserve"> Обратите внимание на корректность предоставляемых данных в </w:t>
      </w:r>
      <w:proofErr w:type="spellStart"/>
      <w:r w:rsidRPr="009E34B7">
        <w:rPr>
          <w:rFonts w:ascii="Times New Roman" w:hAnsi="Times New Roman" w:cs="Times New Roman"/>
          <w:sz w:val="28"/>
        </w:rPr>
        <w:t>Яндекс-форме</w:t>
      </w:r>
      <w:proofErr w:type="spellEnd"/>
      <w:r w:rsidRPr="009E34B7">
        <w:rPr>
          <w:rFonts w:ascii="Times New Roman" w:hAnsi="Times New Roman" w:cs="Times New Roman"/>
          <w:sz w:val="28"/>
        </w:rPr>
        <w:t xml:space="preserve">: на их основе будет осуществляться обратная связь с участниками мероприятия, формироваться программа конференции и оформляться сопроводительные документы (сертификаты). </w:t>
      </w:r>
    </w:p>
    <w:p w:rsidR="009E34B7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4B7">
        <w:rPr>
          <w:rFonts w:ascii="Times New Roman" w:hAnsi="Times New Roman" w:cs="Times New Roman"/>
          <w:b/>
          <w:sz w:val="28"/>
        </w:rPr>
        <w:t>Внимание:</w:t>
      </w:r>
      <w:r w:rsidRPr="009E34B7">
        <w:rPr>
          <w:rFonts w:ascii="Times New Roman" w:hAnsi="Times New Roman" w:cs="Times New Roman"/>
          <w:sz w:val="28"/>
        </w:rPr>
        <w:t xml:space="preserve"> предоставляя персональные данные при заполнении формы заявки, участники соглашаются с принципами защиты персональных данных, определенных законодательством Российской Федерации и локальными нормативными актами БГПУ им. М. Акмуллы. </w:t>
      </w:r>
    </w:p>
    <w:p w:rsidR="009E34B7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4B7">
        <w:rPr>
          <w:rFonts w:ascii="Times New Roman" w:hAnsi="Times New Roman" w:cs="Times New Roman"/>
          <w:sz w:val="28"/>
        </w:rPr>
        <w:t xml:space="preserve">2) направить на </w:t>
      </w:r>
      <w:proofErr w:type="spellStart"/>
      <w:r w:rsidRPr="009E34B7">
        <w:rPr>
          <w:rFonts w:ascii="Times New Roman" w:hAnsi="Times New Roman" w:cs="Times New Roman"/>
          <w:sz w:val="28"/>
        </w:rPr>
        <w:t>e-mail</w:t>
      </w:r>
      <w:proofErr w:type="spellEnd"/>
      <w:r w:rsidRPr="009E34B7">
        <w:rPr>
          <w:rFonts w:ascii="Times New Roman" w:hAnsi="Times New Roman" w:cs="Times New Roman"/>
          <w:sz w:val="28"/>
        </w:rPr>
        <w:t xml:space="preserve">: </w:t>
      </w:r>
      <w:hyperlink r:id="rId7" w:history="1">
        <w:r w:rsidRPr="00927C28">
          <w:rPr>
            <w:rStyle w:val="a6"/>
            <w:rFonts w:ascii="Times New Roman" w:hAnsi="Times New Roman" w:cs="Times New Roman"/>
            <w:sz w:val="28"/>
          </w:rPr>
          <w:t>kaf.rusling@yandex.ru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9E34B7">
        <w:rPr>
          <w:rFonts w:ascii="Times New Roman" w:hAnsi="Times New Roman" w:cs="Times New Roman"/>
          <w:sz w:val="28"/>
        </w:rPr>
        <w:t xml:space="preserve">(тема письма </w:t>
      </w:r>
      <w:proofErr w:type="gramStart"/>
      <w:r w:rsidRPr="009E34B7">
        <w:rPr>
          <w:rFonts w:ascii="Times New Roman" w:hAnsi="Times New Roman" w:cs="Times New Roman"/>
          <w:sz w:val="28"/>
        </w:rPr>
        <w:t>–</w:t>
      </w:r>
      <w:proofErr w:type="spell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ариповские</w:t>
      </w:r>
      <w:proofErr w:type="spellEnd"/>
      <w:r>
        <w:rPr>
          <w:rFonts w:ascii="Times New Roman" w:hAnsi="Times New Roman" w:cs="Times New Roman"/>
          <w:sz w:val="28"/>
        </w:rPr>
        <w:t xml:space="preserve"> чтения</w:t>
      </w:r>
      <w:r w:rsidRPr="009E34B7">
        <w:rPr>
          <w:rFonts w:ascii="Times New Roman" w:hAnsi="Times New Roman" w:cs="Times New Roman"/>
          <w:sz w:val="28"/>
        </w:rPr>
        <w:t xml:space="preserve">_2026) текст статьи, оформленный в соответствии с Приложением 1, </w:t>
      </w:r>
      <w:r w:rsidRPr="009E34B7">
        <w:rPr>
          <w:rFonts w:ascii="Times New Roman" w:hAnsi="Times New Roman" w:cs="Times New Roman"/>
          <w:sz w:val="28"/>
        </w:rPr>
        <w:lastRenderedPageBreak/>
        <w:t xml:space="preserve">которое регламентирует структуру, содержание и правила цитирования (название файла – Иванов_статья.doc). К статье должен быть приложен отчет о проверке на заимствования с показателем оригинальности не менее 70%. Автор несет ответственность за подлинность отчета (название файла – </w:t>
      </w:r>
      <w:proofErr w:type="spellStart"/>
      <w:r w:rsidRPr="009E34B7">
        <w:rPr>
          <w:rFonts w:ascii="Times New Roman" w:hAnsi="Times New Roman" w:cs="Times New Roman"/>
          <w:sz w:val="28"/>
        </w:rPr>
        <w:t>Иванов_антиплагиат</w:t>
      </w:r>
      <w:proofErr w:type="spellEnd"/>
      <w:r w:rsidRPr="009E34B7">
        <w:rPr>
          <w:rFonts w:ascii="Times New Roman" w:hAnsi="Times New Roman" w:cs="Times New Roman"/>
          <w:sz w:val="28"/>
        </w:rPr>
        <w:t xml:space="preserve">). </w:t>
      </w:r>
    </w:p>
    <w:p w:rsidR="00676DBF" w:rsidRDefault="00676DBF" w:rsidP="00676D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76DBF">
        <w:rPr>
          <w:rFonts w:ascii="Times New Roman" w:hAnsi="Times New Roman" w:cs="Times New Roman"/>
          <w:b/>
          <w:sz w:val="28"/>
        </w:rPr>
        <w:t>Требования к публикации</w:t>
      </w:r>
    </w:p>
    <w:p w:rsidR="00676DBF" w:rsidRDefault="00676DBF" w:rsidP="00676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676DBF">
        <w:rPr>
          <w:rFonts w:ascii="Times New Roman" w:hAnsi="Times New Roman" w:cs="Times New Roman"/>
          <w:sz w:val="28"/>
        </w:rPr>
        <w:t>ригинальность текста статьи должна быть не менее 70 % от общего объема (в случае получения меньшего показателя автор уведомляется о необходимости доработать статью), оформление должно соответствовать требованиям</w:t>
      </w:r>
      <w:r>
        <w:rPr>
          <w:rFonts w:ascii="Times New Roman" w:hAnsi="Times New Roman" w:cs="Times New Roman"/>
          <w:sz w:val="28"/>
        </w:rPr>
        <w:t xml:space="preserve"> (Приложение 1)</w:t>
      </w:r>
      <w:r w:rsidRPr="00676DBF">
        <w:rPr>
          <w:rFonts w:ascii="Times New Roman" w:hAnsi="Times New Roman" w:cs="Times New Roman"/>
          <w:sz w:val="28"/>
        </w:rPr>
        <w:t xml:space="preserve">, объем статьи – от 3-х до </w:t>
      </w:r>
      <w:r w:rsidR="003F1DAA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страниц</w:t>
      </w:r>
      <w:r w:rsidRPr="00676DBF">
        <w:rPr>
          <w:rFonts w:ascii="Times New Roman" w:hAnsi="Times New Roman" w:cs="Times New Roman"/>
          <w:sz w:val="28"/>
        </w:rPr>
        <w:t xml:space="preserve">. </w:t>
      </w:r>
    </w:p>
    <w:p w:rsidR="009E34B7" w:rsidRPr="009E34B7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E34B7">
        <w:rPr>
          <w:rFonts w:ascii="Times New Roman" w:hAnsi="Times New Roman" w:cs="Times New Roman"/>
          <w:b/>
          <w:sz w:val="28"/>
        </w:rPr>
        <w:t xml:space="preserve">Статьи бакалавров, магистрантов, аспирантов принимаются только в соавторстве с научным руководителем. </w:t>
      </w:r>
    </w:p>
    <w:p w:rsidR="00676DBF" w:rsidRDefault="009E34B7" w:rsidP="009E34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4B7">
        <w:rPr>
          <w:rFonts w:ascii="Times New Roman" w:hAnsi="Times New Roman" w:cs="Times New Roman"/>
          <w:sz w:val="28"/>
        </w:rPr>
        <w:t xml:space="preserve">Предоставляемые для публикации материалы должны обладать научной новизной и ранее не издаваться в других печатных или электронных источниках. В соответствии с регламентом подачи заявок, каждый автор имеет право представить не более одной индивидуальной работы; при этом допускается подача еще одной публикации при условии, что заявитель выступает в нем в качестве соавтора. </w:t>
      </w:r>
    </w:p>
    <w:p w:rsidR="00676DBF" w:rsidRDefault="009E34B7" w:rsidP="00676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4B7">
        <w:rPr>
          <w:rFonts w:ascii="Times New Roman" w:hAnsi="Times New Roman" w:cs="Times New Roman"/>
          <w:sz w:val="28"/>
        </w:rPr>
        <w:t>Не принимаются</w:t>
      </w:r>
      <w:r w:rsidR="00676DBF">
        <w:rPr>
          <w:rFonts w:ascii="Times New Roman" w:hAnsi="Times New Roman" w:cs="Times New Roman"/>
          <w:sz w:val="28"/>
        </w:rPr>
        <w:t xml:space="preserve"> к изданию следующие материалы:</w:t>
      </w:r>
    </w:p>
    <w:p w:rsidR="00676DBF" w:rsidRPr="00676DBF" w:rsidRDefault="009E34B7" w:rsidP="00676DBF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76DBF">
        <w:rPr>
          <w:rFonts w:ascii="Times New Roman" w:hAnsi="Times New Roman" w:cs="Times New Roman"/>
          <w:sz w:val="28"/>
        </w:rPr>
        <w:t xml:space="preserve">публикации, не имеющие прямого отношения к содержанию конференции; </w:t>
      </w:r>
    </w:p>
    <w:p w:rsidR="00676DBF" w:rsidRPr="00676DBF" w:rsidRDefault="009E34B7" w:rsidP="00676DBF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76DBF">
        <w:rPr>
          <w:rFonts w:ascii="Times New Roman" w:hAnsi="Times New Roman" w:cs="Times New Roman"/>
          <w:sz w:val="28"/>
        </w:rPr>
        <w:t xml:space="preserve">публикации, не имеющие ссылок на источники и список литературы, а также работы, в которых библиографическое описание оформлено с нарушением требований ГОСТ 7.05-2008 «Библиографическая запись. Библиографическое описание. Общие требования и правила составления» (образец оформления представлен ниже); </w:t>
      </w:r>
    </w:p>
    <w:p w:rsidR="00676DBF" w:rsidRPr="00676DBF" w:rsidRDefault="009E34B7" w:rsidP="00676DBF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76DBF">
        <w:rPr>
          <w:rFonts w:ascii="Times New Roman" w:hAnsi="Times New Roman" w:cs="Times New Roman"/>
          <w:sz w:val="28"/>
        </w:rPr>
        <w:t xml:space="preserve">публикации, присланные после </w:t>
      </w:r>
      <w:r w:rsidR="003F1DAA">
        <w:rPr>
          <w:rFonts w:ascii="Times New Roman" w:hAnsi="Times New Roman" w:cs="Times New Roman"/>
          <w:sz w:val="28"/>
        </w:rPr>
        <w:t>15</w:t>
      </w:r>
      <w:r w:rsidRPr="00676DBF">
        <w:rPr>
          <w:rFonts w:ascii="Times New Roman" w:hAnsi="Times New Roman" w:cs="Times New Roman"/>
          <w:sz w:val="28"/>
        </w:rPr>
        <w:t xml:space="preserve"> </w:t>
      </w:r>
      <w:r w:rsidR="00676DBF" w:rsidRPr="00676DBF">
        <w:rPr>
          <w:rFonts w:ascii="Times New Roman" w:hAnsi="Times New Roman" w:cs="Times New Roman"/>
          <w:sz w:val="28"/>
        </w:rPr>
        <w:t>октября</w:t>
      </w:r>
      <w:r w:rsidRPr="00676DBF">
        <w:rPr>
          <w:rFonts w:ascii="Times New Roman" w:hAnsi="Times New Roman" w:cs="Times New Roman"/>
          <w:sz w:val="28"/>
        </w:rPr>
        <w:t xml:space="preserve"> 2026 г. </w:t>
      </w:r>
    </w:p>
    <w:p w:rsidR="00676DBF" w:rsidRPr="009E34B7" w:rsidRDefault="00676DBF" w:rsidP="00676DB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E34B7">
        <w:rPr>
          <w:rFonts w:ascii="Times New Roman" w:hAnsi="Times New Roman" w:cs="Times New Roman"/>
          <w:i/>
          <w:sz w:val="28"/>
        </w:rPr>
        <w:t xml:space="preserve">Оргкомитет оставляет за собой право отбора статей на основе их соответствия содержанию конференции, профилю издания и результатов </w:t>
      </w:r>
      <w:r w:rsidRPr="009E34B7">
        <w:rPr>
          <w:rFonts w:ascii="Times New Roman" w:hAnsi="Times New Roman" w:cs="Times New Roman"/>
          <w:i/>
          <w:sz w:val="28"/>
        </w:rPr>
        <w:lastRenderedPageBreak/>
        <w:t xml:space="preserve">рецензирования. Материалы, не принятые к публикации, авторам не возвращаются. </w:t>
      </w:r>
    </w:p>
    <w:p w:rsidR="00676DBF" w:rsidRDefault="00676DBF" w:rsidP="00676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4B7">
        <w:rPr>
          <w:rFonts w:ascii="Times New Roman" w:hAnsi="Times New Roman" w:cs="Times New Roman"/>
          <w:i/>
          <w:sz w:val="28"/>
        </w:rPr>
        <w:t>Оргкомитет не комментирует свое решение, не разглашает имена рецензентов и результаты экспертиз, не несёт ответственности перед авторами и/или третьими лицами и организациями за возможный ущерб, нанесенный публикацией статьи, также оставляет за собой право в необходимых случаях вносить в те</w:t>
      </w:r>
      <w:proofErr w:type="gramStart"/>
      <w:r w:rsidRPr="009E34B7">
        <w:rPr>
          <w:rFonts w:ascii="Times New Roman" w:hAnsi="Times New Roman" w:cs="Times New Roman"/>
          <w:i/>
          <w:sz w:val="28"/>
        </w:rPr>
        <w:t>кст ст</w:t>
      </w:r>
      <w:proofErr w:type="gramEnd"/>
      <w:r w:rsidRPr="009E34B7">
        <w:rPr>
          <w:rFonts w:ascii="Times New Roman" w:hAnsi="Times New Roman" w:cs="Times New Roman"/>
          <w:i/>
          <w:sz w:val="28"/>
        </w:rPr>
        <w:t>атьи корректорские правки</w:t>
      </w:r>
      <w:r>
        <w:rPr>
          <w:rFonts w:ascii="Times New Roman" w:hAnsi="Times New Roman" w:cs="Times New Roman"/>
          <w:i/>
          <w:sz w:val="28"/>
        </w:rPr>
        <w:t>.</w:t>
      </w:r>
    </w:p>
    <w:p w:rsidR="00676DBF" w:rsidRPr="003F1DAA" w:rsidRDefault="00676DBF" w:rsidP="00676DB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AA">
        <w:rPr>
          <w:rFonts w:ascii="Times New Roman" w:hAnsi="Times New Roman" w:cs="Times New Roman"/>
          <w:b/>
          <w:sz w:val="28"/>
          <w:szCs w:val="28"/>
        </w:rPr>
        <w:t>Организационный взнос составляет 500 рублей (включая НДС 20%)</w:t>
      </w:r>
      <w:r w:rsidRPr="003F1DAA">
        <w:rPr>
          <w:rFonts w:ascii="Times New Roman" w:hAnsi="Times New Roman" w:cs="Times New Roman"/>
          <w:sz w:val="28"/>
          <w:szCs w:val="28"/>
        </w:rPr>
        <w:t xml:space="preserve"> и включает рассылку  электронных сертификатов участников конференции, публикацию статьи при условии соответствия тематике и требованиям к публикации.</w:t>
      </w:r>
    </w:p>
    <w:p w:rsidR="00676DBF" w:rsidRPr="003F1DAA" w:rsidRDefault="00676DBF" w:rsidP="00676DB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AA">
        <w:rPr>
          <w:rFonts w:ascii="Times New Roman" w:hAnsi="Times New Roman" w:cs="Times New Roman"/>
          <w:b/>
          <w:sz w:val="28"/>
          <w:szCs w:val="28"/>
        </w:rPr>
        <w:t>Оплата производится только после принятия материалов к публикации. Уведомление об оплате будет выслано на электронную почту автора.</w:t>
      </w:r>
    </w:p>
    <w:p w:rsidR="00676DBF" w:rsidRPr="003F1DAA" w:rsidRDefault="00676DBF" w:rsidP="00676DB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AA">
        <w:rPr>
          <w:rFonts w:ascii="Times New Roman" w:hAnsi="Times New Roman" w:cs="Times New Roman"/>
          <w:sz w:val="28"/>
          <w:szCs w:val="28"/>
        </w:rPr>
        <w:t xml:space="preserve">Электронная версия сборника в формате PDF предоставляется каждому участнику бесплатно по электронной почте. Выход сборника планируется не позднее 30 </w:t>
      </w:r>
      <w:r w:rsidR="003F1DAA" w:rsidRPr="003F1DAA">
        <w:rPr>
          <w:rFonts w:ascii="Times New Roman" w:hAnsi="Times New Roman" w:cs="Times New Roman"/>
          <w:sz w:val="28"/>
          <w:szCs w:val="28"/>
        </w:rPr>
        <w:t>ноября</w:t>
      </w:r>
      <w:r w:rsidRPr="003F1DAA">
        <w:rPr>
          <w:rFonts w:ascii="Times New Roman" w:hAnsi="Times New Roman" w:cs="Times New Roman"/>
          <w:sz w:val="28"/>
          <w:szCs w:val="28"/>
        </w:rPr>
        <w:t xml:space="preserve"> 2026 г.</w:t>
      </w:r>
    </w:p>
    <w:p w:rsidR="003B24EA" w:rsidRDefault="00676DBF" w:rsidP="00676DBF">
      <w:pPr>
        <w:tabs>
          <w:tab w:val="right" w:pos="99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AA">
        <w:rPr>
          <w:rFonts w:ascii="Times New Roman" w:hAnsi="Times New Roman" w:cs="Times New Roman"/>
          <w:sz w:val="28"/>
          <w:szCs w:val="28"/>
        </w:rPr>
        <w:t>Контактная информация: + 7(347)</w:t>
      </w:r>
      <w:r w:rsidRPr="003F1DAA">
        <w:rPr>
          <w:rFonts w:ascii="Times New Roman" w:hAnsi="Times New Roman" w:cs="Times New Roman"/>
          <w:sz w:val="28"/>
        </w:rPr>
        <w:t xml:space="preserve">246-81-09 </w:t>
      </w:r>
      <w:r w:rsidRPr="003F1DAA">
        <w:rPr>
          <w:rFonts w:ascii="Times New Roman" w:hAnsi="Times New Roman" w:cs="Times New Roman"/>
          <w:sz w:val="28"/>
          <w:szCs w:val="28"/>
        </w:rPr>
        <w:t xml:space="preserve">– кафедра русского языка, </w:t>
      </w:r>
      <w:proofErr w:type="spellStart"/>
      <w:r w:rsidRPr="003F1DAA">
        <w:rPr>
          <w:rFonts w:ascii="Times New Roman" w:hAnsi="Times New Roman" w:cs="Times New Roman"/>
          <w:sz w:val="28"/>
          <w:szCs w:val="28"/>
        </w:rPr>
        <w:t>теоертической</w:t>
      </w:r>
      <w:proofErr w:type="spellEnd"/>
      <w:r w:rsidRPr="003F1DAA">
        <w:rPr>
          <w:rFonts w:ascii="Times New Roman" w:hAnsi="Times New Roman" w:cs="Times New Roman"/>
          <w:sz w:val="28"/>
          <w:szCs w:val="28"/>
        </w:rPr>
        <w:t xml:space="preserve"> и прикладной лингвистики</w:t>
      </w:r>
      <w:r w:rsidR="003B24EA" w:rsidRPr="003F1DAA">
        <w:rPr>
          <w:rFonts w:ascii="Times New Roman" w:hAnsi="Times New Roman" w:cs="Times New Roman"/>
          <w:sz w:val="28"/>
          <w:szCs w:val="28"/>
        </w:rPr>
        <w:t xml:space="preserve"> БГПУ им. М. Акмуллы.</w:t>
      </w:r>
    </w:p>
    <w:p w:rsidR="009E34B7" w:rsidRPr="003F1DAA" w:rsidRDefault="00676DBF" w:rsidP="003B24EA">
      <w:pPr>
        <w:tabs>
          <w:tab w:val="right" w:pos="9923"/>
        </w:tabs>
        <w:spacing w:after="0" w:line="360" w:lineRule="auto"/>
        <w:ind w:firstLine="709"/>
        <w:jc w:val="both"/>
      </w:pPr>
      <w:r w:rsidRPr="002100B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F1DAA">
        <w:rPr>
          <w:rFonts w:ascii="Times New Roman" w:hAnsi="Times New Roman" w:cs="Times New Roman"/>
          <w:sz w:val="28"/>
          <w:szCs w:val="28"/>
        </w:rPr>
        <w:t>-</w:t>
      </w:r>
      <w:r w:rsidRPr="002100B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F1DAA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3B24EA" w:rsidRPr="002100B8">
          <w:rPr>
            <w:rStyle w:val="a6"/>
            <w:rFonts w:ascii="Times New Roman" w:hAnsi="Times New Roman" w:cs="Times New Roman"/>
            <w:sz w:val="28"/>
            <w:lang w:val="en-US"/>
          </w:rPr>
          <w:t>kaf</w:t>
        </w:r>
        <w:r w:rsidR="003B24EA" w:rsidRPr="003F1DAA">
          <w:rPr>
            <w:rStyle w:val="a6"/>
            <w:rFonts w:ascii="Times New Roman" w:hAnsi="Times New Roman" w:cs="Times New Roman"/>
            <w:sz w:val="28"/>
          </w:rPr>
          <w:t>.</w:t>
        </w:r>
        <w:r w:rsidR="003B24EA" w:rsidRPr="002100B8">
          <w:rPr>
            <w:rStyle w:val="a6"/>
            <w:rFonts w:ascii="Times New Roman" w:hAnsi="Times New Roman" w:cs="Times New Roman"/>
            <w:sz w:val="28"/>
            <w:lang w:val="en-US"/>
          </w:rPr>
          <w:t>rusling</w:t>
        </w:r>
        <w:r w:rsidR="003B24EA" w:rsidRPr="003F1DAA">
          <w:rPr>
            <w:rStyle w:val="a6"/>
            <w:rFonts w:ascii="Times New Roman" w:hAnsi="Times New Roman" w:cs="Times New Roman"/>
            <w:sz w:val="28"/>
          </w:rPr>
          <w:t>@</w:t>
        </w:r>
        <w:r w:rsidR="003B24EA" w:rsidRPr="002100B8">
          <w:rPr>
            <w:rStyle w:val="a6"/>
            <w:rFonts w:ascii="Times New Roman" w:hAnsi="Times New Roman" w:cs="Times New Roman"/>
            <w:sz w:val="28"/>
            <w:lang w:val="en-US"/>
          </w:rPr>
          <w:t>yandex</w:t>
        </w:r>
        <w:r w:rsidR="003B24EA" w:rsidRPr="003F1DAA">
          <w:rPr>
            <w:rStyle w:val="a6"/>
            <w:rFonts w:ascii="Times New Roman" w:hAnsi="Times New Roman" w:cs="Times New Roman"/>
            <w:sz w:val="28"/>
          </w:rPr>
          <w:t>.</w:t>
        </w:r>
        <w:r w:rsidR="003B24EA" w:rsidRPr="002100B8">
          <w:rPr>
            <w:rStyle w:val="a6"/>
            <w:rFonts w:ascii="Times New Roman" w:hAnsi="Times New Roman" w:cs="Times New Roman"/>
            <w:sz w:val="28"/>
            <w:lang w:val="en-US"/>
          </w:rPr>
          <w:t>ru</w:t>
        </w:r>
      </w:hyperlink>
    </w:p>
    <w:p w:rsidR="002100B8" w:rsidRPr="003F1DAA" w:rsidRDefault="002100B8">
      <w:r w:rsidRPr="003F1DAA">
        <w:br w:type="page"/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lastRenderedPageBreak/>
        <w:t xml:space="preserve">Приложение 1 </w:t>
      </w:r>
    </w:p>
    <w:p w:rsidR="002100B8" w:rsidRDefault="002100B8" w:rsidP="002100B8">
      <w:pPr>
        <w:tabs>
          <w:tab w:val="right" w:pos="9923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>ТРЕБОВАНИЯ К ОФОРМЛЕНИЮ СТАТЬИ</w:t>
      </w:r>
      <w:r w:rsidRPr="002100B8">
        <w:rPr>
          <w:rFonts w:ascii="Times New Roman" w:hAnsi="Times New Roman" w:cs="Times New Roman"/>
          <w:sz w:val="28"/>
        </w:rPr>
        <w:t xml:space="preserve">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Объем статьи не менее трех страниц. Набор осуществляется в формате MS </w:t>
      </w:r>
      <w:proofErr w:type="spellStart"/>
      <w:r w:rsidRPr="002100B8">
        <w:rPr>
          <w:rFonts w:ascii="Times New Roman" w:hAnsi="Times New Roman" w:cs="Times New Roman"/>
          <w:sz w:val="28"/>
        </w:rPr>
        <w:t>Word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 (*.</w:t>
      </w:r>
      <w:proofErr w:type="spellStart"/>
      <w:r w:rsidRPr="002100B8">
        <w:rPr>
          <w:rFonts w:ascii="Times New Roman" w:hAnsi="Times New Roman" w:cs="Times New Roman"/>
          <w:sz w:val="28"/>
        </w:rPr>
        <w:t>doc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). </w:t>
      </w:r>
    </w:p>
    <w:p w:rsidR="002100B8" w:rsidRPr="002100B8" w:rsidRDefault="002100B8" w:rsidP="002100B8">
      <w:pPr>
        <w:pStyle w:val="a5"/>
        <w:numPr>
          <w:ilvl w:val="0"/>
          <w:numId w:val="4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2100B8">
        <w:rPr>
          <w:rFonts w:ascii="Times New Roman" w:hAnsi="Times New Roman" w:cs="Times New Roman"/>
          <w:sz w:val="28"/>
        </w:rPr>
        <w:t>Шрифт</w:t>
      </w:r>
      <w:r w:rsidRPr="002100B8">
        <w:rPr>
          <w:rFonts w:ascii="Times New Roman" w:hAnsi="Times New Roman" w:cs="Times New Roman"/>
          <w:sz w:val="28"/>
          <w:lang w:val="en-US"/>
        </w:rPr>
        <w:t xml:space="preserve">: Times New Roman, </w:t>
      </w:r>
      <w:r w:rsidRPr="002100B8">
        <w:rPr>
          <w:rFonts w:ascii="Times New Roman" w:hAnsi="Times New Roman" w:cs="Times New Roman"/>
          <w:sz w:val="28"/>
        </w:rPr>
        <w:t>размер</w:t>
      </w:r>
      <w:r w:rsidRPr="002100B8">
        <w:rPr>
          <w:rFonts w:ascii="Times New Roman" w:hAnsi="Times New Roman" w:cs="Times New Roman"/>
          <w:sz w:val="28"/>
          <w:lang w:val="en-US"/>
        </w:rPr>
        <w:t xml:space="preserve"> 14. </w:t>
      </w:r>
    </w:p>
    <w:p w:rsidR="002100B8" w:rsidRPr="002100B8" w:rsidRDefault="002100B8" w:rsidP="002100B8">
      <w:pPr>
        <w:pStyle w:val="a5"/>
        <w:numPr>
          <w:ilvl w:val="0"/>
          <w:numId w:val="4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Межстрочный интервал: Одинарный. </w:t>
      </w:r>
    </w:p>
    <w:p w:rsidR="002100B8" w:rsidRPr="002100B8" w:rsidRDefault="002100B8" w:rsidP="002100B8">
      <w:pPr>
        <w:pStyle w:val="a5"/>
        <w:numPr>
          <w:ilvl w:val="0"/>
          <w:numId w:val="4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Выравнивание: По ширине. </w:t>
      </w:r>
    </w:p>
    <w:p w:rsidR="002100B8" w:rsidRPr="002100B8" w:rsidRDefault="002100B8" w:rsidP="002100B8">
      <w:pPr>
        <w:pStyle w:val="a5"/>
        <w:numPr>
          <w:ilvl w:val="0"/>
          <w:numId w:val="4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Абзацный отступ: 1,25 см (автоматический). </w:t>
      </w:r>
    </w:p>
    <w:p w:rsidR="002100B8" w:rsidRPr="002100B8" w:rsidRDefault="002100B8" w:rsidP="002100B8">
      <w:pPr>
        <w:pStyle w:val="a5"/>
        <w:numPr>
          <w:ilvl w:val="0"/>
          <w:numId w:val="4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Параметры страницы: Поля со всех сторон – 2,5 см. </w:t>
      </w:r>
    </w:p>
    <w:p w:rsidR="002100B8" w:rsidRPr="002100B8" w:rsidRDefault="002100B8" w:rsidP="002100B8">
      <w:pPr>
        <w:pStyle w:val="a5"/>
        <w:numPr>
          <w:ilvl w:val="0"/>
          <w:numId w:val="4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Нумерация страниц: Отсутствует. </w:t>
      </w: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 xml:space="preserve">Структура: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1. </w:t>
      </w:r>
      <w:r w:rsidRPr="002100B8">
        <w:rPr>
          <w:rFonts w:ascii="Times New Roman" w:hAnsi="Times New Roman" w:cs="Times New Roman"/>
          <w:b/>
          <w:sz w:val="28"/>
        </w:rPr>
        <w:t>Первая строка, левый угол:</w:t>
      </w:r>
      <w:r w:rsidRPr="002100B8">
        <w:rPr>
          <w:rFonts w:ascii="Times New Roman" w:hAnsi="Times New Roman" w:cs="Times New Roman"/>
          <w:sz w:val="28"/>
        </w:rPr>
        <w:t xml:space="preserve"> индекс УДК.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2. </w:t>
      </w:r>
      <w:r w:rsidRPr="002100B8">
        <w:rPr>
          <w:rFonts w:ascii="Times New Roman" w:hAnsi="Times New Roman" w:cs="Times New Roman"/>
          <w:b/>
          <w:sz w:val="28"/>
        </w:rPr>
        <w:t>Вторая строка, правый угол:</w:t>
      </w:r>
      <w:r w:rsidRPr="002100B8">
        <w:rPr>
          <w:rFonts w:ascii="Times New Roman" w:hAnsi="Times New Roman" w:cs="Times New Roman"/>
          <w:sz w:val="28"/>
        </w:rPr>
        <w:t xml:space="preserve"> Фамилия и инициалы автора (авторов) с указанием учёной степени и должности. Ниже указываются наименование учебного заведения без обозначения организационно-правовой формы юридического лица, город и страна участника. Высота бу</w:t>
      </w:r>
      <w:proofErr w:type="gramStart"/>
      <w:r w:rsidRPr="002100B8">
        <w:rPr>
          <w:rFonts w:ascii="Times New Roman" w:hAnsi="Times New Roman" w:cs="Times New Roman"/>
          <w:sz w:val="28"/>
        </w:rPr>
        <w:t>кв стр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очная, выделение шрифта – курсив.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3. </w:t>
      </w:r>
      <w:r w:rsidRPr="002100B8">
        <w:rPr>
          <w:rFonts w:ascii="Times New Roman" w:hAnsi="Times New Roman" w:cs="Times New Roman"/>
          <w:b/>
          <w:sz w:val="28"/>
        </w:rPr>
        <w:t>Третья строка,</w:t>
      </w:r>
      <w:r w:rsidRPr="002100B8">
        <w:rPr>
          <w:rFonts w:ascii="Times New Roman" w:hAnsi="Times New Roman" w:cs="Times New Roman"/>
          <w:sz w:val="28"/>
        </w:rPr>
        <w:t xml:space="preserve"> расположение </w:t>
      </w:r>
      <w:r w:rsidRPr="002100B8">
        <w:rPr>
          <w:rFonts w:ascii="Times New Roman" w:hAnsi="Times New Roman" w:cs="Times New Roman"/>
          <w:b/>
          <w:sz w:val="28"/>
        </w:rPr>
        <w:t>по центру:</w:t>
      </w:r>
      <w:r w:rsidRPr="002100B8">
        <w:rPr>
          <w:rFonts w:ascii="Times New Roman" w:hAnsi="Times New Roman" w:cs="Times New Roman"/>
          <w:sz w:val="28"/>
        </w:rPr>
        <w:t xml:space="preserve"> полное название статьи, напечатанное прописными буквами, полужирным шрифтом, без переносов и точки в конце.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4. </w:t>
      </w:r>
      <w:r w:rsidRPr="002100B8">
        <w:rPr>
          <w:rFonts w:ascii="Times New Roman" w:hAnsi="Times New Roman" w:cs="Times New Roman"/>
          <w:b/>
          <w:sz w:val="28"/>
        </w:rPr>
        <w:t>Аннотация</w:t>
      </w:r>
      <w:r w:rsidRPr="002100B8">
        <w:rPr>
          <w:rFonts w:ascii="Times New Roman" w:hAnsi="Times New Roman" w:cs="Times New Roman"/>
          <w:sz w:val="28"/>
        </w:rPr>
        <w:t xml:space="preserve"> (содержит основные цели предмета исследования, главные результаты и выводы объёмом не менее 5 предложений).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5. </w:t>
      </w:r>
      <w:r w:rsidRPr="002100B8">
        <w:rPr>
          <w:rFonts w:ascii="Times New Roman" w:hAnsi="Times New Roman" w:cs="Times New Roman"/>
          <w:b/>
          <w:sz w:val="28"/>
        </w:rPr>
        <w:t>Ключевые слова</w:t>
      </w:r>
      <w:r w:rsidRPr="002100B8">
        <w:rPr>
          <w:rFonts w:ascii="Times New Roman" w:hAnsi="Times New Roman" w:cs="Times New Roman"/>
          <w:sz w:val="28"/>
        </w:rPr>
        <w:t xml:space="preserve"> (не менее 5, не более 10 слов).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6. Далее </w:t>
      </w:r>
      <w:r w:rsidRPr="002100B8">
        <w:rPr>
          <w:rFonts w:ascii="Times New Roman" w:hAnsi="Times New Roman" w:cs="Times New Roman"/>
          <w:b/>
          <w:sz w:val="28"/>
        </w:rPr>
        <w:t>пункты 2, 3, 4 и 5 дублируются на английском языке.</w:t>
      </w:r>
      <w:r w:rsidRPr="002100B8">
        <w:rPr>
          <w:rFonts w:ascii="Times New Roman" w:hAnsi="Times New Roman" w:cs="Times New Roman"/>
          <w:sz w:val="28"/>
        </w:rPr>
        <w:t xml:space="preserve">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>7. Основной те</w:t>
      </w:r>
      <w:proofErr w:type="gramStart"/>
      <w:r w:rsidRPr="002100B8">
        <w:rPr>
          <w:rFonts w:ascii="Times New Roman" w:hAnsi="Times New Roman" w:cs="Times New Roman"/>
          <w:sz w:val="28"/>
        </w:rPr>
        <w:t>кст ст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атьи.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8. Список литературы.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9. Знак копирайта. </w:t>
      </w: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 xml:space="preserve">Оформление текста: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>Выделения:</w:t>
      </w:r>
      <w:r w:rsidRPr="002100B8">
        <w:rPr>
          <w:rFonts w:ascii="Times New Roman" w:hAnsi="Times New Roman" w:cs="Times New Roman"/>
          <w:sz w:val="28"/>
        </w:rPr>
        <w:t xml:space="preserve"> Допускаются курсив и полужирный шрифт. </w:t>
      </w:r>
      <w:proofErr w:type="gramStart"/>
      <w:r w:rsidRPr="002100B8">
        <w:rPr>
          <w:rFonts w:ascii="Times New Roman" w:hAnsi="Times New Roman" w:cs="Times New Roman"/>
          <w:sz w:val="28"/>
        </w:rPr>
        <w:t>Запрещены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 разрядка и подчеркивание.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>Ссылки на литературу:</w:t>
      </w:r>
      <w:r w:rsidRPr="002100B8">
        <w:rPr>
          <w:rFonts w:ascii="Times New Roman" w:hAnsi="Times New Roman" w:cs="Times New Roman"/>
          <w:sz w:val="28"/>
        </w:rPr>
        <w:t xml:space="preserve"> Оформляются внутри текста в квадратных скобках с указанием порядкового номера источника в списке литературы и номера страницы издания (например, [1, с. 44]).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>Список литературы:</w:t>
      </w:r>
      <w:r w:rsidRPr="002100B8">
        <w:rPr>
          <w:rFonts w:ascii="Times New Roman" w:hAnsi="Times New Roman" w:cs="Times New Roman"/>
          <w:sz w:val="28"/>
        </w:rPr>
        <w:t xml:space="preserve"> Указываются не более 10 источников. В список попадают только те источники, на которые есть прямые ссылки или сноски в самой статье. Порядок расположения – по мере упоминания в тексте. Располагается после основного текста, размер шрифта – 12.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>Рисунки и таблицы:</w:t>
      </w:r>
      <w:r w:rsidRPr="002100B8">
        <w:rPr>
          <w:rFonts w:ascii="Times New Roman" w:hAnsi="Times New Roman" w:cs="Times New Roman"/>
          <w:sz w:val="28"/>
        </w:rPr>
        <w:t xml:space="preserve"> Размещаются непосредственно в тексте, размер шрифта 12. Границы таблиц не должны выходить за поля страницы. Все рисунки и таблицы снабжаются названием.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 xml:space="preserve">Знак копирайта: </w:t>
      </w:r>
      <w:r w:rsidRPr="002100B8">
        <w:rPr>
          <w:rFonts w:ascii="Times New Roman" w:hAnsi="Times New Roman" w:cs="Times New Roman"/>
          <w:sz w:val="28"/>
        </w:rPr>
        <w:t>Располагается в конце списка литературы справа с указанием фамили</w:t>
      </w:r>
      <w:proofErr w:type="gramStart"/>
      <w:r w:rsidRPr="002100B8">
        <w:rPr>
          <w:rFonts w:ascii="Times New Roman" w:hAnsi="Times New Roman" w:cs="Times New Roman"/>
          <w:sz w:val="28"/>
        </w:rPr>
        <w:t>и(</w:t>
      </w:r>
      <w:proofErr w:type="spellStart"/>
      <w:proofErr w:type="gramEnd"/>
      <w:r w:rsidRPr="002100B8">
        <w:rPr>
          <w:rFonts w:ascii="Times New Roman" w:hAnsi="Times New Roman" w:cs="Times New Roman"/>
          <w:sz w:val="28"/>
        </w:rPr>
        <w:t>й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) обладателя(ей) исключительных прав и года опубликования статьи, например: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© Петров П.П., 2026 </w:t>
      </w:r>
    </w:p>
    <w:p w:rsidR="002100B8" w:rsidRDefault="002100B8" w:rsidP="002100B8">
      <w:pPr>
        <w:tabs>
          <w:tab w:val="right" w:pos="9923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lastRenderedPageBreak/>
        <w:t xml:space="preserve">ОБРАЗЕЦ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 xml:space="preserve">УДК ... </w:t>
      </w: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2100B8">
        <w:rPr>
          <w:rFonts w:ascii="Times New Roman" w:hAnsi="Times New Roman" w:cs="Times New Roman"/>
          <w:i/>
          <w:sz w:val="28"/>
        </w:rPr>
        <w:t xml:space="preserve">Петров П.П., канд. </w:t>
      </w:r>
      <w:proofErr w:type="spellStart"/>
      <w:r w:rsidRPr="002100B8">
        <w:rPr>
          <w:rFonts w:ascii="Times New Roman" w:hAnsi="Times New Roman" w:cs="Times New Roman"/>
          <w:i/>
          <w:sz w:val="28"/>
        </w:rPr>
        <w:t>пед</w:t>
      </w:r>
      <w:proofErr w:type="spellEnd"/>
      <w:r w:rsidRPr="002100B8">
        <w:rPr>
          <w:rFonts w:ascii="Times New Roman" w:hAnsi="Times New Roman" w:cs="Times New Roman"/>
          <w:i/>
          <w:sz w:val="28"/>
        </w:rPr>
        <w:t xml:space="preserve">. наук, доцент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2100B8">
        <w:rPr>
          <w:rFonts w:ascii="Times New Roman" w:hAnsi="Times New Roman" w:cs="Times New Roman"/>
          <w:i/>
          <w:sz w:val="28"/>
        </w:rPr>
        <w:t xml:space="preserve">БГПУ им. М. Акмуллы, г. Уфа, Россия </w:t>
      </w: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 xml:space="preserve">НАЗВАНИЕ СТАТЬИ НАЗВАНИЕ СТАТЬИ НАЗВАНИЕ СТАТЬИ </w:t>
      </w: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b/>
          <w:i/>
          <w:sz w:val="28"/>
        </w:rPr>
        <w:t>Аннотация:</w:t>
      </w:r>
      <w:r w:rsidRPr="002100B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100B8">
        <w:rPr>
          <w:rFonts w:ascii="Times New Roman" w:hAnsi="Times New Roman" w:cs="Times New Roman"/>
          <w:sz w:val="28"/>
        </w:rPr>
        <w:t xml:space="preserve">Текст аннотации, текст аннотации, текст аннотации, текст аннотации, текст аннотации, текст аннотации, текст аннотации, текст аннотации, текст аннотации </w:t>
      </w:r>
      <w:proofErr w:type="gramEnd"/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b/>
          <w:i/>
          <w:sz w:val="28"/>
        </w:rPr>
        <w:t>Ключевые слова:</w:t>
      </w:r>
      <w:r w:rsidRPr="002100B8">
        <w:rPr>
          <w:rFonts w:ascii="Times New Roman" w:hAnsi="Times New Roman" w:cs="Times New Roman"/>
          <w:sz w:val="28"/>
        </w:rPr>
        <w:t xml:space="preserve"> слова, слова, слова, слова, слова </w:t>
      </w: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proofErr w:type="spellStart"/>
      <w:r w:rsidRPr="002100B8">
        <w:rPr>
          <w:rFonts w:ascii="Times New Roman" w:hAnsi="Times New Roman" w:cs="Times New Roman"/>
          <w:i/>
          <w:sz w:val="28"/>
          <w:lang w:val="en-US"/>
        </w:rPr>
        <w:t>Petrov</w:t>
      </w:r>
      <w:proofErr w:type="spellEnd"/>
      <w:r w:rsidRPr="002100B8">
        <w:rPr>
          <w:rFonts w:ascii="Times New Roman" w:hAnsi="Times New Roman" w:cs="Times New Roman"/>
          <w:i/>
          <w:sz w:val="28"/>
          <w:lang w:val="en-US"/>
        </w:rPr>
        <w:t xml:space="preserve"> P.P., </w:t>
      </w:r>
      <w:proofErr w:type="spellStart"/>
      <w:r w:rsidRPr="002100B8">
        <w:rPr>
          <w:rFonts w:ascii="Times New Roman" w:hAnsi="Times New Roman" w:cs="Times New Roman"/>
          <w:i/>
          <w:sz w:val="28"/>
          <w:lang w:val="en-US"/>
        </w:rPr>
        <w:t>cand</w:t>
      </w:r>
      <w:proofErr w:type="spellEnd"/>
      <w:r w:rsidRPr="002100B8">
        <w:rPr>
          <w:rFonts w:ascii="Times New Roman" w:hAnsi="Times New Roman" w:cs="Times New Roman"/>
          <w:i/>
          <w:sz w:val="28"/>
          <w:lang w:val="en-US"/>
        </w:rPr>
        <w:t xml:space="preserve">. sci. (philology), associate professor </w:t>
      </w:r>
    </w:p>
    <w:p w:rsidR="002100B8" w:rsidRPr="003F1DAA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lang w:val="en-US"/>
        </w:rPr>
      </w:pPr>
      <w:proofErr w:type="gramStart"/>
      <w:r w:rsidRPr="002100B8">
        <w:rPr>
          <w:rFonts w:ascii="Times New Roman" w:hAnsi="Times New Roman" w:cs="Times New Roman"/>
          <w:i/>
          <w:sz w:val="28"/>
          <w:lang w:val="en-US"/>
        </w:rPr>
        <w:t>of</w:t>
      </w:r>
      <w:proofErr w:type="gramEnd"/>
      <w:r w:rsidRPr="002100B8">
        <w:rPr>
          <w:rFonts w:ascii="Times New Roman" w:hAnsi="Times New Roman" w:cs="Times New Roman"/>
          <w:i/>
          <w:sz w:val="28"/>
          <w:lang w:val="en-US"/>
        </w:rPr>
        <w:t xml:space="preserve"> the Department of Russian Literature, BSPU named after M. N. </w:t>
      </w:r>
      <w:proofErr w:type="spellStart"/>
      <w:r w:rsidRPr="002100B8">
        <w:rPr>
          <w:rFonts w:ascii="Times New Roman" w:hAnsi="Times New Roman" w:cs="Times New Roman"/>
          <w:i/>
          <w:sz w:val="28"/>
          <w:lang w:val="en-US"/>
        </w:rPr>
        <w:t>Akmulla</w:t>
      </w:r>
      <w:proofErr w:type="spellEnd"/>
      <w:r w:rsidRPr="002100B8">
        <w:rPr>
          <w:rFonts w:ascii="Times New Roman" w:hAnsi="Times New Roman" w:cs="Times New Roman"/>
          <w:i/>
          <w:sz w:val="28"/>
          <w:lang w:val="en-US"/>
        </w:rPr>
        <w:t xml:space="preserve"> (Ufa, Russia) </w:t>
      </w:r>
    </w:p>
    <w:p w:rsidR="002100B8" w:rsidRPr="003F1DAA" w:rsidRDefault="002100B8" w:rsidP="002100B8">
      <w:pPr>
        <w:tabs>
          <w:tab w:val="right" w:pos="9923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lang w:val="en-US"/>
        </w:rPr>
      </w:pPr>
    </w:p>
    <w:p w:rsidR="002100B8" w:rsidRPr="003F1DAA" w:rsidRDefault="002100B8" w:rsidP="002100B8">
      <w:pPr>
        <w:tabs>
          <w:tab w:val="right" w:pos="992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2100B8">
        <w:rPr>
          <w:rFonts w:ascii="Times New Roman" w:hAnsi="Times New Roman" w:cs="Times New Roman"/>
          <w:b/>
          <w:sz w:val="28"/>
          <w:lang w:val="en-US"/>
        </w:rPr>
        <w:t>ARTICLE</w:t>
      </w:r>
      <w:r w:rsidRPr="003F1DA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b/>
          <w:sz w:val="28"/>
          <w:lang w:val="en-US"/>
        </w:rPr>
        <w:t>TITLE</w:t>
      </w:r>
      <w:r w:rsidRPr="003F1DA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b/>
          <w:sz w:val="28"/>
          <w:lang w:val="en-US"/>
        </w:rPr>
        <w:t>ARTICLE</w:t>
      </w:r>
      <w:r w:rsidRPr="003F1DA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b/>
          <w:sz w:val="28"/>
          <w:lang w:val="en-US"/>
        </w:rPr>
        <w:t>TITLE</w:t>
      </w:r>
    </w:p>
    <w:p w:rsidR="002100B8" w:rsidRPr="003F1DAA" w:rsidRDefault="002100B8" w:rsidP="002100B8">
      <w:pPr>
        <w:tabs>
          <w:tab w:val="right" w:pos="992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2100B8" w:rsidRPr="003F1DAA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2100B8">
        <w:rPr>
          <w:rFonts w:ascii="Times New Roman" w:hAnsi="Times New Roman" w:cs="Times New Roman"/>
          <w:b/>
          <w:i/>
          <w:sz w:val="28"/>
          <w:lang w:val="en-US"/>
        </w:rPr>
        <w:t>Annotation</w:t>
      </w:r>
      <w:r w:rsidRPr="003F1DAA">
        <w:rPr>
          <w:rFonts w:ascii="Times New Roman" w:hAnsi="Times New Roman" w:cs="Times New Roman"/>
          <w:b/>
          <w:i/>
          <w:sz w:val="28"/>
          <w:lang w:val="en-US"/>
        </w:rPr>
        <w:t>: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abstract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text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</w:p>
    <w:p w:rsidR="002100B8" w:rsidRPr="003F1DAA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2100B8">
        <w:rPr>
          <w:rFonts w:ascii="Times New Roman" w:hAnsi="Times New Roman" w:cs="Times New Roman"/>
          <w:b/>
          <w:i/>
          <w:sz w:val="28"/>
          <w:lang w:val="en-US"/>
        </w:rPr>
        <w:t>Keywords</w:t>
      </w:r>
      <w:r w:rsidRPr="003F1DAA">
        <w:rPr>
          <w:rFonts w:ascii="Times New Roman" w:hAnsi="Times New Roman" w:cs="Times New Roman"/>
          <w:b/>
          <w:i/>
          <w:sz w:val="28"/>
          <w:lang w:val="en-US"/>
        </w:rPr>
        <w:t>: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  <w:r w:rsidRPr="002100B8">
        <w:rPr>
          <w:rFonts w:ascii="Times New Roman" w:hAnsi="Times New Roman" w:cs="Times New Roman"/>
          <w:sz w:val="28"/>
          <w:lang w:val="en-US"/>
        </w:rPr>
        <w:t>words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words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words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words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words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words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words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, </w:t>
      </w:r>
      <w:r w:rsidRPr="002100B8">
        <w:rPr>
          <w:rFonts w:ascii="Times New Roman" w:hAnsi="Times New Roman" w:cs="Times New Roman"/>
          <w:sz w:val="28"/>
          <w:lang w:val="en-US"/>
        </w:rPr>
        <w:t>words</w:t>
      </w:r>
      <w:r w:rsidRPr="003F1DAA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2100B8" w:rsidRPr="003F1DAA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2100B8">
        <w:rPr>
          <w:rFonts w:ascii="Times New Roman" w:hAnsi="Times New Roman" w:cs="Times New Roman"/>
          <w:sz w:val="28"/>
        </w:rPr>
        <w:t xml:space="preserve">Текст статьи, текст статьи, текст статьи, текст статьи, текст статьи, текст статьи, текст статьи, текст статьи, текст статьи, текст статьи, текст статьи, текст </w:t>
      </w:r>
      <w:proofErr w:type="gramEnd"/>
    </w:p>
    <w:p w:rsid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00B8">
        <w:rPr>
          <w:rFonts w:ascii="Times New Roman" w:hAnsi="Times New Roman" w:cs="Times New Roman"/>
          <w:b/>
          <w:sz w:val="28"/>
        </w:rPr>
        <w:t>ЛИТЕРАТУРА</w:t>
      </w:r>
    </w:p>
    <w:p w:rsidR="002100B8" w:rsidRPr="002100B8" w:rsidRDefault="002100B8" w:rsidP="002100B8">
      <w:pPr>
        <w:pStyle w:val="a5"/>
        <w:numPr>
          <w:ilvl w:val="0"/>
          <w:numId w:val="6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2100B8">
        <w:rPr>
          <w:rFonts w:ascii="Times New Roman" w:hAnsi="Times New Roman" w:cs="Times New Roman"/>
          <w:sz w:val="28"/>
        </w:rPr>
        <w:t>Первушкин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, В.И. Губернские статистические комитеты и провинциальная историческая наука / В.И. </w:t>
      </w:r>
      <w:proofErr w:type="spellStart"/>
      <w:r w:rsidRPr="002100B8">
        <w:rPr>
          <w:rFonts w:ascii="Times New Roman" w:hAnsi="Times New Roman" w:cs="Times New Roman"/>
          <w:sz w:val="28"/>
        </w:rPr>
        <w:t>Первушкин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. – Пенза: ПГПУ, 2007. – 214 с. </w:t>
      </w:r>
    </w:p>
    <w:p w:rsidR="002100B8" w:rsidRPr="002100B8" w:rsidRDefault="002100B8" w:rsidP="002100B8">
      <w:pPr>
        <w:pStyle w:val="a5"/>
        <w:numPr>
          <w:ilvl w:val="0"/>
          <w:numId w:val="6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Варламова, Л.Н. Управление документацией: англо-русский аннотированный словарь стандартизированной терминологии / Л.Н. Варламова, Л.С. </w:t>
      </w:r>
      <w:proofErr w:type="spellStart"/>
      <w:r w:rsidRPr="002100B8">
        <w:rPr>
          <w:rFonts w:ascii="Times New Roman" w:hAnsi="Times New Roman" w:cs="Times New Roman"/>
          <w:sz w:val="28"/>
        </w:rPr>
        <w:t>Баюн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, К.А. </w:t>
      </w:r>
      <w:proofErr w:type="spellStart"/>
      <w:r w:rsidRPr="002100B8">
        <w:rPr>
          <w:rFonts w:ascii="Times New Roman" w:hAnsi="Times New Roman" w:cs="Times New Roman"/>
          <w:sz w:val="28"/>
        </w:rPr>
        <w:t>Бастрикова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. – Москва: </w:t>
      </w:r>
      <w:proofErr w:type="spellStart"/>
      <w:r w:rsidRPr="002100B8">
        <w:rPr>
          <w:rFonts w:ascii="Times New Roman" w:hAnsi="Times New Roman" w:cs="Times New Roman"/>
          <w:sz w:val="28"/>
        </w:rPr>
        <w:t>Спутник+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, 2017. – 398 </w:t>
      </w:r>
      <w:proofErr w:type="gramStart"/>
      <w:r w:rsidRPr="002100B8">
        <w:rPr>
          <w:rFonts w:ascii="Times New Roman" w:hAnsi="Times New Roman" w:cs="Times New Roman"/>
          <w:sz w:val="28"/>
        </w:rPr>
        <w:t>с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. </w:t>
      </w:r>
    </w:p>
    <w:p w:rsidR="002100B8" w:rsidRPr="002100B8" w:rsidRDefault="002100B8" w:rsidP="002100B8">
      <w:pPr>
        <w:pStyle w:val="a5"/>
        <w:numPr>
          <w:ilvl w:val="0"/>
          <w:numId w:val="6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>Философия истории: Учеб</w:t>
      </w:r>
      <w:proofErr w:type="gramStart"/>
      <w:r w:rsidRPr="002100B8">
        <w:rPr>
          <w:rFonts w:ascii="Times New Roman" w:hAnsi="Times New Roman" w:cs="Times New Roman"/>
          <w:sz w:val="28"/>
        </w:rPr>
        <w:t>.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100B8">
        <w:rPr>
          <w:rFonts w:ascii="Times New Roman" w:hAnsi="Times New Roman" w:cs="Times New Roman"/>
          <w:sz w:val="28"/>
        </w:rPr>
        <w:t>п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особие для студентов вузов, обучающихся по </w:t>
      </w:r>
      <w:proofErr w:type="spellStart"/>
      <w:r w:rsidRPr="002100B8">
        <w:rPr>
          <w:rFonts w:ascii="Times New Roman" w:hAnsi="Times New Roman" w:cs="Times New Roman"/>
          <w:sz w:val="28"/>
        </w:rPr>
        <w:t>гуманит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. спец. и направлениям / [А.С. Панарин и др.]; под ред. А.С. Панарина. – Москва: </w:t>
      </w:r>
      <w:proofErr w:type="spellStart"/>
      <w:r w:rsidRPr="002100B8">
        <w:rPr>
          <w:rFonts w:ascii="Times New Roman" w:hAnsi="Times New Roman" w:cs="Times New Roman"/>
          <w:sz w:val="28"/>
        </w:rPr>
        <w:t>Гардарики</w:t>
      </w:r>
      <w:proofErr w:type="spellEnd"/>
      <w:r w:rsidRPr="002100B8">
        <w:rPr>
          <w:rFonts w:ascii="Times New Roman" w:hAnsi="Times New Roman" w:cs="Times New Roman"/>
          <w:sz w:val="28"/>
        </w:rPr>
        <w:t xml:space="preserve">, 1999. – 431 с. </w:t>
      </w:r>
    </w:p>
    <w:p w:rsidR="002100B8" w:rsidRPr="002100B8" w:rsidRDefault="002100B8" w:rsidP="002100B8">
      <w:pPr>
        <w:pStyle w:val="a5"/>
        <w:numPr>
          <w:ilvl w:val="0"/>
          <w:numId w:val="6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Ярославцева, Т.А. Становление и развитие жилищно-коммунального хозяйства на Дальнем Востоке России: Вторая половина XIX-начало XX вв.: диссертация ... канд. ист. наук: 07.00.02 / Ярославцева Татьяна Александровна. – Хабаровск, 2003. – 260 </w:t>
      </w:r>
      <w:proofErr w:type="gramStart"/>
      <w:r w:rsidRPr="002100B8">
        <w:rPr>
          <w:rFonts w:ascii="Times New Roman" w:hAnsi="Times New Roman" w:cs="Times New Roman"/>
          <w:sz w:val="28"/>
        </w:rPr>
        <w:t>с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. </w:t>
      </w:r>
    </w:p>
    <w:p w:rsidR="002100B8" w:rsidRPr="002100B8" w:rsidRDefault="002100B8" w:rsidP="002100B8">
      <w:pPr>
        <w:pStyle w:val="a5"/>
        <w:numPr>
          <w:ilvl w:val="0"/>
          <w:numId w:val="6"/>
        </w:numPr>
        <w:tabs>
          <w:tab w:val="right" w:pos="99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0B8">
        <w:rPr>
          <w:rFonts w:ascii="Times New Roman" w:hAnsi="Times New Roman" w:cs="Times New Roman"/>
          <w:sz w:val="28"/>
        </w:rPr>
        <w:t xml:space="preserve">Коняхин, Г.В. Государственная жилищная политика в СССР и постсоветской России: политологический анализ: автореферат </w:t>
      </w:r>
      <w:proofErr w:type="spellStart"/>
      <w:r w:rsidRPr="002100B8">
        <w:rPr>
          <w:rFonts w:ascii="Times New Roman" w:hAnsi="Times New Roman" w:cs="Times New Roman"/>
          <w:sz w:val="28"/>
        </w:rPr>
        <w:t>дис</w:t>
      </w:r>
      <w:proofErr w:type="spellEnd"/>
      <w:r w:rsidRPr="002100B8">
        <w:rPr>
          <w:rFonts w:ascii="Times New Roman" w:hAnsi="Times New Roman" w:cs="Times New Roman"/>
          <w:sz w:val="28"/>
        </w:rPr>
        <w:t>. ... д-ра</w:t>
      </w:r>
      <w:proofErr w:type="gramStart"/>
      <w:r w:rsidRPr="002100B8">
        <w:rPr>
          <w:rFonts w:ascii="Times New Roman" w:hAnsi="Times New Roman" w:cs="Times New Roman"/>
          <w:sz w:val="28"/>
        </w:rPr>
        <w:t>.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100B8">
        <w:rPr>
          <w:rFonts w:ascii="Times New Roman" w:hAnsi="Times New Roman" w:cs="Times New Roman"/>
          <w:sz w:val="28"/>
        </w:rPr>
        <w:t>п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олит. наук: 23.00.02 / Коняхин Геннадий Владимирович. – Москва, 2011. – 52 </w:t>
      </w:r>
      <w:proofErr w:type="gramStart"/>
      <w:r w:rsidRPr="002100B8">
        <w:rPr>
          <w:rFonts w:ascii="Times New Roman" w:hAnsi="Times New Roman" w:cs="Times New Roman"/>
          <w:sz w:val="28"/>
        </w:rPr>
        <w:t>с</w:t>
      </w:r>
      <w:proofErr w:type="gramEnd"/>
      <w:r w:rsidRPr="002100B8">
        <w:rPr>
          <w:rFonts w:ascii="Times New Roman" w:hAnsi="Times New Roman" w:cs="Times New Roman"/>
          <w:sz w:val="28"/>
        </w:rPr>
        <w:t xml:space="preserve">. </w:t>
      </w:r>
    </w:p>
    <w:p w:rsidR="002100B8" w:rsidRPr="002100B8" w:rsidRDefault="002100B8" w:rsidP="002100B8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</w:p>
    <w:sectPr w:rsidR="002100B8" w:rsidRPr="002100B8" w:rsidSect="009E35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D79"/>
    <w:multiLevelType w:val="hybridMultilevel"/>
    <w:tmpl w:val="C85A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BD7E0A"/>
    <w:multiLevelType w:val="hybridMultilevel"/>
    <w:tmpl w:val="29C61E08"/>
    <w:lvl w:ilvl="0" w:tplc="549E9C28">
      <w:start w:val="1"/>
      <w:numFmt w:val="bullet"/>
      <w:suff w:val="space"/>
      <w:lvlText w:val="–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921598"/>
    <w:multiLevelType w:val="hybridMultilevel"/>
    <w:tmpl w:val="B8C271DA"/>
    <w:lvl w:ilvl="0" w:tplc="4158471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7E7230A"/>
    <w:multiLevelType w:val="multilevel"/>
    <w:tmpl w:val="DC06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5753F"/>
    <w:multiLevelType w:val="multilevel"/>
    <w:tmpl w:val="AAD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154023"/>
    <w:multiLevelType w:val="hybridMultilevel"/>
    <w:tmpl w:val="35AC84E0"/>
    <w:lvl w:ilvl="0" w:tplc="C4BE51B6">
      <w:start w:val="1"/>
      <w:numFmt w:val="bullet"/>
      <w:suff w:val="space"/>
      <w:lvlText w:val="–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72437DB"/>
    <w:multiLevelType w:val="hybridMultilevel"/>
    <w:tmpl w:val="D8A6F35C"/>
    <w:lvl w:ilvl="0" w:tplc="BAE80652">
      <w:start w:val="1"/>
      <w:numFmt w:val="bullet"/>
      <w:suff w:val="space"/>
      <w:lvlText w:val="–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60A4084"/>
    <w:multiLevelType w:val="hybridMultilevel"/>
    <w:tmpl w:val="C6E6DAF8"/>
    <w:lvl w:ilvl="0" w:tplc="9B42CBF4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541"/>
    <w:rsid w:val="000D4725"/>
    <w:rsid w:val="002100B8"/>
    <w:rsid w:val="00217357"/>
    <w:rsid w:val="0039554A"/>
    <w:rsid w:val="003B24EA"/>
    <w:rsid w:val="003F1DAA"/>
    <w:rsid w:val="00411571"/>
    <w:rsid w:val="004438C8"/>
    <w:rsid w:val="00676DBF"/>
    <w:rsid w:val="006B4726"/>
    <w:rsid w:val="00825B00"/>
    <w:rsid w:val="009E34B7"/>
    <w:rsid w:val="009E3541"/>
    <w:rsid w:val="00C55D1D"/>
    <w:rsid w:val="00F70A12"/>
    <w:rsid w:val="00FA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12"/>
  </w:style>
  <w:style w:type="paragraph" w:styleId="2">
    <w:name w:val="heading 2"/>
    <w:basedOn w:val="a"/>
    <w:next w:val="a"/>
    <w:link w:val="20"/>
    <w:semiHidden/>
    <w:unhideWhenUsed/>
    <w:qFormat/>
    <w:rsid w:val="00676DB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7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541"/>
    <w:rPr>
      <w:rFonts w:ascii="Tahoma" w:hAnsi="Tahoma" w:cs="Tahoma"/>
      <w:sz w:val="16"/>
      <w:szCs w:val="16"/>
    </w:rPr>
  </w:style>
  <w:style w:type="character" w:customStyle="1" w:styleId="t1data">
    <w:name w:val="t1data"/>
    <w:basedOn w:val="a0"/>
    <w:rsid w:val="009E3541"/>
  </w:style>
  <w:style w:type="paragraph" w:styleId="a5">
    <w:name w:val="List Paragraph"/>
    <w:basedOn w:val="a"/>
    <w:uiPriority w:val="34"/>
    <w:qFormat/>
    <w:rsid w:val="009E34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E34B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676DB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3B24EA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D47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d-block">
    <w:name w:val="d-block"/>
    <w:basedOn w:val="a0"/>
    <w:rsid w:val="000D4725"/>
  </w:style>
  <w:style w:type="paragraph" w:styleId="a8">
    <w:name w:val="Normal (Web)"/>
    <w:basedOn w:val="a"/>
    <w:uiPriority w:val="99"/>
    <w:unhideWhenUsed/>
    <w:rsid w:val="000D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D4725"/>
    <w:rPr>
      <w:b/>
      <w:bCs/>
    </w:rPr>
  </w:style>
  <w:style w:type="character" w:styleId="aa">
    <w:name w:val="Emphasis"/>
    <w:basedOn w:val="a0"/>
    <w:uiPriority w:val="20"/>
    <w:qFormat/>
    <w:rsid w:val="000D47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.rusling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.rusling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a9e98256d2d732e140ab84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2026-09-08T05:27:00Z</dcterms:created>
  <dcterms:modified xsi:type="dcterms:W3CDTF">2026-09-11T11:39:00Z</dcterms:modified>
</cp:coreProperties>
</file>