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315" w:rsidRPr="002F5315" w:rsidRDefault="002F5315" w:rsidP="004C023A">
      <w:pPr>
        <w:widowControl w:val="0"/>
        <w:autoSpaceDE w:val="0"/>
        <w:autoSpaceDN w:val="0"/>
        <w:ind w:hanging="1"/>
        <w:jc w:val="center"/>
        <w:rPr>
          <w:sz w:val="28"/>
          <w:szCs w:val="28"/>
          <w:lang w:eastAsia="en-US"/>
        </w:rPr>
      </w:pPr>
      <w:bookmarkStart w:id="0" w:name="_Hlk97673226"/>
      <w:r w:rsidRPr="002F5315">
        <w:rPr>
          <w:sz w:val="28"/>
          <w:szCs w:val="28"/>
          <w:lang w:eastAsia="en-US"/>
        </w:rPr>
        <w:t xml:space="preserve">МИНИСТЕРСТВО ПРОСВЕЩЕНИЯ РОССИЙСКОЙ ФЕДЕРАЦИИ </w:t>
      </w:r>
    </w:p>
    <w:p w:rsidR="00376405" w:rsidRDefault="002F5315" w:rsidP="004C023A">
      <w:pPr>
        <w:widowControl w:val="0"/>
        <w:autoSpaceDE w:val="0"/>
        <w:autoSpaceDN w:val="0"/>
        <w:ind w:hanging="1"/>
        <w:jc w:val="center"/>
        <w:rPr>
          <w:sz w:val="28"/>
          <w:szCs w:val="28"/>
          <w:lang w:eastAsia="en-US"/>
        </w:rPr>
      </w:pPr>
      <w:bookmarkStart w:id="1" w:name="_Hlk97673415"/>
      <w:r w:rsidRPr="002F5315">
        <w:rPr>
          <w:sz w:val="28"/>
          <w:szCs w:val="28"/>
          <w:lang w:eastAsia="en-US"/>
        </w:rPr>
        <w:t>ФГБОУ ВО «БАШКИРСКИЙ ГОСУДАРСТВЕННЫЙ ПЕДАГОГИЧЕСКИЙ УНИВЕРСИТЕТ им. М. АКМУЛЛЫ»</w:t>
      </w:r>
      <w:r w:rsidR="00376405" w:rsidRPr="00376405">
        <w:rPr>
          <w:sz w:val="28"/>
          <w:szCs w:val="28"/>
          <w:lang w:eastAsia="en-US"/>
        </w:rPr>
        <w:t xml:space="preserve"> </w:t>
      </w:r>
    </w:p>
    <w:bookmarkEnd w:id="0"/>
    <w:bookmarkEnd w:id="1"/>
    <w:p w:rsidR="002F5315" w:rsidRPr="002F5315" w:rsidRDefault="002F5315" w:rsidP="004C023A">
      <w:pPr>
        <w:widowControl w:val="0"/>
        <w:autoSpaceDE w:val="0"/>
        <w:autoSpaceDN w:val="0"/>
        <w:ind w:hanging="1"/>
        <w:jc w:val="center"/>
        <w:rPr>
          <w:sz w:val="28"/>
          <w:szCs w:val="28"/>
          <w:lang w:eastAsia="en-US"/>
        </w:rPr>
      </w:pPr>
    </w:p>
    <w:p w:rsidR="002F5315" w:rsidRPr="002F5315" w:rsidRDefault="002F5315" w:rsidP="004C023A">
      <w:pPr>
        <w:widowControl w:val="0"/>
        <w:autoSpaceDE w:val="0"/>
        <w:autoSpaceDN w:val="0"/>
        <w:ind w:hanging="1"/>
        <w:jc w:val="center"/>
        <w:rPr>
          <w:sz w:val="28"/>
          <w:szCs w:val="28"/>
          <w:lang w:eastAsia="en-US"/>
        </w:rPr>
      </w:pPr>
      <w:r w:rsidRPr="002F5315">
        <w:rPr>
          <w:sz w:val="28"/>
          <w:szCs w:val="28"/>
          <w:lang w:eastAsia="en-US"/>
        </w:rPr>
        <w:t>ФАКУЛЬТЕТ ПСИХОЛОГИИ</w:t>
      </w:r>
    </w:p>
    <w:p w:rsidR="002F5315" w:rsidRPr="002F5315" w:rsidRDefault="00134947" w:rsidP="004C023A">
      <w:pPr>
        <w:widowControl w:val="0"/>
        <w:autoSpaceDE w:val="0"/>
        <w:autoSpaceDN w:val="0"/>
        <w:ind w:hanging="1"/>
        <w:rPr>
          <w:sz w:val="28"/>
          <w:szCs w:val="28"/>
          <w:lang w:eastAsia="en-US"/>
        </w:rPr>
      </w:pPr>
      <w:r>
        <w:rPr>
          <w:noProof/>
          <w:sz w:val="28"/>
          <w:szCs w:val="28"/>
        </w:rPr>
        <w:drawing>
          <wp:anchor distT="0" distB="0" distL="0" distR="0" simplePos="0" relativeHeight="251657728" behindDoc="0" locked="0" layoutInCell="1" allowOverlap="1">
            <wp:simplePos x="0" y="0"/>
            <wp:positionH relativeFrom="page">
              <wp:posOffset>3260090</wp:posOffset>
            </wp:positionH>
            <wp:positionV relativeFrom="paragraph">
              <wp:posOffset>231140</wp:posOffset>
            </wp:positionV>
            <wp:extent cx="1553210" cy="598805"/>
            <wp:effectExtent l="19050" t="0" r="8890" b="0"/>
            <wp:wrapTopAndBottom/>
            <wp:docPr id="3" name="image1.png"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Лого"/>
                    <pic:cNvPicPr>
                      <a:picLocks noChangeAspect="1" noChangeArrowheads="1"/>
                    </pic:cNvPicPr>
                  </pic:nvPicPr>
                  <pic:blipFill>
                    <a:blip r:embed="rId5" cstate="print"/>
                    <a:srcRect/>
                    <a:stretch>
                      <a:fillRect/>
                    </a:stretch>
                  </pic:blipFill>
                  <pic:spPr bwMode="auto">
                    <a:xfrm>
                      <a:off x="0" y="0"/>
                      <a:ext cx="1553210" cy="598805"/>
                    </a:xfrm>
                    <a:prstGeom prst="rect">
                      <a:avLst/>
                    </a:prstGeom>
                    <a:noFill/>
                    <a:ln w="9525">
                      <a:noFill/>
                      <a:miter lim="800000"/>
                      <a:headEnd/>
                      <a:tailEnd/>
                    </a:ln>
                  </pic:spPr>
                </pic:pic>
              </a:graphicData>
            </a:graphic>
          </wp:anchor>
        </w:drawing>
      </w:r>
    </w:p>
    <w:p w:rsidR="00C26D89" w:rsidRPr="00543E25" w:rsidRDefault="00C26D89" w:rsidP="004C023A">
      <w:pPr>
        <w:ind w:hanging="1"/>
        <w:jc w:val="both"/>
      </w:pPr>
    </w:p>
    <w:p w:rsidR="00543E25" w:rsidRPr="00AB5467" w:rsidRDefault="00543E25" w:rsidP="004C023A">
      <w:pPr>
        <w:ind w:hanging="1"/>
        <w:jc w:val="center"/>
        <w:rPr>
          <w:i/>
        </w:rPr>
      </w:pPr>
      <w:r w:rsidRPr="00AB5467">
        <w:rPr>
          <w:i/>
        </w:rPr>
        <w:t>Международная научно-практическая конференция</w:t>
      </w:r>
    </w:p>
    <w:p w:rsidR="00543E25" w:rsidRPr="00AB5467" w:rsidRDefault="00543E25" w:rsidP="004C023A">
      <w:pPr>
        <w:ind w:hanging="1"/>
        <w:jc w:val="center"/>
        <w:rPr>
          <w:b/>
        </w:rPr>
      </w:pPr>
      <w:r w:rsidRPr="00AB5467">
        <w:rPr>
          <w:b/>
        </w:rPr>
        <w:t>«РАХИМОВСКИЕ ЧТЕНИЯ – 202</w:t>
      </w:r>
      <w:r w:rsidR="007C03A5">
        <w:rPr>
          <w:b/>
        </w:rPr>
        <w:t>6</w:t>
      </w:r>
      <w:r w:rsidRPr="00AB5467">
        <w:rPr>
          <w:b/>
        </w:rPr>
        <w:t>»</w:t>
      </w:r>
    </w:p>
    <w:p w:rsidR="00543E25" w:rsidRDefault="00543E25" w:rsidP="004C023A">
      <w:pPr>
        <w:ind w:hanging="1"/>
        <w:jc w:val="center"/>
      </w:pPr>
      <w:r w:rsidRPr="00543E25">
        <w:t>г. Уфа</w:t>
      </w:r>
    </w:p>
    <w:p w:rsidR="00AB5467" w:rsidRDefault="00AB5467" w:rsidP="004C023A">
      <w:pPr>
        <w:ind w:hanging="1"/>
        <w:jc w:val="center"/>
      </w:pPr>
    </w:p>
    <w:p w:rsidR="00A27A08" w:rsidRPr="00AB5467" w:rsidRDefault="00AB5467" w:rsidP="004C023A">
      <w:pPr>
        <w:ind w:hanging="1"/>
        <w:jc w:val="center"/>
        <w:rPr>
          <w:b/>
        </w:rPr>
      </w:pPr>
      <w:r w:rsidRPr="00AB5467">
        <w:rPr>
          <w:b/>
        </w:rPr>
        <w:t>ИНФОРМАЦИОННОЕ ПИСЬМО</w:t>
      </w:r>
    </w:p>
    <w:p w:rsidR="00C26D89" w:rsidRPr="00543E25" w:rsidRDefault="00C26D89" w:rsidP="004C023A">
      <w:pPr>
        <w:ind w:hanging="1"/>
        <w:jc w:val="both"/>
      </w:pPr>
    </w:p>
    <w:p w:rsidR="005260F7" w:rsidRPr="008F4624" w:rsidRDefault="00A27A08" w:rsidP="004C023A">
      <w:pPr>
        <w:ind w:hanging="1"/>
        <w:jc w:val="center"/>
        <w:rPr>
          <w:sz w:val="28"/>
          <w:szCs w:val="28"/>
        </w:rPr>
      </w:pPr>
      <w:r w:rsidRPr="008F4624">
        <w:rPr>
          <w:sz w:val="28"/>
          <w:szCs w:val="28"/>
        </w:rPr>
        <w:t>Уважаемые коллеги!</w:t>
      </w:r>
    </w:p>
    <w:p w:rsidR="00AB5467" w:rsidRPr="008F4624" w:rsidRDefault="00AB5467" w:rsidP="004C023A">
      <w:pPr>
        <w:ind w:hanging="1"/>
        <w:jc w:val="center"/>
        <w:rPr>
          <w:sz w:val="28"/>
          <w:szCs w:val="28"/>
        </w:rPr>
      </w:pPr>
    </w:p>
    <w:p w:rsidR="004A1D5A" w:rsidRDefault="004A1D5A" w:rsidP="004C023A">
      <w:pPr>
        <w:pStyle w:val="a7"/>
        <w:spacing w:before="0" w:beforeAutospacing="0" w:after="0" w:afterAutospacing="0"/>
        <w:ind w:hanging="1"/>
        <w:jc w:val="center"/>
        <w:rPr>
          <w:rStyle w:val="af0"/>
          <w:sz w:val="28"/>
          <w:szCs w:val="28"/>
        </w:rPr>
      </w:pPr>
      <w:r w:rsidRPr="004A1D5A">
        <w:rPr>
          <w:rStyle w:val="af0"/>
          <w:sz w:val="28"/>
          <w:szCs w:val="28"/>
        </w:rPr>
        <w:t>Приглашаем к участию в Международной научно-практической конференции «</w:t>
      </w:r>
      <w:proofErr w:type="spellStart"/>
      <w:r w:rsidRPr="004A1D5A">
        <w:rPr>
          <w:rStyle w:val="af0"/>
          <w:sz w:val="28"/>
          <w:szCs w:val="28"/>
        </w:rPr>
        <w:t>Рахимовские</w:t>
      </w:r>
      <w:proofErr w:type="spellEnd"/>
      <w:r w:rsidRPr="004A1D5A">
        <w:rPr>
          <w:rStyle w:val="af0"/>
          <w:sz w:val="28"/>
          <w:szCs w:val="28"/>
        </w:rPr>
        <w:t xml:space="preserve"> чтения – 2026»</w:t>
      </w:r>
    </w:p>
    <w:p w:rsidR="004A1D5A" w:rsidRPr="004A1D5A" w:rsidRDefault="004A1D5A" w:rsidP="004A1D5A">
      <w:pPr>
        <w:pStyle w:val="a7"/>
        <w:spacing w:before="0" w:beforeAutospacing="0" w:after="0" w:afterAutospacing="0"/>
        <w:ind w:firstLine="709"/>
        <w:jc w:val="center"/>
        <w:rPr>
          <w:sz w:val="28"/>
          <w:szCs w:val="28"/>
        </w:rPr>
      </w:pPr>
    </w:p>
    <w:p w:rsidR="004C023A" w:rsidRDefault="004C023A" w:rsidP="004C023A">
      <w:pPr>
        <w:ind w:firstLine="709"/>
        <w:jc w:val="both"/>
        <w:rPr>
          <w:sz w:val="28"/>
          <w:szCs w:val="28"/>
        </w:rPr>
      </w:pPr>
      <w:r w:rsidRPr="00AD77A5">
        <w:rPr>
          <w:sz w:val="28"/>
          <w:szCs w:val="28"/>
        </w:rPr>
        <w:t xml:space="preserve">Приглашаем вас принять участие в работе </w:t>
      </w:r>
      <w:r>
        <w:rPr>
          <w:sz w:val="28"/>
          <w:szCs w:val="28"/>
        </w:rPr>
        <w:t>Международной научно-практической конференции «</w:t>
      </w:r>
      <w:proofErr w:type="spellStart"/>
      <w:r>
        <w:rPr>
          <w:sz w:val="28"/>
          <w:szCs w:val="28"/>
        </w:rPr>
        <w:t>Рахимовские</w:t>
      </w:r>
      <w:proofErr w:type="spellEnd"/>
      <w:r>
        <w:rPr>
          <w:sz w:val="28"/>
          <w:szCs w:val="28"/>
        </w:rPr>
        <w:t xml:space="preserve"> чтения – 2026», которая состоится в рамках Национального педагогического форума </w:t>
      </w:r>
      <w:r w:rsidR="004A1D5A" w:rsidRPr="004A1D5A">
        <w:rPr>
          <w:sz w:val="28"/>
          <w:szCs w:val="28"/>
        </w:rPr>
        <w:t>14 октября 2026 года</w:t>
      </w:r>
      <w:r>
        <w:rPr>
          <w:sz w:val="28"/>
          <w:szCs w:val="28"/>
        </w:rPr>
        <w:t xml:space="preserve">. </w:t>
      </w:r>
    </w:p>
    <w:p w:rsidR="004C023A" w:rsidRPr="008F4624" w:rsidRDefault="004C023A" w:rsidP="004C023A">
      <w:pPr>
        <w:ind w:firstLine="709"/>
        <w:jc w:val="both"/>
        <w:rPr>
          <w:sz w:val="28"/>
          <w:szCs w:val="28"/>
        </w:rPr>
      </w:pPr>
      <w:r w:rsidRPr="008F4624">
        <w:rPr>
          <w:sz w:val="28"/>
          <w:szCs w:val="28"/>
        </w:rPr>
        <w:t>Конференция посвящена заслуженному деятелю науки Республики Башкортостан, основателю четырех новых направлений в психолого-педагогической науке – «</w:t>
      </w:r>
      <w:proofErr w:type="spellStart"/>
      <w:r w:rsidRPr="008F4624">
        <w:rPr>
          <w:sz w:val="28"/>
          <w:szCs w:val="28"/>
        </w:rPr>
        <w:t>Психодидактика</w:t>
      </w:r>
      <w:proofErr w:type="spellEnd"/>
      <w:r w:rsidRPr="008F4624">
        <w:rPr>
          <w:sz w:val="28"/>
          <w:szCs w:val="28"/>
        </w:rPr>
        <w:t xml:space="preserve">», «Педагогическая </w:t>
      </w:r>
      <w:proofErr w:type="spellStart"/>
      <w:r w:rsidRPr="008F4624">
        <w:rPr>
          <w:sz w:val="28"/>
          <w:szCs w:val="28"/>
        </w:rPr>
        <w:t>акмеология</w:t>
      </w:r>
      <w:proofErr w:type="spellEnd"/>
      <w:r w:rsidRPr="008F4624">
        <w:rPr>
          <w:sz w:val="28"/>
          <w:szCs w:val="28"/>
        </w:rPr>
        <w:t>», «Педагогическая технология», «</w:t>
      </w:r>
      <w:proofErr w:type="spellStart"/>
      <w:r w:rsidRPr="008F4624">
        <w:rPr>
          <w:sz w:val="28"/>
          <w:szCs w:val="28"/>
        </w:rPr>
        <w:t>Нравология</w:t>
      </w:r>
      <w:proofErr w:type="spellEnd"/>
      <w:r w:rsidRPr="008F4624">
        <w:rPr>
          <w:sz w:val="28"/>
          <w:szCs w:val="28"/>
        </w:rPr>
        <w:t>», доктору психологических наук, профессору</w:t>
      </w:r>
      <w:r w:rsidRPr="008F4624">
        <w:rPr>
          <w:color w:val="FF0000"/>
          <w:sz w:val="28"/>
          <w:szCs w:val="28"/>
        </w:rPr>
        <w:t xml:space="preserve"> </w:t>
      </w:r>
      <w:r w:rsidRPr="001F6AB1">
        <w:rPr>
          <w:sz w:val="28"/>
          <w:szCs w:val="28"/>
        </w:rPr>
        <w:t xml:space="preserve">Рахимову Ахмету </w:t>
      </w:r>
      <w:proofErr w:type="spellStart"/>
      <w:r w:rsidRPr="001F6AB1">
        <w:rPr>
          <w:sz w:val="28"/>
          <w:szCs w:val="28"/>
        </w:rPr>
        <w:t>Закиевичу</w:t>
      </w:r>
      <w:proofErr w:type="spellEnd"/>
      <w:r w:rsidRPr="008F4624">
        <w:rPr>
          <w:sz w:val="28"/>
          <w:szCs w:val="28"/>
        </w:rPr>
        <w:t xml:space="preserve">. Результаты его научных поисков стали прообразом </w:t>
      </w:r>
      <w:proofErr w:type="spellStart"/>
      <w:r w:rsidRPr="008F4624">
        <w:rPr>
          <w:sz w:val="28"/>
          <w:szCs w:val="28"/>
        </w:rPr>
        <w:t>деятельностной</w:t>
      </w:r>
      <w:proofErr w:type="spellEnd"/>
      <w:r w:rsidRPr="008F4624">
        <w:rPr>
          <w:sz w:val="28"/>
          <w:szCs w:val="28"/>
        </w:rPr>
        <w:t xml:space="preserve"> и </w:t>
      </w:r>
      <w:proofErr w:type="spellStart"/>
      <w:r w:rsidRPr="008F4624">
        <w:rPr>
          <w:sz w:val="28"/>
          <w:szCs w:val="28"/>
        </w:rPr>
        <w:t>компетентностной</w:t>
      </w:r>
      <w:proofErr w:type="spellEnd"/>
      <w:r w:rsidRPr="008F4624">
        <w:rPr>
          <w:sz w:val="28"/>
          <w:szCs w:val="28"/>
        </w:rPr>
        <w:t xml:space="preserve"> парадигм современных государственных образовательных стандартов.</w:t>
      </w:r>
    </w:p>
    <w:p w:rsidR="004C023A" w:rsidRPr="008F4624" w:rsidRDefault="004C023A" w:rsidP="004C023A">
      <w:pPr>
        <w:ind w:firstLine="709"/>
        <w:jc w:val="both"/>
        <w:rPr>
          <w:sz w:val="28"/>
          <w:szCs w:val="28"/>
        </w:rPr>
      </w:pPr>
      <w:r w:rsidRPr="008F4624">
        <w:rPr>
          <w:sz w:val="28"/>
          <w:szCs w:val="28"/>
        </w:rPr>
        <w:t>Круг научных проблем, рассматриваемый в рамках конференции, включает вопросы психологии на новом витке развития образования и науки, поднимаются проблемы, которые отличаются злободневностью и неоднозначностью путей решения.</w:t>
      </w:r>
    </w:p>
    <w:p w:rsidR="004C023A" w:rsidRPr="008F4624" w:rsidRDefault="004C023A" w:rsidP="004C023A">
      <w:pPr>
        <w:ind w:firstLine="709"/>
        <w:jc w:val="both"/>
        <w:rPr>
          <w:sz w:val="28"/>
          <w:szCs w:val="28"/>
        </w:rPr>
      </w:pPr>
    </w:p>
    <w:p w:rsidR="004A1D5A" w:rsidRPr="004A1D5A" w:rsidRDefault="004A1D5A" w:rsidP="004C023A">
      <w:pPr>
        <w:pStyle w:val="a7"/>
        <w:spacing w:before="0" w:beforeAutospacing="0" w:after="0" w:afterAutospacing="0"/>
        <w:ind w:firstLine="709"/>
        <w:jc w:val="both"/>
        <w:rPr>
          <w:sz w:val="28"/>
          <w:szCs w:val="28"/>
        </w:rPr>
      </w:pPr>
      <w:r w:rsidRPr="004A1D5A">
        <w:rPr>
          <w:sz w:val="28"/>
          <w:szCs w:val="28"/>
        </w:rPr>
        <w:t xml:space="preserve">Мы приглашаем к диалогу всех, кто ищет ответы на сложные вопросы современной </w:t>
      </w:r>
      <w:r>
        <w:rPr>
          <w:sz w:val="28"/>
          <w:szCs w:val="28"/>
        </w:rPr>
        <w:t xml:space="preserve">психологии и </w:t>
      </w:r>
      <w:r w:rsidRPr="004A1D5A">
        <w:rPr>
          <w:sz w:val="28"/>
          <w:szCs w:val="28"/>
        </w:rPr>
        <w:t>педагогики: от опытных исследователей до студентов и молодых специалистов.</w:t>
      </w:r>
    </w:p>
    <w:p w:rsidR="004C023A" w:rsidRPr="004C023A" w:rsidRDefault="004C023A" w:rsidP="004C023A">
      <w:pPr>
        <w:ind w:firstLine="709"/>
        <w:jc w:val="both"/>
        <w:rPr>
          <w:color w:val="000000"/>
          <w:sz w:val="28"/>
          <w:szCs w:val="28"/>
          <w:shd w:val="clear" w:color="auto" w:fill="FFFFFF"/>
        </w:rPr>
      </w:pPr>
      <w:r w:rsidRPr="004C023A">
        <w:rPr>
          <w:b/>
          <w:color w:val="000000"/>
          <w:sz w:val="28"/>
          <w:szCs w:val="28"/>
          <w:shd w:val="clear" w:color="auto" w:fill="FFFFFF"/>
        </w:rPr>
        <w:t>Рабочие языки конференции:</w:t>
      </w:r>
      <w:r w:rsidRPr="004C023A">
        <w:rPr>
          <w:color w:val="000000"/>
          <w:sz w:val="28"/>
          <w:szCs w:val="28"/>
          <w:shd w:val="clear" w:color="auto" w:fill="FFFFFF"/>
        </w:rPr>
        <w:t xml:space="preserve"> русский, английский.</w:t>
      </w:r>
    </w:p>
    <w:p w:rsidR="004C023A" w:rsidRPr="004C023A" w:rsidRDefault="004C023A" w:rsidP="004C023A">
      <w:pPr>
        <w:ind w:firstLine="709"/>
        <w:rPr>
          <w:sz w:val="28"/>
          <w:szCs w:val="28"/>
        </w:rPr>
      </w:pPr>
      <w:r w:rsidRPr="004C023A">
        <w:rPr>
          <w:b/>
          <w:sz w:val="28"/>
          <w:szCs w:val="28"/>
        </w:rPr>
        <w:t>Место</w:t>
      </w:r>
      <w:r w:rsidRPr="004C023A">
        <w:rPr>
          <w:b/>
          <w:spacing w:val="-4"/>
          <w:sz w:val="28"/>
          <w:szCs w:val="28"/>
        </w:rPr>
        <w:t xml:space="preserve"> </w:t>
      </w:r>
      <w:r w:rsidRPr="004C023A">
        <w:rPr>
          <w:b/>
          <w:sz w:val="28"/>
          <w:szCs w:val="28"/>
        </w:rPr>
        <w:t>проведения:</w:t>
      </w:r>
      <w:r w:rsidRPr="004C023A">
        <w:rPr>
          <w:b/>
          <w:spacing w:val="-2"/>
          <w:sz w:val="28"/>
          <w:szCs w:val="28"/>
        </w:rPr>
        <w:t xml:space="preserve"> </w:t>
      </w:r>
      <w:r w:rsidRPr="004C023A">
        <w:rPr>
          <w:sz w:val="28"/>
          <w:szCs w:val="28"/>
        </w:rPr>
        <w:t>РФ,</w:t>
      </w:r>
      <w:r w:rsidRPr="004C023A">
        <w:rPr>
          <w:spacing w:val="-3"/>
          <w:sz w:val="28"/>
          <w:szCs w:val="28"/>
        </w:rPr>
        <w:t xml:space="preserve"> </w:t>
      </w:r>
      <w:r w:rsidRPr="004C023A">
        <w:rPr>
          <w:sz w:val="28"/>
          <w:szCs w:val="28"/>
        </w:rPr>
        <w:t>Республика</w:t>
      </w:r>
      <w:r w:rsidRPr="004C023A">
        <w:rPr>
          <w:spacing w:val="-4"/>
          <w:sz w:val="28"/>
          <w:szCs w:val="28"/>
        </w:rPr>
        <w:t xml:space="preserve"> </w:t>
      </w:r>
      <w:r w:rsidRPr="004C023A">
        <w:rPr>
          <w:sz w:val="28"/>
          <w:szCs w:val="28"/>
        </w:rPr>
        <w:t>Башкортостан, г</w:t>
      </w:r>
      <w:proofErr w:type="gramStart"/>
      <w:r w:rsidRPr="004C023A">
        <w:rPr>
          <w:sz w:val="28"/>
          <w:szCs w:val="28"/>
        </w:rPr>
        <w:t>.У</w:t>
      </w:r>
      <w:proofErr w:type="gramEnd"/>
      <w:r w:rsidRPr="004C023A">
        <w:rPr>
          <w:sz w:val="28"/>
          <w:szCs w:val="28"/>
        </w:rPr>
        <w:t>фа,</w:t>
      </w:r>
      <w:r w:rsidRPr="004C023A">
        <w:rPr>
          <w:spacing w:val="-3"/>
          <w:sz w:val="28"/>
          <w:szCs w:val="28"/>
        </w:rPr>
        <w:t xml:space="preserve"> </w:t>
      </w:r>
      <w:r w:rsidRPr="004C023A">
        <w:rPr>
          <w:sz w:val="28"/>
          <w:szCs w:val="28"/>
        </w:rPr>
        <w:t>Башкирский государственный педагогический университет</w:t>
      </w:r>
      <w:r w:rsidRPr="004C023A">
        <w:rPr>
          <w:spacing w:val="-4"/>
          <w:sz w:val="28"/>
          <w:szCs w:val="28"/>
        </w:rPr>
        <w:t xml:space="preserve"> </w:t>
      </w:r>
      <w:r w:rsidRPr="004C023A">
        <w:rPr>
          <w:sz w:val="28"/>
          <w:szCs w:val="28"/>
        </w:rPr>
        <w:t>им.</w:t>
      </w:r>
      <w:r w:rsidRPr="004C023A">
        <w:rPr>
          <w:spacing w:val="-3"/>
          <w:sz w:val="28"/>
          <w:szCs w:val="28"/>
        </w:rPr>
        <w:t xml:space="preserve"> </w:t>
      </w:r>
      <w:r w:rsidRPr="004C023A">
        <w:rPr>
          <w:sz w:val="28"/>
          <w:szCs w:val="28"/>
        </w:rPr>
        <w:t>М.</w:t>
      </w:r>
      <w:r w:rsidRPr="004C023A">
        <w:rPr>
          <w:spacing w:val="-3"/>
          <w:sz w:val="28"/>
          <w:szCs w:val="28"/>
        </w:rPr>
        <w:t xml:space="preserve"> </w:t>
      </w:r>
      <w:proofErr w:type="spellStart"/>
      <w:r w:rsidRPr="004C023A">
        <w:rPr>
          <w:sz w:val="28"/>
          <w:szCs w:val="28"/>
        </w:rPr>
        <w:t>Акмуллы</w:t>
      </w:r>
      <w:proofErr w:type="spellEnd"/>
      <w:r w:rsidRPr="004C023A">
        <w:rPr>
          <w:sz w:val="28"/>
          <w:szCs w:val="28"/>
        </w:rPr>
        <w:t xml:space="preserve">. </w:t>
      </w:r>
    </w:p>
    <w:p w:rsidR="004C023A" w:rsidRDefault="004C023A" w:rsidP="004C023A">
      <w:pPr>
        <w:ind w:firstLine="709"/>
        <w:jc w:val="both"/>
        <w:rPr>
          <w:b/>
          <w:sz w:val="28"/>
          <w:szCs w:val="28"/>
        </w:rPr>
      </w:pPr>
    </w:p>
    <w:p w:rsidR="004C023A" w:rsidRPr="008F4624" w:rsidRDefault="004C023A" w:rsidP="004C023A">
      <w:pPr>
        <w:ind w:firstLine="709"/>
        <w:jc w:val="both"/>
        <w:rPr>
          <w:b/>
          <w:sz w:val="28"/>
          <w:szCs w:val="28"/>
        </w:rPr>
      </w:pPr>
      <w:r w:rsidRPr="008F4624">
        <w:rPr>
          <w:b/>
          <w:sz w:val="28"/>
          <w:szCs w:val="28"/>
        </w:rPr>
        <w:t>Основные направления работы конференции:</w:t>
      </w:r>
    </w:p>
    <w:p w:rsidR="004A1D5A" w:rsidRPr="004A1D5A" w:rsidRDefault="004A1D5A" w:rsidP="004A1D5A">
      <w:pPr>
        <w:numPr>
          <w:ilvl w:val="0"/>
          <w:numId w:val="12"/>
        </w:numPr>
        <w:tabs>
          <w:tab w:val="left" w:pos="993"/>
        </w:tabs>
        <w:ind w:left="0" w:firstLine="709"/>
        <w:jc w:val="both"/>
        <w:rPr>
          <w:sz w:val="28"/>
          <w:szCs w:val="28"/>
        </w:rPr>
      </w:pPr>
      <w:r w:rsidRPr="004A1D5A">
        <w:rPr>
          <w:rStyle w:val="af0"/>
          <w:sz w:val="28"/>
          <w:szCs w:val="28"/>
        </w:rPr>
        <w:lastRenderedPageBreak/>
        <w:t>Эволюция психологического сопровождения:</w:t>
      </w:r>
      <w:r w:rsidRPr="004A1D5A">
        <w:rPr>
          <w:sz w:val="28"/>
          <w:szCs w:val="28"/>
        </w:rPr>
        <w:t xml:space="preserve"> как менялись подходы к </w:t>
      </w:r>
      <w:r>
        <w:rPr>
          <w:sz w:val="28"/>
          <w:szCs w:val="28"/>
        </w:rPr>
        <w:t xml:space="preserve">психологической </w:t>
      </w:r>
      <w:r w:rsidRPr="004A1D5A">
        <w:rPr>
          <w:sz w:val="28"/>
          <w:szCs w:val="28"/>
        </w:rPr>
        <w:t xml:space="preserve">поддержке участников образовательного </w:t>
      </w:r>
      <w:proofErr w:type="gramStart"/>
      <w:r w:rsidRPr="004A1D5A">
        <w:rPr>
          <w:sz w:val="28"/>
          <w:szCs w:val="28"/>
        </w:rPr>
        <w:t>процесса</w:t>
      </w:r>
      <w:proofErr w:type="gramEnd"/>
      <w:r w:rsidRPr="004A1D5A">
        <w:rPr>
          <w:sz w:val="28"/>
          <w:szCs w:val="28"/>
        </w:rPr>
        <w:t xml:space="preserve"> и какие стратегии будут эффективны в будущем.</w:t>
      </w:r>
    </w:p>
    <w:p w:rsidR="004A1D5A" w:rsidRPr="004A1D5A" w:rsidRDefault="004A1D5A" w:rsidP="004A1D5A">
      <w:pPr>
        <w:numPr>
          <w:ilvl w:val="0"/>
          <w:numId w:val="12"/>
        </w:numPr>
        <w:tabs>
          <w:tab w:val="left" w:pos="993"/>
        </w:tabs>
        <w:ind w:left="0" w:firstLine="709"/>
        <w:jc w:val="both"/>
        <w:rPr>
          <w:sz w:val="28"/>
          <w:szCs w:val="28"/>
        </w:rPr>
      </w:pPr>
      <w:r w:rsidRPr="004A1D5A">
        <w:rPr>
          <w:rStyle w:val="af0"/>
          <w:sz w:val="28"/>
          <w:szCs w:val="28"/>
        </w:rPr>
        <w:t>Благополучие в образовательной среде:</w:t>
      </w:r>
      <w:r w:rsidRPr="004A1D5A">
        <w:rPr>
          <w:sz w:val="28"/>
          <w:szCs w:val="28"/>
        </w:rPr>
        <w:t xml:space="preserve"> сохранение психологического и психического здоровья педагогов и учащихся в условиях стремительных перемен.</w:t>
      </w:r>
    </w:p>
    <w:p w:rsidR="004A1D5A" w:rsidRPr="004A1D5A" w:rsidRDefault="004A1D5A" w:rsidP="004A1D5A">
      <w:pPr>
        <w:numPr>
          <w:ilvl w:val="0"/>
          <w:numId w:val="12"/>
        </w:numPr>
        <w:tabs>
          <w:tab w:val="left" w:pos="993"/>
        </w:tabs>
        <w:ind w:left="0" w:firstLine="709"/>
        <w:jc w:val="both"/>
        <w:rPr>
          <w:sz w:val="28"/>
          <w:szCs w:val="28"/>
        </w:rPr>
      </w:pPr>
      <w:r w:rsidRPr="004A1D5A">
        <w:rPr>
          <w:rStyle w:val="af0"/>
          <w:sz w:val="28"/>
          <w:szCs w:val="28"/>
        </w:rPr>
        <w:t>Вызовы современного детства:</w:t>
      </w:r>
      <w:r w:rsidRPr="004A1D5A">
        <w:rPr>
          <w:sz w:val="28"/>
          <w:szCs w:val="28"/>
        </w:rPr>
        <w:t xml:space="preserve"> актуальные вопросы воспитания, обучения и успешной социализации детей в цифровую эпоху.</w:t>
      </w:r>
    </w:p>
    <w:p w:rsidR="005B1D0B" w:rsidRDefault="005B1D0B" w:rsidP="004C023A">
      <w:pPr>
        <w:suppressAutoHyphens/>
        <w:ind w:firstLine="709"/>
        <w:jc w:val="both"/>
        <w:rPr>
          <w:bCs/>
          <w:sz w:val="28"/>
          <w:szCs w:val="28"/>
        </w:rPr>
      </w:pPr>
    </w:p>
    <w:p w:rsidR="004C023A" w:rsidRPr="00AD77A5" w:rsidRDefault="004C023A" w:rsidP="004C023A">
      <w:pPr>
        <w:suppressAutoHyphens/>
        <w:ind w:firstLine="709"/>
        <w:jc w:val="both"/>
        <w:rPr>
          <w:bCs/>
          <w:sz w:val="28"/>
          <w:szCs w:val="28"/>
        </w:rPr>
      </w:pPr>
      <w:proofErr w:type="gramStart"/>
      <w:r w:rsidRPr="00AD77A5">
        <w:rPr>
          <w:bCs/>
          <w:sz w:val="28"/>
          <w:szCs w:val="28"/>
        </w:rPr>
        <w:t xml:space="preserve">Участие в конференции возможно в </w:t>
      </w:r>
      <w:r w:rsidRPr="00AD77A5">
        <w:rPr>
          <w:bCs/>
          <w:i/>
          <w:sz w:val="28"/>
          <w:szCs w:val="28"/>
        </w:rPr>
        <w:t>очной</w:t>
      </w:r>
      <w:r w:rsidRPr="00AD77A5">
        <w:rPr>
          <w:bCs/>
          <w:sz w:val="28"/>
          <w:szCs w:val="28"/>
        </w:rPr>
        <w:t xml:space="preserve"> (выступление с докладом), </w:t>
      </w:r>
      <w:r w:rsidRPr="00AD77A5">
        <w:rPr>
          <w:bCs/>
          <w:i/>
          <w:sz w:val="28"/>
          <w:szCs w:val="28"/>
        </w:rPr>
        <w:t>дистанционной</w:t>
      </w:r>
      <w:r w:rsidRPr="00AD77A5">
        <w:rPr>
          <w:bCs/>
          <w:sz w:val="28"/>
          <w:szCs w:val="28"/>
        </w:rPr>
        <w:t xml:space="preserve"> (выступление с докладом в рамках </w:t>
      </w:r>
      <w:proofErr w:type="spellStart"/>
      <w:r w:rsidRPr="00AD77A5">
        <w:rPr>
          <w:bCs/>
          <w:sz w:val="28"/>
          <w:szCs w:val="28"/>
        </w:rPr>
        <w:t>онлайн-подключения</w:t>
      </w:r>
      <w:proofErr w:type="spellEnd"/>
      <w:r w:rsidRPr="00AD77A5">
        <w:rPr>
          <w:bCs/>
          <w:sz w:val="28"/>
          <w:szCs w:val="28"/>
        </w:rPr>
        <w:t xml:space="preserve">), </w:t>
      </w:r>
      <w:r w:rsidRPr="00AD77A5">
        <w:rPr>
          <w:bCs/>
          <w:i/>
          <w:sz w:val="28"/>
          <w:szCs w:val="28"/>
        </w:rPr>
        <w:t>заочной</w:t>
      </w:r>
      <w:r w:rsidRPr="00AD77A5">
        <w:rPr>
          <w:bCs/>
          <w:sz w:val="28"/>
          <w:szCs w:val="28"/>
        </w:rPr>
        <w:t xml:space="preserve"> (публикация), </w:t>
      </w:r>
      <w:r w:rsidRPr="00AD77A5">
        <w:rPr>
          <w:bCs/>
          <w:i/>
          <w:sz w:val="28"/>
          <w:szCs w:val="28"/>
        </w:rPr>
        <w:t>дистанционно-заочной</w:t>
      </w:r>
      <w:r w:rsidRPr="00AD77A5">
        <w:rPr>
          <w:bCs/>
          <w:sz w:val="28"/>
          <w:szCs w:val="28"/>
        </w:rPr>
        <w:t xml:space="preserve"> (выступление с докладом в рамках </w:t>
      </w:r>
      <w:proofErr w:type="spellStart"/>
      <w:r w:rsidRPr="00AD77A5">
        <w:rPr>
          <w:bCs/>
          <w:sz w:val="28"/>
          <w:szCs w:val="28"/>
        </w:rPr>
        <w:t>онлайн-подключения</w:t>
      </w:r>
      <w:proofErr w:type="spellEnd"/>
      <w:r w:rsidRPr="00AD77A5">
        <w:rPr>
          <w:bCs/>
          <w:sz w:val="28"/>
          <w:szCs w:val="28"/>
        </w:rPr>
        <w:t xml:space="preserve"> и публикация) формах.</w:t>
      </w:r>
      <w:proofErr w:type="gramEnd"/>
    </w:p>
    <w:p w:rsidR="00EB45CA" w:rsidRPr="001F6AB1" w:rsidRDefault="004C023A" w:rsidP="004C023A">
      <w:pPr>
        <w:widowControl w:val="0"/>
        <w:autoSpaceDE w:val="0"/>
        <w:autoSpaceDN w:val="0"/>
        <w:ind w:firstLine="709"/>
        <w:jc w:val="both"/>
        <w:rPr>
          <w:color w:val="0000CC"/>
          <w:sz w:val="28"/>
          <w:szCs w:val="28"/>
          <w:lang w:eastAsia="en-US"/>
        </w:rPr>
      </w:pPr>
      <w:r w:rsidRPr="00AD77A5">
        <w:rPr>
          <w:sz w:val="28"/>
          <w:szCs w:val="28"/>
        </w:rPr>
        <w:t xml:space="preserve">По результатам проведения конференции будет подготовлен и опубликован электронный сборник материалов, который впоследствии будет индексироваться в Научной электронной библиотеке (НЭБ) </w:t>
      </w:r>
      <w:proofErr w:type="spellStart"/>
      <w:r w:rsidRPr="00AD77A5">
        <w:rPr>
          <w:sz w:val="28"/>
          <w:szCs w:val="28"/>
        </w:rPr>
        <w:t>eLIBRARY.</w:t>
      </w:r>
      <w:proofErr w:type="gramStart"/>
      <w:r w:rsidRPr="00AD77A5">
        <w:rPr>
          <w:sz w:val="28"/>
          <w:szCs w:val="28"/>
        </w:rPr>
        <w:t>RU</w:t>
      </w:r>
      <w:proofErr w:type="spellEnd"/>
      <w:proofErr w:type="gramEnd"/>
      <w:r w:rsidRPr="00AD77A5">
        <w:rPr>
          <w:sz w:val="28"/>
          <w:szCs w:val="28"/>
        </w:rPr>
        <w:t xml:space="preserve"> и включен в Российский индекс научного цитирования (РИНЦ).</w:t>
      </w:r>
      <w:r w:rsidRPr="00AD77A5">
        <w:t xml:space="preserve"> </w:t>
      </w:r>
      <w:r w:rsidRPr="00AD77A5">
        <w:rPr>
          <w:sz w:val="28"/>
          <w:szCs w:val="28"/>
        </w:rPr>
        <w:t xml:space="preserve">Сборник также будет доступен на сайте </w:t>
      </w:r>
      <w:hyperlink r:id="rId6">
        <w:r w:rsidR="005218A9" w:rsidRPr="001F6AB1">
          <w:rPr>
            <w:color w:val="0000CC"/>
            <w:sz w:val="28"/>
            <w:szCs w:val="28"/>
            <w:u w:val="single" w:color="0462C1"/>
            <w:lang w:eastAsia="en-US"/>
          </w:rPr>
          <w:t>http://www.bspu.ru</w:t>
        </w:r>
      </w:hyperlink>
      <w:r w:rsidR="005218A9" w:rsidRPr="001F6AB1">
        <w:rPr>
          <w:color w:val="0000CC"/>
          <w:sz w:val="28"/>
          <w:szCs w:val="28"/>
          <w:lang w:eastAsia="en-US"/>
        </w:rPr>
        <w:t>.</w:t>
      </w:r>
    </w:p>
    <w:p w:rsidR="005B1D0B" w:rsidRPr="00AD77A5" w:rsidRDefault="003343C2" w:rsidP="005B1D0B">
      <w:pPr>
        <w:ind w:firstLine="709"/>
        <w:jc w:val="both"/>
        <w:rPr>
          <w:bCs/>
          <w:sz w:val="28"/>
        </w:rPr>
      </w:pPr>
      <w:r w:rsidRPr="001F6AB1">
        <w:rPr>
          <w:sz w:val="28"/>
          <w:szCs w:val="28"/>
          <w:lang w:eastAsia="en-US"/>
        </w:rPr>
        <w:t xml:space="preserve">Для участия в конференции необходимо </w:t>
      </w:r>
      <w:r w:rsidR="005B1D0B" w:rsidRPr="001F6AB1">
        <w:rPr>
          <w:sz w:val="28"/>
          <w:szCs w:val="28"/>
          <w:lang w:eastAsia="en-US"/>
        </w:rPr>
        <w:t xml:space="preserve">до </w:t>
      </w:r>
      <w:r w:rsidR="005B1D0B" w:rsidRPr="001F6AB1">
        <w:rPr>
          <w:b/>
          <w:sz w:val="28"/>
          <w:szCs w:val="28"/>
          <w:lang w:eastAsia="en-US"/>
        </w:rPr>
        <w:t>1</w:t>
      </w:r>
      <w:r w:rsidR="005B1D0B">
        <w:rPr>
          <w:b/>
          <w:sz w:val="28"/>
          <w:szCs w:val="28"/>
          <w:lang w:eastAsia="en-US"/>
        </w:rPr>
        <w:t>2</w:t>
      </w:r>
      <w:r w:rsidR="005B1D0B" w:rsidRPr="001F6AB1">
        <w:rPr>
          <w:b/>
          <w:sz w:val="28"/>
          <w:szCs w:val="28"/>
          <w:lang w:eastAsia="en-US"/>
        </w:rPr>
        <w:t xml:space="preserve"> </w:t>
      </w:r>
      <w:r w:rsidR="005B1D0B">
        <w:rPr>
          <w:b/>
          <w:sz w:val="28"/>
          <w:szCs w:val="28"/>
          <w:lang w:eastAsia="en-US"/>
        </w:rPr>
        <w:t>октября</w:t>
      </w:r>
      <w:r w:rsidR="005B1D0B" w:rsidRPr="001F6AB1">
        <w:rPr>
          <w:b/>
          <w:sz w:val="28"/>
          <w:szCs w:val="28"/>
          <w:lang w:eastAsia="en-US"/>
        </w:rPr>
        <w:t xml:space="preserve"> 202</w:t>
      </w:r>
      <w:r w:rsidR="005B1D0B">
        <w:rPr>
          <w:b/>
          <w:sz w:val="28"/>
          <w:szCs w:val="28"/>
          <w:lang w:val="ba-RU" w:eastAsia="en-US"/>
        </w:rPr>
        <w:t>6</w:t>
      </w:r>
      <w:r w:rsidR="005B1D0B" w:rsidRPr="001F6AB1">
        <w:rPr>
          <w:b/>
          <w:sz w:val="28"/>
          <w:szCs w:val="28"/>
          <w:lang w:eastAsia="en-US"/>
        </w:rPr>
        <w:t xml:space="preserve"> года</w:t>
      </w:r>
      <w:r w:rsidR="005B1D0B" w:rsidRPr="001F6AB1">
        <w:rPr>
          <w:sz w:val="28"/>
          <w:szCs w:val="28"/>
          <w:lang w:eastAsia="en-US"/>
        </w:rPr>
        <w:t xml:space="preserve"> </w:t>
      </w:r>
      <w:r w:rsidRPr="001F6AB1">
        <w:rPr>
          <w:sz w:val="28"/>
          <w:szCs w:val="28"/>
          <w:lang w:eastAsia="en-US"/>
        </w:rPr>
        <w:t xml:space="preserve">направить на электронный адрес </w:t>
      </w:r>
      <w:hyperlink r:id="rId7" w:history="1">
        <w:r w:rsidR="00C525F8" w:rsidRPr="00F65859">
          <w:rPr>
            <w:rStyle w:val="a3"/>
            <w:sz w:val="28"/>
            <w:szCs w:val="28"/>
            <w:lang w:val="en-US" w:eastAsia="en-US"/>
          </w:rPr>
          <w:t>fp</w:t>
        </w:r>
        <w:r w:rsidR="00C525F8" w:rsidRPr="00C525F8">
          <w:rPr>
            <w:rStyle w:val="a3"/>
            <w:sz w:val="28"/>
            <w:szCs w:val="28"/>
            <w:lang w:eastAsia="en-US"/>
          </w:rPr>
          <w:t>-</w:t>
        </w:r>
        <w:r w:rsidR="00C525F8" w:rsidRPr="00F65859">
          <w:rPr>
            <w:rStyle w:val="a3"/>
            <w:sz w:val="28"/>
            <w:szCs w:val="28"/>
            <w:lang w:val="en-US" w:eastAsia="en-US"/>
          </w:rPr>
          <w:t>npk</w:t>
        </w:r>
        <w:r w:rsidR="00C525F8" w:rsidRPr="00C525F8">
          <w:rPr>
            <w:rStyle w:val="a3"/>
            <w:sz w:val="28"/>
            <w:szCs w:val="28"/>
            <w:lang w:eastAsia="en-US"/>
          </w:rPr>
          <w:t>-2025@</w:t>
        </w:r>
        <w:r w:rsidR="00C525F8" w:rsidRPr="00F65859">
          <w:rPr>
            <w:rStyle w:val="a3"/>
            <w:sz w:val="28"/>
            <w:szCs w:val="28"/>
            <w:lang w:val="en-US" w:eastAsia="en-US"/>
          </w:rPr>
          <w:t>mail</w:t>
        </w:r>
        <w:r w:rsidR="00C525F8" w:rsidRPr="00C525F8">
          <w:rPr>
            <w:rStyle w:val="a3"/>
            <w:sz w:val="28"/>
            <w:szCs w:val="28"/>
            <w:lang w:eastAsia="en-US"/>
          </w:rPr>
          <w:t>.</w:t>
        </w:r>
        <w:r w:rsidR="00C525F8" w:rsidRPr="00F65859">
          <w:rPr>
            <w:rStyle w:val="a3"/>
            <w:sz w:val="28"/>
            <w:szCs w:val="28"/>
            <w:lang w:val="en-US" w:eastAsia="en-US"/>
          </w:rPr>
          <w:t>ru</w:t>
        </w:r>
      </w:hyperlink>
      <w:r w:rsidR="00C525F8" w:rsidRPr="00C525F8">
        <w:rPr>
          <w:rStyle w:val="a3"/>
          <w:sz w:val="28"/>
          <w:szCs w:val="28"/>
          <w:lang w:eastAsia="en-US"/>
        </w:rPr>
        <w:t xml:space="preserve"> </w:t>
      </w:r>
      <w:r w:rsidR="005B1D0B" w:rsidRPr="00AD77A5">
        <w:rPr>
          <w:sz w:val="28"/>
        </w:rPr>
        <w:t xml:space="preserve">следующие материалы (тема </w:t>
      </w:r>
      <w:r w:rsidR="005B1D0B" w:rsidRPr="00AD77A5">
        <w:rPr>
          <w:bCs/>
          <w:sz w:val="28"/>
        </w:rPr>
        <w:t>письма –</w:t>
      </w:r>
      <w:r w:rsidR="005B1D0B">
        <w:rPr>
          <w:bCs/>
          <w:sz w:val="28"/>
        </w:rPr>
        <w:t xml:space="preserve"> </w:t>
      </w:r>
      <w:r w:rsidR="005B1D0B" w:rsidRPr="00AD77A5">
        <w:rPr>
          <w:bCs/>
          <w:sz w:val="28"/>
        </w:rPr>
        <w:t xml:space="preserve">Материалы </w:t>
      </w:r>
      <w:proofErr w:type="spellStart"/>
      <w:r w:rsidR="005B1D0B" w:rsidRPr="00AD77A5">
        <w:rPr>
          <w:bCs/>
          <w:sz w:val="28"/>
        </w:rPr>
        <w:t>конференции_</w:t>
      </w:r>
      <w:r w:rsidR="005B1D0B">
        <w:rPr>
          <w:bCs/>
          <w:sz w:val="28"/>
        </w:rPr>
        <w:t>Рахимовские</w:t>
      </w:r>
      <w:proofErr w:type="spellEnd"/>
      <w:r w:rsidR="005B1D0B">
        <w:rPr>
          <w:bCs/>
          <w:sz w:val="28"/>
        </w:rPr>
        <w:t xml:space="preserve"> чтения</w:t>
      </w:r>
      <w:r w:rsidR="005B1D0B" w:rsidRPr="00AD77A5">
        <w:rPr>
          <w:bCs/>
          <w:sz w:val="28"/>
        </w:rPr>
        <w:t>_2026):</w:t>
      </w:r>
    </w:p>
    <w:p w:rsidR="005B1D0B" w:rsidRPr="00AD77A5" w:rsidRDefault="005B1D0B" w:rsidP="005B1D0B">
      <w:pPr>
        <w:pStyle w:val="ac"/>
        <w:ind w:left="0" w:firstLine="720"/>
        <w:jc w:val="both"/>
        <w:rPr>
          <w:sz w:val="28"/>
        </w:rPr>
      </w:pPr>
      <w:r w:rsidRPr="00AD77A5">
        <w:rPr>
          <w:sz w:val="28"/>
          <w:szCs w:val="28"/>
        </w:rPr>
        <w:t>1) заявка, заполненная согласно Приложению 1 (название файла –</w:t>
      </w:r>
      <w:r w:rsidRPr="00AD77A5">
        <w:rPr>
          <w:i/>
          <w:sz w:val="28"/>
          <w:szCs w:val="28"/>
        </w:rPr>
        <w:t xml:space="preserve"> </w:t>
      </w:r>
      <w:proofErr w:type="spellStart"/>
      <w:r w:rsidRPr="00AD77A5">
        <w:rPr>
          <w:sz w:val="28"/>
          <w:szCs w:val="28"/>
        </w:rPr>
        <w:t>Петров_заявка</w:t>
      </w:r>
      <w:proofErr w:type="spellEnd"/>
      <w:r w:rsidRPr="00AD77A5">
        <w:rPr>
          <w:sz w:val="28"/>
          <w:szCs w:val="28"/>
        </w:rPr>
        <w:t xml:space="preserve">). </w:t>
      </w:r>
      <w:r w:rsidRPr="00AD77A5">
        <w:rPr>
          <w:b/>
          <w:i/>
          <w:sz w:val="28"/>
        </w:rPr>
        <w:t>Внимание</w:t>
      </w:r>
      <w:r w:rsidRPr="00AD77A5">
        <w:rPr>
          <w:sz w:val="28"/>
        </w:rPr>
        <w:t xml:space="preserve">: предоставляя персональные данные при заполнении формы заявки, участники соглашаются с принципами защиты персональных данных, определенных законодательством Российской Федерации и локальными нормативными актами БГПУ им. М. </w:t>
      </w:r>
      <w:proofErr w:type="spellStart"/>
      <w:r w:rsidRPr="00AD77A5">
        <w:rPr>
          <w:sz w:val="28"/>
        </w:rPr>
        <w:t>Акмуллы</w:t>
      </w:r>
      <w:proofErr w:type="spellEnd"/>
      <w:r w:rsidRPr="00AD77A5">
        <w:rPr>
          <w:sz w:val="28"/>
        </w:rPr>
        <w:t>;</w:t>
      </w:r>
    </w:p>
    <w:p w:rsidR="005B1D0B" w:rsidRPr="00AD77A5" w:rsidRDefault="005B1D0B" w:rsidP="005B1D0B">
      <w:pPr>
        <w:ind w:firstLine="709"/>
        <w:jc w:val="both"/>
        <w:rPr>
          <w:sz w:val="28"/>
          <w:szCs w:val="28"/>
        </w:rPr>
      </w:pPr>
      <w:r w:rsidRPr="00AD77A5">
        <w:rPr>
          <w:sz w:val="28"/>
          <w:szCs w:val="28"/>
        </w:rPr>
        <w:t>2) те</w:t>
      </w:r>
      <w:proofErr w:type="gramStart"/>
      <w:r w:rsidRPr="00AD77A5">
        <w:rPr>
          <w:sz w:val="28"/>
          <w:szCs w:val="28"/>
        </w:rPr>
        <w:t>кст ст</w:t>
      </w:r>
      <w:proofErr w:type="gramEnd"/>
      <w:r w:rsidRPr="00AD77A5">
        <w:rPr>
          <w:sz w:val="28"/>
          <w:szCs w:val="28"/>
        </w:rPr>
        <w:t>атьи, оформленный в соответствии с Приложением 2, которое регламентирует структуру, содержание и правила цитирования (название файла – Петров_статья.doc).</w:t>
      </w:r>
    </w:p>
    <w:p w:rsidR="005B1D0B" w:rsidRPr="00AD77A5" w:rsidRDefault="005B1D0B" w:rsidP="005B1D0B">
      <w:pPr>
        <w:ind w:firstLine="709"/>
        <w:jc w:val="both"/>
        <w:rPr>
          <w:sz w:val="28"/>
          <w:szCs w:val="28"/>
        </w:rPr>
      </w:pPr>
      <w:r w:rsidRPr="00AD77A5">
        <w:rPr>
          <w:sz w:val="28"/>
          <w:szCs w:val="28"/>
        </w:rPr>
        <w:t xml:space="preserve">3)  предоставить скан-копию квитанции, подтверждающей оплату расходов за публикацию статьи в размере </w:t>
      </w:r>
      <w:r w:rsidR="002F7BD7">
        <w:rPr>
          <w:sz w:val="28"/>
          <w:szCs w:val="28"/>
        </w:rPr>
        <w:t>50</w:t>
      </w:r>
      <w:r>
        <w:rPr>
          <w:sz w:val="28"/>
          <w:szCs w:val="28"/>
        </w:rPr>
        <w:t>0</w:t>
      </w:r>
      <w:r w:rsidRPr="00AD77A5">
        <w:rPr>
          <w:sz w:val="28"/>
          <w:szCs w:val="28"/>
        </w:rPr>
        <w:t xml:space="preserve"> руб. (название файла – </w:t>
      </w:r>
      <w:proofErr w:type="spellStart"/>
      <w:r w:rsidRPr="00AD77A5">
        <w:rPr>
          <w:sz w:val="28"/>
          <w:szCs w:val="28"/>
        </w:rPr>
        <w:t>Петров_квитанция</w:t>
      </w:r>
      <w:proofErr w:type="spellEnd"/>
      <w:r w:rsidRPr="00AD77A5">
        <w:rPr>
          <w:sz w:val="28"/>
          <w:szCs w:val="28"/>
        </w:rPr>
        <w:t xml:space="preserve"> (Приложение 3). </w:t>
      </w:r>
    </w:p>
    <w:p w:rsidR="005B1D0B" w:rsidRPr="00AD77A5" w:rsidRDefault="005B1D0B" w:rsidP="005B1D0B">
      <w:pPr>
        <w:ind w:firstLine="709"/>
        <w:jc w:val="both"/>
        <w:rPr>
          <w:sz w:val="28"/>
          <w:szCs w:val="28"/>
        </w:rPr>
      </w:pPr>
      <w:r w:rsidRPr="00AD77A5">
        <w:rPr>
          <w:sz w:val="28"/>
          <w:szCs w:val="28"/>
        </w:rPr>
        <w:t>4) </w:t>
      </w:r>
      <w:r w:rsidRPr="00AD77A5">
        <w:rPr>
          <w:bCs/>
          <w:sz w:val="28"/>
        </w:rPr>
        <w:t>Отчет системы «</w:t>
      </w:r>
      <w:proofErr w:type="spellStart"/>
      <w:r w:rsidRPr="00AD77A5">
        <w:rPr>
          <w:bCs/>
          <w:sz w:val="28"/>
        </w:rPr>
        <w:t>Антиплагиат</w:t>
      </w:r>
      <w:proofErr w:type="spellEnd"/>
      <w:r w:rsidRPr="00AD77A5">
        <w:rPr>
          <w:bCs/>
          <w:sz w:val="28"/>
        </w:rPr>
        <w:t xml:space="preserve">». К статье должен быть приложен отчет о проверке на заимствования с показателем оригинальности не менее 70%. Автор несет ответственность за подлинность отчета (название файла – </w:t>
      </w:r>
      <w:proofErr w:type="spellStart"/>
      <w:r w:rsidRPr="00AD77A5">
        <w:rPr>
          <w:bCs/>
          <w:sz w:val="28"/>
        </w:rPr>
        <w:t>Петров_антиплагиат</w:t>
      </w:r>
      <w:proofErr w:type="spellEnd"/>
      <w:r w:rsidRPr="00AD77A5">
        <w:rPr>
          <w:bCs/>
          <w:sz w:val="28"/>
        </w:rPr>
        <w:t>).</w:t>
      </w:r>
    </w:p>
    <w:p w:rsidR="005B1D0B" w:rsidRPr="00AD77A5" w:rsidRDefault="005B1D0B" w:rsidP="005B1D0B">
      <w:pPr>
        <w:ind w:firstLine="709"/>
        <w:jc w:val="both"/>
        <w:rPr>
          <w:i/>
          <w:sz w:val="28"/>
        </w:rPr>
      </w:pPr>
      <w:r w:rsidRPr="00AD77A5">
        <w:rPr>
          <w:i/>
          <w:sz w:val="28"/>
        </w:rPr>
        <w:t xml:space="preserve">Оргкомитет оставляет за собой право отбора статей на основе их соответствия содержанию конференции, профилю издания и результатов рецензирования. Материалы, не принятые к публикации, авторам не </w:t>
      </w:r>
      <w:r w:rsidRPr="00AD77A5">
        <w:rPr>
          <w:i/>
          <w:spacing w:val="-2"/>
          <w:sz w:val="28"/>
        </w:rPr>
        <w:t>возвращаются.</w:t>
      </w:r>
    </w:p>
    <w:p w:rsidR="005B1D0B" w:rsidRPr="00AD77A5" w:rsidRDefault="005B1D0B" w:rsidP="005B1D0B">
      <w:pPr>
        <w:ind w:firstLine="709"/>
        <w:jc w:val="both"/>
        <w:rPr>
          <w:i/>
          <w:sz w:val="28"/>
        </w:rPr>
      </w:pPr>
      <w:proofErr w:type="gramStart"/>
      <w:r w:rsidRPr="00AD77A5">
        <w:rPr>
          <w:i/>
          <w:sz w:val="28"/>
        </w:rPr>
        <w:t>Оргкомитет не комментирует свое решение, не разглашает имена рецензентов</w:t>
      </w:r>
      <w:r w:rsidRPr="00AD77A5">
        <w:rPr>
          <w:i/>
          <w:spacing w:val="40"/>
          <w:sz w:val="28"/>
        </w:rPr>
        <w:t xml:space="preserve"> </w:t>
      </w:r>
      <w:r w:rsidRPr="00AD77A5">
        <w:rPr>
          <w:i/>
          <w:sz w:val="28"/>
        </w:rPr>
        <w:t>и</w:t>
      </w:r>
      <w:r w:rsidRPr="00AD77A5">
        <w:rPr>
          <w:i/>
          <w:spacing w:val="40"/>
          <w:sz w:val="28"/>
        </w:rPr>
        <w:t xml:space="preserve"> </w:t>
      </w:r>
      <w:r w:rsidRPr="00AD77A5">
        <w:rPr>
          <w:i/>
          <w:sz w:val="28"/>
        </w:rPr>
        <w:t>результаты</w:t>
      </w:r>
      <w:r w:rsidRPr="00AD77A5">
        <w:rPr>
          <w:i/>
          <w:spacing w:val="40"/>
          <w:sz w:val="28"/>
        </w:rPr>
        <w:t xml:space="preserve"> </w:t>
      </w:r>
      <w:r w:rsidRPr="00AD77A5">
        <w:rPr>
          <w:i/>
          <w:sz w:val="28"/>
        </w:rPr>
        <w:t>экспертиз,</w:t>
      </w:r>
      <w:r w:rsidRPr="00AD77A5">
        <w:rPr>
          <w:i/>
          <w:spacing w:val="40"/>
          <w:sz w:val="28"/>
        </w:rPr>
        <w:t xml:space="preserve"> </w:t>
      </w:r>
      <w:r w:rsidRPr="00AD77A5">
        <w:rPr>
          <w:i/>
          <w:sz w:val="28"/>
        </w:rPr>
        <w:t>не</w:t>
      </w:r>
      <w:r w:rsidRPr="00AD77A5">
        <w:rPr>
          <w:i/>
          <w:spacing w:val="40"/>
          <w:sz w:val="28"/>
        </w:rPr>
        <w:t xml:space="preserve"> </w:t>
      </w:r>
      <w:r w:rsidRPr="00AD77A5">
        <w:rPr>
          <w:i/>
          <w:sz w:val="28"/>
        </w:rPr>
        <w:t>несёт</w:t>
      </w:r>
      <w:r w:rsidRPr="00AD77A5">
        <w:rPr>
          <w:i/>
          <w:spacing w:val="40"/>
          <w:sz w:val="28"/>
        </w:rPr>
        <w:t xml:space="preserve"> </w:t>
      </w:r>
      <w:r w:rsidRPr="00AD77A5">
        <w:rPr>
          <w:i/>
          <w:sz w:val="28"/>
        </w:rPr>
        <w:t>ответственности</w:t>
      </w:r>
      <w:r w:rsidRPr="00AD77A5">
        <w:rPr>
          <w:i/>
          <w:spacing w:val="40"/>
          <w:sz w:val="28"/>
        </w:rPr>
        <w:t xml:space="preserve"> </w:t>
      </w:r>
      <w:r w:rsidRPr="00AD77A5">
        <w:rPr>
          <w:i/>
          <w:sz w:val="28"/>
        </w:rPr>
        <w:t>перед авторами и/или третьими лицами и организациями за возможный ущерб, нанесенный публикацией статьи, также оставляет за собой право в</w:t>
      </w:r>
      <w:r w:rsidRPr="00AD77A5">
        <w:rPr>
          <w:i/>
          <w:spacing w:val="40"/>
          <w:sz w:val="28"/>
        </w:rPr>
        <w:t xml:space="preserve"> </w:t>
      </w:r>
      <w:r w:rsidRPr="00AD77A5">
        <w:rPr>
          <w:i/>
          <w:sz w:val="28"/>
        </w:rPr>
        <w:lastRenderedPageBreak/>
        <w:t>необходимых случаях вносить в текст статьи корректорские правки и</w:t>
      </w:r>
      <w:r w:rsidRPr="00AD77A5">
        <w:rPr>
          <w:i/>
          <w:spacing w:val="40"/>
          <w:sz w:val="28"/>
        </w:rPr>
        <w:t xml:space="preserve"> </w:t>
      </w:r>
      <w:r w:rsidRPr="00AD77A5">
        <w:rPr>
          <w:i/>
          <w:sz w:val="28"/>
        </w:rPr>
        <w:t>проводить литературное редактирование, не искажающее смысл статьи.</w:t>
      </w:r>
      <w:proofErr w:type="gramEnd"/>
    </w:p>
    <w:p w:rsidR="005B1D0B" w:rsidRPr="00AD77A5" w:rsidRDefault="005B1D0B" w:rsidP="005B1D0B">
      <w:pPr>
        <w:ind w:firstLine="709"/>
        <w:jc w:val="both"/>
        <w:rPr>
          <w:sz w:val="28"/>
          <w:szCs w:val="28"/>
        </w:rPr>
      </w:pPr>
      <w:r w:rsidRPr="00AD77A5">
        <w:rPr>
          <w:b/>
          <w:color w:val="000000"/>
          <w:sz w:val="28"/>
          <w:szCs w:val="26"/>
          <w:lang w:eastAsia="zh-CN"/>
        </w:rPr>
        <w:t>Статьи бакалавров, магистрантов, аспирантов принимаются только в соавторстве с научным руководителем.</w:t>
      </w:r>
      <w:r w:rsidRPr="00AD77A5">
        <w:rPr>
          <w:sz w:val="28"/>
          <w:szCs w:val="28"/>
          <w:lang w:eastAsia="zh-CN"/>
        </w:rPr>
        <w:t xml:space="preserve"> </w:t>
      </w:r>
      <w:r w:rsidRPr="00AD77A5">
        <w:rPr>
          <w:sz w:val="28"/>
          <w:szCs w:val="28"/>
        </w:rPr>
        <w:t>Предоставляемые для публикации материалы должны обладать научной новизной и ранее не издаваться в других печатных или электронных источниках. В соответствии с регламентом подачи заявок, каждый автор имеет право представить не более одной индивидуальной работы; при этом допускается подача еще одной публикации при условии, что заявитель выступает в нем в качестве соавтора.</w:t>
      </w:r>
    </w:p>
    <w:p w:rsidR="005B1D0B" w:rsidRPr="00AD77A5" w:rsidRDefault="005B1D0B" w:rsidP="005B1D0B">
      <w:pPr>
        <w:pStyle w:val="2"/>
        <w:spacing w:after="0" w:line="240" w:lineRule="auto"/>
        <w:ind w:left="0" w:firstLine="709"/>
        <w:jc w:val="both"/>
        <w:rPr>
          <w:b/>
          <w:sz w:val="28"/>
          <w:szCs w:val="28"/>
        </w:rPr>
      </w:pPr>
      <w:r w:rsidRPr="00AD77A5">
        <w:rPr>
          <w:b/>
          <w:sz w:val="28"/>
          <w:szCs w:val="28"/>
        </w:rPr>
        <w:t>Не принимаются к изданию следующие материалы:</w:t>
      </w:r>
    </w:p>
    <w:p w:rsidR="005B1D0B" w:rsidRPr="00AD77A5" w:rsidRDefault="005B1D0B" w:rsidP="005B1D0B">
      <w:pPr>
        <w:pStyle w:val="2"/>
        <w:spacing w:after="0" w:line="240" w:lineRule="auto"/>
        <w:ind w:left="0" w:firstLine="709"/>
        <w:jc w:val="both"/>
        <w:rPr>
          <w:i/>
          <w:sz w:val="28"/>
          <w:szCs w:val="28"/>
        </w:rPr>
      </w:pPr>
      <w:r w:rsidRPr="00AD77A5">
        <w:rPr>
          <w:sz w:val="28"/>
          <w:szCs w:val="28"/>
        </w:rPr>
        <w:t>– </w:t>
      </w:r>
      <w:r w:rsidRPr="00AD77A5">
        <w:rPr>
          <w:sz w:val="28"/>
          <w:szCs w:val="28"/>
          <w:lang w:eastAsia="zh-CN"/>
        </w:rPr>
        <w:t xml:space="preserve">публикации, не имеющие прямого отношения к содержанию конференции; </w:t>
      </w:r>
    </w:p>
    <w:p w:rsidR="005B1D0B" w:rsidRPr="00AD77A5" w:rsidRDefault="005B1D0B" w:rsidP="005B1D0B">
      <w:pPr>
        <w:pStyle w:val="2"/>
        <w:spacing w:after="0" w:line="240" w:lineRule="auto"/>
        <w:ind w:left="0" w:firstLine="709"/>
        <w:jc w:val="both"/>
        <w:rPr>
          <w:sz w:val="28"/>
          <w:szCs w:val="28"/>
        </w:rPr>
      </w:pPr>
      <w:r w:rsidRPr="00AD77A5">
        <w:rPr>
          <w:sz w:val="28"/>
          <w:szCs w:val="28"/>
        </w:rPr>
        <w:t xml:space="preserve">– публикации, не имеющие ссылок на источники и список литературы, а также работы, в которых библиографическое описание оформлено с нарушением требований ГОСТ 7.05-2008 «Библиографическая запись. Библиографическое описание. Общие требования и правила составления» (образец оформления представлен ниже); </w:t>
      </w:r>
    </w:p>
    <w:p w:rsidR="005B1D0B" w:rsidRPr="00AD77A5" w:rsidRDefault="005B1D0B" w:rsidP="005B1D0B">
      <w:pPr>
        <w:pStyle w:val="2"/>
        <w:spacing w:after="0" w:line="240" w:lineRule="auto"/>
        <w:ind w:left="0" w:firstLine="709"/>
        <w:jc w:val="both"/>
        <w:rPr>
          <w:sz w:val="28"/>
          <w:szCs w:val="28"/>
        </w:rPr>
      </w:pPr>
      <w:r w:rsidRPr="00AD77A5">
        <w:rPr>
          <w:sz w:val="28"/>
          <w:szCs w:val="28"/>
        </w:rPr>
        <w:t>– публикации, присланные после 1</w:t>
      </w:r>
      <w:r>
        <w:rPr>
          <w:sz w:val="28"/>
          <w:szCs w:val="28"/>
        </w:rPr>
        <w:t>2</w:t>
      </w:r>
      <w:r w:rsidRPr="00AD77A5">
        <w:rPr>
          <w:sz w:val="28"/>
          <w:szCs w:val="28"/>
        </w:rPr>
        <w:t xml:space="preserve"> </w:t>
      </w:r>
      <w:r>
        <w:rPr>
          <w:sz w:val="28"/>
          <w:szCs w:val="28"/>
        </w:rPr>
        <w:t>октября</w:t>
      </w:r>
      <w:r w:rsidRPr="00AD77A5">
        <w:rPr>
          <w:sz w:val="28"/>
          <w:szCs w:val="28"/>
        </w:rPr>
        <w:t xml:space="preserve"> 2026 года.</w:t>
      </w:r>
      <w:r w:rsidRPr="00AD77A5">
        <w:rPr>
          <w:sz w:val="28"/>
          <w:szCs w:val="28"/>
          <w:lang w:eastAsia="zh-CN"/>
        </w:rPr>
        <w:t xml:space="preserve"> </w:t>
      </w:r>
    </w:p>
    <w:p w:rsidR="00E74E9B" w:rsidRPr="001F6AB1" w:rsidRDefault="00E74E9B" w:rsidP="005B1D0B">
      <w:pPr>
        <w:widowControl w:val="0"/>
        <w:autoSpaceDE w:val="0"/>
        <w:autoSpaceDN w:val="0"/>
        <w:ind w:firstLine="568"/>
        <w:jc w:val="both"/>
        <w:rPr>
          <w:sz w:val="28"/>
          <w:szCs w:val="28"/>
          <w:lang w:eastAsia="en-US"/>
        </w:rPr>
      </w:pPr>
      <w:r w:rsidRPr="001F6AB1">
        <w:rPr>
          <w:b/>
          <w:sz w:val="28"/>
          <w:szCs w:val="28"/>
          <w:lang w:eastAsia="en-US"/>
        </w:rPr>
        <w:t>Контакты:</w:t>
      </w:r>
      <w:r w:rsidRPr="001F6AB1">
        <w:rPr>
          <w:sz w:val="28"/>
          <w:szCs w:val="28"/>
          <w:lang w:eastAsia="en-US"/>
        </w:rPr>
        <w:t xml:space="preserve"> +7 (347) 246-17-04, +7 (347) 246-03-78.</w:t>
      </w:r>
    </w:p>
    <w:p w:rsidR="00E74E9B" w:rsidRPr="00DC59DC" w:rsidRDefault="00E74E9B" w:rsidP="00AB5467">
      <w:pPr>
        <w:widowControl w:val="0"/>
        <w:autoSpaceDE w:val="0"/>
        <w:autoSpaceDN w:val="0"/>
        <w:ind w:firstLine="568"/>
        <w:jc w:val="both"/>
        <w:rPr>
          <w:rStyle w:val="a3"/>
          <w:sz w:val="28"/>
          <w:szCs w:val="28"/>
          <w:lang w:eastAsia="en-US"/>
        </w:rPr>
      </w:pPr>
      <w:r w:rsidRPr="001F6AB1">
        <w:rPr>
          <w:b/>
          <w:sz w:val="28"/>
          <w:szCs w:val="28"/>
          <w:lang w:val="en-US" w:eastAsia="en-US"/>
        </w:rPr>
        <w:t>E</w:t>
      </w:r>
      <w:r w:rsidRPr="00DC59DC">
        <w:rPr>
          <w:b/>
          <w:sz w:val="28"/>
          <w:szCs w:val="28"/>
          <w:lang w:eastAsia="en-US"/>
        </w:rPr>
        <w:t>-</w:t>
      </w:r>
      <w:r w:rsidRPr="001F6AB1">
        <w:rPr>
          <w:b/>
          <w:sz w:val="28"/>
          <w:szCs w:val="28"/>
          <w:lang w:val="en-US" w:eastAsia="en-US"/>
        </w:rPr>
        <w:t>mail</w:t>
      </w:r>
      <w:r w:rsidRPr="00DC59DC">
        <w:rPr>
          <w:b/>
          <w:sz w:val="28"/>
          <w:szCs w:val="28"/>
          <w:lang w:eastAsia="en-US"/>
        </w:rPr>
        <w:t>:</w:t>
      </w:r>
      <w:r w:rsidRPr="00DC59DC">
        <w:rPr>
          <w:sz w:val="28"/>
          <w:szCs w:val="28"/>
          <w:lang w:eastAsia="en-US"/>
        </w:rPr>
        <w:t xml:space="preserve"> </w:t>
      </w:r>
      <w:hyperlink r:id="rId8" w:history="1">
        <w:r w:rsidR="00C525F8" w:rsidRPr="00F65859">
          <w:rPr>
            <w:rStyle w:val="a3"/>
            <w:sz w:val="28"/>
            <w:szCs w:val="28"/>
            <w:lang w:val="en-US" w:eastAsia="en-US"/>
          </w:rPr>
          <w:t>fp</w:t>
        </w:r>
        <w:r w:rsidR="00C525F8" w:rsidRPr="00DC59DC">
          <w:rPr>
            <w:rStyle w:val="a3"/>
            <w:sz w:val="28"/>
            <w:szCs w:val="28"/>
            <w:lang w:eastAsia="en-US"/>
          </w:rPr>
          <w:t>-</w:t>
        </w:r>
        <w:r w:rsidR="00C525F8" w:rsidRPr="00F65859">
          <w:rPr>
            <w:rStyle w:val="a3"/>
            <w:sz w:val="28"/>
            <w:szCs w:val="28"/>
            <w:lang w:val="en-US" w:eastAsia="en-US"/>
          </w:rPr>
          <w:t>npk</w:t>
        </w:r>
        <w:r w:rsidR="00C525F8" w:rsidRPr="00DC59DC">
          <w:rPr>
            <w:rStyle w:val="a3"/>
            <w:sz w:val="28"/>
            <w:szCs w:val="28"/>
            <w:lang w:eastAsia="en-US"/>
          </w:rPr>
          <w:t>-2025@</w:t>
        </w:r>
        <w:r w:rsidR="00C525F8" w:rsidRPr="00F65859">
          <w:rPr>
            <w:rStyle w:val="a3"/>
            <w:sz w:val="28"/>
            <w:szCs w:val="28"/>
            <w:lang w:val="en-US" w:eastAsia="en-US"/>
          </w:rPr>
          <w:t>mail</w:t>
        </w:r>
        <w:r w:rsidR="00C525F8" w:rsidRPr="00DC59DC">
          <w:rPr>
            <w:rStyle w:val="a3"/>
            <w:sz w:val="28"/>
            <w:szCs w:val="28"/>
            <w:lang w:eastAsia="en-US"/>
          </w:rPr>
          <w:t>.</w:t>
        </w:r>
        <w:r w:rsidR="00C525F8" w:rsidRPr="00F65859">
          <w:rPr>
            <w:rStyle w:val="a3"/>
            <w:sz w:val="28"/>
            <w:szCs w:val="28"/>
            <w:lang w:val="en-US" w:eastAsia="en-US"/>
          </w:rPr>
          <w:t>ru</w:t>
        </w:r>
      </w:hyperlink>
    </w:p>
    <w:p w:rsidR="00C525F8" w:rsidRPr="00DC59DC" w:rsidRDefault="00C525F8" w:rsidP="00AB5467">
      <w:pPr>
        <w:widowControl w:val="0"/>
        <w:autoSpaceDE w:val="0"/>
        <w:autoSpaceDN w:val="0"/>
        <w:ind w:firstLine="568"/>
        <w:jc w:val="both"/>
        <w:rPr>
          <w:sz w:val="28"/>
          <w:szCs w:val="28"/>
          <w:lang w:eastAsia="en-US"/>
        </w:rPr>
      </w:pPr>
    </w:p>
    <w:p w:rsidR="00E74E9B" w:rsidRPr="001F6AB1" w:rsidRDefault="00E74E9B" w:rsidP="00AB5467">
      <w:pPr>
        <w:widowControl w:val="0"/>
        <w:autoSpaceDE w:val="0"/>
        <w:autoSpaceDN w:val="0"/>
        <w:ind w:firstLine="568"/>
        <w:jc w:val="both"/>
        <w:rPr>
          <w:sz w:val="28"/>
          <w:szCs w:val="28"/>
          <w:lang w:eastAsia="en-US"/>
        </w:rPr>
      </w:pPr>
      <w:r w:rsidRPr="001F6AB1">
        <w:rPr>
          <w:sz w:val="28"/>
          <w:szCs w:val="28"/>
          <w:lang w:eastAsia="en-US"/>
        </w:rPr>
        <w:t>С уважением, Оргкомитет конференции.</w:t>
      </w:r>
    </w:p>
    <w:p w:rsidR="00EB45CA" w:rsidRDefault="00EB45CA" w:rsidP="00AB5467">
      <w:pPr>
        <w:widowControl w:val="0"/>
        <w:ind w:firstLine="840"/>
        <w:jc w:val="right"/>
        <w:rPr>
          <w:i/>
        </w:rPr>
      </w:pPr>
      <w:r>
        <w:rPr>
          <w:color w:val="0000CC"/>
          <w:sz w:val="26"/>
          <w:szCs w:val="26"/>
          <w:lang w:eastAsia="en-US"/>
        </w:rPr>
        <w:br w:type="page"/>
      </w:r>
      <w:r w:rsidRPr="00045823">
        <w:rPr>
          <w:i/>
        </w:rPr>
        <w:lastRenderedPageBreak/>
        <w:t>Приложение 1</w:t>
      </w:r>
    </w:p>
    <w:p w:rsidR="00903CA2" w:rsidRDefault="00903CA2" w:rsidP="00AB5467">
      <w:pPr>
        <w:widowControl w:val="0"/>
        <w:ind w:firstLine="840"/>
        <w:jc w:val="right"/>
        <w:rPr>
          <w:i/>
        </w:rPr>
      </w:pPr>
    </w:p>
    <w:p w:rsidR="00903CA2" w:rsidRDefault="00903CA2" w:rsidP="00AB5467">
      <w:pPr>
        <w:widowControl w:val="0"/>
        <w:autoSpaceDE w:val="0"/>
        <w:autoSpaceDN w:val="0"/>
        <w:rPr>
          <w:b/>
          <w:lang w:eastAsia="en-US"/>
        </w:rPr>
      </w:pPr>
    </w:p>
    <w:p w:rsidR="00903CA2" w:rsidRPr="005218A9" w:rsidRDefault="00903CA2" w:rsidP="00AB5467">
      <w:pPr>
        <w:widowControl w:val="0"/>
        <w:autoSpaceDE w:val="0"/>
        <w:autoSpaceDN w:val="0"/>
        <w:jc w:val="center"/>
        <w:rPr>
          <w:b/>
          <w:lang w:eastAsia="en-US"/>
        </w:rPr>
      </w:pPr>
      <w:r w:rsidRPr="005218A9">
        <w:rPr>
          <w:b/>
          <w:lang w:eastAsia="en-US"/>
        </w:rPr>
        <w:t>Заявка на участие в Международной научно-практической конференции</w:t>
      </w:r>
    </w:p>
    <w:p w:rsidR="00903CA2" w:rsidRPr="00656FCA" w:rsidRDefault="00903CA2" w:rsidP="00AB5467">
      <w:pPr>
        <w:widowControl w:val="0"/>
        <w:autoSpaceDE w:val="0"/>
        <w:autoSpaceDN w:val="0"/>
        <w:jc w:val="center"/>
        <w:rPr>
          <w:b/>
          <w:bCs/>
        </w:rPr>
      </w:pPr>
      <w:r w:rsidRPr="00656FCA">
        <w:rPr>
          <w:b/>
          <w:bCs/>
        </w:rPr>
        <w:t>«</w:t>
      </w:r>
      <w:proofErr w:type="spellStart"/>
      <w:r w:rsidR="00540D44">
        <w:rPr>
          <w:b/>
          <w:bCs/>
        </w:rPr>
        <w:t>Рахимовские</w:t>
      </w:r>
      <w:proofErr w:type="spellEnd"/>
      <w:r w:rsidR="00540D44">
        <w:rPr>
          <w:b/>
          <w:bCs/>
        </w:rPr>
        <w:t xml:space="preserve"> чтения – 202</w:t>
      </w:r>
      <w:r w:rsidR="007C03A5">
        <w:rPr>
          <w:b/>
          <w:bCs/>
        </w:rPr>
        <w:t>6</w:t>
      </w:r>
      <w:r w:rsidRPr="00656FCA">
        <w:rPr>
          <w:b/>
          <w:bCs/>
        </w:rPr>
        <w:t>»</w:t>
      </w:r>
    </w:p>
    <w:p w:rsidR="005B1D0B" w:rsidRDefault="005B1D0B" w:rsidP="005B1D0B">
      <w:pPr>
        <w:suppressLineNumbers/>
        <w:suppressAutoHyphens/>
        <w:ind w:firstLine="113"/>
        <w:jc w:val="both"/>
        <w:rPr>
          <w:rFonts w:eastAsia="Andale Sans UI"/>
          <w:color w:val="ED1C24"/>
          <w:kern w:val="2"/>
          <w:sz w:val="28"/>
          <w:szCs w:val="28"/>
          <w:lang w:eastAsia="zh-CN"/>
        </w:rPr>
      </w:pPr>
    </w:p>
    <w:p w:rsidR="005B1D0B" w:rsidRPr="00AD77A5" w:rsidRDefault="005B1D0B" w:rsidP="005B1D0B">
      <w:pPr>
        <w:suppressLineNumbers/>
        <w:suppressAutoHyphens/>
        <w:ind w:firstLine="113"/>
        <w:jc w:val="both"/>
        <w:rPr>
          <w:rFonts w:eastAsia="Andale Sans UI"/>
          <w:kern w:val="2"/>
          <w:sz w:val="28"/>
          <w:szCs w:val="28"/>
          <w:lang w:eastAsia="zh-CN"/>
        </w:rPr>
      </w:pPr>
      <w:r w:rsidRPr="00AD77A5">
        <w:rPr>
          <w:rFonts w:eastAsia="Andale Sans UI"/>
          <w:color w:val="ED1C24"/>
          <w:kern w:val="2"/>
          <w:sz w:val="28"/>
          <w:szCs w:val="28"/>
          <w:lang w:eastAsia="zh-CN"/>
        </w:rPr>
        <w:t>*</w:t>
      </w:r>
      <w:r w:rsidRPr="00AD77A5">
        <w:rPr>
          <w:rFonts w:eastAsia="Andale Sans UI"/>
          <w:color w:val="000000"/>
          <w:kern w:val="2"/>
          <w:sz w:val="28"/>
          <w:szCs w:val="28"/>
          <w:lang w:eastAsia="zh-CN"/>
        </w:rPr>
        <w:t xml:space="preserve">Внимание! Поля, отмеченные звездочкой, обязательны для заполнения </w:t>
      </w:r>
    </w:p>
    <w:p w:rsidR="005B1D0B" w:rsidRPr="00AD77A5" w:rsidRDefault="005B1D0B" w:rsidP="005B1D0B">
      <w:pPr>
        <w:suppressLineNumbers/>
        <w:suppressAutoHyphens/>
        <w:rPr>
          <w:rFonts w:eastAsia="Andale Sans UI"/>
          <w:color w:val="ED1C24"/>
          <w:kern w:val="2"/>
          <w:sz w:val="28"/>
          <w:szCs w:val="28"/>
          <w:lang w:eastAsia="zh-CN"/>
        </w:rPr>
      </w:pPr>
    </w:p>
    <w:tbl>
      <w:tblPr>
        <w:tblW w:w="0" w:type="auto"/>
        <w:tblInd w:w="235" w:type="dxa"/>
        <w:tblLayout w:type="fixed"/>
        <w:tblCellMar>
          <w:left w:w="113" w:type="dxa"/>
        </w:tblCellMar>
        <w:tblLook w:val="0000"/>
      </w:tblPr>
      <w:tblGrid>
        <w:gridCol w:w="5160"/>
        <w:gridCol w:w="4367"/>
      </w:tblGrid>
      <w:tr w:rsidR="005B1D0B" w:rsidRPr="00AD77A5" w:rsidTr="005B1D0B">
        <w:tc>
          <w:tcPr>
            <w:tcW w:w="5160" w:type="dxa"/>
            <w:tcBorders>
              <w:top w:val="single" w:sz="4" w:space="0" w:color="00000A"/>
              <w:left w:val="single" w:sz="4" w:space="0" w:color="00000A"/>
              <w:bottom w:val="single" w:sz="4" w:space="0" w:color="00000A"/>
            </w:tcBorders>
            <w:shd w:val="clear" w:color="auto" w:fill="auto"/>
          </w:tcPr>
          <w:p w:rsidR="005B1D0B" w:rsidRPr="00AD77A5" w:rsidRDefault="005B1D0B" w:rsidP="005B1D0B">
            <w:pPr>
              <w:suppressAutoHyphens/>
              <w:jc w:val="both"/>
              <w:rPr>
                <w:sz w:val="28"/>
                <w:szCs w:val="28"/>
                <w:lang w:eastAsia="zh-CN"/>
              </w:rPr>
            </w:pPr>
            <w:r w:rsidRPr="00AD77A5">
              <w:rPr>
                <w:sz w:val="28"/>
                <w:szCs w:val="28"/>
                <w:lang w:eastAsia="zh-CN"/>
              </w:rPr>
              <w:t>Фамилия</w:t>
            </w:r>
            <w:r w:rsidRPr="00AD77A5">
              <w:rPr>
                <w:color w:val="ED1C24"/>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5B1D0B" w:rsidRPr="00AD77A5" w:rsidRDefault="005B1D0B" w:rsidP="005B1D0B">
            <w:pPr>
              <w:suppressAutoHyphens/>
              <w:snapToGrid w:val="0"/>
              <w:jc w:val="both"/>
              <w:rPr>
                <w:sz w:val="28"/>
                <w:szCs w:val="28"/>
                <w:lang w:eastAsia="zh-CN"/>
              </w:rPr>
            </w:pPr>
          </w:p>
        </w:tc>
      </w:tr>
      <w:tr w:rsidR="005B1D0B" w:rsidRPr="00AD77A5" w:rsidTr="005B1D0B">
        <w:tc>
          <w:tcPr>
            <w:tcW w:w="5160" w:type="dxa"/>
            <w:tcBorders>
              <w:top w:val="single" w:sz="4" w:space="0" w:color="00000A"/>
              <w:left w:val="single" w:sz="4" w:space="0" w:color="00000A"/>
              <w:bottom w:val="single" w:sz="4" w:space="0" w:color="00000A"/>
            </w:tcBorders>
            <w:shd w:val="clear" w:color="auto" w:fill="auto"/>
          </w:tcPr>
          <w:p w:rsidR="005B1D0B" w:rsidRPr="00AD77A5" w:rsidRDefault="005B1D0B" w:rsidP="005B1D0B">
            <w:pPr>
              <w:suppressAutoHyphens/>
              <w:jc w:val="both"/>
              <w:rPr>
                <w:sz w:val="28"/>
                <w:szCs w:val="28"/>
                <w:lang w:eastAsia="zh-CN"/>
              </w:rPr>
            </w:pPr>
            <w:r w:rsidRPr="00AD77A5">
              <w:rPr>
                <w:sz w:val="28"/>
                <w:szCs w:val="28"/>
                <w:lang w:eastAsia="zh-CN"/>
              </w:rPr>
              <w:t>Имя</w:t>
            </w:r>
            <w:r w:rsidRPr="00AD77A5">
              <w:rPr>
                <w:color w:val="ED1C24"/>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5B1D0B" w:rsidRPr="00AD77A5" w:rsidRDefault="005B1D0B" w:rsidP="005B1D0B">
            <w:pPr>
              <w:suppressAutoHyphens/>
              <w:snapToGrid w:val="0"/>
              <w:jc w:val="both"/>
              <w:rPr>
                <w:sz w:val="28"/>
                <w:szCs w:val="28"/>
                <w:lang w:eastAsia="zh-CN"/>
              </w:rPr>
            </w:pPr>
          </w:p>
        </w:tc>
      </w:tr>
      <w:tr w:rsidR="005B1D0B" w:rsidRPr="00AD77A5" w:rsidTr="005B1D0B">
        <w:tc>
          <w:tcPr>
            <w:tcW w:w="5160" w:type="dxa"/>
            <w:tcBorders>
              <w:top w:val="single" w:sz="4" w:space="0" w:color="00000A"/>
              <w:left w:val="single" w:sz="4" w:space="0" w:color="00000A"/>
              <w:bottom w:val="single" w:sz="4" w:space="0" w:color="00000A"/>
            </w:tcBorders>
            <w:shd w:val="clear" w:color="auto" w:fill="auto"/>
          </w:tcPr>
          <w:p w:rsidR="005B1D0B" w:rsidRPr="00AD77A5" w:rsidRDefault="005B1D0B" w:rsidP="005B1D0B">
            <w:pPr>
              <w:suppressAutoHyphens/>
              <w:jc w:val="both"/>
              <w:rPr>
                <w:sz w:val="28"/>
                <w:szCs w:val="28"/>
                <w:lang w:eastAsia="zh-CN"/>
              </w:rPr>
            </w:pPr>
            <w:r w:rsidRPr="00AD77A5">
              <w:rPr>
                <w:sz w:val="28"/>
                <w:szCs w:val="28"/>
                <w:lang w:eastAsia="zh-CN"/>
              </w:rPr>
              <w:t>Отчество</w:t>
            </w:r>
            <w:r w:rsidRPr="00AD77A5">
              <w:rPr>
                <w:color w:val="ED1C24"/>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5B1D0B" w:rsidRPr="00AD77A5" w:rsidRDefault="005B1D0B" w:rsidP="005B1D0B">
            <w:pPr>
              <w:suppressAutoHyphens/>
              <w:snapToGrid w:val="0"/>
              <w:jc w:val="both"/>
              <w:rPr>
                <w:sz w:val="28"/>
                <w:szCs w:val="28"/>
                <w:lang w:eastAsia="zh-CN"/>
              </w:rPr>
            </w:pPr>
          </w:p>
        </w:tc>
      </w:tr>
      <w:tr w:rsidR="005B1D0B" w:rsidRPr="00AD77A5" w:rsidTr="005B1D0B">
        <w:tc>
          <w:tcPr>
            <w:tcW w:w="5160" w:type="dxa"/>
            <w:tcBorders>
              <w:top w:val="single" w:sz="4" w:space="0" w:color="00000A"/>
              <w:left w:val="single" w:sz="4" w:space="0" w:color="00000A"/>
              <w:bottom w:val="single" w:sz="4" w:space="0" w:color="00000A"/>
            </w:tcBorders>
            <w:shd w:val="clear" w:color="auto" w:fill="auto"/>
          </w:tcPr>
          <w:p w:rsidR="005B1D0B" w:rsidRPr="00AD77A5" w:rsidRDefault="005B1D0B" w:rsidP="005B1D0B">
            <w:pPr>
              <w:suppressLineNumbers/>
              <w:suppressAutoHyphens/>
              <w:jc w:val="both"/>
              <w:rPr>
                <w:rFonts w:eastAsia="Andale Sans UI"/>
                <w:kern w:val="2"/>
                <w:sz w:val="28"/>
                <w:szCs w:val="28"/>
                <w:lang w:eastAsia="zh-CN"/>
              </w:rPr>
            </w:pPr>
            <w:r w:rsidRPr="00AD77A5">
              <w:rPr>
                <w:rFonts w:eastAsia="Andale Sans UI"/>
                <w:bCs/>
                <w:kern w:val="2"/>
                <w:sz w:val="28"/>
                <w:szCs w:val="28"/>
                <w:lang w:eastAsia="zh-CN"/>
              </w:rPr>
              <w:t>Ученая степень</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5B1D0B" w:rsidRPr="00AD77A5" w:rsidRDefault="005B1D0B" w:rsidP="005B1D0B">
            <w:pPr>
              <w:suppressAutoHyphens/>
              <w:snapToGrid w:val="0"/>
              <w:jc w:val="both"/>
              <w:rPr>
                <w:sz w:val="28"/>
                <w:szCs w:val="28"/>
                <w:lang w:eastAsia="zh-CN"/>
              </w:rPr>
            </w:pPr>
          </w:p>
        </w:tc>
      </w:tr>
      <w:tr w:rsidR="005B1D0B" w:rsidRPr="00AD77A5" w:rsidTr="005B1D0B">
        <w:tc>
          <w:tcPr>
            <w:tcW w:w="5160" w:type="dxa"/>
            <w:tcBorders>
              <w:top w:val="single" w:sz="4" w:space="0" w:color="00000A"/>
              <w:left w:val="single" w:sz="4" w:space="0" w:color="00000A"/>
              <w:bottom w:val="single" w:sz="4" w:space="0" w:color="00000A"/>
            </w:tcBorders>
            <w:shd w:val="clear" w:color="auto" w:fill="auto"/>
          </w:tcPr>
          <w:p w:rsidR="005B1D0B" w:rsidRPr="00AD77A5" w:rsidRDefault="005B1D0B" w:rsidP="005B1D0B">
            <w:pPr>
              <w:suppressLineNumbers/>
              <w:suppressAutoHyphens/>
              <w:jc w:val="both"/>
              <w:rPr>
                <w:rFonts w:eastAsia="Andale Sans UI"/>
                <w:kern w:val="2"/>
                <w:sz w:val="28"/>
                <w:szCs w:val="28"/>
                <w:lang w:eastAsia="zh-CN"/>
              </w:rPr>
            </w:pPr>
            <w:r w:rsidRPr="00AD77A5">
              <w:rPr>
                <w:rFonts w:eastAsia="Andale Sans UI"/>
                <w:bCs/>
                <w:kern w:val="2"/>
                <w:sz w:val="28"/>
                <w:szCs w:val="28"/>
                <w:lang w:eastAsia="zh-CN"/>
              </w:rPr>
              <w:t>Ученое звание</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5B1D0B" w:rsidRPr="00AD77A5" w:rsidRDefault="005B1D0B" w:rsidP="005B1D0B">
            <w:pPr>
              <w:suppressAutoHyphens/>
              <w:snapToGrid w:val="0"/>
              <w:jc w:val="both"/>
              <w:rPr>
                <w:sz w:val="28"/>
                <w:szCs w:val="28"/>
                <w:lang w:eastAsia="zh-CN"/>
              </w:rPr>
            </w:pPr>
          </w:p>
        </w:tc>
      </w:tr>
      <w:tr w:rsidR="005B1D0B" w:rsidRPr="00AD77A5" w:rsidTr="005B1D0B">
        <w:tc>
          <w:tcPr>
            <w:tcW w:w="5160" w:type="dxa"/>
            <w:tcBorders>
              <w:top w:val="single" w:sz="4" w:space="0" w:color="00000A"/>
              <w:left w:val="single" w:sz="4" w:space="0" w:color="00000A"/>
              <w:bottom w:val="single" w:sz="4" w:space="0" w:color="00000A"/>
            </w:tcBorders>
            <w:shd w:val="clear" w:color="auto" w:fill="auto"/>
          </w:tcPr>
          <w:p w:rsidR="005B1D0B" w:rsidRPr="00AD77A5" w:rsidRDefault="005B1D0B" w:rsidP="005B1D0B">
            <w:pPr>
              <w:suppressLineNumbers/>
              <w:suppressAutoHyphens/>
              <w:jc w:val="both"/>
              <w:rPr>
                <w:rFonts w:eastAsia="Andale Sans UI"/>
                <w:kern w:val="2"/>
                <w:sz w:val="28"/>
                <w:szCs w:val="28"/>
                <w:lang w:eastAsia="zh-CN"/>
              </w:rPr>
            </w:pPr>
            <w:r w:rsidRPr="00AD77A5">
              <w:rPr>
                <w:rFonts w:eastAsia="Andale Sans UI"/>
                <w:bCs/>
                <w:kern w:val="2"/>
                <w:sz w:val="28"/>
                <w:szCs w:val="28"/>
                <w:lang w:eastAsia="zh-CN"/>
              </w:rPr>
              <w:t>Организация</w:t>
            </w:r>
            <w:r w:rsidRPr="00AD77A5">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5B1D0B" w:rsidRPr="00AD77A5" w:rsidRDefault="005B1D0B" w:rsidP="005B1D0B">
            <w:pPr>
              <w:suppressAutoHyphens/>
              <w:snapToGrid w:val="0"/>
              <w:jc w:val="both"/>
              <w:rPr>
                <w:sz w:val="28"/>
                <w:szCs w:val="28"/>
                <w:lang w:eastAsia="zh-CN"/>
              </w:rPr>
            </w:pPr>
          </w:p>
        </w:tc>
      </w:tr>
      <w:tr w:rsidR="005B1D0B" w:rsidRPr="00AD77A5" w:rsidTr="005B1D0B">
        <w:tc>
          <w:tcPr>
            <w:tcW w:w="5160" w:type="dxa"/>
            <w:tcBorders>
              <w:top w:val="single" w:sz="4" w:space="0" w:color="00000A"/>
              <w:left w:val="single" w:sz="4" w:space="0" w:color="00000A"/>
              <w:bottom w:val="single" w:sz="4" w:space="0" w:color="00000A"/>
            </w:tcBorders>
            <w:shd w:val="clear" w:color="auto" w:fill="auto"/>
          </w:tcPr>
          <w:p w:rsidR="005B1D0B" w:rsidRPr="00AD77A5" w:rsidRDefault="005B1D0B" w:rsidP="005B1D0B">
            <w:pPr>
              <w:suppressLineNumbers/>
              <w:suppressAutoHyphens/>
              <w:jc w:val="both"/>
              <w:rPr>
                <w:rFonts w:eastAsia="Andale Sans UI"/>
                <w:kern w:val="2"/>
                <w:sz w:val="28"/>
                <w:szCs w:val="28"/>
                <w:lang w:eastAsia="zh-CN"/>
              </w:rPr>
            </w:pPr>
            <w:r w:rsidRPr="00AD77A5">
              <w:rPr>
                <w:rFonts w:eastAsia="Andale Sans UI"/>
                <w:bCs/>
                <w:kern w:val="2"/>
                <w:sz w:val="28"/>
                <w:szCs w:val="28"/>
                <w:lang w:eastAsia="zh-CN"/>
              </w:rPr>
              <w:t>Должность</w:t>
            </w:r>
            <w:r w:rsidRPr="00AD77A5">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5B1D0B" w:rsidRPr="00AD77A5" w:rsidRDefault="005B1D0B" w:rsidP="005B1D0B">
            <w:pPr>
              <w:suppressAutoHyphens/>
              <w:snapToGrid w:val="0"/>
              <w:jc w:val="both"/>
              <w:rPr>
                <w:sz w:val="28"/>
                <w:szCs w:val="28"/>
                <w:lang w:eastAsia="zh-CN"/>
              </w:rPr>
            </w:pPr>
          </w:p>
        </w:tc>
      </w:tr>
      <w:tr w:rsidR="005B1D0B" w:rsidRPr="00AD77A5" w:rsidTr="005B1D0B">
        <w:tc>
          <w:tcPr>
            <w:tcW w:w="5160" w:type="dxa"/>
            <w:tcBorders>
              <w:top w:val="single" w:sz="4" w:space="0" w:color="00000A"/>
              <w:left w:val="single" w:sz="4" w:space="0" w:color="00000A"/>
              <w:bottom w:val="single" w:sz="4" w:space="0" w:color="00000A"/>
            </w:tcBorders>
            <w:shd w:val="clear" w:color="auto" w:fill="auto"/>
          </w:tcPr>
          <w:p w:rsidR="005B1D0B" w:rsidRPr="00AD77A5" w:rsidRDefault="005B1D0B" w:rsidP="005B1D0B">
            <w:pPr>
              <w:suppressLineNumbers/>
              <w:suppressAutoHyphens/>
              <w:jc w:val="both"/>
              <w:rPr>
                <w:rFonts w:eastAsia="Andale Sans UI"/>
                <w:kern w:val="2"/>
                <w:sz w:val="28"/>
                <w:szCs w:val="28"/>
                <w:lang w:eastAsia="zh-CN"/>
              </w:rPr>
            </w:pPr>
            <w:r w:rsidRPr="00AD77A5">
              <w:rPr>
                <w:rFonts w:eastAsia="Andale Sans UI"/>
                <w:bCs/>
                <w:kern w:val="2"/>
                <w:sz w:val="28"/>
                <w:szCs w:val="28"/>
                <w:lang w:eastAsia="zh-CN"/>
              </w:rPr>
              <w:t>Адрес для переписки (с индексом)</w:t>
            </w:r>
            <w:r w:rsidRPr="00AD77A5">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5B1D0B" w:rsidRPr="00AD77A5" w:rsidRDefault="005B1D0B" w:rsidP="005B1D0B">
            <w:pPr>
              <w:suppressAutoHyphens/>
              <w:snapToGrid w:val="0"/>
              <w:jc w:val="both"/>
              <w:rPr>
                <w:sz w:val="28"/>
                <w:szCs w:val="28"/>
                <w:lang w:eastAsia="zh-CN"/>
              </w:rPr>
            </w:pPr>
          </w:p>
        </w:tc>
      </w:tr>
      <w:tr w:rsidR="005B1D0B" w:rsidRPr="00AD77A5" w:rsidTr="005B1D0B">
        <w:tc>
          <w:tcPr>
            <w:tcW w:w="5160" w:type="dxa"/>
            <w:tcBorders>
              <w:top w:val="single" w:sz="4" w:space="0" w:color="00000A"/>
              <w:left w:val="single" w:sz="4" w:space="0" w:color="00000A"/>
              <w:bottom w:val="single" w:sz="4" w:space="0" w:color="00000A"/>
            </w:tcBorders>
            <w:shd w:val="clear" w:color="auto" w:fill="auto"/>
          </w:tcPr>
          <w:p w:rsidR="005B1D0B" w:rsidRPr="00AD77A5" w:rsidRDefault="005B1D0B" w:rsidP="005B1D0B">
            <w:pPr>
              <w:suppressLineNumbers/>
              <w:suppressAutoHyphens/>
              <w:jc w:val="both"/>
              <w:rPr>
                <w:rFonts w:eastAsia="Andale Sans UI"/>
                <w:kern w:val="2"/>
                <w:sz w:val="28"/>
                <w:szCs w:val="28"/>
                <w:lang w:eastAsia="zh-CN"/>
              </w:rPr>
            </w:pPr>
            <w:r w:rsidRPr="00AD77A5">
              <w:rPr>
                <w:rFonts w:eastAsia="Andale Sans UI"/>
                <w:bCs/>
                <w:kern w:val="2"/>
                <w:sz w:val="28"/>
                <w:szCs w:val="28"/>
                <w:lang w:eastAsia="zh-CN"/>
              </w:rPr>
              <w:t>Телефон</w:t>
            </w:r>
            <w:r w:rsidRPr="00AD77A5">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5B1D0B" w:rsidRPr="00AD77A5" w:rsidRDefault="005B1D0B" w:rsidP="005B1D0B">
            <w:pPr>
              <w:suppressAutoHyphens/>
              <w:snapToGrid w:val="0"/>
              <w:jc w:val="both"/>
              <w:rPr>
                <w:sz w:val="28"/>
                <w:szCs w:val="28"/>
                <w:lang w:eastAsia="zh-CN"/>
              </w:rPr>
            </w:pPr>
          </w:p>
        </w:tc>
      </w:tr>
      <w:tr w:rsidR="005B1D0B" w:rsidRPr="00AD77A5" w:rsidTr="005B1D0B">
        <w:tc>
          <w:tcPr>
            <w:tcW w:w="5160" w:type="dxa"/>
            <w:tcBorders>
              <w:top w:val="single" w:sz="4" w:space="0" w:color="00000A"/>
              <w:left w:val="single" w:sz="4" w:space="0" w:color="00000A"/>
              <w:bottom w:val="single" w:sz="4" w:space="0" w:color="00000A"/>
            </w:tcBorders>
            <w:shd w:val="clear" w:color="auto" w:fill="auto"/>
          </w:tcPr>
          <w:p w:rsidR="005B1D0B" w:rsidRPr="00AD77A5" w:rsidRDefault="005B1D0B" w:rsidP="005B1D0B">
            <w:pPr>
              <w:suppressLineNumbers/>
              <w:suppressAutoHyphens/>
              <w:rPr>
                <w:rFonts w:eastAsia="Andale Sans UI"/>
                <w:kern w:val="2"/>
                <w:sz w:val="28"/>
                <w:szCs w:val="28"/>
                <w:lang w:eastAsia="zh-CN"/>
              </w:rPr>
            </w:pPr>
            <w:proofErr w:type="spellStart"/>
            <w:r w:rsidRPr="00AD77A5">
              <w:rPr>
                <w:rFonts w:eastAsia="Andale Sans UI"/>
                <w:bCs/>
                <w:kern w:val="2"/>
                <w:sz w:val="28"/>
                <w:szCs w:val="28"/>
                <w:lang w:eastAsia="zh-CN"/>
              </w:rPr>
              <w:t>E-mail</w:t>
            </w:r>
            <w:proofErr w:type="spellEnd"/>
            <w:r w:rsidRPr="00AD77A5">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5B1D0B" w:rsidRPr="00AD77A5" w:rsidRDefault="005B1D0B" w:rsidP="005B1D0B">
            <w:pPr>
              <w:suppressAutoHyphens/>
              <w:snapToGrid w:val="0"/>
              <w:jc w:val="both"/>
              <w:rPr>
                <w:sz w:val="28"/>
                <w:szCs w:val="28"/>
                <w:lang w:eastAsia="zh-CN"/>
              </w:rPr>
            </w:pPr>
          </w:p>
        </w:tc>
      </w:tr>
      <w:tr w:rsidR="005B1D0B" w:rsidRPr="00AD77A5" w:rsidTr="005B1D0B">
        <w:tc>
          <w:tcPr>
            <w:tcW w:w="5160" w:type="dxa"/>
            <w:tcBorders>
              <w:left w:val="single" w:sz="4" w:space="0" w:color="00000A"/>
              <w:bottom w:val="single" w:sz="4" w:space="0" w:color="00000A"/>
            </w:tcBorders>
            <w:shd w:val="clear" w:color="auto" w:fill="auto"/>
          </w:tcPr>
          <w:p w:rsidR="005B1D0B" w:rsidRPr="00AD77A5" w:rsidRDefault="005B1D0B" w:rsidP="005B1D0B">
            <w:pPr>
              <w:suppressLineNumbers/>
              <w:suppressAutoHyphens/>
              <w:rPr>
                <w:rFonts w:eastAsia="Andale Sans UI"/>
                <w:kern w:val="2"/>
                <w:sz w:val="28"/>
                <w:szCs w:val="28"/>
                <w:lang w:eastAsia="zh-CN"/>
              </w:rPr>
            </w:pPr>
            <w:r w:rsidRPr="00AD77A5">
              <w:rPr>
                <w:rFonts w:eastAsia="Andale Sans UI"/>
                <w:bCs/>
                <w:kern w:val="2"/>
                <w:sz w:val="28"/>
                <w:szCs w:val="28"/>
                <w:lang w:eastAsia="zh-CN"/>
              </w:rPr>
              <w:t xml:space="preserve">Секция </w:t>
            </w:r>
            <w:r w:rsidRPr="00AD77A5">
              <w:rPr>
                <w:rFonts w:eastAsia="Andale Sans UI"/>
                <w:b/>
                <w:bCs/>
                <w:kern w:val="2"/>
                <w:sz w:val="28"/>
                <w:szCs w:val="28"/>
                <w:lang w:eastAsia="zh-CN"/>
              </w:rPr>
              <w:t>(название полностью)</w:t>
            </w:r>
            <w:r w:rsidRPr="00AD77A5">
              <w:rPr>
                <w:rFonts w:eastAsia="Andale Sans UI"/>
                <w:b/>
                <w:bCs/>
                <w:color w:val="ED1C24"/>
                <w:kern w:val="2"/>
                <w:sz w:val="28"/>
                <w:szCs w:val="28"/>
                <w:lang w:eastAsia="zh-CN"/>
              </w:rPr>
              <w:t>*</w:t>
            </w:r>
          </w:p>
        </w:tc>
        <w:tc>
          <w:tcPr>
            <w:tcW w:w="4367" w:type="dxa"/>
            <w:tcBorders>
              <w:left w:val="single" w:sz="4" w:space="0" w:color="00000A"/>
              <w:bottom w:val="single" w:sz="4" w:space="0" w:color="00000A"/>
              <w:right w:val="single" w:sz="4" w:space="0" w:color="00000A"/>
            </w:tcBorders>
            <w:shd w:val="clear" w:color="auto" w:fill="auto"/>
          </w:tcPr>
          <w:p w:rsidR="005B1D0B" w:rsidRPr="00AD77A5" w:rsidRDefault="005B1D0B" w:rsidP="005B1D0B">
            <w:pPr>
              <w:suppressAutoHyphens/>
              <w:snapToGrid w:val="0"/>
              <w:jc w:val="both"/>
              <w:rPr>
                <w:sz w:val="28"/>
                <w:szCs w:val="28"/>
                <w:lang w:eastAsia="zh-CN"/>
              </w:rPr>
            </w:pPr>
          </w:p>
        </w:tc>
      </w:tr>
      <w:tr w:rsidR="005B1D0B" w:rsidRPr="00AD77A5" w:rsidTr="005B1D0B">
        <w:tc>
          <w:tcPr>
            <w:tcW w:w="5160" w:type="dxa"/>
            <w:tcBorders>
              <w:left w:val="single" w:sz="4" w:space="0" w:color="00000A"/>
              <w:bottom w:val="single" w:sz="4" w:space="0" w:color="00000A"/>
            </w:tcBorders>
            <w:shd w:val="clear" w:color="auto" w:fill="auto"/>
          </w:tcPr>
          <w:p w:rsidR="005B1D0B" w:rsidRPr="00AD77A5" w:rsidRDefault="005B1D0B" w:rsidP="005B1D0B">
            <w:pPr>
              <w:suppressLineNumbers/>
              <w:suppressAutoHyphens/>
              <w:rPr>
                <w:rFonts w:eastAsia="Andale Sans UI"/>
                <w:bCs/>
                <w:kern w:val="2"/>
                <w:sz w:val="28"/>
                <w:szCs w:val="28"/>
                <w:lang w:eastAsia="zh-CN"/>
              </w:rPr>
            </w:pPr>
            <w:r w:rsidRPr="00AD77A5">
              <w:rPr>
                <w:rFonts w:eastAsia="Andale Sans UI"/>
                <w:bCs/>
                <w:kern w:val="2"/>
                <w:sz w:val="28"/>
                <w:szCs w:val="28"/>
                <w:lang w:eastAsia="zh-CN"/>
              </w:rPr>
              <w:t>Форма участия</w:t>
            </w:r>
            <w:r w:rsidRPr="00AD77A5">
              <w:rPr>
                <w:rFonts w:eastAsia="Andale Sans UI"/>
                <w:b/>
                <w:bCs/>
                <w:color w:val="ED1C24"/>
                <w:kern w:val="2"/>
                <w:sz w:val="28"/>
                <w:szCs w:val="28"/>
                <w:lang w:eastAsia="zh-CN"/>
              </w:rPr>
              <w:t>*</w:t>
            </w:r>
          </w:p>
          <w:p w:rsidR="005B1D0B" w:rsidRPr="00AD77A5" w:rsidRDefault="005B1D0B" w:rsidP="005B1D0B">
            <w:pPr>
              <w:suppressLineNumbers/>
              <w:suppressAutoHyphens/>
              <w:rPr>
                <w:rFonts w:eastAsia="Andale Sans UI"/>
                <w:bCs/>
                <w:kern w:val="2"/>
                <w:sz w:val="28"/>
                <w:szCs w:val="28"/>
                <w:lang w:eastAsia="zh-CN"/>
              </w:rPr>
            </w:pPr>
            <w:proofErr w:type="gramStart"/>
            <w:r w:rsidRPr="00AD77A5">
              <w:rPr>
                <w:rFonts w:eastAsia="Andale Sans UI"/>
                <w:bCs/>
                <w:kern w:val="2"/>
                <w:sz w:val="28"/>
                <w:szCs w:val="28"/>
                <w:lang w:eastAsia="zh-CN"/>
              </w:rPr>
              <w:t>(выступление с докладом</w:t>
            </w:r>
            <w:proofErr w:type="gramEnd"/>
          </w:p>
          <w:p w:rsidR="005B1D0B" w:rsidRPr="00AD77A5" w:rsidRDefault="005B1D0B" w:rsidP="005B1D0B">
            <w:pPr>
              <w:suppressLineNumbers/>
              <w:suppressAutoHyphens/>
              <w:rPr>
                <w:rFonts w:eastAsia="Andale Sans UI"/>
                <w:bCs/>
                <w:kern w:val="2"/>
                <w:sz w:val="28"/>
                <w:szCs w:val="28"/>
                <w:lang w:eastAsia="zh-CN"/>
              </w:rPr>
            </w:pPr>
            <w:r w:rsidRPr="00AD77A5">
              <w:rPr>
                <w:rFonts w:eastAsia="Andale Sans UI"/>
                <w:bCs/>
                <w:kern w:val="2"/>
                <w:sz w:val="28"/>
                <w:szCs w:val="28"/>
                <w:lang w:eastAsia="zh-CN"/>
              </w:rPr>
              <w:t>/ публикация в сборнике)</w:t>
            </w:r>
          </w:p>
        </w:tc>
        <w:tc>
          <w:tcPr>
            <w:tcW w:w="4367" w:type="dxa"/>
            <w:tcBorders>
              <w:left w:val="single" w:sz="4" w:space="0" w:color="00000A"/>
              <w:bottom w:val="single" w:sz="4" w:space="0" w:color="00000A"/>
              <w:right w:val="single" w:sz="4" w:space="0" w:color="00000A"/>
            </w:tcBorders>
            <w:shd w:val="clear" w:color="auto" w:fill="auto"/>
          </w:tcPr>
          <w:p w:rsidR="005B1D0B" w:rsidRPr="00AD77A5" w:rsidRDefault="005B1D0B" w:rsidP="005B1D0B">
            <w:pPr>
              <w:suppressAutoHyphens/>
              <w:snapToGrid w:val="0"/>
              <w:jc w:val="both"/>
              <w:rPr>
                <w:sz w:val="28"/>
                <w:szCs w:val="28"/>
                <w:lang w:eastAsia="zh-CN"/>
              </w:rPr>
            </w:pPr>
          </w:p>
        </w:tc>
      </w:tr>
      <w:tr w:rsidR="005B1D0B" w:rsidRPr="00AD77A5" w:rsidTr="005B1D0B">
        <w:tc>
          <w:tcPr>
            <w:tcW w:w="5160" w:type="dxa"/>
            <w:tcBorders>
              <w:left w:val="single" w:sz="4" w:space="0" w:color="00000A"/>
              <w:bottom w:val="single" w:sz="4" w:space="0" w:color="00000A"/>
            </w:tcBorders>
            <w:shd w:val="clear" w:color="auto" w:fill="auto"/>
          </w:tcPr>
          <w:p w:rsidR="005B1D0B" w:rsidRPr="00AD77A5" w:rsidRDefault="005B1D0B" w:rsidP="005B1D0B">
            <w:pPr>
              <w:suppressLineNumbers/>
              <w:suppressAutoHyphens/>
              <w:rPr>
                <w:rFonts w:eastAsia="Andale Sans UI"/>
                <w:kern w:val="2"/>
                <w:sz w:val="28"/>
                <w:szCs w:val="28"/>
                <w:lang w:eastAsia="zh-CN"/>
              </w:rPr>
            </w:pPr>
            <w:r w:rsidRPr="00AD77A5">
              <w:rPr>
                <w:rFonts w:eastAsia="Andale Sans UI"/>
                <w:bCs/>
                <w:kern w:val="2"/>
                <w:sz w:val="28"/>
                <w:szCs w:val="28"/>
                <w:lang w:eastAsia="zh-CN"/>
              </w:rPr>
              <w:t>Название статьи</w:t>
            </w:r>
          </w:p>
        </w:tc>
        <w:tc>
          <w:tcPr>
            <w:tcW w:w="4367" w:type="dxa"/>
            <w:tcBorders>
              <w:left w:val="single" w:sz="4" w:space="0" w:color="00000A"/>
              <w:bottom w:val="single" w:sz="4" w:space="0" w:color="00000A"/>
              <w:right w:val="single" w:sz="4" w:space="0" w:color="00000A"/>
            </w:tcBorders>
            <w:shd w:val="clear" w:color="auto" w:fill="auto"/>
          </w:tcPr>
          <w:p w:rsidR="005B1D0B" w:rsidRPr="00AD77A5" w:rsidRDefault="005B1D0B" w:rsidP="005B1D0B">
            <w:pPr>
              <w:suppressAutoHyphens/>
              <w:snapToGrid w:val="0"/>
              <w:jc w:val="both"/>
              <w:rPr>
                <w:sz w:val="28"/>
                <w:szCs w:val="28"/>
                <w:lang w:eastAsia="zh-CN"/>
              </w:rPr>
            </w:pPr>
          </w:p>
        </w:tc>
      </w:tr>
    </w:tbl>
    <w:p w:rsidR="00EB45CA" w:rsidRPr="00045823" w:rsidRDefault="00EB45CA" w:rsidP="00AB5467">
      <w:pPr>
        <w:rPr>
          <w:i/>
        </w:rPr>
      </w:pPr>
    </w:p>
    <w:p w:rsidR="005B1D0B" w:rsidRPr="00AD77A5" w:rsidRDefault="00EB45CA" w:rsidP="005B1D0B">
      <w:pPr>
        <w:pStyle w:val="aa"/>
        <w:ind w:firstLine="709"/>
        <w:jc w:val="right"/>
      </w:pPr>
      <w:r>
        <w:rPr>
          <w:i/>
        </w:rPr>
        <w:br w:type="page"/>
      </w:r>
      <w:r w:rsidR="005B1D0B" w:rsidRPr="00AD77A5">
        <w:lastRenderedPageBreak/>
        <w:t>Приложение 2</w:t>
      </w:r>
    </w:p>
    <w:p w:rsidR="005B1D0B" w:rsidRPr="00AD77A5" w:rsidRDefault="005B1D0B" w:rsidP="005B1D0B">
      <w:pPr>
        <w:ind w:firstLine="709"/>
        <w:rPr>
          <w:b/>
          <w:sz w:val="28"/>
          <w:szCs w:val="28"/>
        </w:rPr>
      </w:pPr>
      <w:r w:rsidRPr="00AD77A5">
        <w:rPr>
          <w:b/>
          <w:sz w:val="28"/>
          <w:szCs w:val="28"/>
        </w:rPr>
        <w:t>ТРЕБОВАНИЯ К ОФОРМЛЕНИЮ СТАТЬИ</w:t>
      </w:r>
    </w:p>
    <w:p w:rsidR="005B1D0B" w:rsidRPr="00AD77A5" w:rsidRDefault="005B1D0B" w:rsidP="005B1D0B">
      <w:pPr>
        <w:ind w:firstLine="709"/>
        <w:jc w:val="both"/>
        <w:rPr>
          <w:sz w:val="28"/>
          <w:szCs w:val="28"/>
        </w:rPr>
      </w:pPr>
      <w:r w:rsidRPr="00AD77A5">
        <w:rPr>
          <w:sz w:val="28"/>
          <w:szCs w:val="28"/>
        </w:rPr>
        <w:t xml:space="preserve">Объем статьи </w:t>
      </w:r>
      <w:r w:rsidRPr="00AD77A5">
        <w:rPr>
          <w:i/>
          <w:sz w:val="28"/>
          <w:szCs w:val="28"/>
        </w:rPr>
        <w:t xml:space="preserve">не менее </w:t>
      </w:r>
      <w:r w:rsidR="002F7BD7">
        <w:rPr>
          <w:i/>
          <w:sz w:val="28"/>
          <w:szCs w:val="28"/>
        </w:rPr>
        <w:t>восьми</w:t>
      </w:r>
      <w:r w:rsidRPr="00AD77A5">
        <w:rPr>
          <w:i/>
          <w:sz w:val="28"/>
          <w:szCs w:val="28"/>
        </w:rPr>
        <w:t xml:space="preserve"> страниц</w:t>
      </w:r>
      <w:r w:rsidRPr="00AD77A5">
        <w:rPr>
          <w:sz w:val="28"/>
          <w:szCs w:val="28"/>
        </w:rPr>
        <w:t xml:space="preserve">. Набор осуществляется в формате MS </w:t>
      </w:r>
      <w:proofErr w:type="spellStart"/>
      <w:r w:rsidRPr="00AD77A5">
        <w:rPr>
          <w:sz w:val="28"/>
          <w:szCs w:val="28"/>
        </w:rPr>
        <w:t>Word</w:t>
      </w:r>
      <w:proofErr w:type="spellEnd"/>
      <w:r w:rsidRPr="00AD77A5">
        <w:rPr>
          <w:sz w:val="28"/>
          <w:szCs w:val="28"/>
        </w:rPr>
        <w:t xml:space="preserve"> (*.</w:t>
      </w:r>
      <w:proofErr w:type="spellStart"/>
      <w:r w:rsidRPr="00AD77A5">
        <w:rPr>
          <w:sz w:val="28"/>
          <w:szCs w:val="28"/>
        </w:rPr>
        <w:t>doc</w:t>
      </w:r>
      <w:proofErr w:type="spellEnd"/>
      <w:r w:rsidRPr="00AD77A5">
        <w:rPr>
          <w:sz w:val="28"/>
          <w:szCs w:val="28"/>
        </w:rPr>
        <w:t>).</w:t>
      </w:r>
    </w:p>
    <w:p w:rsidR="005B1D0B" w:rsidRPr="00AD77A5" w:rsidRDefault="005B1D0B" w:rsidP="005B1D0B">
      <w:pPr>
        <w:numPr>
          <w:ilvl w:val="0"/>
          <w:numId w:val="14"/>
        </w:numPr>
        <w:rPr>
          <w:sz w:val="28"/>
          <w:szCs w:val="28"/>
          <w:lang w:val="en-US"/>
        </w:rPr>
      </w:pPr>
      <w:r w:rsidRPr="00AD77A5">
        <w:rPr>
          <w:b/>
          <w:bCs/>
          <w:sz w:val="28"/>
          <w:szCs w:val="28"/>
        </w:rPr>
        <w:t>Шрифт</w:t>
      </w:r>
      <w:r w:rsidRPr="00AD77A5">
        <w:rPr>
          <w:b/>
          <w:bCs/>
          <w:sz w:val="28"/>
          <w:szCs w:val="28"/>
          <w:lang w:val="en-US"/>
        </w:rPr>
        <w:t>:</w:t>
      </w:r>
      <w:r w:rsidRPr="00AD77A5">
        <w:rPr>
          <w:sz w:val="28"/>
          <w:szCs w:val="28"/>
          <w:lang w:val="en-US"/>
        </w:rPr>
        <w:t xml:space="preserve"> Times New Roman, </w:t>
      </w:r>
      <w:r w:rsidRPr="00AD77A5">
        <w:rPr>
          <w:sz w:val="28"/>
          <w:szCs w:val="28"/>
        </w:rPr>
        <w:t>размер</w:t>
      </w:r>
      <w:r w:rsidRPr="00AD77A5">
        <w:rPr>
          <w:sz w:val="28"/>
          <w:szCs w:val="28"/>
          <w:lang w:val="en-US"/>
        </w:rPr>
        <w:t xml:space="preserve"> 14.</w:t>
      </w:r>
    </w:p>
    <w:p w:rsidR="005B1D0B" w:rsidRPr="00AD77A5" w:rsidRDefault="005B1D0B" w:rsidP="005B1D0B">
      <w:pPr>
        <w:numPr>
          <w:ilvl w:val="0"/>
          <w:numId w:val="14"/>
        </w:numPr>
        <w:rPr>
          <w:sz w:val="28"/>
          <w:szCs w:val="28"/>
        </w:rPr>
      </w:pPr>
      <w:r w:rsidRPr="00AD77A5">
        <w:rPr>
          <w:b/>
          <w:bCs/>
          <w:sz w:val="28"/>
          <w:szCs w:val="28"/>
        </w:rPr>
        <w:t>Межстрочный интервал:</w:t>
      </w:r>
      <w:r w:rsidRPr="00AD77A5">
        <w:rPr>
          <w:sz w:val="28"/>
          <w:szCs w:val="28"/>
        </w:rPr>
        <w:t xml:space="preserve"> Одинарный.</w:t>
      </w:r>
    </w:p>
    <w:p w:rsidR="005B1D0B" w:rsidRPr="00AD77A5" w:rsidRDefault="005B1D0B" w:rsidP="005B1D0B">
      <w:pPr>
        <w:numPr>
          <w:ilvl w:val="0"/>
          <w:numId w:val="14"/>
        </w:numPr>
        <w:rPr>
          <w:sz w:val="28"/>
          <w:szCs w:val="28"/>
        </w:rPr>
      </w:pPr>
      <w:r w:rsidRPr="00AD77A5">
        <w:rPr>
          <w:b/>
          <w:bCs/>
          <w:sz w:val="28"/>
          <w:szCs w:val="28"/>
        </w:rPr>
        <w:t>Выравнивание:</w:t>
      </w:r>
      <w:r w:rsidRPr="00AD77A5">
        <w:rPr>
          <w:sz w:val="28"/>
          <w:szCs w:val="28"/>
        </w:rPr>
        <w:t xml:space="preserve"> По ширине.</w:t>
      </w:r>
    </w:p>
    <w:p w:rsidR="005B1D0B" w:rsidRPr="00AD77A5" w:rsidRDefault="005B1D0B" w:rsidP="005B1D0B">
      <w:pPr>
        <w:numPr>
          <w:ilvl w:val="0"/>
          <w:numId w:val="14"/>
        </w:numPr>
        <w:rPr>
          <w:sz w:val="28"/>
          <w:szCs w:val="28"/>
        </w:rPr>
      </w:pPr>
      <w:r w:rsidRPr="00AD77A5">
        <w:rPr>
          <w:b/>
          <w:bCs/>
          <w:sz w:val="28"/>
          <w:szCs w:val="28"/>
        </w:rPr>
        <w:t>Абзацный отступ:</w:t>
      </w:r>
      <w:r w:rsidRPr="00AD77A5">
        <w:rPr>
          <w:sz w:val="28"/>
          <w:szCs w:val="28"/>
        </w:rPr>
        <w:t xml:space="preserve"> 1,25 см (автоматический).</w:t>
      </w:r>
    </w:p>
    <w:p w:rsidR="005B1D0B" w:rsidRPr="00AD77A5" w:rsidRDefault="005B1D0B" w:rsidP="005B1D0B">
      <w:pPr>
        <w:numPr>
          <w:ilvl w:val="0"/>
          <w:numId w:val="14"/>
        </w:numPr>
        <w:rPr>
          <w:sz w:val="28"/>
          <w:szCs w:val="28"/>
        </w:rPr>
      </w:pPr>
      <w:r w:rsidRPr="00AD77A5">
        <w:rPr>
          <w:b/>
          <w:bCs/>
          <w:sz w:val="28"/>
          <w:szCs w:val="28"/>
        </w:rPr>
        <w:t>Параметры страницы:</w:t>
      </w:r>
      <w:r w:rsidRPr="00AD77A5">
        <w:rPr>
          <w:sz w:val="28"/>
          <w:szCs w:val="28"/>
        </w:rPr>
        <w:t xml:space="preserve"> Поля со всех сторон – 2,5 см.</w:t>
      </w:r>
    </w:p>
    <w:p w:rsidR="005B1D0B" w:rsidRPr="00AD77A5" w:rsidRDefault="005B1D0B" w:rsidP="005B1D0B">
      <w:pPr>
        <w:numPr>
          <w:ilvl w:val="0"/>
          <w:numId w:val="14"/>
        </w:numPr>
        <w:rPr>
          <w:sz w:val="28"/>
          <w:szCs w:val="28"/>
        </w:rPr>
      </w:pPr>
      <w:r w:rsidRPr="00AD77A5">
        <w:rPr>
          <w:b/>
          <w:bCs/>
          <w:sz w:val="28"/>
          <w:szCs w:val="28"/>
        </w:rPr>
        <w:t>Нумерация страниц:</w:t>
      </w:r>
      <w:r w:rsidRPr="00AD77A5">
        <w:rPr>
          <w:sz w:val="28"/>
          <w:szCs w:val="28"/>
        </w:rPr>
        <w:t xml:space="preserve"> Отсутствует.</w:t>
      </w:r>
    </w:p>
    <w:p w:rsidR="005B1D0B" w:rsidRPr="00AD77A5" w:rsidRDefault="005B1D0B" w:rsidP="005B1D0B">
      <w:pPr>
        <w:rPr>
          <w:sz w:val="28"/>
          <w:szCs w:val="28"/>
        </w:rPr>
      </w:pPr>
      <w:r w:rsidRPr="00AD77A5">
        <w:rPr>
          <w:b/>
          <w:bCs/>
          <w:sz w:val="28"/>
          <w:szCs w:val="28"/>
        </w:rPr>
        <w:t>Структура:</w:t>
      </w:r>
    </w:p>
    <w:p w:rsidR="005B1D0B" w:rsidRPr="00881B97" w:rsidRDefault="005B1D0B" w:rsidP="005B1D0B">
      <w:pPr>
        <w:pStyle w:val="ac"/>
        <w:numPr>
          <w:ilvl w:val="0"/>
          <w:numId w:val="16"/>
        </w:numPr>
        <w:ind w:right="109"/>
        <w:contextualSpacing w:val="0"/>
        <w:rPr>
          <w:sz w:val="28"/>
          <w:szCs w:val="28"/>
        </w:rPr>
      </w:pPr>
      <w:r w:rsidRPr="00881B97">
        <w:rPr>
          <w:b/>
          <w:bCs/>
          <w:sz w:val="28"/>
          <w:szCs w:val="28"/>
          <w:lang w:val="ba-RU"/>
        </w:rPr>
        <w:t>Первая строка, левый</w:t>
      </w:r>
      <w:r w:rsidRPr="00881B97">
        <w:rPr>
          <w:b/>
          <w:bCs/>
          <w:sz w:val="28"/>
          <w:szCs w:val="28"/>
        </w:rPr>
        <w:t xml:space="preserve"> угол:</w:t>
      </w:r>
      <w:r w:rsidRPr="00881B97">
        <w:rPr>
          <w:sz w:val="28"/>
          <w:szCs w:val="28"/>
        </w:rPr>
        <w:t xml:space="preserve"> индекс УДК.</w:t>
      </w:r>
    </w:p>
    <w:p w:rsidR="005B1D0B" w:rsidRPr="00881B97" w:rsidRDefault="005B1D0B" w:rsidP="005B1D0B">
      <w:pPr>
        <w:pStyle w:val="ac"/>
        <w:numPr>
          <w:ilvl w:val="0"/>
          <w:numId w:val="16"/>
        </w:numPr>
        <w:ind w:right="109"/>
        <w:contextualSpacing w:val="0"/>
        <w:jc w:val="both"/>
        <w:rPr>
          <w:sz w:val="28"/>
          <w:szCs w:val="28"/>
        </w:rPr>
      </w:pPr>
      <w:r w:rsidRPr="00881B97">
        <w:rPr>
          <w:b/>
          <w:bCs/>
          <w:sz w:val="28"/>
          <w:szCs w:val="28"/>
        </w:rPr>
        <w:t>Вторая строка, правый угол:</w:t>
      </w:r>
      <w:r w:rsidRPr="00881B97">
        <w:rPr>
          <w:sz w:val="28"/>
          <w:szCs w:val="28"/>
        </w:rPr>
        <w:t xml:space="preserve"> Фамилия и инициалы автора (авторов) с указанием учёной степени и должности. Ниже указываются наименование учебного заведения без обозначения организационно-правовой формы юридического лица, город и стран</w:t>
      </w:r>
      <w:r>
        <w:rPr>
          <w:sz w:val="28"/>
          <w:szCs w:val="28"/>
        </w:rPr>
        <w:t>а</w:t>
      </w:r>
      <w:r w:rsidRPr="00881B97">
        <w:rPr>
          <w:sz w:val="28"/>
          <w:szCs w:val="28"/>
        </w:rPr>
        <w:t xml:space="preserve"> участника. Высота бу</w:t>
      </w:r>
      <w:proofErr w:type="gramStart"/>
      <w:r w:rsidRPr="00881B97">
        <w:rPr>
          <w:sz w:val="28"/>
          <w:szCs w:val="28"/>
        </w:rPr>
        <w:t>кв стр</w:t>
      </w:r>
      <w:proofErr w:type="gramEnd"/>
      <w:r w:rsidRPr="00881B97">
        <w:rPr>
          <w:sz w:val="28"/>
          <w:szCs w:val="28"/>
        </w:rPr>
        <w:t xml:space="preserve">очная, выделение шрифта – </w:t>
      </w:r>
      <w:r w:rsidRPr="00881B97">
        <w:rPr>
          <w:i/>
          <w:sz w:val="28"/>
          <w:szCs w:val="28"/>
        </w:rPr>
        <w:t>курсив</w:t>
      </w:r>
      <w:r w:rsidRPr="00881B97">
        <w:rPr>
          <w:sz w:val="28"/>
          <w:szCs w:val="28"/>
        </w:rPr>
        <w:t>.</w:t>
      </w:r>
    </w:p>
    <w:p w:rsidR="005B1D0B" w:rsidRPr="00881B97" w:rsidRDefault="005B1D0B" w:rsidP="005B1D0B">
      <w:pPr>
        <w:pStyle w:val="ac"/>
        <w:numPr>
          <w:ilvl w:val="0"/>
          <w:numId w:val="16"/>
        </w:numPr>
        <w:ind w:right="109"/>
        <w:contextualSpacing w:val="0"/>
        <w:jc w:val="both"/>
        <w:rPr>
          <w:bCs/>
          <w:sz w:val="28"/>
          <w:szCs w:val="28"/>
        </w:rPr>
      </w:pPr>
      <w:r w:rsidRPr="00F16F23">
        <w:rPr>
          <w:b/>
          <w:bCs/>
          <w:sz w:val="28"/>
          <w:szCs w:val="28"/>
        </w:rPr>
        <w:t>Третья строка,</w:t>
      </w:r>
      <w:r w:rsidRPr="00881B97">
        <w:rPr>
          <w:sz w:val="28"/>
          <w:szCs w:val="28"/>
        </w:rPr>
        <w:t xml:space="preserve"> расположение </w:t>
      </w:r>
      <w:r w:rsidRPr="00F16F23">
        <w:rPr>
          <w:b/>
          <w:sz w:val="28"/>
          <w:szCs w:val="28"/>
        </w:rPr>
        <w:t>по центру</w:t>
      </w:r>
      <w:r w:rsidRPr="00881B97">
        <w:rPr>
          <w:bCs/>
          <w:sz w:val="28"/>
          <w:szCs w:val="28"/>
        </w:rPr>
        <w:t>:</w:t>
      </w:r>
      <w:r w:rsidRPr="00881B97">
        <w:rPr>
          <w:sz w:val="28"/>
          <w:szCs w:val="28"/>
        </w:rPr>
        <w:t xml:space="preserve"> </w:t>
      </w:r>
      <w:r>
        <w:rPr>
          <w:sz w:val="28"/>
          <w:szCs w:val="28"/>
        </w:rPr>
        <w:t xml:space="preserve">полное </w:t>
      </w:r>
      <w:r w:rsidRPr="00881B97">
        <w:rPr>
          <w:sz w:val="28"/>
          <w:szCs w:val="28"/>
        </w:rPr>
        <w:t xml:space="preserve">название </w:t>
      </w:r>
      <w:r>
        <w:rPr>
          <w:sz w:val="28"/>
          <w:szCs w:val="28"/>
        </w:rPr>
        <w:t>статьи</w:t>
      </w:r>
      <w:r w:rsidRPr="00881B97">
        <w:rPr>
          <w:sz w:val="28"/>
          <w:szCs w:val="28"/>
        </w:rPr>
        <w:t>, напечатанное прописными буквами, полужирным шрифтом, без переносов и точки в конце.</w:t>
      </w:r>
    </w:p>
    <w:p w:rsidR="005B1D0B" w:rsidRPr="00881B97" w:rsidRDefault="005B1D0B" w:rsidP="005B1D0B">
      <w:pPr>
        <w:pStyle w:val="ac"/>
        <w:widowControl w:val="0"/>
        <w:numPr>
          <w:ilvl w:val="0"/>
          <w:numId w:val="16"/>
        </w:numPr>
        <w:autoSpaceDE w:val="0"/>
        <w:autoSpaceDN w:val="0"/>
        <w:adjustRightInd w:val="0"/>
        <w:ind w:right="109"/>
        <w:contextualSpacing w:val="0"/>
        <w:jc w:val="both"/>
        <w:rPr>
          <w:sz w:val="28"/>
          <w:szCs w:val="28"/>
        </w:rPr>
      </w:pPr>
      <w:r w:rsidRPr="00F16F23">
        <w:rPr>
          <w:b/>
          <w:i/>
          <w:sz w:val="28"/>
          <w:szCs w:val="28"/>
        </w:rPr>
        <w:t>Аннотация</w:t>
      </w:r>
      <w:r w:rsidRPr="00881B97">
        <w:rPr>
          <w:sz w:val="28"/>
          <w:szCs w:val="28"/>
        </w:rPr>
        <w:t xml:space="preserve"> (содержит основные цели предмета исследования, главные результаты и выводы объёмом не менее 5 предложений).</w:t>
      </w:r>
    </w:p>
    <w:p w:rsidR="005B1D0B" w:rsidRPr="00881B97" w:rsidRDefault="005B1D0B" w:rsidP="005B1D0B">
      <w:pPr>
        <w:pStyle w:val="ac"/>
        <w:widowControl w:val="0"/>
        <w:numPr>
          <w:ilvl w:val="0"/>
          <w:numId w:val="16"/>
        </w:numPr>
        <w:autoSpaceDE w:val="0"/>
        <w:autoSpaceDN w:val="0"/>
        <w:adjustRightInd w:val="0"/>
        <w:ind w:right="109"/>
        <w:contextualSpacing w:val="0"/>
        <w:jc w:val="both"/>
        <w:rPr>
          <w:sz w:val="28"/>
          <w:szCs w:val="28"/>
        </w:rPr>
      </w:pPr>
      <w:r w:rsidRPr="00F16F23">
        <w:rPr>
          <w:b/>
          <w:i/>
          <w:sz w:val="28"/>
          <w:szCs w:val="28"/>
        </w:rPr>
        <w:t>Ключевые слова</w:t>
      </w:r>
      <w:r w:rsidRPr="00881B97">
        <w:rPr>
          <w:sz w:val="28"/>
          <w:szCs w:val="28"/>
        </w:rPr>
        <w:t xml:space="preserve"> (не менее </w:t>
      </w:r>
      <w:r>
        <w:rPr>
          <w:sz w:val="28"/>
          <w:szCs w:val="28"/>
        </w:rPr>
        <w:t>5, не более 10</w:t>
      </w:r>
      <w:r w:rsidRPr="00881B97">
        <w:rPr>
          <w:sz w:val="28"/>
          <w:szCs w:val="28"/>
        </w:rPr>
        <w:t xml:space="preserve"> слов).</w:t>
      </w:r>
    </w:p>
    <w:p w:rsidR="005B1D0B" w:rsidRPr="00881B97" w:rsidRDefault="005B1D0B" w:rsidP="005B1D0B">
      <w:pPr>
        <w:pStyle w:val="ac"/>
        <w:widowControl w:val="0"/>
        <w:numPr>
          <w:ilvl w:val="0"/>
          <w:numId w:val="16"/>
        </w:numPr>
        <w:autoSpaceDE w:val="0"/>
        <w:autoSpaceDN w:val="0"/>
        <w:adjustRightInd w:val="0"/>
        <w:ind w:right="109"/>
        <w:contextualSpacing w:val="0"/>
        <w:jc w:val="both"/>
        <w:rPr>
          <w:sz w:val="28"/>
          <w:szCs w:val="28"/>
        </w:rPr>
      </w:pPr>
      <w:r w:rsidRPr="00881B97">
        <w:rPr>
          <w:sz w:val="28"/>
          <w:szCs w:val="28"/>
        </w:rPr>
        <w:t xml:space="preserve">Далее </w:t>
      </w:r>
      <w:r w:rsidRPr="00F16F23">
        <w:rPr>
          <w:b/>
          <w:i/>
          <w:sz w:val="28"/>
          <w:szCs w:val="28"/>
        </w:rPr>
        <w:t>пункты 4 и 5 дублируются на английском языке</w:t>
      </w:r>
      <w:r w:rsidRPr="00881B97">
        <w:rPr>
          <w:sz w:val="28"/>
          <w:szCs w:val="28"/>
        </w:rPr>
        <w:t>.</w:t>
      </w:r>
    </w:p>
    <w:p w:rsidR="005B1D0B" w:rsidRDefault="005B1D0B" w:rsidP="005B1D0B">
      <w:pPr>
        <w:pStyle w:val="ac"/>
        <w:numPr>
          <w:ilvl w:val="0"/>
          <w:numId w:val="16"/>
        </w:numPr>
        <w:ind w:right="109"/>
        <w:contextualSpacing w:val="0"/>
        <w:rPr>
          <w:sz w:val="28"/>
          <w:szCs w:val="28"/>
        </w:rPr>
      </w:pPr>
      <w:r w:rsidRPr="00881B97">
        <w:rPr>
          <w:sz w:val="28"/>
          <w:szCs w:val="28"/>
        </w:rPr>
        <w:t>Основной те</w:t>
      </w:r>
      <w:proofErr w:type="gramStart"/>
      <w:r w:rsidRPr="00881B97">
        <w:rPr>
          <w:sz w:val="28"/>
          <w:szCs w:val="28"/>
        </w:rPr>
        <w:t>кст ст</w:t>
      </w:r>
      <w:proofErr w:type="gramEnd"/>
      <w:r w:rsidRPr="00881B97">
        <w:rPr>
          <w:sz w:val="28"/>
          <w:szCs w:val="28"/>
        </w:rPr>
        <w:t>атьи.</w:t>
      </w:r>
    </w:p>
    <w:p w:rsidR="005B1D0B" w:rsidRDefault="005B1D0B" w:rsidP="005B1D0B">
      <w:pPr>
        <w:pStyle w:val="ac"/>
        <w:numPr>
          <w:ilvl w:val="0"/>
          <w:numId w:val="16"/>
        </w:numPr>
        <w:ind w:right="109"/>
        <w:contextualSpacing w:val="0"/>
        <w:rPr>
          <w:sz w:val="28"/>
          <w:szCs w:val="28"/>
        </w:rPr>
      </w:pPr>
      <w:r>
        <w:rPr>
          <w:sz w:val="28"/>
          <w:szCs w:val="28"/>
        </w:rPr>
        <w:t>Список литературы.</w:t>
      </w:r>
    </w:p>
    <w:p w:rsidR="005B1D0B" w:rsidRPr="00881B97" w:rsidRDefault="005B1D0B" w:rsidP="005B1D0B">
      <w:pPr>
        <w:pStyle w:val="ac"/>
        <w:numPr>
          <w:ilvl w:val="0"/>
          <w:numId w:val="16"/>
        </w:numPr>
        <w:ind w:right="109"/>
        <w:contextualSpacing w:val="0"/>
        <w:rPr>
          <w:sz w:val="28"/>
          <w:szCs w:val="28"/>
        </w:rPr>
      </w:pPr>
      <w:r>
        <w:rPr>
          <w:sz w:val="28"/>
          <w:szCs w:val="28"/>
        </w:rPr>
        <w:t>Знак копирайта.</w:t>
      </w:r>
    </w:p>
    <w:p w:rsidR="005B1D0B" w:rsidRPr="00AD77A5" w:rsidRDefault="005B1D0B" w:rsidP="005B1D0B">
      <w:pPr>
        <w:rPr>
          <w:sz w:val="28"/>
          <w:szCs w:val="28"/>
        </w:rPr>
      </w:pPr>
      <w:r w:rsidRPr="00AD77A5">
        <w:rPr>
          <w:b/>
          <w:bCs/>
          <w:sz w:val="28"/>
          <w:szCs w:val="28"/>
        </w:rPr>
        <w:t>Оформление текста:</w:t>
      </w:r>
    </w:p>
    <w:p w:rsidR="005B1D0B" w:rsidRPr="00AD77A5" w:rsidRDefault="005B1D0B" w:rsidP="005B1D0B">
      <w:pPr>
        <w:numPr>
          <w:ilvl w:val="0"/>
          <w:numId w:val="15"/>
        </w:numPr>
        <w:jc w:val="both"/>
        <w:rPr>
          <w:sz w:val="28"/>
          <w:szCs w:val="28"/>
        </w:rPr>
      </w:pPr>
      <w:r w:rsidRPr="00AD77A5">
        <w:rPr>
          <w:b/>
          <w:bCs/>
          <w:sz w:val="28"/>
          <w:szCs w:val="28"/>
        </w:rPr>
        <w:t>Выделения:</w:t>
      </w:r>
      <w:r w:rsidRPr="00AD77A5">
        <w:rPr>
          <w:sz w:val="28"/>
          <w:szCs w:val="28"/>
        </w:rPr>
        <w:t xml:space="preserve"> Допускаются курсив и полужирный шрифт. </w:t>
      </w:r>
      <w:proofErr w:type="gramStart"/>
      <w:r w:rsidRPr="00AD77A5">
        <w:rPr>
          <w:sz w:val="28"/>
          <w:szCs w:val="28"/>
        </w:rPr>
        <w:t>Запрещены</w:t>
      </w:r>
      <w:proofErr w:type="gramEnd"/>
      <w:r w:rsidRPr="00AD77A5">
        <w:rPr>
          <w:sz w:val="28"/>
          <w:szCs w:val="28"/>
        </w:rPr>
        <w:t xml:space="preserve"> разрядка и подчеркивание.</w:t>
      </w:r>
    </w:p>
    <w:p w:rsidR="005B1D0B" w:rsidRPr="00AD77A5" w:rsidRDefault="005B1D0B" w:rsidP="005B1D0B">
      <w:pPr>
        <w:numPr>
          <w:ilvl w:val="0"/>
          <w:numId w:val="15"/>
        </w:numPr>
        <w:jc w:val="both"/>
        <w:rPr>
          <w:sz w:val="28"/>
          <w:szCs w:val="28"/>
        </w:rPr>
      </w:pPr>
      <w:r w:rsidRPr="00AD77A5">
        <w:rPr>
          <w:b/>
          <w:bCs/>
          <w:sz w:val="28"/>
          <w:szCs w:val="28"/>
        </w:rPr>
        <w:t>Ссылки на литературу:</w:t>
      </w:r>
      <w:r w:rsidRPr="00AD77A5">
        <w:rPr>
          <w:sz w:val="28"/>
          <w:szCs w:val="28"/>
        </w:rPr>
        <w:t xml:space="preserve"> Оформляются внутри текста в квадратных скобках с указанием порядкового номера источника в </w:t>
      </w:r>
      <w:r>
        <w:rPr>
          <w:sz w:val="28"/>
          <w:szCs w:val="28"/>
        </w:rPr>
        <w:t>списке</w:t>
      </w:r>
      <w:r w:rsidRPr="00AD77A5">
        <w:rPr>
          <w:sz w:val="28"/>
          <w:szCs w:val="28"/>
        </w:rPr>
        <w:t xml:space="preserve"> </w:t>
      </w:r>
      <w:r>
        <w:rPr>
          <w:sz w:val="28"/>
          <w:szCs w:val="28"/>
        </w:rPr>
        <w:t>л</w:t>
      </w:r>
      <w:r w:rsidRPr="00AD77A5">
        <w:rPr>
          <w:sz w:val="28"/>
          <w:szCs w:val="28"/>
        </w:rPr>
        <w:t>итератур</w:t>
      </w:r>
      <w:r>
        <w:rPr>
          <w:sz w:val="28"/>
          <w:szCs w:val="28"/>
        </w:rPr>
        <w:t>ы</w:t>
      </w:r>
      <w:r w:rsidRPr="00AD77A5">
        <w:rPr>
          <w:sz w:val="28"/>
          <w:szCs w:val="28"/>
        </w:rPr>
        <w:t xml:space="preserve"> и номера страницы издания (например, [1, с. 44]).</w:t>
      </w:r>
    </w:p>
    <w:p w:rsidR="005B1D0B" w:rsidRPr="00304C4E" w:rsidRDefault="005B1D0B" w:rsidP="005B1D0B">
      <w:pPr>
        <w:numPr>
          <w:ilvl w:val="0"/>
          <w:numId w:val="15"/>
        </w:numPr>
        <w:jc w:val="both"/>
        <w:rPr>
          <w:sz w:val="28"/>
          <w:szCs w:val="28"/>
        </w:rPr>
      </w:pPr>
      <w:r w:rsidRPr="00304C4E">
        <w:rPr>
          <w:b/>
          <w:bCs/>
          <w:sz w:val="28"/>
          <w:szCs w:val="28"/>
        </w:rPr>
        <w:t xml:space="preserve">Список литературы: </w:t>
      </w:r>
      <w:r w:rsidRPr="00304C4E">
        <w:rPr>
          <w:bCs/>
          <w:sz w:val="28"/>
          <w:szCs w:val="28"/>
        </w:rPr>
        <w:t>Указываются</w:t>
      </w:r>
      <w:r w:rsidRPr="00304C4E">
        <w:rPr>
          <w:sz w:val="28"/>
          <w:szCs w:val="28"/>
        </w:rPr>
        <w:t xml:space="preserve"> не более 10 источников. В список попадают только те источники, на которые есть прямые ссылки или сноски в самой статье. Порядок расположения – по мере упоминания в тексте</w:t>
      </w:r>
      <w:r w:rsidRPr="00304C4E">
        <w:rPr>
          <w:b/>
          <w:bCs/>
          <w:sz w:val="28"/>
          <w:szCs w:val="28"/>
        </w:rPr>
        <w:t xml:space="preserve">. </w:t>
      </w:r>
      <w:r w:rsidRPr="00304C4E">
        <w:rPr>
          <w:sz w:val="28"/>
          <w:szCs w:val="28"/>
        </w:rPr>
        <w:t>Располагается после основного текста, размер шрифта – 12.</w:t>
      </w:r>
    </w:p>
    <w:p w:rsidR="005B1D0B" w:rsidRPr="00AD77A5" w:rsidRDefault="005B1D0B" w:rsidP="005B1D0B">
      <w:pPr>
        <w:numPr>
          <w:ilvl w:val="0"/>
          <w:numId w:val="15"/>
        </w:numPr>
        <w:jc w:val="both"/>
        <w:rPr>
          <w:sz w:val="28"/>
          <w:szCs w:val="28"/>
        </w:rPr>
      </w:pPr>
      <w:r w:rsidRPr="00AD77A5">
        <w:rPr>
          <w:b/>
          <w:bCs/>
          <w:sz w:val="28"/>
          <w:szCs w:val="28"/>
        </w:rPr>
        <w:t>Рисунки и таблицы:</w:t>
      </w:r>
      <w:r w:rsidRPr="00AD77A5">
        <w:rPr>
          <w:sz w:val="28"/>
          <w:szCs w:val="28"/>
        </w:rPr>
        <w:t xml:space="preserve"> Размещаются непосредственно в тексте, размер шрифта 12. Границы таблиц не должны выходить за поля страницы. Все рисунки и таблицы снабжаются названием.</w:t>
      </w:r>
    </w:p>
    <w:p w:rsidR="005B1D0B" w:rsidRPr="00AD77A5" w:rsidRDefault="005B1D0B" w:rsidP="005B1D0B">
      <w:pPr>
        <w:pStyle w:val="aa"/>
        <w:jc w:val="both"/>
        <w:rPr>
          <w:i/>
          <w:sz w:val="28"/>
          <w:szCs w:val="28"/>
        </w:rPr>
      </w:pPr>
      <w:r w:rsidRPr="00AD77A5">
        <w:rPr>
          <w:b/>
          <w:sz w:val="28"/>
          <w:szCs w:val="28"/>
        </w:rPr>
        <w:t xml:space="preserve">Знак копирайта: </w:t>
      </w:r>
      <w:r w:rsidRPr="00AD77A5">
        <w:rPr>
          <w:sz w:val="28"/>
          <w:szCs w:val="28"/>
        </w:rPr>
        <w:t xml:space="preserve">Располагается в конце списка литературы </w:t>
      </w:r>
      <w:r w:rsidRPr="00AD77A5">
        <w:rPr>
          <w:b/>
          <w:sz w:val="28"/>
          <w:szCs w:val="28"/>
        </w:rPr>
        <w:t>справа</w:t>
      </w:r>
      <w:r w:rsidRPr="00AD77A5">
        <w:rPr>
          <w:sz w:val="28"/>
          <w:szCs w:val="28"/>
        </w:rPr>
        <w:t xml:space="preserve"> с указанием фамили</w:t>
      </w:r>
      <w:proofErr w:type="gramStart"/>
      <w:r w:rsidRPr="00AD77A5">
        <w:rPr>
          <w:sz w:val="28"/>
          <w:szCs w:val="28"/>
        </w:rPr>
        <w:t>и(</w:t>
      </w:r>
      <w:proofErr w:type="spellStart"/>
      <w:proofErr w:type="gramEnd"/>
      <w:r w:rsidRPr="00AD77A5">
        <w:rPr>
          <w:sz w:val="28"/>
          <w:szCs w:val="28"/>
        </w:rPr>
        <w:t>й</w:t>
      </w:r>
      <w:proofErr w:type="spellEnd"/>
      <w:r w:rsidRPr="00AD77A5">
        <w:rPr>
          <w:sz w:val="28"/>
          <w:szCs w:val="28"/>
        </w:rPr>
        <w:t>) обладателя(ей)</w:t>
      </w:r>
      <w:r w:rsidRPr="00AD77A5">
        <w:rPr>
          <w:spacing w:val="29"/>
          <w:sz w:val="28"/>
          <w:szCs w:val="28"/>
        </w:rPr>
        <w:t xml:space="preserve"> </w:t>
      </w:r>
      <w:r w:rsidRPr="00AD77A5">
        <w:rPr>
          <w:sz w:val="28"/>
          <w:szCs w:val="28"/>
        </w:rPr>
        <w:t>исключительных</w:t>
      </w:r>
      <w:r w:rsidRPr="00AD77A5">
        <w:rPr>
          <w:spacing w:val="32"/>
          <w:sz w:val="28"/>
          <w:szCs w:val="28"/>
        </w:rPr>
        <w:t xml:space="preserve"> </w:t>
      </w:r>
      <w:r w:rsidRPr="00AD77A5">
        <w:rPr>
          <w:sz w:val="28"/>
          <w:szCs w:val="28"/>
        </w:rPr>
        <w:t>прав</w:t>
      </w:r>
      <w:r w:rsidRPr="00AD77A5">
        <w:rPr>
          <w:spacing w:val="33"/>
          <w:sz w:val="28"/>
          <w:szCs w:val="28"/>
        </w:rPr>
        <w:t xml:space="preserve"> </w:t>
      </w:r>
      <w:r w:rsidRPr="00AD77A5">
        <w:rPr>
          <w:sz w:val="28"/>
          <w:szCs w:val="28"/>
        </w:rPr>
        <w:t>и</w:t>
      </w:r>
      <w:r w:rsidRPr="00AD77A5">
        <w:rPr>
          <w:spacing w:val="31"/>
          <w:sz w:val="28"/>
          <w:szCs w:val="28"/>
        </w:rPr>
        <w:t xml:space="preserve"> </w:t>
      </w:r>
      <w:r w:rsidRPr="00AD77A5">
        <w:rPr>
          <w:sz w:val="28"/>
          <w:szCs w:val="28"/>
        </w:rPr>
        <w:t>года</w:t>
      </w:r>
      <w:r w:rsidRPr="00AD77A5">
        <w:rPr>
          <w:spacing w:val="33"/>
          <w:sz w:val="28"/>
          <w:szCs w:val="28"/>
        </w:rPr>
        <w:t xml:space="preserve"> </w:t>
      </w:r>
      <w:r w:rsidRPr="00AD77A5">
        <w:rPr>
          <w:sz w:val="28"/>
          <w:szCs w:val="28"/>
        </w:rPr>
        <w:t>опубликования</w:t>
      </w:r>
      <w:r w:rsidRPr="00AD77A5">
        <w:rPr>
          <w:spacing w:val="33"/>
          <w:sz w:val="28"/>
          <w:szCs w:val="28"/>
        </w:rPr>
        <w:t xml:space="preserve"> </w:t>
      </w:r>
      <w:r w:rsidRPr="00AD77A5">
        <w:rPr>
          <w:sz w:val="28"/>
          <w:szCs w:val="28"/>
        </w:rPr>
        <w:t>статьи,</w:t>
      </w:r>
      <w:r w:rsidRPr="00AD77A5">
        <w:rPr>
          <w:spacing w:val="37"/>
          <w:sz w:val="28"/>
          <w:szCs w:val="28"/>
        </w:rPr>
        <w:t xml:space="preserve"> </w:t>
      </w:r>
      <w:r w:rsidRPr="00AD77A5">
        <w:rPr>
          <w:i/>
          <w:spacing w:val="-2"/>
          <w:sz w:val="28"/>
          <w:szCs w:val="28"/>
        </w:rPr>
        <w:t>например:</w:t>
      </w:r>
    </w:p>
    <w:p w:rsidR="005B1D0B" w:rsidRPr="00AD77A5" w:rsidRDefault="005B1D0B" w:rsidP="005B1D0B">
      <w:pPr>
        <w:pStyle w:val="aa"/>
        <w:ind w:left="360"/>
        <w:jc w:val="right"/>
        <w:rPr>
          <w:sz w:val="28"/>
          <w:szCs w:val="28"/>
        </w:rPr>
      </w:pPr>
      <w:r w:rsidRPr="005B1D0B">
        <w:t>©</w:t>
      </w:r>
      <w:r w:rsidRPr="005B1D0B">
        <w:rPr>
          <w:spacing w:val="-3"/>
        </w:rPr>
        <w:t xml:space="preserve"> </w:t>
      </w:r>
      <w:r w:rsidRPr="005B1D0B">
        <w:t>Петров</w:t>
      </w:r>
      <w:r w:rsidRPr="005B1D0B">
        <w:rPr>
          <w:spacing w:val="-2"/>
        </w:rPr>
        <w:t xml:space="preserve"> </w:t>
      </w:r>
      <w:r w:rsidRPr="005B1D0B">
        <w:t>П.П.,</w:t>
      </w:r>
      <w:r w:rsidRPr="005B1D0B">
        <w:rPr>
          <w:spacing w:val="-3"/>
        </w:rPr>
        <w:t xml:space="preserve"> </w:t>
      </w:r>
      <w:r w:rsidRPr="005B1D0B">
        <w:rPr>
          <w:spacing w:val="-4"/>
        </w:rPr>
        <w:t>2026</w:t>
      </w:r>
      <w:r w:rsidRPr="00AD77A5">
        <w:rPr>
          <w:sz w:val="28"/>
          <w:szCs w:val="28"/>
        </w:rPr>
        <w:br w:type="page"/>
      </w:r>
    </w:p>
    <w:p w:rsidR="005B1D0B" w:rsidRPr="00AD77A5" w:rsidRDefault="005B1D0B" w:rsidP="005B1D0B">
      <w:pPr>
        <w:pStyle w:val="2"/>
        <w:spacing w:after="0" w:line="240" w:lineRule="auto"/>
        <w:ind w:left="0"/>
        <w:jc w:val="right"/>
        <w:rPr>
          <w:sz w:val="28"/>
          <w:szCs w:val="28"/>
        </w:rPr>
      </w:pPr>
      <w:r w:rsidRPr="00AD77A5">
        <w:rPr>
          <w:sz w:val="28"/>
          <w:szCs w:val="28"/>
        </w:rPr>
        <w:lastRenderedPageBreak/>
        <w:t>ОБРАЗЕЦ</w:t>
      </w:r>
    </w:p>
    <w:p w:rsidR="005B1D0B" w:rsidRPr="00AD77A5" w:rsidRDefault="005B1D0B" w:rsidP="005B1D0B">
      <w:pPr>
        <w:pStyle w:val="aa"/>
        <w:spacing w:after="0"/>
        <w:jc w:val="both"/>
        <w:rPr>
          <w:b/>
          <w:sz w:val="28"/>
          <w:szCs w:val="28"/>
        </w:rPr>
      </w:pPr>
      <w:r w:rsidRPr="00AD77A5">
        <w:rPr>
          <w:b/>
          <w:sz w:val="28"/>
          <w:szCs w:val="28"/>
        </w:rPr>
        <w:t>УДК</w:t>
      </w:r>
      <w:r>
        <w:rPr>
          <w:b/>
          <w:sz w:val="28"/>
          <w:szCs w:val="28"/>
        </w:rPr>
        <w:t xml:space="preserve"> </w:t>
      </w:r>
      <w:r w:rsidRPr="00AD77A5">
        <w:rPr>
          <w:b/>
          <w:sz w:val="28"/>
          <w:szCs w:val="28"/>
        </w:rPr>
        <w:t>...</w:t>
      </w:r>
    </w:p>
    <w:p w:rsidR="005B1D0B" w:rsidRPr="00AD77A5" w:rsidRDefault="005B1D0B" w:rsidP="005B1D0B">
      <w:pPr>
        <w:pStyle w:val="aa"/>
        <w:spacing w:after="0"/>
        <w:ind w:firstLine="709"/>
        <w:jc w:val="right"/>
        <w:rPr>
          <w:bCs/>
          <w:i/>
          <w:iCs/>
          <w:sz w:val="28"/>
          <w:szCs w:val="28"/>
        </w:rPr>
      </w:pPr>
      <w:r w:rsidRPr="00AD77A5">
        <w:rPr>
          <w:bCs/>
          <w:i/>
          <w:iCs/>
          <w:sz w:val="28"/>
          <w:szCs w:val="28"/>
        </w:rPr>
        <w:t xml:space="preserve">Петров П.П., канд. </w:t>
      </w:r>
      <w:proofErr w:type="spellStart"/>
      <w:r w:rsidRPr="00AD77A5">
        <w:rPr>
          <w:bCs/>
          <w:i/>
          <w:iCs/>
          <w:sz w:val="28"/>
          <w:szCs w:val="28"/>
        </w:rPr>
        <w:t>пед</w:t>
      </w:r>
      <w:proofErr w:type="spellEnd"/>
      <w:r w:rsidRPr="00AD77A5">
        <w:rPr>
          <w:bCs/>
          <w:i/>
          <w:iCs/>
          <w:sz w:val="28"/>
          <w:szCs w:val="28"/>
        </w:rPr>
        <w:t xml:space="preserve">. наук, доцент </w:t>
      </w:r>
    </w:p>
    <w:p w:rsidR="005B1D0B" w:rsidRPr="00AD77A5" w:rsidRDefault="005B1D0B" w:rsidP="005B1D0B">
      <w:pPr>
        <w:suppressAutoHyphens/>
        <w:ind w:firstLine="709"/>
        <w:jc w:val="right"/>
        <w:rPr>
          <w:rFonts w:eastAsia="Calibri"/>
          <w:i/>
          <w:sz w:val="28"/>
          <w:szCs w:val="28"/>
          <w:lang w:eastAsia="ar-SA"/>
        </w:rPr>
      </w:pPr>
      <w:r w:rsidRPr="00AD77A5">
        <w:rPr>
          <w:rFonts w:eastAsia="Calibri"/>
          <w:i/>
          <w:sz w:val="28"/>
          <w:szCs w:val="28"/>
          <w:lang w:eastAsia="ar-SA"/>
        </w:rPr>
        <w:t xml:space="preserve">БГПУ им. М. </w:t>
      </w:r>
      <w:proofErr w:type="spellStart"/>
      <w:r w:rsidRPr="00AD77A5">
        <w:rPr>
          <w:rFonts w:eastAsia="Calibri"/>
          <w:i/>
          <w:sz w:val="28"/>
          <w:szCs w:val="28"/>
          <w:lang w:eastAsia="ar-SA"/>
        </w:rPr>
        <w:t>Акмуллы</w:t>
      </w:r>
      <w:proofErr w:type="spellEnd"/>
      <w:r w:rsidRPr="00AD77A5">
        <w:rPr>
          <w:rFonts w:eastAsia="Calibri"/>
          <w:i/>
          <w:sz w:val="28"/>
          <w:szCs w:val="28"/>
          <w:lang w:eastAsia="ar-SA"/>
        </w:rPr>
        <w:t xml:space="preserve">, г. Уфа, Россия </w:t>
      </w:r>
    </w:p>
    <w:p w:rsidR="005B1D0B" w:rsidRPr="00AD77A5" w:rsidRDefault="005B1D0B" w:rsidP="005B1D0B">
      <w:pPr>
        <w:suppressAutoHyphens/>
        <w:ind w:firstLine="709"/>
        <w:jc w:val="right"/>
        <w:rPr>
          <w:rFonts w:eastAsia="Calibri"/>
          <w:b/>
          <w:sz w:val="28"/>
          <w:szCs w:val="28"/>
          <w:lang w:eastAsia="ar-SA"/>
        </w:rPr>
      </w:pPr>
    </w:p>
    <w:p w:rsidR="005B1D0B" w:rsidRPr="00AD77A5" w:rsidRDefault="005B1D0B" w:rsidP="005B1D0B">
      <w:pPr>
        <w:pStyle w:val="aa"/>
        <w:spacing w:after="0"/>
        <w:jc w:val="center"/>
        <w:rPr>
          <w:b/>
          <w:sz w:val="28"/>
          <w:szCs w:val="28"/>
        </w:rPr>
      </w:pPr>
      <w:r w:rsidRPr="00AD77A5">
        <w:rPr>
          <w:b/>
          <w:sz w:val="28"/>
          <w:szCs w:val="28"/>
        </w:rPr>
        <w:t>НАЗВАНИЕ СТАТЬИ НАЗВАНИЕ СТАТЬИ НАЗВАНИЕ СТАТЬИ</w:t>
      </w:r>
    </w:p>
    <w:p w:rsidR="005B1D0B" w:rsidRDefault="005B1D0B" w:rsidP="005B1D0B">
      <w:pPr>
        <w:pStyle w:val="aa"/>
        <w:spacing w:after="0"/>
        <w:ind w:firstLine="709"/>
        <w:jc w:val="both"/>
        <w:rPr>
          <w:bCs/>
          <w:sz w:val="28"/>
          <w:szCs w:val="28"/>
        </w:rPr>
      </w:pPr>
    </w:p>
    <w:p w:rsidR="005B1D0B" w:rsidRPr="00304C4E" w:rsidRDefault="005B1D0B" w:rsidP="005B1D0B">
      <w:pPr>
        <w:pStyle w:val="aa"/>
        <w:spacing w:after="0"/>
        <w:ind w:firstLine="709"/>
        <w:jc w:val="both"/>
        <w:rPr>
          <w:bCs/>
        </w:rPr>
      </w:pPr>
      <w:r w:rsidRPr="00304C4E">
        <w:rPr>
          <w:b/>
          <w:bCs/>
          <w:i/>
        </w:rPr>
        <w:t xml:space="preserve">Аннотация: </w:t>
      </w:r>
      <w:proofErr w:type="gramStart"/>
      <w:r w:rsidRPr="00304C4E">
        <w:rPr>
          <w:bCs/>
        </w:rPr>
        <w:t>Текст аннотации, текст аннотации, текст аннотации, текст аннотации, текст аннотации, текст аннотации, текст аннотации, текст аннотации, текст аннотации</w:t>
      </w:r>
      <w:proofErr w:type="gramEnd"/>
    </w:p>
    <w:p w:rsidR="005B1D0B" w:rsidRPr="00304C4E" w:rsidRDefault="005B1D0B" w:rsidP="005B1D0B">
      <w:pPr>
        <w:pStyle w:val="aa"/>
        <w:spacing w:after="0"/>
        <w:ind w:firstLine="709"/>
        <w:jc w:val="both"/>
        <w:rPr>
          <w:bCs/>
        </w:rPr>
      </w:pPr>
      <w:r w:rsidRPr="00304C4E">
        <w:rPr>
          <w:b/>
          <w:bCs/>
          <w:i/>
        </w:rPr>
        <w:t xml:space="preserve">Ключевые слова: </w:t>
      </w:r>
      <w:r w:rsidRPr="00304C4E">
        <w:rPr>
          <w:bCs/>
        </w:rPr>
        <w:t xml:space="preserve">слова, слова, слова, слова, слова </w:t>
      </w:r>
    </w:p>
    <w:p w:rsidR="005B1D0B" w:rsidRPr="00304C4E" w:rsidRDefault="005B1D0B" w:rsidP="005B1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lang w:val="en-US"/>
        </w:rPr>
      </w:pPr>
      <w:r w:rsidRPr="002F7BD7">
        <w:rPr>
          <w:b/>
          <w:i/>
          <w:lang w:val="en-US"/>
        </w:rPr>
        <w:t>Annotation</w:t>
      </w:r>
      <w:r w:rsidRPr="00304C4E">
        <w:rPr>
          <w:b/>
          <w:i/>
          <w:lang w:val="en-US"/>
        </w:rPr>
        <w:t xml:space="preserve">: </w:t>
      </w:r>
      <w:r w:rsidRPr="00304C4E">
        <w:rPr>
          <w:lang w:val="en-US"/>
        </w:rPr>
        <w:t>abstract text, abstract text, abstract text, abstract text, abstract text, abstract text, abstract text, abstract text, abstract text, abstract text, abstract text, abstract text,</w:t>
      </w:r>
    </w:p>
    <w:p w:rsidR="005B1D0B" w:rsidRPr="00304C4E" w:rsidRDefault="005B1D0B" w:rsidP="005B1D0B">
      <w:pPr>
        <w:pStyle w:val="HTML"/>
        <w:ind w:firstLine="709"/>
        <w:rPr>
          <w:sz w:val="24"/>
          <w:szCs w:val="24"/>
          <w:lang w:val="en-US"/>
        </w:rPr>
      </w:pPr>
      <w:r w:rsidRPr="002F7BD7">
        <w:rPr>
          <w:rStyle w:val="y2iqfc"/>
          <w:rFonts w:ascii="Times New Roman" w:hAnsi="Times New Roman" w:cs="Times New Roman"/>
          <w:b/>
          <w:i/>
          <w:sz w:val="24"/>
          <w:szCs w:val="24"/>
          <w:lang w:val="en-US"/>
        </w:rPr>
        <w:t>Keywords</w:t>
      </w:r>
      <w:r w:rsidRPr="00304C4E">
        <w:rPr>
          <w:rStyle w:val="y2iqfc"/>
          <w:rFonts w:ascii="Times New Roman" w:hAnsi="Times New Roman" w:cs="Times New Roman"/>
          <w:b/>
          <w:i/>
          <w:sz w:val="24"/>
          <w:szCs w:val="24"/>
          <w:lang w:val="en-US"/>
        </w:rPr>
        <w:t xml:space="preserve">: </w:t>
      </w:r>
      <w:r w:rsidRPr="002F7BD7">
        <w:rPr>
          <w:rStyle w:val="y2iqfc"/>
          <w:rFonts w:ascii="Times New Roman" w:hAnsi="Times New Roman" w:cs="Times New Roman"/>
          <w:sz w:val="24"/>
          <w:szCs w:val="24"/>
          <w:lang w:val="en-US"/>
        </w:rPr>
        <w:t>words</w:t>
      </w:r>
      <w:r w:rsidRPr="00304C4E">
        <w:rPr>
          <w:rStyle w:val="y2iqfc"/>
          <w:rFonts w:ascii="Times New Roman" w:hAnsi="Times New Roman" w:cs="Times New Roman"/>
          <w:sz w:val="24"/>
          <w:szCs w:val="24"/>
          <w:lang w:val="en-US"/>
        </w:rPr>
        <w:t xml:space="preserve">, </w:t>
      </w:r>
      <w:r w:rsidRPr="002F7BD7">
        <w:rPr>
          <w:rStyle w:val="y2iqfc"/>
          <w:rFonts w:ascii="Times New Roman" w:hAnsi="Times New Roman" w:cs="Times New Roman"/>
          <w:sz w:val="24"/>
          <w:szCs w:val="24"/>
          <w:lang w:val="en-US"/>
        </w:rPr>
        <w:t>words</w:t>
      </w:r>
      <w:r w:rsidRPr="00304C4E">
        <w:rPr>
          <w:rStyle w:val="y2iqfc"/>
          <w:rFonts w:ascii="Times New Roman" w:hAnsi="Times New Roman" w:cs="Times New Roman"/>
          <w:sz w:val="24"/>
          <w:szCs w:val="24"/>
          <w:lang w:val="en-US"/>
        </w:rPr>
        <w:t xml:space="preserve">, </w:t>
      </w:r>
      <w:r w:rsidRPr="002F7BD7">
        <w:rPr>
          <w:rStyle w:val="y2iqfc"/>
          <w:rFonts w:ascii="Times New Roman" w:hAnsi="Times New Roman" w:cs="Times New Roman"/>
          <w:sz w:val="24"/>
          <w:szCs w:val="24"/>
          <w:lang w:val="en-US"/>
        </w:rPr>
        <w:t>words</w:t>
      </w:r>
      <w:r w:rsidRPr="00304C4E">
        <w:rPr>
          <w:rStyle w:val="y2iqfc"/>
          <w:rFonts w:ascii="Times New Roman" w:hAnsi="Times New Roman" w:cs="Times New Roman"/>
          <w:sz w:val="24"/>
          <w:szCs w:val="24"/>
          <w:lang w:val="en-US"/>
        </w:rPr>
        <w:t xml:space="preserve">, </w:t>
      </w:r>
      <w:r w:rsidRPr="002F7BD7">
        <w:rPr>
          <w:rStyle w:val="y2iqfc"/>
          <w:rFonts w:ascii="Times New Roman" w:hAnsi="Times New Roman" w:cs="Times New Roman"/>
          <w:sz w:val="24"/>
          <w:szCs w:val="24"/>
          <w:lang w:val="en-US"/>
        </w:rPr>
        <w:t>words</w:t>
      </w:r>
      <w:r w:rsidRPr="00304C4E">
        <w:rPr>
          <w:rStyle w:val="y2iqfc"/>
          <w:rFonts w:ascii="Times New Roman" w:hAnsi="Times New Roman" w:cs="Times New Roman"/>
          <w:sz w:val="24"/>
          <w:szCs w:val="24"/>
          <w:lang w:val="en-US"/>
        </w:rPr>
        <w:t xml:space="preserve">, </w:t>
      </w:r>
      <w:r w:rsidRPr="002F7BD7">
        <w:rPr>
          <w:rStyle w:val="y2iqfc"/>
          <w:rFonts w:ascii="Times New Roman" w:hAnsi="Times New Roman" w:cs="Times New Roman"/>
          <w:sz w:val="24"/>
          <w:szCs w:val="24"/>
          <w:lang w:val="en-US"/>
        </w:rPr>
        <w:t>words</w:t>
      </w:r>
      <w:r w:rsidRPr="00304C4E">
        <w:rPr>
          <w:rStyle w:val="y2iqfc"/>
          <w:rFonts w:ascii="Times New Roman" w:hAnsi="Times New Roman" w:cs="Times New Roman"/>
          <w:sz w:val="24"/>
          <w:szCs w:val="24"/>
          <w:lang w:val="en-US"/>
        </w:rPr>
        <w:t xml:space="preserve">, </w:t>
      </w:r>
      <w:r w:rsidRPr="002F7BD7">
        <w:rPr>
          <w:rStyle w:val="y2iqfc"/>
          <w:rFonts w:ascii="Times New Roman" w:hAnsi="Times New Roman" w:cs="Times New Roman"/>
          <w:sz w:val="24"/>
          <w:szCs w:val="24"/>
          <w:lang w:val="en-US"/>
        </w:rPr>
        <w:t>words</w:t>
      </w:r>
      <w:r w:rsidRPr="00304C4E">
        <w:rPr>
          <w:rStyle w:val="y2iqfc"/>
          <w:rFonts w:ascii="Times New Roman" w:hAnsi="Times New Roman" w:cs="Times New Roman"/>
          <w:sz w:val="24"/>
          <w:szCs w:val="24"/>
          <w:lang w:val="en-US"/>
        </w:rPr>
        <w:t xml:space="preserve">, </w:t>
      </w:r>
      <w:r w:rsidRPr="002F7BD7">
        <w:rPr>
          <w:rStyle w:val="y2iqfc"/>
          <w:rFonts w:ascii="Times New Roman" w:hAnsi="Times New Roman" w:cs="Times New Roman"/>
          <w:sz w:val="24"/>
          <w:szCs w:val="24"/>
          <w:lang w:val="en-US"/>
        </w:rPr>
        <w:t>words</w:t>
      </w:r>
      <w:r w:rsidRPr="00304C4E">
        <w:rPr>
          <w:rStyle w:val="y2iqfc"/>
          <w:rFonts w:ascii="Times New Roman" w:hAnsi="Times New Roman" w:cs="Times New Roman"/>
          <w:sz w:val="24"/>
          <w:szCs w:val="24"/>
          <w:lang w:val="en-US"/>
        </w:rPr>
        <w:t xml:space="preserve">, </w:t>
      </w:r>
      <w:r w:rsidRPr="002F7BD7">
        <w:rPr>
          <w:rStyle w:val="y2iqfc"/>
          <w:rFonts w:ascii="Times New Roman" w:hAnsi="Times New Roman" w:cs="Times New Roman"/>
          <w:sz w:val="24"/>
          <w:szCs w:val="24"/>
          <w:lang w:val="en-US"/>
        </w:rPr>
        <w:t>words</w:t>
      </w:r>
    </w:p>
    <w:p w:rsidR="005B1D0B" w:rsidRPr="00F16F23" w:rsidRDefault="005B1D0B" w:rsidP="005B1D0B">
      <w:pPr>
        <w:pStyle w:val="aa"/>
        <w:spacing w:after="0"/>
        <w:ind w:firstLine="709"/>
        <w:jc w:val="both"/>
        <w:rPr>
          <w:bCs/>
          <w:sz w:val="28"/>
          <w:szCs w:val="28"/>
          <w:lang w:val="en-US"/>
        </w:rPr>
      </w:pPr>
    </w:p>
    <w:p w:rsidR="005B1D0B" w:rsidRPr="00AD77A5" w:rsidRDefault="005B1D0B" w:rsidP="005B1D0B">
      <w:pPr>
        <w:pStyle w:val="aa"/>
        <w:spacing w:after="0"/>
        <w:ind w:firstLine="709"/>
        <w:jc w:val="both"/>
        <w:rPr>
          <w:bCs/>
          <w:sz w:val="28"/>
          <w:szCs w:val="28"/>
        </w:rPr>
      </w:pPr>
      <w:proofErr w:type="gramStart"/>
      <w:r w:rsidRPr="00AD77A5">
        <w:rPr>
          <w:bCs/>
          <w:sz w:val="28"/>
          <w:szCs w:val="28"/>
        </w:rPr>
        <w:t xml:space="preserve">Текст статьи, текст статьи, текст статьи, текст статьи, текст статьи, текст статьи, текст статьи, текст статьи, текст статьи, текст статьи, текст статьи, текст </w:t>
      </w:r>
      <w:proofErr w:type="gramEnd"/>
    </w:p>
    <w:p w:rsidR="005B1D0B" w:rsidRPr="00AD77A5" w:rsidRDefault="005B1D0B" w:rsidP="005B1D0B">
      <w:pPr>
        <w:pStyle w:val="aa"/>
        <w:spacing w:after="0"/>
        <w:ind w:firstLine="709"/>
        <w:jc w:val="both"/>
        <w:rPr>
          <w:bCs/>
        </w:rPr>
      </w:pPr>
    </w:p>
    <w:p w:rsidR="005B1D0B" w:rsidRPr="00AD77A5" w:rsidRDefault="005B1D0B" w:rsidP="005B1D0B">
      <w:pPr>
        <w:pStyle w:val="aa"/>
        <w:spacing w:after="0"/>
        <w:ind w:firstLine="709"/>
        <w:jc w:val="center"/>
        <w:rPr>
          <w:b/>
        </w:rPr>
      </w:pPr>
      <w:r w:rsidRPr="00AD77A5">
        <w:rPr>
          <w:b/>
        </w:rPr>
        <w:t>ЛИТЕРАТУРА</w:t>
      </w:r>
    </w:p>
    <w:p w:rsidR="005B1D0B" w:rsidRPr="00B63145" w:rsidRDefault="005B1D0B" w:rsidP="005B1D0B">
      <w:pPr>
        <w:ind w:firstLine="709"/>
        <w:jc w:val="both"/>
        <w:rPr>
          <w:rStyle w:val="af0"/>
          <w:b w:val="0"/>
          <w:bCs w:val="0"/>
        </w:rPr>
      </w:pPr>
      <w:r w:rsidRPr="00B63145">
        <w:rPr>
          <w:rStyle w:val="af0"/>
          <w:b w:val="0"/>
        </w:rPr>
        <w:t>1. </w:t>
      </w:r>
      <w:proofErr w:type="spellStart"/>
      <w:r w:rsidRPr="00B63145">
        <w:rPr>
          <w:rStyle w:val="af0"/>
          <w:b w:val="0"/>
        </w:rPr>
        <w:t>Первушкин</w:t>
      </w:r>
      <w:proofErr w:type="spellEnd"/>
      <w:r w:rsidRPr="00B63145">
        <w:rPr>
          <w:rStyle w:val="af0"/>
          <w:b w:val="0"/>
        </w:rPr>
        <w:t>, В.И.</w:t>
      </w:r>
      <w:r w:rsidRPr="00B63145">
        <w:t xml:space="preserve"> Губернские статистические комитеты и провинциальная историческая наука / В.И. </w:t>
      </w:r>
      <w:proofErr w:type="spellStart"/>
      <w:r w:rsidRPr="00B63145">
        <w:t>Первушкин</w:t>
      </w:r>
      <w:proofErr w:type="spellEnd"/>
      <w:r w:rsidRPr="00B63145">
        <w:t>. – Пенза: ПГПУ, 2007. – 214 с.</w:t>
      </w:r>
    </w:p>
    <w:p w:rsidR="005B1D0B" w:rsidRPr="00B63145" w:rsidRDefault="005B1D0B" w:rsidP="005B1D0B">
      <w:pPr>
        <w:ind w:firstLine="709"/>
        <w:jc w:val="both"/>
        <w:rPr>
          <w:rStyle w:val="af0"/>
          <w:b w:val="0"/>
          <w:bCs w:val="0"/>
          <w:szCs w:val="28"/>
        </w:rPr>
      </w:pPr>
      <w:r w:rsidRPr="00B63145">
        <w:rPr>
          <w:rStyle w:val="af0"/>
          <w:b w:val="0"/>
          <w:szCs w:val="28"/>
        </w:rPr>
        <w:t>2. Варламова, Л.Н.</w:t>
      </w:r>
      <w:r w:rsidRPr="00B63145">
        <w:rPr>
          <w:szCs w:val="28"/>
        </w:rPr>
        <w:t xml:space="preserve"> Управление документацией: англо-русский аннотированный словарь стандартизированной терминологии / Л.Н. Варламова, Л.С. </w:t>
      </w:r>
      <w:proofErr w:type="spellStart"/>
      <w:r w:rsidRPr="00B63145">
        <w:rPr>
          <w:szCs w:val="28"/>
        </w:rPr>
        <w:t>Баюн</w:t>
      </w:r>
      <w:proofErr w:type="spellEnd"/>
      <w:r w:rsidRPr="00B63145">
        <w:rPr>
          <w:szCs w:val="28"/>
        </w:rPr>
        <w:t xml:space="preserve">, К.А. </w:t>
      </w:r>
      <w:proofErr w:type="spellStart"/>
      <w:r w:rsidRPr="00B63145">
        <w:rPr>
          <w:szCs w:val="28"/>
        </w:rPr>
        <w:t>Бастрикова</w:t>
      </w:r>
      <w:proofErr w:type="spellEnd"/>
      <w:r w:rsidRPr="00B63145">
        <w:rPr>
          <w:szCs w:val="28"/>
        </w:rPr>
        <w:t xml:space="preserve">. – Москва: </w:t>
      </w:r>
      <w:proofErr w:type="spellStart"/>
      <w:r w:rsidRPr="00B63145">
        <w:rPr>
          <w:szCs w:val="28"/>
        </w:rPr>
        <w:t>Спутник+</w:t>
      </w:r>
      <w:proofErr w:type="spellEnd"/>
      <w:r w:rsidRPr="00B63145">
        <w:rPr>
          <w:szCs w:val="28"/>
        </w:rPr>
        <w:t xml:space="preserve">, 2017. – 398 </w:t>
      </w:r>
      <w:proofErr w:type="gramStart"/>
      <w:r w:rsidRPr="00B63145">
        <w:rPr>
          <w:szCs w:val="28"/>
        </w:rPr>
        <w:t>с</w:t>
      </w:r>
      <w:proofErr w:type="gramEnd"/>
      <w:r w:rsidRPr="00B63145">
        <w:rPr>
          <w:szCs w:val="28"/>
        </w:rPr>
        <w:t>.</w:t>
      </w:r>
    </w:p>
    <w:p w:rsidR="005B1D0B" w:rsidRPr="00EF159C" w:rsidRDefault="005B1D0B" w:rsidP="005B1D0B">
      <w:pPr>
        <w:ind w:firstLine="709"/>
        <w:jc w:val="both"/>
        <w:rPr>
          <w:rStyle w:val="af0"/>
          <w:b w:val="0"/>
          <w:bCs w:val="0"/>
          <w:spacing w:val="-8"/>
          <w:szCs w:val="28"/>
        </w:rPr>
      </w:pPr>
      <w:r w:rsidRPr="00EF159C">
        <w:rPr>
          <w:spacing w:val="-8"/>
          <w:szCs w:val="28"/>
        </w:rPr>
        <w:t>3. Философия истории: Учеб</w:t>
      </w:r>
      <w:proofErr w:type="gramStart"/>
      <w:r w:rsidRPr="00EF159C">
        <w:rPr>
          <w:spacing w:val="-8"/>
          <w:szCs w:val="28"/>
        </w:rPr>
        <w:t>.</w:t>
      </w:r>
      <w:proofErr w:type="gramEnd"/>
      <w:r w:rsidRPr="00EF159C">
        <w:rPr>
          <w:spacing w:val="-8"/>
          <w:szCs w:val="28"/>
        </w:rPr>
        <w:t xml:space="preserve"> </w:t>
      </w:r>
      <w:proofErr w:type="gramStart"/>
      <w:r w:rsidRPr="00EF159C">
        <w:rPr>
          <w:spacing w:val="-8"/>
          <w:szCs w:val="28"/>
        </w:rPr>
        <w:t>п</w:t>
      </w:r>
      <w:proofErr w:type="gramEnd"/>
      <w:r w:rsidRPr="00EF159C">
        <w:rPr>
          <w:spacing w:val="-8"/>
          <w:szCs w:val="28"/>
        </w:rPr>
        <w:t xml:space="preserve">особие для студентов вузов, обучающихся по </w:t>
      </w:r>
      <w:proofErr w:type="spellStart"/>
      <w:r w:rsidRPr="00EF159C">
        <w:rPr>
          <w:spacing w:val="-8"/>
          <w:szCs w:val="28"/>
        </w:rPr>
        <w:t>гуманит</w:t>
      </w:r>
      <w:proofErr w:type="spellEnd"/>
      <w:r w:rsidRPr="00EF159C">
        <w:rPr>
          <w:spacing w:val="-8"/>
          <w:szCs w:val="28"/>
        </w:rPr>
        <w:t xml:space="preserve">. спец. и направлениям / [А.С. Панарин и др.]; под ред. А.С. Панарина. – Москва: </w:t>
      </w:r>
      <w:proofErr w:type="spellStart"/>
      <w:r w:rsidRPr="00EF159C">
        <w:rPr>
          <w:spacing w:val="-8"/>
          <w:szCs w:val="28"/>
        </w:rPr>
        <w:t>Гардарики</w:t>
      </w:r>
      <w:proofErr w:type="spellEnd"/>
      <w:r w:rsidRPr="00EF159C">
        <w:rPr>
          <w:spacing w:val="-8"/>
          <w:szCs w:val="28"/>
        </w:rPr>
        <w:t>, 1999. – 431 с</w:t>
      </w:r>
      <w:r w:rsidRPr="00EF159C">
        <w:rPr>
          <w:rStyle w:val="af0"/>
          <w:b w:val="0"/>
          <w:spacing w:val="-8"/>
          <w:szCs w:val="28"/>
        </w:rPr>
        <w:t>.</w:t>
      </w:r>
    </w:p>
    <w:p w:rsidR="005B1D0B" w:rsidRPr="00B63145" w:rsidRDefault="005B1D0B" w:rsidP="005B1D0B">
      <w:pPr>
        <w:ind w:firstLine="709"/>
        <w:jc w:val="both"/>
        <w:rPr>
          <w:rStyle w:val="af0"/>
          <w:b w:val="0"/>
          <w:bCs w:val="0"/>
          <w:szCs w:val="28"/>
        </w:rPr>
      </w:pPr>
      <w:r w:rsidRPr="00B63145">
        <w:rPr>
          <w:szCs w:val="28"/>
        </w:rPr>
        <w:t>4. </w:t>
      </w:r>
      <w:r w:rsidRPr="00B63145">
        <w:rPr>
          <w:rStyle w:val="af0"/>
          <w:b w:val="0"/>
          <w:szCs w:val="28"/>
        </w:rPr>
        <w:t>Ярославцева, Т.А.</w:t>
      </w:r>
      <w:r w:rsidRPr="00B63145">
        <w:rPr>
          <w:szCs w:val="28"/>
        </w:rPr>
        <w:t xml:space="preserve"> Становление и развитие жилищно-коммунального хозяйства на Дальнем Востоке России: Вторая половина </w:t>
      </w:r>
      <w:r w:rsidRPr="00B63145">
        <w:rPr>
          <w:szCs w:val="28"/>
          <w:lang w:val="en-US"/>
        </w:rPr>
        <w:t>XIX</w:t>
      </w:r>
      <w:r w:rsidRPr="00B63145">
        <w:rPr>
          <w:szCs w:val="28"/>
        </w:rPr>
        <w:t xml:space="preserve">-начало </w:t>
      </w:r>
      <w:r w:rsidRPr="00B63145">
        <w:rPr>
          <w:szCs w:val="28"/>
          <w:lang w:val="en-US"/>
        </w:rPr>
        <w:t>XX</w:t>
      </w:r>
      <w:r w:rsidRPr="00B63145">
        <w:rPr>
          <w:szCs w:val="28"/>
        </w:rPr>
        <w:t xml:space="preserve"> вв.: диссертация ... канд. ист. наук: 07.00.02 / Ярославцева Татьяна Александровна. – Хабаровск, 2003. – 260 </w:t>
      </w:r>
      <w:proofErr w:type="gramStart"/>
      <w:r w:rsidRPr="00B63145">
        <w:rPr>
          <w:szCs w:val="28"/>
        </w:rPr>
        <w:t>с</w:t>
      </w:r>
      <w:proofErr w:type="gramEnd"/>
      <w:r w:rsidRPr="00B63145">
        <w:rPr>
          <w:szCs w:val="28"/>
        </w:rPr>
        <w:t>.</w:t>
      </w:r>
    </w:p>
    <w:p w:rsidR="005B1D0B" w:rsidRPr="00B63145" w:rsidRDefault="005B1D0B" w:rsidP="005B1D0B">
      <w:pPr>
        <w:ind w:firstLine="709"/>
        <w:jc w:val="both"/>
        <w:rPr>
          <w:rStyle w:val="af0"/>
          <w:b w:val="0"/>
          <w:bCs w:val="0"/>
          <w:szCs w:val="28"/>
        </w:rPr>
      </w:pPr>
      <w:r w:rsidRPr="00B63145">
        <w:rPr>
          <w:rStyle w:val="af0"/>
          <w:b w:val="0"/>
          <w:szCs w:val="28"/>
        </w:rPr>
        <w:t>5. Коняхин, Г.В.</w:t>
      </w:r>
      <w:r w:rsidRPr="00B63145">
        <w:rPr>
          <w:szCs w:val="28"/>
        </w:rPr>
        <w:t xml:space="preserve"> Государственная жилищная политика в СССР и постсоветской России: политологический анализ: автореферат </w:t>
      </w:r>
      <w:proofErr w:type="spellStart"/>
      <w:r w:rsidRPr="00B63145">
        <w:rPr>
          <w:szCs w:val="28"/>
        </w:rPr>
        <w:t>дис</w:t>
      </w:r>
      <w:proofErr w:type="spellEnd"/>
      <w:r w:rsidRPr="00B63145">
        <w:rPr>
          <w:szCs w:val="28"/>
        </w:rPr>
        <w:t>. ... д-ра</w:t>
      </w:r>
      <w:proofErr w:type="gramStart"/>
      <w:r w:rsidRPr="00B63145">
        <w:rPr>
          <w:szCs w:val="28"/>
        </w:rPr>
        <w:t>.</w:t>
      </w:r>
      <w:proofErr w:type="gramEnd"/>
      <w:r w:rsidRPr="00B63145">
        <w:rPr>
          <w:szCs w:val="28"/>
        </w:rPr>
        <w:t xml:space="preserve"> </w:t>
      </w:r>
      <w:proofErr w:type="gramStart"/>
      <w:r w:rsidRPr="00B63145">
        <w:rPr>
          <w:szCs w:val="28"/>
        </w:rPr>
        <w:t>п</w:t>
      </w:r>
      <w:proofErr w:type="gramEnd"/>
      <w:r w:rsidRPr="00B63145">
        <w:rPr>
          <w:szCs w:val="28"/>
        </w:rPr>
        <w:t xml:space="preserve">олит. наук: 23.00.02 / Коняхин Геннадий Владимирович. – Москва, 2011. – 52 </w:t>
      </w:r>
      <w:proofErr w:type="gramStart"/>
      <w:r w:rsidRPr="00B63145">
        <w:rPr>
          <w:szCs w:val="28"/>
        </w:rPr>
        <w:t>с</w:t>
      </w:r>
      <w:proofErr w:type="gramEnd"/>
      <w:r w:rsidRPr="00B63145">
        <w:rPr>
          <w:szCs w:val="28"/>
        </w:rPr>
        <w:t>.</w:t>
      </w:r>
    </w:p>
    <w:p w:rsidR="005B1D0B" w:rsidRPr="00B63145" w:rsidRDefault="005B1D0B" w:rsidP="005B1D0B">
      <w:pPr>
        <w:ind w:firstLine="709"/>
        <w:jc w:val="both"/>
        <w:rPr>
          <w:rStyle w:val="af0"/>
          <w:b w:val="0"/>
          <w:bCs w:val="0"/>
          <w:szCs w:val="28"/>
        </w:rPr>
      </w:pPr>
      <w:r w:rsidRPr="00B63145">
        <w:rPr>
          <w:szCs w:val="28"/>
        </w:rPr>
        <w:t>6. </w:t>
      </w:r>
      <w:proofErr w:type="spellStart"/>
      <w:r w:rsidRPr="00B63145">
        <w:rPr>
          <w:rStyle w:val="af0"/>
          <w:b w:val="0"/>
          <w:szCs w:val="28"/>
        </w:rPr>
        <w:t>Вазерова</w:t>
      </w:r>
      <w:proofErr w:type="spellEnd"/>
      <w:r w:rsidRPr="00B63145">
        <w:rPr>
          <w:rStyle w:val="af0"/>
          <w:b w:val="0"/>
          <w:szCs w:val="28"/>
        </w:rPr>
        <w:t>, А.Г.</w:t>
      </w:r>
      <w:r w:rsidRPr="00B63145">
        <w:rPr>
          <w:szCs w:val="28"/>
        </w:rPr>
        <w:t xml:space="preserve"> Театры Пензенской области в 1940-1950-е годы / А.Г. </w:t>
      </w:r>
      <w:proofErr w:type="spellStart"/>
      <w:r w:rsidRPr="00B63145">
        <w:rPr>
          <w:szCs w:val="28"/>
        </w:rPr>
        <w:t>Вазерова</w:t>
      </w:r>
      <w:proofErr w:type="spellEnd"/>
      <w:r w:rsidRPr="00B63145">
        <w:rPr>
          <w:szCs w:val="28"/>
        </w:rPr>
        <w:t xml:space="preserve">, Н.В. </w:t>
      </w:r>
      <w:proofErr w:type="spellStart"/>
      <w:r w:rsidRPr="00B63145">
        <w:rPr>
          <w:szCs w:val="28"/>
        </w:rPr>
        <w:t>Мику</w:t>
      </w:r>
      <w:proofErr w:type="spellEnd"/>
      <w:r w:rsidRPr="00B63145">
        <w:rPr>
          <w:szCs w:val="28"/>
        </w:rPr>
        <w:t xml:space="preserve">, И.Н. </w:t>
      </w:r>
      <w:proofErr w:type="spellStart"/>
      <w:r w:rsidRPr="00B63145">
        <w:rPr>
          <w:szCs w:val="28"/>
        </w:rPr>
        <w:t>Гарькин</w:t>
      </w:r>
      <w:proofErr w:type="spellEnd"/>
      <w:r w:rsidRPr="00B63145">
        <w:rPr>
          <w:szCs w:val="28"/>
        </w:rPr>
        <w:t xml:space="preserve"> // Гуманитарные, социально-экономические и общественные науки. – 2014. – №4. – С. 108-111.</w:t>
      </w:r>
    </w:p>
    <w:p w:rsidR="005B1D0B" w:rsidRPr="00B63145" w:rsidRDefault="005B1D0B" w:rsidP="005B1D0B">
      <w:pPr>
        <w:ind w:firstLine="709"/>
        <w:jc w:val="both"/>
        <w:rPr>
          <w:rStyle w:val="af0"/>
          <w:b w:val="0"/>
          <w:bCs w:val="0"/>
          <w:szCs w:val="28"/>
        </w:rPr>
      </w:pPr>
      <w:r w:rsidRPr="00B63145">
        <w:rPr>
          <w:szCs w:val="28"/>
        </w:rPr>
        <w:t>7. </w:t>
      </w:r>
      <w:proofErr w:type="spellStart"/>
      <w:r w:rsidRPr="00B63145">
        <w:rPr>
          <w:rStyle w:val="af0"/>
          <w:b w:val="0"/>
          <w:szCs w:val="28"/>
        </w:rPr>
        <w:t>Кондрашин</w:t>
      </w:r>
      <w:proofErr w:type="spellEnd"/>
      <w:r w:rsidRPr="00B63145">
        <w:rPr>
          <w:rStyle w:val="af0"/>
          <w:b w:val="0"/>
          <w:szCs w:val="28"/>
        </w:rPr>
        <w:t>, В.В.</w:t>
      </w:r>
      <w:r w:rsidRPr="00B63145">
        <w:rPr>
          <w:szCs w:val="28"/>
        </w:rPr>
        <w:t xml:space="preserve"> Люди во времени: Л.Б. </w:t>
      </w:r>
      <w:proofErr w:type="spellStart"/>
      <w:r w:rsidRPr="00B63145">
        <w:rPr>
          <w:szCs w:val="28"/>
        </w:rPr>
        <w:t>Ермин</w:t>
      </w:r>
      <w:proofErr w:type="spellEnd"/>
      <w:r w:rsidRPr="00B63145">
        <w:rPr>
          <w:szCs w:val="28"/>
        </w:rPr>
        <w:t xml:space="preserve"> и его команда / В.В. </w:t>
      </w:r>
      <w:proofErr w:type="spellStart"/>
      <w:r w:rsidRPr="00B63145">
        <w:rPr>
          <w:szCs w:val="28"/>
        </w:rPr>
        <w:t>Кондрашин</w:t>
      </w:r>
      <w:proofErr w:type="spellEnd"/>
      <w:r w:rsidRPr="00B63145">
        <w:rPr>
          <w:szCs w:val="28"/>
        </w:rPr>
        <w:t xml:space="preserve"> // Городское пространство в исторической ретроспективе: материалы </w:t>
      </w:r>
      <w:proofErr w:type="spellStart"/>
      <w:r w:rsidRPr="00B63145">
        <w:rPr>
          <w:szCs w:val="28"/>
        </w:rPr>
        <w:t>Всерос</w:t>
      </w:r>
      <w:proofErr w:type="spellEnd"/>
      <w:r w:rsidRPr="00B63145">
        <w:rPr>
          <w:szCs w:val="28"/>
        </w:rPr>
        <w:t xml:space="preserve">. </w:t>
      </w:r>
      <w:proofErr w:type="spellStart"/>
      <w:r w:rsidRPr="00B63145">
        <w:rPr>
          <w:szCs w:val="28"/>
        </w:rPr>
        <w:t>науч</w:t>
      </w:r>
      <w:proofErr w:type="gramStart"/>
      <w:r w:rsidRPr="00B63145">
        <w:rPr>
          <w:szCs w:val="28"/>
        </w:rPr>
        <w:t>.-</w:t>
      </w:r>
      <w:proofErr w:type="gramEnd"/>
      <w:r w:rsidRPr="00B63145">
        <w:rPr>
          <w:szCs w:val="28"/>
        </w:rPr>
        <w:t>практ</w:t>
      </w:r>
      <w:proofErr w:type="spellEnd"/>
      <w:r w:rsidRPr="00B63145">
        <w:rPr>
          <w:szCs w:val="28"/>
        </w:rPr>
        <w:t xml:space="preserve">. </w:t>
      </w:r>
      <w:proofErr w:type="spellStart"/>
      <w:r w:rsidRPr="00B63145">
        <w:rPr>
          <w:szCs w:val="28"/>
        </w:rPr>
        <w:t>конф</w:t>
      </w:r>
      <w:proofErr w:type="spellEnd"/>
      <w:r w:rsidRPr="00B63145">
        <w:rPr>
          <w:szCs w:val="28"/>
        </w:rPr>
        <w:t xml:space="preserve">., </w:t>
      </w:r>
      <w:proofErr w:type="spellStart"/>
      <w:r w:rsidRPr="00B63145">
        <w:rPr>
          <w:szCs w:val="28"/>
        </w:rPr>
        <w:t>посвящ</w:t>
      </w:r>
      <w:proofErr w:type="spellEnd"/>
      <w:r w:rsidRPr="00B63145">
        <w:rPr>
          <w:szCs w:val="28"/>
        </w:rPr>
        <w:t>. 350-летию основания города Пензы / под общ. ред. О.А. Суховой. – Пенза: ГУМНИЦ ПГУ, 2013. – С. 62-65.</w:t>
      </w:r>
    </w:p>
    <w:p w:rsidR="005B1D0B" w:rsidRPr="00B63145" w:rsidRDefault="005B1D0B" w:rsidP="005B1D0B">
      <w:pPr>
        <w:ind w:firstLine="709"/>
        <w:jc w:val="both"/>
        <w:rPr>
          <w:rStyle w:val="af0"/>
          <w:b w:val="0"/>
          <w:bCs w:val="0"/>
          <w:szCs w:val="28"/>
        </w:rPr>
      </w:pPr>
      <w:r w:rsidRPr="00B63145">
        <w:rPr>
          <w:szCs w:val="28"/>
        </w:rPr>
        <w:t xml:space="preserve">8. Российская Федерация. Законы. Об общих принципах организации местного самоуправления в Российской Федерации: Федеральный закон № 131-ФЗ: [принят Государственной Думой 16 сент. 2003 г.: одобрен Советом Федерации 24 сент. 2003 г.]. – Москва: Проспект; Санкт-Петербург: Кодекс, 2017. – 158 </w:t>
      </w:r>
      <w:proofErr w:type="gramStart"/>
      <w:r w:rsidRPr="00B63145">
        <w:rPr>
          <w:szCs w:val="28"/>
        </w:rPr>
        <w:t>с</w:t>
      </w:r>
      <w:proofErr w:type="gramEnd"/>
      <w:r w:rsidRPr="00B63145">
        <w:rPr>
          <w:szCs w:val="28"/>
        </w:rPr>
        <w:t>.</w:t>
      </w:r>
    </w:p>
    <w:p w:rsidR="005B1D0B" w:rsidRPr="00B63145" w:rsidRDefault="005B1D0B" w:rsidP="005B1D0B">
      <w:pPr>
        <w:ind w:firstLine="709"/>
        <w:jc w:val="both"/>
      </w:pPr>
      <w:r w:rsidRPr="00B63145">
        <w:rPr>
          <w:szCs w:val="28"/>
        </w:rPr>
        <w:t>9. </w:t>
      </w:r>
      <w:r w:rsidRPr="00B63145">
        <w:rPr>
          <w:rStyle w:val="af0"/>
          <w:b w:val="0"/>
        </w:rPr>
        <w:t>Гущин, А.А.</w:t>
      </w:r>
      <w:r w:rsidRPr="00B63145">
        <w:t xml:space="preserve"> Товарный дефицит в СССР: обострение проблемы в 1960-х – начале 1980-х гг. в ракурсе истории повседневности / А.А. Гущин // Проблемы гуманитарного образования: филология, журналистика, история: сб. </w:t>
      </w:r>
      <w:proofErr w:type="spellStart"/>
      <w:r w:rsidRPr="00B63145">
        <w:t>науч</w:t>
      </w:r>
      <w:proofErr w:type="spellEnd"/>
      <w:r w:rsidRPr="00B63145">
        <w:t xml:space="preserve">. ст. III </w:t>
      </w:r>
      <w:proofErr w:type="spellStart"/>
      <w:r w:rsidRPr="00B63145">
        <w:t>Междунар</w:t>
      </w:r>
      <w:proofErr w:type="spellEnd"/>
      <w:r w:rsidRPr="00B63145">
        <w:t xml:space="preserve">. </w:t>
      </w:r>
      <w:proofErr w:type="spellStart"/>
      <w:r w:rsidRPr="00B63145">
        <w:t>науч</w:t>
      </w:r>
      <w:proofErr w:type="gramStart"/>
      <w:r w:rsidRPr="00B63145">
        <w:t>.-</w:t>
      </w:r>
      <w:proofErr w:type="gramEnd"/>
      <w:r w:rsidRPr="00B63145">
        <w:t>практ</w:t>
      </w:r>
      <w:proofErr w:type="spellEnd"/>
      <w:r w:rsidRPr="00B63145">
        <w:t xml:space="preserve">. </w:t>
      </w:r>
      <w:proofErr w:type="spellStart"/>
      <w:r w:rsidRPr="00B63145">
        <w:t>конф</w:t>
      </w:r>
      <w:proofErr w:type="spellEnd"/>
      <w:r w:rsidRPr="00B63145">
        <w:t xml:space="preserve">. (г. Пенза 8-10 декабря 2016 г.) / под ред. канд. </w:t>
      </w:r>
      <w:proofErr w:type="spellStart"/>
      <w:r w:rsidRPr="00B63145">
        <w:t>пед</w:t>
      </w:r>
      <w:proofErr w:type="spellEnd"/>
      <w:r w:rsidRPr="00B63145">
        <w:t xml:space="preserve">. наук, доц. Т.В. </w:t>
      </w:r>
      <w:proofErr w:type="spellStart"/>
      <w:r w:rsidRPr="00B63145">
        <w:t>Стрыгиной</w:t>
      </w:r>
      <w:proofErr w:type="spellEnd"/>
      <w:r w:rsidRPr="00B63145">
        <w:t xml:space="preserve">. – Пенза: Изд-во ПГУ, 2016. – </w:t>
      </w:r>
      <w:r w:rsidRPr="00B63145">
        <w:rPr>
          <w:lang w:val="en-US"/>
        </w:rPr>
        <w:t>URL</w:t>
      </w:r>
      <w:r w:rsidRPr="00B63145">
        <w:t xml:space="preserve">: </w:t>
      </w:r>
      <w:hyperlink r:id="rId9" w:tgtFrame="_blank" w:history="1">
        <w:r w:rsidRPr="00B63145">
          <w:rPr>
            <w:rStyle w:val="a3"/>
            <w:lang w:val="en-US"/>
          </w:rPr>
          <w:t>https</w:t>
        </w:r>
        <w:r w:rsidRPr="00B63145">
          <w:rPr>
            <w:rStyle w:val="a3"/>
          </w:rPr>
          <w:t>://исторический-сайт.рф/Товарный-дефицит-в-СССР-обострение-проблемы-в-1960-х-начале-1980-1.</w:t>
        </w:r>
        <w:r w:rsidRPr="00B63145">
          <w:rPr>
            <w:rStyle w:val="a3"/>
            <w:lang w:val="en-US"/>
          </w:rPr>
          <w:t>html</w:t>
        </w:r>
      </w:hyperlink>
      <w:r w:rsidRPr="00B63145">
        <w:t xml:space="preserve"> (дата обращения: 01.09.2020).</w:t>
      </w:r>
    </w:p>
    <w:p w:rsidR="005B1D0B" w:rsidRPr="00B63145" w:rsidRDefault="005B1D0B" w:rsidP="005B1D0B">
      <w:pPr>
        <w:ind w:firstLine="709"/>
        <w:jc w:val="both"/>
        <w:rPr>
          <w:rStyle w:val="af0"/>
          <w:b w:val="0"/>
          <w:bCs w:val="0"/>
          <w:szCs w:val="28"/>
        </w:rPr>
      </w:pPr>
      <w:r w:rsidRPr="00B63145">
        <w:rPr>
          <w:rStyle w:val="af0"/>
          <w:b w:val="0"/>
          <w:szCs w:val="28"/>
        </w:rPr>
        <w:t>10. </w:t>
      </w:r>
      <w:r w:rsidRPr="00B63145">
        <w:rPr>
          <w:szCs w:val="28"/>
        </w:rPr>
        <w:t xml:space="preserve">Атлас мира: [физический] / географическая основа – </w:t>
      </w:r>
      <w:proofErr w:type="spellStart"/>
      <w:r w:rsidRPr="00B63145">
        <w:rPr>
          <w:szCs w:val="28"/>
        </w:rPr>
        <w:t>Росреестр</w:t>
      </w:r>
      <w:proofErr w:type="spellEnd"/>
      <w:r w:rsidRPr="00B63145">
        <w:rPr>
          <w:szCs w:val="28"/>
        </w:rPr>
        <w:t xml:space="preserve">. – Москва: АСТ, – 1 </w:t>
      </w:r>
      <w:proofErr w:type="spellStart"/>
      <w:r w:rsidRPr="00B63145">
        <w:rPr>
          <w:szCs w:val="28"/>
        </w:rPr>
        <w:t>атл</w:t>
      </w:r>
      <w:proofErr w:type="spellEnd"/>
      <w:r w:rsidRPr="00B63145">
        <w:rPr>
          <w:szCs w:val="28"/>
        </w:rPr>
        <w:t xml:space="preserve">. (224 с.): </w:t>
      </w:r>
      <w:proofErr w:type="spellStart"/>
      <w:r w:rsidRPr="00B63145">
        <w:rPr>
          <w:szCs w:val="28"/>
        </w:rPr>
        <w:t>цв</w:t>
      </w:r>
      <w:proofErr w:type="spellEnd"/>
      <w:r w:rsidRPr="00B63145">
        <w:rPr>
          <w:szCs w:val="28"/>
        </w:rPr>
        <w:t>., карты, текст, ил</w:t>
      </w:r>
      <w:proofErr w:type="gramStart"/>
      <w:r w:rsidRPr="00B63145">
        <w:rPr>
          <w:szCs w:val="28"/>
        </w:rPr>
        <w:t xml:space="preserve">., </w:t>
      </w:r>
      <w:proofErr w:type="gramEnd"/>
      <w:r w:rsidRPr="00B63145">
        <w:rPr>
          <w:szCs w:val="28"/>
        </w:rPr>
        <w:t>указ.</w:t>
      </w:r>
    </w:p>
    <w:p w:rsidR="005B1D0B" w:rsidRPr="00AD77A5" w:rsidRDefault="005B1D0B" w:rsidP="00EF159C">
      <w:pPr>
        <w:pStyle w:val="aa"/>
        <w:spacing w:after="0"/>
        <w:ind w:firstLine="709"/>
        <w:jc w:val="right"/>
        <w:rPr>
          <w:bCs/>
          <w:sz w:val="28"/>
          <w:szCs w:val="28"/>
        </w:rPr>
      </w:pPr>
      <w:r w:rsidRPr="00AD77A5">
        <w:rPr>
          <w:bCs/>
        </w:rPr>
        <w:t>© Петров П.П., 2026</w:t>
      </w:r>
      <w:r w:rsidRPr="00AD77A5">
        <w:rPr>
          <w:bCs/>
          <w:sz w:val="28"/>
          <w:szCs w:val="28"/>
        </w:rPr>
        <w:br w:type="page"/>
      </w:r>
    </w:p>
    <w:p w:rsidR="008722E3" w:rsidRPr="005B1D0B" w:rsidRDefault="005B1D0B" w:rsidP="005B1D0B">
      <w:pPr>
        <w:ind w:firstLine="840"/>
        <w:jc w:val="right"/>
        <w:rPr>
          <w:bCs/>
          <w:sz w:val="28"/>
          <w:szCs w:val="28"/>
        </w:rPr>
      </w:pPr>
      <w:r w:rsidRPr="005B1D0B">
        <w:rPr>
          <w:bCs/>
          <w:sz w:val="28"/>
          <w:szCs w:val="28"/>
        </w:rPr>
        <w:lastRenderedPageBreak/>
        <w:t>Приложение 3</w:t>
      </w:r>
    </w:p>
    <w:p w:rsidR="00903CA2" w:rsidRPr="005B1D0B" w:rsidRDefault="00903CA2" w:rsidP="005B1D0B">
      <w:pPr>
        <w:rPr>
          <w:b/>
          <w:sz w:val="28"/>
          <w:szCs w:val="28"/>
        </w:rPr>
      </w:pPr>
      <w:r w:rsidRPr="005B1D0B">
        <w:rPr>
          <w:b/>
          <w:sz w:val="28"/>
          <w:szCs w:val="28"/>
        </w:rPr>
        <w:t>Банковские реквизиты</w:t>
      </w:r>
      <w:r w:rsidR="009427B9" w:rsidRPr="005B1D0B">
        <w:rPr>
          <w:b/>
          <w:sz w:val="28"/>
          <w:szCs w:val="28"/>
        </w:rPr>
        <w:t xml:space="preserve"> для оплаты:</w:t>
      </w:r>
    </w:p>
    <w:p w:rsidR="005B1D0B" w:rsidRPr="005B1D0B" w:rsidRDefault="005B1D0B" w:rsidP="005B1D0B">
      <w:proofErr w:type="gramStart"/>
      <w:r w:rsidRPr="005B1D0B">
        <w:rPr>
          <w:b/>
        </w:rPr>
        <w:t>Получатель</w:t>
      </w:r>
      <w:r w:rsidRPr="005B1D0B">
        <w:t xml:space="preserve"> УФК по Новосибирской области (ФГБОУ ВО «БГПУ им. </w:t>
      </w:r>
      <w:proofErr w:type="spellStart"/>
      <w:r w:rsidRPr="005B1D0B">
        <w:t>М.Акмуллы</w:t>
      </w:r>
      <w:proofErr w:type="spellEnd"/>
      <w:r w:rsidRPr="005B1D0B">
        <w:t>»</w:t>
      </w:r>
      <w:proofErr w:type="gramEnd"/>
    </w:p>
    <w:p w:rsidR="005B1D0B" w:rsidRPr="005B1D0B" w:rsidRDefault="005B1D0B" w:rsidP="005B1D0B">
      <w:r w:rsidRPr="005B1D0B">
        <w:t xml:space="preserve">Л/с 20016Х54020 ОКЦ №1 </w:t>
      </w:r>
      <w:proofErr w:type="spellStart"/>
      <w:r w:rsidRPr="005B1D0B">
        <w:t>СибГУ</w:t>
      </w:r>
      <w:proofErr w:type="spellEnd"/>
      <w:r w:rsidRPr="005B1D0B">
        <w:t xml:space="preserve"> Банка России // УФК по Новосибирской области г</w:t>
      </w:r>
      <w:proofErr w:type="gramStart"/>
      <w:r w:rsidRPr="005B1D0B">
        <w:t>.Н</w:t>
      </w:r>
      <w:proofErr w:type="gramEnd"/>
      <w:r w:rsidRPr="005B1D0B">
        <w:t xml:space="preserve">овосибирск </w:t>
      </w:r>
    </w:p>
    <w:p w:rsidR="005B1D0B" w:rsidRPr="005B1D0B" w:rsidRDefault="005B1D0B" w:rsidP="005B1D0B">
      <w:r w:rsidRPr="005B1D0B">
        <w:rPr>
          <w:b/>
        </w:rPr>
        <w:t>Расчетный счет</w:t>
      </w:r>
      <w:r w:rsidRPr="005B1D0B">
        <w:t xml:space="preserve"> 03214643000000015109 БИК 015004950</w:t>
      </w:r>
    </w:p>
    <w:p w:rsidR="005B1D0B" w:rsidRPr="005B1D0B" w:rsidRDefault="005B1D0B" w:rsidP="005B1D0B">
      <w:r w:rsidRPr="005B1D0B">
        <w:rPr>
          <w:b/>
        </w:rPr>
        <w:t>Корреспондентский счет</w:t>
      </w:r>
      <w:r w:rsidRPr="005B1D0B">
        <w:t xml:space="preserve"> 40102810445370000043 КБК 00000000000000000130 </w:t>
      </w:r>
    </w:p>
    <w:p w:rsidR="005B1D0B" w:rsidRPr="005B1D0B" w:rsidRDefault="005B1D0B" w:rsidP="005B1D0B"/>
    <w:p w:rsidR="005B1D0B" w:rsidRPr="005B1D0B" w:rsidRDefault="005B1D0B" w:rsidP="005B1D0B">
      <w:r w:rsidRPr="005B1D0B">
        <w:t>Назначение платежа – участие в работе Международной научно-практической конференции «</w:t>
      </w:r>
      <w:proofErr w:type="spellStart"/>
      <w:r>
        <w:t>Рахимовские</w:t>
      </w:r>
      <w:proofErr w:type="spellEnd"/>
      <w:r>
        <w:t xml:space="preserve"> чтения</w:t>
      </w:r>
      <w:r w:rsidRPr="005B1D0B">
        <w:t>»</w:t>
      </w:r>
    </w:p>
    <w:p w:rsidR="009427B9" w:rsidRPr="005B1D0B" w:rsidRDefault="009427B9" w:rsidP="005B1D0B">
      <w:pPr>
        <w:rPr>
          <w:sz w:val="28"/>
          <w:szCs w:val="28"/>
        </w:rPr>
      </w:pPr>
    </w:p>
    <w:tbl>
      <w:tblPr>
        <w:tblStyle w:val="a4"/>
        <w:tblW w:w="9468" w:type="dxa"/>
        <w:tblInd w:w="421" w:type="dxa"/>
        <w:tblLook w:val="04A0"/>
      </w:tblPr>
      <w:tblGrid>
        <w:gridCol w:w="2551"/>
        <w:gridCol w:w="6917"/>
      </w:tblGrid>
      <w:tr w:rsidR="009427B9" w:rsidRPr="009427B9" w:rsidTr="009427B9">
        <w:tc>
          <w:tcPr>
            <w:tcW w:w="2551"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 xml:space="preserve">Наименование получателя </w:t>
            </w:r>
          </w:p>
        </w:tc>
        <w:tc>
          <w:tcPr>
            <w:tcW w:w="6917"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УФК по Новосибирской области (ФГБОУ ВО "БГПУ ИМ. М. АКМУЛЛЫ" 20016Х54020)</w:t>
            </w:r>
          </w:p>
        </w:tc>
      </w:tr>
      <w:tr w:rsidR="009427B9" w:rsidRPr="009427B9" w:rsidTr="009427B9">
        <w:tc>
          <w:tcPr>
            <w:tcW w:w="2551"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Лицевой счет</w:t>
            </w:r>
          </w:p>
        </w:tc>
        <w:tc>
          <w:tcPr>
            <w:tcW w:w="6917"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20016Х54020 – по основной деятельности;</w:t>
            </w:r>
          </w:p>
        </w:tc>
      </w:tr>
      <w:tr w:rsidR="009427B9" w:rsidRPr="009427B9" w:rsidTr="009427B9">
        <w:tc>
          <w:tcPr>
            <w:tcW w:w="2551"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Казначейский счет получателя (расчетный счет)</w:t>
            </w:r>
          </w:p>
        </w:tc>
        <w:tc>
          <w:tcPr>
            <w:tcW w:w="6917"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03214643000000015109</w:t>
            </w:r>
          </w:p>
        </w:tc>
      </w:tr>
      <w:tr w:rsidR="009427B9" w:rsidRPr="009427B9" w:rsidTr="009427B9">
        <w:tc>
          <w:tcPr>
            <w:tcW w:w="2551"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БИК</w:t>
            </w:r>
          </w:p>
        </w:tc>
        <w:tc>
          <w:tcPr>
            <w:tcW w:w="6917"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015004950</w:t>
            </w:r>
          </w:p>
        </w:tc>
      </w:tr>
      <w:tr w:rsidR="009427B9" w:rsidRPr="009427B9" w:rsidTr="009427B9">
        <w:tc>
          <w:tcPr>
            <w:tcW w:w="2551"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Наименование банка</w:t>
            </w:r>
          </w:p>
        </w:tc>
        <w:tc>
          <w:tcPr>
            <w:tcW w:w="6917" w:type="dxa"/>
          </w:tcPr>
          <w:p w:rsidR="009427B9" w:rsidRPr="009427B9" w:rsidRDefault="009427B9" w:rsidP="005B1D0B">
            <w:pPr>
              <w:pStyle w:val="af1"/>
              <w:rPr>
                <w:rFonts w:ascii="Times New Roman" w:hAnsi="Times New Roman" w:cs="Times New Roman"/>
                <w:sz w:val="24"/>
                <w:szCs w:val="24"/>
              </w:rPr>
            </w:pPr>
            <w:r w:rsidRPr="009427B9">
              <w:rPr>
                <w:rFonts w:ascii="Times New Roman" w:hAnsi="Times New Roman" w:cs="Times New Roman"/>
                <w:sz w:val="24"/>
                <w:szCs w:val="24"/>
              </w:rPr>
              <w:t>ОКЦ №1 Сибирского ГУ Банка России//УФК по Новосибирской области, г. Новосибирск</w:t>
            </w:r>
          </w:p>
        </w:tc>
      </w:tr>
      <w:tr w:rsidR="009427B9" w:rsidRPr="009427B9" w:rsidTr="009427B9">
        <w:tc>
          <w:tcPr>
            <w:tcW w:w="2551"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Единый казначейский счет (кор. счет)</w:t>
            </w:r>
          </w:p>
        </w:tc>
        <w:tc>
          <w:tcPr>
            <w:tcW w:w="6917"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40102810445370000043</w:t>
            </w:r>
          </w:p>
        </w:tc>
      </w:tr>
      <w:tr w:rsidR="009427B9" w:rsidRPr="009427B9" w:rsidTr="009427B9">
        <w:tc>
          <w:tcPr>
            <w:tcW w:w="2551"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КБК</w:t>
            </w:r>
          </w:p>
        </w:tc>
        <w:tc>
          <w:tcPr>
            <w:tcW w:w="6917"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 xml:space="preserve">00000000000000000130 </w:t>
            </w:r>
          </w:p>
        </w:tc>
      </w:tr>
      <w:tr w:rsidR="009427B9" w:rsidRPr="009427B9" w:rsidTr="009427B9">
        <w:tc>
          <w:tcPr>
            <w:tcW w:w="2551" w:type="dxa"/>
          </w:tcPr>
          <w:p w:rsidR="009427B9" w:rsidRPr="009427B9" w:rsidRDefault="009427B9" w:rsidP="005B1D0B">
            <w:pPr>
              <w:pStyle w:val="af1"/>
              <w:jc w:val="both"/>
              <w:rPr>
                <w:rFonts w:ascii="Times New Roman" w:hAnsi="Times New Roman" w:cs="Times New Roman"/>
                <w:sz w:val="24"/>
                <w:szCs w:val="24"/>
              </w:rPr>
            </w:pPr>
            <w:r>
              <w:rPr>
                <w:rFonts w:ascii="Times New Roman" w:hAnsi="Times New Roman" w:cs="Times New Roman"/>
                <w:sz w:val="24"/>
                <w:szCs w:val="24"/>
              </w:rPr>
              <w:t>Назначение платежа</w:t>
            </w:r>
          </w:p>
        </w:tc>
        <w:tc>
          <w:tcPr>
            <w:tcW w:w="6917" w:type="dxa"/>
          </w:tcPr>
          <w:p w:rsidR="009427B9" w:rsidRPr="009427B9" w:rsidRDefault="009427B9" w:rsidP="005B1D0B">
            <w:pPr>
              <w:pStyle w:val="af1"/>
              <w:jc w:val="both"/>
              <w:rPr>
                <w:rFonts w:ascii="Times New Roman" w:hAnsi="Times New Roman" w:cs="Times New Roman"/>
                <w:sz w:val="24"/>
                <w:szCs w:val="24"/>
              </w:rPr>
            </w:pPr>
            <w:r>
              <w:rPr>
                <w:rFonts w:ascii="Times New Roman" w:hAnsi="Times New Roman" w:cs="Times New Roman"/>
                <w:sz w:val="24"/>
                <w:szCs w:val="24"/>
              </w:rPr>
              <w:t xml:space="preserve">НПК </w:t>
            </w:r>
            <w:proofErr w:type="spellStart"/>
            <w:r>
              <w:rPr>
                <w:rFonts w:ascii="Times New Roman" w:hAnsi="Times New Roman" w:cs="Times New Roman"/>
                <w:sz w:val="24"/>
                <w:szCs w:val="24"/>
              </w:rPr>
              <w:t>Рахимовские</w:t>
            </w:r>
            <w:proofErr w:type="spellEnd"/>
            <w:r>
              <w:rPr>
                <w:rFonts w:ascii="Times New Roman" w:hAnsi="Times New Roman" w:cs="Times New Roman"/>
                <w:sz w:val="24"/>
                <w:szCs w:val="24"/>
              </w:rPr>
              <w:t xml:space="preserve"> чтения ФИО участника</w:t>
            </w:r>
          </w:p>
        </w:tc>
      </w:tr>
      <w:tr w:rsidR="009427B9" w:rsidRPr="009427B9" w:rsidTr="009427B9">
        <w:tc>
          <w:tcPr>
            <w:tcW w:w="2551"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УИН</w:t>
            </w:r>
          </w:p>
        </w:tc>
        <w:tc>
          <w:tcPr>
            <w:tcW w:w="6917" w:type="dxa"/>
          </w:tcPr>
          <w:p w:rsidR="009427B9" w:rsidRPr="009427B9" w:rsidRDefault="009427B9" w:rsidP="005B1D0B">
            <w:pPr>
              <w:pStyle w:val="af1"/>
              <w:jc w:val="both"/>
              <w:rPr>
                <w:rFonts w:ascii="Times New Roman" w:hAnsi="Times New Roman" w:cs="Times New Roman"/>
                <w:sz w:val="24"/>
                <w:szCs w:val="24"/>
              </w:rPr>
            </w:pPr>
            <w:r w:rsidRPr="009427B9">
              <w:rPr>
                <w:rFonts w:ascii="Times New Roman" w:hAnsi="Times New Roman" w:cs="Times New Roman"/>
                <w:sz w:val="24"/>
                <w:szCs w:val="24"/>
              </w:rPr>
              <w:t>0</w:t>
            </w:r>
          </w:p>
        </w:tc>
      </w:tr>
    </w:tbl>
    <w:p w:rsidR="003B52CA" w:rsidRPr="00AB4E04" w:rsidRDefault="009427B9" w:rsidP="005B1D0B">
      <w:pPr>
        <w:keepNext/>
        <w:jc w:val="center"/>
      </w:pPr>
      <w:r>
        <w:rPr>
          <w:noProof/>
        </w:rPr>
        <w:lastRenderedPageBreak/>
        <w:drawing>
          <wp:inline distT="0" distB="0" distL="0" distR="0">
            <wp:extent cx="3514725" cy="8168108"/>
            <wp:effectExtent l="19050" t="0" r="9525" b="0"/>
            <wp:docPr id="1" name="Рисунок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2BE930B-F32C-86B8-1B9F-78FB8E5921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2BE930B-F32C-86B8-1B9F-78FB8E59217F}"/>
                        </a:ext>
                      </a:extLst>
                    </pic:cNvPr>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24070" cy="8189825"/>
                    </a:xfrm>
                    <a:prstGeom prst="rect">
                      <a:avLst/>
                    </a:prstGeom>
                    <a:noFill/>
                  </pic:spPr>
                </pic:pic>
              </a:graphicData>
            </a:graphic>
          </wp:inline>
        </w:drawing>
      </w:r>
    </w:p>
    <w:sectPr w:rsidR="003B52CA" w:rsidRPr="00AB4E04" w:rsidSect="005B1D0B">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16E0C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4809B4"/>
    <w:multiLevelType w:val="hybridMultilevel"/>
    <w:tmpl w:val="DE4A7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36849"/>
    <w:multiLevelType w:val="multilevel"/>
    <w:tmpl w:val="3092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463B28"/>
    <w:multiLevelType w:val="multilevel"/>
    <w:tmpl w:val="73D4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ED1F38"/>
    <w:multiLevelType w:val="hybridMultilevel"/>
    <w:tmpl w:val="00B6B4E6"/>
    <w:lvl w:ilvl="0" w:tplc="59903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5234A1"/>
    <w:multiLevelType w:val="hybridMultilevel"/>
    <w:tmpl w:val="A80A0DE6"/>
    <w:lvl w:ilvl="0" w:tplc="1368BB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62669EC"/>
    <w:multiLevelType w:val="multilevel"/>
    <w:tmpl w:val="BE3E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670163"/>
    <w:multiLevelType w:val="hybridMultilevel"/>
    <w:tmpl w:val="DE3E77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2BE63FC"/>
    <w:multiLevelType w:val="hybridMultilevel"/>
    <w:tmpl w:val="00F63BAA"/>
    <w:lvl w:ilvl="0" w:tplc="98D806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BA7211"/>
    <w:multiLevelType w:val="hybridMultilevel"/>
    <w:tmpl w:val="7D8864F2"/>
    <w:lvl w:ilvl="0" w:tplc="76A658C6">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39DC75E7"/>
    <w:multiLevelType w:val="hybridMultilevel"/>
    <w:tmpl w:val="5A76ED4A"/>
    <w:lvl w:ilvl="0" w:tplc="F64C6A02">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1">
    <w:nsid w:val="41B87818"/>
    <w:multiLevelType w:val="multilevel"/>
    <w:tmpl w:val="0942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AF32DA"/>
    <w:multiLevelType w:val="hybridMultilevel"/>
    <w:tmpl w:val="4454AA4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694F4744"/>
    <w:multiLevelType w:val="multilevel"/>
    <w:tmpl w:val="6464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E96E98"/>
    <w:multiLevelType w:val="hybridMultilevel"/>
    <w:tmpl w:val="026C2D38"/>
    <w:lvl w:ilvl="0" w:tplc="24D8C7DC">
      <w:start w:val="1"/>
      <w:numFmt w:val="decimal"/>
      <w:lvlText w:val="%1."/>
      <w:lvlJc w:val="left"/>
      <w:pPr>
        <w:ind w:left="83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CE367BC4">
      <w:start w:val="1"/>
      <w:numFmt w:val="decimal"/>
      <w:lvlText w:val="%2."/>
      <w:lvlJc w:val="left"/>
      <w:pPr>
        <w:ind w:left="1106"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82F20948">
      <w:numFmt w:val="bullet"/>
      <w:lvlText w:val="•"/>
      <w:lvlJc w:val="left"/>
      <w:pPr>
        <w:ind w:left="2186" w:hanging="286"/>
      </w:pPr>
      <w:rPr>
        <w:rFonts w:hint="default"/>
        <w:lang w:val="ru-RU" w:eastAsia="en-US" w:bidi="ar-SA"/>
      </w:rPr>
    </w:lvl>
    <w:lvl w:ilvl="3" w:tplc="78385ED4">
      <w:numFmt w:val="bullet"/>
      <w:lvlText w:val="•"/>
      <w:lvlJc w:val="left"/>
      <w:pPr>
        <w:ind w:left="3273" w:hanging="286"/>
      </w:pPr>
      <w:rPr>
        <w:rFonts w:hint="default"/>
        <w:lang w:val="ru-RU" w:eastAsia="en-US" w:bidi="ar-SA"/>
      </w:rPr>
    </w:lvl>
    <w:lvl w:ilvl="4" w:tplc="56960DB6">
      <w:numFmt w:val="bullet"/>
      <w:lvlText w:val="•"/>
      <w:lvlJc w:val="left"/>
      <w:pPr>
        <w:ind w:left="4360" w:hanging="286"/>
      </w:pPr>
      <w:rPr>
        <w:rFonts w:hint="default"/>
        <w:lang w:val="ru-RU" w:eastAsia="en-US" w:bidi="ar-SA"/>
      </w:rPr>
    </w:lvl>
    <w:lvl w:ilvl="5" w:tplc="6AFCBFD8">
      <w:numFmt w:val="bullet"/>
      <w:lvlText w:val="•"/>
      <w:lvlJc w:val="left"/>
      <w:pPr>
        <w:ind w:left="5446" w:hanging="286"/>
      </w:pPr>
      <w:rPr>
        <w:rFonts w:hint="default"/>
        <w:lang w:val="ru-RU" w:eastAsia="en-US" w:bidi="ar-SA"/>
      </w:rPr>
    </w:lvl>
    <w:lvl w:ilvl="6" w:tplc="4682459C">
      <w:numFmt w:val="bullet"/>
      <w:lvlText w:val="•"/>
      <w:lvlJc w:val="left"/>
      <w:pPr>
        <w:ind w:left="6533" w:hanging="286"/>
      </w:pPr>
      <w:rPr>
        <w:rFonts w:hint="default"/>
        <w:lang w:val="ru-RU" w:eastAsia="en-US" w:bidi="ar-SA"/>
      </w:rPr>
    </w:lvl>
    <w:lvl w:ilvl="7" w:tplc="BE66ECDA">
      <w:numFmt w:val="bullet"/>
      <w:lvlText w:val="•"/>
      <w:lvlJc w:val="left"/>
      <w:pPr>
        <w:ind w:left="7620" w:hanging="286"/>
      </w:pPr>
      <w:rPr>
        <w:rFonts w:hint="default"/>
        <w:lang w:val="ru-RU" w:eastAsia="en-US" w:bidi="ar-SA"/>
      </w:rPr>
    </w:lvl>
    <w:lvl w:ilvl="8" w:tplc="1408BAE4">
      <w:numFmt w:val="bullet"/>
      <w:lvlText w:val="•"/>
      <w:lvlJc w:val="left"/>
      <w:pPr>
        <w:ind w:left="8706" w:hanging="286"/>
      </w:pPr>
      <w:rPr>
        <w:rFonts w:hint="default"/>
        <w:lang w:val="ru-RU" w:eastAsia="en-US" w:bidi="ar-SA"/>
      </w:rPr>
    </w:lvl>
  </w:abstractNum>
  <w:num w:numId="1">
    <w:abstractNumId w:val="6"/>
  </w:num>
  <w:num w:numId="2">
    <w:abstractNumId w:val="7"/>
  </w:num>
  <w:num w:numId="3">
    <w:abstractNumId w:val="4"/>
  </w:num>
  <w:num w:numId="4">
    <w:abstractNumId w:val="0"/>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5"/>
  </w:num>
  <w:num w:numId="8">
    <w:abstractNumId w:val="8"/>
  </w:num>
  <w:num w:numId="9">
    <w:abstractNumId w:val="12"/>
  </w:num>
  <w:num w:numId="10">
    <w:abstractNumId w:val="10"/>
  </w:num>
  <w:num w:numId="11">
    <w:abstractNumId w:val="14"/>
  </w:num>
  <w:num w:numId="12">
    <w:abstractNumId w:val="13"/>
  </w:num>
  <w:num w:numId="13">
    <w:abstractNumId w:val="11"/>
  </w:num>
  <w:num w:numId="14">
    <w:abstractNumId w:val="3"/>
  </w:num>
  <w:num w:numId="15">
    <w:abstractNumId w:val="2"/>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357"/>
  <w:characterSpacingControl w:val="doNotCompress"/>
  <w:compat/>
  <w:rsids>
    <w:rsidRoot w:val="00A27A08"/>
    <w:rsid w:val="000011F4"/>
    <w:rsid w:val="00002402"/>
    <w:rsid w:val="00011430"/>
    <w:rsid w:val="0002193B"/>
    <w:rsid w:val="0004412D"/>
    <w:rsid w:val="00063FD5"/>
    <w:rsid w:val="00081115"/>
    <w:rsid w:val="00082817"/>
    <w:rsid w:val="0009082F"/>
    <w:rsid w:val="00096BDC"/>
    <w:rsid w:val="000A483E"/>
    <w:rsid w:val="000B2165"/>
    <w:rsid w:val="000B484B"/>
    <w:rsid w:val="000C3744"/>
    <w:rsid w:val="000E192F"/>
    <w:rsid w:val="00124919"/>
    <w:rsid w:val="00134947"/>
    <w:rsid w:val="00150ECA"/>
    <w:rsid w:val="00172DBE"/>
    <w:rsid w:val="0017388A"/>
    <w:rsid w:val="00181757"/>
    <w:rsid w:val="00185CE4"/>
    <w:rsid w:val="00195326"/>
    <w:rsid w:val="001B110E"/>
    <w:rsid w:val="001C6FC2"/>
    <w:rsid w:val="001F6AB1"/>
    <w:rsid w:val="001F75F5"/>
    <w:rsid w:val="002076BA"/>
    <w:rsid w:val="00207E8C"/>
    <w:rsid w:val="002136BE"/>
    <w:rsid w:val="002238D9"/>
    <w:rsid w:val="00226822"/>
    <w:rsid w:val="00244719"/>
    <w:rsid w:val="0025712C"/>
    <w:rsid w:val="00270BB7"/>
    <w:rsid w:val="00274A64"/>
    <w:rsid w:val="00282A55"/>
    <w:rsid w:val="002B3334"/>
    <w:rsid w:val="002C3EC1"/>
    <w:rsid w:val="002D2910"/>
    <w:rsid w:val="002F1D14"/>
    <w:rsid w:val="002F5315"/>
    <w:rsid w:val="002F7BD7"/>
    <w:rsid w:val="003034E7"/>
    <w:rsid w:val="00304AE4"/>
    <w:rsid w:val="003343C2"/>
    <w:rsid w:val="003352B8"/>
    <w:rsid w:val="00343AEF"/>
    <w:rsid w:val="00376405"/>
    <w:rsid w:val="0039714E"/>
    <w:rsid w:val="003A347A"/>
    <w:rsid w:val="003B52CA"/>
    <w:rsid w:val="003B5A35"/>
    <w:rsid w:val="003D2A9A"/>
    <w:rsid w:val="00402303"/>
    <w:rsid w:val="00403761"/>
    <w:rsid w:val="00425DFB"/>
    <w:rsid w:val="00431BBD"/>
    <w:rsid w:val="004349C6"/>
    <w:rsid w:val="004357D5"/>
    <w:rsid w:val="004813E3"/>
    <w:rsid w:val="00481801"/>
    <w:rsid w:val="004A1D5A"/>
    <w:rsid w:val="004C023A"/>
    <w:rsid w:val="00501C80"/>
    <w:rsid w:val="005218A9"/>
    <w:rsid w:val="005260F7"/>
    <w:rsid w:val="00526A4E"/>
    <w:rsid w:val="00540D44"/>
    <w:rsid w:val="00543E25"/>
    <w:rsid w:val="005610C0"/>
    <w:rsid w:val="00571BA8"/>
    <w:rsid w:val="005931A6"/>
    <w:rsid w:val="005B1D0B"/>
    <w:rsid w:val="005B40EA"/>
    <w:rsid w:val="005B523A"/>
    <w:rsid w:val="005E4B66"/>
    <w:rsid w:val="005E5E53"/>
    <w:rsid w:val="00611911"/>
    <w:rsid w:val="00611ECB"/>
    <w:rsid w:val="00614EB0"/>
    <w:rsid w:val="00625F10"/>
    <w:rsid w:val="0064767A"/>
    <w:rsid w:val="00656FCA"/>
    <w:rsid w:val="00657AC4"/>
    <w:rsid w:val="00666E9F"/>
    <w:rsid w:val="006764BE"/>
    <w:rsid w:val="00682F40"/>
    <w:rsid w:val="0068300D"/>
    <w:rsid w:val="0069087D"/>
    <w:rsid w:val="006A1FB1"/>
    <w:rsid w:val="006D65FE"/>
    <w:rsid w:val="006E532C"/>
    <w:rsid w:val="006E64C9"/>
    <w:rsid w:val="006E7F8F"/>
    <w:rsid w:val="006F0CBB"/>
    <w:rsid w:val="006F134A"/>
    <w:rsid w:val="006F618F"/>
    <w:rsid w:val="0070660B"/>
    <w:rsid w:val="00724CA4"/>
    <w:rsid w:val="0072643E"/>
    <w:rsid w:val="00741AA7"/>
    <w:rsid w:val="00742A52"/>
    <w:rsid w:val="00767EA2"/>
    <w:rsid w:val="0078087F"/>
    <w:rsid w:val="007A1375"/>
    <w:rsid w:val="007B6139"/>
    <w:rsid w:val="007C03A5"/>
    <w:rsid w:val="007C3871"/>
    <w:rsid w:val="007D7C46"/>
    <w:rsid w:val="007F7FCA"/>
    <w:rsid w:val="0082694F"/>
    <w:rsid w:val="008461F6"/>
    <w:rsid w:val="00852276"/>
    <w:rsid w:val="008722E3"/>
    <w:rsid w:val="00875EB6"/>
    <w:rsid w:val="008B1895"/>
    <w:rsid w:val="008B4ECD"/>
    <w:rsid w:val="008C3CF4"/>
    <w:rsid w:val="008C684F"/>
    <w:rsid w:val="008D0E2A"/>
    <w:rsid w:val="008D7009"/>
    <w:rsid w:val="008F40B5"/>
    <w:rsid w:val="008F4624"/>
    <w:rsid w:val="00903CA2"/>
    <w:rsid w:val="00915837"/>
    <w:rsid w:val="009220F6"/>
    <w:rsid w:val="009427B9"/>
    <w:rsid w:val="009914F4"/>
    <w:rsid w:val="009B591E"/>
    <w:rsid w:val="009C4E65"/>
    <w:rsid w:val="009C662A"/>
    <w:rsid w:val="009E4CAE"/>
    <w:rsid w:val="009E7B52"/>
    <w:rsid w:val="009F6DF4"/>
    <w:rsid w:val="00A27A08"/>
    <w:rsid w:val="00A35D34"/>
    <w:rsid w:val="00A428F2"/>
    <w:rsid w:val="00A51F92"/>
    <w:rsid w:val="00A52D93"/>
    <w:rsid w:val="00A562FA"/>
    <w:rsid w:val="00A635AB"/>
    <w:rsid w:val="00A6368F"/>
    <w:rsid w:val="00A63F6A"/>
    <w:rsid w:val="00A67DC3"/>
    <w:rsid w:val="00A72184"/>
    <w:rsid w:val="00A9633B"/>
    <w:rsid w:val="00A965FA"/>
    <w:rsid w:val="00AB4E04"/>
    <w:rsid w:val="00AB5467"/>
    <w:rsid w:val="00AB5D37"/>
    <w:rsid w:val="00AD3CAC"/>
    <w:rsid w:val="00AD56CF"/>
    <w:rsid w:val="00AF1A6B"/>
    <w:rsid w:val="00B03EB6"/>
    <w:rsid w:val="00B05B1D"/>
    <w:rsid w:val="00B10696"/>
    <w:rsid w:val="00B4750A"/>
    <w:rsid w:val="00B72CF6"/>
    <w:rsid w:val="00B753BC"/>
    <w:rsid w:val="00B80CE3"/>
    <w:rsid w:val="00B81FA7"/>
    <w:rsid w:val="00B9355B"/>
    <w:rsid w:val="00BA747F"/>
    <w:rsid w:val="00BC156C"/>
    <w:rsid w:val="00BE2D6A"/>
    <w:rsid w:val="00C165AD"/>
    <w:rsid w:val="00C26D89"/>
    <w:rsid w:val="00C525F8"/>
    <w:rsid w:val="00C64C70"/>
    <w:rsid w:val="00C74569"/>
    <w:rsid w:val="00C770EF"/>
    <w:rsid w:val="00CC7EE5"/>
    <w:rsid w:val="00CD4F4F"/>
    <w:rsid w:val="00CF0D9E"/>
    <w:rsid w:val="00CF1444"/>
    <w:rsid w:val="00D125F2"/>
    <w:rsid w:val="00D200F5"/>
    <w:rsid w:val="00D5492A"/>
    <w:rsid w:val="00D60F7C"/>
    <w:rsid w:val="00D7544A"/>
    <w:rsid w:val="00D9489D"/>
    <w:rsid w:val="00DC1B4F"/>
    <w:rsid w:val="00DC59DC"/>
    <w:rsid w:val="00DE5A11"/>
    <w:rsid w:val="00DF0267"/>
    <w:rsid w:val="00DF41C2"/>
    <w:rsid w:val="00DF48EF"/>
    <w:rsid w:val="00DF5283"/>
    <w:rsid w:val="00DF5CAA"/>
    <w:rsid w:val="00E30FC0"/>
    <w:rsid w:val="00E36857"/>
    <w:rsid w:val="00E36B6A"/>
    <w:rsid w:val="00E533E5"/>
    <w:rsid w:val="00E64634"/>
    <w:rsid w:val="00E6541D"/>
    <w:rsid w:val="00E74E9B"/>
    <w:rsid w:val="00E840F6"/>
    <w:rsid w:val="00E95AF8"/>
    <w:rsid w:val="00E9754B"/>
    <w:rsid w:val="00E97882"/>
    <w:rsid w:val="00EB45CA"/>
    <w:rsid w:val="00EB687A"/>
    <w:rsid w:val="00EC26AA"/>
    <w:rsid w:val="00ED130B"/>
    <w:rsid w:val="00EE5703"/>
    <w:rsid w:val="00EE6771"/>
    <w:rsid w:val="00EF159C"/>
    <w:rsid w:val="00F06785"/>
    <w:rsid w:val="00F17773"/>
    <w:rsid w:val="00F25850"/>
    <w:rsid w:val="00F26137"/>
    <w:rsid w:val="00F27615"/>
    <w:rsid w:val="00F430AD"/>
    <w:rsid w:val="00F52928"/>
    <w:rsid w:val="00F61397"/>
    <w:rsid w:val="00F807BD"/>
    <w:rsid w:val="00F83D25"/>
    <w:rsid w:val="00FB07E7"/>
    <w:rsid w:val="00FB7607"/>
    <w:rsid w:val="00FC252C"/>
    <w:rsid w:val="00FC70C4"/>
    <w:rsid w:val="00FE4B7B"/>
    <w:rsid w:val="00FF0D04"/>
    <w:rsid w:val="00FF18F0"/>
    <w:rsid w:val="00FF62C8"/>
    <w:rsid w:val="00FF7A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A0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A965FA"/>
    <w:pPr>
      <w:spacing w:line="28" w:lineRule="atLeast"/>
      <w:ind w:right="41" w:firstLine="567"/>
      <w:jc w:val="both"/>
    </w:pPr>
    <w:rPr>
      <w:sz w:val="28"/>
      <w:szCs w:val="20"/>
    </w:rPr>
  </w:style>
  <w:style w:type="character" w:styleId="a3">
    <w:name w:val="Hyperlink"/>
    <w:rsid w:val="00A965FA"/>
    <w:rPr>
      <w:color w:val="0000FF"/>
      <w:u w:val="single"/>
    </w:rPr>
  </w:style>
  <w:style w:type="paragraph" w:styleId="2">
    <w:name w:val="Body Text Indent 2"/>
    <w:basedOn w:val="a"/>
    <w:link w:val="20"/>
    <w:rsid w:val="00A965FA"/>
    <w:pPr>
      <w:spacing w:after="120" w:line="480" w:lineRule="auto"/>
      <w:ind w:left="283"/>
    </w:pPr>
  </w:style>
  <w:style w:type="table" w:styleId="a4">
    <w:name w:val="Table Grid"/>
    <w:basedOn w:val="a1"/>
    <w:uiPriority w:val="39"/>
    <w:rsid w:val="00625F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Название Знак"/>
    <w:link w:val="a6"/>
    <w:locked/>
    <w:rsid w:val="008D0E2A"/>
    <w:rPr>
      <w:rFonts w:ascii="Arial" w:hAnsi="Arial" w:cs="Arial"/>
      <w:b/>
      <w:sz w:val="24"/>
    </w:rPr>
  </w:style>
  <w:style w:type="paragraph" w:styleId="a6">
    <w:name w:val="Title"/>
    <w:basedOn w:val="a"/>
    <w:link w:val="a5"/>
    <w:qFormat/>
    <w:rsid w:val="008D0E2A"/>
    <w:pPr>
      <w:spacing w:line="360" w:lineRule="auto"/>
      <w:jc w:val="center"/>
    </w:pPr>
    <w:rPr>
      <w:rFonts w:ascii="Arial" w:hAnsi="Arial"/>
      <w:b/>
      <w:szCs w:val="20"/>
    </w:rPr>
  </w:style>
  <w:style w:type="character" w:customStyle="1" w:styleId="1">
    <w:name w:val="Название Знак1"/>
    <w:uiPriority w:val="10"/>
    <w:rsid w:val="008D0E2A"/>
    <w:rPr>
      <w:rFonts w:ascii="Cambria" w:eastAsia="Times New Roman" w:hAnsi="Cambria" w:cs="Times New Roman"/>
      <w:b/>
      <w:bCs/>
      <w:kern w:val="28"/>
      <w:sz w:val="32"/>
      <w:szCs w:val="32"/>
    </w:rPr>
  </w:style>
  <w:style w:type="paragraph" w:styleId="a7">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АКА"/>
    <w:basedOn w:val="a"/>
    <w:link w:val="10"/>
    <w:uiPriority w:val="99"/>
    <w:unhideWhenUsed/>
    <w:rsid w:val="00A35D34"/>
    <w:pPr>
      <w:spacing w:before="100" w:beforeAutospacing="1" w:after="100" w:afterAutospacing="1"/>
    </w:pPr>
  </w:style>
  <w:style w:type="character" w:customStyle="1" w:styleId="apple-converted-space">
    <w:name w:val="apple-converted-space"/>
    <w:rsid w:val="00A35D34"/>
  </w:style>
  <w:style w:type="character" w:customStyle="1" w:styleId="a8">
    <w:name w:val="Текст Знак"/>
    <w:aliases w:val="Знак Знак"/>
    <w:link w:val="a9"/>
    <w:locked/>
    <w:rsid w:val="00A67DC3"/>
    <w:rPr>
      <w:rFonts w:ascii="Courier New" w:hAnsi="Courier New" w:cs="Courier New"/>
    </w:rPr>
  </w:style>
  <w:style w:type="paragraph" w:styleId="a9">
    <w:name w:val="Plain Text"/>
    <w:aliases w:val="Знак"/>
    <w:basedOn w:val="a"/>
    <w:link w:val="a8"/>
    <w:rsid w:val="00A67DC3"/>
    <w:rPr>
      <w:rFonts w:ascii="Courier New" w:hAnsi="Courier New"/>
      <w:sz w:val="20"/>
      <w:szCs w:val="20"/>
    </w:rPr>
  </w:style>
  <w:style w:type="character" w:customStyle="1" w:styleId="11">
    <w:name w:val="Текст Знак1"/>
    <w:uiPriority w:val="99"/>
    <w:semiHidden/>
    <w:rsid w:val="00A67DC3"/>
    <w:rPr>
      <w:rFonts w:ascii="Courier New" w:hAnsi="Courier New" w:cs="Courier New"/>
    </w:rPr>
  </w:style>
  <w:style w:type="paragraph" w:customStyle="1" w:styleId="12">
    <w:name w:val="заголовок 1"/>
    <w:basedOn w:val="a"/>
    <w:next w:val="a"/>
    <w:uiPriority w:val="99"/>
    <w:rsid w:val="00DF5283"/>
    <w:pPr>
      <w:autoSpaceDE w:val="0"/>
      <w:autoSpaceDN w:val="0"/>
      <w:spacing w:before="240" w:after="60"/>
    </w:pPr>
    <w:rPr>
      <w:rFonts w:ascii="Arial" w:hAnsi="Arial" w:cs="Arial"/>
      <w:b/>
      <w:bCs/>
      <w:kern w:val="32"/>
      <w:sz w:val="32"/>
      <w:szCs w:val="32"/>
    </w:rPr>
  </w:style>
  <w:style w:type="paragraph" w:styleId="aa">
    <w:name w:val="Body Text"/>
    <w:basedOn w:val="a"/>
    <w:link w:val="ab"/>
    <w:uiPriority w:val="99"/>
    <w:unhideWhenUsed/>
    <w:rsid w:val="005218A9"/>
    <w:pPr>
      <w:spacing w:after="120"/>
    </w:pPr>
  </w:style>
  <w:style w:type="character" w:customStyle="1" w:styleId="ab">
    <w:name w:val="Основной текст Знак"/>
    <w:link w:val="aa"/>
    <w:uiPriority w:val="99"/>
    <w:rsid w:val="005218A9"/>
    <w:rPr>
      <w:sz w:val="24"/>
      <w:szCs w:val="24"/>
    </w:rPr>
  </w:style>
  <w:style w:type="character" w:customStyle="1" w:styleId="20">
    <w:name w:val="Основной текст с отступом 2 Знак"/>
    <w:link w:val="2"/>
    <w:rsid w:val="005E4B66"/>
    <w:rPr>
      <w:sz w:val="24"/>
      <w:szCs w:val="24"/>
    </w:rPr>
  </w:style>
  <w:style w:type="paragraph" w:styleId="ac">
    <w:name w:val="List Paragraph"/>
    <w:aliases w:val="T N R"/>
    <w:basedOn w:val="a"/>
    <w:link w:val="ad"/>
    <w:uiPriority w:val="1"/>
    <w:qFormat/>
    <w:rsid w:val="00EB45CA"/>
    <w:pPr>
      <w:ind w:left="720"/>
      <w:contextualSpacing/>
    </w:pPr>
  </w:style>
  <w:style w:type="character" w:customStyle="1" w:styleId="ad">
    <w:name w:val="Абзац списка Знак"/>
    <w:aliases w:val="T N R Знак"/>
    <w:link w:val="ac"/>
    <w:uiPriority w:val="34"/>
    <w:rsid w:val="00EB45CA"/>
    <w:rPr>
      <w:sz w:val="24"/>
      <w:szCs w:val="24"/>
    </w:rPr>
  </w:style>
  <w:style w:type="paragraph" w:styleId="ae">
    <w:name w:val="Balloon Text"/>
    <w:basedOn w:val="a"/>
    <w:link w:val="af"/>
    <w:uiPriority w:val="99"/>
    <w:semiHidden/>
    <w:unhideWhenUsed/>
    <w:rsid w:val="000B2165"/>
    <w:rPr>
      <w:rFonts w:ascii="Segoe UI" w:hAnsi="Segoe UI"/>
      <w:sz w:val="18"/>
      <w:szCs w:val="18"/>
    </w:rPr>
  </w:style>
  <w:style w:type="character" w:customStyle="1" w:styleId="af">
    <w:name w:val="Текст выноски Знак"/>
    <w:link w:val="ae"/>
    <w:uiPriority w:val="99"/>
    <w:semiHidden/>
    <w:rsid w:val="000B2165"/>
    <w:rPr>
      <w:rFonts w:ascii="Segoe UI" w:hAnsi="Segoe UI" w:cs="Segoe UI"/>
      <w:sz w:val="18"/>
      <w:szCs w:val="18"/>
    </w:rPr>
  </w:style>
  <w:style w:type="character" w:styleId="af0">
    <w:name w:val="Strong"/>
    <w:uiPriority w:val="99"/>
    <w:qFormat/>
    <w:rsid w:val="004349C6"/>
    <w:rPr>
      <w:rFonts w:cs="Times New Roman"/>
      <w:b/>
      <w:bCs/>
    </w:rPr>
  </w:style>
  <w:style w:type="character" w:customStyle="1" w:styleId="10">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АКА Знак"/>
    <w:link w:val="a7"/>
    <w:uiPriority w:val="99"/>
    <w:locked/>
    <w:rsid w:val="00C770EF"/>
    <w:rPr>
      <w:sz w:val="24"/>
      <w:szCs w:val="24"/>
    </w:rPr>
  </w:style>
  <w:style w:type="paragraph" w:customStyle="1" w:styleId="21">
    <w:name w:val="Заголовок 21"/>
    <w:basedOn w:val="a"/>
    <w:uiPriority w:val="1"/>
    <w:qFormat/>
    <w:rsid w:val="005610C0"/>
    <w:pPr>
      <w:widowControl w:val="0"/>
      <w:autoSpaceDE w:val="0"/>
      <w:autoSpaceDN w:val="0"/>
      <w:spacing w:line="319" w:lineRule="exact"/>
      <w:ind w:left="112"/>
      <w:jc w:val="both"/>
      <w:outlineLvl w:val="2"/>
    </w:pPr>
    <w:rPr>
      <w:b/>
      <w:bCs/>
      <w:sz w:val="28"/>
      <w:szCs w:val="28"/>
      <w:lang w:eastAsia="en-US"/>
    </w:rPr>
  </w:style>
  <w:style w:type="paragraph" w:customStyle="1" w:styleId="TableParagraph">
    <w:name w:val="Table Paragraph"/>
    <w:basedOn w:val="a"/>
    <w:uiPriority w:val="1"/>
    <w:qFormat/>
    <w:rsid w:val="00AB4E04"/>
    <w:pPr>
      <w:widowControl w:val="0"/>
      <w:autoSpaceDE w:val="0"/>
      <w:autoSpaceDN w:val="0"/>
    </w:pPr>
    <w:rPr>
      <w:sz w:val="22"/>
      <w:szCs w:val="22"/>
      <w:lang w:eastAsia="en-US"/>
    </w:rPr>
  </w:style>
  <w:style w:type="paragraph" w:styleId="af1">
    <w:name w:val="No Spacing"/>
    <w:uiPriority w:val="1"/>
    <w:qFormat/>
    <w:rsid w:val="009427B9"/>
    <w:rPr>
      <w:rFonts w:asciiTheme="minorHAnsi" w:eastAsiaTheme="minorHAnsi" w:hAnsiTheme="minorHAnsi" w:cstheme="minorBidi"/>
      <w:sz w:val="22"/>
      <w:szCs w:val="22"/>
      <w:lang w:eastAsia="en-US"/>
    </w:rPr>
  </w:style>
  <w:style w:type="paragraph" w:styleId="HTML">
    <w:name w:val="HTML Preformatted"/>
    <w:basedOn w:val="a"/>
    <w:link w:val="HTML0"/>
    <w:uiPriority w:val="99"/>
    <w:semiHidden/>
    <w:unhideWhenUsed/>
    <w:rsid w:val="005B1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B1D0B"/>
    <w:rPr>
      <w:rFonts w:ascii="Courier New" w:hAnsi="Courier New" w:cs="Courier New"/>
    </w:rPr>
  </w:style>
  <w:style w:type="character" w:customStyle="1" w:styleId="y2iqfc">
    <w:name w:val="y2iqfc"/>
    <w:basedOn w:val="a0"/>
    <w:rsid w:val="005B1D0B"/>
  </w:style>
</w:styles>
</file>

<file path=word/webSettings.xml><?xml version="1.0" encoding="utf-8"?>
<w:webSettings xmlns:r="http://schemas.openxmlformats.org/officeDocument/2006/relationships" xmlns:w="http://schemas.openxmlformats.org/wordprocessingml/2006/main">
  <w:divs>
    <w:div w:id="234165299">
      <w:bodyDiv w:val="1"/>
      <w:marLeft w:val="0"/>
      <w:marRight w:val="0"/>
      <w:marTop w:val="0"/>
      <w:marBottom w:val="0"/>
      <w:divBdr>
        <w:top w:val="none" w:sz="0" w:space="0" w:color="auto"/>
        <w:left w:val="none" w:sz="0" w:space="0" w:color="auto"/>
        <w:bottom w:val="none" w:sz="0" w:space="0" w:color="auto"/>
        <w:right w:val="none" w:sz="0" w:space="0" w:color="auto"/>
      </w:divBdr>
    </w:div>
    <w:div w:id="535391192">
      <w:bodyDiv w:val="1"/>
      <w:marLeft w:val="0"/>
      <w:marRight w:val="0"/>
      <w:marTop w:val="0"/>
      <w:marBottom w:val="0"/>
      <w:divBdr>
        <w:top w:val="none" w:sz="0" w:space="0" w:color="auto"/>
        <w:left w:val="none" w:sz="0" w:space="0" w:color="auto"/>
        <w:bottom w:val="none" w:sz="0" w:space="0" w:color="auto"/>
        <w:right w:val="none" w:sz="0" w:space="0" w:color="auto"/>
      </w:divBdr>
    </w:div>
    <w:div w:id="680620135">
      <w:bodyDiv w:val="1"/>
      <w:marLeft w:val="0"/>
      <w:marRight w:val="0"/>
      <w:marTop w:val="0"/>
      <w:marBottom w:val="0"/>
      <w:divBdr>
        <w:top w:val="none" w:sz="0" w:space="0" w:color="auto"/>
        <w:left w:val="none" w:sz="0" w:space="0" w:color="auto"/>
        <w:bottom w:val="none" w:sz="0" w:space="0" w:color="auto"/>
        <w:right w:val="none" w:sz="0" w:space="0" w:color="auto"/>
      </w:divBdr>
    </w:div>
    <w:div w:id="941038017">
      <w:bodyDiv w:val="1"/>
      <w:marLeft w:val="0"/>
      <w:marRight w:val="0"/>
      <w:marTop w:val="0"/>
      <w:marBottom w:val="0"/>
      <w:divBdr>
        <w:top w:val="none" w:sz="0" w:space="0" w:color="auto"/>
        <w:left w:val="none" w:sz="0" w:space="0" w:color="auto"/>
        <w:bottom w:val="none" w:sz="0" w:space="0" w:color="auto"/>
        <w:right w:val="none" w:sz="0" w:space="0" w:color="auto"/>
      </w:divBdr>
    </w:div>
    <w:div w:id="1325085317">
      <w:bodyDiv w:val="1"/>
      <w:marLeft w:val="0"/>
      <w:marRight w:val="0"/>
      <w:marTop w:val="0"/>
      <w:marBottom w:val="0"/>
      <w:divBdr>
        <w:top w:val="none" w:sz="0" w:space="0" w:color="auto"/>
        <w:left w:val="none" w:sz="0" w:space="0" w:color="auto"/>
        <w:bottom w:val="none" w:sz="0" w:space="0" w:color="auto"/>
        <w:right w:val="none" w:sz="0" w:space="0" w:color="auto"/>
      </w:divBdr>
    </w:div>
    <w:div w:id="1427339196">
      <w:bodyDiv w:val="1"/>
      <w:marLeft w:val="0"/>
      <w:marRight w:val="0"/>
      <w:marTop w:val="0"/>
      <w:marBottom w:val="0"/>
      <w:divBdr>
        <w:top w:val="none" w:sz="0" w:space="0" w:color="auto"/>
        <w:left w:val="none" w:sz="0" w:space="0" w:color="auto"/>
        <w:bottom w:val="none" w:sz="0" w:space="0" w:color="auto"/>
        <w:right w:val="none" w:sz="0" w:space="0" w:color="auto"/>
      </w:divBdr>
    </w:div>
    <w:div w:id="1498106189">
      <w:bodyDiv w:val="1"/>
      <w:marLeft w:val="0"/>
      <w:marRight w:val="0"/>
      <w:marTop w:val="0"/>
      <w:marBottom w:val="0"/>
      <w:divBdr>
        <w:top w:val="none" w:sz="0" w:space="0" w:color="auto"/>
        <w:left w:val="none" w:sz="0" w:space="0" w:color="auto"/>
        <w:bottom w:val="none" w:sz="0" w:space="0" w:color="auto"/>
        <w:right w:val="none" w:sz="0" w:space="0" w:color="auto"/>
      </w:divBdr>
    </w:div>
    <w:div w:id="20790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p-npk-2025@mail.ru" TargetMode="External"/><Relationship Id="rId3" Type="http://schemas.openxmlformats.org/officeDocument/2006/relationships/settings" Target="settings.xml"/><Relationship Id="rId7" Type="http://schemas.openxmlformats.org/officeDocument/2006/relationships/hyperlink" Target="mailto:fp-npk-2025@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spu.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1080;&#1089;&#1090;&#1086;&#1088;&#1080;&#1095;&#1077;&#1089;&#1082;&#1080;&#1081;-&#1089;&#1072;&#1081;&#1090;.&#1088;&#1092;/&#1058;&#1086;&#1074;&#1072;&#1088;&#1085;&#1099;&#1081;-&#1076;&#1077;&#1092;&#1080;&#1094;&#1080;&#1090;-&#1074;-&#1057;&#1057;&#1057;&#1056;-&#1086;&#1073;&#1086;&#1089;&#1090;&#1088;&#1077;&#1085;&#1080;&#1077;-&#1087;&#1088;&#1086;&#1073;&#1083;&#1077;&#1084;&#1099;-&#1074;-1960-&#1093;-&#1085;&#1072;&#1095;&#1072;&#1083;&#1077;-1980-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1817</Words>
  <Characters>10362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Федерация психологов образования России</vt:lpstr>
    </vt:vector>
  </TitlesOfParts>
  <Company>HomePC</Company>
  <LinksUpToDate>false</LinksUpToDate>
  <CharactersWithSpaces>12155</CharactersWithSpaces>
  <SharedDoc>false</SharedDoc>
  <HLinks>
    <vt:vector size="36" baseType="variant">
      <vt:variant>
        <vt:i4>2752512</vt:i4>
      </vt:variant>
      <vt:variant>
        <vt:i4>15</vt:i4>
      </vt:variant>
      <vt:variant>
        <vt:i4>0</vt:i4>
      </vt:variant>
      <vt:variant>
        <vt:i4>5</vt:i4>
      </vt:variant>
      <vt:variant>
        <vt:lpwstr>mailto:fp-npk-2021@mail.ru</vt:lpwstr>
      </vt:variant>
      <vt:variant>
        <vt:lpwstr/>
      </vt:variant>
      <vt:variant>
        <vt:i4>5375003</vt:i4>
      </vt:variant>
      <vt:variant>
        <vt:i4>12</vt:i4>
      </vt:variant>
      <vt:variant>
        <vt:i4>0</vt:i4>
      </vt:variant>
      <vt:variant>
        <vt:i4>5</vt:i4>
      </vt:variant>
      <vt:variant>
        <vt:lpwstr>https://исторический-сайт.рф/Авторское-право-и-интернет-1.html</vt:lpwstr>
      </vt:variant>
      <vt:variant>
        <vt:lpwstr/>
      </vt:variant>
      <vt:variant>
        <vt:i4>74384438</vt:i4>
      </vt:variant>
      <vt:variant>
        <vt:i4>9</vt:i4>
      </vt:variant>
      <vt:variant>
        <vt:i4>0</vt:i4>
      </vt:variant>
      <vt:variant>
        <vt:i4>5</vt:i4>
      </vt:variant>
      <vt:variant>
        <vt:lpwstr>https://исторический-сайт.рф/Товарный-дефицит-в-СССР-обострение-проблемы-в-1960-х-начале-1980-1.html</vt:lpwstr>
      </vt:variant>
      <vt:variant>
        <vt:lpwstr/>
      </vt:variant>
      <vt:variant>
        <vt:i4>2752512</vt:i4>
      </vt:variant>
      <vt:variant>
        <vt:i4>6</vt:i4>
      </vt:variant>
      <vt:variant>
        <vt:i4>0</vt:i4>
      </vt:variant>
      <vt:variant>
        <vt:i4>5</vt:i4>
      </vt:variant>
      <vt:variant>
        <vt:lpwstr>mailto:fp-npk-2021@mail.ru</vt:lpwstr>
      </vt:variant>
      <vt:variant>
        <vt:lpwstr/>
      </vt:variant>
      <vt:variant>
        <vt:i4>2752512</vt:i4>
      </vt:variant>
      <vt:variant>
        <vt:i4>3</vt:i4>
      </vt:variant>
      <vt:variant>
        <vt:i4>0</vt:i4>
      </vt:variant>
      <vt:variant>
        <vt:i4>5</vt:i4>
      </vt:variant>
      <vt:variant>
        <vt:lpwstr>mailto:fp-npk-2021@mail.ru</vt:lpwstr>
      </vt:variant>
      <vt:variant>
        <vt:lpwstr/>
      </vt:variant>
      <vt:variant>
        <vt:i4>6422564</vt:i4>
      </vt:variant>
      <vt:variant>
        <vt:i4>0</vt:i4>
      </vt:variant>
      <vt:variant>
        <vt:i4>0</vt:i4>
      </vt:variant>
      <vt:variant>
        <vt:i4>5</vt:i4>
      </vt:variant>
      <vt:variant>
        <vt:lpwstr>http://www.bspu.ru/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Федерация психологов образования России</dc:title>
  <dc:creator>Salavat</dc:creator>
  <cp:lastModifiedBy>User</cp:lastModifiedBy>
  <cp:revision>2</cp:revision>
  <cp:lastPrinted>2024-09-10T02:20:00Z</cp:lastPrinted>
  <dcterms:created xsi:type="dcterms:W3CDTF">2026-08-10T10:27:00Z</dcterms:created>
  <dcterms:modified xsi:type="dcterms:W3CDTF">2026-08-10T10:27:00Z</dcterms:modified>
</cp:coreProperties>
</file>