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C17" w:rsidRDefault="00421C17" w:rsidP="00421C17">
      <w:pPr>
        <w:tabs>
          <w:tab w:val="left" w:pos="709"/>
          <w:tab w:val="left" w:pos="993"/>
        </w:tabs>
        <w:ind w:firstLine="351"/>
        <w:jc w:val="center"/>
        <w:rPr>
          <w:rFonts w:ascii="Times New Roman" w:hAnsi="Times New Roman" w:cs="Times New Roman"/>
          <w:caps/>
          <w:sz w:val="28"/>
          <w:szCs w:val="28"/>
        </w:rPr>
      </w:pPr>
      <w:r>
        <w:rPr>
          <w:rFonts w:ascii="Times New Roman" w:eastAsia="Times New Roman" w:hAnsi="Times New Roman" w:cs="Times New Roman"/>
          <w:b/>
          <w:caps/>
          <w:sz w:val="28"/>
          <w:szCs w:val="28"/>
          <w:lang w:eastAsia="ru-RU"/>
        </w:rPr>
        <w:t>Тема 22</w:t>
      </w:r>
      <w:r w:rsidRPr="0034618F">
        <w:rPr>
          <w:rFonts w:ascii="Times New Roman" w:eastAsia="Times New Roman" w:hAnsi="Times New Roman" w:cs="Times New Roman"/>
          <w:b/>
          <w:caps/>
          <w:sz w:val="28"/>
          <w:szCs w:val="28"/>
          <w:lang w:eastAsia="ru-RU"/>
        </w:rPr>
        <w:t xml:space="preserve">.  </w:t>
      </w:r>
      <w:r w:rsidRPr="0034618F">
        <w:rPr>
          <w:rFonts w:ascii="Times New Roman" w:hAnsi="Times New Roman" w:cs="Times New Roman"/>
          <w:b/>
          <w:caps/>
          <w:sz w:val="28"/>
          <w:szCs w:val="28"/>
        </w:rPr>
        <w:t>КВАДРОКОПТЕР в действии: исследуем природу с высоты птичьего полета</w:t>
      </w:r>
    </w:p>
    <w:p w:rsidR="00421C17" w:rsidRPr="000F1D70" w:rsidRDefault="00421C17" w:rsidP="00421C17">
      <w:pPr>
        <w:tabs>
          <w:tab w:val="left" w:pos="709"/>
          <w:tab w:val="left" w:pos="993"/>
        </w:tabs>
        <w:spacing w:after="0" w:line="240" w:lineRule="auto"/>
        <w:ind w:firstLine="351"/>
        <w:jc w:val="center"/>
        <w:rPr>
          <w:rFonts w:ascii="Times New Roman" w:eastAsia="Times New Roman" w:hAnsi="Times New Roman" w:cs="Times New Roman"/>
          <w:i/>
          <w:sz w:val="28"/>
          <w:szCs w:val="28"/>
          <w:lang w:eastAsia="ru-RU"/>
        </w:rPr>
      </w:pPr>
      <w:r w:rsidRPr="000F1D70">
        <w:rPr>
          <w:rFonts w:ascii="Times New Roman" w:eastAsia="Times New Roman" w:hAnsi="Times New Roman" w:cs="Times New Roman"/>
          <w:b/>
          <w:i/>
          <w:sz w:val="28"/>
          <w:szCs w:val="28"/>
          <w:lang w:eastAsia="ru-RU"/>
        </w:rPr>
        <w:t>Автор:</w:t>
      </w:r>
      <w:r w:rsidRPr="000F1D70">
        <w:rPr>
          <w:rFonts w:ascii="Times New Roman" w:eastAsia="Times New Roman" w:hAnsi="Times New Roman" w:cs="Times New Roman"/>
          <w:i/>
          <w:sz w:val="28"/>
          <w:szCs w:val="28"/>
          <w:lang w:eastAsia="ru-RU"/>
        </w:rPr>
        <w:t xml:space="preserve"> Халитов Р.М.</w:t>
      </w:r>
    </w:p>
    <w:p w:rsidR="00421C17" w:rsidRPr="000F1D70" w:rsidRDefault="00421C17" w:rsidP="00421C17">
      <w:pPr>
        <w:tabs>
          <w:tab w:val="left" w:pos="709"/>
          <w:tab w:val="left" w:pos="993"/>
        </w:tabs>
        <w:spacing w:after="0" w:line="240" w:lineRule="auto"/>
        <w:ind w:firstLine="350"/>
        <w:jc w:val="both"/>
        <w:rPr>
          <w:rFonts w:ascii="Times New Roman" w:eastAsia="Times New Roman" w:hAnsi="Times New Roman" w:cs="Times New Roman"/>
          <w:sz w:val="28"/>
          <w:szCs w:val="28"/>
          <w:lang w:eastAsia="ru-RU"/>
        </w:rPr>
      </w:pPr>
    </w:p>
    <w:p w:rsidR="00421C17" w:rsidRPr="000F1D70" w:rsidRDefault="00421C17" w:rsidP="00421C17">
      <w:pPr>
        <w:spacing w:after="0" w:line="240" w:lineRule="auto"/>
        <w:ind w:firstLine="301"/>
        <w:jc w:val="both"/>
        <w:outlineLvl w:val="2"/>
        <w:rPr>
          <w:rFonts w:ascii="Times New Roman" w:eastAsia="Times New Roman" w:hAnsi="Times New Roman" w:cs="Times New Roman"/>
          <w:i/>
          <w:sz w:val="24"/>
          <w:szCs w:val="24"/>
          <w:lang w:eastAsia="ru-RU"/>
        </w:rPr>
      </w:pPr>
      <w:r w:rsidRPr="000F1D70">
        <w:rPr>
          <w:rFonts w:ascii="Times New Roman" w:eastAsia="Times New Roman" w:hAnsi="Times New Roman" w:cs="Times New Roman"/>
          <w:b/>
          <w:bCs/>
          <w:i/>
          <w:sz w:val="24"/>
          <w:szCs w:val="24"/>
          <w:lang w:eastAsia="ru-RU"/>
        </w:rPr>
        <w:t xml:space="preserve">Аннотация. </w:t>
      </w:r>
      <w:r w:rsidRPr="000F1D70">
        <w:rPr>
          <w:rFonts w:ascii="Times New Roman" w:eastAsia="Times New Roman" w:hAnsi="Times New Roman" w:cs="Times New Roman"/>
          <w:i/>
          <w:sz w:val="24"/>
          <w:szCs w:val="24"/>
          <w:lang w:eastAsia="ru-RU"/>
        </w:rPr>
        <w:t>Видеоролик предназначен для обучающихся 5-8 классов и представляет собой</w:t>
      </w:r>
      <w:r>
        <w:rPr>
          <w:rFonts w:ascii="Times New Roman" w:eastAsia="Times New Roman" w:hAnsi="Times New Roman" w:cs="Times New Roman"/>
          <w:i/>
          <w:sz w:val="24"/>
          <w:szCs w:val="24"/>
          <w:lang w:eastAsia="ru-RU"/>
        </w:rPr>
        <w:t xml:space="preserve"> пример  учебного исследования</w:t>
      </w:r>
      <w:r w:rsidRPr="000F1D70">
        <w:rPr>
          <w:rFonts w:ascii="Times New Roman" w:eastAsia="Times New Roman" w:hAnsi="Times New Roman" w:cs="Times New Roman"/>
          <w:i/>
          <w:sz w:val="24"/>
          <w:szCs w:val="24"/>
          <w:lang w:eastAsia="ru-RU"/>
        </w:rPr>
        <w:t xml:space="preserve"> на тему «Использование беспилотного летательного аппарата для изучения природы». Он демонстрирует практическое применение беспилотного летательного аппарата (БПЛА) в образовательных целях, композицию и последовательность действий, связанных с его использованием.</w:t>
      </w:r>
    </w:p>
    <w:p w:rsidR="00421C17" w:rsidRPr="000F1D70" w:rsidRDefault="00421C17" w:rsidP="00421C17">
      <w:pPr>
        <w:spacing w:after="0" w:line="240" w:lineRule="auto"/>
        <w:ind w:firstLine="301"/>
        <w:jc w:val="both"/>
        <w:rPr>
          <w:rFonts w:ascii="Times New Roman" w:eastAsia="Times New Roman" w:hAnsi="Times New Roman" w:cs="Times New Roman"/>
          <w:i/>
          <w:sz w:val="24"/>
          <w:szCs w:val="24"/>
          <w:lang w:val="en-US" w:eastAsia="ru-RU"/>
        </w:rPr>
      </w:pPr>
      <w:r w:rsidRPr="000F1D70">
        <w:rPr>
          <w:rFonts w:ascii="Times New Roman" w:eastAsia="Times New Roman" w:hAnsi="Times New Roman" w:cs="Times New Roman"/>
          <w:b/>
          <w:i/>
          <w:sz w:val="24"/>
          <w:szCs w:val="24"/>
          <w:lang w:val="en-US" w:eastAsia="ru-RU"/>
        </w:rPr>
        <w:t xml:space="preserve">Abstract. </w:t>
      </w:r>
      <w:r w:rsidRPr="000F1D70">
        <w:rPr>
          <w:rFonts w:ascii="Times New Roman" w:eastAsia="Times New Roman" w:hAnsi="Times New Roman" w:cs="Times New Roman"/>
          <w:i/>
          <w:sz w:val="24"/>
          <w:szCs w:val="24"/>
          <w:lang w:val="en-US" w:eastAsia="ru-RU"/>
        </w:rPr>
        <w:t>This video is designed for students in grades 5-8 and presents an educational study on the topic "Using an Unmanned Aerial Vehicle for Nature Study." It demonstrates the practical application of an unmanned aerial vehicle (UAV) for educational purposes, as well as the design and sequence of actions associated with its use.</w:t>
      </w:r>
    </w:p>
    <w:p w:rsidR="00421C17" w:rsidRPr="000F1D70" w:rsidRDefault="00421C17" w:rsidP="00421C17">
      <w:pPr>
        <w:spacing w:after="0" w:line="240" w:lineRule="auto"/>
        <w:ind w:firstLine="350"/>
        <w:jc w:val="both"/>
        <w:rPr>
          <w:rFonts w:ascii="Times New Roman" w:eastAsia="Times New Roman" w:hAnsi="Times New Roman" w:cs="Times New Roman"/>
          <w:sz w:val="28"/>
          <w:szCs w:val="28"/>
          <w:lang w:val="en-US" w:eastAsia="ru-RU"/>
        </w:rPr>
      </w:pPr>
    </w:p>
    <w:p w:rsidR="00421C17" w:rsidRPr="000F1D70" w:rsidRDefault="00421C17" w:rsidP="00421C17">
      <w:pPr>
        <w:spacing w:after="0" w:line="240" w:lineRule="auto"/>
        <w:ind w:firstLine="351"/>
        <w:jc w:val="both"/>
        <w:outlineLvl w:val="3"/>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bCs/>
          <w:sz w:val="28"/>
          <w:szCs w:val="28"/>
          <w:lang w:eastAsia="ru-RU"/>
        </w:rPr>
        <w:t xml:space="preserve">Практическое применение знаний. </w:t>
      </w:r>
      <w:r w:rsidRPr="000F1D70">
        <w:rPr>
          <w:rFonts w:ascii="Times New Roman" w:eastAsia="Times New Roman" w:hAnsi="Times New Roman" w:cs="Times New Roman"/>
          <w:sz w:val="28"/>
          <w:szCs w:val="28"/>
          <w:lang w:eastAsia="ru-RU"/>
        </w:rPr>
        <w:t>В 2025 г. п</w:t>
      </w:r>
      <w:r>
        <w:rPr>
          <w:rFonts w:ascii="Times New Roman" w:eastAsia="Times New Roman" w:hAnsi="Times New Roman" w:cs="Times New Roman"/>
          <w:sz w:val="28"/>
          <w:szCs w:val="28"/>
          <w:lang w:eastAsia="ru-RU"/>
        </w:rPr>
        <w:t>о инициативе Президента РФ В.В. </w:t>
      </w:r>
      <w:r w:rsidRPr="000F1D70">
        <w:rPr>
          <w:rFonts w:ascii="Times New Roman" w:eastAsia="Times New Roman" w:hAnsi="Times New Roman" w:cs="Times New Roman"/>
          <w:sz w:val="28"/>
          <w:szCs w:val="28"/>
          <w:lang w:eastAsia="ru-RU"/>
        </w:rPr>
        <w:t>Путина будет реализован Национальный проект по созданию беспилотных авиационных систем. В рамках проекта предусмотрена подготовка специалистов, начиная с раннего школьного возраста, что позволит детям освоить базовые навыки управления БПЛА.</w:t>
      </w:r>
    </w:p>
    <w:p w:rsidR="00421C17" w:rsidRPr="000F1D70" w:rsidRDefault="00421C17" w:rsidP="00421C17">
      <w:pPr>
        <w:numPr>
          <w:ilvl w:val="0"/>
          <w:numId w:val="3"/>
        </w:numPr>
        <w:spacing w:after="0" w:line="240" w:lineRule="auto"/>
        <w:ind w:left="0" w:firstLine="351"/>
        <w:contextualSpacing/>
        <w:jc w:val="both"/>
        <w:outlineLvl w:val="3"/>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bCs/>
          <w:sz w:val="28"/>
          <w:szCs w:val="28"/>
          <w:lang w:eastAsia="ru-RU"/>
        </w:rPr>
        <w:t xml:space="preserve">Краеведческая компетентность. </w:t>
      </w:r>
      <w:r w:rsidRPr="000F1D70">
        <w:rPr>
          <w:rFonts w:ascii="Times New Roman" w:eastAsia="Times New Roman" w:hAnsi="Times New Roman" w:cs="Times New Roman"/>
          <w:sz w:val="28"/>
          <w:szCs w:val="28"/>
          <w:lang w:eastAsia="ru-RU"/>
        </w:rPr>
        <w:t>Современные и доступные средства беспилотной авиации открывают возможности для изучения географических объектов родного края. БПЛА не только расширяют традиционные методы исследования природных компонентов, но могут также служить самостоятельным средством для научной работы.</w:t>
      </w:r>
    </w:p>
    <w:p w:rsidR="00421C17" w:rsidRPr="000F1D70" w:rsidRDefault="00421C17" w:rsidP="00421C17">
      <w:pPr>
        <w:numPr>
          <w:ilvl w:val="0"/>
          <w:numId w:val="3"/>
        </w:numPr>
        <w:spacing w:after="0" w:line="240" w:lineRule="auto"/>
        <w:ind w:left="0" w:firstLine="351"/>
        <w:contextualSpacing/>
        <w:jc w:val="both"/>
        <w:outlineLvl w:val="3"/>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bCs/>
          <w:sz w:val="28"/>
          <w:szCs w:val="28"/>
          <w:lang w:eastAsia="ru-RU"/>
        </w:rPr>
        <w:t xml:space="preserve">Междисциплинарный подход. </w:t>
      </w:r>
      <w:r w:rsidRPr="000F1D70">
        <w:rPr>
          <w:rFonts w:ascii="Times New Roman" w:eastAsia="Times New Roman" w:hAnsi="Times New Roman" w:cs="Times New Roman"/>
          <w:sz w:val="28"/>
          <w:szCs w:val="28"/>
          <w:lang w:eastAsia="ru-RU"/>
        </w:rPr>
        <w:t>Сбор географических данных с помощью БПЛА требует знаний из различных областей: физики, информатики, географии и биологии. Исполнение миссий беспилотными системами позволяет подробно исследовать компоненты природной среды с минимальным воздействием на неё.</w:t>
      </w:r>
    </w:p>
    <w:p w:rsidR="00421C17" w:rsidRPr="000F1D70" w:rsidRDefault="00421C17" w:rsidP="00421C17">
      <w:pPr>
        <w:numPr>
          <w:ilvl w:val="0"/>
          <w:numId w:val="3"/>
        </w:numPr>
        <w:spacing w:after="0" w:line="240" w:lineRule="auto"/>
        <w:ind w:left="0" w:firstLine="351"/>
        <w:contextualSpacing/>
        <w:jc w:val="both"/>
        <w:outlineLvl w:val="3"/>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bCs/>
          <w:sz w:val="28"/>
          <w:szCs w:val="28"/>
          <w:lang w:eastAsia="ru-RU"/>
        </w:rPr>
        <w:t xml:space="preserve">Развитие критического мышления. </w:t>
      </w:r>
      <w:r w:rsidRPr="000F1D70">
        <w:rPr>
          <w:rFonts w:ascii="Times New Roman" w:eastAsia="Times New Roman" w:hAnsi="Times New Roman" w:cs="Times New Roman"/>
          <w:sz w:val="28"/>
          <w:szCs w:val="28"/>
          <w:lang w:eastAsia="ru-RU"/>
        </w:rPr>
        <w:t>Ученики ознакомятся с настройкой и запуском беспилотного летательного аппарата, а также научатся собирать географическую информацию. Они смогут интерпретировать данные, полученные в результате фото- и видеосъемки, что поможет им сформировать представление о географических процессах и явлениях.</w:t>
      </w:r>
    </w:p>
    <w:p w:rsidR="00421C17" w:rsidRPr="000F1D70" w:rsidRDefault="00421C17" w:rsidP="00421C17">
      <w:pPr>
        <w:numPr>
          <w:ilvl w:val="0"/>
          <w:numId w:val="3"/>
        </w:numPr>
        <w:spacing w:after="0" w:line="240" w:lineRule="auto"/>
        <w:ind w:left="0" w:firstLine="351"/>
        <w:contextualSpacing/>
        <w:jc w:val="both"/>
        <w:outlineLvl w:val="3"/>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bCs/>
          <w:sz w:val="28"/>
          <w:szCs w:val="28"/>
          <w:lang w:eastAsia="ru-RU"/>
        </w:rPr>
        <w:t xml:space="preserve">Ранняя профилизация. </w:t>
      </w:r>
      <w:r w:rsidRPr="000F1D70">
        <w:rPr>
          <w:rFonts w:ascii="Times New Roman" w:eastAsia="Times New Roman" w:hAnsi="Times New Roman" w:cs="Times New Roman"/>
          <w:sz w:val="28"/>
          <w:szCs w:val="28"/>
          <w:lang w:eastAsia="ru-RU"/>
        </w:rPr>
        <w:t xml:space="preserve">Использование БПЛА может быть актуально в различных сферах: определении состояния линий электропередач, мониторинге труднодоступных участков, обнаружении пожаров, поиске пропавших людей, а также в геодезии и дистанционном зондировании. </w:t>
      </w:r>
      <w:proofErr w:type="gramStart"/>
      <w:r w:rsidRPr="000F1D70">
        <w:rPr>
          <w:rFonts w:ascii="Times New Roman" w:eastAsia="Times New Roman" w:hAnsi="Times New Roman" w:cs="Times New Roman"/>
          <w:sz w:val="28"/>
          <w:szCs w:val="28"/>
          <w:lang w:eastAsia="ru-RU"/>
        </w:rPr>
        <w:t>Полученные знания связаны с такими профессиями, как оператор БПЛА, геодезист</w:t>
      </w:r>
      <w:r>
        <w:rPr>
          <w:rFonts w:ascii="Times New Roman" w:eastAsia="Times New Roman" w:hAnsi="Times New Roman" w:cs="Times New Roman"/>
          <w:sz w:val="28"/>
          <w:szCs w:val="28"/>
          <w:lang w:eastAsia="ru-RU"/>
        </w:rPr>
        <w:t>,</w:t>
      </w:r>
      <w:r w:rsidRPr="000F1D70">
        <w:rPr>
          <w:rFonts w:ascii="Times New Roman" w:eastAsia="Times New Roman" w:hAnsi="Times New Roman" w:cs="Times New Roman"/>
          <w:sz w:val="28"/>
          <w:szCs w:val="28"/>
          <w:lang w:eastAsia="ru-RU"/>
        </w:rPr>
        <w:t xml:space="preserve"> инженер в сфе</w:t>
      </w:r>
      <w:r>
        <w:rPr>
          <w:rFonts w:ascii="Times New Roman" w:eastAsia="Times New Roman" w:hAnsi="Times New Roman" w:cs="Times New Roman"/>
          <w:sz w:val="28"/>
          <w:szCs w:val="28"/>
          <w:lang w:eastAsia="ru-RU"/>
        </w:rPr>
        <w:t>ре лесного и сельского хозяйств и др.</w:t>
      </w:r>
      <w:proofErr w:type="gramEnd"/>
    </w:p>
    <w:p w:rsidR="00421C17" w:rsidRPr="000F1D70" w:rsidRDefault="00421C17" w:rsidP="00421C17">
      <w:pPr>
        <w:spacing w:after="0" w:line="240" w:lineRule="auto"/>
        <w:ind w:firstLine="351"/>
        <w:jc w:val="both"/>
        <w:outlineLvl w:val="3"/>
        <w:rPr>
          <w:rFonts w:ascii="Times New Roman" w:eastAsia="Times New Roman" w:hAnsi="Times New Roman" w:cs="Times New Roman"/>
          <w:b/>
          <w:bCs/>
          <w:sz w:val="28"/>
          <w:szCs w:val="28"/>
          <w:lang w:eastAsia="ru-RU"/>
        </w:rPr>
      </w:pPr>
      <w:r w:rsidRPr="000F1D70">
        <w:rPr>
          <w:rFonts w:ascii="Times New Roman" w:eastAsia="Times New Roman" w:hAnsi="Times New Roman" w:cs="Times New Roman"/>
          <w:b/>
          <w:bCs/>
          <w:sz w:val="28"/>
          <w:szCs w:val="28"/>
          <w:lang w:eastAsia="ru-RU"/>
        </w:rPr>
        <w:t>Техника безопасности</w:t>
      </w:r>
      <w:r>
        <w:rPr>
          <w:rFonts w:ascii="Times New Roman" w:eastAsia="Times New Roman" w:hAnsi="Times New Roman" w:cs="Times New Roman"/>
          <w:b/>
          <w:bCs/>
          <w:sz w:val="28"/>
          <w:szCs w:val="28"/>
          <w:lang w:eastAsia="ru-RU"/>
        </w:rPr>
        <w:t>.</w:t>
      </w:r>
    </w:p>
    <w:p w:rsidR="00421C17" w:rsidRPr="000F1D70"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 xml:space="preserve">Перед запуском БПЛА необходимо тщательно проверить работоспособность устройства, состояние аккумулятора, винтов и корпуса на наличие повреждений. Важно включить системы безопасности, </w:t>
      </w:r>
      <w:r>
        <w:rPr>
          <w:rFonts w:ascii="Times New Roman" w:eastAsia="Times New Roman" w:hAnsi="Times New Roman" w:cs="Times New Roman"/>
          <w:sz w:val="28"/>
          <w:szCs w:val="28"/>
          <w:lang w:eastAsia="ru-RU"/>
        </w:rPr>
        <w:t>в том числе</w:t>
      </w:r>
      <w:r w:rsidRPr="000F1D70">
        <w:rPr>
          <w:rFonts w:ascii="Times New Roman" w:eastAsia="Times New Roman" w:hAnsi="Times New Roman" w:cs="Times New Roman"/>
          <w:sz w:val="28"/>
          <w:szCs w:val="28"/>
          <w:lang w:eastAsia="ru-RU"/>
        </w:rPr>
        <w:t xml:space="preserve"> </w:t>
      </w:r>
      <w:r w:rsidRPr="000F1D70">
        <w:rPr>
          <w:rFonts w:ascii="Times New Roman" w:eastAsia="Times New Roman" w:hAnsi="Times New Roman" w:cs="Times New Roman"/>
          <w:sz w:val="28"/>
          <w:szCs w:val="28"/>
          <w:lang w:eastAsia="ru-RU"/>
        </w:rPr>
        <w:lastRenderedPageBreak/>
        <w:t xml:space="preserve">автовозврат при потере сигнала и </w:t>
      </w:r>
      <w:r>
        <w:rPr>
          <w:rFonts w:ascii="Times New Roman" w:eastAsia="Times New Roman" w:hAnsi="Times New Roman" w:cs="Times New Roman"/>
          <w:sz w:val="28"/>
          <w:szCs w:val="28"/>
          <w:lang w:eastAsia="ru-RU"/>
        </w:rPr>
        <w:t xml:space="preserve">в случае </w:t>
      </w:r>
      <w:r w:rsidRPr="000F1D70">
        <w:rPr>
          <w:rFonts w:ascii="Times New Roman" w:eastAsia="Times New Roman" w:hAnsi="Times New Roman" w:cs="Times New Roman"/>
          <w:sz w:val="28"/>
          <w:szCs w:val="28"/>
          <w:lang w:eastAsia="ru-RU"/>
        </w:rPr>
        <w:t xml:space="preserve">обнаружения препятствий. Полет должен осуществляться в прямой видимости и с соблюдением дистанции от объектов. Запрещается управлять БПЛА в </w:t>
      </w:r>
      <w:r>
        <w:rPr>
          <w:rFonts w:ascii="Times New Roman" w:eastAsia="Times New Roman" w:hAnsi="Times New Roman" w:cs="Times New Roman"/>
          <w:sz w:val="28"/>
          <w:szCs w:val="28"/>
          <w:lang w:eastAsia="ru-RU"/>
        </w:rPr>
        <w:t xml:space="preserve"> случае плохого самочувствия, в возбужденном или подавленном эмоциональном состоянии</w:t>
      </w:r>
      <w:r w:rsidRPr="000F1D70">
        <w:rPr>
          <w:rFonts w:ascii="Times New Roman" w:eastAsia="Times New Roman" w:hAnsi="Times New Roman" w:cs="Times New Roman"/>
          <w:sz w:val="28"/>
          <w:szCs w:val="28"/>
          <w:lang w:eastAsia="ru-RU"/>
        </w:rPr>
        <w:t>, проводить полеты над частными территориями, а также снимать граждан без их согласия.</w:t>
      </w:r>
    </w:p>
    <w:p w:rsidR="00421C17" w:rsidRPr="000F1D70" w:rsidRDefault="00421C17" w:rsidP="00421C17">
      <w:pPr>
        <w:spacing w:after="0" w:line="240" w:lineRule="auto"/>
        <w:ind w:firstLine="351"/>
        <w:jc w:val="both"/>
        <w:outlineLvl w:val="2"/>
        <w:rPr>
          <w:rFonts w:ascii="Times New Roman" w:eastAsia="Times New Roman" w:hAnsi="Times New Roman" w:cs="Times New Roman"/>
          <w:b/>
          <w:bCs/>
          <w:sz w:val="28"/>
          <w:szCs w:val="28"/>
          <w:lang w:eastAsia="ru-RU"/>
        </w:rPr>
      </w:pPr>
      <w:r w:rsidRPr="000F1D70">
        <w:rPr>
          <w:rFonts w:ascii="Times New Roman" w:eastAsia="Times New Roman" w:hAnsi="Times New Roman" w:cs="Times New Roman"/>
          <w:b/>
          <w:bCs/>
          <w:sz w:val="28"/>
          <w:szCs w:val="28"/>
          <w:lang w:eastAsia="ru-RU"/>
        </w:rPr>
        <w:t>Приборы и оборудование</w:t>
      </w:r>
    </w:p>
    <w:p w:rsidR="00421C17" w:rsidRPr="000F1D70" w:rsidRDefault="00421C17" w:rsidP="00421C17">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Беспилотный летательный аппарат (рис. 1). </w:t>
      </w:r>
    </w:p>
    <w:p w:rsidR="00421C17" w:rsidRPr="000F1D70" w:rsidRDefault="00421C17" w:rsidP="00421C17">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Смартфон.</w:t>
      </w:r>
    </w:p>
    <w:p w:rsidR="00421C17" w:rsidRPr="000F1D70" w:rsidRDefault="00421C17" w:rsidP="00421C17">
      <w:pPr>
        <w:numPr>
          <w:ilvl w:val="0"/>
          <w:numId w:val="2"/>
        </w:numPr>
        <w:spacing w:after="0" w:line="240" w:lineRule="auto"/>
        <w:ind w:left="0"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етрадь для записей.</w:t>
      </w:r>
    </w:p>
    <w:p w:rsidR="00421C17" w:rsidRPr="000F1D70" w:rsidRDefault="00421C17" w:rsidP="00421C17">
      <w:pPr>
        <w:spacing w:after="0" w:line="240" w:lineRule="auto"/>
        <w:ind w:left="709" w:firstLine="350"/>
        <w:jc w:val="both"/>
        <w:rPr>
          <w:rFonts w:ascii="Times New Roman" w:eastAsia="Times New Roman" w:hAnsi="Times New Roman" w:cs="Times New Roman"/>
          <w:sz w:val="28"/>
          <w:szCs w:val="28"/>
          <w:lang w:eastAsia="ru-RU"/>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421C17" w:rsidRPr="000F1D70" w:rsidTr="00E5638A">
        <w:tc>
          <w:tcPr>
            <w:tcW w:w="9287" w:type="dxa"/>
          </w:tcPr>
          <w:p w:rsidR="00421C17" w:rsidRPr="000F1D70" w:rsidRDefault="00421C17" w:rsidP="00421C17">
            <w:pPr>
              <w:ind w:firstLine="275"/>
              <w:jc w:val="center"/>
              <w:outlineLvl w:val="2"/>
              <w:rPr>
                <w:rFonts w:ascii="Times New Roman" w:hAnsi="Times New Roman" w:cs="Times New Roman"/>
                <w:b/>
                <w:bCs/>
                <w:sz w:val="28"/>
                <w:szCs w:val="28"/>
              </w:rPr>
            </w:pPr>
            <w:r w:rsidRPr="000F1D70">
              <w:rPr>
                <w:rFonts w:ascii="Calibri" w:hAnsi="Calibri" w:cs="Times New Roman"/>
                <w:noProof/>
              </w:rPr>
              <w:drawing>
                <wp:inline distT="0" distB="0" distL="0" distR="0" wp14:anchorId="49A6CE0B" wp14:editId="1F3B60B4">
                  <wp:extent cx="5549463" cy="4001777"/>
                  <wp:effectExtent l="0" t="0" r="0" b="0"/>
                  <wp:docPr id="86" name="Рисунок 8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2603" cy="4011252"/>
                          </a:xfrm>
                          <a:prstGeom prst="rect">
                            <a:avLst/>
                          </a:prstGeom>
                          <a:noFill/>
                          <a:ln>
                            <a:noFill/>
                          </a:ln>
                        </pic:spPr>
                      </pic:pic>
                    </a:graphicData>
                  </a:graphic>
                </wp:inline>
              </w:drawing>
            </w:r>
          </w:p>
        </w:tc>
      </w:tr>
    </w:tbl>
    <w:p w:rsidR="00421C17" w:rsidRPr="000F1D70" w:rsidRDefault="00421C17" w:rsidP="00421C17">
      <w:pPr>
        <w:spacing w:after="0" w:line="240" w:lineRule="auto"/>
        <w:ind w:firstLine="351"/>
        <w:jc w:val="center"/>
        <w:outlineLvl w:val="2"/>
        <w:rPr>
          <w:rFonts w:ascii="Times New Roman" w:eastAsia="Times New Roman" w:hAnsi="Times New Roman" w:cs="Times New Roman"/>
          <w:b/>
          <w:bCs/>
          <w:sz w:val="28"/>
          <w:szCs w:val="28"/>
          <w:lang w:eastAsia="ru-RU"/>
        </w:rPr>
      </w:pPr>
      <w:r w:rsidRPr="000F1D70">
        <w:rPr>
          <w:rFonts w:ascii="Times New Roman" w:eastAsia="Times New Roman" w:hAnsi="Times New Roman" w:cs="Times New Roman"/>
          <w:b/>
          <w:bCs/>
          <w:sz w:val="28"/>
          <w:szCs w:val="28"/>
          <w:lang w:eastAsia="ru-RU"/>
        </w:rPr>
        <w:t xml:space="preserve">Рис. 1 </w:t>
      </w:r>
      <w:r w:rsidRPr="000F1D70">
        <w:rPr>
          <w:rFonts w:ascii="Times New Roman" w:eastAsia="Times New Roman" w:hAnsi="Times New Roman" w:cs="Times New Roman"/>
          <w:bCs/>
          <w:sz w:val="28"/>
          <w:szCs w:val="28"/>
          <w:lang w:eastAsia="ru-RU"/>
        </w:rPr>
        <w:t>– Образец БПЛА</w:t>
      </w:r>
    </w:p>
    <w:p w:rsidR="00421C17" w:rsidRPr="000F1D70" w:rsidRDefault="00421C17" w:rsidP="00421C17">
      <w:pPr>
        <w:spacing w:after="0" w:line="240" w:lineRule="auto"/>
        <w:ind w:firstLine="351"/>
        <w:jc w:val="both"/>
        <w:outlineLvl w:val="2"/>
        <w:rPr>
          <w:rFonts w:ascii="Times New Roman" w:eastAsia="Times New Roman" w:hAnsi="Times New Roman" w:cs="Times New Roman"/>
          <w:b/>
          <w:bCs/>
          <w:sz w:val="28"/>
          <w:szCs w:val="28"/>
          <w:lang w:eastAsia="ru-RU"/>
        </w:rPr>
      </w:pPr>
    </w:p>
    <w:p w:rsidR="00421C17" w:rsidRPr="000F1D70" w:rsidRDefault="00421C17" w:rsidP="00421C17">
      <w:pPr>
        <w:spacing w:after="0" w:line="240" w:lineRule="auto"/>
        <w:ind w:firstLine="351"/>
        <w:jc w:val="both"/>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Цели и задачи.</w:t>
      </w:r>
      <w:r w:rsidRPr="000F1D70">
        <w:rPr>
          <w:rFonts w:ascii="Times New Roman" w:eastAsia="Times New Roman" w:hAnsi="Times New Roman" w:cs="Times New Roman"/>
          <w:b/>
          <w:bCs/>
          <w:sz w:val="28"/>
          <w:szCs w:val="28"/>
          <w:lang w:eastAsia="ru-RU"/>
        </w:rPr>
        <w:t xml:space="preserve"> </w:t>
      </w:r>
    </w:p>
    <w:p w:rsidR="00421C17" w:rsidRPr="000F1D70" w:rsidRDefault="00421C17" w:rsidP="00421C17">
      <w:pPr>
        <w:spacing w:after="0" w:line="240" w:lineRule="auto"/>
        <w:ind w:firstLine="351"/>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bCs/>
          <w:sz w:val="28"/>
          <w:szCs w:val="28"/>
          <w:lang w:eastAsia="ru-RU"/>
        </w:rPr>
        <w:t xml:space="preserve">Цель </w:t>
      </w:r>
      <w:r w:rsidRPr="000F1D70">
        <w:rPr>
          <w:rFonts w:ascii="Times New Roman" w:eastAsia="Times New Roman" w:hAnsi="Times New Roman" w:cs="Times New Roman"/>
          <w:sz w:val="28"/>
          <w:szCs w:val="28"/>
          <w:lang w:eastAsia="ru-RU"/>
        </w:rPr>
        <w:t>- продемонстрировать использование БПЛА для изучения географических объектов и развить интерес к познанию природных компонентов окружающей среды с применением современных интерактивных и роботизированных технологий.</w:t>
      </w:r>
    </w:p>
    <w:p w:rsidR="00421C17" w:rsidRPr="000F1D70" w:rsidRDefault="00421C17" w:rsidP="00421C17">
      <w:pPr>
        <w:spacing w:after="0" w:line="240" w:lineRule="auto"/>
        <w:ind w:firstLine="351"/>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bCs/>
          <w:sz w:val="28"/>
          <w:szCs w:val="28"/>
          <w:lang w:eastAsia="ru-RU"/>
        </w:rPr>
        <w:t>Задачи</w:t>
      </w:r>
      <w:r w:rsidRPr="000F1D70">
        <w:rPr>
          <w:rFonts w:ascii="Times New Roman" w:eastAsia="Times New Roman" w:hAnsi="Times New Roman" w:cs="Times New Roman"/>
          <w:sz w:val="28"/>
          <w:szCs w:val="28"/>
          <w:lang w:eastAsia="ru-RU"/>
        </w:rPr>
        <w:t>:</w:t>
      </w:r>
    </w:p>
    <w:p w:rsidR="00421C17" w:rsidRPr="000F1D70" w:rsidRDefault="00421C17" w:rsidP="00421C1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0F1D70">
        <w:rPr>
          <w:rFonts w:ascii="Times New Roman" w:eastAsia="Times New Roman" w:hAnsi="Times New Roman" w:cs="Times New Roman"/>
          <w:sz w:val="28"/>
          <w:szCs w:val="28"/>
          <w:lang w:eastAsia="ru-RU"/>
        </w:rPr>
        <w:t>бучить учеников основным терминам: беспилотный летательный аппарат, аккумулятор, двигате</w:t>
      </w:r>
      <w:r>
        <w:rPr>
          <w:rFonts w:ascii="Times New Roman" w:eastAsia="Times New Roman" w:hAnsi="Times New Roman" w:cs="Times New Roman"/>
          <w:sz w:val="28"/>
          <w:szCs w:val="28"/>
          <w:lang w:eastAsia="ru-RU"/>
        </w:rPr>
        <w:t>ль, пропеллер, пульт управления;</w:t>
      </w:r>
    </w:p>
    <w:p w:rsidR="00421C17" w:rsidRPr="000F1D70" w:rsidRDefault="00421C17" w:rsidP="00421C1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0F1D70">
        <w:rPr>
          <w:rFonts w:ascii="Times New Roman" w:eastAsia="Times New Roman" w:hAnsi="Times New Roman" w:cs="Times New Roman"/>
          <w:sz w:val="28"/>
          <w:szCs w:val="28"/>
          <w:lang w:eastAsia="ru-RU"/>
        </w:rPr>
        <w:t xml:space="preserve">азвить умения формулировать обобщения и выводы по результатам исследований, оценивать достоверность данных </w:t>
      </w:r>
      <w:r>
        <w:rPr>
          <w:rFonts w:ascii="Times New Roman" w:eastAsia="Times New Roman" w:hAnsi="Times New Roman" w:cs="Times New Roman"/>
          <w:sz w:val="28"/>
          <w:szCs w:val="28"/>
          <w:lang w:eastAsia="ru-RU"/>
        </w:rPr>
        <w:t>и объяснять причины результатов;</w:t>
      </w:r>
    </w:p>
    <w:p w:rsidR="00421C17" w:rsidRPr="000F1D70" w:rsidRDefault="00421C17" w:rsidP="00421C17">
      <w:pPr>
        <w:numPr>
          <w:ilvl w:val="0"/>
          <w:numId w:val="5"/>
        </w:numPr>
        <w:spacing w:after="0" w:line="240" w:lineRule="auto"/>
        <w:ind w:left="0" w:firstLine="3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w:t>
      </w:r>
      <w:r w:rsidRPr="000F1D70">
        <w:rPr>
          <w:rFonts w:ascii="Times New Roman" w:eastAsia="Times New Roman" w:hAnsi="Times New Roman" w:cs="Times New Roman"/>
          <w:sz w:val="28"/>
          <w:szCs w:val="28"/>
          <w:lang w:eastAsia="ru-RU"/>
        </w:rPr>
        <w:t>аучить учеников применять приобретенные навыки исследования в различных учебных задачах.</w:t>
      </w:r>
    </w:p>
    <w:p w:rsidR="00421C17" w:rsidRPr="000F1D70" w:rsidRDefault="00421C17" w:rsidP="00421C17">
      <w:pPr>
        <w:spacing w:after="0" w:line="240" w:lineRule="auto"/>
        <w:ind w:firstLine="351"/>
        <w:jc w:val="both"/>
        <w:outlineLvl w:val="2"/>
        <w:rPr>
          <w:rFonts w:ascii="Times New Roman" w:eastAsia="Times New Roman" w:hAnsi="Times New Roman" w:cs="Times New Roman"/>
          <w:b/>
          <w:bCs/>
          <w:sz w:val="28"/>
          <w:szCs w:val="28"/>
          <w:lang w:eastAsia="ru-RU"/>
        </w:rPr>
      </w:pPr>
      <w:r w:rsidRPr="000F1D70">
        <w:rPr>
          <w:rFonts w:ascii="Times New Roman" w:eastAsia="Times New Roman" w:hAnsi="Times New Roman" w:cs="Times New Roman"/>
          <w:b/>
          <w:bCs/>
          <w:sz w:val="28"/>
          <w:szCs w:val="28"/>
          <w:lang w:eastAsia="ru-RU"/>
        </w:rPr>
        <w:t>Теоретический блок</w:t>
      </w:r>
      <w:r>
        <w:rPr>
          <w:rFonts w:ascii="Times New Roman" w:eastAsia="Times New Roman" w:hAnsi="Times New Roman" w:cs="Times New Roman"/>
          <w:b/>
          <w:bCs/>
          <w:sz w:val="28"/>
          <w:szCs w:val="28"/>
          <w:lang w:eastAsia="ru-RU"/>
        </w:rPr>
        <w:t>.</w:t>
      </w:r>
    </w:p>
    <w:p w:rsidR="00421C17" w:rsidRPr="000F1D70" w:rsidRDefault="00421C17" w:rsidP="00421C17">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Беспилотный летательный аппарат (БПЛА) – это устройство, управляемое с земли</w:t>
      </w:r>
      <w:r>
        <w:rPr>
          <w:rFonts w:ascii="Times New Roman" w:eastAsia="Times New Roman" w:hAnsi="Times New Roman" w:cs="Times New Roman"/>
          <w:sz w:val="28"/>
          <w:szCs w:val="28"/>
          <w:lang w:eastAsia="ru-RU"/>
        </w:rPr>
        <w:t>,</w:t>
      </w:r>
      <w:r w:rsidRPr="000F1D70">
        <w:rPr>
          <w:rFonts w:ascii="Times New Roman" w:eastAsia="Times New Roman" w:hAnsi="Times New Roman" w:cs="Times New Roman"/>
          <w:sz w:val="28"/>
          <w:szCs w:val="28"/>
          <w:lang w:eastAsia="ru-RU"/>
        </w:rPr>
        <w:t xml:space="preserve"> которое может выполнять полет без пилота на бор</w:t>
      </w:r>
      <w:r>
        <w:rPr>
          <w:rFonts w:ascii="Times New Roman" w:eastAsia="Times New Roman" w:hAnsi="Times New Roman" w:cs="Times New Roman"/>
          <w:sz w:val="28"/>
          <w:szCs w:val="28"/>
          <w:lang w:eastAsia="ru-RU"/>
        </w:rPr>
        <w:t>ту</w:t>
      </w:r>
      <w:r w:rsidRPr="000F1D70">
        <w:rPr>
          <w:rFonts w:ascii="Times New Roman" w:eastAsia="Times New Roman" w:hAnsi="Times New Roman" w:cs="Times New Roman"/>
          <w:sz w:val="28"/>
          <w:szCs w:val="28"/>
          <w:lang w:eastAsia="ru-RU"/>
        </w:rPr>
        <w:t>.</w:t>
      </w:r>
    </w:p>
    <w:p w:rsidR="00421C17" w:rsidRPr="000F1D70" w:rsidRDefault="00421C17" w:rsidP="00421C17">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Квадрокоптер имеет четыре электрических двигателя, которые обеспечивают его полет.</w:t>
      </w:r>
    </w:p>
    <w:p w:rsidR="00421C17" w:rsidRPr="000F1D70" w:rsidRDefault="00421C17" w:rsidP="00421C17">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Пропеллеры (винты) преобразуют энергию двигателя в подъемную силу.</w:t>
      </w:r>
    </w:p>
    <w:p w:rsidR="00421C17" w:rsidRPr="000F1D70" w:rsidRDefault="00421C17" w:rsidP="00421C17">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Аккумулятор является источником питания для всех компонентов БПЛА.</w:t>
      </w:r>
    </w:p>
    <w:p w:rsidR="00421C17" w:rsidRPr="000F1D70" w:rsidRDefault="00421C17" w:rsidP="00421C17">
      <w:pPr>
        <w:numPr>
          <w:ilvl w:val="0"/>
          <w:numId w:val="4"/>
        </w:numPr>
        <w:spacing w:after="0" w:line="240" w:lineRule="auto"/>
        <w:ind w:left="0"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Пульт управления позволяет оператору управлять аппаратом.</w:t>
      </w:r>
    </w:p>
    <w:p w:rsidR="00421C17" w:rsidRPr="000F1D70" w:rsidRDefault="00421C17" w:rsidP="00421C17">
      <w:pPr>
        <w:spacing w:after="0" w:line="240" w:lineRule="auto"/>
        <w:ind w:firstLine="351"/>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bCs/>
          <w:sz w:val="28"/>
          <w:szCs w:val="28"/>
          <w:lang w:eastAsia="ru-RU"/>
        </w:rPr>
        <w:t>Подготовка к полету</w:t>
      </w:r>
      <w:r w:rsidRPr="000F1D70">
        <w:rPr>
          <w:rFonts w:ascii="Times New Roman" w:eastAsia="Times New Roman" w:hAnsi="Times New Roman" w:cs="Times New Roman"/>
          <w:sz w:val="28"/>
          <w:szCs w:val="28"/>
          <w:lang w:eastAsia="ru-RU"/>
        </w:rPr>
        <w:t>: Запуск БПЛА должен осуществляться только подготовленными операторами, имеющими соответствующие сертификаты. Перед полётом необходимо зарегистрировать БПЛА в Федеральном агентстве воздушного транспорта и получить разрешения на полет. Запуск должен проводиться при хороших погодных условия и в светлое время суток с соблюдением всех установленных правил.</w:t>
      </w:r>
    </w:p>
    <w:p w:rsidR="00421C17" w:rsidRPr="000F1D70" w:rsidRDefault="00421C17" w:rsidP="00421C17">
      <w:pPr>
        <w:spacing w:after="0" w:line="240" w:lineRule="auto"/>
        <w:ind w:firstLine="351"/>
        <w:jc w:val="both"/>
        <w:outlineLvl w:val="2"/>
        <w:rPr>
          <w:rFonts w:ascii="Times New Roman" w:eastAsia="Times New Roman" w:hAnsi="Times New Roman" w:cs="Times New Roman"/>
          <w:b/>
          <w:bCs/>
          <w:sz w:val="28"/>
          <w:szCs w:val="28"/>
          <w:lang w:eastAsia="ru-RU"/>
        </w:rPr>
      </w:pPr>
      <w:r w:rsidRPr="000F1D70">
        <w:rPr>
          <w:rFonts w:ascii="Times New Roman" w:eastAsia="Times New Roman" w:hAnsi="Times New Roman" w:cs="Times New Roman"/>
          <w:b/>
          <w:bCs/>
          <w:sz w:val="28"/>
          <w:szCs w:val="28"/>
          <w:lang w:eastAsia="ru-RU"/>
        </w:rPr>
        <w:t>Ход выполнения</w:t>
      </w:r>
    </w:p>
    <w:p w:rsidR="00421C17" w:rsidRPr="000F1D70"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На предварительном этапе получены необходимые разрешения на использование аппарата и подан план полета через систему представления планов полетов. Управление БПЛА осуществлялось студентом БГПУ им. М. Акмуллы, имеющим соответствующее свидетельство. Цель полета заключалась в описании береговой линии озера и прибрежной растительности, при этом вели видеофиксацию на камеру аппарата. Полученные данные позволили зафиксировать состояние экосистемы и выявить возможные изменения в будущем.</w:t>
      </w:r>
    </w:p>
    <w:p w:rsidR="00421C17" w:rsidRPr="000F1D70" w:rsidRDefault="00421C17" w:rsidP="00421C17">
      <w:pPr>
        <w:spacing w:after="0" w:line="240" w:lineRule="auto"/>
        <w:ind w:firstLine="351"/>
        <w:jc w:val="both"/>
        <w:outlineLvl w:val="2"/>
        <w:rPr>
          <w:rFonts w:ascii="Times New Roman" w:eastAsia="Times New Roman" w:hAnsi="Times New Roman" w:cs="Times New Roman"/>
          <w:b/>
          <w:bCs/>
          <w:sz w:val="28"/>
          <w:szCs w:val="28"/>
          <w:lang w:eastAsia="ru-RU"/>
        </w:rPr>
      </w:pPr>
      <w:r w:rsidRPr="000F1D70">
        <w:rPr>
          <w:rFonts w:ascii="Times New Roman" w:eastAsia="Times New Roman" w:hAnsi="Times New Roman" w:cs="Times New Roman"/>
          <w:b/>
          <w:bCs/>
          <w:sz w:val="28"/>
          <w:szCs w:val="28"/>
          <w:lang w:eastAsia="ru-RU"/>
        </w:rPr>
        <w:t>Подведение итогов и результатов</w:t>
      </w:r>
    </w:p>
    <w:p w:rsidR="00421C17" w:rsidRPr="000F1D70"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Согласно Национальному проекту в области беспилотных авиационных систем, выпускники школ получат навыки управления БПЛА и узнают о его применении. Важно интегрировать роботизированные технологии в образовательный процесс, чтобы различные методы исследования взаимно дополняли друг друга</w:t>
      </w:r>
      <w:r>
        <w:rPr>
          <w:rFonts w:ascii="Times New Roman" w:eastAsia="Times New Roman" w:hAnsi="Times New Roman" w:cs="Times New Roman"/>
          <w:sz w:val="28"/>
          <w:szCs w:val="28"/>
          <w:lang w:eastAsia="ru-RU"/>
        </w:rPr>
        <w:t>.</w:t>
      </w:r>
    </w:p>
    <w:p w:rsidR="00421C17" w:rsidRPr="000F1D70" w:rsidRDefault="00421C17" w:rsidP="00421C17">
      <w:pPr>
        <w:spacing w:after="0" w:line="240" w:lineRule="auto"/>
        <w:ind w:left="720" w:firstLine="351"/>
        <w:contextualSpacing/>
        <w:jc w:val="both"/>
        <w:rPr>
          <w:rFonts w:ascii="Times New Roman" w:eastAsia="Times New Roman" w:hAnsi="Times New Roman" w:cs="Times New Roman"/>
          <w:b/>
          <w:sz w:val="28"/>
          <w:szCs w:val="28"/>
          <w:lang w:eastAsia="ru-RU"/>
        </w:rPr>
      </w:pPr>
      <w:r w:rsidRPr="000F1D70">
        <w:rPr>
          <w:rFonts w:ascii="Times New Roman" w:eastAsia="Times New Roman" w:hAnsi="Times New Roman" w:cs="Times New Roman"/>
          <w:b/>
          <w:sz w:val="28"/>
          <w:szCs w:val="28"/>
          <w:lang w:eastAsia="ru-RU"/>
        </w:rPr>
        <w:t>Уровни результатов обучения</w:t>
      </w:r>
      <w:r w:rsidRPr="000F1D70">
        <w:rPr>
          <w:rFonts w:ascii="Times New Roman" w:eastAsia="Times New Roman" w:hAnsi="Times New Roman" w:cs="Times New Roman"/>
          <w:bCs/>
          <w:sz w:val="28"/>
          <w:szCs w:val="28"/>
          <w:lang w:eastAsia="ru-RU"/>
        </w:rPr>
        <w:t>.</w:t>
      </w:r>
      <w:r w:rsidRPr="000F1D70">
        <w:rPr>
          <w:rFonts w:ascii="Times New Roman" w:eastAsia="Times New Roman" w:hAnsi="Times New Roman" w:cs="Times New Roman"/>
          <w:b/>
          <w:sz w:val="28"/>
          <w:szCs w:val="28"/>
          <w:lang w:eastAsia="ru-RU"/>
        </w:rPr>
        <w:t xml:space="preserve"> </w:t>
      </w:r>
    </w:p>
    <w:p w:rsidR="00421C17" w:rsidRPr="000C22BF" w:rsidRDefault="00421C17" w:rsidP="00421C17">
      <w:pPr>
        <w:spacing w:after="0" w:line="240" w:lineRule="auto"/>
        <w:ind w:left="567" w:firstLine="350"/>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1. П</w:t>
      </w:r>
      <w:r w:rsidRPr="000C22BF">
        <w:rPr>
          <w:rFonts w:ascii="Times New Roman" w:eastAsia="Times New Roman" w:hAnsi="Times New Roman" w:cs="Times New Roman"/>
          <w:i/>
          <w:sz w:val="28"/>
          <w:szCs w:val="28"/>
          <w:lang w:eastAsia="ru-RU"/>
        </w:rPr>
        <w:t>ервый (низкий) уровень:</w:t>
      </w:r>
    </w:p>
    <w:p w:rsidR="00421C17" w:rsidRPr="000F1D70"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 ученик знает термины: беспилотный летательный аппарат, устройство БПЛА: аккумулятор, двигатель, пропеллер, пульт управления;</w:t>
      </w:r>
    </w:p>
    <w:p w:rsidR="00421C17" w:rsidRPr="000C22BF" w:rsidRDefault="00421C17" w:rsidP="00421C17">
      <w:pPr>
        <w:spacing w:after="0" w:line="240" w:lineRule="auto"/>
        <w:ind w:left="567" w:firstLine="350"/>
        <w:contextualSpacing/>
        <w:jc w:val="both"/>
        <w:rPr>
          <w:rFonts w:ascii="Times New Roman" w:eastAsia="Times New Roman" w:hAnsi="Times New Roman" w:cs="Times New Roman"/>
          <w:i/>
          <w:sz w:val="28"/>
          <w:szCs w:val="28"/>
          <w:lang w:eastAsia="ru-RU"/>
        </w:rPr>
      </w:pPr>
      <w:r w:rsidRPr="000C22BF">
        <w:rPr>
          <w:rFonts w:ascii="Times New Roman" w:eastAsia="Times New Roman" w:hAnsi="Times New Roman" w:cs="Times New Roman"/>
          <w:i/>
          <w:sz w:val="28"/>
          <w:szCs w:val="28"/>
          <w:lang w:eastAsia="ru-RU"/>
        </w:rPr>
        <w:t>2. Второй (средний) уровень:</w:t>
      </w:r>
    </w:p>
    <w:p w:rsidR="00421C17" w:rsidRPr="000F1D70"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sz w:val="28"/>
          <w:szCs w:val="28"/>
          <w:lang w:eastAsia="ru-RU"/>
        </w:rPr>
        <w:t xml:space="preserve">- ученик знает ТБ и правила оформления разрешения на использование БПЛА. </w:t>
      </w:r>
    </w:p>
    <w:p w:rsidR="00421C17" w:rsidRPr="000C22BF" w:rsidRDefault="00421C17" w:rsidP="00421C17">
      <w:pPr>
        <w:spacing w:after="0" w:line="240" w:lineRule="auto"/>
        <w:ind w:left="567" w:firstLine="350"/>
        <w:contextualSpacing/>
        <w:jc w:val="both"/>
        <w:rPr>
          <w:rFonts w:ascii="Times New Roman" w:eastAsia="Times New Roman" w:hAnsi="Times New Roman" w:cs="Times New Roman"/>
          <w:bCs/>
          <w:i/>
          <w:sz w:val="28"/>
          <w:szCs w:val="28"/>
          <w:lang w:eastAsia="ru-RU"/>
        </w:rPr>
      </w:pPr>
      <w:r w:rsidRPr="000C22BF">
        <w:rPr>
          <w:rFonts w:ascii="Times New Roman" w:eastAsia="Times New Roman" w:hAnsi="Times New Roman" w:cs="Times New Roman"/>
          <w:bCs/>
          <w:i/>
          <w:sz w:val="28"/>
          <w:szCs w:val="28"/>
          <w:lang w:eastAsia="ru-RU"/>
        </w:rPr>
        <w:t>3. Третий (высокий) уровень:</w:t>
      </w:r>
    </w:p>
    <w:p w:rsidR="00421C17" w:rsidRPr="000F1D70"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bCs/>
          <w:sz w:val="28"/>
          <w:szCs w:val="28"/>
          <w:lang w:eastAsia="ru-RU"/>
        </w:rPr>
        <w:t xml:space="preserve">- ученик участвует в интерпретации фото- и видеоматериалов природных объектов зафиксированных БПЛА. </w:t>
      </w:r>
      <w:r w:rsidRPr="000F1D70">
        <w:rPr>
          <w:rFonts w:ascii="Times New Roman" w:eastAsia="Times New Roman" w:hAnsi="Times New Roman" w:cs="Times New Roman"/>
          <w:sz w:val="28"/>
          <w:szCs w:val="28"/>
          <w:lang w:eastAsia="ru-RU"/>
        </w:rPr>
        <w:t>Может подготовить доклад для участия в конференциях и конкурсах.</w:t>
      </w:r>
    </w:p>
    <w:p w:rsidR="00421C17" w:rsidRPr="000F1D70" w:rsidRDefault="00421C17" w:rsidP="00421C17">
      <w:pPr>
        <w:tabs>
          <w:tab w:val="left" w:pos="709"/>
          <w:tab w:val="left" w:pos="993"/>
        </w:tabs>
        <w:spacing w:after="0" w:line="240" w:lineRule="auto"/>
        <w:ind w:firstLine="351"/>
        <w:jc w:val="center"/>
        <w:rPr>
          <w:rFonts w:ascii="Times New Roman" w:eastAsia="Times New Roman" w:hAnsi="Times New Roman" w:cs="Times New Roman"/>
          <w:caps/>
          <w:sz w:val="28"/>
          <w:szCs w:val="24"/>
          <w:lang w:eastAsia="ru-RU"/>
        </w:rPr>
      </w:pPr>
      <w:r w:rsidRPr="000F1D70">
        <w:rPr>
          <w:rFonts w:ascii="Times New Roman" w:eastAsia="Times New Roman" w:hAnsi="Times New Roman" w:cs="Times New Roman"/>
          <w:b/>
          <w:caps/>
          <w:sz w:val="28"/>
          <w:szCs w:val="24"/>
          <w:lang w:eastAsia="ru-RU"/>
        </w:rPr>
        <w:t>Литература</w:t>
      </w:r>
    </w:p>
    <w:p w:rsidR="00421C17" w:rsidRPr="000C22BF" w:rsidRDefault="00421C17" w:rsidP="00421C17">
      <w:pPr>
        <w:pStyle w:val="a4"/>
        <w:numPr>
          <w:ilvl w:val="0"/>
          <w:numId w:val="6"/>
        </w:numPr>
        <w:tabs>
          <w:tab w:val="left" w:pos="426"/>
          <w:tab w:val="left" w:pos="993"/>
        </w:tabs>
        <w:spacing w:after="0" w:line="240" w:lineRule="auto"/>
        <w:ind w:left="0" w:firstLine="350"/>
        <w:jc w:val="both"/>
        <w:rPr>
          <w:rFonts w:ascii="Times New Roman" w:eastAsia="Calibri" w:hAnsi="Times New Roman" w:cs="Times New Roman"/>
          <w:sz w:val="28"/>
          <w:szCs w:val="28"/>
          <w:lang w:eastAsia="ru-RU"/>
        </w:rPr>
      </w:pPr>
      <w:r w:rsidRPr="000C22BF">
        <w:rPr>
          <w:rFonts w:ascii="Times New Roman" w:eastAsia="Times New Roman" w:hAnsi="Times New Roman" w:cs="Times New Roman"/>
          <w:sz w:val="28"/>
          <w:szCs w:val="24"/>
          <w:lang w:eastAsia="ru-RU"/>
        </w:rPr>
        <w:lastRenderedPageBreak/>
        <w:t xml:space="preserve">Интернет ресурс: </w:t>
      </w:r>
      <w:r w:rsidRPr="000C22BF">
        <w:rPr>
          <w:rFonts w:ascii="Times New Roman" w:eastAsia="Times New Roman" w:hAnsi="Times New Roman" w:cs="Times New Roman"/>
          <w:sz w:val="28"/>
          <w:lang w:eastAsia="ru-RU"/>
        </w:rPr>
        <w:t>ФГБНУ «Институт содержания и методов обучения». Федеральная рабочая программа по учебному предмету «География» и «Биология» (для 5–9 классов образовательных организаций</w:t>
      </w:r>
      <w:r w:rsidRPr="000C22BF">
        <w:rPr>
          <w:rFonts w:ascii="Times New Roman" w:eastAsia="Times New Roman" w:hAnsi="Times New Roman" w:cs="Times New Roman"/>
          <w:sz w:val="28"/>
          <w:szCs w:val="28"/>
          <w:lang w:eastAsia="ru-RU"/>
        </w:rPr>
        <w:t>). URL: https://edsoo.ru/</w:t>
      </w:r>
      <w:r w:rsidRPr="000C22BF">
        <w:rPr>
          <w:rFonts w:ascii="Times New Roman" w:eastAsia="Times New Roman" w:hAnsi="Times New Roman" w:cs="Times New Roman"/>
          <w:sz w:val="28"/>
          <w:szCs w:val="24"/>
          <w:lang w:eastAsia="ru-RU"/>
        </w:rPr>
        <w:t>.</w:t>
      </w:r>
    </w:p>
    <w:p w:rsidR="00421C17" w:rsidRPr="000F1D70" w:rsidRDefault="00421C17" w:rsidP="00421C17">
      <w:pPr>
        <w:numPr>
          <w:ilvl w:val="0"/>
          <w:numId w:val="6"/>
        </w:numPr>
        <w:tabs>
          <w:tab w:val="left" w:pos="426"/>
          <w:tab w:val="left" w:pos="993"/>
        </w:tabs>
        <w:spacing w:after="0" w:line="240" w:lineRule="auto"/>
        <w:ind w:left="0" w:firstLine="350"/>
        <w:contextualSpacing/>
        <w:jc w:val="both"/>
        <w:rPr>
          <w:rFonts w:ascii="Times New Roman" w:eastAsia="Calibri" w:hAnsi="Times New Roman" w:cs="Times New Roman"/>
          <w:sz w:val="28"/>
          <w:szCs w:val="28"/>
          <w:lang w:eastAsia="ru-RU"/>
        </w:rPr>
      </w:pPr>
      <w:r w:rsidRPr="000F1D70">
        <w:rPr>
          <w:rFonts w:ascii="Times New Roman" w:eastAsia="Times New Roman" w:hAnsi="Times New Roman" w:cs="Times New Roman"/>
          <w:sz w:val="28"/>
          <w:szCs w:val="24"/>
          <w:lang w:eastAsia="ru-RU"/>
        </w:rPr>
        <w:t xml:space="preserve">Интернет ресурс: </w:t>
      </w:r>
      <w:r w:rsidRPr="000F1D70">
        <w:rPr>
          <w:rFonts w:ascii="Times New Roman" w:eastAsia="Times New Roman" w:hAnsi="Times New Roman" w:cs="Times New Roman"/>
          <w:sz w:val="28"/>
          <w:lang w:eastAsia="ru-RU"/>
        </w:rPr>
        <w:t xml:space="preserve">ФГБНУ «Институт содержания и методов обучения». </w:t>
      </w:r>
      <w:r w:rsidRPr="000F1D70">
        <w:rPr>
          <w:rFonts w:ascii="Times New Roman" w:eastAsia="Times New Roman" w:hAnsi="Times New Roman" w:cs="Times New Roman"/>
          <w:sz w:val="28"/>
          <w:szCs w:val="28"/>
          <w:lang w:eastAsia="ru-RU"/>
        </w:rPr>
        <w:t>Методические рекомендации по организации учебной проектно-исследовательской деятельности в образовательных организациях</w:t>
      </w:r>
      <w:r w:rsidRPr="000F1D70">
        <w:rPr>
          <w:rFonts w:ascii="Times New Roman" w:eastAsia="Times New Roman" w:hAnsi="Times New Roman" w:cs="Times New Roman"/>
          <w:sz w:val="28"/>
          <w:lang w:eastAsia="ru-RU"/>
        </w:rPr>
        <w:t xml:space="preserve">. </w:t>
      </w:r>
      <w:r w:rsidRPr="000F1D70">
        <w:rPr>
          <w:rFonts w:ascii="Times New Roman" w:eastAsia="Times New Roman" w:hAnsi="Times New Roman" w:cs="Times New Roman"/>
          <w:sz w:val="28"/>
          <w:szCs w:val="28"/>
          <w:lang w:eastAsia="ru-RU"/>
        </w:rPr>
        <w:t>URL: https://edsoo.ru/</w:t>
      </w:r>
      <w:r w:rsidRPr="000F1D70">
        <w:rPr>
          <w:rFonts w:ascii="Times New Roman" w:eastAsia="Times New Roman" w:hAnsi="Times New Roman" w:cs="Times New Roman"/>
          <w:sz w:val="28"/>
          <w:szCs w:val="24"/>
          <w:lang w:eastAsia="ru-RU"/>
        </w:rPr>
        <w:t>.</w:t>
      </w:r>
    </w:p>
    <w:p w:rsidR="00421C17" w:rsidRPr="000F1D70" w:rsidRDefault="00421C17" w:rsidP="00421C17">
      <w:pPr>
        <w:numPr>
          <w:ilvl w:val="0"/>
          <w:numId w:val="6"/>
        </w:numPr>
        <w:tabs>
          <w:tab w:val="left" w:pos="426"/>
          <w:tab w:val="left" w:pos="993"/>
        </w:tabs>
        <w:spacing w:after="0" w:line="240" w:lineRule="auto"/>
        <w:ind w:left="0" w:firstLine="350"/>
        <w:contextualSpacing/>
        <w:jc w:val="both"/>
        <w:rPr>
          <w:rFonts w:ascii="Times New Roman" w:eastAsia="Calibri" w:hAnsi="Times New Roman" w:cs="Times New Roman"/>
          <w:sz w:val="28"/>
          <w:szCs w:val="28"/>
          <w:lang w:val="en-US" w:eastAsia="ru-RU"/>
        </w:rPr>
      </w:pPr>
      <w:r w:rsidRPr="000F1D70">
        <w:rPr>
          <w:rFonts w:ascii="Times New Roman" w:eastAsia="Times New Roman" w:hAnsi="Times New Roman" w:cs="Times New Roman"/>
          <w:sz w:val="28"/>
          <w:szCs w:val="28"/>
          <w:lang w:eastAsia="ru-RU"/>
        </w:rPr>
        <w:t xml:space="preserve">Интернет ресурс: ИСМ о порядке учета, эксплуатации и выполнения полетов с использованием беспилотных гражданских воздушных судов с максимальной взлетной массой 30 кг и менее. </w:t>
      </w:r>
      <w:r w:rsidRPr="000F1D70">
        <w:rPr>
          <w:rFonts w:ascii="Times New Roman" w:eastAsia="Times New Roman" w:hAnsi="Times New Roman" w:cs="Times New Roman"/>
          <w:sz w:val="28"/>
          <w:szCs w:val="28"/>
          <w:lang w:val="en-US" w:eastAsia="ru-RU"/>
        </w:rPr>
        <w:t>URL: https://favt.gov.ru/public/materials/9/0/f/b/2/90fb22b3c65492a7276e254097808bde.pdf.</w:t>
      </w:r>
    </w:p>
    <w:p w:rsidR="00421C17" w:rsidRPr="000F1D70" w:rsidRDefault="00421C17" w:rsidP="00421C17">
      <w:pPr>
        <w:numPr>
          <w:ilvl w:val="0"/>
          <w:numId w:val="6"/>
        </w:numPr>
        <w:tabs>
          <w:tab w:val="left" w:pos="426"/>
          <w:tab w:val="left" w:pos="993"/>
        </w:tabs>
        <w:spacing w:after="0" w:line="240" w:lineRule="auto"/>
        <w:ind w:left="0" w:firstLine="350"/>
        <w:contextualSpacing/>
        <w:jc w:val="both"/>
        <w:rPr>
          <w:rFonts w:ascii="Times New Roman" w:eastAsia="Calibri" w:hAnsi="Times New Roman" w:cs="Times New Roman"/>
          <w:sz w:val="28"/>
          <w:szCs w:val="28"/>
          <w:lang w:val="en-US" w:eastAsia="ru-RU"/>
        </w:rPr>
      </w:pPr>
      <w:r w:rsidRPr="000F1D70">
        <w:rPr>
          <w:rFonts w:ascii="Times New Roman" w:eastAsia="Times New Roman" w:hAnsi="Times New Roman" w:cs="Times New Roman"/>
          <w:sz w:val="28"/>
          <w:szCs w:val="24"/>
          <w:lang w:eastAsia="ru-RU"/>
        </w:rPr>
        <w:t>Интернет ресурс: Национальные проекты: Беспилотные авиационные системы</w:t>
      </w:r>
      <w:r w:rsidRPr="000F1D70">
        <w:rPr>
          <w:rFonts w:ascii="Times New Roman" w:eastAsia="Times New Roman" w:hAnsi="Times New Roman" w:cs="Times New Roman"/>
          <w:sz w:val="28"/>
          <w:szCs w:val="28"/>
          <w:lang w:eastAsia="ru-RU"/>
        </w:rPr>
        <w:t xml:space="preserve">. </w:t>
      </w:r>
      <w:r w:rsidRPr="000F1D70">
        <w:rPr>
          <w:rFonts w:ascii="Times New Roman" w:eastAsia="Times New Roman" w:hAnsi="Times New Roman" w:cs="Times New Roman"/>
          <w:sz w:val="28"/>
          <w:szCs w:val="28"/>
          <w:lang w:val="en-US" w:eastAsia="ru-RU"/>
        </w:rPr>
        <w:t xml:space="preserve">URL: </w:t>
      </w:r>
      <w:r w:rsidRPr="000F1D70">
        <w:rPr>
          <w:rFonts w:ascii="Times New Roman" w:eastAsia="Calibri" w:hAnsi="Times New Roman" w:cs="Times New Roman"/>
          <w:sz w:val="28"/>
          <w:szCs w:val="28"/>
          <w:lang w:val="en-US" w:eastAsia="ru-RU"/>
        </w:rPr>
        <w:t>https://xn--80aapampemcchfmo7a3c9ehj.xn--p1ai/new-projects/bespilotnye-aviatsionnye-sistemy/</w:t>
      </w:r>
      <w:r w:rsidRPr="000F1D70">
        <w:rPr>
          <w:rFonts w:ascii="Times New Roman" w:eastAsia="Times New Roman" w:hAnsi="Times New Roman" w:cs="Times New Roman"/>
          <w:sz w:val="28"/>
          <w:szCs w:val="24"/>
          <w:lang w:val="en-US" w:eastAsia="ru-RU"/>
        </w:rPr>
        <w:t>.</w:t>
      </w:r>
    </w:p>
    <w:p w:rsidR="00421C17" w:rsidRPr="000F1D70" w:rsidRDefault="00421C17" w:rsidP="00421C17">
      <w:pPr>
        <w:numPr>
          <w:ilvl w:val="0"/>
          <w:numId w:val="6"/>
        </w:numPr>
        <w:tabs>
          <w:tab w:val="left" w:pos="426"/>
          <w:tab w:val="left" w:pos="993"/>
        </w:tabs>
        <w:spacing w:after="0" w:line="240" w:lineRule="auto"/>
        <w:ind w:left="0" w:firstLine="350"/>
        <w:contextualSpacing/>
        <w:jc w:val="both"/>
        <w:rPr>
          <w:rFonts w:ascii="Times New Roman" w:eastAsia="Calibri" w:hAnsi="Times New Roman" w:cs="Times New Roman"/>
          <w:sz w:val="28"/>
          <w:szCs w:val="28"/>
          <w:lang w:val="en-US" w:eastAsia="ru-RU"/>
        </w:rPr>
      </w:pPr>
      <w:r w:rsidRPr="000F1D70">
        <w:rPr>
          <w:rFonts w:ascii="Times New Roman" w:eastAsia="Times New Roman" w:hAnsi="Times New Roman" w:cs="Times New Roman"/>
          <w:sz w:val="28"/>
          <w:szCs w:val="24"/>
          <w:lang w:eastAsia="ru-RU"/>
        </w:rPr>
        <w:t xml:space="preserve">Интернет ресурс: Госуслуги: Что такое БПЛА. </w:t>
      </w:r>
      <w:r w:rsidRPr="000F1D70">
        <w:rPr>
          <w:rFonts w:ascii="Times New Roman" w:eastAsia="Times New Roman" w:hAnsi="Times New Roman" w:cs="Times New Roman"/>
          <w:sz w:val="28"/>
          <w:szCs w:val="28"/>
          <w:lang w:val="en-US" w:eastAsia="ru-RU"/>
        </w:rPr>
        <w:t xml:space="preserve">URL: </w:t>
      </w:r>
      <w:r w:rsidRPr="000F1D70">
        <w:rPr>
          <w:rFonts w:ascii="Times New Roman" w:eastAsia="Times New Roman" w:hAnsi="Times New Roman" w:cs="Times New Roman"/>
          <w:sz w:val="28"/>
          <w:szCs w:val="24"/>
          <w:lang w:val="en-US" w:eastAsia="ru-RU"/>
        </w:rPr>
        <w:t>https://www.gosuslugi.ru/help/faq/bpla/505001</w:t>
      </w:r>
      <w:r w:rsidRPr="000F1D70">
        <w:rPr>
          <w:rFonts w:ascii="Times New Roman" w:eastAsia="Times New Roman" w:hAnsi="Times New Roman" w:cs="Times New Roman"/>
          <w:sz w:val="28"/>
          <w:szCs w:val="28"/>
          <w:lang w:val="en-US" w:eastAsia="ru-RU"/>
        </w:rPr>
        <w:t>.</w:t>
      </w:r>
    </w:p>
    <w:p w:rsidR="00421C17" w:rsidRPr="000F1D70" w:rsidRDefault="00421C17" w:rsidP="00421C17">
      <w:pPr>
        <w:numPr>
          <w:ilvl w:val="0"/>
          <w:numId w:val="6"/>
        </w:numPr>
        <w:tabs>
          <w:tab w:val="left" w:pos="426"/>
          <w:tab w:val="left" w:pos="993"/>
        </w:tabs>
        <w:spacing w:after="0" w:line="240" w:lineRule="auto"/>
        <w:ind w:left="0" w:firstLine="350"/>
        <w:contextualSpacing/>
        <w:jc w:val="both"/>
        <w:rPr>
          <w:rFonts w:ascii="Times New Roman" w:eastAsia="Calibri" w:hAnsi="Times New Roman" w:cs="Times New Roman"/>
          <w:sz w:val="28"/>
          <w:szCs w:val="28"/>
          <w:lang w:eastAsia="ru-RU"/>
        </w:rPr>
      </w:pPr>
      <w:r w:rsidRPr="000F1D70">
        <w:rPr>
          <w:rFonts w:ascii="Times New Roman" w:eastAsia="Times New Roman" w:hAnsi="Times New Roman" w:cs="Times New Roman"/>
          <w:sz w:val="28"/>
          <w:szCs w:val="24"/>
          <w:lang w:eastAsia="ru-RU"/>
        </w:rPr>
        <w:t xml:space="preserve">Интернет ресурс: </w:t>
      </w:r>
      <w:r w:rsidRPr="000F1D70">
        <w:rPr>
          <w:rFonts w:ascii="Times New Roman" w:eastAsia="Times New Roman" w:hAnsi="Times New Roman" w:cs="Times New Roman"/>
          <w:sz w:val="28"/>
          <w:szCs w:val="28"/>
          <w:lang w:eastAsia="ru-RU"/>
        </w:rPr>
        <w:t>Система представления планов полетов URL: https://sppi.ivprf.ru/.</w:t>
      </w:r>
    </w:p>
    <w:p w:rsidR="00421C17" w:rsidRPr="000F1D70" w:rsidRDefault="00421C17" w:rsidP="00421C17">
      <w:pPr>
        <w:spacing w:after="0" w:line="240" w:lineRule="auto"/>
        <w:ind w:firstLine="350"/>
        <w:jc w:val="center"/>
        <w:rPr>
          <w:rFonts w:ascii="Times New Roman" w:eastAsia="Times New Roman" w:hAnsi="Times New Roman" w:cs="Times New Roman"/>
          <w:sz w:val="28"/>
          <w:szCs w:val="28"/>
          <w:lang w:eastAsia="ru-RU"/>
        </w:rPr>
      </w:pPr>
    </w:p>
    <w:p w:rsidR="00421C17" w:rsidRPr="000F1D70" w:rsidRDefault="00421C17" w:rsidP="00421C17">
      <w:pPr>
        <w:spacing w:after="0" w:line="240" w:lineRule="auto"/>
        <w:ind w:firstLine="351"/>
        <w:jc w:val="center"/>
        <w:rPr>
          <w:rFonts w:ascii="Times New Roman" w:eastAsia="Times New Roman" w:hAnsi="Times New Roman" w:cs="Times New Roman"/>
          <w:b/>
          <w:caps/>
          <w:sz w:val="28"/>
          <w:szCs w:val="28"/>
          <w:lang w:eastAsia="ru-RU"/>
        </w:rPr>
      </w:pPr>
      <w:r w:rsidRPr="000F1D70">
        <w:rPr>
          <w:rFonts w:ascii="Times New Roman" w:eastAsia="Times New Roman" w:hAnsi="Times New Roman" w:cs="Times New Roman"/>
          <w:b/>
          <w:caps/>
          <w:sz w:val="28"/>
          <w:szCs w:val="28"/>
          <w:lang w:eastAsia="ru-RU"/>
        </w:rPr>
        <w:t>Вопросы</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Как называется Национальный проект России связанный с беспилотными летательными аппаратами (БПЛА)?</w:t>
      </w:r>
    </w:p>
    <w:p w:rsidR="00421C17" w:rsidRPr="000C22BF" w:rsidRDefault="00421C17" w:rsidP="00421C17">
      <w:pPr>
        <w:spacing w:after="0" w:line="240" w:lineRule="auto"/>
        <w:ind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Как называется БПЛА с четырьмя пропеллерами?</w:t>
      </w:r>
    </w:p>
    <w:p w:rsidR="00421C17" w:rsidRPr="000C22BF"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Верно ли утверждение, что БПЛА весом до 150 грамм не требуют регистрации?</w:t>
      </w:r>
    </w:p>
    <w:p w:rsidR="00421C17" w:rsidRPr="000C22BF"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 xml:space="preserve">После регистрации БПЛА, ему присваивается учетный номер. В скольких местах размещают учетный номер, если БПЛА весит менее 1,5 килограмма? </w:t>
      </w:r>
    </w:p>
    <w:p w:rsidR="00421C17" w:rsidRPr="000C22BF"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Может ли человек младше 14 лет управлять беспилотным летательным аппаратом весом более 150 грамм?</w:t>
      </w:r>
    </w:p>
    <w:p w:rsidR="00421C17" w:rsidRPr="000C22BF"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Разрешается ли использование БПЛА в темное время суток?</w:t>
      </w:r>
    </w:p>
    <w:p w:rsidR="00421C17" w:rsidRPr="000C22BF"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lastRenderedPageBreak/>
        <w:t>Как называется национальный образовательный симулятор пилотирования дронов?</w:t>
      </w:r>
    </w:p>
    <w:p w:rsidR="00421C17" w:rsidRPr="000C22BF"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Что обозначает аббревиатура «</w:t>
      </w:r>
      <w:r w:rsidRPr="000C22BF">
        <w:rPr>
          <w:rFonts w:ascii="Times New Roman" w:eastAsia="Times New Roman" w:hAnsi="Times New Roman" w:cs="Times New Roman"/>
          <w:sz w:val="28"/>
          <w:szCs w:val="28"/>
          <w:lang w:val="en-US" w:eastAsia="ru-RU"/>
        </w:rPr>
        <w:t>FPV</w:t>
      </w:r>
      <w:r w:rsidRPr="000C22BF">
        <w:rPr>
          <w:rFonts w:ascii="Times New Roman" w:eastAsia="Times New Roman" w:hAnsi="Times New Roman" w:cs="Times New Roman"/>
          <w:sz w:val="28"/>
          <w:szCs w:val="28"/>
          <w:lang w:eastAsia="ru-RU"/>
        </w:rPr>
        <w:t>»?</w:t>
      </w:r>
    </w:p>
    <w:p w:rsidR="00421C17" w:rsidRPr="000C22BF"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Кто является ответственным лицом во время использования БПЛА?</w:t>
      </w:r>
    </w:p>
    <w:p w:rsidR="00421C17" w:rsidRPr="000C22BF"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C22BF" w:rsidRDefault="00421C17" w:rsidP="00421C17">
      <w:pPr>
        <w:numPr>
          <w:ilvl w:val="0"/>
          <w:numId w:val="1"/>
        </w:numPr>
        <w:spacing w:after="0" w:line="240" w:lineRule="auto"/>
        <w:ind w:left="0" w:firstLine="350"/>
        <w:contextualSpacing/>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Что уменьшает дальность связи с БПЛА?</w:t>
      </w:r>
    </w:p>
    <w:p w:rsidR="00421C17" w:rsidRPr="000C22BF" w:rsidRDefault="00421C17" w:rsidP="00421C17">
      <w:pPr>
        <w:spacing w:after="0" w:line="240" w:lineRule="auto"/>
        <w:ind w:firstLine="350"/>
        <w:jc w:val="both"/>
        <w:rPr>
          <w:rFonts w:ascii="Times New Roman" w:eastAsia="Times New Roman" w:hAnsi="Times New Roman" w:cs="Times New Roman"/>
          <w:sz w:val="28"/>
          <w:szCs w:val="28"/>
          <w:lang w:eastAsia="ru-RU"/>
        </w:rPr>
      </w:pPr>
      <w:r w:rsidRPr="000C22BF">
        <w:rPr>
          <w:rFonts w:ascii="Times New Roman" w:eastAsia="Times New Roman" w:hAnsi="Times New Roman" w:cs="Times New Roman"/>
          <w:sz w:val="28"/>
          <w:szCs w:val="28"/>
          <w:lang w:eastAsia="ru-RU"/>
        </w:rPr>
        <w:t>Ответ:___________________________________________________________</w:t>
      </w:r>
    </w:p>
    <w:p w:rsidR="00421C17" w:rsidRPr="000F1D70" w:rsidRDefault="00421C17" w:rsidP="00421C17">
      <w:pPr>
        <w:spacing w:after="0" w:line="240" w:lineRule="auto"/>
        <w:ind w:firstLine="350"/>
        <w:contextualSpacing/>
        <w:jc w:val="both"/>
        <w:rPr>
          <w:rFonts w:ascii="Times New Roman" w:eastAsia="Times New Roman" w:hAnsi="Times New Roman" w:cs="Times New Roman"/>
          <w:sz w:val="28"/>
          <w:szCs w:val="28"/>
          <w:lang w:eastAsia="ru-RU"/>
        </w:rPr>
      </w:pPr>
    </w:p>
    <w:p w:rsidR="00421C17" w:rsidRPr="000F1D70" w:rsidRDefault="00421C17" w:rsidP="00421C17">
      <w:pPr>
        <w:spacing w:after="0" w:line="240" w:lineRule="auto"/>
        <w:ind w:firstLine="350"/>
        <w:contextualSpacing/>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i/>
          <w:sz w:val="28"/>
          <w:szCs w:val="28"/>
          <w:lang w:eastAsia="ru-RU"/>
        </w:rPr>
        <w:t>Ответы: 1. Беспилотные авиационные системы, 2. Квадрокоптер, 3. Верно, 4. В 3 местах, 5. Нет, 6. Нет, 7. Квадросим, 8. Полет от первого лица, 9. Пилот БПЛА, 10. Естественные и искусственные преграды, неправильное положение антенн связи.</w:t>
      </w:r>
    </w:p>
    <w:p w:rsidR="00421C17" w:rsidRPr="000F1D70" w:rsidRDefault="00421C17" w:rsidP="00421C17">
      <w:pPr>
        <w:spacing w:after="0" w:line="240" w:lineRule="auto"/>
        <w:ind w:firstLine="350"/>
        <w:contextualSpacing/>
        <w:jc w:val="both"/>
        <w:rPr>
          <w:rFonts w:ascii="Times New Roman" w:eastAsia="Times New Roman" w:hAnsi="Times New Roman" w:cs="Times New Roman"/>
          <w:sz w:val="28"/>
          <w:szCs w:val="28"/>
          <w:lang w:eastAsia="ru-RU"/>
        </w:rPr>
      </w:pPr>
    </w:p>
    <w:p w:rsidR="00421C17" w:rsidRPr="000F1D70" w:rsidRDefault="00421C17" w:rsidP="00421C17">
      <w:pPr>
        <w:spacing w:after="0" w:line="240" w:lineRule="auto"/>
        <w:ind w:firstLine="351"/>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sz w:val="28"/>
          <w:szCs w:val="28"/>
          <w:lang w:eastAsia="ru-RU"/>
        </w:rPr>
        <w:t>Задание 2.</w:t>
      </w:r>
      <w:r w:rsidRPr="000F1D70">
        <w:rPr>
          <w:rFonts w:ascii="Times New Roman" w:eastAsia="Times New Roman" w:hAnsi="Times New Roman" w:cs="Times New Roman"/>
          <w:sz w:val="28"/>
          <w:szCs w:val="28"/>
          <w:lang w:eastAsia="ru-RU"/>
        </w:rPr>
        <w:t xml:space="preserve"> Выступить на уроке с докладом на тему сферы использования беспилотных летательных аппаратов. Как используют БПЛА службы охраны леса, сотрудники МЧС, в сельском хозяйстве и в экологии. </w:t>
      </w:r>
    </w:p>
    <w:p w:rsidR="00421C17" w:rsidRPr="000F1D70" w:rsidRDefault="00421C17" w:rsidP="00421C17">
      <w:pPr>
        <w:spacing w:after="0"/>
        <w:ind w:firstLine="351"/>
        <w:jc w:val="both"/>
        <w:rPr>
          <w:rFonts w:ascii="Times New Roman" w:eastAsia="Times New Roman" w:hAnsi="Times New Roman" w:cs="Times New Roman"/>
          <w:sz w:val="28"/>
          <w:szCs w:val="28"/>
          <w:lang w:eastAsia="ru-RU"/>
        </w:rPr>
      </w:pPr>
      <w:r w:rsidRPr="000F1D70">
        <w:rPr>
          <w:rFonts w:ascii="Times New Roman" w:eastAsia="Times New Roman" w:hAnsi="Times New Roman" w:cs="Times New Roman"/>
          <w:b/>
          <w:sz w:val="28"/>
          <w:szCs w:val="28"/>
          <w:lang w:eastAsia="ru-RU"/>
        </w:rPr>
        <w:t>Задание 3.</w:t>
      </w:r>
      <w:r w:rsidRPr="000F1D70">
        <w:rPr>
          <w:rFonts w:ascii="Times New Roman" w:eastAsia="Times New Roman" w:hAnsi="Times New Roman" w:cs="Times New Roman"/>
          <w:sz w:val="28"/>
          <w:szCs w:val="28"/>
          <w:lang w:eastAsia="ru-RU"/>
        </w:rPr>
        <w:t xml:space="preserve"> Совместно с руководителем представить результаты фото- и видеоматериала выбранного природного объекта в виде учебной исследовательской работы. Выступить с результатами исследований на школьной конференции.</w:t>
      </w:r>
    </w:p>
    <w:p w:rsidR="00421C17" w:rsidRPr="00B30BE0" w:rsidRDefault="00421C17" w:rsidP="00421C17">
      <w:pPr>
        <w:spacing w:after="0" w:line="240" w:lineRule="auto"/>
        <w:ind w:firstLine="350"/>
        <w:jc w:val="both"/>
        <w:rPr>
          <w:rFonts w:ascii="Times New Roman" w:eastAsia="Calibri" w:hAnsi="Times New Roman" w:cs="Times New Roman"/>
          <w:sz w:val="28"/>
          <w:szCs w:val="28"/>
        </w:rPr>
      </w:pPr>
    </w:p>
    <w:p w:rsidR="00421C17" w:rsidRPr="00B30BE0" w:rsidRDefault="00421C17" w:rsidP="00421C17">
      <w:pPr>
        <w:spacing w:after="0" w:line="240" w:lineRule="auto"/>
        <w:ind w:firstLine="350"/>
        <w:jc w:val="both"/>
        <w:rPr>
          <w:rFonts w:ascii="Times New Roman" w:eastAsia="Calibri" w:hAnsi="Times New Roman" w:cs="Times New Roman"/>
          <w:sz w:val="28"/>
          <w:szCs w:val="28"/>
        </w:rPr>
      </w:pPr>
    </w:p>
    <w:p w:rsidR="00421C17" w:rsidRPr="00B30BE0" w:rsidRDefault="00421C17" w:rsidP="00421C17">
      <w:pPr>
        <w:spacing w:after="0" w:line="240" w:lineRule="auto"/>
        <w:ind w:firstLine="350"/>
        <w:jc w:val="both"/>
        <w:rPr>
          <w:rFonts w:ascii="Times New Roman" w:eastAsia="Calibri" w:hAnsi="Times New Roman" w:cs="Times New Roman"/>
          <w:sz w:val="28"/>
          <w:szCs w:val="28"/>
        </w:rPr>
      </w:pPr>
    </w:p>
    <w:p w:rsidR="00222D55" w:rsidRDefault="00222D55" w:rsidP="0084121D">
      <w:pPr>
        <w:ind w:firstLine="275"/>
      </w:pPr>
      <w:bookmarkStart w:id="0" w:name="_GoBack"/>
      <w:bookmarkEnd w:id="0"/>
    </w:p>
    <w:sectPr w:rsidR="00222D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76D3"/>
    <w:multiLevelType w:val="hybridMultilevel"/>
    <w:tmpl w:val="BF64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93EEF"/>
    <w:multiLevelType w:val="multilevel"/>
    <w:tmpl w:val="0A5A9B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0A068C"/>
    <w:multiLevelType w:val="multilevel"/>
    <w:tmpl w:val="9F1C6F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0A52F3"/>
    <w:multiLevelType w:val="multilevel"/>
    <w:tmpl w:val="DF60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A67798"/>
    <w:multiLevelType w:val="hybridMultilevel"/>
    <w:tmpl w:val="A0545E9C"/>
    <w:lvl w:ilvl="0" w:tplc="11DCA8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717997"/>
    <w:multiLevelType w:val="hybridMultilevel"/>
    <w:tmpl w:val="E7122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00D"/>
    <w:rsid w:val="0000700D"/>
    <w:rsid w:val="000724F7"/>
    <w:rsid w:val="00183906"/>
    <w:rsid w:val="00222D55"/>
    <w:rsid w:val="00421C17"/>
    <w:rsid w:val="0045437D"/>
    <w:rsid w:val="00724B82"/>
    <w:rsid w:val="008058E1"/>
    <w:rsid w:val="0084121D"/>
    <w:rsid w:val="008D3C30"/>
    <w:rsid w:val="00F02980"/>
    <w:rsid w:val="00F80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17"/>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
    <w:name w:val="Сетка таблицы4"/>
    <w:basedOn w:val="a1"/>
    <w:next w:val="a3"/>
    <w:uiPriority w:val="59"/>
    <w:rsid w:val="00421C17"/>
    <w:pPr>
      <w:spacing w:line="240" w:lineRule="auto"/>
      <w:ind w:firstLineChars="0" w:firstLine="0"/>
      <w:jc w:val="left"/>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21C17"/>
    <w:pPr>
      <w:ind w:left="720"/>
      <w:contextualSpacing/>
    </w:pPr>
  </w:style>
  <w:style w:type="table" w:styleId="a3">
    <w:name w:val="Table Grid"/>
    <w:basedOn w:val="a1"/>
    <w:uiPriority w:val="59"/>
    <w:rsid w:val="00421C1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21C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1C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Chars="125" w:firstLine="1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17"/>
    <w:pPr>
      <w:spacing w:after="200" w:line="276"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
    <w:name w:val="Сетка таблицы4"/>
    <w:basedOn w:val="a1"/>
    <w:next w:val="a3"/>
    <w:uiPriority w:val="59"/>
    <w:rsid w:val="00421C17"/>
    <w:pPr>
      <w:spacing w:line="240" w:lineRule="auto"/>
      <w:ind w:firstLineChars="0" w:firstLine="0"/>
      <w:jc w:val="left"/>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21C17"/>
    <w:pPr>
      <w:ind w:left="720"/>
      <w:contextualSpacing/>
    </w:pPr>
  </w:style>
  <w:style w:type="table" w:styleId="a3">
    <w:name w:val="Table Grid"/>
    <w:basedOn w:val="a1"/>
    <w:uiPriority w:val="59"/>
    <w:rsid w:val="00421C1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21C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1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1331</Words>
  <Characters>7587</Characters>
  <Application>Microsoft Office Word</Application>
  <DocSecurity>0</DocSecurity>
  <Lines>63</Lines>
  <Paragraphs>17</Paragraphs>
  <ScaleCrop>false</ScaleCrop>
  <Company/>
  <LinksUpToDate>false</LinksUpToDate>
  <CharactersWithSpaces>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2025-09-29T05:56:00Z</dcterms:created>
  <dcterms:modified xsi:type="dcterms:W3CDTF">2025-09-29T05:56:00Z</dcterms:modified>
</cp:coreProperties>
</file>