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374" w:rsidRPr="00CF5915" w:rsidRDefault="00F66374" w:rsidP="00F66374">
      <w:pPr>
        <w:spacing w:after="0" w:line="240" w:lineRule="auto"/>
        <w:ind w:firstLine="351"/>
        <w:jc w:val="center"/>
        <w:rPr>
          <w:rFonts w:ascii="Times New Roman" w:eastAsia="Times New Roman" w:hAnsi="Times New Roman" w:cs="Times New Roman"/>
          <w:b/>
          <w:caps/>
          <w:sz w:val="28"/>
          <w:szCs w:val="28"/>
          <w:lang w:eastAsia="ru-RU"/>
        </w:rPr>
      </w:pPr>
      <w:r w:rsidRPr="00857CD5">
        <w:rPr>
          <w:rFonts w:ascii="Times New Roman" w:eastAsia="Times New Roman" w:hAnsi="Times New Roman" w:cs="Times New Roman"/>
          <w:b/>
          <w:caps/>
          <w:sz w:val="28"/>
          <w:szCs w:val="28"/>
          <w:lang w:eastAsia="ru-RU"/>
        </w:rPr>
        <w:t xml:space="preserve">Тема </w:t>
      </w:r>
      <w:r>
        <w:rPr>
          <w:rFonts w:ascii="Times New Roman" w:eastAsia="Times New Roman" w:hAnsi="Times New Roman" w:cs="Times New Roman"/>
          <w:b/>
          <w:caps/>
          <w:sz w:val="28"/>
          <w:szCs w:val="28"/>
          <w:lang w:eastAsia="ru-RU"/>
        </w:rPr>
        <w:t>24.</w:t>
      </w:r>
      <w:r w:rsidRPr="00857CD5">
        <w:rPr>
          <w:rFonts w:ascii="Times New Roman" w:eastAsia="Times New Roman" w:hAnsi="Times New Roman" w:cs="Times New Roman"/>
          <w:b/>
          <w:caps/>
          <w:sz w:val="28"/>
          <w:szCs w:val="28"/>
          <w:lang w:eastAsia="ru-RU"/>
        </w:rPr>
        <w:t xml:space="preserve"> Стань гео-экспертом: Учимся измеря</w:t>
      </w:r>
      <w:r>
        <w:rPr>
          <w:rFonts w:ascii="Times New Roman" w:eastAsia="Times New Roman" w:hAnsi="Times New Roman" w:cs="Times New Roman"/>
          <w:b/>
          <w:caps/>
          <w:sz w:val="28"/>
          <w:szCs w:val="28"/>
          <w:lang w:eastAsia="ru-RU"/>
        </w:rPr>
        <w:t>ть высоту объектов на местности</w:t>
      </w:r>
    </w:p>
    <w:p w:rsidR="00F66374" w:rsidRPr="00CF5915" w:rsidRDefault="00F66374" w:rsidP="00F66374">
      <w:pPr>
        <w:spacing w:after="0" w:line="240" w:lineRule="auto"/>
        <w:ind w:firstLine="350"/>
        <w:jc w:val="center"/>
        <w:rPr>
          <w:rFonts w:ascii="Times New Roman" w:eastAsia="Times New Roman" w:hAnsi="Times New Roman" w:cs="Times New Roman"/>
          <w:caps/>
          <w:sz w:val="28"/>
          <w:szCs w:val="28"/>
          <w:lang w:eastAsia="ru-RU"/>
        </w:rPr>
      </w:pPr>
    </w:p>
    <w:p w:rsidR="00F66374" w:rsidRPr="00CF5915" w:rsidRDefault="00F66374" w:rsidP="00F66374">
      <w:pPr>
        <w:spacing w:after="0" w:line="240" w:lineRule="auto"/>
        <w:ind w:firstLine="351"/>
        <w:jc w:val="center"/>
        <w:rPr>
          <w:rFonts w:ascii="Times New Roman" w:eastAsia="Times New Roman" w:hAnsi="Times New Roman" w:cs="Times New Roman"/>
          <w:i/>
          <w:sz w:val="28"/>
          <w:szCs w:val="28"/>
          <w:lang w:eastAsia="ru-RU"/>
        </w:rPr>
      </w:pPr>
      <w:r w:rsidRPr="00CF5915">
        <w:rPr>
          <w:rFonts w:ascii="Times New Roman" w:eastAsia="Times New Roman" w:hAnsi="Times New Roman" w:cs="Times New Roman"/>
          <w:b/>
          <w:bCs/>
          <w:i/>
          <w:sz w:val="28"/>
          <w:szCs w:val="28"/>
          <w:lang w:eastAsia="ru-RU"/>
        </w:rPr>
        <w:t>Автор:</w:t>
      </w:r>
      <w:r w:rsidRPr="00CF5915">
        <w:rPr>
          <w:rFonts w:ascii="Times New Roman" w:eastAsia="Times New Roman" w:hAnsi="Times New Roman" w:cs="Times New Roman"/>
          <w:i/>
          <w:sz w:val="28"/>
          <w:szCs w:val="28"/>
          <w:lang w:eastAsia="ru-RU"/>
        </w:rPr>
        <w:t xml:space="preserve"> Уткин С.П.</w:t>
      </w:r>
    </w:p>
    <w:p w:rsidR="00F66374" w:rsidRPr="00CF5915" w:rsidRDefault="00F66374" w:rsidP="00F66374">
      <w:pPr>
        <w:spacing w:after="0" w:line="240" w:lineRule="auto"/>
        <w:ind w:firstLine="350"/>
        <w:jc w:val="center"/>
        <w:rPr>
          <w:rFonts w:ascii="Times New Roman" w:eastAsia="Times New Roman" w:hAnsi="Times New Roman" w:cs="Times New Roman"/>
          <w:i/>
          <w:sz w:val="28"/>
          <w:szCs w:val="28"/>
          <w:lang w:eastAsia="ru-RU"/>
        </w:rPr>
      </w:pPr>
    </w:p>
    <w:p w:rsidR="00F66374" w:rsidRPr="00CF5915" w:rsidRDefault="00F66374" w:rsidP="00F66374">
      <w:pPr>
        <w:spacing w:after="0" w:line="240" w:lineRule="auto"/>
        <w:ind w:firstLine="301"/>
        <w:jc w:val="both"/>
        <w:rPr>
          <w:rFonts w:ascii="Times New Roman" w:eastAsia="Times New Roman" w:hAnsi="Times New Roman" w:cs="Times New Roman"/>
          <w:i/>
          <w:sz w:val="24"/>
          <w:szCs w:val="24"/>
          <w:lang w:eastAsia="ru-RU"/>
        </w:rPr>
      </w:pPr>
      <w:r w:rsidRPr="00CF5915">
        <w:rPr>
          <w:rFonts w:ascii="Times New Roman" w:eastAsia="Times New Roman" w:hAnsi="Times New Roman" w:cs="Times New Roman"/>
          <w:b/>
          <w:bCs/>
          <w:i/>
          <w:sz w:val="24"/>
          <w:szCs w:val="24"/>
          <w:lang w:eastAsia="ru-RU"/>
        </w:rPr>
        <w:t xml:space="preserve">Аннотация. </w:t>
      </w:r>
      <w:r w:rsidRPr="00CF5915">
        <w:rPr>
          <w:rFonts w:ascii="Times New Roman" w:eastAsia="Times New Roman" w:hAnsi="Times New Roman" w:cs="Times New Roman"/>
          <w:i/>
          <w:sz w:val="24"/>
          <w:szCs w:val="24"/>
          <w:lang w:eastAsia="ru-RU"/>
        </w:rPr>
        <w:t>Данный видеоролик предназнач</w:t>
      </w:r>
      <w:r>
        <w:rPr>
          <w:rFonts w:ascii="Times New Roman" w:eastAsia="Times New Roman" w:hAnsi="Times New Roman" w:cs="Times New Roman"/>
          <w:i/>
          <w:sz w:val="24"/>
          <w:szCs w:val="24"/>
          <w:lang w:eastAsia="ru-RU"/>
        </w:rPr>
        <w:t>ен для развития геокраеведческой компетентности</w:t>
      </w:r>
      <w:r w:rsidRPr="00CF5915">
        <w:rPr>
          <w:rFonts w:ascii="Times New Roman" w:eastAsia="Times New Roman" w:hAnsi="Times New Roman" w:cs="Times New Roman"/>
          <w:i/>
          <w:sz w:val="24"/>
          <w:szCs w:val="24"/>
          <w:lang w:eastAsia="ru-RU"/>
        </w:rPr>
        <w:t xml:space="preserve"> обучающихся 5-8 классов с использованием практических методов определения высоты объектов на местности. Материал рекомендуется для внеурочной деятельности, подготовки к олимпиадам по географии и краеведению, а также для организации исследовательских проектов, связанных с изучением рельефа и объектов родного края.</w:t>
      </w:r>
    </w:p>
    <w:p w:rsidR="00F66374" w:rsidRPr="00CF5915" w:rsidRDefault="00F66374" w:rsidP="00F66374">
      <w:pPr>
        <w:spacing w:after="0" w:line="240" w:lineRule="auto"/>
        <w:ind w:firstLine="301"/>
        <w:jc w:val="both"/>
        <w:rPr>
          <w:rFonts w:ascii="Times New Roman" w:eastAsia="Times New Roman" w:hAnsi="Times New Roman" w:cs="Times New Roman"/>
          <w:i/>
          <w:sz w:val="24"/>
          <w:szCs w:val="24"/>
          <w:lang w:val="en-US" w:eastAsia="ru-RU"/>
        </w:rPr>
      </w:pPr>
      <w:r w:rsidRPr="00CF5915">
        <w:rPr>
          <w:rFonts w:ascii="Times New Roman" w:eastAsia="Times New Roman" w:hAnsi="Times New Roman" w:cs="Times New Roman"/>
          <w:b/>
          <w:i/>
          <w:sz w:val="24"/>
          <w:szCs w:val="24"/>
          <w:lang w:val="en-US" w:eastAsia="ru-RU"/>
        </w:rPr>
        <w:t>Abstract.</w:t>
      </w:r>
      <w:r w:rsidRPr="00CF5915">
        <w:rPr>
          <w:rFonts w:ascii="Times New Roman" w:eastAsia="Times New Roman" w:hAnsi="Times New Roman" w:cs="Times New Roman"/>
          <w:i/>
          <w:sz w:val="24"/>
          <w:szCs w:val="24"/>
          <w:lang w:val="en-US" w:eastAsia="ru-RU"/>
        </w:rPr>
        <w:t xml:space="preserve"> This video is intended to develop the geocritical competencies of students in grades 5-8 using practical methods for determining the height of objects on the ground. The material is recommended for extracurricular activities, preparation for Olympiads in geography and local history, as well as for organizing research projects related to the study of the terrain and objects of the native land.</w:t>
      </w:r>
    </w:p>
    <w:p w:rsidR="00F66374" w:rsidRPr="00CF5915" w:rsidRDefault="00F66374" w:rsidP="00F66374">
      <w:pPr>
        <w:spacing w:after="0" w:line="240" w:lineRule="auto"/>
        <w:ind w:firstLine="350"/>
        <w:jc w:val="both"/>
        <w:rPr>
          <w:rFonts w:ascii="Times New Roman" w:eastAsia="Times New Roman" w:hAnsi="Times New Roman" w:cs="Times New Roman"/>
          <w:sz w:val="28"/>
          <w:szCs w:val="28"/>
          <w:lang w:val="en-US" w:eastAsia="ru-RU"/>
        </w:rPr>
      </w:pP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Актуальность.</w:t>
      </w:r>
    </w:p>
    <w:p w:rsidR="00F66374" w:rsidRPr="00CF5915" w:rsidRDefault="00F66374" w:rsidP="00F66374">
      <w:pPr>
        <w:numPr>
          <w:ilvl w:val="0"/>
          <w:numId w:val="3"/>
        </w:numPr>
        <w:spacing w:after="0" w:line="240" w:lineRule="auto"/>
        <w:ind w:left="0"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Углубленное понимание рельефа родного края:</w:t>
      </w:r>
      <w:r>
        <w:rPr>
          <w:rFonts w:ascii="Times New Roman" w:eastAsia="Times New Roman" w:hAnsi="Times New Roman" w:cs="Times New Roman"/>
          <w:sz w:val="28"/>
          <w:szCs w:val="28"/>
          <w:lang w:eastAsia="ru-RU"/>
        </w:rPr>
        <w:t xml:space="preserve"> о</w:t>
      </w:r>
      <w:r w:rsidRPr="00CF5915">
        <w:rPr>
          <w:rFonts w:ascii="Times New Roman" w:eastAsia="Times New Roman" w:hAnsi="Times New Roman" w:cs="Times New Roman"/>
          <w:sz w:val="28"/>
          <w:szCs w:val="28"/>
          <w:lang w:eastAsia="ru-RU"/>
        </w:rPr>
        <w:t>пределение высоты объектов позволяет школьникам лучше понимать особенности рельефа своей местности, его влияние на другие компоненты природы (растительность, водные объекты, почвы) и хозяйственную деятельность человека.</w:t>
      </w:r>
    </w:p>
    <w:p w:rsidR="00F66374" w:rsidRPr="00CF5915" w:rsidRDefault="00F66374" w:rsidP="00F66374">
      <w:pPr>
        <w:numPr>
          <w:ilvl w:val="0"/>
          <w:numId w:val="3"/>
        </w:numPr>
        <w:spacing w:after="0" w:line="240" w:lineRule="auto"/>
        <w:ind w:left="0"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Изучение формирования рельефа:</w:t>
      </w:r>
      <w:r>
        <w:rPr>
          <w:rFonts w:ascii="Times New Roman" w:eastAsia="Times New Roman" w:hAnsi="Times New Roman" w:cs="Times New Roman"/>
          <w:sz w:val="28"/>
          <w:szCs w:val="28"/>
          <w:lang w:eastAsia="ru-RU"/>
        </w:rPr>
        <w:t xml:space="preserve"> о</w:t>
      </w:r>
      <w:r w:rsidRPr="00CF5915">
        <w:rPr>
          <w:rFonts w:ascii="Times New Roman" w:eastAsia="Times New Roman" w:hAnsi="Times New Roman" w:cs="Times New Roman"/>
          <w:sz w:val="28"/>
          <w:szCs w:val="28"/>
          <w:lang w:eastAsia="ru-RU"/>
        </w:rPr>
        <w:t xml:space="preserve">пределение высоты различных объектов (например, </w:t>
      </w:r>
      <w:r>
        <w:rPr>
          <w:rFonts w:ascii="Times New Roman" w:eastAsia="Times New Roman" w:hAnsi="Times New Roman" w:cs="Times New Roman"/>
          <w:sz w:val="28"/>
          <w:szCs w:val="28"/>
          <w:lang w:eastAsia="ru-RU"/>
        </w:rPr>
        <w:t xml:space="preserve"> сопок</w:t>
      </w:r>
      <w:r w:rsidRPr="00CF5915">
        <w:rPr>
          <w:rFonts w:ascii="Times New Roman" w:eastAsia="Times New Roman" w:hAnsi="Times New Roman" w:cs="Times New Roman"/>
          <w:sz w:val="28"/>
          <w:szCs w:val="28"/>
          <w:lang w:eastAsia="ru-RU"/>
        </w:rPr>
        <w:t>, холмов, речных террас) может быть использовано для изучения процессов формирования рельефа и истории развития территории.</w:t>
      </w:r>
    </w:p>
    <w:p w:rsidR="00F66374" w:rsidRPr="00CF5915" w:rsidRDefault="00F66374" w:rsidP="00F66374">
      <w:pPr>
        <w:numPr>
          <w:ilvl w:val="0"/>
          <w:numId w:val="3"/>
        </w:numPr>
        <w:spacing w:after="0" w:line="240" w:lineRule="auto"/>
        <w:ind w:left="0"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Оценка антропогенного воздействия на рельеф:</w:t>
      </w:r>
      <w:r>
        <w:rPr>
          <w:rFonts w:ascii="Times New Roman" w:eastAsia="Times New Roman" w:hAnsi="Times New Roman" w:cs="Times New Roman"/>
          <w:sz w:val="28"/>
          <w:szCs w:val="28"/>
          <w:lang w:eastAsia="ru-RU"/>
        </w:rPr>
        <w:t xml:space="preserve"> о</w:t>
      </w:r>
      <w:r w:rsidRPr="00CF5915">
        <w:rPr>
          <w:rFonts w:ascii="Times New Roman" w:eastAsia="Times New Roman" w:hAnsi="Times New Roman" w:cs="Times New Roman"/>
          <w:sz w:val="28"/>
          <w:szCs w:val="28"/>
          <w:lang w:eastAsia="ru-RU"/>
        </w:rPr>
        <w:t>пределение высоты насыпей, карьеров, терриконов позволяет оценить масштабы антропогенного воздействия на рельеф и его последствия для окружающей среды.</w:t>
      </w:r>
    </w:p>
    <w:p w:rsidR="00F66374" w:rsidRPr="00CF5915" w:rsidRDefault="00F66374" w:rsidP="00F66374">
      <w:pPr>
        <w:numPr>
          <w:ilvl w:val="0"/>
          <w:numId w:val="3"/>
        </w:numPr>
        <w:spacing w:after="0" w:line="240" w:lineRule="auto"/>
        <w:ind w:left="0"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Определение высоты как фактор культурного ландшафта:</w:t>
      </w:r>
      <w:r>
        <w:rPr>
          <w:rFonts w:ascii="Times New Roman" w:eastAsia="Times New Roman" w:hAnsi="Times New Roman" w:cs="Times New Roman"/>
          <w:sz w:val="28"/>
          <w:szCs w:val="28"/>
          <w:lang w:eastAsia="ru-RU"/>
        </w:rPr>
        <w:t xml:space="preserve"> в</w:t>
      </w:r>
      <w:r w:rsidRPr="00CF5915">
        <w:rPr>
          <w:rFonts w:ascii="Times New Roman" w:eastAsia="Times New Roman" w:hAnsi="Times New Roman" w:cs="Times New Roman"/>
          <w:sz w:val="28"/>
          <w:szCs w:val="28"/>
          <w:lang w:eastAsia="ru-RU"/>
        </w:rPr>
        <w:t xml:space="preserve">ысотные отметки ключевых объектов помогают понять особенности формирования культурного ландшафта: как люди использовали высоту местности для строительства, обороны, </w:t>
      </w:r>
      <w:r>
        <w:rPr>
          <w:rFonts w:ascii="Times New Roman" w:eastAsia="Times New Roman" w:hAnsi="Times New Roman" w:cs="Times New Roman"/>
          <w:sz w:val="28"/>
          <w:szCs w:val="28"/>
          <w:lang w:eastAsia="ru-RU"/>
        </w:rPr>
        <w:t>культовых</w:t>
      </w:r>
      <w:r w:rsidRPr="00CF5915">
        <w:rPr>
          <w:rFonts w:ascii="Times New Roman" w:eastAsia="Times New Roman" w:hAnsi="Times New Roman" w:cs="Times New Roman"/>
          <w:sz w:val="28"/>
          <w:szCs w:val="28"/>
          <w:lang w:eastAsia="ru-RU"/>
        </w:rPr>
        <w:t xml:space="preserve"> целей.</w:t>
      </w:r>
    </w:p>
    <w:p w:rsidR="00F66374" w:rsidRPr="00CF5915" w:rsidRDefault="00F66374" w:rsidP="00F66374">
      <w:pPr>
        <w:numPr>
          <w:ilvl w:val="0"/>
          <w:numId w:val="3"/>
        </w:numPr>
        <w:spacing w:after="0" w:line="240" w:lineRule="auto"/>
        <w:ind w:left="0"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Развитие пространственного мышления в контексте родного края:</w:t>
      </w:r>
      <w:r>
        <w:rPr>
          <w:rFonts w:ascii="Times New Roman" w:eastAsia="Times New Roman" w:hAnsi="Times New Roman" w:cs="Times New Roman"/>
          <w:sz w:val="28"/>
          <w:szCs w:val="28"/>
          <w:lang w:eastAsia="ru-RU"/>
        </w:rPr>
        <w:t xml:space="preserve"> п</w:t>
      </w:r>
      <w:r w:rsidRPr="00CF5915">
        <w:rPr>
          <w:rFonts w:ascii="Times New Roman" w:eastAsia="Times New Roman" w:hAnsi="Times New Roman" w:cs="Times New Roman"/>
          <w:sz w:val="28"/>
          <w:szCs w:val="28"/>
          <w:lang w:eastAsia="ru-RU"/>
        </w:rPr>
        <w:t>рактическое определение высоты объектов помогает формировать геопространственное мышление, умение представлять рельеф в трехмерном пространстве и анализировать его влияние на географические процессы и явления.</w:t>
      </w:r>
    </w:p>
    <w:p w:rsidR="00F66374" w:rsidRPr="00CF5915" w:rsidRDefault="00F66374" w:rsidP="00F66374">
      <w:pPr>
        <w:numPr>
          <w:ilvl w:val="0"/>
          <w:numId w:val="3"/>
        </w:numPr>
        <w:spacing w:after="0" w:line="240" w:lineRule="auto"/>
        <w:ind w:left="0"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Локальная идентичность:</w:t>
      </w:r>
      <w:r>
        <w:rPr>
          <w:rFonts w:ascii="Times New Roman" w:eastAsia="Times New Roman" w:hAnsi="Times New Roman" w:cs="Times New Roman"/>
          <w:sz w:val="28"/>
          <w:szCs w:val="28"/>
          <w:lang w:eastAsia="ru-RU"/>
        </w:rPr>
        <w:t xml:space="preserve"> с</w:t>
      </w:r>
      <w:r w:rsidRPr="00CF5915">
        <w:rPr>
          <w:rFonts w:ascii="Times New Roman" w:eastAsia="Times New Roman" w:hAnsi="Times New Roman" w:cs="Times New Roman"/>
          <w:sz w:val="28"/>
          <w:szCs w:val="28"/>
          <w:lang w:eastAsia="ru-RU"/>
        </w:rPr>
        <w:t>вязь полевой работы с конкретными местами помогает ученикам формировать более глубокую связь со своим местом жительства, понимание его уникальности и ценности через особенности его рельефа.</w:t>
      </w: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Междисциплинарные связи:</w:t>
      </w:r>
      <w:r w:rsidRPr="00CF5915">
        <w:rPr>
          <w:rFonts w:ascii="Times New Roman" w:eastAsia="Times New Roman" w:hAnsi="Times New Roman" w:cs="Times New Roman"/>
          <w:sz w:val="28"/>
          <w:szCs w:val="28"/>
          <w:lang w:eastAsia="ru-RU"/>
        </w:rPr>
        <w:t xml:space="preserve"> географические знания (рельеф, работа с картами, определение высоты), математические знания (геометрия, тригонометрия), исторические и культурологические знания (изучение </w:t>
      </w:r>
      <w:r w:rsidRPr="00CF5915">
        <w:rPr>
          <w:rFonts w:ascii="Times New Roman" w:eastAsia="Times New Roman" w:hAnsi="Times New Roman" w:cs="Times New Roman"/>
          <w:sz w:val="28"/>
          <w:szCs w:val="28"/>
          <w:lang w:eastAsia="ru-RU"/>
        </w:rPr>
        <w:lastRenderedPageBreak/>
        <w:t>объектов, связанн</w:t>
      </w:r>
      <w:r>
        <w:rPr>
          <w:rFonts w:ascii="Times New Roman" w:eastAsia="Times New Roman" w:hAnsi="Times New Roman" w:cs="Times New Roman"/>
          <w:sz w:val="28"/>
          <w:szCs w:val="28"/>
          <w:lang w:eastAsia="ru-RU"/>
        </w:rPr>
        <w:t>ых с историей и культурой края) формируются в контексте работы.</w:t>
      </w: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Развитие критического мышления:</w:t>
      </w:r>
      <w:r>
        <w:rPr>
          <w:rFonts w:ascii="Times New Roman" w:eastAsia="Times New Roman" w:hAnsi="Times New Roman" w:cs="Times New Roman"/>
          <w:sz w:val="28"/>
          <w:szCs w:val="28"/>
          <w:lang w:eastAsia="ru-RU"/>
        </w:rPr>
        <w:t xml:space="preserve"> о</w:t>
      </w:r>
      <w:r w:rsidRPr="00CF5915">
        <w:rPr>
          <w:rFonts w:ascii="Times New Roman" w:eastAsia="Times New Roman" w:hAnsi="Times New Roman" w:cs="Times New Roman"/>
          <w:sz w:val="28"/>
          <w:szCs w:val="28"/>
          <w:lang w:eastAsia="ru-RU"/>
        </w:rPr>
        <w:t>бучающиеся самостоятельно выбирают методы определения высоты, анализируют полученные результаты, оценивают точность измерений и де</w:t>
      </w:r>
      <w:r>
        <w:rPr>
          <w:rFonts w:ascii="Times New Roman" w:eastAsia="Times New Roman" w:hAnsi="Times New Roman" w:cs="Times New Roman"/>
          <w:sz w:val="28"/>
          <w:szCs w:val="28"/>
          <w:lang w:eastAsia="ru-RU"/>
        </w:rPr>
        <w:t>лают выводы о рельефе</w:t>
      </w:r>
      <w:r w:rsidRPr="00CF5915">
        <w:rPr>
          <w:rFonts w:ascii="Times New Roman" w:eastAsia="Times New Roman" w:hAnsi="Times New Roman" w:cs="Times New Roman"/>
          <w:sz w:val="28"/>
          <w:szCs w:val="28"/>
          <w:lang w:eastAsia="ru-RU"/>
        </w:rPr>
        <w:t>.</w:t>
      </w: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Ранняя профилизация:</w:t>
      </w:r>
      <w:r>
        <w:rPr>
          <w:rFonts w:ascii="Times New Roman" w:eastAsia="Times New Roman" w:hAnsi="Times New Roman" w:cs="Times New Roman"/>
          <w:sz w:val="28"/>
          <w:szCs w:val="28"/>
          <w:lang w:eastAsia="ru-RU"/>
        </w:rPr>
        <w:t xml:space="preserve"> к</w:t>
      </w:r>
      <w:r w:rsidRPr="00CF5915">
        <w:rPr>
          <w:rFonts w:ascii="Times New Roman" w:eastAsia="Times New Roman" w:hAnsi="Times New Roman" w:cs="Times New Roman"/>
          <w:sz w:val="28"/>
          <w:szCs w:val="28"/>
          <w:lang w:eastAsia="ru-RU"/>
        </w:rPr>
        <w:t>онтент расширяет знания о профессиях, связанных с изучением и использованием рельефа, таких как геодезист, картограф, землеустроитель, геолог, архитектор, горный инженер, ландшафтный дизайнер.</w:t>
      </w: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В ходе выезда на объект необходимо соблюдать следующие правила техники безопасности:</w:t>
      </w:r>
    </w:p>
    <w:p w:rsidR="00F66374" w:rsidRPr="00CF5915" w:rsidRDefault="00F66374" w:rsidP="00F66374">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не планировать маршрут в одиночку вдали от населённых пунктов;</w:t>
      </w:r>
    </w:p>
    <w:p w:rsidR="00F66374" w:rsidRPr="00CF5915" w:rsidRDefault="00F66374" w:rsidP="00F66374">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несовершеннолетним не рекомендуется выходить на маршрут, в том числе на территории населённого пункта, без сопровождения взрослых;</w:t>
      </w:r>
    </w:p>
    <w:p w:rsidR="00F66374" w:rsidRPr="00CF5915" w:rsidRDefault="00F66374" w:rsidP="00F66374">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проводить работы только в дневное время;</w:t>
      </w:r>
    </w:p>
    <w:p w:rsidR="00F66374" w:rsidRPr="00CF5915" w:rsidRDefault="00F66374" w:rsidP="00F66374">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перед выходом на маршрут ознакомиться с прогнозом погоды, подобрать одежду по сезону и с учетом смены погодных условий;</w:t>
      </w:r>
    </w:p>
    <w:p w:rsidR="00F66374" w:rsidRPr="00CF5915" w:rsidRDefault="00F66374" w:rsidP="00F66374">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соблюдать правила дорожного движения, быть внимательным при пересечении дорожного полотна, железнодорожных переездов и т.п.</w:t>
      </w:r>
    </w:p>
    <w:p w:rsidR="00F66374" w:rsidRPr="00CF5915" w:rsidRDefault="00F66374" w:rsidP="00F66374">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 xml:space="preserve">бережно относиться к приборам и оборудованию. </w:t>
      </w:r>
      <w:r w:rsidRPr="00CF5915">
        <w:rPr>
          <w:rFonts w:ascii="Times New Roman" w:eastAsia="Times New Roman" w:hAnsi="Times New Roman" w:cs="Times New Roman"/>
          <w:iCs/>
          <w:sz w:val="28"/>
          <w:szCs w:val="28"/>
          <w:lang w:eastAsia="ru-RU"/>
        </w:rPr>
        <w:t>Соблюдать осторожность при работе с высокими объектами и на склонах.</w:t>
      </w: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Приборы и оборудование:</w:t>
      </w:r>
      <w:r>
        <w:rPr>
          <w:rFonts w:ascii="Times New Roman" w:eastAsia="Times New Roman" w:hAnsi="Times New Roman" w:cs="Times New Roman"/>
          <w:sz w:val="28"/>
          <w:szCs w:val="28"/>
          <w:lang w:eastAsia="ru-RU"/>
        </w:rPr>
        <w:t xml:space="preserve"> м</w:t>
      </w:r>
      <w:r w:rsidRPr="00CF5915">
        <w:rPr>
          <w:rFonts w:ascii="Times New Roman" w:eastAsia="Times New Roman" w:hAnsi="Times New Roman" w:cs="Times New Roman"/>
          <w:sz w:val="28"/>
          <w:szCs w:val="28"/>
          <w:lang w:eastAsia="ru-RU"/>
        </w:rPr>
        <w:t xml:space="preserve">ерная рулетка, рейка (стойка), эклиметр (школьный транспортир), </w:t>
      </w:r>
      <w:r w:rsidRPr="00CF5915">
        <w:rPr>
          <w:rFonts w:ascii="Times New Roman" w:eastAsia="Times New Roman" w:hAnsi="Times New Roman" w:cs="Times New Roman"/>
          <w:iCs/>
          <w:sz w:val="28"/>
          <w:szCs w:val="28"/>
          <w:lang w:eastAsia="ru-RU"/>
        </w:rPr>
        <w:t>нивелир (желательно), барометр-анероид (желательно), карт</w:t>
      </w:r>
      <w:r>
        <w:rPr>
          <w:rFonts w:ascii="Times New Roman" w:eastAsia="Times New Roman" w:hAnsi="Times New Roman" w:cs="Times New Roman"/>
          <w:iCs/>
          <w:sz w:val="28"/>
          <w:szCs w:val="28"/>
          <w:lang w:eastAsia="ru-RU"/>
        </w:rPr>
        <w:t>а</w:t>
      </w:r>
      <w:r w:rsidRPr="00CF5915">
        <w:rPr>
          <w:rFonts w:ascii="Times New Roman" w:eastAsia="Times New Roman" w:hAnsi="Times New Roman" w:cs="Times New Roman"/>
          <w:iCs/>
          <w:sz w:val="28"/>
          <w:szCs w:val="28"/>
          <w:lang w:eastAsia="ru-RU"/>
        </w:rPr>
        <w:t xml:space="preserve"> местности с горизонталями</w:t>
      </w:r>
      <w:r w:rsidRPr="00CF5915">
        <w:rPr>
          <w:rFonts w:ascii="Times New Roman" w:eastAsia="Times New Roman" w:hAnsi="Times New Roman" w:cs="Times New Roman"/>
          <w:sz w:val="28"/>
          <w:szCs w:val="28"/>
          <w:lang w:eastAsia="ru-RU"/>
        </w:rPr>
        <w:t>.</w:t>
      </w: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Цели и задачи.</w:t>
      </w: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Цель:</w:t>
      </w:r>
      <w:r w:rsidRPr="00CF5915">
        <w:rPr>
          <w:rFonts w:ascii="Times New Roman" w:eastAsia="Times New Roman" w:hAnsi="Times New Roman" w:cs="Times New Roman"/>
          <w:sz w:val="28"/>
          <w:szCs w:val="28"/>
          <w:lang w:eastAsia="ru-RU"/>
        </w:rPr>
        <w:t xml:space="preserve"> научиться определять высоту объектов на местности, использовать полученные знания для изучения и описания рельефа родного края.</w:t>
      </w: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Достигаемые задачи:</w:t>
      </w:r>
    </w:p>
    <w:p w:rsidR="00F66374" w:rsidRPr="00CF5915" w:rsidRDefault="00F66374" w:rsidP="00F66374">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ученик умеет определять стороны света с помощью компаса, выставлять на компасе азимуты, двигаться по заданному азимуту;</w:t>
      </w:r>
    </w:p>
    <w:p w:rsidR="00F66374" w:rsidRPr="00CF5915" w:rsidRDefault="00F66374" w:rsidP="00F66374">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ученик умеет определять углы между объектами на местности с помощью подручных средств;</w:t>
      </w:r>
    </w:p>
    <w:p w:rsidR="00F66374" w:rsidRPr="00CF5915" w:rsidRDefault="00F66374" w:rsidP="00F66374">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ученик умеет определять расстояние до объектов на местности;</w:t>
      </w:r>
    </w:p>
    <w:p w:rsidR="00F66374" w:rsidRPr="00CF5915" w:rsidRDefault="00F66374" w:rsidP="00F66374">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ученик умеет определять высоту объектов на местности различными способами;</w:t>
      </w:r>
    </w:p>
    <w:p w:rsidR="00F66374" w:rsidRPr="00CF5915" w:rsidRDefault="00F66374" w:rsidP="00F66374">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 xml:space="preserve">ученик </w:t>
      </w:r>
      <w:r w:rsidRPr="00CF5915">
        <w:rPr>
          <w:rFonts w:ascii="Times New Roman" w:eastAsia="Times New Roman" w:hAnsi="Times New Roman" w:cs="Times New Roman"/>
          <w:iCs/>
          <w:sz w:val="28"/>
          <w:szCs w:val="28"/>
          <w:lang w:eastAsia="ru-RU"/>
        </w:rPr>
        <w:t>знает термины: абсолютная высота, относительная высота, превышение, горизонталь, уклон</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 xml:space="preserve">ученик </w:t>
      </w:r>
      <w:r w:rsidRPr="00CF5915">
        <w:rPr>
          <w:rFonts w:ascii="Times New Roman" w:eastAsia="Times New Roman" w:hAnsi="Times New Roman" w:cs="Times New Roman"/>
          <w:iCs/>
          <w:sz w:val="28"/>
          <w:szCs w:val="28"/>
          <w:lang w:eastAsia="ru-RU"/>
        </w:rPr>
        <w:t>умеет определять высоту точек на карте с использованием горизонталей</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 xml:space="preserve">ученик </w:t>
      </w:r>
      <w:r w:rsidRPr="00CF5915">
        <w:rPr>
          <w:rFonts w:ascii="Times New Roman" w:eastAsia="Times New Roman" w:hAnsi="Times New Roman" w:cs="Times New Roman"/>
          <w:iCs/>
          <w:sz w:val="28"/>
          <w:szCs w:val="28"/>
          <w:lang w:eastAsia="ru-RU"/>
        </w:rPr>
        <w:t>умеет описывать рельеф местности с использованием полученных данных о высоте объектов</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у</w:t>
      </w:r>
      <w:r w:rsidRPr="00CF5915">
        <w:rPr>
          <w:rFonts w:ascii="Times New Roman" w:eastAsia="Times New Roman" w:hAnsi="Times New Roman" w:cs="Times New Roman"/>
          <w:iCs/>
          <w:sz w:val="28"/>
          <w:szCs w:val="28"/>
          <w:lang w:eastAsia="ru-RU"/>
        </w:rPr>
        <w:t>ченик умеет находить и анализировать информацию о рельефе родного края из различных источников (карты, геологические отчеты, краеведческая литература)</w:t>
      </w:r>
      <w:r w:rsidRPr="00CF5915">
        <w:rPr>
          <w:rFonts w:ascii="Times New Roman" w:eastAsia="Times New Roman" w:hAnsi="Times New Roman" w:cs="Times New Roman"/>
          <w:sz w:val="28"/>
          <w:szCs w:val="28"/>
          <w:lang w:eastAsia="ru-RU"/>
        </w:rPr>
        <w:t>.</w:t>
      </w: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Теоретический блок:</w:t>
      </w:r>
    </w:p>
    <w:p w:rsidR="00F66374" w:rsidRPr="00CF5915" w:rsidRDefault="00F66374" w:rsidP="00F66374">
      <w:pPr>
        <w:spacing w:after="0" w:line="240" w:lineRule="auto"/>
        <w:ind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lastRenderedPageBreak/>
        <w:t xml:space="preserve">Азимут – это угол между направлением на север и нужный нам предмет на местности. Измеряется в градусах, по часовой стрелке, от 0 до 360°. Компас – прибор для определения сторон света и направления движения. В его основе лежит взаимодействие магнитной стрелки и магнитного поля Земли: стрелка параллельна линиям поля и указывает на магнитный север. Рулетка — измерительный инструмент, предназначенный для измерения длины. Представляет собой металлическую или пластмассовую ленту с нанесёнными делениями, скрученную в барабан. </w:t>
      </w:r>
      <w:r w:rsidRPr="00A350A0">
        <w:rPr>
          <w:rFonts w:ascii="Times New Roman" w:eastAsia="Times New Roman" w:hAnsi="Times New Roman" w:cs="Times New Roman"/>
          <w:i/>
          <w:iCs/>
          <w:sz w:val="28"/>
          <w:szCs w:val="28"/>
          <w:lang w:eastAsia="ru-RU"/>
        </w:rPr>
        <w:t>Дополнение:</w:t>
      </w:r>
      <w:r>
        <w:rPr>
          <w:rFonts w:ascii="Times New Roman" w:eastAsia="Times New Roman" w:hAnsi="Times New Roman" w:cs="Times New Roman"/>
          <w:iCs/>
          <w:sz w:val="28"/>
          <w:szCs w:val="28"/>
          <w:lang w:eastAsia="ru-RU"/>
        </w:rPr>
        <w:t xml:space="preserve"> о</w:t>
      </w:r>
      <w:r w:rsidRPr="00CF5915">
        <w:rPr>
          <w:rFonts w:ascii="Times New Roman" w:eastAsia="Times New Roman" w:hAnsi="Times New Roman" w:cs="Times New Roman"/>
          <w:iCs/>
          <w:sz w:val="28"/>
          <w:szCs w:val="28"/>
          <w:lang w:eastAsia="ru-RU"/>
        </w:rPr>
        <w:t>сновные формы рельефа своей местности, понятия абсолютной и относительной высоты, способы определения высоты (нивелирование, барометрический метод, тригонометрический метод)</w:t>
      </w:r>
      <w:r w:rsidRPr="00CF5915">
        <w:rPr>
          <w:rFonts w:ascii="Times New Roman" w:eastAsia="Times New Roman" w:hAnsi="Times New Roman" w:cs="Times New Roman"/>
          <w:sz w:val="28"/>
          <w:szCs w:val="28"/>
          <w:lang w:eastAsia="ru-RU"/>
        </w:rPr>
        <w:t xml:space="preserve">. </w:t>
      </w:r>
      <w:r w:rsidRPr="00CF5915">
        <w:rPr>
          <w:rFonts w:ascii="Times New Roman" w:eastAsia="Times New Roman" w:hAnsi="Times New Roman" w:cs="Times New Roman"/>
          <w:iCs/>
          <w:sz w:val="28"/>
          <w:szCs w:val="28"/>
          <w:lang w:eastAsia="ru-RU"/>
        </w:rPr>
        <w:t>Краткое описание геологического строения местности и процессов, формирующих рельеф (если применимо)</w:t>
      </w:r>
      <w:r w:rsidRPr="00CF5915">
        <w:rPr>
          <w:rFonts w:ascii="Times New Roman" w:eastAsia="Times New Roman" w:hAnsi="Times New Roman" w:cs="Times New Roman"/>
          <w:sz w:val="28"/>
          <w:szCs w:val="28"/>
          <w:lang w:eastAsia="ru-RU"/>
        </w:rPr>
        <w:t>.</w:t>
      </w: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Ход выполнения.</w:t>
      </w:r>
    </w:p>
    <w:p w:rsidR="00F66374" w:rsidRPr="00CF5915" w:rsidRDefault="00F66374" w:rsidP="00F66374">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 xml:space="preserve">Повторение и изучение терминов: компас, азимут, рулетка, абсолютная и относительная высота, </w:t>
      </w:r>
      <w:r w:rsidRPr="00CF5915">
        <w:rPr>
          <w:rFonts w:ascii="Times New Roman" w:eastAsia="Times New Roman" w:hAnsi="Times New Roman" w:cs="Times New Roman"/>
          <w:iCs/>
          <w:sz w:val="28"/>
          <w:szCs w:val="28"/>
          <w:lang w:eastAsia="ru-RU"/>
        </w:rPr>
        <w:t>горизонталь, уклон</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Выбор объекта краеведческого значения</w:t>
      </w:r>
      <w:r w:rsidRPr="00CF5915">
        <w:rPr>
          <w:rFonts w:ascii="Times New Roman" w:eastAsia="Times New Roman" w:hAnsi="Times New Roman" w:cs="Times New Roman"/>
          <w:sz w:val="28"/>
          <w:szCs w:val="28"/>
          <w:lang w:eastAsia="ru-RU"/>
        </w:rPr>
        <w:t xml:space="preserve">, где планируется отработка практических навыков по определению высоты. Это могут быть </w:t>
      </w:r>
      <w:r w:rsidRPr="00CF5915">
        <w:rPr>
          <w:rFonts w:ascii="Times New Roman" w:eastAsia="Times New Roman" w:hAnsi="Times New Roman" w:cs="Times New Roman"/>
          <w:iCs/>
          <w:sz w:val="28"/>
          <w:szCs w:val="28"/>
          <w:lang w:eastAsia="ru-RU"/>
        </w:rPr>
        <w:t>характерные формы рельефа</w:t>
      </w:r>
      <w:r w:rsidRPr="00CF5915">
        <w:rPr>
          <w:rFonts w:ascii="Times New Roman" w:eastAsia="Times New Roman" w:hAnsi="Times New Roman" w:cs="Times New Roman"/>
          <w:sz w:val="28"/>
          <w:szCs w:val="28"/>
          <w:lang w:eastAsia="ru-RU"/>
        </w:rPr>
        <w:t xml:space="preserve"> (холм, овраг, речная терраса, карьер), исторические объекты, расположенные на возвышенностях, </w:t>
      </w:r>
      <w:r w:rsidRPr="00CF5915">
        <w:rPr>
          <w:rFonts w:ascii="Times New Roman" w:eastAsia="Times New Roman" w:hAnsi="Times New Roman" w:cs="Times New Roman"/>
          <w:iCs/>
          <w:sz w:val="28"/>
          <w:szCs w:val="28"/>
          <w:lang w:eastAsia="ru-RU"/>
        </w:rPr>
        <w:t>или другие объекты, связанные с рельефом местности</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 xml:space="preserve">Выезд (выход) на место. </w:t>
      </w:r>
      <w:r w:rsidRPr="00CF5915">
        <w:rPr>
          <w:rFonts w:ascii="Times New Roman" w:eastAsia="Times New Roman" w:hAnsi="Times New Roman" w:cs="Times New Roman"/>
          <w:iCs/>
          <w:sz w:val="28"/>
          <w:szCs w:val="28"/>
          <w:lang w:eastAsia="ru-RU"/>
        </w:rPr>
        <w:t>Краткое ознакомление с особенностями рельефа выбранного участка</w:t>
      </w:r>
      <w:r w:rsidRPr="00CF5915">
        <w:rPr>
          <w:rFonts w:ascii="Times New Roman" w:eastAsia="Times New Roman" w:hAnsi="Times New Roman" w:cs="Times New Roman"/>
          <w:sz w:val="28"/>
          <w:szCs w:val="28"/>
          <w:lang w:eastAsia="ru-RU"/>
        </w:rPr>
        <w:t>. Определение на местности начальной точки. Определение объекта для определения высоты.</w:t>
      </w:r>
    </w:p>
    <w:p w:rsidR="00F66374" w:rsidRPr="00CF5915" w:rsidRDefault="00F66374" w:rsidP="00F66374">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 xml:space="preserve">Определение высоты выбранного объекта </w:t>
      </w:r>
      <w:r w:rsidRPr="00CF5915">
        <w:rPr>
          <w:rFonts w:ascii="Times New Roman" w:eastAsia="Times New Roman" w:hAnsi="Times New Roman" w:cs="Times New Roman"/>
          <w:iCs/>
          <w:sz w:val="28"/>
          <w:szCs w:val="28"/>
          <w:lang w:eastAsia="ru-RU"/>
        </w:rPr>
        <w:t>с использованием различных методов</w:t>
      </w:r>
      <w:r w:rsidRPr="00CF5915">
        <w:rPr>
          <w:rFonts w:ascii="Times New Roman" w:eastAsia="Times New Roman" w:hAnsi="Times New Roman" w:cs="Times New Roman"/>
          <w:sz w:val="28"/>
          <w:szCs w:val="28"/>
          <w:lang w:eastAsia="ru-RU"/>
        </w:rPr>
        <w:t xml:space="preserve"> (например, с помощью эклиметра, нивелира (если есть), барометра-анероида, по карте).</w:t>
      </w:r>
    </w:p>
    <w:p w:rsidR="00F66374" w:rsidRPr="00CF5915" w:rsidRDefault="00F66374" w:rsidP="00F66374">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Сравнение результатов, полученных разными методами, анализ возможных погрешностей.</w:t>
      </w:r>
    </w:p>
    <w:p w:rsidR="00F66374" w:rsidRPr="00CF5915" w:rsidRDefault="00F66374" w:rsidP="00F66374">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Фото- или видеосъемка объекта и местности вокруг него</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Решение задач и тестирование.</w:t>
      </w:r>
    </w:p>
    <w:p w:rsidR="00F66374" w:rsidRPr="00CF5915" w:rsidRDefault="00F66374" w:rsidP="00F66374">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Сбор информации о геологическом строении и рельефе местности из различных источников (библиотек</w:t>
      </w:r>
      <w:r>
        <w:rPr>
          <w:rFonts w:ascii="Times New Roman" w:eastAsia="Times New Roman" w:hAnsi="Times New Roman" w:cs="Times New Roman"/>
          <w:iCs/>
          <w:sz w:val="28"/>
          <w:szCs w:val="28"/>
          <w:lang w:eastAsia="ru-RU"/>
        </w:rPr>
        <w:t>а</w:t>
      </w:r>
      <w:r w:rsidRPr="00CF5915">
        <w:rPr>
          <w:rFonts w:ascii="Times New Roman" w:eastAsia="Times New Roman" w:hAnsi="Times New Roman" w:cs="Times New Roman"/>
          <w:iCs/>
          <w:sz w:val="28"/>
          <w:szCs w:val="28"/>
          <w:lang w:eastAsia="ru-RU"/>
        </w:rPr>
        <w:t>, интернет, музеи)</w:t>
      </w:r>
      <w:r w:rsidRPr="00CF5915">
        <w:rPr>
          <w:rFonts w:ascii="Times New Roman" w:eastAsia="Times New Roman" w:hAnsi="Times New Roman" w:cs="Times New Roman"/>
          <w:sz w:val="28"/>
          <w:szCs w:val="28"/>
          <w:lang w:eastAsia="ru-RU"/>
        </w:rPr>
        <w:t>.</w:t>
      </w: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Подведение итогов.</w:t>
      </w:r>
    </w:p>
    <w:p w:rsidR="00F66374" w:rsidRPr="00CF5915" w:rsidRDefault="00F66374" w:rsidP="00F66374">
      <w:pPr>
        <w:spacing w:after="0" w:line="240" w:lineRule="auto"/>
        <w:ind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sz w:val="28"/>
          <w:szCs w:val="28"/>
          <w:lang w:eastAsia="ru-RU"/>
        </w:rPr>
        <w:t>Навыки, приобретенные обучающимися, будут полезны при подготовке к практическому туру ВсОШ, ориентировании на местности, при участии в туристических маршрутах, конкурсах и слетах, при ранней профилизации в сферах туризма, ав</w:t>
      </w:r>
      <w:r>
        <w:rPr>
          <w:rFonts w:ascii="Times New Roman" w:eastAsia="Times New Roman" w:hAnsi="Times New Roman" w:cs="Times New Roman"/>
          <w:sz w:val="28"/>
          <w:szCs w:val="28"/>
          <w:lang w:eastAsia="ru-RU"/>
        </w:rPr>
        <w:t>иационной и морской (навигации)</w:t>
      </w:r>
      <w:r w:rsidRPr="00CF5915">
        <w:rPr>
          <w:rFonts w:ascii="Times New Roman" w:eastAsia="Times New Roman" w:hAnsi="Times New Roman" w:cs="Times New Roman"/>
          <w:sz w:val="28"/>
          <w:szCs w:val="28"/>
          <w:lang w:eastAsia="ru-RU"/>
        </w:rPr>
        <w:t xml:space="preserve">, военного дела, МЧС и др., </w:t>
      </w:r>
      <w:r w:rsidRPr="00CF5915">
        <w:rPr>
          <w:rFonts w:ascii="Times New Roman" w:eastAsia="Times New Roman" w:hAnsi="Times New Roman" w:cs="Times New Roman"/>
          <w:iCs/>
          <w:sz w:val="28"/>
          <w:szCs w:val="28"/>
          <w:lang w:eastAsia="ru-RU"/>
        </w:rPr>
        <w:t>особенно в контексте изучения и сохранения уникальных ландшафтов родного края</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Подготовка отчета о проделанной работе, включающего описание рельефа, результаты измерений высоты, фотографии и собранную информацию</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Создание профиля рельефа местности на основе полученных данных</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Представление результатов работы в виде презентации, стенда, экскурсии для других обучающихся или жителей города</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lastRenderedPageBreak/>
        <w:t>Разработка предложений по использованию и охране рельефа территории (например, организация экологической тропы, предотвращение эрозии почв)</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Определение дальнейших направлений для изучения геологической истории и рельефа родного края, исходя из полученного опыта</w:t>
      </w:r>
      <w:r w:rsidRPr="00CF5915">
        <w:rPr>
          <w:rFonts w:ascii="Times New Roman" w:eastAsia="Times New Roman" w:hAnsi="Times New Roman" w:cs="Times New Roman"/>
          <w:sz w:val="28"/>
          <w:szCs w:val="28"/>
          <w:lang w:eastAsia="ru-RU"/>
        </w:rPr>
        <w:t>.</w:t>
      </w:r>
    </w:p>
    <w:p w:rsidR="00F66374" w:rsidRPr="00CF5915" w:rsidRDefault="00F66374" w:rsidP="00F66374">
      <w:pPr>
        <w:spacing w:after="0" w:line="240" w:lineRule="auto"/>
        <w:ind w:firstLine="351"/>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b/>
          <w:bCs/>
          <w:sz w:val="28"/>
          <w:szCs w:val="28"/>
          <w:lang w:eastAsia="ru-RU"/>
        </w:rPr>
        <w:t>Дополнительные рекомендации:</w:t>
      </w:r>
    </w:p>
    <w:p w:rsidR="00F66374" w:rsidRPr="00CF5915" w:rsidRDefault="00F66374" w:rsidP="00F66374">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Привяжите задание к конкретным задачам: например, определить высоту холма, на котором расположена старинная крепость, рассчитать уклон склонов для организации горнолыжного спуска, оценить высоту оврага и разработать меры по его укреплению</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Используйте карты местности для анализа рельефа и определения высоты объектов</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Привлекайте к работе местных краеведов, геологов и других специалистов</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Организуйте посещение краеведческого музея для изучения геологических и геоморфологических коллекций</w:t>
      </w:r>
      <w:r w:rsidRPr="00CF5915">
        <w:rPr>
          <w:rFonts w:ascii="Times New Roman" w:eastAsia="Times New Roman" w:hAnsi="Times New Roman" w:cs="Times New Roman"/>
          <w:sz w:val="28"/>
          <w:szCs w:val="28"/>
          <w:lang w:eastAsia="ru-RU"/>
        </w:rPr>
        <w:t>.</w:t>
      </w:r>
    </w:p>
    <w:p w:rsidR="00F66374" w:rsidRPr="00CF5915" w:rsidRDefault="00F66374" w:rsidP="00F66374">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sidRPr="00CF5915">
        <w:rPr>
          <w:rFonts w:ascii="Times New Roman" w:eastAsia="Times New Roman" w:hAnsi="Times New Roman" w:cs="Times New Roman"/>
          <w:iCs/>
          <w:sz w:val="28"/>
          <w:szCs w:val="28"/>
          <w:lang w:eastAsia="ru-RU"/>
        </w:rPr>
        <w:t>Проведите конкурс на лучшую фотографию ландшафта родного края</w:t>
      </w:r>
      <w:r w:rsidRPr="00CF5915">
        <w:rPr>
          <w:rFonts w:ascii="Times New Roman" w:eastAsia="Times New Roman" w:hAnsi="Times New Roman" w:cs="Times New Roman"/>
          <w:sz w:val="28"/>
          <w:szCs w:val="28"/>
          <w:lang w:eastAsia="ru-RU"/>
        </w:rPr>
        <w:t>.</w:t>
      </w:r>
    </w:p>
    <w:p w:rsidR="00F66374" w:rsidRPr="00CF5915" w:rsidRDefault="00F66374" w:rsidP="00F66374">
      <w:pPr>
        <w:spacing w:after="0" w:line="240" w:lineRule="auto"/>
        <w:ind w:firstLine="351"/>
        <w:jc w:val="both"/>
        <w:rPr>
          <w:rFonts w:ascii="Times New Roman" w:eastAsia="Calibri" w:hAnsi="Times New Roman" w:cs="Times New Roman"/>
          <w:b/>
          <w:kern w:val="2"/>
          <w:sz w:val="28"/>
          <w:szCs w:val="28"/>
        </w:rPr>
      </w:pPr>
      <w:r w:rsidRPr="00CF5915">
        <w:rPr>
          <w:rFonts w:ascii="Times New Roman" w:eastAsia="Calibri" w:hAnsi="Times New Roman" w:cs="Times New Roman"/>
          <w:b/>
          <w:kern w:val="2"/>
          <w:sz w:val="28"/>
          <w:szCs w:val="28"/>
        </w:rPr>
        <w:t>Уровни результатов обучения</w:t>
      </w:r>
      <w:r w:rsidRPr="00CF5915">
        <w:rPr>
          <w:rFonts w:ascii="Times New Roman" w:eastAsia="Calibri" w:hAnsi="Times New Roman" w:cs="Times New Roman"/>
          <w:bCs/>
          <w:kern w:val="2"/>
          <w:sz w:val="28"/>
          <w:szCs w:val="28"/>
        </w:rPr>
        <w:t>.</w:t>
      </w:r>
    </w:p>
    <w:p w:rsidR="00F66374" w:rsidRPr="00A350A0" w:rsidRDefault="00F66374" w:rsidP="00F66374">
      <w:pPr>
        <w:spacing w:after="0" w:line="240" w:lineRule="auto"/>
        <w:ind w:firstLine="350"/>
        <w:jc w:val="both"/>
        <w:rPr>
          <w:rFonts w:ascii="Times New Roman" w:eastAsia="Calibri" w:hAnsi="Times New Roman" w:cs="Times New Roman"/>
          <w:i/>
          <w:kern w:val="2"/>
          <w:sz w:val="28"/>
          <w:szCs w:val="28"/>
        </w:rPr>
      </w:pPr>
      <w:r w:rsidRPr="00A350A0">
        <w:rPr>
          <w:rFonts w:ascii="Times New Roman" w:eastAsia="Calibri" w:hAnsi="Times New Roman" w:cs="Times New Roman"/>
          <w:i/>
          <w:kern w:val="2"/>
          <w:sz w:val="28"/>
          <w:szCs w:val="28"/>
        </w:rPr>
        <w:t>1. Первый (низкий) уровень:</w:t>
      </w:r>
    </w:p>
    <w:p w:rsidR="00F66374" w:rsidRPr="00CF5915" w:rsidRDefault="00F66374" w:rsidP="00F66374">
      <w:pPr>
        <w:spacing w:after="0" w:line="240" w:lineRule="auto"/>
        <w:ind w:firstLine="350"/>
        <w:jc w:val="both"/>
        <w:rPr>
          <w:rFonts w:ascii="Times New Roman" w:eastAsia="Calibri" w:hAnsi="Times New Roman" w:cs="Times New Roman"/>
          <w:kern w:val="2"/>
          <w:sz w:val="28"/>
          <w:szCs w:val="28"/>
        </w:rPr>
      </w:pPr>
      <w:r w:rsidRPr="00CF5915">
        <w:rPr>
          <w:rFonts w:ascii="Times New Roman" w:eastAsia="Calibri" w:hAnsi="Times New Roman" w:cs="Times New Roman"/>
          <w:kern w:val="2"/>
          <w:sz w:val="28"/>
          <w:szCs w:val="28"/>
        </w:rPr>
        <w:t xml:space="preserve">- ученик знает определения термина: азимут. </w:t>
      </w:r>
    </w:p>
    <w:p w:rsidR="00F66374" w:rsidRPr="00CF5915" w:rsidRDefault="00F66374" w:rsidP="00F66374">
      <w:pPr>
        <w:spacing w:after="0" w:line="240" w:lineRule="auto"/>
        <w:ind w:firstLine="350"/>
        <w:jc w:val="both"/>
        <w:rPr>
          <w:rFonts w:ascii="Times New Roman" w:eastAsia="Calibri" w:hAnsi="Times New Roman" w:cs="Times New Roman"/>
          <w:kern w:val="2"/>
          <w:sz w:val="28"/>
          <w:szCs w:val="28"/>
        </w:rPr>
      </w:pPr>
      <w:r w:rsidRPr="00CF5915">
        <w:rPr>
          <w:rFonts w:ascii="Times New Roman" w:eastAsia="Calibri" w:hAnsi="Times New Roman" w:cs="Times New Roman"/>
          <w:kern w:val="2"/>
          <w:sz w:val="28"/>
          <w:szCs w:val="28"/>
        </w:rPr>
        <w:t>- ученик знает, что такое компас и для чего он применяется,</w:t>
      </w:r>
    </w:p>
    <w:p w:rsidR="00F66374" w:rsidRPr="00CF5915" w:rsidRDefault="00F66374" w:rsidP="00F66374">
      <w:pPr>
        <w:spacing w:after="0" w:line="240" w:lineRule="auto"/>
        <w:ind w:firstLine="350"/>
        <w:jc w:val="both"/>
        <w:rPr>
          <w:rFonts w:ascii="Times New Roman" w:eastAsia="Calibri" w:hAnsi="Times New Roman" w:cs="Times New Roman"/>
          <w:kern w:val="2"/>
          <w:sz w:val="28"/>
          <w:szCs w:val="28"/>
        </w:rPr>
      </w:pPr>
      <w:r w:rsidRPr="00CF5915">
        <w:rPr>
          <w:rFonts w:ascii="Times New Roman" w:eastAsia="Calibri" w:hAnsi="Times New Roman" w:cs="Times New Roman"/>
          <w:kern w:val="2"/>
          <w:sz w:val="28"/>
          <w:szCs w:val="28"/>
        </w:rPr>
        <w:t>- ученик знает, что такое высота объекта.</w:t>
      </w:r>
    </w:p>
    <w:p w:rsidR="00F66374" w:rsidRPr="00A350A0" w:rsidRDefault="00F66374" w:rsidP="00F66374">
      <w:pPr>
        <w:spacing w:after="0" w:line="240" w:lineRule="auto"/>
        <w:ind w:firstLine="350"/>
        <w:jc w:val="both"/>
        <w:rPr>
          <w:rFonts w:ascii="Times New Roman" w:eastAsia="Calibri" w:hAnsi="Times New Roman" w:cs="Times New Roman"/>
          <w:i/>
          <w:kern w:val="2"/>
          <w:sz w:val="28"/>
          <w:szCs w:val="28"/>
        </w:rPr>
      </w:pPr>
      <w:r w:rsidRPr="00A350A0">
        <w:rPr>
          <w:rFonts w:ascii="Times New Roman" w:eastAsia="Calibri" w:hAnsi="Times New Roman" w:cs="Times New Roman"/>
          <w:i/>
          <w:kern w:val="2"/>
          <w:sz w:val="28"/>
          <w:szCs w:val="28"/>
        </w:rPr>
        <w:t>2. Второй (средний) уровень:</w:t>
      </w:r>
    </w:p>
    <w:p w:rsidR="00F66374" w:rsidRPr="00CF5915" w:rsidRDefault="00F66374" w:rsidP="00F66374">
      <w:pPr>
        <w:spacing w:after="0" w:line="240" w:lineRule="auto"/>
        <w:ind w:firstLine="350"/>
        <w:jc w:val="both"/>
        <w:rPr>
          <w:rFonts w:ascii="Times New Roman" w:eastAsia="Calibri" w:hAnsi="Times New Roman" w:cs="Times New Roman"/>
          <w:kern w:val="2"/>
          <w:sz w:val="28"/>
          <w:szCs w:val="28"/>
        </w:rPr>
      </w:pPr>
      <w:r w:rsidRPr="00CF5915">
        <w:rPr>
          <w:rFonts w:ascii="Times New Roman" w:eastAsia="Calibri" w:hAnsi="Times New Roman" w:cs="Times New Roman"/>
          <w:kern w:val="2"/>
          <w:sz w:val="28"/>
          <w:szCs w:val="28"/>
        </w:rPr>
        <w:t>- включает первый (низкий) уровень;</w:t>
      </w:r>
    </w:p>
    <w:p w:rsidR="00F66374" w:rsidRPr="00CF5915" w:rsidRDefault="00F66374" w:rsidP="00F66374">
      <w:pPr>
        <w:spacing w:after="0" w:line="240" w:lineRule="auto"/>
        <w:ind w:firstLine="350"/>
        <w:jc w:val="both"/>
        <w:rPr>
          <w:rFonts w:ascii="Times New Roman" w:eastAsia="Calibri" w:hAnsi="Times New Roman" w:cs="Times New Roman"/>
          <w:kern w:val="2"/>
          <w:sz w:val="28"/>
          <w:szCs w:val="28"/>
        </w:rPr>
      </w:pPr>
      <w:r w:rsidRPr="00CF5915">
        <w:rPr>
          <w:rFonts w:ascii="Times New Roman" w:eastAsia="Calibri" w:hAnsi="Times New Roman" w:cs="Times New Roman"/>
          <w:kern w:val="2"/>
          <w:sz w:val="28"/>
          <w:szCs w:val="28"/>
        </w:rPr>
        <w:t>- ученик умеет пользоваться компасом, откладывать на нем азимуты, двигаться по заданному азимуту;</w:t>
      </w:r>
    </w:p>
    <w:p w:rsidR="00F66374" w:rsidRPr="00CF5915" w:rsidRDefault="00F66374" w:rsidP="00F66374">
      <w:pPr>
        <w:spacing w:after="0" w:line="240" w:lineRule="auto"/>
        <w:ind w:firstLine="350"/>
        <w:jc w:val="both"/>
        <w:rPr>
          <w:rFonts w:ascii="Times New Roman" w:eastAsia="Calibri" w:hAnsi="Times New Roman" w:cs="Times New Roman"/>
          <w:bCs/>
          <w:kern w:val="2"/>
          <w:sz w:val="28"/>
          <w:szCs w:val="28"/>
        </w:rPr>
      </w:pPr>
      <w:r w:rsidRPr="00CF5915">
        <w:rPr>
          <w:rFonts w:ascii="Times New Roman" w:eastAsia="Calibri" w:hAnsi="Times New Roman" w:cs="Times New Roman"/>
          <w:kern w:val="2"/>
          <w:sz w:val="28"/>
          <w:szCs w:val="28"/>
        </w:rPr>
        <w:t>- ученик умеет измерять расстояние глазомерным способом, шагами и с помощью рулетки</w:t>
      </w:r>
      <w:r w:rsidRPr="00CF5915">
        <w:rPr>
          <w:rFonts w:ascii="Times New Roman" w:eastAsia="Calibri" w:hAnsi="Times New Roman" w:cs="Times New Roman"/>
          <w:bCs/>
          <w:kern w:val="2"/>
          <w:sz w:val="28"/>
          <w:szCs w:val="28"/>
        </w:rPr>
        <w:t>;</w:t>
      </w:r>
    </w:p>
    <w:p w:rsidR="00F66374" w:rsidRPr="00CF5915" w:rsidRDefault="00F66374" w:rsidP="00F66374">
      <w:pPr>
        <w:spacing w:after="0" w:line="240" w:lineRule="auto"/>
        <w:ind w:firstLine="350"/>
        <w:jc w:val="both"/>
        <w:rPr>
          <w:rFonts w:ascii="Times New Roman" w:eastAsia="Calibri" w:hAnsi="Times New Roman" w:cs="Times New Roman"/>
          <w:bCs/>
          <w:kern w:val="2"/>
          <w:sz w:val="28"/>
          <w:szCs w:val="28"/>
        </w:rPr>
      </w:pPr>
      <w:r w:rsidRPr="00CF5915">
        <w:rPr>
          <w:rFonts w:ascii="Times New Roman" w:eastAsia="Calibri" w:hAnsi="Times New Roman" w:cs="Times New Roman"/>
          <w:bCs/>
          <w:kern w:val="2"/>
          <w:sz w:val="28"/>
          <w:szCs w:val="28"/>
        </w:rPr>
        <w:t xml:space="preserve">-ученик умеет определять высоту объектов различными способами. </w:t>
      </w:r>
    </w:p>
    <w:p w:rsidR="00F66374" w:rsidRPr="00A350A0" w:rsidRDefault="00F66374" w:rsidP="00F66374">
      <w:pPr>
        <w:spacing w:after="0" w:line="240" w:lineRule="auto"/>
        <w:ind w:firstLine="350"/>
        <w:jc w:val="both"/>
        <w:rPr>
          <w:rFonts w:ascii="Times New Roman" w:eastAsia="Calibri" w:hAnsi="Times New Roman" w:cs="Times New Roman"/>
          <w:bCs/>
          <w:i/>
          <w:kern w:val="2"/>
          <w:sz w:val="28"/>
          <w:szCs w:val="28"/>
        </w:rPr>
      </w:pPr>
      <w:r w:rsidRPr="00A350A0">
        <w:rPr>
          <w:rFonts w:ascii="Times New Roman" w:eastAsia="Calibri" w:hAnsi="Times New Roman" w:cs="Times New Roman"/>
          <w:bCs/>
          <w:i/>
          <w:kern w:val="2"/>
          <w:sz w:val="28"/>
          <w:szCs w:val="28"/>
        </w:rPr>
        <w:t>3. Третий (высокий) уровень:</w:t>
      </w:r>
    </w:p>
    <w:p w:rsidR="00F66374" w:rsidRPr="00CF5915" w:rsidRDefault="00F66374" w:rsidP="00F66374">
      <w:pPr>
        <w:spacing w:after="0" w:line="240" w:lineRule="auto"/>
        <w:ind w:firstLine="350"/>
        <w:contextualSpacing/>
        <w:rPr>
          <w:rFonts w:ascii="Times New Roman" w:eastAsia="Calibri" w:hAnsi="Times New Roman" w:cs="Times New Roman"/>
          <w:bCs/>
          <w:kern w:val="2"/>
          <w:sz w:val="28"/>
          <w:szCs w:val="28"/>
        </w:rPr>
      </w:pPr>
      <w:r w:rsidRPr="00CF5915">
        <w:rPr>
          <w:rFonts w:ascii="Times New Roman" w:eastAsia="Calibri" w:hAnsi="Times New Roman" w:cs="Times New Roman"/>
          <w:bCs/>
          <w:kern w:val="2"/>
          <w:sz w:val="28"/>
          <w:szCs w:val="28"/>
        </w:rPr>
        <w:t>- включает первый (низкий) и второй (средний) уровень;</w:t>
      </w:r>
    </w:p>
    <w:p w:rsidR="00F66374" w:rsidRPr="00CF5915" w:rsidRDefault="00F66374" w:rsidP="00F66374">
      <w:pPr>
        <w:spacing w:after="0" w:line="240" w:lineRule="auto"/>
        <w:ind w:firstLine="350"/>
        <w:contextualSpacing/>
        <w:jc w:val="both"/>
        <w:rPr>
          <w:rFonts w:ascii="Times New Roman" w:eastAsia="Calibri" w:hAnsi="Times New Roman" w:cs="Times New Roman"/>
          <w:bCs/>
          <w:kern w:val="2"/>
          <w:sz w:val="28"/>
          <w:szCs w:val="28"/>
        </w:rPr>
      </w:pPr>
      <w:r w:rsidRPr="00CF5915">
        <w:rPr>
          <w:rFonts w:ascii="Times New Roman" w:eastAsia="Calibri" w:hAnsi="Times New Roman" w:cs="Times New Roman"/>
          <w:bCs/>
          <w:kern w:val="2"/>
          <w:sz w:val="28"/>
          <w:szCs w:val="28"/>
        </w:rPr>
        <w:t>- ученик умеет составлять ситуационные задачи, предполагающие определение расстояния до объекта и организовывать работу по их решению.</w:t>
      </w:r>
    </w:p>
    <w:p w:rsidR="00F66374" w:rsidRPr="00CF5915" w:rsidRDefault="00F66374" w:rsidP="00F66374">
      <w:pPr>
        <w:spacing w:after="0" w:line="240" w:lineRule="auto"/>
        <w:ind w:firstLine="350"/>
        <w:jc w:val="both"/>
        <w:rPr>
          <w:rFonts w:ascii="Times New Roman" w:eastAsia="Calibri" w:hAnsi="Times New Roman" w:cs="Times New Roman"/>
          <w:bCs/>
          <w:kern w:val="2"/>
          <w:sz w:val="28"/>
          <w:szCs w:val="28"/>
        </w:rPr>
      </w:pPr>
    </w:p>
    <w:p w:rsidR="00F66374" w:rsidRPr="00CF5915" w:rsidRDefault="00F66374" w:rsidP="00F66374">
      <w:pPr>
        <w:spacing w:after="0" w:line="240" w:lineRule="auto"/>
        <w:ind w:firstLine="351"/>
        <w:jc w:val="center"/>
        <w:rPr>
          <w:rFonts w:ascii="Times New Roman" w:eastAsia="Calibri" w:hAnsi="Times New Roman" w:cs="Times New Roman"/>
          <w:bCs/>
          <w:caps/>
          <w:kern w:val="2"/>
          <w:sz w:val="28"/>
          <w:szCs w:val="28"/>
        </w:rPr>
      </w:pPr>
      <w:r w:rsidRPr="00CF5915">
        <w:rPr>
          <w:rFonts w:ascii="Times New Roman" w:eastAsia="Calibri" w:hAnsi="Times New Roman" w:cs="Times New Roman"/>
          <w:b/>
          <w:caps/>
          <w:kern w:val="2"/>
          <w:sz w:val="28"/>
          <w:szCs w:val="28"/>
        </w:rPr>
        <w:t>Литература</w:t>
      </w:r>
    </w:p>
    <w:p w:rsidR="00F66374" w:rsidRPr="00CF5915" w:rsidRDefault="00F66374" w:rsidP="00F66374">
      <w:pPr>
        <w:numPr>
          <w:ilvl w:val="0"/>
          <w:numId w:val="1"/>
        </w:numPr>
        <w:spacing w:after="0" w:line="240" w:lineRule="auto"/>
        <w:ind w:left="0" w:firstLine="350"/>
        <w:jc w:val="both"/>
        <w:rPr>
          <w:rFonts w:ascii="Times New Roman" w:eastAsia="Calibri" w:hAnsi="Times New Roman" w:cs="Times New Roman"/>
          <w:kern w:val="2"/>
          <w:sz w:val="28"/>
          <w:szCs w:val="28"/>
        </w:rPr>
      </w:pPr>
      <w:r w:rsidRPr="00CF5915">
        <w:rPr>
          <w:rFonts w:ascii="Times New Roman" w:eastAsia="Calibri" w:hAnsi="Times New Roman" w:cs="Times New Roman"/>
          <w:kern w:val="2"/>
          <w:sz w:val="28"/>
          <w:szCs w:val="28"/>
        </w:rPr>
        <w:t xml:space="preserve">Ганьшин В.Н. Простейшие измерения на местности. </w:t>
      </w:r>
      <w:r>
        <w:rPr>
          <w:rFonts w:ascii="Times New Roman" w:eastAsia="Calibri" w:hAnsi="Times New Roman" w:cs="Times New Roman"/>
          <w:kern w:val="2"/>
          <w:sz w:val="28"/>
          <w:szCs w:val="28"/>
        </w:rPr>
        <w:t xml:space="preserve">- </w:t>
      </w:r>
      <w:r w:rsidRPr="00CF5915">
        <w:rPr>
          <w:rFonts w:ascii="Times New Roman" w:eastAsia="Calibri" w:hAnsi="Times New Roman" w:cs="Times New Roman"/>
          <w:kern w:val="2"/>
          <w:sz w:val="28"/>
          <w:szCs w:val="28"/>
        </w:rPr>
        <w:t>М., Недра, 1993</w:t>
      </w:r>
      <w:r>
        <w:rPr>
          <w:rFonts w:ascii="Times New Roman" w:eastAsia="Calibri" w:hAnsi="Times New Roman" w:cs="Times New Roman"/>
          <w:kern w:val="2"/>
          <w:sz w:val="28"/>
          <w:szCs w:val="28"/>
        </w:rPr>
        <w:t xml:space="preserve">. – </w:t>
      </w:r>
      <w:r w:rsidRPr="00CF5915">
        <w:rPr>
          <w:rFonts w:ascii="Times New Roman" w:eastAsia="Calibri" w:hAnsi="Times New Roman" w:cs="Times New Roman"/>
          <w:kern w:val="2"/>
          <w:sz w:val="28"/>
          <w:szCs w:val="28"/>
        </w:rPr>
        <w:t>112</w:t>
      </w:r>
      <w:r>
        <w:rPr>
          <w:rFonts w:ascii="Times New Roman" w:eastAsia="Calibri" w:hAnsi="Times New Roman" w:cs="Times New Roman"/>
          <w:kern w:val="2"/>
          <w:sz w:val="28"/>
          <w:szCs w:val="28"/>
        </w:rPr>
        <w:t>с</w:t>
      </w:r>
      <w:r w:rsidRPr="00CF5915">
        <w:rPr>
          <w:rFonts w:ascii="Times New Roman" w:eastAsia="Calibri" w:hAnsi="Times New Roman" w:cs="Times New Roman"/>
          <w:kern w:val="2"/>
          <w:sz w:val="28"/>
          <w:szCs w:val="28"/>
        </w:rPr>
        <w:t>.</w:t>
      </w:r>
    </w:p>
    <w:p w:rsidR="00F66374" w:rsidRPr="00CF5915" w:rsidRDefault="00F66374" w:rsidP="00F66374">
      <w:pPr>
        <w:numPr>
          <w:ilvl w:val="0"/>
          <w:numId w:val="1"/>
        </w:numPr>
        <w:spacing w:after="0" w:line="240" w:lineRule="auto"/>
        <w:ind w:left="0" w:firstLine="275"/>
        <w:rPr>
          <w:rFonts w:ascii="Times New Roman" w:eastAsia="Calibri" w:hAnsi="Times New Roman" w:cs="Times New Roman"/>
          <w:kern w:val="2"/>
          <w:sz w:val="28"/>
          <w:szCs w:val="28"/>
        </w:rPr>
      </w:pPr>
      <w:hyperlink r:id="rId6" w:history="1">
        <w:r w:rsidRPr="00CF5915">
          <w:rPr>
            <w:rFonts w:ascii="Times New Roman" w:eastAsia="Calibri" w:hAnsi="Times New Roman" w:cs="Times New Roman"/>
            <w:color w:val="0563C1"/>
            <w:kern w:val="2"/>
            <w:sz w:val="28"/>
            <w:szCs w:val="28"/>
            <w:u w:val="single"/>
            <w:lang w:val="en-US"/>
          </w:rPr>
          <w:t>https</w:t>
        </w:r>
        <w:r w:rsidRPr="00CF5915">
          <w:rPr>
            <w:rFonts w:ascii="Times New Roman" w:eastAsia="Calibri" w:hAnsi="Times New Roman" w:cs="Times New Roman"/>
            <w:color w:val="0563C1"/>
            <w:kern w:val="2"/>
            <w:sz w:val="28"/>
            <w:szCs w:val="28"/>
            <w:u w:val="single"/>
          </w:rPr>
          <w:t>://</w:t>
        </w:r>
        <w:r w:rsidRPr="00CF5915">
          <w:rPr>
            <w:rFonts w:ascii="Times New Roman" w:eastAsia="Calibri" w:hAnsi="Times New Roman" w:cs="Times New Roman"/>
            <w:color w:val="0563C1"/>
            <w:kern w:val="2"/>
            <w:sz w:val="28"/>
            <w:szCs w:val="28"/>
            <w:u w:val="single"/>
            <w:lang w:val="en-GB"/>
          </w:rPr>
          <w:t>mathemlib</w:t>
        </w:r>
        <w:r w:rsidRPr="00CF5915">
          <w:rPr>
            <w:rFonts w:ascii="Times New Roman" w:eastAsia="Calibri" w:hAnsi="Times New Roman" w:cs="Times New Roman"/>
            <w:color w:val="0563C1"/>
            <w:kern w:val="2"/>
            <w:sz w:val="28"/>
            <w:szCs w:val="28"/>
            <w:u w:val="single"/>
          </w:rPr>
          <w:t>.</w:t>
        </w:r>
        <w:r w:rsidRPr="00CF5915">
          <w:rPr>
            <w:rFonts w:ascii="Times New Roman" w:eastAsia="Calibri" w:hAnsi="Times New Roman" w:cs="Times New Roman"/>
            <w:color w:val="0563C1"/>
            <w:kern w:val="2"/>
            <w:sz w:val="28"/>
            <w:szCs w:val="28"/>
            <w:u w:val="single"/>
            <w:lang w:val="en-GB"/>
          </w:rPr>
          <w:t>ru</w:t>
        </w:r>
      </w:hyperlink>
      <w:r w:rsidRPr="00CF5915">
        <w:rPr>
          <w:rFonts w:ascii="Times New Roman" w:eastAsia="Calibri" w:hAnsi="Times New Roman" w:cs="Times New Roman"/>
          <w:kern w:val="2"/>
          <w:sz w:val="28"/>
          <w:szCs w:val="28"/>
        </w:rPr>
        <w:t xml:space="preserve"> Определение высоты объектов</w:t>
      </w:r>
    </w:p>
    <w:p w:rsidR="00F66374" w:rsidRPr="00CF5915" w:rsidRDefault="00F66374" w:rsidP="00F66374">
      <w:pPr>
        <w:spacing w:after="0" w:line="240" w:lineRule="auto"/>
        <w:ind w:firstLine="351"/>
        <w:rPr>
          <w:rFonts w:ascii="Times New Roman" w:eastAsia="Calibri" w:hAnsi="Times New Roman" w:cs="Times New Roman"/>
          <w:b/>
          <w:bCs/>
          <w:kern w:val="2"/>
          <w:sz w:val="28"/>
          <w:szCs w:val="28"/>
        </w:rPr>
      </w:pPr>
    </w:p>
    <w:p w:rsidR="00F66374" w:rsidRPr="00CF5915" w:rsidRDefault="00F66374" w:rsidP="00F66374">
      <w:pPr>
        <w:spacing w:after="0" w:line="240" w:lineRule="auto"/>
        <w:ind w:firstLine="350"/>
        <w:jc w:val="both"/>
        <w:rPr>
          <w:rFonts w:ascii="Times New Roman" w:eastAsia="Calibri" w:hAnsi="Times New Roman" w:cs="Times New Roman"/>
          <w:bCs/>
          <w:kern w:val="2"/>
          <w:sz w:val="28"/>
          <w:szCs w:val="28"/>
        </w:rPr>
      </w:pPr>
      <w:r w:rsidRPr="00CF5915">
        <w:rPr>
          <w:rFonts w:ascii="Times New Roman" w:eastAsia="Calibri" w:hAnsi="Times New Roman" w:cs="Times New Roman"/>
          <w:bCs/>
          <w:kern w:val="2"/>
          <w:sz w:val="28"/>
          <w:szCs w:val="28"/>
        </w:rPr>
        <w:t xml:space="preserve">В качестве тренировки по отработке данного навыка можно использовать </w:t>
      </w:r>
      <w:r>
        <w:rPr>
          <w:rFonts w:ascii="Times New Roman" w:eastAsia="Calibri" w:hAnsi="Times New Roman" w:cs="Times New Roman"/>
          <w:bCs/>
          <w:kern w:val="2"/>
          <w:sz w:val="28"/>
          <w:szCs w:val="28"/>
        </w:rPr>
        <w:t>следующие</w:t>
      </w:r>
      <w:r w:rsidRPr="00CF5915">
        <w:rPr>
          <w:rFonts w:ascii="Times New Roman" w:eastAsia="Calibri" w:hAnsi="Times New Roman" w:cs="Times New Roman"/>
          <w:bCs/>
          <w:kern w:val="2"/>
          <w:sz w:val="28"/>
          <w:szCs w:val="28"/>
        </w:rPr>
        <w:t xml:space="preserve"> задани</w:t>
      </w:r>
      <w:r>
        <w:rPr>
          <w:rFonts w:ascii="Times New Roman" w:eastAsia="Calibri" w:hAnsi="Times New Roman" w:cs="Times New Roman"/>
          <w:bCs/>
          <w:kern w:val="2"/>
          <w:sz w:val="28"/>
          <w:szCs w:val="28"/>
        </w:rPr>
        <w:t>я</w:t>
      </w:r>
      <w:r w:rsidRPr="00CF5915">
        <w:rPr>
          <w:rFonts w:ascii="Times New Roman" w:eastAsia="Calibri" w:hAnsi="Times New Roman" w:cs="Times New Roman"/>
          <w:bCs/>
          <w:kern w:val="2"/>
          <w:sz w:val="28"/>
          <w:szCs w:val="28"/>
        </w:rPr>
        <w:t>:</w:t>
      </w:r>
    </w:p>
    <w:p w:rsidR="00F66374" w:rsidRPr="00CF5915" w:rsidRDefault="00F66374" w:rsidP="00F66374">
      <w:pPr>
        <w:spacing w:after="0" w:line="240" w:lineRule="auto"/>
        <w:ind w:firstLine="350"/>
        <w:rPr>
          <w:rFonts w:ascii="Times New Roman" w:eastAsia="Calibri" w:hAnsi="Times New Roman" w:cs="Times New Roman"/>
          <w:bCs/>
          <w:kern w:val="2"/>
          <w:sz w:val="28"/>
          <w:szCs w:val="28"/>
        </w:rPr>
      </w:pPr>
      <w:r w:rsidRPr="00CF5915">
        <w:rPr>
          <w:rFonts w:ascii="Times New Roman" w:eastAsia="Calibri" w:hAnsi="Times New Roman" w:cs="Times New Roman"/>
          <w:bCs/>
          <w:kern w:val="2"/>
          <w:sz w:val="28"/>
          <w:szCs w:val="28"/>
        </w:rPr>
        <w:t>А) в классе.</w:t>
      </w:r>
    </w:p>
    <w:p w:rsidR="00F66374" w:rsidRDefault="00F66374" w:rsidP="00F66374">
      <w:pPr>
        <w:spacing w:after="0" w:line="240" w:lineRule="auto"/>
        <w:ind w:firstLine="350"/>
        <w:rPr>
          <w:rFonts w:ascii="Times New Roman" w:eastAsia="Calibri" w:hAnsi="Times New Roman" w:cs="Times New Roman"/>
          <w:bCs/>
          <w:kern w:val="2"/>
          <w:sz w:val="28"/>
          <w:szCs w:val="28"/>
        </w:rPr>
      </w:pPr>
      <w:r w:rsidRPr="00CF5915">
        <w:rPr>
          <w:rFonts w:ascii="Times New Roman" w:eastAsia="Calibri" w:hAnsi="Times New Roman" w:cs="Times New Roman"/>
          <w:bCs/>
          <w:kern w:val="2"/>
          <w:sz w:val="28"/>
          <w:szCs w:val="28"/>
        </w:rPr>
        <w:t>- Высоту дерева. Масштаб плана 1:100. Высота рейки 5 метров.</w:t>
      </w:r>
    </w:p>
    <w:p w:rsidR="00F66374" w:rsidRDefault="00F66374" w:rsidP="00F66374">
      <w:pPr>
        <w:spacing w:after="0" w:line="240" w:lineRule="auto"/>
        <w:ind w:firstLine="350"/>
        <w:rPr>
          <w:rFonts w:ascii="Times New Roman" w:eastAsia="Calibri" w:hAnsi="Times New Roman" w:cs="Times New Roman"/>
          <w:bCs/>
          <w:kern w:val="2"/>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F66374" w:rsidTr="00E5638A">
        <w:tc>
          <w:tcPr>
            <w:tcW w:w="9287" w:type="dxa"/>
          </w:tcPr>
          <w:p w:rsidR="00F66374" w:rsidRDefault="00F66374" w:rsidP="00F66374">
            <w:pPr>
              <w:ind w:firstLine="350"/>
              <w:jc w:val="center"/>
              <w:rPr>
                <w:rFonts w:ascii="Times New Roman" w:eastAsia="Calibri" w:hAnsi="Times New Roman" w:cs="Times New Roman"/>
                <w:bCs/>
                <w:kern w:val="2"/>
                <w:sz w:val="28"/>
                <w:szCs w:val="28"/>
              </w:rPr>
            </w:pPr>
            <w:r w:rsidRPr="00CF5915">
              <w:rPr>
                <w:rFonts w:ascii="Times New Roman" w:eastAsia="Calibri" w:hAnsi="Times New Roman" w:cs="Times New Roman"/>
                <w:bCs/>
                <w:noProof/>
                <w:kern w:val="2"/>
                <w:sz w:val="28"/>
                <w:szCs w:val="28"/>
              </w:rPr>
              <w:lastRenderedPageBreak/>
              <w:drawing>
                <wp:inline distT="0" distB="0" distL="0" distR="0" wp14:anchorId="12E88D0B" wp14:editId="7E779817">
                  <wp:extent cx="5645888" cy="3104707"/>
                  <wp:effectExtent l="0" t="0" r="0" b="635"/>
                  <wp:docPr id="87" name="Рисунок 2" descr="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rotWithShape="1">
                          <a:blip r:embed="rId7"/>
                          <a:srcRect l="1968" t="2224" r="3042" b="5014"/>
                          <a:stretch/>
                        </pic:blipFill>
                        <pic:spPr bwMode="auto">
                          <a:xfrm>
                            <a:off x="0" y="0"/>
                            <a:ext cx="5642872" cy="3103048"/>
                          </a:xfrm>
                          <a:prstGeom prst="rect">
                            <a:avLst/>
                          </a:prstGeom>
                          <a:ln>
                            <a:noFill/>
                          </a:ln>
                          <a:extLst>
                            <a:ext uri="{53640926-AAD7-44D8-BBD7-CCE9431645EC}">
                              <a14:shadowObscured xmlns:a14="http://schemas.microsoft.com/office/drawing/2010/main"/>
                            </a:ext>
                          </a:extLst>
                        </pic:spPr>
                      </pic:pic>
                    </a:graphicData>
                  </a:graphic>
                </wp:inline>
              </w:drawing>
            </w:r>
          </w:p>
        </w:tc>
      </w:tr>
    </w:tbl>
    <w:p w:rsidR="00F66374" w:rsidRPr="00CF5915" w:rsidRDefault="00F66374" w:rsidP="00F66374">
      <w:pPr>
        <w:spacing w:after="0" w:line="240" w:lineRule="auto"/>
        <w:ind w:firstLine="350"/>
        <w:jc w:val="both"/>
        <w:rPr>
          <w:rFonts w:ascii="Times New Roman" w:eastAsia="Calibri" w:hAnsi="Times New Roman" w:cs="Times New Roman"/>
          <w:bCs/>
          <w:i/>
          <w:kern w:val="2"/>
          <w:sz w:val="28"/>
          <w:szCs w:val="28"/>
        </w:rPr>
      </w:pPr>
      <w:r w:rsidRPr="00CF5915">
        <w:rPr>
          <w:rFonts w:ascii="Times New Roman" w:eastAsia="Calibri" w:hAnsi="Times New Roman" w:cs="Times New Roman"/>
          <w:bCs/>
          <w:i/>
          <w:kern w:val="2"/>
          <w:sz w:val="28"/>
          <w:szCs w:val="28"/>
        </w:rPr>
        <w:t xml:space="preserve">Примечание: размер карточки 297 х 210 мм. </w:t>
      </w:r>
    </w:p>
    <w:p w:rsidR="00F66374" w:rsidRPr="00CF5915" w:rsidRDefault="00F66374" w:rsidP="00F66374">
      <w:pPr>
        <w:spacing w:after="0" w:line="240" w:lineRule="auto"/>
        <w:ind w:firstLine="350"/>
        <w:jc w:val="both"/>
        <w:rPr>
          <w:rFonts w:ascii="Times New Roman" w:eastAsia="Calibri" w:hAnsi="Times New Roman" w:cs="Times New Roman"/>
          <w:bCs/>
          <w:i/>
          <w:kern w:val="2"/>
          <w:sz w:val="28"/>
          <w:szCs w:val="28"/>
        </w:rPr>
      </w:pPr>
      <w:r w:rsidRPr="00CF5915">
        <w:rPr>
          <w:rFonts w:ascii="Times New Roman" w:eastAsia="Calibri" w:hAnsi="Times New Roman" w:cs="Times New Roman"/>
          <w:bCs/>
          <w:i/>
          <w:kern w:val="2"/>
          <w:sz w:val="28"/>
          <w:szCs w:val="28"/>
        </w:rPr>
        <w:t>При решении задачи обратить внимание не на измерение высоты дерева с помощью линейки, а на то, чтобы учащиеся нашли решение и произвели расчеты через построение подобных треугольников.</w:t>
      </w:r>
    </w:p>
    <w:p w:rsidR="00F66374" w:rsidRPr="00CF5915" w:rsidRDefault="00F66374" w:rsidP="00F66374">
      <w:pPr>
        <w:spacing w:after="0" w:line="240" w:lineRule="auto"/>
        <w:ind w:firstLine="350"/>
        <w:jc w:val="both"/>
        <w:rPr>
          <w:rFonts w:ascii="Times New Roman" w:eastAsia="Calibri" w:hAnsi="Times New Roman" w:cs="Times New Roman"/>
          <w:bCs/>
          <w:kern w:val="2"/>
          <w:sz w:val="28"/>
          <w:szCs w:val="28"/>
        </w:rPr>
      </w:pPr>
      <w:r w:rsidRPr="00CF5915">
        <w:rPr>
          <w:rFonts w:ascii="Times New Roman" w:eastAsia="Calibri" w:hAnsi="Times New Roman" w:cs="Times New Roman"/>
          <w:bCs/>
          <w:kern w:val="2"/>
          <w:sz w:val="28"/>
          <w:szCs w:val="28"/>
        </w:rPr>
        <w:t>Ответ: расстояние 21 метр.</w:t>
      </w:r>
    </w:p>
    <w:p w:rsidR="00F66374" w:rsidRDefault="00F66374" w:rsidP="00F66374">
      <w:pPr>
        <w:spacing w:after="0" w:line="240" w:lineRule="auto"/>
        <w:ind w:firstLine="350"/>
        <w:jc w:val="both"/>
        <w:rPr>
          <w:rFonts w:ascii="Times New Roman" w:eastAsia="Calibri" w:hAnsi="Times New Roman" w:cs="Times New Roman"/>
          <w:bCs/>
          <w:kern w:val="2"/>
          <w:sz w:val="28"/>
          <w:szCs w:val="28"/>
        </w:rPr>
      </w:pPr>
    </w:p>
    <w:p w:rsidR="00F66374" w:rsidRPr="00CF5915" w:rsidRDefault="00F66374" w:rsidP="00F66374">
      <w:pPr>
        <w:spacing w:after="0" w:line="240" w:lineRule="auto"/>
        <w:ind w:firstLine="350"/>
        <w:jc w:val="both"/>
        <w:rPr>
          <w:rFonts w:ascii="Times New Roman" w:eastAsia="Calibri" w:hAnsi="Times New Roman" w:cs="Times New Roman"/>
          <w:bCs/>
          <w:kern w:val="2"/>
          <w:sz w:val="28"/>
          <w:szCs w:val="28"/>
        </w:rPr>
      </w:pPr>
      <w:r w:rsidRPr="00CF5915">
        <w:rPr>
          <w:rFonts w:ascii="Times New Roman" w:eastAsia="Calibri" w:hAnsi="Times New Roman" w:cs="Times New Roman"/>
          <w:bCs/>
          <w:kern w:val="2"/>
          <w:sz w:val="28"/>
          <w:szCs w:val="28"/>
        </w:rPr>
        <w:t>Б) На территории школы (на спортплощадке) выбрать объекты (здание школы, флагшток, деревья, соседние дома и т.д.) высоту которых надо определить. Работы по определению расстояний лучше проводить по группам (экспедиционным отрядам). С последующей взаимопроверкой результатов.</w:t>
      </w:r>
    </w:p>
    <w:p w:rsidR="00222D55" w:rsidRDefault="00222D55" w:rsidP="0084121D">
      <w:pPr>
        <w:ind w:firstLine="275"/>
      </w:pPr>
      <w:bookmarkStart w:id="0" w:name="_GoBack"/>
      <w:bookmarkEnd w:id="0"/>
    </w:p>
    <w:sectPr w:rsidR="00222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7F22"/>
    <w:multiLevelType w:val="multilevel"/>
    <w:tmpl w:val="085ABF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1E04BF"/>
    <w:multiLevelType w:val="hybridMultilevel"/>
    <w:tmpl w:val="C51406E0"/>
    <w:lvl w:ilvl="0" w:tplc="AC62B1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E71022"/>
    <w:multiLevelType w:val="multilevel"/>
    <w:tmpl w:val="28300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0422F1"/>
    <w:multiLevelType w:val="multilevel"/>
    <w:tmpl w:val="40FEB2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031E9"/>
    <w:multiLevelType w:val="multilevel"/>
    <w:tmpl w:val="E4B45C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E62D8"/>
    <w:multiLevelType w:val="multilevel"/>
    <w:tmpl w:val="A2B22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16592D"/>
    <w:multiLevelType w:val="multilevel"/>
    <w:tmpl w:val="BC9424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03"/>
    <w:rsid w:val="000724F7"/>
    <w:rsid w:val="00183906"/>
    <w:rsid w:val="00222D55"/>
    <w:rsid w:val="00324903"/>
    <w:rsid w:val="0045437D"/>
    <w:rsid w:val="00724B82"/>
    <w:rsid w:val="008058E1"/>
    <w:rsid w:val="0084121D"/>
    <w:rsid w:val="008D3C30"/>
    <w:rsid w:val="00F02980"/>
    <w:rsid w:val="00F66374"/>
    <w:rsid w:val="00F80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374"/>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6374"/>
    <w:pPr>
      <w:spacing w:line="240" w:lineRule="auto"/>
      <w:ind w:firstLineChars="0" w:firstLine="0"/>
      <w:jc w:val="left"/>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663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63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374"/>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6374"/>
    <w:pPr>
      <w:spacing w:line="240" w:lineRule="auto"/>
      <w:ind w:firstLineChars="0" w:firstLine="0"/>
      <w:jc w:val="left"/>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663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63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themlib.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1462</Words>
  <Characters>8340</Characters>
  <Application>Microsoft Office Word</Application>
  <DocSecurity>0</DocSecurity>
  <Lines>69</Lines>
  <Paragraphs>19</Paragraphs>
  <ScaleCrop>false</ScaleCrop>
  <Company/>
  <LinksUpToDate>false</LinksUpToDate>
  <CharactersWithSpaces>9783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2025-09-29T05:58:00Z</dcterms:created>
  <dcterms:modified xsi:type="dcterms:W3CDTF">2025-09-29T05:58:00Z</dcterms:modified>
</cp:coreProperties>
</file>