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B5E" w:rsidRPr="00E65759" w:rsidRDefault="00ED3B5E" w:rsidP="00ED3B5E">
      <w:pPr>
        <w:spacing w:after="0" w:line="240" w:lineRule="auto"/>
        <w:jc w:val="right"/>
        <w:rPr>
          <w:rFonts w:ascii="Times New Roman" w:eastAsia="Times New Roman" w:hAnsi="Times New Roman" w:cs="Times New Roman"/>
          <w:bCs/>
          <w:i/>
          <w:iCs/>
          <w:sz w:val="28"/>
          <w:szCs w:val="28"/>
        </w:rPr>
      </w:pPr>
      <w:r w:rsidRPr="00E65759">
        <w:rPr>
          <w:rFonts w:ascii="Times New Roman" w:eastAsia="Times New Roman" w:hAnsi="Times New Roman" w:cs="Times New Roman"/>
          <w:bCs/>
          <w:i/>
          <w:iCs/>
          <w:sz w:val="28"/>
          <w:szCs w:val="28"/>
        </w:rPr>
        <w:t>Проект</w:t>
      </w:r>
    </w:p>
    <w:p w:rsidR="00ED3B5E" w:rsidRDefault="00ED3B5E" w:rsidP="00ED3B5E">
      <w:pPr>
        <w:autoSpaceDE w:val="0"/>
        <w:autoSpaceDN w:val="0"/>
        <w:adjustRightInd w:val="0"/>
        <w:spacing w:after="0" w:line="240" w:lineRule="auto"/>
        <w:jc w:val="center"/>
        <w:rPr>
          <w:rFonts w:ascii="Times New Roman" w:eastAsia="Times New Roman" w:hAnsi="Times New Roman" w:cs="Times New Roman"/>
          <w:b/>
          <w:sz w:val="28"/>
          <w:szCs w:val="28"/>
        </w:rPr>
      </w:pPr>
      <w:r w:rsidRPr="00E65759">
        <w:rPr>
          <w:rFonts w:ascii="Times New Roman" w:eastAsia="Times New Roman" w:hAnsi="Times New Roman" w:cs="Times New Roman"/>
          <w:b/>
          <w:sz w:val="28"/>
          <w:szCs w:val="28"/>
        </w:rPr>
        <w:t>Методические рекомендации</w:t>
      </w:r>
    </w:p>
    <w:p w:rsidR="00ED3B5E" w:rsidRDefault="00ED3B5E" w:rsidP="00ED3B5E">
      <w:pPr>
        <w:autoSpaceDE w:val="0"/>
        <w:autoSpaceDN w:val="0"/>
        <w:adjustRightInd w:val="0"/>
        <w:spacing w:after="0" w:line="240" w:lineRule="auto"/>
        <w:jc w:val="center"/>
        <w:rPr>
          <w:rFonts w:ascii="Times New Roman" w:eastAsia="Times New Roman" w:hAnsi="Times New Roman" w:cs="Times New Roman"/>
          <w:b/>
          <w:sz w:val="28"/>
          <w:szCs w:val="28"/>
        </w:rPr>
      </w:pPr>
      <w:r w:rsidRPr="00E65759">
        <w:rPr>
          <w:rFonts w:ascii="Times New Roman" w:eastAsia="Times New Roman" w:hAnsi="Times New Roman" w:cs="Times New Roman"/>
          <w:b/>
          <w:sz w:val="28"/>
          <w:szCs w:val="28"/>
        </w:rPr>
        <w:t>по проведению государственной итоговой</w:t>
      </w:r>
      <w:r>
        <w:rPr>
          <w:rFonts w:ascii="Times New Roman" w:eastAsia="Times New Roman" w:hAnsi="Times New Roman" w:cs="Times New Roman"/>
          <w:b/>
          <w:sz w:val="28"/>
          <w:szCs w:val="28"/>
        </w:rPr>
        <w:t xml:space="preserve"> </w:t>
      </w:r>
      <w:r w:rsidRPr="00E65759">
        <w:rPr>
          <w:rFonts w:ascii="Times New Roman" w:eastAsia="Times New Roman" w:hAnsi="Times New Roman" w:cs="Times New Roman"/>
          <w:b/>
          <w:sz w:val="28"/>
          <w:szCs w:val="28"/>
        </w:rPr>
        <w:t xml:space="preserve">(промежуточной) аттестации </w:t>
      </w:r>
      <w:proofErr w:type="gramStart"/>
      <w:r w:rsidRPr="00E65759">
        <w:rPr>
          <w:rFonts w:ascii="Times New Roman" w:eastAsia="Times New Roman" w:hAnsi="Times New Roman" w:cs="Times New Roman"/>
          <w:b/>
          <w:sz w:val="28"/>
          <w:szCs w:val="28"/>
        </w:rPr>
        <w:t>обучающихся</w:t>
      </w:r>
      <w:proofErr w:type="gramEnd"/>
      <w:r w:rsidRPr="00E65759">
        <w:rPr>
          <w:rFonts w:ascii="Times New Roman" w:eastAsia="Times New Roman" w:hAnsi="Times New Roman" w:cs="Times New Roman"/>
          <w:b/>
          <w:sz w:val="28"/>
          <w:szCs w:val="28"/>
        </w:rPr>
        <w:t xml:space="preserve"> в форме профессионального (демонстрационного) экзамена</w:t>
      </w:r>
    </w:p>
    <w:p w:rsidR="00ED3B5E" w:rsidRDefault="00ED3B5E" w:rsidP="00ED3B5E">
      <w:pPr>
        <w:autoSpaceDE w:val="0"/>
        <w:autoSpaceDN w:val="0"/>
        <w:adjustRightInd w:val="0"/>
        <w:spacing w:after="0" w:line="240" w:lineRule="auto"/>
        <w:jc w:val="center"/>
        <w:rPr>
          <w:rFonts w:ascii="Times New Roman" w:eastAsia="Times New Roman" w:hAnsi="Times New Roman" w:cs="Times New Roman"/>
          <w:b/>
          <w:sz w:val="28"/>
          <w:szCs w:val="28"/>
        </w:rPr>
      </w:pPr>
      <w:r w:rsidRPr="00E65759">
        <w:rPr>
          <w:rFonts w:ascii="Times New Roman" w:eastAsia="Times New Roman" w:hAnsi="Times New Roman" w:cs="Times New Roman"/>
          <w:b/>
          <w:sz w:val="28"/>
          <w:szCs w:val="28"/>
        </w:rPr>
        <w:t>в рамках подготовки педагогических кадров</w:t>
      </w:r>
    </w:p>
    <w:p w:rsidR="00ED3B5E" w:rsidRDefault="00ED3B5E" w:rsidP="00ED3B5E">
      <w:pPr>
        <w:spacing w:after="0" w:line="240" w:lineRule="auto"/>
        <w:jc w:val="center"/>
        <w:rPr>
          <w:rFonts w:ascii="Times New Roman" w:eastAsia="Times New Roman" w:hAnsi="Times New Roman" w:cs="Times New Roman"/>
          <w:b/>
          <w:sz w:val="28"/>
          <w:szCs w:val="28"/>
        </w:rPr>
      </w:pPr>
    </w:p>
    <w:p w:rsidR="00B82B12" w:rsidRPr="00CF3D46" w:rsidRDefault="00CF3D46" w:rsidP="00CF3D46">
      <w:pPr>
        <w:spacing w:after="0" w:line="240" w:lineRule="auto"/>
        <w:jc w:val="center"/>
        <w:rPr>
          <w:rFonts w:ascii="Times New Roman" w:eastAsia="Times New Roman" w:hAnsi="Times New Roman" w:cs="Times New Roman"/>
          <w:b/>
          <w:bCs/>
          <w:sz w:val="28"/>
          <w:szCs w:val="28"/>
        </w:rPr>
      </w:pPr>
      <w:r w:rsidRPr="00CF3D46">
        <w:rPr>
          <w:rFonts w:ascii="Times New Roman" w:eastAsia="Times New Roman" w:hAnsi="Times New Roman" w:cs="Times New Roman"/>
          <w:b/>
          <w:bCs/>
          <w:sz w:val="28"/>
          <w:szCs w:val="28"/>
        </w:rPr>
        <w:t>1. Общие положения</w:t>
      </w:r>
      <w:r w:rsidR="00BA2348">
        <w:rPr>
          <w:rFonts w:ascii="Times New Roman" w:eastAsia="Times New Roman" w:hAnsi="Times New Roman" w:cs="Times New Roman"/>
          <w:b/>
          <w:bCs/>
          <w:sz w:val="28"/>
          <w:szCs w:val="28"/>
        </w:rPr>
        <w:t xml:space="preserve"> </w:t>
      </w:r>
    </w:p>
    <w:p w:rsidR="00CF3D46" w:rsidRDefault="00CF3D46">
      <w:pPr>
        <w:spacing w:after="0" w:line="240" w:lineRule="auto"/>
        <w:ind w:firstLine="700"/>
        <w:jc w:val="both"/>
        <w:rPr>
          <w:rFonts w:ascii="Times New Roman" w:eastAsia="Times New Roman" w:hAnsi="Times New Roman" w:cs="Times New Roman"/>
          <w:sz w:val="28"/>
          <w:szCs w:val="28"/>
        </w:rPr>
      </w:pPr>
    </w:p>
    <w:p w:rsidR="00C71FE7" w:rsidRPr="00CF3D46" w:rsidRDefault="00CF3D46" w:rsidP="00CF3D46">
      <w:pPr>
        <w:spacing w:after="0" w:line="283"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proofErr w:type="gramStart"/>
      <w:r w:rsidR="0048160C" w:rsidRPr="00CF3D46">
        <w:rPr>
          <w:rFonts w:ascii="Times New Roman" w:eastAsia="Times New Roman" w:hAnsi="Times New Roman" w:cs="Times New Roman"/>
          <w:sz w:val="28"/>
          <w:szCs w:val="28"/>
        </w:rPr>
        <w:t xml:space="preserve">Настоящие Методические рекомендации разработаны в соответствии с Концепцией подготовки педагогических кадров для системы образования на период до 2030 года (утверждена Распоряжением Правительства РФ №1688-р от 24.06.2022) в целях </w:t>
      </w:r>
      <w:r w:rsidR="00424683" w:rsidRPr="00CF3D46">
        <w:rPr>
          <w:rFonts w:ascii="Times New Roman" w:eastAsia="Times New Roman" w:hAnsi="Times New Roman" w:cs="Times New Roman"/>
          <w:sz w:val="28"/>
          <w:szCs w:val="28"/>
        </w:rPr>
        <w:t>оказания методической помощи образовательным организациям высшего образования</w:t>
      </w:r>
      <w:r w:rsidR="00424683">
        <w:rPr>
          <w:rFonts w:ascii="Times New Roman" w:eastAsia="Times New Roman" w:hAnsi="Times New Roman" w:cs="Times New Roman"/>
          <w:sz w:val="28"/>
          <w:szCs w:val="28"/>
        </w:rPr>
        <w:t xml:space="preserve"> </w:t>
      </w:r>
      <w:r w:rsidR="00ED3B5E">
        <w:rPr>
          <w:rFonts w:ascii="Times New Roman" w:eastAsia="Times New Roman" w:hAnsi="Times New Roman" w:cs="Times New Roman"/>
          <w:sz w:val="28"/>
          <w:szCs w:val="28"/>
        </w:rPr>
        <w:t xml:space="preserve">при </w:t>
      </w:r>
      <w:r w:rsidR="00424683">
        <w:rPr>
          <w:rFonts w:ascii="Times New Roman" w:eastAsia="Times New Roman" w:hAnsi="Times New Roman" w:cs="Times New Roman"/>
          <w:sz w:val="28"/>
          <w:szCs w:val="28"/>
        </w:rPr>
        <w:t>организации и проведении</w:t>
      </w:r>
      <w:r w:rsidR="00424683" w:rsidRPr="00CF3D46">
        <w:rPr>
          <w:rFonts w:ascii="Times New Roman" w:eastAsia="Times New Roman" w:hAnsi="Times New Roman" w:cs="Times New Roman"/>
          <w:sz w:val="28"/>
          <w:szCs w:val="28"/>
        </w:rPr>
        <w:t xml:space="preserve"> </w:t>
      </w:r>
      <w:r w:rsidR="00C41BF9">
        <w:rPr>
          <w:rFonts w:ascii="Times New Roman" w:eastAsia="Times New Roman" w:hAnsi="Times New Roman" w:cs="Times New Roman"/>
          <w:sz w:val="28"/>
          <w:szCs w:val="28"/>
        </w:rPr>
        <w:t>профессионального (</w:t>
      </w:r>
      <w:r w:rsidR="00B82B12" w:rsidRPr="00CF3D46">
        <w:rPr>
          <w:rFonts w:ascii="Times New Roman" w:eastAsia="Times New Roman" w:hAnsi="Times New Roman" w:cs="Times New Roman"/>
          <w:sz w:val="28"/>
          <w:szCs w:val="28"/>
        </w:rPr>
        <w:t>демонстрационного</w:t>
      </w:r>
      <w:r w:rsidR="00C41BF9">
        <w:rPr>
          <w:rFonts w:ascii="Times New Roman" w:eastAsia="Times New Roman" w:hAnsi="Times New Roman" w:cs="Times New Roman"/>
          <w:sz w:val="28"/>
          <w:szCs w:val="28"/>
        </w:rPr>
        <w:t>)</w:t>
      </w:r>
      <w:r w:rsidR="00B82B12" w:rsidRPr="00CF3D46">
        <w:rPr>
          <w:rFonts w:ascii="Times New Roman" w:eastAsia="Times New Roman" w:hAnsi="Times New Roman" w:cs="Times New Roman"/>
          <w:sz w:val="28"/>
          <w:szCs w:val="28"/>
        </w:rPr>
        <w:t xml:space="preserve"> экзамена </w:t>
      </w:r>
      <w:r w:rsidR="00424683">
        <w:rPr>
          <w:rFonts w:ascii="Times New Roman" w:eastAsia="Times New Roman" w:hAnsi="Times New Roman" w:cs="Times New Roman"/>
          <w:sz w:val="28"/>
          <w:szCs w:val="28"/>
        </w:rPr>
        <w:t xml:space="preserve">как формы </w:t>
      </w:r>
      <w:r w:rsidR="00ED3B5E">
        <w:rPr>
          <w:rFonts w:ascii="Times New Roman" w:eastAsia="Times New Roman" w:hAnsi="Times New Roman" w:cs="Times New Roman"/>
          <w:sz w:val="28"/>
          <w:szCs w:val="28"/>
        </w:rPr>
        <w:t>государственной итоговой (</w:t>
      </w:r>
      <w:r w:rsidR="00424683">
        <w:rPr>
          <w:rFonts w:ascii="Times New Roman" w:eastAsia="Times New Roman" w:hAnsi="Times New Roman" w:cs="Times New Roman"/>
          <w:sz w:val="28"/>
          <w:szCs w:val="28"/>
        </w:rPr>
        <w:t>промежуточной</w:t>
      </w:r>
      <w:r w:rsidR="00ED3B5E">
        <w:rPr>
          <w:rFonts w:ascii="Times New Roman" w:eastAsia="Times New Roman" w:hAnsi="Times New Roman" w:cs="Times New Roman"/>
          <w:sz w:val="28"/>
          <w:szCs w:val="28"/>
        </w:rPr>
        <w:t xml:space="preserve">) </w:t>
      </w:r>
      <w:r w:rsidR="00424683">
        <w:rPr>
          <w:rFonts w:ascii="Times New Roman" w:eastAsia="Times New Roman" w:hAnsi="Times New Roman" w:cs="Times New Roman"/>
          <w:sz w:val="28"/>
          <w:szCs w:val="28"/>
        </w:rPr>
        <w:t xml:space="preserve">аттестации обучающихся </w:t>
      </w:r>
      <w:r w:rsidR="006D5277">
        <w:rPr>
          <w:rFonts w:ascii="Times New Roman" w:eastAsia="Times New Roman" w:hAnsi="Times New Roman" w:cs="Times New Roman"/>
          <w:sz w:val="28"/>
          <w:szCs w:val="28"/>
        </w:rPr>
        <w:t xml:space="preserve">по </w:t>
      </w:r>
      <w:r w:rsidR="00424683">
        <w:rPr>
          <w:rFonts w:ascii="Times New Roman" w:eastAsia="Times New Roman" w:hAnsi="Times New Roman" w:cs="Times New Roman"/>
          <w:sz w:val="28"/>
          <w:szCs w:val="28"/>
        </w:rPr>
        <w:t>основны</w:t>
      </w:r>
      <w:r w:rsidR="006D5277">
        <w:rPr>
          <w:rFonts w:ascii="Times New Roman" w:eastAsia="Times New Roman" w:hAnsi="Times New Roman" w:cs="Times New Roman"/>
          <w:sz w:val="28"/>
          <w:szCs w:val="28"/>
        </w:rPr>
        <w:t>м</w:t>
      </w:r>
      <w:r w:rsidR="00424683">
        <w:rPr>
          <w:rFonts w:ascii="Times New Roman" w:eastAsia="Times New Roman" w:hAnsi="Times New Roman" w:cs="Times New Roman"/>
          <w:sz w:val="28"/>
          <w:szCs w:val="28"/>
        </w:rPr>
        <w:t xml:space="preserve"> профессиональны</w:t>
      </w:r>
      <w:r w:rsidR="006D5277">
        <w:rPr>
          <w:rFonts w:ascii="Times New Roman" w:eastAsia="Times New Roman" w:hAnsi="Times New Roman" w:cs="Times New Roman"/>
          <w:sz w:val="28"/>
          <w:szCs w:val="28"/>
        </w:rPr>
        <w:t>м</w:t>
      </w:r>
      <w:r w:rsidR="00424683">
        <w:rPr>
          <w:rFonts w:ascii="Times New Roman" w:eastAsia="Times New Roman" w:hAnsi="Times New Roman" w:cs="Times New Roman"/>
          <w:sz w:val="28"/>
          <w:szCs w:val="28"/>
        </w:rPr>
        <w:t xml:space="preserve"> образовательны</w:t>
      </w:r>
      <w:r w:rsidR="006D5277">
        <w:rPr>
          <w:rFonts w:ascii="Times New Roman" w:eastAsia="Times New Roman" w:hAnsi="Times New Roman" w:cs="Times New Roman"/>
          <w:sz w:val="28"/>
          <w:szCs w:val="28"/>
        </w:rPr>
        <w:t>м</w:t>
      </w:r>
      <w:r w:rsidR="00424683">
        <w:rPr>
          <w:rFonts w:ascii="Times New Roman" w:eastAsia="Times New Roman" w:hAnsi="Times New Roman" w:cs="Times New Roman"/>
          <w:sz w:val="28"/>
          <w:szCs w:val="28"/>
        </w:rPr>
        <w:t xml:space="preserve"> программ</w:t>
      </w:r>
      <w:r w:rsidR="006D5277">
        <w:rPr>
          <w:rFonts w:ascii="Times New Roman" w:eastAsia="Times New Roman" w:hAnsi="Times New Roman" w:cs="Times New Roman"/>
          <w:sz w:val="28"/>
          <w:szCs w:val="28"/>
        </w:rPr>
        <w:t>ам высшего педагогического образования на основе совершенствования</w:t>
      </w:r>
      <w:proofErr w:type="gramEnd"/>
      <w:r w:rsidR="006D5277">
        <w:rPr>
          <w:rFonts w:ascii="Times New Roman" w:eastAsia="Times New Roman" w:hAnsi="Times New Roman" w:cs="Times New Roman"/>
          <w:sz w:val="28"/>
          <w:szCs w:val="28"/>
        </w:rPr>
        <w:t xml:space="preserve"> системы оценки качества подготовки педагогических кадров</w:t>
      </w:r>
      <w:r w:rsidR="00340879">
        <w:rPr>
          <w:rFonts w:ascii="Times New Roman" w:eastAsia="Times New Roman" w:hAnsi="Times New Roman" w:cs="Times New Roman"/>
          <w:sz w:val="28"/>
          <w:szCs w:val="28"/>
        </w:rPr>
        <w:t>.</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proofErr w:type="gramStart"/>
      <w:r w:rsidRPr="00CF3D46">
        <w:rPr>
          <w:rFonts w:ascii="Times New Roman" w:eastAsia="Times New Roman" w:hAnsi="Times New Roman" w:cs="Times New Roman"/>
          <w:sz w:val="28"/>
          <w:szCs w:val="28"/>
        </w:rPr>
        <w:t xml:space="preserve">Актуальность организации и проведения </w:t>
      </w:r>
      <w:r w:rsidR="00C41BF9">
        <w:rPr>
          <w:rFonts w:ascii="Times New Roman" w:eastAsia="Times New Roman" w:hAnsi="Times New Roman" w:cs="Times New Roman"/>
          <w:sz w:val="28"/>
          <w:szCs w:val="28"/>
        </w:rPr>
        <w:t>профессиональных (демонстрационных)</w:t>
      </w:r>
      <w:r w:rsidRPr="00CF3D46">
        <w:rPr>
          <w:rFonts w:ascii="Times New Roman" w:eastAsia="Times New Roman" w:hAnsi="Times New Roman" w:cs="Times New Roman"/>
          <w:sz w:val="28"/>
          <w:szCs w:val="28"/>
        </w:rPr>
        <w:t xml:space="preserve"> экзаменов в структуре подготовки педагогических кадров связана с необходимостью построения комплексной системы оценки результатов освоения образовательной программы обучающимися, внедрения алгоритмов выявления дефицитов профессиональной подготовки</w:t>
      </w:r>
      <w:r w:rsidR="00424683">
        <w:rPr>
          <w:rFonts w:ascii="Times New Roman" w:eastAsia="Times New Roman" w:hAnsi="Times New Roman" w:cs="Times New Roman"/>
          <w:sz w:val="28"/>
          <w:szCs w:val="28"/>
        </w:rPr>
        <w:t xml:space="preserve"> </w:t>
      </w:r>
      <w:r w:rsidRPr="00340879">
        <w:rPr>
          <w:rFonts w:ascii="Times New Roman" w:eastAsia="Times New Roman" w:hAnsi="Times New Roman" w:cs="Times New Roman"/>
          <w:sz w:val="28"/>
          <w:szCs w:val="28"/>
        </w:rPr>
        <w:t>педагогических кадров</w:t>
      </w:r>
      <w:r w:rsidR="00340879" w:rsidRPr="007E7DA7">
        <w:rPr>
          <w:rFonts w:ascii="Times New Roman" w:eastAsia="Times New Roman" w:hAnsi="Times New Roman" w:cs="Times New Roman"/>
          <w:sz w:val="28"/>
          <w:szCs w:val="28"/>
        </w:rPr>
        <w:t xml:space="preserve">, </w:t>
      </w:r>
      <w:r w:rsidR="00424683" w:rsidRPr="00CF3D46">
        <w:rPr>
          <w:rFonts w:ascii="Times New Roman" w:eastAsia="Times New Roman" w:hAnsi="Times New Roman" w:cs="Times New Roman"/>
          <w:sz w:val="28"/>
          <w:szCs w:val="28"/>
        </w:rPr>
        <w:t>привлечени</w:t>
      </w:r>
      <w:r w:rsidR="00424683">
        <w:rPr>
          <w:rFonts w:ascii="Times New Roman" w:eastAsia="Times New Roman" w:hAnsi="Times New Roman" w:cs="Times New Roman"/>
          <w:sz w:val="28"/>
          <w:szCs w:val="28"/>
        </w:rPr>
        <w:t xml:space="preserve">я </w:t>
      </w:r>
      <w:r w:rsidRPr="00CF3D46">
        <w:rPr>
          <w:rFonts w:ascii="Times New Roman" w:eastAsia="Times New Roman" w:hAnsi="Times New Roman" w:cs="Times New Roman"/>
          <w:sz w:val="28"/>
          <w:szCs w:val="28"/>
        </w:rPr>
        <w:t>ведущих профессиональных ассоциаций и объединений работодателей</w:t>
      </w:r>
      <w:r w:rsidR="00424683">
        <w:rPr>
          <w:rFonts w:ascii="Times New Roman" w:eastAsia="Times New Roman" w:hAnsi="Times New Roman" w:cs="Times New Roman"/>
          <w:sz w:val="28"/>
          <w:szCs w:val="28"/>
        </w:rPr>
        <w:t xml:space="preserve"> к независимой оценке </w:t>
      </w:r>
      <w:r w:rsidR="00340879">
        <w:rPr>
          <w:rFonts w:ascii="Times New Roman" w:eastAsia="Times New Roman" w:hAnsi="Times New Roman" w:cs="Times New Roman"/>
          <w:sz w:val="28"/>
          <w:szCs w:val="28"/>
        </w:rPr>
        <w:t>качества профессиональной подготовки</w:t>
      </w:r>
      <w:r w:rsidRPr="00CF3D46">
        <w:rPr>
          <w:rFonts w:ascii="Times New Roman" w:eastAsia="Times New Roman" w:hAnsi="Times New Roman" w:cs="Times New Roman"/>
          <w:sz w:val="28"/>
          <w:szCs w:val="28"/>
        </w:rPr>
        <w:t xml:space="preserve">, </w:t>
      </w:r>
      <w:r w:rsidR="00424683">
        <w:rPr>
          <w:rFonts w:ascii="Times New Roman" w:eastAsia="Times New Roman" w:hAnsi="Times New Roman" w:cs="Times New Roman"/>
          <w:sz w:val="28"/>
          <w:szCs w:val="28"/>
        </w:rPr>
        <w:t>совершенствования</w:t>
      </w:r>
      <w:r w:rsidR="00424683" w:rsidRPr="00CF3D46">
        <w:rPr>
          <w:rFonts w:ascii="Times New Roman" w:eastAsia="Times New Roman" w:hAnsi="Times New Roman" w:cs="Times New Roman"/>
          <w:sz w:val="28"/>
          <w:szCs w:val="28"/>
        </w:rPr>
        <w:t xml:space="preserve"> </w:t>
      </w:r>
      <w:r w:rsidRPr="00CF3D46">
        <w:rPr>
          <w:rFonts w:ascii="Times New Roman" w:eastAsia="Times New Roman" w:hAnsi="Times New Roman" w:cs="Times New Roman"/>
          <w:sz w:val="28"/>
          <w:szCs w:val="28"/>
        </w:rPr>
        <w:t>механизмов</w:t>
      </w:r>
      <w:r w:rsidR="00F33466">
        <w:rPr>
          <w:rFonts w:ascii="Times New Roman" w:eastAsia="Times New Roman" w:hAnsi="Times New Roman" w:cs="Times New Roman"/>
          <w:sz w:val="28"/>
          <w:szCs w:val="28"/>
        </w:rPr>
        <w:t xml:space="preserve"> </w:t>
      </w:r>
      <w:r w:rsidR="00424683">
        <w:rPr>
          <w:rFonts w:ascii="Times New Roman" w:eastAsia="Times New Roman" w:hAnsi="Times New Roman" w:cs="Times New Roman"/>
          <w:sz w:val="28"/>
          <w:szCs w:val="28"/>
        </w:rPr>
        <w:t>актуализации образовательных программ подготовки педагогических кадров</w:t>
      </w:r>
      <w:r w:rsidRPr="00CF3D46">
        <w:rPr>
          <w:rFonts w:ascii="Times New Roman" w:eastAsia="Times New Roman" w:hAnsi="Times New Roman" w:cs="Times New Roman"/>
          <w:sz w:val="28"/>
          <w:szCs w:val="28"/>
        </w:rPr>
        <w:t>, повышения престижа педагогической профессии.</w:t>
      </w:r>
      <w:proofErr w:type="gramEnd"/>
    </w:p>
    <w:p w:rsidR="00C71FE7" w:rsidRPr="00CF3D46" w:rsidRDefault="00BA2348" w:rsidP="00CF3D46">
      <w:pPr>
        <w:spacing w:after="0" w:line="283"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r w:rsidR="0048160C" w:rsidRPr="00CF3D46">
        <w:rPr>
          <w:rFonts w:ascii="Times New Roman" w:eastAsia="Times New Roman" w:hAnsi="Times New Roman" w:cs="Times New Roman"/>
          <w:sz w:val="28"/>
          <w:szCs w:val="28"/>
        </w:rPr>
        <w:t xml:space="preserve">Организация и проведение </w:t>
      </w:r>
      <w:r w:rsidR="00C41BF9">
        <w:rPr>
          <w:rFonts w:ascii="Times New Roman" w:eastAsia="Times New Roman" w:hAnsi="Times New Roman" w:cs="Times New Roman"/>
          <w:sz w:val="28"/>
          <w:szCs w:val="28"/>
        </w:rPr>
        <w:t>профессиональных (демонстрационных)</w:t>
      </w:r>
      <w:r w:rsidR="0048160C" w:rsidRPr="00CF3D46">
        <w:rPr>
          <w:rFonts w:ascii="Times New Roman" w:eastAsia="Times New Roman" w:hAnsi="Times New Roman" w:cs="Times New Roman"/>
          <w:sz w:val="28"/>
          <w:szCs w:val="28"/>
        </w:rPr>
        <w:t xml:space="preserve"> экзаменов позволит:</w:t>
      </w:r>
    </w:p>
    <w:p w:rsidR="00C71FE7" w:rsidRPr="00CF3D46" w:rsidRDefault="00DE3E12" w:rsidP="00CF3D46">
      <w:pPr>
        <w:spacing w:after="0" w:line="283"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0048160C" w:rsidRPr="00CF3D46">
        <w:rPr>
          <w:rFonts w:ascii="Times New Roman" w:eastAsia="Times New Roman" w:hAnsi="Times New Roman" w:cs="Times New Roman"/>
          <w:sz w:val="28"/>
          <w:szCs w:val="28"/>
        </w:rPr>
        <w:t>обучающимся по программам высшего педагогического образования</w:t>
      </w:r>
      <w:r w:rsidR="00B82B12" w:rsidRPr="00CF3D46">
        <w:rPr>
          <w:rFonts w:ascii="Times New Roman" w:eastAsia="Times New Roman" w:hAnsi="Times New Roman" w:cs="Times New Roman"/>
          <w:sz w:val="28"/>
          <w:szCs w:val="28"/>
        </w:rPr>
        <w:t>:</w:t>
      </w:r>
      <w:r w:rsidR="0048160C" w:rsidRPr="00CF3D46">
        <w:rPr>
          <w:rFonts w:ascii="Times New Roman" w:eastAsia="Times New Roman" w:hAnsi="Times New Roman" w:cs="Times New Roman"/>
          <w:sz w:val="28"/>
          <w:szCs w:val="28"/>
        </w:rPr>
        <w:t xml:space="preserve"> получить объективную независимую экспертную оценку результатов обучения (оценка компетенций, выявление профессиональных дефицитов) и рекомендации по дальнейшему профессиональному развитию</w:t>
      </w:r>
      <w:r w:rsidR="00424683">
        <w:rPr>
          <w:rFonts w:ascii="Times New Roman" w:eastAsia="Times New Roman" w:hAnsi="Times New Roman" w:cs="Times New Roman"/>
          <w:sz w:val="28"/>
          <w:szCs w:val="28"/>
        </w:rPr>
        <w:t xml:space="preserve"> и</w:t>
      </w:r>
      <w:r w:rsidR="0048160C" w:rsidRPr="00CF3D46">
        <w:rPr>
          <w:rFonts w:ascii="Times New Roman" w:eastAsia="Times New Roman" w:hAnsi="Times New Roman" w:cs="Times New Roman"/>
          <w:sz w:val="28"/>
          <w:szCs w:val="28"/>
        </w:rPr>
        <w:t xml:space="preserve"> </w:t>
      </w:r>
      <w:r w:rsidR="00424683">
        <w:rPr>
          <w:rFonts w:ascii="Times New Roman" w:eastAsia="Times New Roman" w:hAnsi="Times New Roman" w:cs="Times New Roman"/>
          <w:sz w:val="28"/>
          <w:szCs w:val="28"/>
        </w:rPr>
        <w:t>построению</w:t>
      </w:r>
      <w:r w:rsidR="00424683" w:rsidRPr="00CF3D46">
        <w:rPr>
          <w:rFonts w:ascii="Times New Roman" w:eastAsia="Times New Roman" w:hAnsi="Times New Roman" w:cs="Times New Roman"/>
          <w:sz w:val="28"/>
          <w:szCs w:val="28"/>
        </w:rPr>
        <w:t xml:space="preserve"> </w:t>
      </w:r>
      <w:r w:rsidR="0048160C" w:rsidRPr="00CF3D46">
        <w:rPr>
          <w:rFonts w:ascii="Times New Roman" w:eastAsia="Times New Roman" w:hAnsi="Times New Roman" w:cs="Times New Roman"/>
          <w:sz w:val="28"/>
          <w:szCs w:val="28"/>
        </w:rPr>
        <w:t xml:space="preserve">образовательной траектории </w:t>
      </w:r>
      <w:r w:rsidR="00424683">
        <w:rPr>
          <w:rFonts w:ascii="Times New Roman" w:eastAsia="Times New Roman" w:hAnsi="Times New Roman" w:cs="Times New Roman"/>
          <w:sz w:val="28"/>
          <w:szCs w:val="28"/>
        </w:rPr>
        <w:t xml:space="preserve">(в рамках </w:t>
      </w:r>
      <w:r w:rsidR="0048160C" w:rsidRPr="00CF3D46">
        <w:rPr>
          <w:rFonts w:ascii="Times New Roman" w:eastAsia="Times New Roman" w:hAnsi="Times New Roman" w:cs="Times New Roman"/>
          <w:sz w:val="28"/>
          <w:szCs w:val="28"/>
        </w:rPr>
        <w:t>промежуточной аттестации); обеспечить прохождение аттестации в</w:t>
      </w:r>
      <w:r w:rsidR="00F33466">
        <w:rPr>
          <w:rFonts w:ascii="Times New Roman" w:eastAsia="Times New Roman" w:hAnsi="Times New Roman" w:cs="Times New Roman"/>
          <w:sz w:val="28"/>
          <w:szCs w:val="28"/>
        </w:rPr>
        <w:t xml:space="preserve"> </w:t>
      </w:r>
      <w:r w:rsidR="00B832A2" w:rsidRPr="00CF3D46">
        <w:rPr>
          <w:rFonts w:ascii="Times New Roman" w:eastAsia="Times New Roman" w:hAnsi="Times New Roman" w:cs="Times New Roman"/>
          <w:sz w:val="28"/>
          <w:szCs w:val="28"/>
        </w:rPr>
        <w:t>форм</w:t>
      </w:r>
      <w:r w:rsidR="00B832A2">
        <w:rPr>
          <w:rFonts w:ascii="Times New Roman" w:eastAsia="Times New Roman" w:hAnsi="Times New Roman" w:cs="Times New Roman"/>
          <w:sz w:val="28"/>
          <w:szCs w:val="28"/>
        </w:rPr>
        <w:t>е</w:t>
      </w:r>
      <w:r w:rsidR="0048160C" w:rsidRPr="00CF3D46">
        <w:rPr>
          <w:rFonts w:ascii="Times New Roman" w:eastAsia="Times New Roman" w:hAnsi="Times New Roman" w:cs="Times New Roman"/>
          <w:sz w:val="28"/>
          <w:szCs w:val="28"/>
        </w:rPr>
        <w:t xml:space="preserve">, </w:t>
      </w:r>
      <w:r w:rsidR="00B832A2" w:rsidRPr="00CF3D46">
        <w:rPr>
          <w:rFonts w:ascii="Times New Roman" w:eastAsia="Times New Roman" w:hAnsi="Times New Roman" w:cs="Times New Roman"/>
          <w:sz w:val="28"/>
          <w:szCs w:val="28"/>
        </w:rPr>
        <w:t>приближенно</w:t>
      </w:r>
      <w:r w:rsidR="00B832A2">
        <w:rPr>
          <w:rFonts w:ascii="Times New Roman" w:eastAsia="Times New Roman" w:hAnsi="Times New Roman" w:cs="Times New Roman"/>
          <w:sz w:val="28"/>
          <w:szCs w:val="28"/>
        </w:rPr>
        <w:t>й</w:t>
      </w:r>
      <w:r w:rsidR="00B832A2" w:rsidRPr="00CF3D46">
        <w:rPr>
          <w:rFonts w:ascii="Times New Roman" w:eastAsia="Times New Roman" w:hAnsi="Times New Roman" w:cs="Times New Roman"/>
          <w:sz w:val="28"/>
          <w:szCs w:val="28"/>
        </w:rPr>
        <w:t xml:space="preserve"> </w:t>
      </w:r>
      <w:r w:rsidR="0048160C" w:rsidRPr="00CF3D46">
        <w:rPr>
          <w:rFonts w:ascii="Times New Roman" w:eastAsia="Times New Roman" w:hAnsi="Times New Roman" w:cs="Times New Roman"/>
          <w:sz w:val="28"/>
          <w:szCs w:val="28"/>
        </w:rPr>
        <w:t>к условиям реализации профессиональной деятельности; продемонстрировать</w:t>
      </w:r>
      <w:r w:rsidR="00F57C41">
        <w:rPr>
          <w:rFonts w:ascii="Times New Roman" w:eastAsia="Times New Roman" w:hAnsi="Times New Roman" w:cs="Times New Roman"/>
          <w:sz w:val="28"/>
          <w:szCs w:val="28"/>
        </w:rPr>
        <w:t xml:space="preserve"> </w:t>
      </w:r>
      <w:proofErr w:type="spellStart"/>
      <w:r w:rsidR="008605C8">
        <w:rPr>
          <w:rFonts w:ascii="Times New Roman" w:eastAsia="Times New Roman" w:hAnsi="Times New Roman" w:cs="Times New Roman"/>
          <w:sz w:val="28"/>
          <w:szCs w:val="28"/>
        </w:rPr>
        <w:t>сформированность</w:t>
      </w:r>
      <w:proofErr w:type="spellEnd"/>
      <w:r w:rsidR="008605C8">
        <w:rPr>
          <w:rFonts w:ascii="Times New Roman" w:eastAsia="Times New Roman" w:hAnsi="Times New Roman" w:cs="Times New Roman"/>
          <w:sz w:val="28"/>
          <w:szCs w:val="28"/>
        </w:rPr>
        <w:t xml:space="preserve"> </w:t>
      </w:r>
      <w:proofErr w:type="spellStart"/>
      <w:r w:rsidR="00F57C41" w:rsidRPr="00ED73CC">
        <w:rPr>
          <w:rFonts w:ascii="Times New Roman" w:eastAsia="Times New Roman" w:hAnsi="Times New Roman" w:cs="Times New Roman"/>
          <w:sz w:val="28"/>
          <w:szCs w:val="28"/>
        </w:rPr>
        <w:t>общепрофессиональны</w:t>
      </w:r>
      <w:r w:rsidR="008605C8" w:rsidRPr="00ED73CC">
        <w:rPr>
          <w:rFonts w:ascii="Times New Roman" w:eastAsia="Times New Roman" w:hAnsi="Times New Roman" w:cs="Times New Roman"/>
          <w:sz w:val="28"/>
          <w:szCs w:val="28"/>
        </w:rPr>
        <w:t>х</w:t>
      </w:r>
      <w:proofErr w:type="spellEnd"/>
      <w:r w:rsidR="00F57C41">
        <w:rPr>
          <w:rFonts w:ascii="Times New Roman" w:eastAsia="Times New Roman" w:hAnsi="Times New Roman" w:cs="Times New Roman"/>
          <w:sz w:val="28"/>
          <w:szCs w:val="28"/>
        </w:rPr>
        <w:t xml:space="preserve"> и</w:t>
      </w:r>
      <w:r w:rsidR="0048160C" w:rsidRPr="00CF3D46">
        <w:rPr>
          <w:rFonts w:ascii="Times New Roman" w:eastAsia="Times New Roman" w:hAnsi="Times New Roman" w:cs="Times New Roman"/>
          <w:sz w:val="28"/>
          <w:szCs w:val="28"/>
        </w:rPr>
        <w:t xml:space="preserve"> профессиональны</w:t>
      </w:r>
      <w:r w:rsidR="008605C8">
        <w:rPr>
          <w:rFonts w:ascii="Times New Roman" w:eastAsia="Times New Roman" w:hAnsi="Times New Roman" w:cs="Times New Roman"/>
          <w:sz w:val="28"/>
          <w:szCs w:val="28"/>
        </w:rPr>
        <w:t>х</w:t>
      </w:r>
      <w:r w:rsidR="0048160C" w:rsidRPr="00CF3D46">
        <w:rPr>
          <w:rFonts w:ascii="Times New Roman" w:eastAsia="Times New Roman" w:hAnsi="Times New Roman" w:cs="Times New Roman"/>
          <w:sz w:val="28"/>
          <w:szCs w:val="28"/>
        </w:rPr>
        <w:t xml:space="preserve"> компетенции потенциальным работодателям с </w:t>
      </w:r>
      <w:r w:rsidR="00B832A2">
        <w:rPr>
          <w:rFonts w:ascii="Times New Roman" w:eastAsia="Times New Roman" w:hAnsi="Times New Roman" w:cs="Times New Roman"/>
          <w:sz w:val="28"/>
          <w:szCs w:val="28"/>
        </w:rPr>
        <w:t>целью</w:t>
      </w:r>
      <w:r w:rsidR="00B832A2" w:rsidRPr="00CF3D46">
        <w:rPr>
          <w:rFonts w:ascii="Times New Roman" w:eastAsia="Times New Roman" w:hAnsi="Times New Roman" w:cs="Times New Roman"/>
          <w:sz w:val="28"/>
          <w:szCs w:val="28"/>
        </w:rPr>
        <w:t xml:space="preserve"> </w:t>
      </w:r>
      <w:r w:rsidR="0048160C" w:rsidRPr="00CF3D46">
        <w:rPr>
          <w:rFonts w:ascii="Times New Roman" w:eastAsia="Times New Roman" w:hAnsi="Times New Roman" w:cs="Times New Roman"/>
          <w:sz w:val="28"/>
          <w:szCs w:val="28"/>
        </w:rPr>
        <w:t>последующего трудоустройства;</w:t>
      </w:r>
      <w:proofErr w:type="gramEnd"/>
    </w:p>
    <w:p w:rsidR="00C71FE7" w:rsidRPr="00CF3D46" w:rsidRDefault="00DE3E12" w:rsidP="00CF3D46">
      <w:pPr>
        <w:spacing w:after="0" w:line="283"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832A2" w:rsidRPr="00CF3D46">
        <w:rPr>
          <w:rFonts w:ascii="Times New Roman" w:eastAsia="Times New Roman" w:hAnsi="Times New Roman" w:cs="Times New Roman"/>
          <w:sz w:val="28"/>
          <w:szCs w:val="28"/>
        </w:rPr>
        <w:t>образовательн</w:t>
      </w:r>
      <w:r w:rsidR="00B832A2">
        <w:rPr>
          <w:rFonts w:ascii="Times New Roman" w:eastAsia="Times New Roman" w:hAnsi="Times New Roman" w:cs="Times New Roman"/>
          <w:sz w:val="28"/>
          <w:szCs w:val="28"/>
        </w:rPr>
        <w:t>ым</w:t>
      </w:r>
      <w:r w:rsidR="00B832A2" w:rsidRPr="00CF3D46">
        <w:rPr>
          <w:rFonts w:ascii="Times New Roman" w:eastAsia="Times New Roman" w:hAnsi="Times New Roman" w:cs="Times New Roman"/>
          <w:sz w:val="28"/>
          <w:szCs w:val="28"/>
        </w:rPr>
        <w:t xml:space="preserve"> организаци</w:t>
      </w:r>
      <w:r w:rsidR="00B832A2">
        <w:rPr>
          <w:rFonts w:ascii="Times New Roman" w:eastAsia="Times New Roman" w:hAnsi="Times New Roman" w:cs="Times New Roman"/>
          <w:sz w:val="28"/>
          <w:szCs w:val="28"/>
        </w:rPr>
        <w:t>ям</w:t>
      </w:r>
      <w:r w:rsidR="0048160C" w:rsidRPr="00CF3D46">
        <w:rPr>
          <w:rFonts w:ascii="Times New Roman" w:eastAsia="Times New Roman" w:hAnsi="Times New Roman" w:cs="Times New Roman"/>
          <w:sz w:val="28"/>
          <w:szCs w:val="28"/>
        </w:rPr>
        <w:t xml:space="preserve">, </w:t>
      </w:r>
      <w:r w:rsidR="00B832A2" w:rsidRPr="00CF3D46">
        <w:rPr>
          <w:rFonts w:ascii="Times New Roman" w:eastAsia="Times New Roman" w:hAnsi="Times New Roman" w:cs="Times New Roman"/>
          <w:sz w:val="28"/>
          <w:szCs w:val="28"/>
        </w:rPr>
        <w:t>реализующ</w:t>
      </w:r>
      <w:r w:rsidR="00B832A2">
        <w:rPr>
          <w:rFonts w:ascii="Times New Roman" w:eastAsia="Times New Roman" w:hAnsi="Times New Roman" w:cs="Times New Roman"/>
          <w:sz w:val="28"/>
          <w:szCs w:val="28"/>
        </w:rPr>
        <w:t>им</w:t>
      </w:r>
      <w:r w:rsidR="00B832A2" w:rsidRPr="00CF3D46">
        <w:rPr>
          <w:rFonts w:ascii="Times New Roman" w:eastAsia="Times New Roman" w:hAnsi="Times New Roman" w:cs="Times New Roman"/>
          <w:sz w:val="28"/>
          <w:szCs w:val="28"/>
        </w:rPr>
        <w:t xml:space="preserve"> </w:t>
      </w:r>
      <w:r w:rsidR="0048160C" w:rsidRPr="00CF3D46">
        <w:rPr>
          <w:rFonts w:ascii="Times New Roman" w:eastAsia="Times New Roman" w:hAnsi="Times New Roman" w:cs="Times New Roman"/>
          <w:sz w:val="28"/>
          <w:szCs w:val="28"/>
        </w:rPr>
        <w:t>программы высшего педагогического образования</w:t>
      </w:r>
      <w:r w:rsidR="00B82B12" w:rsidRPr="00CF3D46">
        <w:rPr>
          <w:rFonts w:ascii="Times New Roman" w:eastAsia="Times New Roman" w:hAnsi="Times New Roman" w:cs="Times New Roman"/>
          <w:sz w:val="28"/>
          <w:szCs w:val="28"/>
        </w:rPr>
        <w:t>:</w:t>
      </w:r>
      <w:r w:rsidR="0048160C" w:rsidRPr="00CF3D46">
        <w:rPr>
          <w:rFonts w:ascii="Times New Roman" w:eastAsia="Times New Roman" w:hAnsi="Times New Roman" w:cs="Times New Roman"/>
          <w:sz w:val="28"/>
          <w:szCs w:val="28"/>
        </w:rPr>
        <w:t xml:space="preserve"> обеспечить повышение объективности оценочных </w:t>
      </w:r>
      <w:r w:rsidR="0048160C" w:rsidRPr="00CF3D46">
        <w:rPr>
          <w:rFonts w:ascii="Times New Roman" w:eastAsia="Times New Roman" w:hAnsi="Times New Roman" w:cs="Times New Roman"/>
          <w:sz w:val="28"/>
          <w:szCs w:val="28"/>
        </w:rPr>
        <w:lastRenderedPageBreak/>
        <w:t>процедур</w:t>
      </w:r>
      <w:r w:rsidR="00C41BF9">
        <w:rPr>
          <w:rFonts w:ascii="Times New Roman" w:eastAsia="Times New Roman" w:hAnsi="Times New Roman" w:cs="Times New Roman"/>
          <w:sz w:val="28"/>
          <w:szCs w:val="28"/>
        </w:rPr>
        <w:t xml:space="preserve"> за счет внедрения единых подходов к проведению форм промежуточной и/или </w:t>
      </w:r>
      <w:r w:rsidR="008605C8">
        <w:rPr>
          <w:rFonts w:ascii="Times New Roman" w:eastAsia="Times New Roman" w:hAnsi="Times New Roman" w:cs="Times New Roman"/>
          <w:sz w:val="28"/>
          <w:szCs w:val="28"/>
        </w:rPr>
        <w:t xml:space="preserve">государственной </w:t>
      </w:r>
      <w:r w:rsidR="00C41BF9">
        <w:rPr>
          <w:rFonts w:ascii="Times New Roman" w:eastAsia="Times New Roman" w:hAnsi="Times New Roman" w:cs="Times New Roman"/>
          <w:sz w:val="28"/>
          <w:szCs w:val="28"/>
        </w:rPr>
        <w:t>итоговой аттестации</w:t>
      </w:r>
      <w:r w:rsidR="0048160C" w:rsidRPr="00CF3D46">
        <w:rPr>
          <w:rFonts w:ascii="Times New Roman" w:eastAsia="Times New Roman" w:hAnsi="Times New Roman" w:cs="Times New Roman"/>
          <w:sz w:val="28"/>
          <w:szCs w:val="28"/>
        </w:rPr>
        <w:t xml:space="preserve">; </w:t>
      </w:r>
      <w:r w:rsidR="00B832A2">
        <w:rPr>
          <w:rFonts w:ascii="Times New Roman" w:eastAsia="Times New Roman" w:hAnsi="Times New Roman" w:cs="Times New Roman"/>
          <w:sz w:val="28"/>
          <w:szCs w:val="28"/>
        </w:rPr>
        <w:t>создать условия</w:t>
      </w:r>
      <w:r w:rsidR="0048160C" w:rsidRPr="00CF3D46">
        <w:rPr>
          <w:rFonts w:ascii="Times New Roman" w:eastAsia="Times New Roman" w:hAnsi="Times New Roman" w:cs="Times New Roman"/>
          <w:sz w:val="28"/>
          <w:szCs w:val="28"/>
        </w:rPr>
        <w:t xml:space="preserve"> </w:t>
      </w:r>
      <w:r w:rsidR="00B832A2" w:rsidRPr="00CF3D46">
        <w:rPr>
          <w:rFonts w:ascii="Times New Roman" w:eastAsia="Times New Roman" w:hAnsi="Times New Roman" w:cs="Times New Roman"/>
          <w:sz w:val="28"/>
          <w:szCs w:val="28"/>
        </w:rPr>
        <w:t>повышени</w:t>
      </w:r>
      <w:r w:rsidR="00B832A2">
        <w:rPr>
          <w:rFonts w:ascii="Times New Roman" w:eastAsia="Times New Roman" w:hAnsi="Times New Roman" w:cs="Times New Roman"/>
          <w:sz w:val="28"/>
          <w:szCs w:val="28"/>
        </w:rPr>
        <w:t>я</w:t>
      </w:r>
      <w:r w:rsidR="00B832A2" w:rsidRPr="00CF3D46">
        <w:rPr>
          <w:rFonts w:ascii="Times New Roman" w:eastAsia="Times New Roman" w:hAnsi="Times New Roman" w:cs="Times New Roman"/>
          <w:sz w:val="28"/>
          <w:szCs w:val="28"/>
        </w:rPr>
        <w:t xml:space="preserve"> </w:t>
      </w:r>
      <w:r w:rsidR="0048160C" w:rsidRPr="00CF3D46">
        <w:rPr>
          <w:rFonts w:ascii="Times New Roman" w:eastAsia="Times New Roman" w:hAnsi="Times New Roman" w:cs="Times New Roman"/>
          <w:sz w:val="28"/>
          <w:szCs w:val="28"/>
        </w:rPr>
        <w:t xml:space="preserve">качества реализуемых образовательных программ; </w:t>
      </w:r>
      <w:r w:rsidR="00B832A2">
        <w:rPr>
          <w:rFonts w:ascii="Times New Roman" w:eastAsia="Times New Roman" w:hAnsi="Times New Roman" w:cs="Times New Roman"/>
          <w:sz w:val="28"/>
          <w:szCs w:val="28"/>
        </w:rPr>
        <w:t>усовершенствовать</w:t>
      </w:r>
      <w:r w:rsidR="00B832A2" w:rsidRPr="00CF3D46">
        <w:rPr>
          <w:rFonts w:ascii="Times New Roman" w:eastAsia="Times New Roman" w:hAnsi="Times New Roman" w:cs="Times New Roman"/>
          <w:sz w:val="28"/>
          <w:szCs w:val="28"/>
        </w:rPr>
        <w:t xml:space="preserve"> механизм</w:t>
      </w:r>
      <w:r w:rsidR="00B832A2">
        <w:rPr>
          <w:rFonts w:ascii="Times New Roman" w:eastAsia="Times New Roman" w:hAnsi="Times New Roman" w:cs="Times New Roman"/>
          <w:sz w:val="28"/>
          <w:szCs w:val="28"/>
        </w:rPr>
        <w:t>ы</w:t>
      </w:r>
      <w:r w:rsidR="00B832A2" w:rsidRPr="00CF3D46">
        <w:rPr>
          <w:rFonts w:ascii="Times New Roman" w:eastAsia="Times New Roman" w:hAnsi="Times New Roman" w:cs="Times New Roman"/>
          <w:sz w:val="28"/>
          <w:szCs w:val="28"/>
        </w:rPr>
        <w:t xml:space="preserve"> </w:t>
      </w:r>
      <w:r w:rsidR="0048160C" w:rsidRPr="00CF3D46">
        <w:rPr>
          <w:rFonts w:ascii="Times New Roman" w:eastAsia="Times New Roman" w:hAnsi="Times New Roman" w:cs="Times New Roman"/>
          <w:sz w:val="28"/>
          <w:szCs w:val="28"/>
        </w:rPr>
        <w:t>взаимодействия с работодателями, в том числе в части целевого обучения и трудоустройства обучающихся;</w:t>
      </w:r>
    </w:p>
    <w:p w:rsidR="00C71FE7" w:rsidRPr="00CF3D46" w:rsidRDefault="00F33466" w:rsidP="00CF3D46">
      <w:pPr>
        <w:spacing w:after="0" w:line="283"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8160C" w:rsidRPr="00CF3D46">
        <w:rPr>
          <w:rFonts w:ascii="Times New Roman" w:eastAsia="Times New Roman" w:hAnsi="Times New Roman" w:cs="Times New Roman"/>
          <w:sz w:val="28"/>
          <w:szCs w:val="28"/>
        </w:rPr>
        <w:t>независимым экспертам из числа работодателей</w:t>
      </w:r>
      <w:r w:rsidR="00CF3D46" w:rsidRPr="00CF3D46">
        <w:rPr>
          <w:rFonts w:ascii="Times New Roman" w:eastAsia="Times New Roman" w:hAnsi="Times New Roman" w:cs="Times New Roman"/>
          <w:sz w:val="28"/>
          <w:szCs w:val="28"/>
        </w:rPr>
        <w:t>:</w:t>
      </w:r>
      <w:r w:rsidR="0048160C" w:rsidRPr="00CF3D46">
        <w:rPr>
          <w:rFonts w:ascii="Times New Roman" w:eastAsia="Times New Roman" w:hAnsi="Times New Roman" w:cs="Times New Roman"/>
          <w:sz w:val="28"/>
          <w:szCs w:val="28"/>
        </w:rPr>
        <w:t xml:space="preserve"> обеспечить формирование кадрового резерва; </w:t>
      </w:r>
      <w:r w:rsidR="00B832A2" w:rsidRPr="00CF3D46">
        <w:rPr>
          <w:rFonts w:ascii="Times New Roman" w:eastAsia="Times New Roman" w:hAnsi="Times New Roman" w:cs="Times New Roman"/>
          <w:sz w:val="28"/>
          <w:szCs w:val="28"/>
        </w:rPr>
        <w:t>созда</w:t>
      </w:r>
      <w:r w:rsidR="00B832A2">
        <w:rPr>
          <w:rFonts w:ascii="Times New Roman" w:eastAsia="Times New Roman" w:hAnsi="Times New Roman" w:cs="Times New Roman"/>
          <w:sz w:val="28"/>
          <w:szCs w:val="28"/>
        </w:rPr>
        <w:t>ть</w:t>
      </w:r>
      <w:r w:rsidR="00B832A2" w:rsidRPr="00CF3D46">
        <w:rPr>
          <w:rFonts w:ascii="Times New Roman" w:eastAsia="Times New Roman" w:hAnsi="Times New Roman" w:cs="Times New Roman"/>
          <w:sz w:val="28"/>
          <w:szCs w:val="28"/>
        </w:rPr>
        <w:t xml:space="preserve"> </w:t>
      </w:r>
      <w:r w:rsidR="0048160C" w:rsidRPr="00CF3D46">
        <w:rPr>
          <w:rFonts w:ascii="Times New Roman" w:eastAsia="Times New Roman" w:hAnsi="Times New Roman" w:cs="Times New Roman"/>
          <w:sz w:val="28"/>
          <w:szCs w:val="28"/>
        </w:rPr>
        <w:t xml:space="preserve">условия для реализации экспертной деятельности и повышения методической компетентности, </w:t>
      </w:r>
      <w:r w:rsidR="00B832A2">
        <w:rPr>
          <w:rFonts w:ascii="Times New Roman" w:eastAsia="Times New Roman" w:hAnsi="Times New Roman" w:cs="Times New Roman"/>
          <w:sz w:val="28"/>
          <w:szCs w:val="28"/>
        </w:rPr>
        <w:t>включиться в реализацию</w:t>
      </w:r>
      <w:r w:rsidR="00897FA3">
        <w:rPr>
          <w:rFonts w:ascii="Times New Roman" w:eastAsia="Times New Roman" w:hAnsi="Times New Roman" w:cs="Times New Roman"/>
          <w:sz w:val="28"/>
          <w:szCs w:val="28"/>
        </w:rPr>
        <w:t xml:space="preserve"> </w:t>
      </w:r>
      <w:r w:rsidR="0048160C" w:rsidRPr="00CF3D46">
        <w:rPr>
          <w:rFonts w:ascii="Times New Roman" w:eastAsia="Times New Roman" w:hAnsi="Times New Roman" w:cs="Times New Roman"/>
          <w:sz w:val="28"/>
          <w:szCs w:val="28"/>
        </w:rPr>
        <w:t>системы профессионально-общественной экспертизы качества и условий подготовки педагогических кадров.</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1.</w:t>
      </w:r>
      <w:r w:rsidR="00BA2348">
        <w:rPr>
          <w:rFonts w:ascii="Times New Roman" w:eastAsia="Times New Roman" w:hAnsi="Times New Roman" w:cs="Times New Roman"/>
          <w:sz w:val="28"/>
          <w:szCs w:val="28"/>
        </w:rPr>
        <w:t>3.</w:t>
      </w:r>
      <w:r w:rsidRPr="00CF3D46">
        <w:rPr>
          <w:rFonts w:ascii="Times New Roman" w:eastAsia="Times New Roman" w:hAnsi="Times New Roman" w:cs="Times New Roman"/>
          <w:sz w:val="28"/>
          <w:szCs w:val="28"/>
        </w:rPr>
        <w:t xml:space="preserve"> Настоящие методические рекомендации </w:t>
      </w:r>
      <w:r w:rsidR="00340879">
        <w:rPr>
          <w:rFonts w:ascii="Times New Roman" w:eastAsia="Times New Roman" w:hAnsi="Times New Roman" w:cs="Times New Roman"/>
          <w:sz w:val="28"/>
          <w:szCs w:val="28"/>
        </w:rPr>
        <w:t>определяют</w:t>
      </w:r>
      <w:r w:rsidR="00800A55" w:rsidRPr="00CF3D46">
        <w:rPr>
          <w:rFonts w:ascii="Times New Roman" w:eastAsia="Times New Roman" w:hAnsi="Times New Roman" w:cs="Times New Roman"/>
          <w:sz w:val="28"/>
          <w:szCs w:val="28"/>
        </w:rPr>
        <w:t xml:space="preserve"> </w:t>
      </w:r>
      <w:r w:rsidR="00BA2348">
        <w:rPr>
          <w:rFonts w:ascii="Times New Roman" w:eastAsia="Times New Roman" w:hAnsi="Times New Roman" w:cs="Times New Roman"/>
          <w:sz w:val="28"/>
          <w:szCs w:val="28"/>
        </w:rPr>
        <w:t xml:space="preserve">порядок </w:t>
      </w:r>
      <w:r w:rsidR="00800A55">
        <w:rPr>
          <w:rFonts w:ascii="Times New Roman" w:eastAsia="Times New Roman" w:hAnsi="Times New Roman" w:cs="Times New Roman"/>
          <w:sz w:val="28"/>
          <w:szCs w:val="28"/>
        </w:rPr>
        <w:t xml:space="preserve">организации и </w:t>
      </w:r>
      <w:r w:rsidRPr="00CF3D46">
        <w:rPr>
          <w:rFonts w:ascii="Times New Roman" w:eastAsia="Times New Roman" w:hAnsi="Times New Roman" w:cs="Times New Roman"/>
          <w:sz w:val="28"/>
          <w:szCs w:val="28"/>
        </w:rPr>
        <w:t xml:space="preserve">проведения </w:t>
      </w:r>
      <w:r w:rsidR="00C41BF9">
        <w:rPr>
          <w:rFonts w:ascii="Times New Roman" w:eastAsia="Times New Roman" w:hAnsi="Times New Roman" w:cs="Times New Roman"/>
          <w:sz w:val="28"/>
          <w:szCs w:val="28"/>
        </w:rPr>
        <w:t>профессионального (демонстрационного)</w:t>
      </w:r>
      <w:r w:rsidR="00800A55" w:rsidRPr="00CF3D46">
        <w:rPr>
          <w:rFonts w:ascii="Times New Roman" w:eastAsia="Times New Roman" w:hAnsi="Times New Roman" w:cs="Times New Roman"/>
          <w:sz w:val="28"/>
          <w:szCs w:val="28"/>
        </w:rPr>
        <w:t xml:space="preserve"> экзамен</w:t>
      </w:r>
      <w:r w:rsidR="00800A55">
        <w:rPr>
          <w:rFonts w:ascii="Times New Roman" w:eastAsia="Times New Roman" w:hAnsi="Times New Roman" w:cs="Times New Roman"/>
          <w:sz w:val="28"/>
          <w:szCs w:val="28"/>
        </w:rPr>
        <w:t>а</w:t>
      </w:r>
      <w:r w:rsidR="00800A55" w:rsidRPr="00CF3D46">
        <w:rPr>
          <w:rFonts w:ascii="Times New Roman" w:eastAsia="Times New Roman" w:hAnsi="Times New Roman" w:cs="Times New Roman"/>
          <w:sz w:val="28"/>
          <w:szCs w:val="28"/>
        </w:rPr>
        <w:t xml:space="preserve"> </w:t>
      </w:r>
      <w:r w:rsidR="00800A55">
        <w:rPr>
          <w:rFonts w:ascii="Times New Roman" w:eastAsia="Times New Roman" w:hAnsi="Times New Roman" w:cs="Times New Roman"/>
          <w:sz w:val="28"/>
          <w:szCs w:val="28"/>
        </w:rPr>
        <w:t>при реализации</w:t>
      </w:r>
      <w:r w:rsidRPr="00CF3D46">
        <w:rPr>
          <w:rFonts w:ascii="Times New Roman" w:eastAsia="Times New Roman" w:hAnsi="Times New Roman" w:cs="Times New Roman"/>
          <w:sz w:val="28"/>
          <w:szCs w:val="28"/>
        </w:rPr>
        <w:t xml:space="preserve"> </w:t>
      </w:r>
      <w:r w:rsidR="00B832A2">
        <w:rPr>
          <w:rFonts w:ascii="Times New Roman" w:eastAsia="Times New Roman" w:hAnsi="Times New Roman" w:cs="Times New Roman"/>
          <w:sz w:val="28"/>
          <w:szCs w:val="28"/>
        </w:rPr>
        <w:t xml:space="preserve">основных образовательных </w:t>
      </w:r>
      <w:r w:rsidR="00BA2348">
        <w:rPr>
          <w:rFonts w:ascii="Times New Roman" w:eastAsia="Times New Roman" w:hAnsi="Times New Roman" w:cs="Times New Roman"/>
          <w:sz w:val="28"/>
          <w:szCs w:val="28"/>
        </w:rPr>
        <w:t xml:space="preserve">программ </w:t>
      </w:r>
      <w:r w:rsidRPr="00CF3D46">
        <w:rPr>
          <w:rFonts w:ascii="Times New Roman" w:eastAsia="Times New Roman" w:hAnsi="Times New Roman" w:cs="Times New Roman"/>
          <w:sz w:val="28"/>
          <w:szCs w:val="28"/>
        </w:rPr>
        <w:t>подготовки педагогических кадров</w:t>
      </w:r>
      <w:r w:rsidR="00340879">
        <w:rPr>
          <w:rFonts w:ascii="Times New Roman" w:eastAsia="Times New Roman" w:hAnsi="Times New Roman" w:cs="Times New Roman"/>
          <w:sz w:val="28"/>
          <w:szCs w:val="28"/>
        </w:rPr>
        <w:t xml:space="preserve"> в организациях высшего образования</w:t>
      </w:r>
      <w:r w:rsidRPr="00CF3D46">
        <w:rPr>
          <w:rFonts w:ascii="Times New Roman" w:eastAsia="Times New Roman" w:hAnsi="Times New Roman" w:cs="Times New Roman"/>
          <w:sz w:val="28"/>
          <w:szCs w:val="28"/>
        </w:rPr>
        <w:t>.</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1.</w:t>
      </w:r>
      <w:r w:rsidR="00BA2348">
        <w:rPr>
          <w:rFonts w:ascii="Times New Roman" w:eastAsia="Times New Roman" w:hAnsi="Times New Roman" w:cs="Times New Roman"/>
          <w:sz w:val="28"/>
          <w:szCs w:val="28"/>
        </w:rPr>
        <w:t>4</w:t>
      </w:r>
      <w:r w:rsidRPr="00CF3D46">
        <w:rPr>
          <w:rFonts w:ascii="Times New Roman" w:eastAsia="Times New Roman" w:hAnsi="Times New Roman" w:cs="Times New Roman"/>
          <w:sz w:val="28"/>
          <w:szCs w:val="28"/>
        </w:rPr>
        <w:t xml:space="preserve">. </w:t>
      </w:r>
      <w:proofErr w:type="gramStart"/>
      <w:r w:rsidR="00B83DDC" w:rsidRPr="00B83DDC">
        <w:rPr>
          <w:rFonts w:ascii="Times New Roman" w:eastAsia="Times New Roman" w:hAnsi="Times New Roman" w:cs="Times New Roman"/>
          <w:sz w:val="28"/>
          <w:szCs w:val="28"/>
        </w:rPr>
        <w:t>Организационно-методические, кадровые и материально-технические условия организации и проведения профессионального (демонстрационного) экзамена разработаны применительно к программам высшего образования по УГСН</w:t>
      </w:r>
      <w:r w:rsidR="00B83DDC">
        <w:rPr>
          <w:rFonts w:ascii="Times New Roman" w:eastAsia="Times New Roman" w:hAnsi="Times New Roman" w:cs="Times New Roman"/>
          <w:sz w:val="28"/>
          <w:szCs w:val="28"/>
        </w:rPr>
        <w:t> </w:t>
      </w:r>
      <w:r w:rsidR="00B83DDC" w:rsidRPr="00B83DDC">
        <w:rPr>
          <w:rFonts w:ascii="Times New Roman" w:eastAsia="Times New Roman" w:hAnsi="Times New Roman" w:cs="Times New Roman"/>
          <w:sz w:val="28"/>
          <w:szCs w:val="28"/>
        </w:rPr>
        <w:t>44.00.00 Образование и педагогические науки, реализуемы</w:t>
      </w:r>
      <w:r w:rsidR="0022470E">
        <w:rPr>
          <w:rFonts w:ascii="Times New Roman" w:eastAsia="Times New Roman" w:hAnsi="Times New Roman" w:cs="Times New Roman"/>
          <w:sz w:val="28"/>
          <w:szCs w:val="28"/>
        </w:rPr>
        <w:t>м</w:t>
      </w:r>
      <w:r w:rsidR="00B83DDC" w:rsidRPr="00B83DDC">
        <w:rPr>
          <w:rFonts w:ascii="Times New Roman" w:eastAsia="Times New Roman" w:hAnsi="Times New Roman" w:cs="Times New Roman"/>
          <w:sz w:val="28"/>
          <w:szCs w:val="28"/>
        </w:rPr>
        <w:t xml:space="preserve"> в рамках </w:t>
      </w:r>
      <w:r w:rsidR="00B56F87">
        <w:rPr>
          <w:rFonts w:ascii="Times New Roman" w:eastAsia="Times New Roman" w:hAnsi="Times New Roman" w:cs="Times New Roman"/>
          <w:sz w:val="28"/>
          <w:szCs w:val="28"/>
        </w:rPr>
        <w:t>единых подходов к структуре и содержанию программ подготовки педагогических кадров (</w:t>
      </w:r>
      <w:r w:rsidR="00B83DDC">
        <w:rPr>
          <w:rFonts w:ascii="Times New Roman" w:eastAsia="Times New Roman" w:hAnsi="Times New Roman" w:cs="Times New Roman"/>
          <w:sz w:val="28"/>
          <w:szCs w:val="28"/>
        </w:rPr>
        <w:t>«</w:t>
      </w:r>
      <w:r w:rsidR="00B83DDC" w:rsidRPr="00B83DDC">
        <w:rPr>
          <w:rFonts w:ascii="Times New Roman" w:eastAsia="Times New Roman" w:hAnsi="Times New Roman" w:cs="Times New Roman"/>
          <w:sz w:val="28"/>
          <w:szCs w:val="28"/>
        </w:rPr>
        <w:t xml:space="preserve">Ядро </w:t>
      </w:r>
      <w:r w:rsidR="00B83DDC">
        <w:rPr>
          <w:rFonts w:ascii="Times New Roman" w:eastAsia="Times New Roman" w:hAnsi="Times New Roman" w:cs="Times New Roman"/>
          <w:sz w:val="28"/>
          <w:szCs w:val="28"/>
        </w:rPr>
        <w:t xml:space="preserve">высшего </w:t>
      </w:r>
      <w:r w:rsidR="00B83DDC" w:rsidRPr="00B83DDC">
        <w:rPr>
          <w:rFonts w:ascii="Times New Roman" w:eastAsia="Times New Roman" w:hAnsi="Times New Roman" w:cs="Times New Roman"/>
          <w:sz w:val="28"/>
          <w:szCs w:val="28"/>
        </w:rPr>
        <w:t>педагогического образования</w:t>
      </w:r>
      <w:r w:rsidR="00B83DDC">
        <w:rPr>
          <w:rFonts w:ascii="Times New Roman" w:eastAsia="Times New Roman" w:hAnsi="Times New Roman" w:cs="Times New Roman"/>
          <w:sz w:val="28"/>
          <w:szCs w:val="28"/>
        </w:rPr>
        <w:t>»</w:t>
      </w:r>
      <w:r w:rsidR="00B56F87">
        <w:rPr>
          <w:rFonts w:ascii="Times New Roman" w:eastAsia="Times New Roman" w:hAnsi="Times New Roman" w:cs="Times New Roman"/>
          <w:sz w:val="28"/>
          <w:szCs w:val="28"/>
        </w:rPr>
        <w:t>)</w:t>
      </w:r>
      <w:r w:rsidRPr="00CF3D46">
        <w:rPr>
          <w:rFonts w:ascii="Times New Roman" w:eastAsia="Times New Roman" w:hAnsi="Times New Roman" w:cs="Times New Roman"/>
          <w:sz w:val="28"/>
          <w:szCs w:val="28"/>
        </w:rPr>
        <w:t>.</w:t>
      </w:r>
      <w:proofErr w:type="gramEnd"/>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1.</w:t>
      </w:r>
      <w:r w:rsidR="00BA2348">
        <w:rPr>
          <w:rFonts w:ascii="Times New Roman" w:eastAsia="Times New Roman" w:hAnsi="Times New Roman" w:cs="Times New Roman"/>
          <w:sz w:val="28"/>
          <w:szCs w:val="28"/>
        </w:rPr>
        <w:t>5</w:t>
      </w:r>
      <w:r w:rsidRPr="00CF3D46">
        <w:rPr>
          <w:rFonts w:ascii="Times New Roman" w:eastAsia="Times New Roman" w:hAnsi="Times New Roman" w:cs="Times New Roman"/>
          <w:sz w:val="28"/>
          <w:szCs w:val="28"/>
        </w:rPr>
        <w:t xml:space="preserve">. Порядок организации, условия и требования к проведению </w:t>
      </w:r>
      <w:r w:rsidR="00C41BF9">
        <w:rPr>
          <w:rFonts w:ascii="Times New Roman" w:eastAsia="Times New Roman" w:hAnsi="Times New Roman" w:cs="Times New Roman"/>
          <w:sz w:val="28"/>
          <w:szCs w:val="28"/>
        </w:rPr>
        <w:t>профессионального (демонстрационного)</w:t>
      </w:r>
      <w:r w:rsidR="00800A55" w:rsidRPr="00CF3D46">
        <w:rPr>
          <w:rFonts w:ascii="Times New Roman" w:eastAsia="Times New Roman" w:hAnsi="Times New Roman" w:cs="Times New Roman"/>
          <w:sz w:val="28"/>
          <w:szCs w:val="28"/>
        </w:rPr>
        <w:t xml:space="preserve"> экзамен</w:t>
      </w:r>
      <w:r w:rsidR="00800A55">
        <w:rPr>
          <w:rFonts w:ascii="Times New Roman" w:eastAsia="Times New Roman" w:hAnsi="Times New Roman" w:cs="Times New Roman"/>
          <w:sz w:val="28"/>
          <w:szCs w:val="28"/>
        </w:rPr>
        <w:t>а</w:t>
      </w:r>
      <w:r w:rsidRPr="00CF3D46">
        <w:rPr>
          <w:rFonts w:ascii="Times New Roman" w:eastAsia="Times New Roman" w:hAnsi="Times New Roman" w:cs="Times New Roman"/>
          <w:sz w:val="28"/>
          <w:szCs w:val="28"/>
        </w:rPr>
        <w:t xml:space="preserve"> определяются локальными нормативными актами образовательных организаций высшего образования</w:t>
      </w:r>
      <w:r w:rsidR="008605C8">
        <w:rPr>
          <w:rFonts w:ascii="Times New Roman" w:eastAsia="Times New Roman" w:hAnsi="Times New Roman" w:cs="Times New Roman"/>
          <w:sz w:val="28"/>
          <w:szCs w:val="28"/>
        </w:rPr>
        <w:t xml:space="preserve">, </w:t>
      </w:r>
      <w:r w:rsidR="001153A5">
        <w:rPr>
          <w:rFonts w:ascii="Times New Roman" w:eastAsia="Times New Roman" w:hAnsi="Times New Roman" w:cs="Times New Roman"/>
          <w:sz w:val="28"/>
          <w:szCs w:val="28"/>
        </w:rPr>
        <w:t xml:space="preserve">разработанными </w:t>
      </w:r>
      <w:r w:rsidRPr="00CF3D46">
        <w:rPr>
          <w:rFonts w:ascii="Times New Roman" w:eastAsia="Times New Roman" w:hAnsi="Times New Roman" w:cs="Times New Roman"/>
          <w:sz w:val="28"/>
          <w:szCs w:val="28"/>
        </w:rPr>
        <w:t>на основании данных методических рекомендаций.</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1.</w:t>
      </w:r>
      <w:r w:rsidR="001153A5">
        <w:rPr>
          <w:rFonts w:ascii="Times New Roman" w:eastAsia="Times New Roman" w:hAnsi="Times New Roman" w:cs="Times New Roman"/>
          <w:sz w:val="28"/>
          <w:szCs w:val="28"/>
        </w:rPr>
        <w:t>6</w:t>
      </w:r>
      <w:r w:rsidRPr="00CF3D46">
        <w:rPr>
          <w:rFonts w:ascii="Times New Roman" w:eastAsia="Times New Roman" w:hAnsi="Times New Roman" w:cs="Times New Roman"/>
          <w:sz w:val="28"/>
          <w:szCs w:val="28"/>
        </w:rPr>
        <w:t xml:space="preserve">. Цель </w:t>
      </w:r>
      <w:r w:rsidR="00C41BF9">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 независимая оценка </w:t>
      </w:r>
      <w:r w:rsidR="00340879" w:rsidRPr="00B62FF8">
        <w:rPr>
          <w:rFonts w:ascii="Times New Roman" w:eastAsia="Times New Roman" w:hAnsi="Times New Roman" w:cs="Times New Roman"/>
          <w:sz w:val="28"/>
          <w:szCs w:val="28"/>
        </w:rPr>
        <w:t>результатов освоения образовательной программы, а также</w:t>
      </w:r>
      <w:r w:rsidR="00340879" w:rsidRPr="00CF3D46">
        <w:rPr>
          <w:rFonts w:ascii="Times New Roman" w:eastAsia="Times New Roman" w:hAnsi="Times New Roman" w:cs="Times New Roman"/>
          <w:sz w:val="28"/>
          <w:szCs w:val="28"/>
        </w:rPr>
        <w:t xml:space="preserve"> </w:t>
      </w:r>
      <w:r w:rsidRPr="00CF3D46">
        <w:rPr>
          <w:rFonts w:ascii="Times New Roman" w:eastAsia="Times New Roman" w:hAnsi="Times New Roman" w:cs="Times New Roman"/>
          <w:sz w:val="28"/>
          <w:szCs w:val="28"/>
        </w:rPr>
        <w:t>готовности обучающихся (выпускников) к решению профессиональных задач в соответствии с профессиональны</w:t>
      </w:r>
      <w:proofErr w:type="gramStart"/>
      <w:r w:rsidRPr="00CF3D46">
        <w:rPr>
          <w:rFonts w:ascii="Times New Roman" w:eastAsia="Times New Roman" w:hAnsi="Times New Roman" w:cs="Times New Roman"/>
          <w:sz w:val="28"/>
          <w:szCs w:val="28"/>
        </w:rPr>
        <w:t>м(</w:t>
      </w:r>
      <w:proofErr w:type="gramEnd"/>
      <w:r w:rsidRPr="00CF3D46">
        <w:rPr>
          <w:rFonts w:ascii="Times New Roman" w:eastAsia="Times New Roman" w:hAnsi="Times New Roman" w:cs="Times New Roman"/>
          <w:sz w:val="28"/>
          <w:szCs w:val="28"/>
        </w:rPr>
        <w:t>-</w:t>
      </w:r>
      <w:proofErr w:type="spellStart"/>
      <w:r w:rsidRPr="00CF3D46">
        <w:rPr>
          <w:rFonts w:ascii="Times New Roman" w:eastAsia="Times New Roman" w:hAnsi="Times New Roman" w:cs="Times New Roman"/>
          <w:sz w:val="28"/>
          <w:szCs w:val="28"/>
        </w:rPr>
        <w:t>ыми</w:t>
      </w:r>
      <w:proofErr w:type="spellEnd"/>
      <w:r w:rsidRPr="00CF3D46">
        <w:rPr>
          <w:rFonts w:ascii="Times New Roman" w:eastAsia="Times New Roman" w:hAnsi="Times New Roman" w:cs="Times New Roman"/>
          <w:sz w:val="28"/>
          <w:szCs w:val="28"/>
        </w:rPr>
        <w:t>) стандартом(-</w:t>
      </w:r>
      <w:proofErr w:type="spellStart"/>
      <w:r w:rsidRPr="00CF3D46">
        <w:rPr>
          <w:rFonts w:ascii="Times New Roman" w:eastAsia="Times New Roman" w:hAnsi="Times New Roman" w:cs="Times New Roman"/>
          <w:sz w:val="28"/>
          <w:szCs w:val="28"/>
        </w:rPr>
        <w:t>ами</w:t>
      </w:r>
      <w:proofErr w:type="spellEnd"/>
      <w:r w:rsidRPr="00CF3D46">
        <w:rPr>
          <w:rFonts w:ascii="Times New Roman" w:eastAsia="Times New Roman" w:hAnsi="Times New Roman" w:cs="Times New Roman"/>
          <w:sz w:val="28"/>
          <w:szCs w:val="28"/>
        </w:rPr>
        <w:t>) и планируемыми результатами освоения образовательных программ в реальных или смоделированных условиях профессиональной деятельности.</w:t>
      </w:r>
    </w:p>
    <w:p w:rsidR="00C71FE7" w:rsidRPr="00CF3D46" w:rsidRDefault="0048160C" w:rsidP="00C46584">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1.</w:t>
      </w:r>
      <w:r w:rsidR="001153A5">
        <w:rPr>
          <w:rFonts w:ascii="Times New Roman" w:eastAsia="Times New Roman" w:hAnsi="Times New Roman" w:cs="Times New Roman"/>
          <w:sz w:val="28"/>
          <w:szCs w:val="28"/>
        </w:rPr>
        <w:t>7</w:t>
      </w:r>
      <w:r w:rsidRPr="00CF3D46">
        <w:rPr>
          <w:rFonts w:ascii="Times New Roman" w:eastAsia="Times New Roman" w:hAnsi="Times New Roman" w:cs="Times New Roman"/>
          <w:sz w:val="28"/>
          <w:szCs w:val="28"/>
        </w:rPr>
        <w:t xml:space="preserve">. Основными принципами организации и проведения независимой оценки качества подготовки педагогических кадров в форме </w:t>
      </w:r>
      <w:r w:rsidR="00C41BF9">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 являются: </w:t>
      </w:r>
    </w:p>
    <w:p w:rsidR="00C71FE7" w:rsidRPr="00CF3D46" w:rsidRDefault="00340879" w:rsidP="00CF3D46">
      <w:pPr>
        <w:spacing w:after="0" w:line="283"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Принцип д</w:t>
      </w:r>
      <w:r w:rsidR="0048160C" w:rsidRPr="00CF3D46">
        <w:rPr>
          <w:rFonts w:ascii="Times New Roman" w:eastAsia="Times New Roman" w:hAnsi="Times New Roman" w:cs="Times New Roman"/>
          <w:i/>
          <w:sz w:val="28"/>
          <w:szCs w:val="28"/>
        </w:rPr>
        <w:t>обровольност</w:t>
      </w:r>
      <w:r>
        <w:rPr>
          <w:rFonts w:ascii="Times New Roman" w:eastAsia="Times New Roman" w:hAnsi="Times New Roman" w:cs="Times New Roman"/>
          <w:i/>
          <w:sz w:val="28"/>
          <w:szCs w:val="28"/>
        </w:rPr>
        <w:t>и:</w:t>
      </w:r>
      <w:r w:rsidR="00F33466">
        <w:rPr>
          <w:rFonts w:ascii="Times New Roman" w:eastAsia="Times New Roman" w:hAnsi="Times New Roman" w:cs="Times New Roman"/>
          <w:i/>
          <w:sz w:val="28"/>
          <w:szCs w:val="28"/>
        </w:rPr>
        <w:t xml:space="preserve"> </w:t>
      </w:r>
      <w:r w:rsidRPr="00CF3D46">
        <w:rPr>
          <w:rFonts w:ascii="Times New Roman" w:eastAsia="Times New Roman" w:hAnsi="Times New Roman" w:cs="Times New Roman"/>
          <w:sz w:val="28"/>
          <w:szCs w:val="28"/>
        </w:rPr>
        <w:t>участи</w:t>
      </w:r>
      <w:r>
        <w:rPr>
          <w:rFonts w:ascii="Times New Roman" w:eastAsia="Times New Roman" w:hAnsi="Times New Roman" w:cs="Times New Roman"/>
          <w:sz w:val="28"/>
          <w:szCs w:val="28"/>
        </w:rPr>
        <w:t>е</w:t>
      </w:r>
      <w:r w:rsidRPr="00CF3D46">
        <w:rPr>
          <w:rFonts w:ascii="Times New Roman" w:eastAsia="Times New Roman" w:hAnsi="Times New Roman" w:cs="Times New Roman"/>
          <w:sz w:val="28"/>
          <w:szCs w:val="28"/>
        </w:rPr>
        <w:t xml:space="preserve"> </w:t>
      </w:r>
      <w:r w:rsidR="0048160C" w:rsidRPr="00CF3D46">
        <w:rPr>
          <w:rFonts w:ascii="Times New Roman" w:eastAsia="Times New Roman" w:hAnsi="Times New Roman" w:cs="Times New Roman"/>
          <w:sz w:val="28"/>
          <w:szCs w:val="28"/>
        </w:rPr>
        <w:t xml:space="preserve">в </w:t>
      </w:r>
      <w:r w:rsidR="00C41BF9">
        <w:rPr>
          <w:rFonts w:ascii="Times New Roman" w:eastAsia="Times New Roman" w:hAnsi="Times New Roman" w:cs="Times New Roman"/>
          <w:sz w:val="28"/>
          <w:szCs w:val="28"/>
        </w:rPr>
        <w:t>профессиональных (демонстрационных)</w:t>
      </w:r>
      <w:r w:rsidR="0048160C" w:rsidRPr="00CF3D46">
        <w:rPr>
          <w:rFonts w:ascii="Times New Roman" w:eastAsia="Times New Roman" w:hAnsi="Times New Roman" w:cs="Times New Roman"/>
          <w:sz w:val="28"/>
          <w:szCs w:val="28"/>
        </w:rPr>
        <w:t xml:space="preserve"> экзаменах </w:t>
      </w:r>
      <w:r w:rsidR="00897FA3">
        <w:rPr>
          <w:rFonts w:ascii="Times New Roman" w:eastAsia="Times New Roman" w:hAnsi="Times New Roman" w:cs="Times New Roman"/>
          <w:sz w:val="28"/>
          <w:szCs w:val="28"/>
        </w:rPr>
        <w:t xml:space="preserve">экспертов и </w:t>
      </w:r>
      <w:r w:rsidR="0048160C" w:rsidRPr="00CF3D46">
        <w:rPr>
          <w:rFonts w:ascii="Times New Roman" w:eastAsia="Times New Roman" w:hAnsi="Times New Roman" w:cs="Times New Roman"/>
          <w:sz w:val="28"/>
          <w:szCs w:val="28"/>
        </w:rPr>
        <w:t>педагогов образовательных организаций</w:t>
      </w:r>
      <w:r>
        <w:rPr>
          <w:rFonts w:ascii="Times New Roman" w:eastAsia="Times New Roman" w:hAnsi="Times New Roman" w:cs="Times New Roman"/>
          <w:sz w:val="28"/>
          <w:szCs w:val="28"/>
        </w:rPr>
        <w:t xml:space="preserve"> осуществляется на </w:t>
      </w:r>
      <w:r w:rsidR="00621AB7">
        <w:rPr>
          <w:rFonts w:ascii="Times New Roman" w:eastAsia="Times New Roman" w:hAnsi="Times New Roman" w:cs="Times New Roman"/>
          <w:sz w:val="28"/>
          <w:szCs w:val="28"/>
        </w:rPr>
        <w:t xml:space="preserve">добровольной </w:t>
      </w:r>
      <w:r>
        <w:rPr>
          <w:rFonts w:ascii="Times New Roman" w:eastAsia="Times New Roman" w:hAnsi="Times New Roman" w:cs="Times New Roman"/>
          <w:sz w:val="28"/>
          <w:szCs w:val="28"/>
        </w:rPr>
        <w:t>основе</w:t>
      </w:r>
      <w:r w:rsidR="00714F09">
        <w:rPr>
          <w:rFonts w:ascii="Times New Roman" w:eastAsia="Times New Roman" w:hAnsi="Times New Roman" w:cs="Times New Roman"/>
          <w:sz w:val="28"/>
          <w:szCs w:val="28"/>
        </w:rPr>
        <w:t>.</w:t>
      </w:r>
    </w:p>
    <w:p w:rsidR="00C71FE7" w:rsidRPr="00CF3D46" w:rsidRDefault="00340879" w:rsidP="00CF3D46">
      <w:pPr>
        <w:spacing w:after="0" w:line="283"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Принцип о</w:t>
      </w:r>
      <w:r w:rsidR="0048160C" w:rsidRPr="00CF3D46">
        <w:rPr>
          <w:rFonts w:ascii="Times New Roman" w:eastAsia="Times New Roman" w:hAnsi="Times New Roman" w:cs="Times New Roman"/>
          <w:i/>
          <w:sz w:val="28"/>
          <w:szCs w:val="28"/>
        </w:rPr>
        <w:t>бъективност</w:t>
      </w:r>
      <w:r>
        <w:rPr>
          <w:rFonts w:ascii="Times New Roman" w:eastAsia="Times New Roman" w:hAnsi="Times New Roman" w:cs="Times New Roman"/>
          <w:i/>
          <w:sz w:val="28"/>
          <w:szCs w:val="28"/>
        </w:rPr>
        <w:t>и</w:t>
      </w:r>
      <w:r w:rsidR="00621AB7">
        <w:rPr>
          <w:rFonts w:ascii="Times New Roman" w:eastAsia="Times New Roman" w:hAnsi="Times New Roman" w:cs="Times New Roman"/>
          <w:i/>
          <w:sz w:val="28"/>
          <w:szCs w:val="28"/>
        </w:rPr>
        <w:t>:</w:t>
      </w:r>
      <w:r w:rsidR="0048160C" w:rsidRPr="00CF3D46">
        <w:rPr>
          <w:rFonts w:ascii="Times New Roman" w:eastAsia="Times New Roman" w:hAnsi="Times New Roman" w:cs="Times New Roman"/>
          <w:sz w:val="28"/>
          <w:szCs w:val="28"/>
        </w:rPr>
        <w:t xml:space="preserve"> </w:t>
      </w:r>
      <w:r w:rsidR="00621AB7" w:rsidRPr="00CF3D46">
        <w:rPr>
          <w:rFonts w:ascii="Times New Roman" w:eastAsia="Times New Roman" w:hAnsi="Times New Roman" w:cs="Times New Roman"/>
          <w:sz w:val="28"/>
          <w:szCs w:val="28"/>
        </w:rPr>
        <w:t>оценивани</w:t>
      </w:r>
      <w:r w:rsidR="00621AB7">
        <w:rPr>
          <w:rFonts w:ascii="Times New Roman" w:eastAsia="Times New Roman" w:hAnsi="Times New Roman" w:cs="Times New Roman"/>
          <w:sz w:val="28"/>
          <w:szCs w:val="28"/>
        </w:rPr>
        <w:t>е</w:t>
      </w:r>
      <w:r w:rsidR="00621AB7" w:rsidRPr="00CF3D46">
        <w:rPr>
          <w:rFonts w:ascii="Times New Roman" w:eastAsia="Times New Roman" w:hAnsi="Times New Roman" w:cs="Times New Roman"/>
          <w:sz w:val="28"/>
          <w:szCs w:val="28"/>
        </w:rPr>
        <w:t xml:space="preserve"> </w:t>
      </w:r>
      <w:r w:rsidR="0048160C" w:rsidRPr="00CF3D46">
        <w:rPr>
          <w:rFonts w:ascii="Times New Roman" w:eastAsia="Times New Roman" w:hAnsi="Times New Roman" w:cs="Times New Roman"/>
          <w:sz w:val="28"/>
          <w:szCs w:val="28"/>
        </w:rPr>
        <w:t xml:space="preserve">результатов </w:t>
      </w:r>
      <w:r w:rsidR="00C41BF9">
        <w:rPr>
          <w:rFonts w:ascii="Times New Roman" w:eastAsia="Times New Roman" w:hAnsi="Times New Roman" w:cs="Times New Roman"/>
          <w:sz w:val="28"/>
          <w:szCs w:val="28"/>
        </w:rPr>
        <w:t>профессиональных (демонстрационных)</w:t>
      </w:r>
      <w:r w:rsidR="0048160C" w:rsidRPr="00CF3D46">
        <w:rPr>
          <w:rFonts w:ascii="Times New Roman" w:eastAsia="Times New Roman" w:hAnsi="Times New Roman" w:cs="Times New Roman"/>
          <w:sz w:val="28"/>
          <w:szCs w:val="28"/>
        </w:rPr>
        <w:t xml:space="preserve"> экзаменов </w:t>
      </w:r>
      <w:r w:rsidR="00621AB7">
        <w:rPr>
          <w:rFonts w:ascii="Times New Roman" w:eastAsia="Times New Roman" w:hAnsi="Times New Roman" w:cs="Times New Roman"/>
          <w:sz w:val="28"/>
          <w:szCs w:val="28"/>
        </w:rPr>
        <w:t>осуществляется на основе</w:t>
      </w:r>
      <w:r w:rsidR="0048160C" w:rsidRPr="00CF3D46">
        <w:rPr>
          <w:rFonts w:ascii="Times New Roman" w:eastAsia="Times New Roman" w:hAnsi="Times New Roman" w:cs="Times New Roman"/>
          <w:sz w:val="28"/>
          <w:szCs w:val="28"/>
        </w:rPr>
        <w:t xml:space="preserve"> привлечения </w:t>
      </w:r>
      <w:r w:rsidR="0048160C" w:rsidRPr="00CF3D46">
        <w:rPr>
          <w:rFonts w:ascii="Times New Roman" w:eastAsia="Times New Roman" w:hAnsi="Times New Roman" w:cs="Times New Roman"/>
          <w:sz w:val="28"/>
          <w:szCs w:val="28"/>
        </w:rPr>
        <w:lastRenderedPageBreak/>
        <w:t>компетентных независимых экспертов, применения оценочных материалов, прошедших профессиональную экспертизу, внедрения единых организационно-технологических решений</w:t>
      </w:r>
      <w:r w:rsidR="00714F09">
        <w:rPr>
          <w:rFonts w:ascii="Times New Roman" w:eastAsia="Times New Roman" w:hAnsi="Times New Roman" w:cs="Times New Roman"/>
          <w:sz w:val="28"/>
          <w:szCs w:val="28"/>
        </w:rPr>
        <w:t xml:space="preserve"> при создании площадок для проведения </w:t>
      </w:r>
      <w:r w:rsidR="00C41BF9">
        <w:rPr>
          <w:rFonts w:ascii="Times New Roman" w:eastAsia="Times New Roman" w:hAnsi="Times New Roman" w:cs="Times New Roman"/>
          <w:sz w:val="28"/>
          <w:szCs w:val="28"/>
        </w:rPr>
        <w:t>профессиональных (демонстрационных)</w:t>
      </w:r>
      <w:r w:rsidR="00714F09">
        <w:rPr>
          <w:rFonts w:ascii="Times New Roman" w:eastAsia="Times New Roman" w:hAnsi="Times New Roman" w:cs="Times New Roman"/>
          <w:sz w:val="28"/>
          <w:szCs w:val="28"/>
        </w:rPr>
        <w:t xml:space="preserve"> экзаменов</w:t>
      </w:r>
      <w:r w:rsidR="0048160C" w:rsidRPr="00CF3D46">
        <w:rPr>
          <w:rFonts w:ascii="Times New Roman" w:eastAsia="Times New Roman" w:hAnsi="Times New Roman" w:cs="Times New Roman"/>
          <w:sz w:val="28"/>
          <w:szCs w:val="28"/>
        </w:rPr>
        <w:t xml:space="preserve">, </w:t>
      </w:r>
      <w:r w:rsidR="00621AB7" w:rsidRPr="00CF3D46">
        <w:rPr>
          <w:rFonts w:ascii="Times New Roman" w:eastAsia="Times New Roman" w:hAnsi="Times New Roman" w:cs="Times New Roman"/>
          <w:sz w:val="28"/>
          <w:szCs w:val="28"/>
        </w:rPr>
        <w:t>предупреждени</w:t>
      </w:r>
      <w:r w:rsidR="00621AB7">
        <w:rPr>
          <w:rFonts w:ascii="Times New Roman" w:eastAsia="Times New Roman" w:hAnsi="Times New Roman" w:cs="Times New Roman"/>
          <w:sz w:val="28"/>
          <w:szCs w:val="28"/>
        </w:rPr>
        <w:t>я</w:t>
      </w:r>
      <w:r w:rsidR="00621AB7" w:rsidRPr="00CF3D46">
        <w:rPr>
          <w:rFonts w:ascii="Times New Roman" w:eastAsia="Times New Roman" w:hAnsi="Times New Roman" w:cs="Times New Roman"/>
          <w:sz w:val="28"/>
          <w:szCs w:val="28"/>
        </w:rPr>
        <w:t xml:space="preserve"> </w:t>
      </w:r>
      <w:r w:rsidR="0048160C" w:rsidRPr="00CF3D46">
        <w:rPr>
          <w:rFonts w:ascii="Times New Roman" w:eastAsia="Times New Roman" w:hAnsi="Times New Roman" w:cs="Times New Roman"/>
          <w:sz w:val="28"/>
          <w:szCs w:val="28"/>
        </w:rPr>
        <w:t>возникновения конфликта интересов в отношении всех участников.</w:t>
      </w:r>
    </w:p>
    <w:p w:rsidR="00C71FE7" w:rsidRPr="00CF3D46" w:rsidRDefault="00621AB7" w:rsidP="00CF3D46">
      <w:pPr>
        <w:spacing w:after="0" w:line="283"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Принцип н</w:t>
      </w:r>
      <w:r w:rsidR="0048160C" w:rsidRPr="00CF3D46">
        <w:rPr>
          <w:rFonts w:ascii="Times New Roman" w:eastAsia="Times New Roman" w:hAnsi="Times New Roman" w:cs="Times New Roman"/>
          <w:i/>
          <w:sz w:val="28"/>
          <w:szCs w:val="28"/>
        </w:rPr>
        <w:t>езависимост</w:t>
      </w:r>
      <w:r>
        <w:rPr>
          <w:rFonts w:ascii="Times New Roman" w:eastAsia="Times New Roman" w:hAnsi="Times New Roman" w:cs="Times New Roman"/>
          <w:i/>
          <w:sz w:val="28"/>
          <w:szCs w:val="28"/>
        </w:rPr>
        <w:t>и:</w:t>
      </w:r>
      <w:r w:rsidR="00F33466">
        <w:rPr>
          <w:rFonts w:ascii="Times New Roman" w:eastAsia="Times New Roman" w:hAnsi="Times New Roman" w:cs="Times New Roman"/>
          <w:i/>
          <w:sz w:val="28"/>
          <w:szCs w:val="28"/>
        </w:rPr>
        <w:t xml:space="preserve"> </w:t>
      </w:r>
      <w:r w:rsidRPr="00B62FF8">
        <w:rPr>
          <w:rFonts w:ascii="Times New Roman" w:eastAsia="Times New Roman" w:hAnsi="Times New Roman" w:cs="Times New Roman"/>
          <w:sz w:val="28"/>
          <w:szCs w:val="28"/>
        </w:rPr>
        <w:t>самостоятельность</w:t>
      </w:r>
      <w:r w:rsidRPr="00621AB7">
        <w:rPr>
          <w:rFonts w:ascii="Times New Roman" w:eastAsia="Times New Roman" w:hAnsi="Times New Roman" w:cs="Times New Roman"/>
          <w:sz w:val="28"/>
          <w:szCs w:val="28"/>
        </w:rPr>
        <w:t xml:space="preserve"> </w:t>
      </w:r>
      <w:r w:rsidRPr="00B62FF8">
        <w:rPr>
          <w:rFonts w:ascii="Times New Roman" w:eastAsia="Times New Roman" w:hAnsi="Times New Roman" w:cs="Times New Roman"/>
          <w:sz w:val="28"/>
          <w:szCs w:val="28"/>
        </w:rPr>
        <w:t>и беспристрастность</w:t>
      </w:r>
      <w:r w:rsidRPr="00621AB7">
        <w:rPr>
          <w:rFonts w:ascii="Times New Roman" w:eastAsia="Times New Roman" w:hAnsi="Times New Roman" w:cs="Times New Roman"/>
          <w:sz w:val="28"/>
          <w:szCs w:val="28"/>
        </w:rPr>
        <w:t xml:space="preserve"> </w:t>
      </w:r>
      <w:r w:rsidR="0048160C" w:rsidRPr="00CF3D46">
        <w:rPr>
          <w:rFonts w:ascii="Times New Roman" w:eastAsia="Times New Roman" w:hAnsi="Times New Roman" w:cs="Times New Roman"/>
          <w:sz w:val="28"/>
          <w:szCs w:val="28"/>
        </w:rPr>
        <w:t xml:space="preserve">представителей профессионального экспертного сообщества, участвующих в экспертизе оценочных материалов и (или) в оценке результатов прохождения участниками </w:t>
      </w:r>
      <w:r w:rsidR="00C41BF9">
        <w:rPr>
          <w:rFonts w:ascii="Times New Roman" w:eastAsia="Times New Roman" w:hAnsi="Times New Roman" w:cs="Times New Roman"/>
          <w:sz w:val="28"/>
          <w:szCs w:val="28"/>
        </w:rPr>
        <w:t>профессионального (демонстрационного)</w:t>
      </w:r>
      <w:r w:rsidR="0048160C" w:rsidRPr="00CF3D46">
        <w:rPr>
          <w:rFonts w:ascii="Times New Roman" w:eastAsia="Times New Roman" w:hAnsi="Times New Roman" w:cs="Times New Roman"/>
          <w:sz w:val="28"/>
          <w:szCs w:val="28"/>
        </w:rPr>
        <w:t xml:space="preserve"> экзамена.</w:t>
      </w:r>
    </w:p>
    <w:p w:rsidR="00C71FE7" w:rsidRPr="00CF3D46" w:rsidRDefault="00621AB7" w:rsidP="00CF3D46">
      <w:pPr>
        <w:spacing w:after="0" w:line="283" w:lineRule="auto"/>
        <w:ind w:firstLine="700"/>
        <w:jc w:val="both"/>
        <w:rPr>
          <w:rFonts w:ascii="Times New Roman" w:eastAsia="Times New Roman" w:hAnsi="Times New Roman" w:cs="Times New Roman"/>
          <w:i/>
          <w:color w:val="0070C0"/>
          <w:sz w:val="28"/>
          <w:szCs w:val="28"/>
        </w:rPr>
      </w:pPr>
      <w:r>
        <w:rPr>
          <w:rFonts w:ascii="Times New Roman" w:eastAsia="Times New Roman" w:hAnsi="Times New Roman" w:cs="Times New Roman"/>
          <w:i/>
          <w:sz w:val="28"/>
          <w:szCs w:val="28"/>
        </w:rPr>
        <w:t>Принцип д</w:t>
      </w:r>
      <w:r w:rsidR="0048160C" w:rsidRPr="00CF3D46">
        <w:rPr>
          <w:rFonts w:ascii="Times New Roman" w:eastAsia="Times New Roman" w:hAnsi="Times New Roman" w:cs="Times New Roman"/>
          <w:i/>
          <w:sz w:val="28"/>
          <w:szCs w:val="28"/>
        </w:rPr>
        <w:t>оступност</w:t>
      </w:r>
      <w:r>
        <w:rPr>
          <w:rFonts w:ascii="Times New Roman" w:eastAsia="Times New Roman" w:hAnsi="Times New Roman" w:cs="Times New Roman"/>
          <w:i/>
          <w:sz w:val="28"/>
          <w:szCs w:val="28"/>
        </w:rPr>
        <w:t>и:</w:t>
      </w:r>
      <w:r w:rsidR="0048160C" w:rsidRPr="00CF3D46">
        <w:rPr>
          <w:rFonts w:ascii="Times New Roman" w:eastAsia="Times New Roman" w:hAnsi="Times New Roman" w:cs="Times New Roman"/>
          <w:sz w:val="28"/>
          <w:szCs w:val="28"/>
        </w:rPr>
        <w:t xml:space="preserve"> обеспечение равного доступа на </w:t>
      </w:r>
      <w:r w:rsidR="008605C8">
        <w:rPr>
          <w:rFonts w:ascii="Times New Roman" w:eastAsia="Times New Roman" w:hAnsi="Times New Roman" w:cs="Times New Roman"/>
          <w:sz w:val="28"/>
          <w:szCs w:val="28"/>
        </w:rPr>
        <w:t>п</w:t>
      </w:r>
      <w:r>
        <w:rPr>
          <w:rFonts w:ascii="Times New Roman" w:eastAsia="Times New Roman" w:hAnsi="Times New Roman" w:cs="Times New Roman"/>
          <w:sz w:val="28"/>
          <w:szCs w:val="28"/>
        </w:rPr>
        <w:t>лощадку</w:t>
      </w:r>
      <w:r w:rsidR="00F33466">
        <w:rPr>
          <w:rFonts w:ascii="Times New Roman" w:eastAsia="Times New Roman" w:hAnsi="Times New Roman" w:cs="Times New Roman"/>
          <w:sz w:val="28"/>
          <w:szCs w:val="28"/>
        </w:rPr>
        <w:t xml:space="preserve"> </w:t>
      </w:r>
      <w:r w:rsidR="008605C8">
        <w:rPr>
          <w:rFonts w:ascii="Times New Roman" w:eastAsia="Times New Roman" w:hAnsi="Times New Roman" w:cs="Times New Roman"/>
          <w:sz w:val="28"/>
          <w:szCs w:val="28"/>
        </w:rPr>
        <w:t xml:space="preserve">проведения профессионального (демонстрационного) экзамена </w:t>
      </w:r>
      <w:r w:rsidR="00714F09" w:rsidRPr="00CF3D46">
        <w:rPr>
          <w:rFonts w:ascii="Times New Roman" w:eastAsia="Times New Roman" w:hAnsi="Times New Roman" w:cs="Times New Roman"/>
          <w:sz w:val="28"/>
          <w:szCs w:val="28"/>
        </w:rPr>
        <w:t>участник</w:t>
      </w:r>
      <w:r w:rsidR="00714F09">
        <w:rPr>
          <w:rFonts w:ascii="Times New Roman" w:eastAsia="Times New Roman" w:hAnsi="Times New Roman" w:cs="Times New Roman"/>
          <w:sz w:val="28"/>
          <w:szCs w:val="28"/>
        </w:rPr>
        <w:t>ов</w:t>
      </w:r>
      <w:r w:rsidR="00714F09" w:rsidRPr="00CF3D46">
        <w:rPr>
          <w:rFonts w:ascii="Times New Roman" w:eastAsia="Times New Roman" w:hAnsi="Times New Roman" w:cs="Times New Roman"/>
          <w:sz w:val="28"/>
          <w:szCs w:val="28"/>
        </w:rPr>
        <w:t xml:space="preserve"> </w:t>
      </w:r>
      <w:r w:rsidR="00714F09">
        <w:rPr>
          <w:rFonts w:ascii="Times New Roman" w:eastAsia="Times New Roman" w:hAnsi="Times New Roman" w:cs="Times New Roman"/>
          <w:sz w:val="28"/>
          <w:szCs w:val="28"/>
        </w:rPr>
        <w:t>с целью</w:t>
      </w:r>
      <w:r w:rsidR="00714F09" w:rsidRPr="00CF3D46">
        <w:rPr>
          <w:rFonts w:ascii="Times New Roman" w:eastAsia="Times New Roman" w:hAnsi="Times New Roman" w:cs="Times New Roman"/>
          <w:sz w:val="28"/>
          <w:szCs w:val="28"/>
        </w:rPr>
        <w:t xml:space="preserve"> </w:t>
      </w:r>
      <w:r w:rsidR="0048160C" w:rsidRPr="00CF3D46">
        <w:rPr>
          <w:rFonts w:ascii="Times New Roman" w:eastAsia="Times New Roman" w:hAnsi="Times New Roman" w:cs="Times New Roman"/>
          <w:sz w:val="28"/>
          <w:szCs w:val="28"/>
        </w:rPr>
        <w:t xml:space="preserve">знакомства с ее организационно-техническими возможностями, участия в тренировочных мероприятиях подготовки к демонстрационным экзаменам. </w:t>
      </w:r>
    </w:p>
    <w:p w:rsidR="00C71FE7" w:rsidRPr="00CF3D46" w:rsidRDefault="00621AB7" w:rsidP="00CF3D46">
      <w:pPr>
        <w:spacing w:after="0" w:line="283" w:lineRule="auto"/>
        <w:ind w:firstLine="70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i/>
          <w:sz w:val="28"/>
          <w:szCs w:val="28"/>
        </w:rPr>
        <w:t>Принцип с</w:t>
      </w:r>
      <w:r w:rsidR="0048160C" w:rsidRPr="00CF3D46">
        <w:rPr>
          <w:rFonts w:ascii="Times New Roman" w:eastAsia="Times New Roman" w:hAnsi="Times New Roman" w:cs="Times New Roman"/>
          <w:i/>
          <w:sz w:val="28"/>
          <w:szCs w:val="28"/>
        </w:rPr>
        <w:t>истемност</w:t>
      </w:r>
      <w:r w:rsidRPr="00ED73CC">
        <w:rPr>
          <w:rFonts w:ascii="Times New Roman" w:eastAsia="Times New Roman" w:hAnsi="Times New Roman" w:cs="Times New Roman"/>
          <w:i/>
          <w:iCs/>
          <w:sz w:val="28"/>
          <w:szCs w:val="28"/>
        </w:rPr>
        <w:t>и</w:t>
      </w:r>
      <w:r>
        <w:rPr>
          <w:rFonts w:ascii="Times New Roman" w:eastAsia="Times New Roman" w:hAnsi="Times New Roman" w:cs="Times New Roman"/>
          <w:sz w:val="28"/>
          <w:szCs w:val="28"/>
        </w:rPr>
        <w:t xml:space="preserve">: </w:t>
      </w:r>
      <w:r w:rsidR="0048160C" w:rsidRPr="00CF3D46">
        <w:rPr>
          <w:rFonts w:ascii="Times New Roman" w:eastAsia="Times New Roman" w:hAnsi="Times New Roman" w:cs="Times New Roman"/>
          <w:sz w:val="28"/>
          <w:szCs w:val="28"/>
        </w:rPr>
        <w:t>формировани</w:t>
      </w:r>
      <w:r>
        <w:rPr>
          <w:rFonts w:ascii="Times New Roman" w:eastAsia="Times New Roman" w:hAnsi="Times New Roman" w:cs="Times New Roman"/>
          <w:sz w:val="28"/>
          <w:szCs w:val="28"/>
        </w:rPr>
        <w:t>е</w:t>
      </w:r>
      <w:r w:rsidR="0048160C" w:rsidRPr="00CF3D46">
        <w:rPr>
          <w:rFonts w:ascii="Times New Roman" w:eastAsia="Times New Roman" w:hAnsi="Times New Roman" w:cs="Times New Roman"/>
          <w:sz w:val="28"/>
          <w:szCs w:val="28"/>
        </w:rPr>
        <w:t xml:space="preserve"> банка оценочных материалов, соответствующих требованиям профессиональных стандартов и (или) образовательных стандартов подготовки педагогических кадров, привлечения представителей профессионального экспертного сообщества к проведению оценочных процедур, всестороннего анализа результатов </w:t>
      </w:r>
      <w:r w:rsidR="00C41BF9">
        <w:rPr>
          <w:rFonts w:ascii="Times New Roman" w:eastAsia="Times New Roman" w:hAnsi="Times New Roman" w:cs="Times New Roman"/>
          <w:sz w:val="28"/>
          <w:szCs w:val="28"/>
        </w:rPr>
        <w:t>профессиональных (демонстрационных)</w:t>
      </w:r>
      <w:r w:rsidR="0048160C" w:rsidRPr="00CF3D46">
        <w:rPr>
          <w:rFonts w:ascii="Times New Roman" w:eastAsia="Times New Roman" w:hAnsi="Times New Roman" w:cs="Times New Roman"/>
          <w:sz w:val="28"/>
          <w:szCs w:val="28"/>
        </w:rPr>
        <w:t xml:space="preserve"> </w:t>
      </w:r>
      <w:r w:rsidR="00714F09">
        <w:rPr>
          <w:rFonts w:ascii="Times New Roman" w:eastAsia="Times New Roman" w:hAnsi="Times New Roman" w:cs="Times New Roman"/>
          <w:sz w:val="28"/>
          <w:szCs w:val="28"/>
        </w:rPr>
        <w:t>экзаменов</w:t>
      </w:r>
      <w:r w:rsidR="0048160C" w:rsidRPr="00CF3D46">
        <w:rPr>
          <w:rFonts w:ascii="Times New Roman" w:eastAsia="Times New Roman" w:hAnsi="Times New Roman" w:cs="Times New Roman"/>
          <w:sz w:val="28"/>
          <w:szCs w:val="28"/>
        </w:rPr>
        <w:t xml:space="preserve">, </w:t>
      </w:r>
      <w:r w:rsidR="00714F09" w:rsidRPr="00CF3D46">
        <w:rPr>
          <w:rFonts w:ascii="Times New Roman" w:eastAsia="Times New Roman" w:hAnsi="Times New Roman" w:cs="Times New Roman"/>
          <w:sz w:val="28"/>
          <w:szCs w:val="28"/>
        </w:rPr>
        <w:t>выявлени</w:t>
      </w:r>
      <w:r w:rsidR="00714F09">
        <w:rPr>
          <w:rFonts w:ascii="Times New Roman" w:eastAsia="Times New Roman" w:hAnsi="Times New Roman" w:cs="Times New Roman"/>
          <w:sz w:val="28"/>
          <w:szCs w:val="28"/>
        </w:rPr>
        <w:t>я</w:t>
      </w:r>
      <w:r w:rsidR="00714F09" w:rsidRPr="00CF3D46">
        <w:rPr>
          <w:rFonts w:ascii="Times New Roman" w:eastAsia="Times New Roman" w:hAnsi="Times New Roman" w:cs="Times New Roman"/>
          <w:sz w:val="28"/>
          <w:szCs w:val="28"/>
        </w:rPr>
        <w:t xml:space="preserve"> </w:t>
      </w:r>
      <w:r w:rsidR="0048160C" w:rsidRPr="00CF3D46">
        <w:rPr>
          <w:rFonts w:ascii="Times New Roman" w:eastAsia="Times New Roman" w:hAnsi="Times New Roman" w:cs="Times New Roman"/>
          <w:sz w:val="28"/>
          <w:szCs w:val="28"/>
        </w:rPr>
        <w:t xml:space="preserve">образовательных (профессиональных) дефицитов участников экзамена, </w:t>
      </w:r>
      <w:r w:rsidR="00714F09" w:rsidRPr="00CF3D46">
        <w:rPr>
          <w:rFonts w:ascii="Times New Roman" w:eastAsia="Times New Roman" w:hAnsi="Times New Roman" w:cs="Times New Roman"/>
          <w:sz w:val="28"/>
          <w:szCs w:val="28"/>
        </w:rPr>
        <w:t>разработк</w:t>
      </w:r>
      <w:r w:rsidR="00714F09">
        <w:rPr>
          <w:rFonts w:ascii="Times New Roman" w:eastAsia="Times New Roman" w:hAnsi="Times New Roman" w:cs="Times New Roman"/>
          <w:sz w:val="28"/>
          <w:szCs w:val="28"/>
        </w:rPr>
        <w:t>и</w:t>
      </w:r>
      <w:r w:rsidR="00714F09" w:rsidRPr="00CF3D46">
        <w:rPr>
          <w:rFonts w:ascii="Times New Roman" w:eastAsia="Times New Roman" w:hAnsi="Times New Roman" w:cs="Times New Roman"/>
          <w:sz w:val="28"/>
          <w:szCs w:val="28"/>
        </w:rPr>
        <w:t xml:space="preserve"> </w:t>
      </w:r>
      <w:r w:rsidR="0048160C" w:rsidRPr="00CF3D46">
        <w:rPr>
          <w:rFonts w:ascii="Times New Roman" w:eastAsia="Times New Roman" w:hAnsi="Times New Roman" w:cs="Times New Roman"/>
          <w:sz w:val="28"/>
          <w:szCs w:val="28"/>
        </w:rPr>
        <w:t xml:space="preserve">программ индивидуального профессионального развития (саморазвития) и </w:t>
      </w:r>
      <w:r w:rsidR="00714F09" w:rsidRPr="00CF3D46">
        <w:rPr>
          <w:rFonts w:ascii="Times New Roman" w:eastAsia="Times New Roman" w:hAnsi="Times New Roman" w:cs="Times New Roman"/>
          <w:sz w:val="28"/>
          <w:szCs w:val="28"/>
        </w:rPr>
        <w:t>внесени</w:t>
      </w:r>
      <w:r w:rsidR="00714F09">
        <w:rPr>
          <w:rFonts w:ascii="Times New Roman" w:eastAsia="Times New Roman" w:hAnsi="Times New Roman" w:cs="Times New Roman"/>
          <w:sz w:val="28"/>
          <w:szCs w:val="28"/>
        </w:rPr>
        <w:t>я</w:t>
      </w:r>
      <w:r w:rsidR="00714F09" w:rsidRPr="00CF3D46">
        <w:rPr>
          <w:rFonts w:ascii="Times New Roman" w:eastAsia="Times New Roman" w:hAnsi="Times New Roman" w:cs="Times New Roman"/>
          <w:sz w:val="28"/>
          <w:szCs w:val="28"/>
        </w:rPr>
        <w:t xml:space="preserve"> </w:t>
      </w:r>
      <w:r w:rsidR="0048160C" w:rsidRPr="00CF3D46">
        <w:rPr>
          <w:rFonts w:ascii="Times New Roman" w:eastAsia="Times New Roman" w:hAnsi="Times New Roman" w:cs="Times New Roman"/>
          <w:sz w:val="28"/>
          <w:szCs w:val="28"/>
        </w:rPr>
        <w:t>изменений в основные образовательные программы высшего педагогического образования.</w:t>
      </w:r>
      <w:proofErr w:type="gramEnd"/>
    </w:p>
    <w:p w:rsidR="00685167" w:rsidRDefault="00621AB7" w:rsidP="00CF3D46">
      <w:pPr>
        <w:spacing w:after="0" w:line="283"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Принцип о</w:t>
      </w:r>
      <w:r w:rsidR="0048160C" w:rsidRPr="00CF3D46">
        <w:rPr>
          <w:rFonts w:ascii="Times New Roman" w:eastAsia="Times New Roman" w:hAnsi="Times New Roman" w:cs="Times New Roman"/>
          <w:i/>
          <w:sz w:val="28"/>
          <w:szCs w:val="28"/>
        </w:rPr>
        <w:t>ткрытост</w:t>
      </w:r>
      <w:r>
        <w:rPr>
          <w:rFonts w:ascii="Times New Roman" w:eastAsia="Times New Roman" w:hAnsi="Times New Roman" w:cs="Times New Roman"/>
          <w:i/>
          <w:sz w:val="28"/>
          <w:szCs w:val="28"/>
        </w:rPr>
        <w:t>и:</w:t>
      </w:r>
      <w:r w:rsidR="0048160C" w:rsidRPr="00CF3D46">
        <w:rPr>
          <w:rFonts w:ascii="Times New Roman" w:eastAsia="Times New Roman" w:hAnsi="Times New Roman" w:cs="Times New Roman"/>
          <w:i/>
          <w:sz w:val="28"/>
          <w:szCs w:val="28"/>
        </w:rPr>
        <w:t xml:space="preserve"> </w:t>
      </w:r>
      <w:r w:rsidRPr="00B62FF8">
        <w:rPr>
          <w:rFonts w:ascii="Times New Roman" w:eastAsia="Times New Roman" w:hAnsi="Times New Roman" w:cs="Times New Roman"/>
          <w:sz w:val="28"/>
          <w:szCs w:val="28"/>
        </w:rPr>
        <w:t>прозрачность и публичность информирования участников,</w:t>
      </w:r>
      <w:r w:rsidR="0048160C" w:rsidRPr="00621AB7">
        <w:rPr>
          <w:rFonts w:ascii="Times New Roman" w:eastAsia="Times New Roman" w:hAnsi="Times New Roman" w:cs="Times New Roman"/>
          <w:sz w:val="28"/>
          <w:szCs w:val="28"/>
        </w:rPr>
        <w:t xml:space="preserve"> представителей эк</w:t>
      </w:r>
      <w:r w:rsidR="0048160C" w:rsidRPr="00CF3D46">
        <w:rPr>
          <w:rFonts w:ascii="Times New Roman" w:eastAsia="Times New Roman" w:hAnsi="Times New Roman" w:cs="Times New Roman"/>
          <w:sz w:val="28"/>
          <w:szCs w:val="28"/>
        </w:rPr>
        <w:t xml:space="preserve">спертного сообщества, общественности о целях, задачах, принципах организации и проведения независимой оценка качества подготовки педагогических кадров в </w:t>
      </w:r>
      <w:r w:rsidR="00714F09" w:rsidRPr="00CF3D46">
        <w:rPr>
          <w:rFonts w:ascii="Times New Roman" w:eastAsia="Times New Roman" w:hAnsi="Times New Roman" w:cs="Times New Roman"/>
          <w:sz w:val="28"/>
          <w:szCs w:val="28"/>
        </w:rPr>
        <w:t>форм</w:t>
      </w:r>
      <w:r w:rsidR="00714F09">
        <w:rPr>
          <w:rFonts w:ascii="Times New Roman" w:eastAsia="Times New Roman" w:hAnsi="Times New Roman" w:cs="Times New Roman"/>
          <w:sz w:val="28"/>
          <w:szCs w:val="28"/>
        </w:rPr>
        <w:t>е</w:t>
      </w:r>
      <w:r w:rsidR="00714F09" w:rsidRPr="00CF3D46">
        <w:rPr>
          <w:rFonts w:ascii="Times New Roman" w:eastAsia="Times New Roman" w:hAnsi="Times New Roman" w:cs="Times New Roman"/>
          <w:sz w:val="28"/>
          <w:szCs w:val="28"/>
        </w:rPr>
        <w:t xml:space="preserve"> </w:t>
      </w:r>
      <w:r w:rsidR="00C41BF9">
        <w:rPr>
          <w:rFonts w:ascii="Times New Roman" w:eastAsia="Times New Roman" w:hAnsi="Times New Roman" w:cs="Times New Roman"/>
          <w:sz w:val="28"/>
          <w:szCs w:val="28"/>
        </w:rPr>
        <w:t>профессионального (демонстрационного)</w:t>
      </w:r>
      <w:r w:rsidR="0048160C" w:rsidRPr="00CF3D46">
        <w:rPr>
          <w:rFonts w:ascii="Times New Roman" w:eastAsia="Times New Roman" w:hAnsi="Times New Roman" w:cs="Times New Roman"/>
          <w:sz w:val="28"/>
          <w:szCs w:val="28"/>
        </w:rPr>
        <w:t xml:space="preserve"> экзамен</w:t>
      </w:r>
      <w:r w:rsidR="00685167">
        <w:rPr>
          <w:rFonts w:ascii="Times New Roman" w:eastAsia="Times New Roman" w:hAnsi="Times New Roman" w:cs="Times New Roman"/>
          <w:sz w:val="28"/>
          <w:szCs w:val="28"/>
        </w:rPr>
        <w:t>а</w:t>
      </w:r>
      <w:r w:rsidR="0048160C" w:rsidRPr="00CF3D46">
        <w:rPr>
          <w:rFonts w:ascii="Times New Roman" w:eastAsia="Times New Roman" w:hAnsi="Times New Roman" w:cs="Times New Roman"/>
          <w:sz w:val="28"/>
          <w:szCs w:val="28"/>
        </w:rPr>
        <w:t>, организационных особенностях процедур</w:t>
      </w:r>
      <w:r w:rsidR="00685167">
        <w:rPr>
          <w:rFonts w:ascii="Times New Roman" w:eastAsia="Times New Roman" w:hAnsi="Times New Roman" w:cs="Times New Roman"/>
          <w:sz w:val="28"/>
          <w:szCs w:val="28"/>
        </w:rPr>
        <w:t xml:space="preserve">ы </w:t>
      </w:r>
      <w:r w:rsidR="00C41BF9">
        <w:rPr>
          <w:rFonts w:ascii="Times New Roman" w:eastAsia="Times New Roman" w:hAnsi="Times New Roman" w:cs="Times New Roman"/>
          <w:sz w:val="28"/>
          <w:szCs w:val="28"/>
        </w:rPr>
        <w:t>профессионального (демонстрационного)</w:t>
      </w:r>
      <w:r w:rsidR="00685167">
        <w:rPr>
          <w:rFonts w:ascii="Times New Roman" w:eastAsia="Times New Roman" w:hAnsi="Times New Roman" w:cs="Times New Roman"/>
          <w:sz w:val="28"/>
          <w:szCs w:val="28"/>
        </w:rPr>
        <w:t xml:space="preserve"> экзамена</w:t>
      </w:r>
      <w:r w:rsidR="0048160C" w:rsidRPr="00CF3D46">
        <w:rPr>
          <w:rFonts w:ascii="Times New Roman" w:eastAsia="Times New Roman" w:hAnsi="Times New Roman" w:cs="Times New Roman"/>
          <w:sz w:val="28"/>
          <w:szCs w:val="28"/>
        </w:rPr>
        <w:t xml:space="preserve">. </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1.</w:t>
      </w:r>
      <w:r w:rsidR="001153A5">
        <w:rPr>
          <w:rFonts w:ascii="Times New Roman" w:eastAsia="Times New Roman" w:hAnsi="Times New Roman" w:cs="Times New Roman"/>
          <w:sz w:val="28"/>
          <w:szCs w:val="28"/>
        </w:rPr>
        <w:t>8</w:t>
      </w:r>
      <w:r w:rsidRPr="00CF3D46">
        <w:rPr>
          <w:rFonts w:ascii="Times New Roman" w:eastAsia="Times New Roman" w:hAnsi="Times New Roman" w:cs="Times New Roman"/>
          <w:sz w:val="28"/>
          <w:szCs w:val="28"/>
        </w:rPr>
        <w:t xml:space="preserve">. </w:t>
      </w:r>
      <w:r w:rsidR="00C41BF9">
        <w:rPr>
          <w:rFonts w:ascii="Times New Roman" w:eastAsia="Times New Roman" w:hAnsi="Times New Roman" w:cs="Times New Roman"/>
          <w:sz w:val="28"/>
          <w:szCs w:val="28"/>
        </w:rPr>
        <w:t>Профессиональный (демонстрационный)</w:t>
      </w:r>
      <w:r w:rsidRPr="00CF3D46">
        <w:rPr>
          <w:rFonts w:ascii="Times New Roman" w:eastAsia="Times New Roman" w:hAnsi="Times New Roman" w:cs="Times New Roman"/>
          <w:sz w:val="28"/>
          <w:szCs w:val="28"/>
        </w:rPr>
        <w:t xml:space="preserve"> экзамен проводится для оценки качества профессиональной подготовки следующих категорий участников:</w:t>
      </w:r>
    </w:p>
    <w:p w:rsidR="00C71FE7" w:rsidRPr="00CF3D46" w:rsidRDefault="0048160C" w:rsidP="00CF3D46">
      <w:pPr>
        <w:numPr>
          <w:ilvl w:val="0"/>
          <w:numId w:val="8"/>
        </w:numPr>
        <w:spacing w:after="0" w:line="283" w:lineRule="auto"/>
        <w:ind w:left="0" w:firstLine="700"/>
        <w:jc w:val="both"/>
        <w:rPr>
          <w:rFonts w:ascii="Times New Roman" w:eastAsia="Times New Roman" w:hAnsi="Times New Roman" w:cs="Times New Roman"/>
          <w:sz w:val="28"/>
          <w:szCs w:val="28"/>
        </w:rPr>
      </w:pPr>
      <w:proofErr w:type="gramStart"/>
      <w:r w:rsidRPr="00CF3D46">
        <w:rPr>
          <w:rFonts w:ascii="Times New Roman" w:eastAsia="Times New Roman" w:hAnsi="Times New Roman" w:cs="Times New Roman"/>
          <w:sz w:val="28"/>
          <w:szCs w:val="28"/>
        </w:rPr>
        <w:t>для обучающихся по образовательным программам УГНС 44.00.00 Образование и педагогические науки: в рамках практической подготовки и промежуточной аттестации по модулям (дисциплинам), практикам, реализуемым образовательной организацией на основе единых требований к структуре и содержанию предметной и методической подготовки педагогических кадров, в том числе с целью оценки</w:t>
      </w:r>
      <w:r w:rsidR="00897FA3">
        <w:rPr>
          <w:rFonts w:ascii="Times New Roman" w:eastAsia="Times New Roman" w:hAnsi="Times New Roman" w:cs="Times New Roman"/>
          <w:sz w:val="28"/>
          <w:szCs w:val="28"/>
        </w:rPr>
        <w:t xml:space="preserve"> </w:t>
      </w:r>
      <w:r w:rsidRPr="00CF3D46">
        <w:rPr>
          <w:rFonts w:ascii="Times New Roman" w:eastAsia="Times New Roman" w:hAnsi="Times New Roman" w:cs="Times New Roman"/>
          <w:sz w:val="28"/>
          <w:szCs w:val="28"/>
        </w:rPr>
        <w:t>готовности и допуска обучающихся к профессиональной деятельности;</w:t>
      </w:r>
      <w:proofErr w:type="gramEnd"/>
    </w:p>
    <w:p w:rsidR="00C71FE7" w:rsidRPr="00CF3D46" w:rsidRDefault="0048160C" w:rsidP="00CF3D46">
      <w:pPr>
        <w:numPr>
          <w:ilvl w:val="0"/>
          <w:numId w:val="8"/>
        </w:numPr>
        <w:spacing w:after="0" w:line="283" w:lineRule="auto"/>
        <w:ind w:left="0"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lastRenderedPageBreak/>
        <w:t>для выпускников образовательных программ УГНС 44.00.00 Образование и педагогические науки: в рамках государственной итоговой аттестации (итоговой аттестации) с целью оценки результатов освоения образовательных программ и готовности выпускников к решению профессиональных задач в соответствующей сфере профессиональной деятельности</w:t>
      </w:r>
      <w:r w:rsidR="008605C8">
        <w:rPr>
          <w:rFonts w:ascii="Times New Roman" w:eastAsia="Times New Roman" w:hAnsi="Times New Roman" w:cs="Times New Roman"/>
          <w:sz w:val="28"/>
          <w:szCs w:val="28"/>
        </w:rPr>
        <w:t>.</w:t>
      </w:r>
    </w:p>
    <w:p w:rsidR="00244F53" w:rsidRPr="007E7DA7" w:rsidRDefault="00244F53" w:rsidP="007E7DA7">
      <w:pPr>
        <w:spacing w:after="0" w:line="283" w:lineRule="auto"/>
        <w:ind w:firstLine="709"/>
        <w:jc w:val="both"/>
        <w:rPr>
          <w:rFonts w:ascii="Times New Roman" w:eastAsia="Times New Roman" w:hAnsi="Times New Roman" w:cs="Times New Roman"/>
          <w:sz w:val="28"/>
          <w:szCs w:val="28"/>
        </w:rPr>
      </w:pPr>
      <w:r w:rsidRPr="007E7DA7">
        <w:rPr>
          <w:rFonts w:ascii="Times New Roman" w:eastAsia="Times New Roman" w:hAnsi="Times New Roman" w:cs="Times New Roman"/>
          <w:sz w:val="28"/>
          <w:szCs w:val="28"/>
        </w:rPr>
        <w:t>1.</w:t>
      </w:r>
      <w:r w:rsidR="001153A5">
        <w:rPr>
          <w:rFonts w:ascii="Times New Roman" w:eastAsia="Times New Roman" w:hAnsi="Times New Roman" w:cs="Times New Roman"/>
          <w:sz w:val="28"/>
          <w:szCs w:val="28"/>
        </w:rPr>
        <w:t>9</w:t>
      </w:r>
      <w:r w:rsidRPr="007E7DA7">
        <w:rPr>
          <w:rFonts w:ascii="Times New Roman" w:eastAsia="Times New Roman" w:hAnsi="Times New Roman" w:cs="Times New Roman"/>
          <w:sz w:val="28"/>
          <w:szCs w:val="28"/>
        </w:rPr>
        <w:t xml:space="preserve">. </w:t>
      </w:r>
      <w:proofErr w:type="gramStart"/>
      <w:r w:rsidR="001153A5">
        <w:rPr>
          <w:rFonts w:ascii="Times New Roman" w:eastAsia="Times New Roman" w:hAnsi="Times New Roman" w:cs="Times New Roman"/>
          <w:sz w:val="28"/>
          <w:szCs w:val="28"/>
        </w:rPr>
        <w:t>Для</w:t>
      </w:r>
      <w:r w:rsidR="001153A5" w:rsidRPr="009376E5">
        <w:rPr>
          <w:rFonts w:ascii="Times New Roman" w:eastAsia="Times New Roman" w:hAnsi="Times New Roman" w:cs="Times New Roman"/>
          <w:sz w:val="28"/>
          <w:szCs w:val="28"/>
        </w:rPr>
        <w:t xml:space="preserve"> внедрения единых механизмов независимой оценки качества подготовки педагогических кадров в соответствии с Концепцией подготовки педагогических кадров</w:t>
      </w:r>
      <w:r w:rsidR="001153A5">
        <w:rPr>
          <w:rFonts w:ascii="Times New Roman" w:eastAsia="Times New Roman" w:hAnsi="Times New Roman" w:cs="Times New Roman"/>
          <w:sz w:val="28"/>
          <w:szCs w:val="28"/>
        </w:rPr>
        <w:t xml:space="preserve"> </w:t>
      </w:r>
      <w:r w:rsidR="001153A5" w:rsidRPr="007E7DA7">
        <w:rPr>
          <w:rFonts w:ascii="Times New Roman" w:eastAsia="Times New Roman" w:hAnsi="Times New Roman" w:cs="Times New Roman"/>
          <w:sz w:val="28"/>
          <w:szCs w:val="28"/>
        </w:rPr>
        <w:t>для системы образования на период до 2030 года, утвержденной распоряжением Правительства</w:t>
      </w:r>
      <w:r w:rsidR="001153A5" w:rsidRPr="009376E5">
        <w:rPr>
          <w:rFonts w:ascii="Times New Roman" w:eastAsia="Times New Roman" w:hAnsi="Times New Roman" w:cs="Times New Roman"/>
          <w:sz w:val="28"/>
          <w:szCs w:val="28"/>
        </w:rPr>
        <w:t xml:space="preserve"> Российской Федерации</w:t>
      </w:r>
      <w:r w:rsidR="001153A5" w:rsidRPr="00C46584">
        <w:rPr>
          <w:rFonts w:ascii="Times New Roman" w:eastAsia="Times New Roman" w:hAnsi="Times New Roman" w:cs="Times New Roman"/>
          <w:sz w:val="28"/>
          <w:szCs w:val="28"/>
        </w:rPr>
        <w:t xml:space="preserve"> </w:t>
      </w:r>
      <w:r w:rsidR="001153A5">
        <w:rPr>
          <w:rFonts w:ascii="Times New Roman" w:eastAsia="Times New Roman" w:hAnsi="Times New Roman" w:cs="Times New Roman"/>
          <w:sz w:val="28"/>
          <w:szCs w:val="28"/>
        </w:rPr>
        <w:t xml:space="preserve">от 24 июня 2022 г. № 1688-р. </w:t>
      </w:r>
      <w:r w:rsidRPr="007E7DA7">
        <w:rPr>
          <w:rFonts w:ascii="Times New Roman" w:eastAsia="Times New Roman" w:hAnsi="Times New Roman" w:cs="Times New Roman"/>
          <w:sz w:val="28"/>
          <w:szCs w:val="28"/>
        </w:rPr>
        <w:t xml:space="preserve">в образовательных организациях высшего образования, </w:t>
      </w:r>
      <w:r w:rsidR="00685167" w:rsidRPr="00036DC5">
        <w:rPr>
          <w:rFonts w:ascii="Times New Roman" w:eastAsia="Times New Roman" w:hAnsi="Times New Roman" w:cs="Times New Roman"/>
          <w:sz w:val="28"/>
          <w:szCs w:val="28"/>
        </w:rPr>
        <w:t xml:space="preserve">создаются </w:t>
      </w:r>
      <w:r w:rsidR="008605C8">
        <w:rPr>
          <w:rFonts w:ascii="Times New Roman" w:eastAsia="Times New Roman" w:hAnsi="Times New Roman" w:cs="Times New Roman"/>
          <w:sz w:val="28"/>
          <w:szCs w:val="28"/>
        </w:rPr>
        <w:t xml:space="preserve">специально оборудованные </w:t>
      </w:r>
      <w:r w:rsidR="00685167">
        <w:rPr>
          <w:rFonts w:ascii="Times New Roman" w:eastAsia="Times New Roman" w:hAnsi="Times New Roman" w:cs="Times New Roman"/>
          <w:sz w:val="28"/>
          <w:szCs w:val="28"/>
        </w:rPr>
        <w:t>п</w:t>
      </w:r>
      <w:r w:rsidR="00685167" w:rsidRPr="00036DC5">
        <w:rPr>
          <w:rFonts w:ascii="Times New Roman" w:eastAsia="Times New Roman" w:hAnsi="Times New Roman" w:cs="Times New Roman"/>
          <w:sz w:val="28"/>
          <w:szCs w:val="28"/>
        </w:rPr>
        <w:t xml:space="preserve">лощадки для проведения </w:t>
      </w:r>
      <w:r w:rsidR="00C41BF9">
        <w:rPr>
          <w:rFonts w:ascii="Times New Roman" w:eastAsia="Times New Roman" w:hAnsi="Times New Roman" w:cs="Times New Roman"/>
          <w:sz w:val="28"/>
          <w:szCs w:val="28"/>
        </w:rPr>
        <w:t>профессиональных (демонстрационных)</w:t>
      </w:r>
      <w:r w:rsidR="00685167" w:rsidRPr="00036DC5">
        <w:rPr>
          <w:rFonts w:ascii="Times New Roman" w:eastAsia="Times New Roman" w:hAnsi="Times New Roman" w:cs="Times New Roman"/>
          <w:sz w:val="28"/>
          <w:szCs w:val="28"/>
        </w:rPr>
        <w:t xml:space="preserve"> экзаменов</w:t>
      </w:r>
      <w:r w:rsidR="00685167">
        <w:rPr>
          <w:rFonts w:ascii="Times New Roman" w:eastAsia="Times New Roman" w:hAnsi="Times New Roman" w:cs="Times New Roman"/>
          <w:sz w:val="28"/>
          <w:szCs w:val="28"/>
        </w:rPr>
        <w:t xml:space="preserve"> </w:t>
      </w:r>
      <w:r w:rsidR="008605C8">
        <w:rPr>
          <w:rFonts w:ascii="Times New Roman" w:eastAsia="Times New Roman" w:hAnsi="Times New Roman" w:cs="Times New Roman"/>
          <w:sz w:val="28"/>
          <w:szCs w:val="28"/>
        </w:rPr>
        <w:t>или используются иные аудитории, оборудование которых позволяет проводить профессиональные (демонстрационные</w:t>
      </w:r>
      <w:proofErr w:type="gramEnd"/>
      <w:r w:rsidR="008605C8">
        <w:rPr>
          <w:rFonts w:ascii="Times New Roman" w:eastAsia="Times New Roman" w:hAnsi="Times New Roman" w:cs="Times New Roman"/>
          <w:sz w:val="28"/>
          <w:szCs w:val="28"/>
        </w:rPr>
        <w:t>) экзамены (далее – Площадки)</w:t>
      </w:r>
      <w:r w:rsidRPr="007E7DA7">
        <w:rPr>
          <w:rFonts w:ascii="Times New Roman" w:eastAsia="Times New Roman" w:hAnsi="Times New Roman" w:cs="Times New Roman"/>
          <w:sz w:val="28"/>
          <w:szCs w:val="28"/>
        </w:rPr>
        <w:t>.</w:t>
      </w:r>
    </w:p>
    <w:p w:rsidR="00C71FE7" w:rsidRPr="00CF3D46" w:rsidRDefault="00C71FE7" w:rsidP="00CF3D46">
      <w:pPr>
        <w:spacing w:after="0" w:line="283" w:lineRule="auto"/>
        <w:ind w:firstLine="700"/>
        <w:jc w:val="both"/>
        <w:rPr>
          <w:rFonts w:ascii="Times New Roman" w:eastAsia="Times New Roman" w:hAnsi="Times New Roman" w:cs="Times New Roman"/>
          <w:sz w:val="28"/>
          <w:szCs w:val="28"/>
        </w:rPr>
      </w:pPr>
    </w:p>
    <w:p w:rsidR="00C71FE7" w:rsidRDefault="0048160C" w:rsidP="00D35CC5">
      <w:pPr>
        <w:spacing w:after="0" w:line="283" w:lineRule="auto"/>
        <w:jc w:val="center"/>
        <w:rPr>
          <w:rFonts w:ascii="Times New Roman" w:eastAsia="Times New Roman" w:hAnsi="Times New Roman" w:cs="Times New Roman"/>
          <w:b/>
          <w:sz w:val="28"/>
          <w:szCs w:val="28"/>
        </w:rPr>
      </w:pPr>
      <w:r w:rsidRPr="00CF3D46">
        <w:rPr>
          <w:rFonts w:ascii="Times New Roman" w:eastAsia="Times New Roman" w:hAnsi="Times New Roman" w:cs="Times New Roman"/>
          <w:b/>
          <w:sz w:val="28"/>
          <w:szCs w:val="28"/>
        </w:rPr>
        <w:t xml:space="preserve">2. Термины и определения </w:t>
      </w:r>
    </w:p>
    <w:p w:rsidR="00D35CC5" w:rsidRPr="007E7DA7" w:rsidRDefault="00D35CC5" w:rsidP="00CF3D46">
      <w:pPr>
        <w:spacing w:after="0" w:line="283" w:lineRule="auto"/>
        <w:ind w:firstLine="700"/>
        <w:jc w:val="center"/>
        <w:rPr>
          <w:rFonts w:ascii="Times New Roman" w:eastAsia="Times New Roman" w:hAnsi="Times New Roman" w:cs="Times New Roman"/>
          <w:b/>
          <w:strike/>
          <w:sz w:val="28"/>
          <w:szCs w:val="28"/>
        </w:rPr>
      </w:pP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b/>
          <w:sz w:val="28"/>
          <w:szCs w:val="28"/>
        </w:rPr>
        <w:t xml:space="preserve">Банк оценочных материалов </w:t>
      </w:r>
      <w:r w:rsidR="00C41BF9">
        <w:rPr>
          <w:rFonts w:ascii="Times New Roman" w:eastAsia="Times New Roman" w:hAnsi="Times New Roman" w:cs="Times New Roman"/>
          <w:b/>
          <w:sz w:val="28"/>
          <w:szCs w:val="28"/>
        </w:rPr>
        <w:t>профессионального (демонстрационного)</w:t>
      </w:r>
      <w:r w:rsidRPr="00CF3D46">
        <w:rPr>
          <w:rFonts w:ascii="Times New Roman" w:eastAsia="Times New Roman" w:hAnsi="Times New Roman" w:cs="Times New Roman"/>
          <w:b/>
          <w:sz w:val="28"/>
          <w:szCs w:val="28"/>
        </w:rPr>
        <w:t xml:space="preserve"> экзамена</w:t>
      </w:r>
      <w:r w:rsidRPr="00CF3D46">
        <w:rPr>
          <w:rFonts w:ascii="Times New Roman" w:eastAsia="Times New Roman" w:hAnsi="Times New Roman" w:cs="Times New Roman"/>
          <w:sz w:val="28"/>
          <w:szCs w:val="28"/>
        </w:rPr>
        <w:t xml:space="preserve"> – </w:t>
      </w:r>
      <w:r w:rsidR="00621AB7" w:rsidRPr="007E7DA7">
        <w:rPr>
          <w:rFonts w:ascii="Times New Roman" w:eastAsia="Times New Roman" w:hAnsi="Times New Roman" w:cs="Times New Roman"/>
          <w:sz w:val="28"/>
          <w:szCs w:val="28"/>
        </w:rPr>
        <w:t>совокупность</w:t>
      </w:r>
      <w:r w:rsidR="00714F09">
        <w:rPr>
          <w:rFonts w:ascii="Times New Roman" w:eastAsia="Times New Roman" w:hAnsi="Times New Roman" w:cs="Times New Roman"/>
          <w:sz w:val="28"/>
          <w:szCs w:val="28"/>
        </w:rPr>
        <w:t xml:space="preserve"> </w:t>
      </w:r>
      <w:r w:rsidRPr="00CF3D46">
        <w:rPr>
          <w:rFonts w:ascii="Times New Roman" w:eastAsia="Times New Roman" w:hAnsi="Times New Roman" w:cs="Times New Roman"/>
          <w:sz w:val="28"/>
          <w:szCs w:val="28"/>
        </w:rPr>
        <w:t xml:space="preserve">оценочных </w:t>
      </w:r>
      <w:r w:rsidR="00C41BF9">
        <w:rPr>
          <w:rFonts w:ascii="Times New Roman" w:eastAsia="Times New Roman" w:hAnsi="Times New Roman" w:cs="Times New Roman"/>
          <w:sz w:val="28"/>
          <w:szCs w:val="28"/>
        </w:rPr>
        <w:t>материалов</w:t>
      </w:r>
      <w:r w:rsidR="00F226AC">
        <w:rPr>
          <w:rFonts w:ascii="Times New Roman" w:eastAsia="Times New Roman" w:hAnsi="Times New Roman" w:cs="Times New Roman"/>
          <w:sz w:val="28"/>
          <w:szCs w:val="28"/>
        </w:rPr>
        <w:t xml:space="preserve">, </w:t>
      </w:r>
      <w:r w:rsidRPr="00CF3D46">
        <w:rPr>
          <w:rFonts w:ascii="Times New Roman" w:eastAsia="Times New Roman" w:hAnsi="Times New Roman" w:cs="Times New Roman"/>
          <w:sz w:val="28"/>
          <w:szCs w:val="28"/>
        </w:rPr>
        <w:t xml:space="preserve">прошедших независимую экспертизу на соответствие требованиям профессионального стандарта, </w:t>
      </w:r>
      <w:r w:rsidR="00621AB7" w:rsidRPr="007E7DA7">
        <w:rPr>
          <w:rFonts w:ascii="Times New Roman" w:eastAsia="Times New Roman" w:hAnsi="Times New Roman" w:cs="Times New Roman"/>
          <w:sz w:val="28"/>
          <w:szCs w:val="28"/>
        </w:rPr>
        <w:t>образовательных стандартов подготовки педагогических кадров,</w:t>
      </w:r>
      <w:r w:rsidR="00621AB7" w:rsidRPr="00621AB7">
        <w:rPr>
          <w:rFonts w:ascii="Times New Roman" w:eastAsia="Times New Roman" w:hAnsi="Times New Roman" w:cs="Times New Roman"/>
          <w:sz w:val="28"/>
          <w:szCs w:val="28"/>
        </w:rPr>
        <w:t xml:space="preserve"> </w:t>
      </w:r>
      <w:r w:rsidRPr="00CF3D46">
        <w:rPr>
          <w:rFonts w:ascii="Times New Roman" w:eastAsia="Times New Roman" w:hAnsi="Times New Roman" w:cs="Times New Roman"/>
          <w:sz w:val="28"/>
          <w:szCs w:val="28"/>
        </w:rPr>
        <w:t xml:space="preserve">используемых для проведения </w:t>
      </w:r>
      <w:r w:rsidR="00C41BF9">
        <w:rPr>
          <w:rFonts w:ascii="Times New Roman" w:eastAsia="Times New Roman" w:hAnsi="Times New Roman" w:cs="Times New Roman"/>
          <w:sz w:val="28"/>
          <w:szCs w:val="28"/>
        </w:rPr>
        <w:t>профессионального (демонстрационного)</w:t>
      </w:r>
      <w:r w:rsidR="00714F09">
        <w:rPr>
          <w:rFonts w:ascii="Times New Roman" w:eastAsia="Times New Roman" w:hAnsi="Times New Roman" w:cs="Times New Roman"/>
          <w:sz w:val="28"/>
          <w:szCs w:val="28"/>
        </w:rPr>
        <w:t xml:space="preserve"> экзамена </w:t>
      </w:r>
      <w:r w:rsidRPr="00CF3D46">
        <w:rPr>
          <w:rFonts w:ascii="Times New Roman" w:eastAsia="Times New Roman" w:hAnsi="Times New Roman" w:cs="Times New Roman"/>
          <w:sz w:val="28"/>
          <w:szCs w:val="28"/>
        </w:rPr>
        <w:t>в рамках независимой оценки качества подготовки педагогических кадров.</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b/>
          <w:sz w:val="28"/>
          <w:szCs w:val="28"/>
        </w:rPr>
        <w:t xml:space="preserve">Волонтер </w:t>
      </w:r>
      <w:r w:rsidR="00C41BF9">
        <w:rPr>
          <w:rFonts w:ascii="Times New Roman" w:eastAsia="Times New Roman" w:hAnsi="Times New Roman" w:cs="Times New Roman"/>
          <w:b/>
          <w:sz w:val="28"/>
          <w:szCs w:val="28"/>
        </w:rPr>
        <w:t>профессионального (демонстрационного)</w:t>
      </w:r>
      <w:r w:rsidRPr="00CF3D46">
        <w:rPr>
          <w:rFonts w:ascii="Times New Roman" w:eastAsia="Times New Roman" w:hAnsi="Times New Roman" w:cs="Times New Roman"/>
          <w:b/>
          <w:sz w:val="28"/>
          <w:szCs w:val="28"/>
        </w:rPr>
        <w:t xml:space="preserve"> экзамена</w:t>
      </w:r>
      <w:r w:rsidRPr="00CF3D46">
        <w:rPr>
          <w:rFonts w:ascii="Times New Roman" w:eastAsia="Times New Roman" w:hAnsi="Times New Roman" w:cs="Times New Roman"/>
          <w:sz w:val="28"/>
          <w:szCs w:val="28"/>
        </w:rPr>
        <w:t xml:space="preserve"> (статист) – лицо, </w:t>
      </w:r>
      <w:r w:rsidR="00714F09">
        <w:rPr>
          <w:rFonts w:ascii="Times New Roman" w:eastAsia="Times New Roman" w:hAnsi="Times New Roman" w:cs="Times New Roman"/>
          <w:sz w:val="28"/>
          <w:szCs w:val="28"/>
        </w:rPr>
        <w:t xml:space="preserve">участвующее в </w:t>
      </w:r>
      <w:r w:rsidR="00714F09" w:rsidRPr="00CF3D46">
        <w:rPr>
          <w:rFonts w:ascii="Times New Roman" w:eastAsia="Times New Roman" w:hAnsi="Times New Roman" w:cs="Times New Roman"/>
          <w:sz w:val="28"/>
          <w:szCs w:val="28"/>
        </w:rPr>
        <w:t>создани</w:t>
      </w:r>
      <w:r w:rsidR="00714F09">
        <w:rPr>
          <w:rFonts w:ascii="Times New Roman" w:eastAsia="Times New Roman" w:hAnsi="Times New Roman" w:cs="Times New Roman"/>
          <w:sz w:val="28"/>
          <w:szCs w:val="28"/>
        </w:rPr>
        <w:t>и</w:t>
      </w:r>
      <w:r w:rsidR="00714F09" w:rsidRPr="00CF3D46">
        <w:rPr>
          <w:rFonts w:ascii="Times New Roman" w:eastAsia="Times New Roman" w:hAnsi="Times New Roman" w:cs="Times New Roman"/>
          <w:sz w:val="28"/>
          <w:szCs w:val="28"/>
        </w:rPr>
        <w:t xml:space="preserve"> </w:t>
      </w:r>
      <w:r w:rsidRPr="00CF3D46">
        <w:rPr>
          <w:rFonts w:ascii="Times New Roman" w:eastAsia="Times New Roman" w:hAnsi="Times New Roman" w:cs="Times New Roman"/>
          <w:sz w:val="28"/>
          <w:szCs w:val="28"/>
        </w:rPr>
        <w:t>модельной ситуации</w:t>
      </w:r>
      <w:r w:rsidR="00855639">
        <w:rPr>
          <w:rFonts w:ascii="Times New Roman" w:eastAsia="Times New Roman" w:hAnsi="Times New Roman" w:cs="Times New Roman"/>
          <w:sz w:val="28"/>
          <w:szCs w:val="28"/>
        </w:rPr>
        <w:t xml:space="preserve"> профессиональной деятельности</w:t>
      </w:r>
      <w:r w:rsidRPr="00CF3D46">
        <w:rPr>
          <w:rFonts w:ascii="Times New Roman" w:eastAsia="Times New Roman" w:hAnsi="Times New Roman" w:cs="Times New Roman"/>
          <w:sz w:val="28"/>
          <w:szCs w:val="28"/>
        </w:rPr>
        <w:t xml:space="preserve"> в соответствии с оценочными средствами.</w:t>
      </w:r>
    </w:p>
    <w:p w:rsidR="00C71FE7" w:rsidRPr="00CF3D46" w:rsidRDefault="00C41BF9" w:rsidP="00CF3D46">
      <w:pPr>
        <w:spacing w:after="0" w:line="283"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Профессиональный (демонстрационный)</w:t>
      </w:r>
      <w:r w:rsidR="0048160C" w:rsidRPr="00CF3D46">
        <w:rPr>
          <w:rFonts w:ascii="Times New Roman" w:eastAsia="Times New Roman" w:hAnsi="Times New Roman" w:cs="Times New Roman"/>
          <w:b/>
          <w:sz w:val="28"/>
          <w:szCs w:val="28"/>
        </w:rPr>
        <w:t xml:space="preserve"> экзамен</w:t>
      </w:r>
      <w:r w:rsidR="0048160C" w:rsidRPr="00CF3D46">
        <w:rPr>
          <w:rFonts w:ascii="Times New Roman" w:eastAsia="Times New Roman" w:hAnsi="Times New Roman" w:cs="Times New Roman"/>
          <w:sz w:val="28"/>
          <w:szCs w:val="28"/>
        </w:rPr>
        <w:t xml:space="preserve"> – процедура независимой оценки, направленная на оценивание готовности обучающегося</w:t>
      </w:r>
      <w:r w:rsidR="005F1963">
        <w:rPr>
          <w:rFonts w:ascii="Times New Roman" w:eastAsia="Times New Roman" w:hAnsi="Times New Roman" w:cs="Times New Roman"/>
          <w:sz w:val="28"/>
          <w:szCs w:val="28"/>
        </w:rPr>
        <w:t>, выпускника, работника образовательной организации</w:t>
      </w:r>
      <w:r w:rsidR="0048160C" w:rsidRPr="00CF3D46">
        <w:rPr>
          <w:rFonts w:ascii="Times New Roman" w:eastAsia="Times New Roman" w:hAnsi="Times New Roman" w:cs="Times New Roman"/>
          <w:sz w:val="28"/>
          <w:szCs w:val="28"/>
        </w:rPr>
        <w:t xml:space="preserve"> </w:t>
      </w:r>
      <w:proofErr w:type="gramStart"/>
      <w:r w:rsidR="0048160C" w:rsidRPr="00CF3D46">
        <w:rPr>
          <w:rFonts w:ascii="Times New Roman" w:eastAsia="Times New Roman" w:hAnsi="Times New Roman" w:cs="Times New Roman"/>
          <w:sz w:val="28"/>
          <w:szCs w:val="28"/>
        </w:rPr>
        <w:t>к</w:t>
      </w:r>
      <w:proofErr w:type="gramEnd"/>
      <w:r w:rsidR="0048160C" w:rsidRPr="00CF3D46">
        <w:rPr>
          <w:rFonts w:ascii="Times New Roman" w:eastAsia="Times New Roman" w:hAnsi="Times New Roman" w:cs="Times New Roman"/>
          <w:sz w:val="28"/>
          <w:szCs w:val="28"/>
        </w:rPr>
        <w:t xml:space="preserve"> профессиональной деятельности (уровня </w:t>
      </w:r>
      <w:proofErr w:type="spellStart"/>
      <w:r w:rsidR="0048160C" w:rsidRPr="00CF3D46">
        <w:rPr>
          <w:rFonts w:ascii="Times New Roman" w:eastAsia="Times New Roman" w:hAnsi="Times New Roman" w:cs="Times New Roman"/>
          <w:sz w:val="28"/>
          <w:szCs w:val="28"/>
        </w:rPr>
        <w:t>сформированности</w:t>
      </w:r>
      <w:proofErr w:type="spellEnd"/>
      <w:r w:rsidR="0048160C" w:rsidRPr="00CF3D46">
        <w:rPr>
          <w:rFonts w:ascii="Times New Roman" w:eastAsia="Times New Roman" w:hAnsi="Times New Roman" w:cs="Times New Roman"/>
          <w:sz w:val="28"/>
          <w:szCs w:val="28"/>
        </w:rPr>
        <w:t xml:space="preserve"> компетенций), проводимая в условиях, приближенных к профессиональной деятельности с участием независимых экспертов (представителей работодателя).</w:t>
      </w:r>
    </w:p>
    <w:p w:rsidR="001B102F" w:rsidRPr="00CF3D46" w:rsidRDefault="001B102F" w:rsidP="001B102F">
      <w:pPr>
        <w:spacing w:after="0" w:line="283"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Задание</w:t>
      </w:r>
      <w:r w:rsidRPr="00CF3D46">
        <w:rPr>
          <w:rFonts w:ascii="Times New Roman" w:eastAsia="Times New Roman" w:hAnsi="Times New Roman" w:cs="Times New Roman"/>
          <w:b/>
          <w:sz w:val="28"/>
          <w:szCs w:val="28"/>
        </w:rPr>
        <w:t xml:space="preserve"> </w:t>
      </w:r>
      <w:r w:rsidR="00C41BF9">
        <w:rPr>
          <w:rFonts w:ascii="Times New Roman" w:eastAsia="Times New Roman" w:hAnsi="Times New Roman" w:cs="Times New Roman"/>
          <w:b/>
          <w:sz w:val="28"/>
          <w:szCs w:val="28"/>
        </w:rPr>
        <w:t>профессионального (демонстрационного)</w:t>
      </w:r>
      <w:r w:rsidRPr="00CF3D46">
        <w:rPr>
          <w:rFonts w:ascii="Times New Roman" w:eastAsia="Times New Roman" w:hAnsi="Times New Roman" w:cs="Times New Roman"/>
          <w:b/>
          <w:sz w:val="28"/>
          <w:szCs w:val="28"/>
        </w:rPr>
        <w:t xml:space="preserve"> экзамена</w:t>
      </w:r>
      <w:r w:rsidRPr="00CF3D46">
        <w:rPr>
          <w:rFonts w:ascii="Times New Roman" w:eastAsia="Times New Roman" w:hAnsi="Times New Roman" w:cs="Times New Roman"/>
          <w:sz w:val="28"/>
          <w:szCs w:val="28"/>
        </w:rPr>
        <w:t xml:space="preserve"> – </w:t>
      </w:r>
      <w:r w:rsidR="002C0F9F" w:rsidRPr="002C0F9F">
        <w:rPr>
          <w:rFonts w:ascii="Times New Roman" w:eastAsia="Times New Roman" w:hAnsi="Times New Roman" w:cs="Times New Roman"/>
          <w:sz w:val="28"/>
          <w:szCs w:val="28"/>
        </w:rPr>
        <w:t>структурированное описание профессиональной педагогической, психолого-педагогической задачи, включающее условия ее реализации, решение которой в модельных или реальных условиях должен подготовить и продемонстрировать аттестуемый</w:t>
      </w:r>
      <w:r>
        <w:rPr>
          <w:rFonts w:ascii="Times New Roman" w:eastAsia="Times New Roman" w:hAnsi="Times New Roman" w:cs="Times New Roman"/>
          <w:sz w:val="28"/>
          <w:szCs w:val="28"/>
        </w:rPr>
        <w:t>.</w:t>
      </w:r>
    </w:p>
    <w:p w:rsidR="00C71FE7" w:rsidRPr="00CF3D46" w:rsidRDefault="001B102F" w:rsidP="00CF3D46">
      <w:pPr>
        <w:spacing w:after="0" w:line="283"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Инфраструктурный лист </w:t>
      </w:r>
      <w:r w:rsidR="0048160C" w:rsidRPr="00CF3D4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перечень оборудования, мебели, средств обучения и воспитания, которые может использовать </w:t>
      </w:r>
      <w:r w:rsidR="00B063B1">
        <w:rPr>
          <w:rFonts w:ascii="Times New Roman" w:eastAsia="Times New Roman" w:hAnsi="Times New Roman" w:cs="Times New Roman"/>
          <w:sz w:val="28"/>
          <w:szCs w:val="28"/>
        </w:rPr>
        <w:t xml:space="preserve">аттестуемый </w:t>
      </w:r>
      <w:r>
        <w:rPr>
          <w:rFonts w:ascii="Times New Roman" w:eastAsia="Times New Roman" w:hAnsi="Times New Roman" w:cs="Times New Roman"/>
          <w:sz w:val="28"/>
          <w:szCs w:val="28"/>
        </w:rPr>
        <w:t>при выполнени</w:t>
      </w:r>
      <w:r w:rsidR="00B063B1">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задания </w:t>
      </w:r>
      <w:r w:rsidR="00C41BF9">
        <w:rPr>
          <w:rFonts w:ascii="Times New Roman" w:eastAsia="Times New Roman" w:hAnsi="Times New Roman" w:cs="Times New Roman"/>
          <w:sz w:val="28"/>
          <w:szCs w:val="28"/>
        </w:rPr>
        <w:t>профессионального (демонстрационного)</w:t>
      </w:r>
      <w:r>
        <w:rPr>
          <w:rFonts w:ascii="Times New Roman" w:eastAsia="Times New Roman" w:hAnsi="Times New Roman" w:cs="Times New Roman"/>
          <w:sz w:val="28"/>
          <w:szCs w:val="28"/>
        </w:rPr>
        <w:t xml:space="preserve"> экзамена</w:t>
      </w:r>
      <w:r w:rsidR="0048160C" w:rsidRPr="00CF3D46">
        <w:rPr>
          <w:rFonts w:ascii="Times New Roman" w:eastAsia="Times New Roman" w:hAnsi="Times New Roman" w:cs="Times New Roman"/>
          <w:sz w:val="28"/>
          <w:szCs w:val="28"/>
        </w:rPr>
        <w:t>.</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b/>
          <w:sz w:val="28"/>
          <w:szCs w:val="28"/>
        </w:rPr>
        <w:t xml:space="preserve">Организатор </w:t>
      </w:r>
      <w:r w:rsidR="00C41BF9">
        <w:rPr>
          <w:rFonts w:ascii="Times New Roman" w:eastAsia="Times New Roman" w:hAnsi="Times New Roman" w:cs="Times New Roman"/>
          <w:b/>
          <w:sz w:val="28"/>
          <w:szCs w:val="28"/>
        </w:rPr>
        <w:t>профессионального (демонстрационного)</w:t>
      </w:r>
      <w:r w:rsidRPr="00CF3D46">
        <w:rPr>
          <w:rFonts w:ascii="Times New Roman" w:eastAsia="Times New Roman" w:hAnsi="Times New Roman" w:cs="Times New Roman"/>
          <w:b/>
          <w:sz w:val="28"/>
          <w:szCs w:val="28"/>
        </w:rPr>
        <w:t xml:space="preserve"> экзамена</w:t>
      </w:r>
      <w:r w:rsidRPr="00CF3D46">
        <w:rPr>
          <w:rFonts w:ascii="Times New Roman" w:eastAsia="Times New Roman" w:hAnsi="Times New Roman" w:cs="Times New Roman"/>
          <w:sz w:val="28"/>
          <w:szCs w:val="28"/>
        </w:rPr>
        <w:t xml:space="preserve"> – образовательная организация</w:t>
      </w:r>
      <w:r w:rsidR="00B063B1">
        <w:rPr>
          <w:rFonts w:ascii="Times New Roman" w:eastAsia="Times New Roman" w:hAnsi="Times New Roman" w:cs="Times New Roman"/>
          <w:sz w:val="28"/>
          <w:szCs w:val="28"/>
        </w:rPr>
        <w:t xml:space="preserve"> (структурное подразделение образовательной организации, работники образовательной организации), обеспечивающая создание условий для проведения </w:t>
      </w:r>
      <w:r w:rsidR="00C41BF9">
        <w:rPr>
          <w:rFonts w:ascii="Times New Roman" w:eastAsia="Times New Roman" w:hAnsi="Times New Roman" w:cs="Times New Roman"/>
          <w:sz w:val="28"/>
          <w:szCs w:val="28"/>
        </w:rPr>
        <w:t>профессионального (демонстрационного)</w:t>
      </w:r>
      <w:r w:rsidR="00B063B1">
        <w:rPr>
          <w:rFonts w:ascii="Times New Roman" w:eastAsia="Times New Roman" w:hAnsi="Times New Roman" w:cs="Times New Roman"/>
          <w:sz w:val="28"/>
          <w:szCs w:val="28"/>
        </w:rPr>
        <w:t xml:space="preserve"> экзамена</w:t>
      </w:r>
      <w:r w:rsidR="00C41BF9">
        <w:rPr>
          <w:rFonts w:ascii="Times New Roman" w:eastAsia="Times New Roman" w:hAnsi="Times New Roman" w:cs="Times New Roman"/>
          <w:sz w:val="28"/>
          <w:szCs w:val="28"/>
        </w:rPr>
        <w:t>.</w:t>
      </w:r>
    </w:p>
    <w:p w:rsidR="00C71FE7" w:rsidRPr="00CF3D46" w:rsidRDefault="00621AB7" w:rsidP="00CF3D46">
      <w:pPr>
        <w:spacing w:after="0" w:line="283" w:lineRule="auto"/>
        <w:ind w:firstLine="700"/>
        <w:jc w:val="both"/>
        <w:rPr>
          <w:rFonts w:ascii="Times New Roman" w:eastAsia="Times New Roman" w:hAnsi="Times New Roman" w:cs="Times New Roman"/>
          <w:sz w:val="28"/>
          <w:szCs w:val="28"/>
        </w:rPr>
      </w:pPr>
      <w:proofErr w:type="gramStart"/>
      <w:r w:rsidRPr="00CF3D46">
        <w:rPr>
          <w:rFonts w:ascii="Times New Roman" w:eastAsia="Times New Roman" w:hAnsi="Times New Roman" w:cs="Times New Roman"/>
          <w:b/>
          <w:sz w:val="28"/>
          <w:szCs w:val="28"/>
        </w:rPr>
        <w:t>Оценочные материалы</w:t>
      </w:r>
      <w:r w:rsidRPr="00CF3D46">
        <w:rPr>
          <w:rFonts w:ascii="Times New Roman" w:eastAsia="Times New Roman" w:hAnsi="Times New Roman" w:cs="Times New Roman"/>
          <w:sz w:val="28"/>
          <w:szCs w:val="28"/>
        </w:rPr>
        <w:t xml:space="preserve"> </w:t>
      </w:r>
      <w:r w:rsidR="00C41BF9">
        <w:rPr>
          <w:rFonts w:ascii="Times New Roman" w:eastAsia="Times New Roman" w:hAnsi="Times New Roman" w:cs="Times New Roman"/>
          <w:b/>
          <w:sz w:val="28"/>
          <w:szCs w:val="28"/>
        </w:rPr>
        <w:t>профессионального (демонстрационного)</w:t>
      </w:r>
      <w:r w:rsidR="0048160C" w:rsidRPr="00CF3D46">
        <w:rPr>
          <w:rFonts w:ascii="Times New Roman" w:eastAsia="Times New Roman" w:hAnsi="Times New Roman" w:cs="Times New Roman"/>
          <w:b/>
          <w:sz w:val="28"/>
          <w:szCs w:val="28"/>
        </w:rPr>
        <w:t xml:space="preserve"> экзамена </w:t>
      </w:r>
      <w:r w:rsidR="0048160C" w:rsidRPr="00CF3D46">
        <w:rPr>
          <w:rFonts w:ascii="Times New Roman" w:eastAsia="Times New Roman" w:hAnsi="Times New Roman" w:cs="Times New Roman"/>
          <w:sz w:val="28"/>
          <w:szCs w:val="28"/>
        </w:rPr>
        <w:t>–</w:t>
      </w:r>
      <w:r w:rsidR="00C41BF9">
        <w:rPr>
          <w:rFonts w:ascii="Times New Roman" w:eastAsia="Times New Roman" w:hAnsi="Times New Roman" w:cs="Times New Roman"/>
          <w:sz w:val="28"/>
          <w:szCs w:val="28"/>
        </w:rPr>
        <w:t xml:space="preserve"> </w:t>
      </w:r>
      <w:r w:rsidR="00A725E7" w:rsidRPr="00A725E7">
        <w:rPr>
          <w:rFonts w:ascii="Times New Roman" w:eastAsia="Times New Roman" w:hAnsi="Times New Roman" w:cs="Times New Roman"/>
          <w:sz w:val="28"/>
          <w:szCs w:val="28"/>
        </w:rPr>
        <w:t xml:space="preserve">материалы, позволяющие реализовать процедуру оценки профессионального (демонстрационного) экзамена и включающие в себя, </w:t>
      </w:r>
      <w:r w:rsidR="00C41BF9">
        <w:rPr>
          <w:rFonts w:ascii="Times New Roman" w:eastAsia="Times New Roman" w:hAnsi="Times New Roman" w:cs="Times New Roman"/>
          <w:sz w:val="28"/>
          <w:szCs w:val="28"/>
        </w:rPr>
        <w:t>в том числе:</w:t>
      </w:r>
      <w:r w:rsidR="00B063B1">
        <w:rPr>
          <w:rFonts w:ascii="Times New Roman" w:eastAsia="Times New Roman" w:hAnsi="Times New Roman" w:cs="Times New Roman"/>
          <w:sz w:val="28"/>
          <w:szCs w:val="28"/>
        </w:rPr>
        <w:t xml:space="preserve"> </w:t>
      </w:r>
      <w:r w:rsidR="001B102F">
        <w:rPr>
          <w:rFonts w:ascii="Times New Roman" w:eastAsia="Times New Roman" w:hAnsi="Times New Roman" w:cs="Times New Roman"/>
          <w:sz w:val="28"/>
          <w:szCs w:val="28"/>
        </w:rPr>
        <w:t>задани</w:t>
      </w:r>
      <w:r w:rsidR="0080445A">
        <w:rPr>
          <w:rFonts w:ascii="Times New Roman" w:eastAsia="Times New Roman" w:hAnsi="Times New Roman" w:cs="Times New Roman"/>
          <w:sz w:val="28"/>
          <w:szCs w:val="28"/>
        </w:rPr>
        <w:t>е</w:t>
      </w:r>
      <w:r w:rsidR="001B102F">
        <w:rPr>
          <w:rFonts w:ascii="Times New Roman" w:eastAsia="Times New Roman" w:hAnsi="Times New Roman" w:cs="Times New Roman"/>
          <w:sz w:val="28"/>
          <w:szCs w:val="28"/>
        </w:rPr>
        <w:t xml:space="preserve"> </w:t>
      </w:r>
      <w:r w:rsidR="00C41BF9">
        <w:rPr>
          <w:rFonts w:ascii="Times New Roman" w:eastAsia="Times New Roman" w:hAnsi="Times New Roman" w:cs="Times New Roman"/>
          <w:sz w:val="28"/>
          <w:szCs w:val="28"/>
        </w:rPr>
        <w:t>профессионального (демонстрационного)</w:t>
      </w:r>
      <w:r w:rsidR="001B102F">
        <w:rPr>
          <w:rFonts w:ascii="Times New Roman" w:eastAsia="Times New Roman" w:hAnsi="Times New Roman" w:cs="Times New Roman"/>
          <w:sz w:val="28"/>
          <w:szCs w:val="28"/>
        </w:rPr>
        <w:t xml:space="preserve"> экзамена</w:t>
      </w:r>
      <w:r w:rsidR="00B063B1">
        <w:rPr>
          <w:rFonts w:ascii="Times New Roman" w:eastAsia="Times New Roman" w:hAnsi="Times New Roman" w:cs="Times New Roman"/>
          <w:sz w:val="28"/>
          <w:szCs w:val="28"/>
        </w:rPr>
        <w:t xml:space="preserve"> </w:t>
      </w:r>
      <w:r w:rsidR="00550C52">
        <w:rPr>
          <w:rFonts w:ascii="Times New Roman" w:eastAsia="Times New Roman" w:hAnsi="Times New Roman" w:cs="Times New Roman"/>
          <w:sz w:val="28"/>
          <w:szCs w:val="28"/>
        </w:rPr>
        <w:t xml:space="preserve">перечень </w:t>
      </w:r>
      <w:r w:rsidR="001B102F">
        <w:rPr>
          <w:rFonts w:ascii="Times New Roman" w:eastAsia="Times New Roman" w:hAnsi="Times New Roman" w:cs="Times New Roman"/>
          <w:sz w:val="28"/>
          <w:szCs w:val="28"/>
        </w:rPr>
        <w:t>проверяемых компетенций (трудовых функций, действий), критериев и показателей оценки.</w:t>
      </w:r>
      <w:proofErr w:type="gramEnd"/>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b/>
          <w:sz w:val="28"/>
          <w:szCs w:val="28"/>
        </w:rPr>
        <w:t xml:space="preserve">Площадка для проведения </w:t>
      </w:r>
      <w:r w:rsidR="00C41BF9">
        <w:rPr>
          <w:rFonts w:ascii="Times New Roman" w:eastAsia="Times New Roman" w:hAnsi="Times New Roman" w:cs="Times New Roman"/>
          <w:b/>
          <w:sz w:val="28"/>
          <w:szCs w:val="28"/>
        </w:rPr>
        <w:t>профессионального (демонстрационного)</w:t>
      </w:r>
      <w:r w:rsidR="0080445A">
        <w:rPr>
          <w:rFonts w:ascii="Times New Roman" w:eastAsia="Times New Roman" w:hAnsi="Times New Roman" w:cs="Times New Roman"/>
          <w:b/>
          <w:sz w:val="28"/>
          <w:szCs w:val="28"/>
        </w:rPr>
        <w:t xml:space="preserve"> экзамена</w:t>
      </w:r>
      <w:r w:rsidR="00897FA3">
        <w:rPr>
          <w:rFonts w:ascii="Times New Roman" w:eastAsia="Times New Roman" w:hAnsi="Times New Roman" w:cs="Times New Roman"/>
          <w:sz w:val="28"/>
          <w:szCs w:val="28"/>
        </w:rPr>
        <w:t xml:space="preserve"> </w:t>
      </w:r>
      <w:r w:rsidRPr="00CF3D46">
        <w:rPr>
          <w:rFonts w:ascii="Times New Roman" w:eastAsia="Times New Roman" w:hAnsi="Times New Roman" w:cs="Times New Roman"/>
          <w:sz w:val="28"/>
          <w:szCs w:val="28"/>
        </w:rPr>
        <w:t>–</w:t>
      </w:r>
      <w:r w:rsidR="00897FA3">
        <w:rPr>
          <w:rFonts w:ascii="Times New Roman" w:eastAsia="Times New Roman" w:hAnsi="Times New Roman" w:cs="Times New Roman"/>
          <w:sz w:val="28"/>
          <w:szCs w:val="28"/>
        </w:rPr>
        <w:t xml:space="preserve"> </w:t>
      </w:r>
      <w:r w:rsidRPr="00CF3D46">
        <w:rPr>
          <w:rFonts w:ascii="Times New Roman" w:eastAsia="Times New Roman" w:hAnsi="Times New Roman" w:cs="Times New Roman"/>
          <w:sz w:val="28"/>
          <w:szCs w:val="28"/>
        </w:rPr>
        <w:t xml:space="preserve">комплекс учебных и вспомогательных помещений, организационно-техническое оснащение которых обеспечивает возможность проведения </w:t>
      </w:r>
      <w:r w:rsidR="00C41BF9">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w:t>
      </w:r>
      <w:r w:rsidR="0080445A">
        <w:rPr>
          <w:rFonts w:ascii="Times New Roman" w:eastAsia="Times New Roman" w:hAnsi="Times New Roman" w:cs="Times New Roman"/>
          <w:sz w:val="28"/>
          <w:szCs w:val="28"/>
        </w:rPr>
        <w:t>.</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b/>
          <w:sz w:val="28"/>
          <w:szCs w:val="28"/>
        </w:rPr>
        <w:t>Реестр экспертов</w:t>
      </w:r>
      <w:r w:rsidRPr="00CF3D46">
        <w:rPr>
          <w:rFonts w:ascii="Times New Roman" w:eastAsia="Times New Roman" w:hAnsi="Times New Roman" w:cs="Times New Roman"/>
          <w:sz w:val="28"/>
          <w:szCs w:val="28"/>
        </w:rPr>
        <w:t xml:space="preserve"> – форма систематизации данных о представителях профессионального сообщества, </w:t>
      </w:r>
      <w:r w:rsidR="00B063B1">
        <w:rPr>
          <w:rFonts w:ascii="Times New Roman" w:eastAsia="Times New Roman" w:hAnsi="Times New Roman" w:cs="Times New Roman"/>
          <w:sz w:val="28"/>
          <w:szCs w:val="28"/>
        </w:rPr>
        <w:t xml:space="preserve">имеющих необходимый уровень квалификации для участия в </w:t>
      </w:r>
      <w:r w:rsidRPr="00CF3D46">
        <w:rPr>
          <w:rFonts w:ascii="Times New Roman" w:eastAsia="Times New Roman" w:hAnsi="Times New Roman" w:cs="Times New Roman"/>
          <w:sz w:val="28"/>
          <w:szCs w:val="28"/>
        </w:rPr>
        <w:t xml:space="preserve">экспертизе оценочных материалов и </w:t>
      </w:r>
      <w:r w:rsidR="009C25F3" w:rsidRPr="00CF3D46">
        <w:rPr>
          <w:rFonts w:ascii="Times New Roman" w:eastAsia="Times New Roman" w:hAnsi="Times New Roman" w:cs="Times New Roman"/>
          <w:sz w:val="28"/>
          <w:szCs w:val="28"/>
        </w:rPr>
        <w:t>проведени</w:t>
      </w:r>
      <w:r w:rsidR="009C25F3">
        <w:rPr>
          <w:rFonts w:ascii="Times New Roman" w:eastAsia="Times New Roman" w:hAnsi="Times New Roman" w:cs="Times New Roman"/>
          <w:sz w:val="28"/>
          <w:szCs w:val="28"/>
        </w:rPr>
        <w:t>и</w:t>
      </w:r>
      <w:r w:rsidR="009C25F3" w:rsidRPr="00CF3D46">
        <w:rPr>
          <w:rFonts w:ascii="Times New Roman" w:eastAsia="Times New Roman" w:hAnsi="Times New Roman" w:cs="Times New Roman"/>
          <w:sz w:val="28"/>
          <w:szCs w:val="28"/>
        </w:rPr>
        <w:t xml:space="preserve"> </w:t>
      </w:r>
      <w:r w:rsidRPr="00CF3D46">
        <w:rPr>
          <w:rFonts w:ascii="Times New Roman" w:eastAsia="Times New Roman" w:hAnsi="Times New Roman" w:cs="Times New Roman"/>
          <w:sz w:val="28"/>
          <w:szCs w:val="28"/>
        </w:rPr>
        <w:t xml:space="preserve">независимой оценки качества подготовки педагогических кадров в форме </w:t>
      </w:r>
      <w:r w:rsidR="00C41BF9">
        <w:rPr>
          <w:rFonts w:ascii="Times New Roman" w:eastAsia="Times New Roman" w:hAnsi="Times New Roman" w:cs="Times New Roman"/>
          <w:sz w:val="28"/>
          <w:szCs w:val="28"/>
        </w:rPr>
        <w:t>профессиональных (демонстрационных)</w:t>
      </w:r>
      <w:r w:rsidRPr="00CF3D46">
        <w:rPr>
          <w:rFonts w:ascii="Times New Roman" w:eastAsia="Times New Roman" w:hAnsi="Times New Roman" w:cs="Times New Roman"/>
          <w:sz w:val="28"/>
          <w:szCs w:val="28"/>
        </w:rPr>
        <w:t xml:space="preserve"> экзаменов.</w:t>
      </w:r>
    </w:p>
    <w:p w:rsidR="00C71FE7" w:rsidRPr="00897FA3" w:rsidRDefault="0048160C" w:rsidP="00CF3D46">
      <w:pPr>
        <w:spacing w:after="0" w:line="283" w:lineRule="auto"/>
        <w:ind w:firstLine="700"/>
        <w:jc w:val="both"/>
        <w:rPr>
          <w:rFonts w:ascii="Times New Roman" w:eastAsia="Times New Roman" w:hAnsi="Times New Roman" w:cs="Times New Roman"/>
          <w:sz w:val="28"/>
          <w:szCs w:val="28"/>
        </w:rPr>
      </w:pPr>
      <w:proofErr w:type="gramStart"/>
      <w:r w:rsidRPr="00CF3D46">
        <w:rPr>
          <w:rFonts w:ascii="Times New Roman" w:eastAsia="Times New Roman" w:hAnsi="Times New Roman" w:cs="Times New Roman"/>
          <w:b/>
          <w:sz w:val="28"/>
          <w:szCs w:val="28"/>
        </w:rPr>
        <w:t xml:space="preserve">Участники </w:t>
      </w:r>
      <w:r w:rsidR="00C41BF9">
        <w:rPr>
          <w:rFonts w:ascii="Times New Roman" w:eastAsia="Times New Roman" w:hAnsi="Times New Roman" w:cs="Times New Roman"/>
          <w:b/>
          <w:sz w:val="28"/>
          <w:szCs w:val="28"/>
        </w:rPr>
        <w:t>профессионального (демонстрационного)</w:t>
      </w:r>
      <w:r w:rsidRPr="00CF3D46">
        <w:rPr>
          <w:rFonts w:ascii="Times New Roman" w:eastAsia="Times New Roman" w:hAnsi="Times New Roman" w:cs="Times New Roman"/>
          <w:b/>
          <w:sz w:val="28"/>
          <w:szCs w:val="28"/>
        </w:rPr>
        <w:t xml:space="preserve"> экзамена</w:t>
      </w:r>
      <w:r w:rsidRPr="00CF3D46">
        <w:rPr>
          <w:rFonts w:ascii="Times New Roman" w:eastAsia="Times New Roman" w:hAnsi="Times New Roman" w:cs="Times New Roman"/>
          <w:sz w:val="28"/>
          <w:szCs w:val="28"/>
        </w:rPr>
        <w:t xml:space="preserve"> – </w:t>
      </w:r>
      <w:r w:rsidRPr="00B62FF8">
        <w:rPr>
          <w:rFonts w:ascii="Times New Roman" w:eastAsia="Times New Roman" w:hAnsi="Times New Roman" w:cs="Times New Roman"/>
          <w:sz w:val="28"/>
          <w:szCs w:val="28"/>
        </w:rPr>
        <w:t>обучающиеся</w:t>
      </w:r>
      <w:r w:rsidR="00F33466">
        <w:rPr>
          <w:rFonts w:ascii="Times New Roman" w:eastAsia="Times New Roman" w:hAnsi="Times New Roman" w:cs="Times New Roman"/>
          <w:sz w:val="28"/>
          <w:szCs w:val="28"/>
        </w:rPr>
        <w:t>,</w:t>
      </w:r>
      <w:r w:rsidR="009C25F3" w:rsidRPr="00B62FF8">
        <w:rPr>
          <w:rFonts w:ascii="Times New Roman" w:eastAsia="Times New Roman" w:hAnsi="Times New Roman" w:cs="Times New Roman"/>
          <w:sz w:val="28"/>
          <w:szCs w:val="28"/>
        </w:rPr>
        <w:t xml:space="preserve"> </w:t>
      </w:r>
      <w:r w:rsidR="009C25F3" w:rsidRPr="00F33466">
        <w:rPr>
          <w:rFonts w:ascii="Times New Roman" w:eastAsia="Times New Roman" w:hAnsi="Times New Roman" w:cs="Times New Roman"/>
          <w:sz w:val="28"/>
          <w:szCs w:val="28"/>
        </w:rPr>
        <w:t>выпускники</w:t>
      </w:r>
      <w:r w:rsidRPr="00B62FF8">
        <w:rPr>
          <w:rFonts w:ascii="Times New Roman" w:eastAsia="Times New Roman" w:hAnsi="Times New Roman" w:cs="Times New Roman"/>
          <w:sz w:val="28"/>
          <w:szCs w:val="28"/>
        </w:rPr>
        <w:t xml:space="preserve">, </w:t>
      </w:r>
      <w:r w:rsidR="009C25F3" w:rsidRPr="00B62FF8">
        <w:rPr>
          <w:rFonts w:ascii="Times New Roman" w:eastAsia="Times New Roman" w:hAnsi="Times New Roman" w:cs="Times New Roman"/>
          <w:sz w:val="28"/>
          <w:szCs w:val="28"/>
        </w:rPr>
        <w:t>педагогические работники</w:t>
      </w:r>
      <w:r w:rsidR="00F33466">
        <w:rPr>
          <w:rFonts w:ascii="Times New Roman" w:eastAsia="Times New Roman" w:hAnsi="Times New Roman" w:cs="Times New Roman"/>
          <w:sz w:val="28"/>
          <w:szCs w:val="28"/>
        </w:rPr>
        <w:t xml:space="preserve"> (далее вместе – аттестуемые)</w:t>
      </w:r>
      <w:r w:rsidRPr="00B62FF8">
        <w:rPr>
          <w:rFonts w:ascii="Times New Roman" w:eastAsia="Times New Roman" w:hAnsi="Times New Roman" w:cs="Times New Roman"/>
          <w:sz w:val="28"/>
          <w:szCs w:val="28"/>
        </w:rPr>
        <w:t xml:space="preserve">, эксперты (в том числе работодатели), </w:t>
      </w:r>
      <w:r w:rsidR="009C25F3" w:rsidRPr="00B62FF8">
        <w:rPr>
          <w:rFonts w:ascii="Times New Roman" w:eastAsia="Times New Roman" w:hAnsi="Times New Roman" w:cs="Times New Roman"/>
          <w:sz w:val="28"/>
          <w:szCs w:val="28"/>
        </w:rPr>
        <w:t xml:space="preserve">учебно-вспомогательный и </w:t>
      </w:r>
      <w:r w:rsidRPr="00B62FF8">
        <w:rPr>
          <w:rFonts w:ascii="Times New Roman" w:eastAsia="Times New Roman" w:hAnsi="Times New Roman" w:cs="Times New Roman"/>
          <w:sz w:val="28"/>
          <w:szCs w:val="28"/>
        </w:rPr>
        <w:t>технический персонал.</w:t>
      </w:r>
      <w:proofErr w:type="gramEnd"/>
    </w:p>
    <w:p w:rsidR="00C71FE7" w:rsidRPr="00CF3D46" w:rsidRDefault="00C71FE7" w:rsidP="00CF3D46">
      <w:pPr>
        <w:spacing w:after="0" w:line="283" w:lineRule="auto"/>
        <w:ind w:firstLine="700"/>
        <w:jc w:val="both"/>
        <w:rPr>
          <w:rFonts w:ascii="Times New Roman" w:eastAsia="Times New Roman" w:hAnsi="Times New Roman" w:cs="Times New Roman"/>
          <w:sz w:val="28"/>
          <w:szCs w:val="28"/>
        </w:rPr>
      </w:pPr>
    </w:p>
    <w:p w:rsidR="00D35CC5" w:rsidRDefault="0048160C" w:rsidP="00D35CC5">
      <w:pPr>
        <w:spacing w:after="0" w:line="283" w:lineRule="auto"/>
        <w:jc w:val="center"/>
        <w:rPr>
          <w:rFonts w:ascii="Times New Roman" w:eastAsia="Times New Roman" w:hAnsi="Times New Roman" w:cs="Times New Roman"/>
          <w:b/>
          <w:sz w:val="28"/>
          <w:szCs w:val="28"/>
        </w:rPr>
      </w:pPr>
      <w:r w:rsidRPr="00CF3D46">
        <w:rPr>
          <w:rFonts w:ascii="Times New Roman" w:eastAsia="Times New Roman" w:hAnsi="Times New Roman" w:cs="Times New Roman"/>
          <w:b/>
          <w:sz w:val="28"/>
          <w:szCs w:val="28"/>
        </w:rPr>
        <w:t xml:space="preserve">3. Нормативные основания организации и проведения </w:t>
      </w:r>
    </w:p>
    <w:p w:rsidR="00C71FE7" w:rsidRDefault="00C41BF9" w:rsidP="00D35CC5">
      <w:pPr>
        <w:spacing w:after="0" w:line="283"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профессионального (демонстрационного)</w:t>
      </w:r>
      <w:r w:rsidR="0048160C" w:rsidRPr="00CF3D46">
        <w:rPr>
          <w:rFonts w:ascii="Times New Roman" w:eastAsia="Times New Roman" w:hAnsi="Times New Roman" w:cs="Times New Roman"/>
          <w:b/>
          <w:sz w:val="28"/>
          <w:szCs w:val="28"/>
        </w:rPr>
        <w:t xml:space="preserve"> экзамена</w:t>
      </w:r>
      <w:r w:rsidR="0048160C" w:rsidRPr="00CF3D46">
        <w:rPr>
          <w:rFonts w:ascii="Times New Roman" w:eastAsia="Times New Roman" w:hAnsi="Times New Roman" w:cs="Times New Roman"/>
          <w:sz w:val="28"/>
          <w:szCs w:val="28"/>
        </w:rPr>
        <w:t xml:space="preserve"> </w:t>
      </w:r>
    </w:p>
    <w:p w:rsidR="00D35CC5" w:rsidRPr="00CF3D46" w:rsidRDefault="00D35CC5" w:rsidP="00D35CC5">
      <w:pPr>
        <w:spacing w:after="0" w:line="283" w:lineRule="auto"/>
        <w:jc w:val="center"/>
        <w:rPr>
          <w:rFonts w:ascii="Times New Roman" w:eastAsia="Times New Roman" w:hAnsi="Times New Roman" w:cs="Times New Roman"/>
          <w:sz w:val="28"/>
          <w:szCs w:val="28"/>
        </w:rPr>
      </w:pPr>
    </w:p>
    <w:p w:rsidR="00C71FE7" w:rsidRPr="007E7DA7" w:rsidRDefault="00621AB7" w:rsidP="00A87DFE">
      <w:pPr>
        <w:spacing w:after="0" w:line="283" w:lineRule="auto"/>
        <w:ind w:firstLine="700"/>
        <w:jc w:val="both"/>
        <w:rPr>
          <w:rFonts w:ascii="Times New Roman" w:eastAsia="Times New Roman" w:hAnsi="Times New Roman" w:cs="Times New Roman"/>
          <w:sz w:val="28"/>
          <w:szCs w:val="28"/>
        </w:rPr>
      </w:pPr>
      <w:r w:rsidRPr="007E7DA7">
        <w:rPr>
          <w:rFonts w:ascii="Times New Roman" w:eastAsia="Times New Roman" w:hAnsi="Times New Roman" w:cs="Times New Roman"/>
          <w:sz w:val="28"/>
          <w:szCs w:val="28"/>
        </w:rPr>
        <w:t xml:space="preserve">3.1. </w:t>
      </w:r>
      <w:r w:rsidR="00A87DFE" w:rsidRPr="007E7DA7">
        <w:rPr>
          <w:rFonts w:ascii="Times New Roman" w:eastAsia="Times New Roman" w:hAnsi="Times New Roman" w:cs="Times New Roman"/>
          <w:sz w:val="28"/>
          <w:szCs w:val="28"/>
        </w:rPr>
        <w:t xml:space="preserve">Организация и проведение </w:t>
      </w:r>
      <w:r w:rsidR="00C41BF9">
        <w:rPr>
          <w:rFonts w:ascii="Times New Roman" w:eastAsia="Times New Roman" w:hAnsi="Times New Roman" w:cs="Times New Roman"/>
          <w:sz w:val="28"/>
          <w:szCs w:val="28"/>
        </w:rPr>
        <w:t>профессионального (демонстрационного)</w:t>
      </w:r>
      <w:r w:rsidR="00A87DFE" w:rsidRPr="007E7DA7">
        <w:rPr>
          <w:rFonts w:ascii="Times New Roman" w:eastAsia="Times New Roman" w:hAnsi="Times New Roman" w:cs="Times New Roman"/>
          <w:sz w:val="28"/>
          <w:szCs w:val="28"/>
        </w:rPr>
        <w:t xml:space="preserve"> экзамена основывается на следующих нормативных документах федерального уровня</w:t>
      </w:r>
      <w:r w:rsidR="0048160C" w:rsidRPr="007E7DA7">
        <w:rPr>
          <w:rFonts w:ascii="Times New Roman" w:eastAsia="Times New Roman" w:hAnsi="Times New Roman" w:cs="Times New Roman"/>
          <w:sz w:val="28"/>
          <w:szCs w:val="28"/>
        </w:rPr>
        <w:t>:</w:t>
      </w:r>
    </w:p>
    <w:p w:rsidR="00C71FE7" w:rsidRPr="007E7DA7" w:rsidRDefault="0048160C" w:rsidP="00D35CC5">
      <w:pPr>
        <w:pStyle w:val="af0"/>
        <w:numPr>
          <w:ilvl w:val="0"/>
          <w:numId w:val="16"/>
        </w:numPr>
        <w:tabs>
          <w:tab w:val="right" w:pos="993"/>
        </w:tabs>
        <w:spacing w:after="0" w:line="283" w:lineRule="auto"/>
        <w:ind w:left="0" w:firstLine="709"/>
        <w:jc w:val="both"/>
        <w:rPr>
          <w:rFonts w:ascii="Times New Roman" w:eastAsia="Times New Roman" w:hAnsi="Times New Roman" w:cs="Times New Roman"/>
          <w:sz w:val="28"/>
          <w:szCs w:val="28"/>
        </w:rPr>
      </w:pPr>
      <w:r w:rsidRPr="007E7DA7">
        <w:rPr>
          <w:rFonts w:ascii="Times New Roman" w:eastAsia="Times New Roman" w:hAnsi="Times New Roman" w:cs="Times New Roman"/>
          <w:sz w:val="28"/>
          <w:szCs w:val="28"/>
        </w:rPr>
        <w:t xml:space="preserve">Федеральный закон от 29 декабря 2012 г. </w:t>
      </w:r>
      <w:r w:rsidR="005F1963" w:rsidRPr="007E7DA7">
        <w:rPr>
          <w:rFonts w:ascii="Times New Roman" w:eastAsia="Times New Roman" w:hAnsi="Times New Roman" w:cs="Times New Roman"/>
          <w:sz w:val="28"/>
          <w:szCs w:val="28"/>
        </w:rPr>
        <w:t xml:space="preserve">№ </w:t>
      </w:r>
      <w:r w:rsidRPr="007E7DA7">
        <w:rPr>
          <w:rFonts w:ascii="Times New Roman" w:eastAsia="Times New Roman" w:hAnsi="Times New Roman" w:cs="Times New Roman"/>
          <w:sz w:val="28"/>
          <w:szCs w:val="28"/>
        </w:rPr>
        <w:t>273-ФЗ «Об образовании в Российской Федерации»</w:t>
      </w:r>
      <w:r w:rsidR="005F1963" w:rsidRPr="007E7DA7">
        <w:rPr>
          <w:rFonts w:ascii="Times New Roman" w:eastAsia="Times New Roman" w:hAnsi="Times New Roman" w:cs="Times New Roman"/>
          <w:sz w:val="28"/>
          <w:szCs w:val="28"/>
        </w:rPr>
        <w:t>.</w:t>
      </w:r>
    </w:p>
    <w:p w:rsidR="00C71FE7" w:rsidRPr="007E7DA7" w:rsidRDefault="005F1963" w:rsidP="00D35CC5">
      <w:pPr>
        <w:pStyle w:val="af0"/>
        <w:numPr>
          <w:ilvl w:val="0"/>
          <w:numId w:val="16"/>
        </w:numPr>
        <w:tabs>
          <w:tab w:val="right" w:pos="993"/>
        </w:tabs>
        <w:spacing w:after="0" w:line="283" w:lineRule="auto"/>
        <w:ind w:left="0" w:firstLine="709"/>
        <w:jc w:val="both"/>
        <w:rPr>
          <w:rFonts w:ascii="Times New Roman" w:eastAsia="Times New Roman" w:hAnsi="Times New Roman" w:cs="Times New Roman"/>
          <w:sz w:val="28"/>
          <w:szCs w:val="28"/>
        </w:rPr>
      </w:pPr>
      <w:r w:rsidRPr="007E7DA7">
        <w:rPr>
          <w:rFonts w:ascii="Times New Roman" w:eastAsia="Times New Roman" w:hAnsi="Times New Roman" w:cs="Times New Roman"/>
          <w:sz w:val="28"/>
          <w:szCs w:val="28"/>
        </w:rPr>
        <w:t xml:space="preserve">Федеральные государственные образовательные </w:t>
      </w:r>
      <w:r w:rsidR="0048160C" w:rsidRPr="007E7DA7">
        <w:rPr>
          <w:rFonts w:ascii="Times New Roman" w:eastAsia="Times New Roman" w:hAnsi="Times New Roman" w:cs="Times New Roman"/>
          <w:sz w:val="28"/>
          <w:szCs w:val="28"/>
        </w:rPr>
        <w:t>стандарт</w:t>
      </w:r>
      <w:r w:rsidRPr="007E7DA7">
        <w:rPr>
          <w:rFonts w:ascii="Times New Roman" w:eastAsia="Times New Roman" w:hAnsi="Times New Roman" w:cs="Times New Roman"/>
          <w:sz w:val="28"/>
          <w:szCs w:val="28"/>
        </w:rPr>
        <w:t>ы</w:t>
      </w:r>
      <w:r w:rsidR="0048160C" w:rsidRPr="007E7DA7">
        <w:rPr>
          <w:rFonts w:ascii="Times New Roman" w:eastAsia="Times New Roman" w:hAnsi="Times New Roman" w:cs="Times New Roman"/>
          <w:sz w:val="28"/>
          <w:szCs w:val="28"/>
        </w:rPr>
        <w:t xml:space="preserve"> высшего образования по УГН</w:t>
      </w:r>
      <w:r w:rsidR="009C25F3" w:rsidRPr="007E7DA7">
        <w:rPr>
          <w:rFonts w:ascii="Times New Roman" w:eastAsia="Times New Roman" w:hAnsi="Times New Roman" w:cs="Times New Roman"/>
          <w:sz w:val="28"/>
          <w:szCs w:val="28"/>
        </w:rPr>
        <w:t>С</w:t>
      </w:r>
      <w:r w:rsidR="0048160C" w:rsidRPr="007E7DA7">
        <w:rPr>
          <w:rFonts w:ascii="Times New Roman" w:eastAsia="Times New Roman" w:hAnsi="Times New Roman" w:cs="Times New Roman"/>
          <w:sz w:val="28"/>
          <w:szCs w:val="28"/>
        </w:rPr>
        <w:t xml:space="preserve"> 44.00.00 Образование и педагогические науки</w:t>
      </w:r>
      <w:r w:rsidRPr="007E7DA7">
        <w:rPr>
          <w:rFonts w:ascii="Times New Roman" w:eastAsia="Times New Roman" w:hAnsi="Times New Roman" w:cs="Times New Roman"/>
          <w:sz w:val="28"/>
          <w:szCs w:val="28"/>
        </w:rPr>
        <w:t>.</w:t>
      </w:r>
    </w:p>
    <w:p w:rsidR="00C71FE7" w:rsidRPr="007E7DA7" w:rsidRDefault="005F1963" w:rsidP="00D35CC5">
      <w:pPr>
        <w:pStyle w:val="af0"/>
        <w:numPr>
          <w:ilvl w:val="0"/>
          <w:numId w:val="16"/>
        </w:numPr>
        <w:tabs>
          <w:tab w:val="right" w:pos="993"/>
        </w:tabs>
        <w:spacing w:after="0" w:line="283" w:lineRule="auto"/>
        <w:ind w:left="0" w:firstLine="709"/>
        <w:jc w:val="both"/>
        <w:rPr>
          <w:rFonts w:ascii="Times New Roman" w:eastAsia="Times New Roman" w:hAnsi="Times New Roman" w:cs="Times New Roman"/>
          <w:sz w:val="28"/>
          <w:szCs w:val="28"/>
        </w:rPr>
      </w:pPr>
      <w:r w:rsidRPr="007E7DA7">
        <w:rPr>
          <w:rFonts w:ascii="Times New Roman" w:eastAsia="Times New Roman" w:hAnsi="Times New Roman" w:cs="Times New Roman"/>
          <w:sz w:val="28"/>
          <w:szCs w:val="28"/>
        </w:rPr>
        <w:lastRenderedPageBreak/>
        <w:t xml:space="preserve">Профессиональные </w:t>
      </w:r>
      <w:r w:rsidR="0048160C" w:rsidRPr="007E7DA7">
        <w:rPr>
          <w:rFonts w:ascii="Times New Roman" w:eastAsia="Times New Roman" w:hAnsi="Times New Roman" w:cs="Times New Roman"/>
          <w:sz w:val="28"/>
          <w:szCs w:val="28"/>
        </w:rPr>
        <w:t>стандарт</w:t>
      </w:r>
      <w:r w:rsidRPr="007E7DA7">
        <w:rPr>
          <w:rFonts w:ascii="Times New Roman" w:eastAsia="Times New Roman" w:hAnsi="Times New Roman" w:cs="Times New Roman"/>
          <w:sz w:val="28"/>
          <w:szCs w:val="28"/>
        </w:rPr>
        <w:t>ы в области профессиональной деятельности 01 Образование и наука.</w:t>
      </w:r>
    </w:p>
    <w:p w:rsidR="00C71FE7" w:rsidRPr="005529AB" w:rsidRDefault="00621AB7" w:rsidP="005529AB">
      <w:pPr>
        <w:spacing w:after="0" w:line="283" w:lineRule="auto"/>
        <w:ind w:firstLine="720"/>
        <w:jc w:val="both"/>
        <w:rPr>
          <w:rFonts w:ascii="Times New Roman" w:eastAsia="Times New Roman" w:hAnsi="Times New Roman" w:cs="Times New Roman"/>
          <w:sz w:val="28"/>
          <w:szCs w:val="28"/>
        </w:rPr>
      </w:pPr>
      <w:r w:rsidRPr="00A87DFE">
        <w:rPr>
          <w:rFonts w:ascii="Times New Roman" w:eastAsia="Times New Roman" w:hAnsi="Times New Roman" w:cs="Times New Roman"/>
          <w:sz w:val="28"/>
          <w:szCs w:val="28"/>
        </w:rPr>
        <w:t xml:space="preserve">3.2. </w:t>
      </w:r>
      <w:proofErr w:type="gramStart"/>
      <w:r w:rsidR="00A87DFE" w:rsidRPr="007E7DA7">
        <w:rPr>
          <w:rFonts w:ascii="Times New Roman" w:eastAsia="Times New Roman" w:hAnsi="Times New Roman" w:cs="Times New Roman"/>
          <w:sz w:val="28"/>
          <w:szCs w:val="28"/>
        </w:rPr>
        <w:t xml:space="preserve">С целью привлечения к организации и проведению </w:t>
      </w:r>
      <w:r w:rsidR="00C41BF9">
        <w:rPr>
          <w:rFonts w:ascii="Times New Roman" w:eastAsia="Times New Roman" w:hAnsi="Times New Roman" w:cs="Times New Roman"/>
          <w:sz w:val="28"/>
          <w:szCs w:val="28"/>
        </w:rPr>
        <w:t>профессионального (демонстрационного)</w:t>
      </w:r>
      <w:r w:rsidR="00A87DFE" w:rsidRPr="007E7DA7">
        <w:rPr>
          <w:rFonts w:ascii="Times New Roman" w:eastAsia="Times New Roman" w:hAnsi="Times New Roman" w:cs="Times New Roman"/>
          <w:sz w:val="28"/>
          <w:szCs w:val="28"/>
        </w:rPr>
        <w:t xml:space="preserve"> экзамена органа исполнительной власти субъекта Российской Федерации, осуществляющим государственное управление в сфере образования</w:t>
      </w:r>
      <w:r w:rsidR="008605C8">
        <w:rPr>
          <w:rFonts w:ascii="Times New Roman" w:eastAsia="Times New Roman" w:hAnsi="Times New Roman" w:cs="Times New Roman"/>
          <w:sz w:val="28"/>
          <w:szCs w:val="28"/>
        </w:rPr>
        <w:t>,</w:t>
      </w:r>
      <w:r w:rsidR="00A87DFE" w:rsidRPr="007E7DA7">
        <w:rPr>
          <w:rFonts w:ascii="Times New Roman" w:eastAsia="Times New Roman" w:hAnsi="Times New Roman" w:cs="Times New Roman"/>
          <w:sz w:val="28"/>
          <w:szCs w:val="28"/>
        </w:rPr>
        <w:t xml:space="preserve"> рекомендуется</w:t>
      </w:r>
      <w:r w:rsidR="005529AB">
        <w:rPr>
          <w:rFonts w:ascii="Times New Roman" w:eastAsia="Times New Roman" w:hAnsi="Times New Roman" w:cs="Times New Roman"/>
          <w:sz w:val="28"/>
          <w:szCs w:val="28"/>
        </w:rPr>
        <w:t xml:space="preserve">  </w:t>
      </w:r>
      <w:r w:rsidR="00A87DFE" w:rsidRPr="007E7DA7">
        <w:rPr>
          <w:rFonts w:ascii="Times New Roman" w:eastAsia="Times New Roman" w:hAnsi="Times New Roman" w:cs="Times New Roman"/>
          <w:sz w:val="28"/>
          <w:szCs w:val="28"/>
        </w:rPr>
        <w:t>заключение соглашения о сотрудничестве между органом исполнительной власти субъекта Российской Федерации, осуществляющим государственное управление в сфере образования, и образовательной организацией высшего образования</w:t>
      </w:r>
      <w:r w:rsidR="008605C8">
        <w:rPr>
          <w:rFonts w:ascii="Times New Roman" w:eastAsia="Times New Roman" w:hAnsi="Times New Roman" w:cs="Times New Roman"/>
          <w:sz w:val="28"/>
          <w:szCs w:val="28"/>
        </w:rPr>
        <w:t xml:space="preserve"> </w:t>
      </w:r>
      <w:r w:rsidR="00A87DFE" w:rsidRPr="007E7DA7">
        <w:rPr>
          <w:rFonts w:ascii="Times New Roman" w:eastAsia="Times New Roman" w:hAnsi="Times New Roman" w:cs="Times New Roman"/>
          <w:sz w:val="28"/>
          <w:szCs w:val="28"/>
        </w:rPr>
        <w:t>в сфере независимой оценки качества подготовки педагогических кадров по образовательным программам УГСН 44.00.00 Образование и</w:t>
      </w:r>
      <w:proofErr w:type="gramEnd"/>
      <w:r w:rsidR="00A87DFE" w:rsidRPr="007E7DA7">
        <w:rPr>
          <w:rFonts w:ascii="Times New Roman" w:eastAsia="Times New Roman" w:hAnsi="Times New Roman" w:cs="Times New Roman"/>
          <w:sz w:val="28"/>
          <w:szCs w:val="28"/>
        </w:rPr>
        <w:t xml:space="preserve"> педагогические науки и уровня квалификации педагогических кадров</w:t>
      </w:r>
      <w:r w:rsidR="005F06B1">
        <w:rPr>
          <w:rFonts w:ascii="Times New Roman" w:eastAsia="Times New Roman" w:hAnsi="Times New Roman" w:cs="Times New Roman"/>
          <w:sz w:val="28"/>
          <w:szCs w:val="28"/>
        </w:rPr>
        <w:t xml:space="preserve"> (примерное соглашение</w:t>
      </w:r>
      <w:r w:rsidR="008D70F8">
        <w:rPr>
          <w:rFonts w:ascii="Times New Roman" w:eastAsia="Times New Roman" w:hAnsi="Times New Roman" w:cs="Times New Roman"/>
          <w:sz w:val="28"/>
          <w:szCs w:val="28"/>
        </w:rPr>
        <w:t xml:space="preserve"> в</w:t>
      </w:r>
      <w:r w:rsidR="005F06B1">
        <w:rPr>
          <w:rFonts w:ascii="Times New Roman" w:eastAsia="Times New Roman" w:hAnsi="Times New Roman" w:cs="Times New Roman"/>
          <w:sz w:val="28"/>
          <w:szCs w:val="28"/>
        </w:rPr>
        <w:t xml:space="preserve"> приложении 1)</w:t>
      </w:r>
      <w:r w:rsidR="008E28AC" w:rsidRPr="005529AB">
        <w:rPr>
          <w:rFonts w:ascii="Times New Roman" w:eastAsia="Times New Roman" w:hAnsi="Times New Roman" w:cs="Times New Roman"/>
          <w:sz w:val="28"/>
          <w:szCs w:val="28"/>
        </w:rPr>
        <w:t>.</w:t>
      </w:r>
    </w:p>
    <w:p w:rsidR="00C71FE7" w:rsidRPr="00A82AF9" w:rsidRDefault="00A87DFE" w:rsidP="007E7DA7">
      <w:pPr>
        <w:spacing w:after="0" w:line="283" w:lineRule="auto"/>
        <w:ind w:firstLine="720"/>
        <w:jc w:val="both"/>
        <w:rPr>
          <w:rFonts w:ascii="Times New Roman" w:eastAsia="Times New Roman" w:hAnsi="Times New Roman" w:cs="Times New Roman"/>
          <w:sz w:val="28"/>
          <w:szCs w:val="28"/>
        </w:rPr>
      </w:pPr>
      <w:r w:rsidRPr="007E7DA7">
        <w:rPr>
          <w:rFonts w:ascii="Times New Roman" w:eastAsia="Times New Roman" w:hAnsi="Times New Roman" w:cs="Times New Roman"/>
          <w:sz w:val="28"/>
          <w:szCs w:val="28"/>
        </w:rPr>
        <w:t xml:space="preserve">3.3. </w:t>
      </w:r>
      <w:r w:rsidR="00A82AF9" w:rsidRPr="00A82AF9">
        <w:rPr>
          <w:rFonts w:ascii="Times New Roman" w:eastAsia="Times New Roman" w:hAnsi="Times New Roman" w:cs="Times New Roman"/>
          <w:sz w:val="28"/>
          <w:szCs w:val="28"/>
        </w:rPr>
        <w:t xml:space="preserve">Образовательным организациям </w:t>
      </w:r>
      <w:r w:rsidR="008D70F8">
        <w:rPr>
          <w:rFonts w:ascii="Times New Roman" w:eastAsia="Times New Roman" w:hAnsi="Times New Roman" w:cs="Times New Roman"/>
          <w:sz w:val="28"/>
          <w:szCs w:val="28"/>
        </w:rPr>
        <w:t xml:space="preserve">высшего образования </w:t>
      </w:r>
      <w:r w:rsidR="00A82AF9" w:rsidRPr="00A82AF9">
        <w:rPr>
          <w:rFonts w:ascii="Times New Roman" w:eastAsia="Times New Roman" w:hAnsi="Times New Roman" w:cs="Times New Roman"/>
          <w:sz w:val="28"/>
          <w:szCs w:val="28"/>
        </w:rPr>
        <w:t>рекомендуется актуализировать локальные нормативные акты, регулирующие порядок организации и осуществления практической подготовки по образовательным программам высшего образования (программам бакалавриата, программам специалитета</w:t>
      </w:r>
      <w:r w:rsidR="008D70F8">
        <w:rPr>
          <w:rFonts w:ascii="Times New Roman" w:eastAsia="Times New Roman" w:hAnsi="Times New Roman" w:cs="Times New Roman"/>
          <w:sz w:val="28"/>
          <w:szCs w:val="28"/>
        </w:rPr>
        <w:t>, программам магистратуры</w:t>
      </w:r>
      <w:r w:rsidR="00A82AF9" w:rsidRPr="00A82AF9">
        <w:rPr>
          <w:rFonts w:ascii="Times New Roman" w:eastAsia="Times New Roman" w:hAnsi="Times New Roman" w:cs="Times New Roman"/>
          <w:sz w:val="28"/>
          <w:szCs w:val="28"/>
        </w:rPr>
        <w:t>)</w:t>
      </w:r>
      <w:r w:rsidR="008D70F8">
        <w:rPr>
          <w:rFonts w:ascii="Times New Roman" w:eastAsia="Times New Roman" w:hAnsi="Times New Roman" w:cs="Times New Roman"/>
          <w:sz w:val="28"/>
          <w:szCs w:val="28"/>
        </w:rPr>
        <w:t>, предусматривающие внедрение профессионального (демонстрационного) экзамена как формы промежуточной аттестации и (или) как элемента программы практической подготовки</w:t>
      </w:r>
      <w:r w:rsidR="008E28AC" w:rsidRPr="00A87DFE">
        <w:rPr>
          <w:rFonts w:ascii="Times New Roman" w:eastAsia="Times New Roman" w:hAnsi="Times New Roman" w:cs="Times New Roman"/>
          <w:sz w:val="28"/>
          <w:szCs w:val="28"/>
        </w:rPr>
        <w:t>.</w:t>
      </w:r>
    </w:p>
    <w:p w:rsidR="00C71FE7" w:rsidRPr="00CF3D46" w:rsidRDefault="00C71FE7" w:rsidP="00CF3D46">
      <w:pPr>
        <w:spacing w:after="0" w:line="283" w:lineRule="auto"/>
        <w:ind w:firstLine="700"/>
        <w:jc w:val="both"/>
        <w:rPr>
          <w:rFonts w:ascii="Times New Roman" w:eastAsia="Times New Roman" w:hAnsi="Times New Roman" w:cs="Times New Roman"/>
          <w:sz w:val="28"/>
          <w:szCs w:val="28"/>
        </w:rPr>
      </w:pPr>
    </w:p>
    <w:p w:rsidR="00D35CC5" w:rsidRDefault="0048160C" w:rsidP="00D35CC5">
      <w:pPr>
        <w:spacing w:after="0" w:line="283" w:lineRule="auto"/>
        <w:jc w:val="center"/>
        <w:rPr>
          <w:rFonts w:ascii="Times New Roman" w:eastAsia="Times New Roman" w:hAnsi="Times New Roman" w:cs="Times New Roman"/>
          <w:b/>
          <w:sz w:val="28"/>
          <w:szCs w:val="28"/>
        </w:rPr>
      </w:pPr>
      <w:r w:rsidRPr="00CF3D46">
        <w:rPr>
          <w:rFonts w:ascii="Times New Roman" w:eastAsia="Times New Roman" w:hAnsi="Times New Roman" w:cs="Times New Roman"/>
          <w:b/>
          <w:sz w:val="28"/>
          <w:szCs w:val="28"/>
        </w:rPr>
        <w:t xml:space="preserve">4.Требования к условиям организации и проведения </w:t>
      </w:r>
    </w:p>
    <w:p w:rsidR="00C71FE7" w:rsidRDefault="00C41BF9" w:rsidP="00D35CC5">
      <w:pPr>
        <w:spacing w:after="0" w:line="283"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профессиональных (демонстрационных)</w:t>
      </w:r>
      <w:r w:rsidR="0048160C" w:rsidRPr="00CF3D46">
        <w:rPr>
          <w:rFonts w:ascii="Times New Roman" w:eastAsia="Times New Roman" w:hAnsi="Times New Roman" w:cs="Times New Roman"/>
          <w:b/>
          <w:sz w:val="28"/>
          <w:szCs w:val="28"/>
        </w:rPr>
        <w:t xml:space="preserve"> экзаменов </w:t>
      </w:r>
    </w:p>
    <w:p w:rsidR="00D35CC5" w:rsidRPr="00CF3D46" w:rsidRDefault="00D35CC5" w:rsidP="00D35CC5">
      <w:pPr>
        <w:spacing w:after="0" w:line="283" w:lineRule="auto"/>
        <w:jc w:val="center"/>
        <w:rPr>
          <w:rFonts w:ascii="Times New Roman" w:eastAsia="Times New Roman" w:hAnsi="Times New Roman" w:cs="Times New Roman"/>
          <w:b/>
          <w:sz w:val="28"/>
          <w:szCs w:val="28"/>
          <w:highlight w:val="yellow"/>
        </w:rPr>
      </w:pPr>
    </w:p>
    <w:p w:rsidR="00C71FE7"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4.1. Требования к условиям организации и проведения </w:t>
      </w:r>
      <w:r w:rsidR="00C41BF9">
        <w:rPr>
          <w:rFonts w:ascii="Times New Roman" w:eastAsia="Times New Roman" w:hAnsi="Times New Roman" w:cs="Times New Roman"/>
          <w:sz w:val="28"/>
          <w:szCs w:val="28"/>
        </w:rPr>
        <w:t>профессиональных (демонстрационных)</w:t>
      </w:r>
      <w:r w:rsidRPr="00CF3D46">
        <w:rPr>
          <w:rFonts w:ascii="Times New Roman" w:eastAsia="Times New Roman" w:hAnsi="Times New Roman" w:cs="Times New Roman"/>
          <w:sz w:val="28"/>
          <w:szCs w:val="28"/>
        </w:rPr>
        <w:t xml:space="preserve"> экзаменов включают в себя </w:t>
      </w:r>
      <w:r w:rsidR="008D70F8">
        <w:rPr>
          <w:rFonts w:ascii="Times New Roman" w:eastAsia="Times New Roman" w:hAnsi="Times New Roman" w:cs="Times New Roman"/>
          <w:sz w:val="28"/>
          <w:szCs w:val="28"/>
        </w:rPr>
        <w:t xml:space="preserve">примерные </w:t>
      </w:r>
      <w:r w:rsidRPr="00CF3D46">
        <w:rPr>
          <w:rFonts w:ascii="Times New Roman" w:eastAsia="Times New Roman" w:hAnsi="Times New Roman" w:cs="Times New Roman"/>
          <w:sz w:val="28"/>
          <w:szCs w:val="28"/>
        </w:rPr>
        <w:t xml:space="preserve">требования к материально-техническому и учебно-методическому обеспечению, кадровым условиям функционирования </w:t>
      </w:r>
      <w:r w:rsidR="008E28AC">
        <w:rPr>
          <w:rFonts w:ascii="Times New Roman" w:eastAsia="Times New Roman" w:hAnsi="Times New Roman" w:cs="Times New Roman"/>
          <w:sz w:val="28"/>
          <w:szCs w:val="28"/>
        </w:rPr>
        <w:t>П</w:t>
      </w:r>
      <w:r w:rsidR="008E28AC" w:rsidRPr="00CF3D46">
        <w:rPr>
          <w:rFonts w:ascii="Times New Roman" w:eastAsia="Times New Roman" w:hAnsi="Times New Roman" w:cs="Times New Roman"/>
          <w:sz w:val="28"/>
          <w:szCs w:val="28"/>
        </w:rPr>
        <w:t>лощадок</w:t>
      </w:r>
      <w:r w:rsidRPr="00CF3D46">
        <w:rPr>
          <w:rFonts w:ascii="Times New Roman" w:eastAsia="Times New Roman" w:hAnsi="Times New Roman" w:cs="Times New Roman"/>
          <w:sz w:val="28"/>
          <w:szCs w:val="28"/>
        </w:rPr>
        <w:t>, требования к применяемым механизмам оценки качества подготовки педагогических кадров.</w:t>
      </w:r>
    </w:p>
    <w:p w:rsidR="00DE7257" w:rsidRPr="00CF3D46" w:rsidRDefault="00C2475C" w:rsidP="00C46584">
      <w:pPr>
        <w:spacing w:after="0" w:line="283"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4.2. </w:t>
      </w:r>
      <w:r w:rsidR="00C41BF9">
        <w:rPr>
          <w:rFonts w:ascii="Times New Roman" w:eastAsia="Times New Roman" w:hAnsi="Times New Roman" w:cs="Times New Roman"/>
          <w:sz w:val="28"/>
          <w:szCs w:val="28"/>
        </w:rPr>
        <w:t>Профессиональный (демонстрационный)</w:t>
      </w:r>
      <w:r>
        <w:rPr>
          <w:rFonts w:ascii="Times New Roman" w:eastAsia="Times New Roman" w:hAnsi="Times New Roman" w:cs="Times New Roman"/>
          <w:sz w:val="28"/>
          <w:szCs w:val="28"/>
        </w:rPr>
        <w:t xml:space="preserve"> экзамен проводится преимущественно на специально оборудованных стационарных Площадках</w:t>
      </w:r>
      <w:r w:rsidR="009C25F3">
        <w:rPr>
          <w:rFonts w:ascii="Times New Roman" w:eastAsia="Times New Roman" w:hAnsi="Times New Roman" w:cs="Times New Roman"/>
          <w:sz w:val="28"/>
          <w:szCs w:val="28"/>
        </w:rPr>
        <w:t xml:space="preserve">, а </w:t>
      </w:r>
      <w:r>
        <w:rPr>
          <w:rFonts w:ascii="Times New Roman" w:eastAsia="Times New Roman" w:hAnsi="Times New Roman" w:cs="Times New Roman"/>
          <w:sz w:val="28"/>
          <w:szCs w:val="28"/>
        </w:rPr>
        <w:t xml:space="preserve">при необходимости в </w:t>
      </w:r>
      <w:r w:rsidR="00A87DFE">
        <w:rPr>
          <w:rFonts w:ascii="Times New Roman" w:eastAsia="Times New Roman" w:hAnsi="Times New Roman" w:cs="Times New Roman"/>
          <w:sz w:val="28"/>
          <w:szCs w:val="28"/>
        </w:rPr>
        <w:t>иных</w:t>
      </w:r>
      <w:r w:rsidR="009C25F3">
        <w:rPr>
          <w:rFonts w:ascii="Times New Roman" w:eastAsia="Times New Roman" w:hAnsi="Times New Roman" w:cs="Times New Roman"/>
          <w:sz w:val="28"/>
          <w:szCs w:val="28"/>
        </w:rPr>
        <w:t xml:space="preserve"> помещениях образовательной организации</w:t>
      </w:r>
      <w:r>
        <w:rPr>
          <w:rFonts w:ascii="Times New Roman" w:eastAsia="Times New Roman" w:hAnsi="Times New Roman" w:cs="Times New Roman"/>
          <w:sz w:val="28"/>
          <w:szCs w:val="28"/>
        </w:rPr>
        <w:t xml:space="preserve">, обеспеченных необходимыми условиями для проведения </w:t>
      </w:r>
      <w:r w:rsidR="00C41BF9">
        <w:rPr>
          <w:rFonts w:ascii="Times New Roman" w:eastAsia="Times New Roman" w:hAnsi="Times New Roman" w:cs="Times New Roman"/>
          <w:sz w:val="28"/>
          <w:szCs w:val="28"/>
        </w:rPr>
        <w:t>профессионального (демонстрационного)</w:t>
      </w:r>
      <w:r>
        <w:rPr>
          <w:rFonts w:ascii="Times New Roman" w:eastAsia="Times New Roman" w:hAnsi="Times New Roman" w:cs="Times New Roman"/>
          <w:sz w:val="28"/>
          <w:szCs w:val="28"/>
        </w:rPr>
        <w:t xml:space="preserve"> экзамена.</w:t>
      </w:r>
    </w:p>
    <w:p w:rsidR="00C71FE7" w:rsidRPr="007E7DA7" w:rsidRDefault="0048160C" w:rsidP="00CF3D46">
      <w:pPr>
        <w:spacing w:after="0" w:line="283" w:lineRule="auto"/>
        <w:ind w:firstLine="700"/>
        <w:jc w:val="both"/>
        <w:rPr>
          <w:rFonts w:ascii="Times New Roman" w:eastAsia="Times New Roman" w:hAnsi="Times New Roman" w:cs="Times New Roman"/>
          <w:i/>
          <w:sz w:val="28"/>
          <w:szCs w:val="28"/>
        </w:rPr>
      </w:pPr>
      <w:r w:rsidRPr="007E7DA7">
        <w:rPr>
          <w:rFonts w:ascii="Times New Roman" w:eastAsia="Times New Roman" w:hAnsi="Times New Roman" w:cs="Times New Roman"/>
          <w:i/>
          <w:sz w:val="28"/>
          <w:szCs w:val="28"/>
        </w:rPr>
        <w:t>4.</w:t>
      </w:r>
      <w:r w:rsidR="00B32431">
        <w:rPr>
          <w:rFonts w:ascii="Times New Roman" w:eastAsia="Times New Roman" w:hAnsi="Times New Roman" w:cs="Times New Roman"/>
          <w:i/>
          <w:sz w:val="28"/>
          <w:szCs w:val="28"/>
        </w:rPr>
        <w:t>3</w:t>
      </w:r>
      <w:r w:rsidRPr="007E7DA7">
        <w:rPr>
          <w:rFonts w:ascii="Times New Roman" w:eastAsia="Times New Roman" w:hAnsi="Times New Roman" w:cs="Times New Roman"/>
          <w:i/>
          <w:sz w:val="28"/>
          <w:szCs w:val="28"/>
        </w:rPr>
        <w:t xml:space="preserve">.1. </w:t>
      </w:r>
      <w:r w:rsidR="008D70F8">
        <w:rPr>
          <w:rFonts w:ascii="Times New Roman" w:eastAsia="Times New Roman" w:hAnsi="Times New Roman" w:cs="Times New Roman"/>
          <w:i/>
          <w:sz w:val="28"/>
          <w:szCs w:val="28"/>
        </w:rPr>
        <w:t>Примерные т</w:t>
      </w:r>
      <w:r w:rsidR="00DE7257" w:rsidRPr="007E7DA7">
        <w:rPr>
          <w:rFonts w:ascii="Times New Roman" w:eastAsia="Times New Roman" w:hAnsi="Times New Roman" w:cs="Times New Roman"/>
          <w:i/>
          <w:sz w:val="28"/>
          <w:szCs w:val="28"/>
        </w:rPr>
        <w:t>ребования к помещениям Площадки.</w:t>
      </w:r>
    </w:p>
    <w:p w:rsidR="008D70F8" w:rsidRPr="00CF3D46" w:rsidRDefault="008D70F8" w:rsidP="008D70F8">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4.</w:t>
      </w:r>
      <w:r w:rsidR="00B32431">
        <w:rPr>
          <w:rFonts w:ascii="Times New Roman" w:eastAsia="Times New Roman" w:hAnsi="Times New Roman" w:cs="Times New Roman"/>
          <w:sz w:val="28"/>
          <w:szCs w:val="28"/>
        </w:rPr>
        <w:t>3</w:t>
      </w:r>
      <w:r w:rsidRPr="00CF3D46">
        <w:rPr>
          <w:rFonts w:ascii="Times New Roman" w:eastAsia="Times New Roman" w:hAnsi="Times New Roman" w:cs="Times New Roman"/>
          <w:sz w:val="28"/>
          <w:szCs w:val="28"/>
        </w:rPr>
        <w:t>.1.</w:t>
      </w:r>
      <w:r>
        <w:rPr>
          <w:rFonts w:ascii="Times New Roman" w:eastAsia="Times New Roman" w:hAnsi="Times New Roman" w:cs="Times New Roman"/>
          <w:sz w:val="28"/>
          <w:szCs w:val="28"/>
        </w:rPr>
        <w:t>1</w:t>
      </w:r>
      <w:r w:rsidRPr="00CF3D46">
        <w:rPr>
          <w:rFonts w:ascii="Times New Roman" w:eastAsia="Times New Roman" w:hAnsi="Times New Roman" w:cs="Times New Roman"/>
          <w:sz w:val="28"/>
          <w:szCs w:val="28"/>
        </w:rPr>
        <w:t xml:space="preserve">. Состав помещений </w:t>
      </w:r>
      <w:r>
        <w:rPr>
          <w:rFonts w:ascii="Times New Roman" w:eastAsia="Times New Roman" w:hAnsi="Times New Roman" w:cs="Times New Roman"/>
          <w:sz w:val="28"/>
          <w:szCs w:val="28"/>
        </w:rPr>
        <w:t>П</w:t>
      </w:r>
      <w:r w:rsidRPr="00CF3D46">
        <w:rPr>
          <w:rFonts w:ascii="Times New Roman" w:eastAsia="Times New Roman" w:hAnsi="Times New Roman" w:cs="Times New Roman"/>
          <w:sz w:val="28"/>
          <w:szCs w:val="28"/>
        </w:rPr>
        <w:t xml:space="preserve">лощадки должен обеспечивать необходимые условия для последовательного прохождения участниками </w:t>
      </w:r>
      <w:r>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 установленных образовательной организацией. </w:t>
      </w:r>
      <w:r>
        <w:rPr>
          <w:rFonts w:ascii="Times New Roman" w:eastAsia="Times New Roman" w:hAnsi="Times New Roman" w:cs="Times New Roman"/>
          <w:sz w:val="28"/>
          <w:szCs w:val="28"/>
        </w:rPr>
        <w:t>Н</w:t>
      </w:r>
      <w:r w:rsidRPr="00CF3D46">
        <w:rPr>
          <w:rFonts w:ascii="Times New Roman" w:eastAsia="Times New Roman" w:hAnsi="Times New Roman" w:cs="Times New Roman"/>
          <w:sz w:val="28"/>
          <w:szCs w:val="28"/>
        </w:rPr>
        <w:t xml:space="preserve">абор помещений </w:t>
      </w:r>
      <w:r>
        <w:rPr>
          <w:rFonts w:ascii="Times New Roman" w:eastAsia="Times New Roman" w:hAnsi="Times New Roman" w:cs="Times New Roman"/>
          <w:sz w:val="28"/>
          <w:szCs w:val="28"/>
        </w:rPr>
        <w:t>П</w:t>
      </w:r>
      <w:r w:rsidRPr="00CF3D46">
        <w:rPr>
          <w:rFonts w:ascii="Times New Roman" w:eastAsia="Times New Roman" w:hAnsi="Times New Roman" w:cs="Times New Roman"/>
          <w:sz w:val="28"/>
          <w:szCs w:val="28"/>
        </w:rPr>
        <w:t xml:space="preserve">лощадки </w:t>
      </w:r>
      <w:r>
        <w:rPr>
          <w:rFonts w:ascii="Times New Roman" w:eastAsia="Times New Roman" w:hAnsi="Times New Roman" w:cs="Times New Roman"/>
          <w:sz w:val="28"/>
          <w:szCs w:val="28"/>
        </w:rPr>
        <w:t xml:space="preserve">может </w:t>
      </w:r>
      <w:r w:rsidRPr="00CF3D46">
        <w:rPr>
          <w:rFonts w:ascii="Times New Roman" w:eastAsia="Times New Roman" w:hAnsi="Times New Roman" w:cs="Times New Roman"/>
          <w:sz w:val="28"/>
          <w:szCs w:val="28"/>
        </w:rPr>
        <w:t>включ</w:t>
      </w:r>
      <w:r>
        <w:rPr>
          <w:rFonts w:ascii="Times New Roman" w:eastAsia="Times New Roman" w:hAnsi="Times New Roman" w:cs="Times New Roman"/>
          <w:sz w:val="28"/>
          <w:szCs w:val="28"/>
        </w:rPr>
        <w:t>ать</w:t>
      </w:r>
      <w:r w:rsidRPr="00CF3D46">
        <w:rPr>
          <w:rFonts w:ascii="Times New Roman" w:eastAsia="Times New Roman" w:hAnsi="Times New Roman" w:cs="Times New Roman"/>
          <w:sz w:val="28"/>
          <w:szCs w:val="28"/>
        </w:rPr>
        <w:t>:</w:t>
      </w:r>
    </w:p>
    <w:p w:rsidR="008D70F8" w:rsidRPr="00CF3D46" w:rsidRDefault="008D70F8" w:rsidP="008D70F8">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lastRenderedPageBreak/>
        <w:t xml:space="preserve">- помещение для проведения </w:t>
      </w:r>
      <w:r>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 (основной демонстрационный кабинет);</w:t>
      </w:r>
    </w:p>
    <w:p w:rsidR="008D70F8" w:rsidRPr="00CF3D46" w:rsidRDefault="008D70F8" w:rsidP="008D70F8">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дополнительный демонстрационный кабинет (при необходимости; количество определяется образовательной организацией);</w:t>
      </w:r>
    </w:p>
    <w:p w:rsidR="008D70F8" w:rsidRPr="00CF3D46" w:rsidRDefault="008D70F8" w:rsidP="008D70F8">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экспертная комната (количество определяется образовательной организацией);</w:t>
      </w:r>
    </w:p>
    <w:p w:rsidR="008D70F8" w:rsidRPr="00CF3D46" w:rsidRDefault="008D70F8" w:rsidP="008D70F8">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зал совещаний членов экспертной комиссии;</w:t>
      </w:r>
    </w:p>
    <w:p w:rsidR="008D70F8" w:rsidRPr="00CF3D46" w:rsidRDefault="008D70F8" w:rsidP="008D70F8">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компьютерный класс (при необходимости);</w:t>
      </w:r>
    </w:p>
    <w:p w:rsidR="008D70F8" w:rsidRPr="00CF3D46" w:rsidRDefault="008D70F8" w:rsidP="008D70F8">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 помещение для размещения центрального программно-аппаратного комплекса автоматизированной системы управления площадки для проведения </w:t>
      </w:r>
      <w:r>
        <w:rPr>
          <w:rFonts w:ascii="Times New Roman" w:eastAsia="Times New Roman" w:hAnsi="Times New Roman" w:cs="Times New Roman"/>
          <w:sz w:val="28"/>
          <w:szCs w:val="28"/>
        </w:rPr>
        <w:t>профессиональных (демонстрационных)</w:t>
      </w:r>
      <w:r w:rsidRPr="00CF3D46">
        <w:rPr>
          <w:rFonts w:ascii="Times New Roman" w:eastAsia="Times New Roman" w:hAnsi="Times New Roman" w:cs="Times New Roman"/>
          <w:sz w:val="28"/>
          <w:szCs w:val="28"/>
        </w:rPr>
        <w:t xml:space="preserve"> экзаменов (при необходимости);</w:t>
      </w:r>
    </w:p>
    <w:p w:rsidR="008D70F8" w:rsidRPr="00CF3D46" w:rsidRDefault="008D70F8" w:rsidP="008D70F8">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 служебные кабинеты сотрудников, осуществляющих техническое обслуживание и сопровождение </w:t>
      </w:r>
      <w:r>
        <w:rPr>
          <w:rFonts w:ascii="Times New Roman" w:eastAsia="Times New Roman" w:hAnsi="Times New Roman" w:cs="Times New Roman"/>
          <w:sz w:val="28"/>
          <w:szCs w:val="28"/>
        </w:rPr>
        <w:t>П</w:t>
      </w:r>
      <w:r w:rsidRPr="00CF3D46">
        <w:rPr>
          <w:rFonts w:ascii="Times New Roman" w:eastAsia="Times New Roman" w:hAnsi="Times New Roman" w:cs="Times New Roman"/>
          <w:sz w:val="28"/>
          <w:szCs w:val="28"/>
        </w:rPr>
        <w:t>лощадки;</w:t>
      </w:r>
    </w:p>
    <w:p w:rsidR="008D70F8" w:rsidRPr="00CF3D46" w:rsidRDefault="008D70F8" w:rsidP="008D70F8">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буфет или столовая, туалетные комнаты, расположенные в шаговой доступности от площадки.</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4.</w:t>
      </w:r>
      <w:r w:rsidR="00B32431">
        <w:rPr>
          <w:rFonts w:ascii="Times New Roman" w:eastAsia="Times New Roman" w:hAnsi="Times New Roman" w:cs="Times New Roman"/>
          <w:sz w:val="28"/>
          <w:szCs w:val="28"/>
        </w:rPr>
        <w:t>3</w:t>
      </w:r>
      <w:r w:rsidRPr="00CF3D46">
        <w:rPr>
          <w:rFonts w:ascii="Times New Roman" w:eastAsia="Times New Roman" w:hAnsi="Times New Roman" w:cs="Times New Roman"/>
          <w:sz w:val="28"/>
          <w:szCs w:val="28"/>
        </w:rPr>
        <w:t xml:space="preserve">.1.2. Организационно-техническое оснащение </w:t>
      </w:r>
      <w:r w:rsidR="005D09DA">
        <w:rPr>
          <w:rFonts w:ascii="Times New Roman" w:eastAsia="Times New Roman" w:hAnsi="Times New Roman" w:cs="Times New Roman"/>
          <w:sz w:val="28"/>
          <w:szCs w:val="28"/>
        </w:rPr>
        <w:t>П</w:t>
      </w:r>
      <w:r w:rsidR="005D09DA" w:rsidRPr="00CF3D46">
        <w:rPr>
          <w:rFonts w:ascii="Times New Roman" w:eastAsia="Times New Roman" w:hAnsi="Times New Roman" w:cs="Times New Roman"/>
          <w:sz w:val="28"/>
          <w:szCs w:val="28"/>
        </w:rPr>
        <w:t xml:space="preserve">лощадки </w:t>
      </w:r>
      <w:r w:rsidRPr="00CF3D46">
        <w:rPr>
          <w:rFonts w:ascii="Times New Roman" w:eastAsia="Times New Roman" w:hAnsi="Times New Roman" w:cs="Times New Roman"/>
          <w:sz w:val="28"/>
          <w:szCs w:val="28"/>
        </w:rPr>
        <w:t>должно соответствовать требованиям санитарно-эпидемиологических правил и нормативов, охраны труда и противопожарной безопасности, предъявляемым к образовательным организациям.</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4.</w:t>
      </w:r>
      <w:r w:rsidR="00B32431">
        <w:rPr>
          <w:rFonts w:ascii="Times New Roman" w:eastAsia="Times New Roman" w:hAnsi="Times New Roman" w:cs="Times New Roman"/>
          <w:sz w:val="28"/>
          <w:szCs w:val="28"/>
        </w:rPr>
        <w:t>3</w:t>
      </w:r>
      <w:r w:rsidRPr="00CF3D46">
        <w:rPr>
          <w:rFonts w:ascii="Times New Roman" w:eastAsia="Times New Roman" w:hAnsi="Times New Roman" w:cs="Times New Roman"/>
          <w:sz w:val="28"/>
          <w:szCs w:val="28"/>
        </w:rPr>
        <w:t xml:space="preserve">.1.3. Общая площадь и состояние помещений, предоставляемых для проведения </w:t>
      </w:r>
      <w:r w:rsidR="00C41BF9">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 должны обеспечивать </w:t>
      </w:r>
      <w:r w:rsidR="008E28AC">
        <w:rPr>
          <w:rFonts w:ascii="Times New Roman" w:eastAsia="Times New Roman" w:hAnsi="Times New Roman" w:cs="Times New Roman"/>
          <w:sz w:val="28"/>
          <w:szCs w:val="28"/>
        </w:rPr>
        <w:t xml:space="preserve">его </w:t>
      </w:r>
      <w:r w:rsidRPr="00CF3D46">
        <w:rPr>
          <w:rFonts w:ascii="Times New Roman" w:eastAsia="Times New Roman" w:hAnsi="Times New Roman" w:cs="Times New Roman"/>
          <w:sz w:val="28"/>
          <w:szCs w:val="28"/>
        </w:rPr>
        <w:t xml:space="preserve">проведение в условиях, соответствующих профессиональной деятельности, к </w:t>
      </w:r>
      <w:proofErr w:type="gramStart"/>
      <w:r w:rsidRPr="00CF3D46">
        <w:rPr>
          <w:rFonts w:ascii="Times New Roman" w:eastAsia="Times New Roman" w:hAnsi="Times New Roman" w:cs="Times New Roman"/>
          <w:sz w:val="28"/>
          <w:szCs w:val="28"/>
        </w:rPr>
        <w:t>реализации</w:t>
      </w:r>
      <w:proofErr w:type="gramEnd"/>
      <w:r w:rsidRPr="00CF3D46">
        <w:rPr>
          <w:rFonts w:ascii="Times New Roman" w:eastAsia="Times New Roman" w:hAnsi="Times New Roman" w:cs="Times New Roman"/>
          <w:sz w:val="28"/>
          <w:szCs w:val="28"/>
        </w:rPr>
        <w:t xml:space="preserve"> которой готовится участник </w:t>
      </w:r>
      <w:r w:rsidR="00C41BF9">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4.</w:t>
      </w:r>
      <w:r w:rsidR="00B32431">
        <w:rPr>
          <w:rFonts w:ascii="Times New Roman" w:eastAsia="Times New Roman" w:hAnsi="Times New Roman" w:cs="Times New Roman"/>
          <w:sz w:val="28"/>
          <w:szCs w:val="28"/>
        </w:rPr>
        <w:t>3</w:t>
      </w:r>
      <w:r w:rsidRPr="00CF3D46">
        <w:rPr>
          <w:rFonts w:ascii="Times New Roman" w:eastAsia="Times New Roman" w:hAnsi="Times New Roman" w:cs="Times New Roman"/>
          <w:sz w:val="28"/>
          <w:szCs w:val="28"/>
        </w:rPr>
        <w:t>.1.</w:t>
      </w:r>
      <w:r w:rsidR="008D70F8">
        <w:rPr>
          <w:rFonts w:ascii="Times New Roman" w:eastAsia="Times New Roman" w:hAnsi="Times New Roman" w:cs="Times New Roman"/>
          <w:sz w:val="28"/>
          <w:szCs w:val="28"/>
        </w:rPr>
        <w:t>4</w:t>
      </w:r>
      <w:r w:rsidRPr="00CF3D46">
        <w:rPr>
          <w:rFonts w:ascii="Times New Roman" w:eastAsia="Times New Roman" w:hAnsi="Times New Roman" w:cs="Times New Roman"/>
          <w:sz w:val="28"/>
          <w:szCs w:val="28"/>
        </w:rPr>
        <w:t>. Габариты и общая площадь простран</w:t>
      </w:r>
      <w:proofErr w:type="gramStart"/>
      <w:r w:rsidRPr="00CF3D46">
        <w:rPr>
          <w:rFonts w:ascii="Times New Roman" w:eastAsia="Times New Roman" w:hAnsi="Times New Roman" w:cs="Times New Roman"/>
          <w:sz w:val="28"/>
          <w:szCs w:val="28"/>
        </w:rPr>
        <w:t xml:space="preserve">ств </w:t>
      </w:r>
      <w:r w:rsidR="005D09DA">
        <w:rPr>
          <w:rFonts w:ascii="Times New Roman" w:eastAsia="Times New Roman" w:hAnsi="Times New Roman" w:cs="Times New Roman"/>
          <w:sz w:val="28"/>
          <w:szCs w:val="28"/>
        </w:rPr>
        <w:t>П</w:t>
      </w:r>
      <w:r w:rsidR="005D09DA" w:rsidRPr="00CF3D46">
        <w:rPr>
          <w:rFonts w:ascii="Times New Roman" w:eastAsia="Times New Roman" w:hAnsi="Times New Roman" w:cs="Times New Roman"/>
          <w:sz w:val="28"/>
          <w:szCs w:val="28"/>
        </w:rPr>
        <w:t>л</w:t>
      </w:r>
      <w:proofErr w:type="gramEnd"/>
      <w:r w:rsidR="005D09DA" w:rsidRPr="00CF3D46">
        <w:rPr>
          <w:rFonts w:ascii="Times New Roman" w:eastAsia="Times New Roman" w:hAnsi="Times New Roman" w:cs="Times New Roman"/>
          <w:sz w:val="28"/>
          <w:szCs w:val="28"/>
        </w:rPr>
        <w:t xml:space="preserve">ощадки </w:t>
      </w:r>
      <w:r w:rsidRPr="00CF3D46">
        <w:rPr>
          <w:rFonts w:ascii="Times New Roman" w:eastAsia="Times New Roman" w:hAnsi="Times New Roman" w:cs="Times New Roman"/>
          <w:sz w:val="28"/>
          <w:szCs w:val="28"/>
        </w:rPr>
        <w:t xml:space="preserve">зависят от количества обучающихся и соответствующих этим показателям государственных нормативов. </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4.</w:t>
      </w:r>
      <w:r w:rsidR="00A87DFE">
        <w:rPr>
          <w:rFonts w:ascii="Times New Roman" w:eastAsia="Times New Roman" w:hAnsi="Times New Roman" w:cs="Times New Roman"/>
          <w:sz w:val="28"/>
          <w:szCs w:val="28"/>
        </w:rPr>
        <w:t>3</w:t>
      </w:r>
      <w:r w:rsidRPr="00CF3D46">
        <w:rPr>
          <w:rFonts w:ascii="Times New Roman" w:eastAsia="Times New Roman" w:hAnsi="Times New Roman" w:cs="Times New Roman"/>
          <w:sz w:val="28"/>
          <w:szCs w:val="28"/>
        </w:rPr>
        <w:t>.1.</w:t>
      </w:r>
      <w:r w:rsidR="00B32431">
        <w:rPr>
          <w:rFonts w:ascii="Times New Roman" w:eastAsia="Times New Roman" w:hAnsi="Times New Roman" w:cs="Times New Roman"/>
          <w:sz w:val="28"/>
          <w:szCs w:val="28"/>
        </w:rPr>
        <w:t>5</w:t>
      </w:r>
      <w:r w:rsidRPr="00CF3D46">
        <w:rPr>
          <w:rFonts w:ascii="Times New Roman" w:eastAsia="Times New Roman" w:hAnsi="Times New Roman" w:cs="Times New Roman"/>
          <w:sz w:val="28"/>
          <w:szCs w:val="28"/>
        </w:rPr>
        <w:t xml:space="preserve">. В помещениях </w:t>
      </w:r>
      <w:r w:rsidR="005D09DA">
        <w:rPr>
          <w:rFonts w:ascii="Times New Roman" w:eastAsia="Times New Roman" w:hAnsi="Times New Roman" w:cs="Times New Roman"/>
          <w:sz w:val="28"/>
          <w:szCs w:val="28"/>
        </w:rPr>
        <w:t>П</w:t>
      </w:r>
      <w:r w:rsidR="005D09DA" w:rsidRPr="00CF3D46">
        <w:rPr>
          <w:rFonts w:ascii="Times New Roman" w:eastAsia="Times New Roman" w:hAnsi="Times New Roman" w:cs="Times New Roman"/>
          <w:sz w:val="28"/>
          <w:szCs w:val="28"/>
        </w:rPr>
        <w:t>лощадки</w:t>
      </w:r>
      <w:r w:rsidRPr="00CF3D46">
        <w:rPr>
          <w:rFonts w:ascii="Times New Roman" w:eastAsia="Times New Roman" w:hAnsi="Times New Roman" w:cs="Times New Roman"/>
          <w:sz w:val="28"/>
          <w:szCs w:val="28"/>
        </w:rPr>
        <w:t xml:space="preserve"> обеспечивается техническая возможность записи видеоизображения и </w:t>
      </w:r>
      <w:proofErr w:type="spellStart"/>
      <w:r w:rsidRPr="00CF3D46">
        <w:rPr>
          <w:rFonts w:ascii="Times New Roman" w:eastAsia="Times New Roman" w:hAnsi="Times New Roman" w:cs="Times New Roman"/>
          <w:sz w:val="28"/>
          <w:szCs w:val="28"/>
        </w:rPr>
        <w:t>аудиосигнала</w:t>
      </w:r>
      <w:proofErr w:type="spellEnd"/>
      <w:r w:rsidRPr="00CF3D46">
        <w:rPr>
          <w:rFonts w:ascii="Times New Roman" w:eastAsia="Times New Roman" w:hAnsi="Times New Roman" w:cs="Times New Roman"/>
          <w:sz w:val="28"/>
          <w:szCs w:val="28"/>
        </w:rPr>
        <w:t xml:space="preserve">, при этом расположение технических средств записи видеоизображения должно обеспечивать возможность обзора всего помещения без «слепых» зон, а запись </w:t>
      </w:r>
      <w:proofErr w:type="spellStart"/>
      <w:r w:rsidRPr="00CF3D46">
        <w:rPr>
          <w:rFonts w:ascii="Times New Roman" w:eastAsia="Times New Roman" w:hAnsi="Times New Roman" w:cs="Times New Roman"/>
          <w:sz w:val="28"/>
          <w:szCs w:val="28"/>
        </w:rPr>
        <w:t>аудиосигнала</w:t>
      </w:r>
      <w:proofErr w:type="spellEnd"/>
      <w:r w:rsidRPr="00CF3D46">
        <w:rPr>
          <w:rFonts w:ascii="Times New Roman" w:eastAsia="Times New Roman" w:hAnsi="Times New Roman" w:cs="Times New Roman"/>
          <w:sz w:val="28"/>
          <w:szCs w:val="28"/>
        </w:rPr>
        <w:t xml:space="preserve"> должна содержать речь участников </w:t>
      </w:r>
      <w:r w:rsidR="00C41BF9">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 и членов экспертной комиссии.</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4.</w:t>
      </w:r>
      <w:r w:rsidR="00A87DFE">
        <w:rPr>
          <w:rFonts w:ascii="Times New Roman" w:eastAsia="Times New Roman" w:hAnsi="Times New Roman" w:cs="Times New Roman"/>
          <w:sz w:val="28"/>
          <w:szCs w:val="28"/>
        </w:rPr>
        <w:t>3</w:t>
      </w:r>
      <w:r w:rsidRPr="00CF3D46">
        <w:rPr>
          <w:rFonts w:ascii="Times New Roman" w:eastAsia="Times New Roman" w:hAnsi="Times New Roman" w:cs="Times New Roman"/>
          <w:sz w:val="28"/>
          <w:szCs w:val="28"/>
        </w:rPr>
        <w:t>.1.</w:t>
      </w:r>
      <w:r w:rsidR="00B32431">
        <w:rPr>
          <w:rFonts w:ascii="Times New Roman" w:eastAsia="Times New Roman" w:hAnsi="Times New Roman" w:cs="Times New Roman"/>
          <w:sz w:val="28"/>
          <w:szCs w:val="28"/>
        </w:rPr>
        <w:t>6</w:t>
      </w:r>
      <w:r w:rsidRPr="00CF3D46">
        <w:rPr>
          <w:rFonts w:ascii="Times New Roman" w:eastAsia="Times New Roman" w:hAnsi="Times New Roman" w:cs="Times New Roman"/>
          <w:sz w:val="28"/>
          <w:szCs w:val="28"/>
        </w:rPr>
        <w:t xml:space="preserve">. При входе в помещения для проведения </w:t>
      </w:r>
      <w:r w:rsidR="00C41BF9">
        <w:rPr>
          <w:rFonts w:ascii="Times New Roman" w:eastAsia="Times New Roman" w:hAnsi="Times New Roman" w:cs="Times New Roman"/>
          <w:sz w:val="28"/>
          <w:szCs w:val="28"/>
        </w:rPr>
        <w:t>профессиональных (демонстрационных)</w:t>
      </w:r>
      <w:r w:rsidRPr="00CF3D46">
        <w:rPr>
          <w:rFonts w:ascii="Times New Roman" w:eastAsia="Times New Roman" w:hAnsi="Times New Roman" w:cs="Times New Roman"/>
          <w:sz w:val="28"/>
          <w:szCs w:val="28"/>
        </w:rPr>
        <w:t xml:space="preserve"> экзаменов на видном месте должны быть размещены таблички формата «А</w:t>
      </w:r>
      <w:proofErr w:type="gramStart"/>
      <w:r w:rsidRPr="00CF3D46">
        <w:rPr>
          <w:rFonts w:ascii="Times New Roman" w:eastAsia="Times New Roman" w:hAnsi="Times New Roman" w:cs="Times New Roman"/>
          <w:sz w:val="28"/>
          <w:szCs w:val="28"/>
        </w:rPr>
        <w:t>4</w:t>
      </w:r>
      <w:proofErr w:type="gramEnd"/>
      <w:r w:rsidRPr="00CF3D46">
        <w:rPr>
          <w:rFonts w:ascii="Times New Roman" w:eastAsia="Times New Roman" w:hAnsi="Times New Roman" w:cs="Times New Roman"/>
          <w:sz w:val="28"/>
          <w:szCs w:val="28"/>
        </w:rPr>
        <w:t>» с надписью «В помещении ведется видеонаблюдение</w:t>
      </w:r>
      <w:r w:rsidR="00013C04">
        <w:rPr>
          <w:rFonts w:ascii="Times New Roman" w:eastAsia="Times New Roman" w:hAnsi="Times New Roman" w:cs="Times New Roman"/>
          <w:sz w:val="28"/>
          <w:szCs w:val="28"/>
        </w:rPr>
        <w:t xml:space="preserve"> и аудиозапись</w:t>
      </w:r>
      <w:r w:rsidRPr="00CF3D46">
        <w:rPr>
          <w:rFonts w:ascii="Times New Roman" w:eastAsia="Times New Roman" w:hAnsi="Times New Roman" w:cs="Times New Roman"/>
          <w:sz w:val="28"/>
          <w:szCs w:val="28"/>
        </w:rPr>
        <w:t xml:space="preserve">». </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4.</w:t>
      </w:r>
      <w:r w:rsidR="00A87DFE">
        <w:rPr>
          <w:rFonts w:ascii="Times New Roman" w:eastAsia="Times New Roman" w:hAnsi="Times New Roman" w:cs="Times New Roman"/>
          <w:sz w:val="28"/>
          <w:szCs w:val="28"/>
        </w:rPr>
        <w:t>3</w:t>
      </w:r>
      <w:r w:rsidRPr="00CF3D46">
        <w:rPr>
          <w:rFonts w:ascii="Times New Roman" w:eastAsia="Times New Roman" w:hAnsi="Times New Roman" w:cs="Times New Roman"/>
          <w:sz w:val="28"/>
          <w:szCs w:val="28"/>
        </w:rPr>
        <w:t>.1.</w:t>
      </w:r>
      <w:r w:rsidR="00B32431">
        <w:rPr>
          <w:rFonts w:ascii="Times New Roman" w:eastAsia="Times New Roman" w:hAnsi="Times New Roman" w:cs="Times New Roman"/>
          <w:sz w:val="28"/>
          <w:szCs w:val="28"/>
        </w:rPr>
        <w:t>7</w:t>
      </w:r>
      <w:r w:rsidRPr="00CF3D46">
        <w:rPr>
          <w:rFonts w:ascii="Times New Roman" w:eastAsia="Times New Roman" w:hAnsi="Times New Roman" w:cs="Times New Roman"/>
          <w:sz w:val="28"/>
          <w:szCs w:val="28"/>
        </w:rPr>
        <w:t xml:space="preserve">. Все помещения </w:t>
      </w:r>
      <w:r w:rsidR="005D09DA">
        <w:rPr>
          <w:rFonts w:ascii="Times New Roman" w:eastAsia="Times New Roman" w:hAnsi="Times New Roman" w:cs="Times New Roman"/>
          <w:sz w:val="28"/>
          <w:szCs w:val="28"/>
        </w:rPr>
        <w:t>П</w:t>
      </w:r>
      <w:r w:rsidR="005D09DA" w:rsidRPr="00CF3D46">
        <w:rPr>
          <w:rFonts w:ascii="Times New Roman" w:eastAsia="Times New Roman" w:hAnsi="Times New Roman" w:cs="Times New Roman"/>
          <w:sz w:val="28"/>
          <w:szCs w:val="28"/>
        </w:rPr>
        <w:t xml:space="preserve">лощадки </w:t>
      </w:r>
      <w:r w:rsidRPr="00CF3D46">
        <w:rPr>
          <w:rFonts w:ascii="Times New Roman" w:eastAsia="Times New Roman" w:hAnsi="Times New Roman" w:cs="Times New Roman"/>
          <w:sz w:val="28"/>
          <w:szCs w:val="28"/>
        </w:rPr>
        <w:t xml:space="preserve">должны быть обеспечены стабильным доступом к </w:t>
      </w:r>
      <w:r w:rsidR="005D09DA">
        <w:rPr>
          <w:rFonts w:ascii="Times New Roman" w:eastAsia="Times New Roman" w:hAnsi="Times New Roman" w:cs="Times New Roman"/>
          <w:sz w:val="28"/>
          <w:szCs w:val="28"/>
        </w:rPr>
        <w:t xml:space="preserve">информационно-коммуникационной </w:t>
      </w:r>
      <w:r w:rsidRPr="00CF3D46">
        <w:rPr>
          <w:rFonts w:ascii="Times New Roman" w:eastAsia="Times New Roman" w:hAnsi="Times New Roman" w:cs="Times New Roman"/>
          <w:sz w:val="28"/>
          <w:szCs w:val="28"/>
        </w:rPr>
        <w:t>сети «Интернет»</w:t>
      </w:r>
      <w:r w:rsidR="005D09DA">
        <w:rPr>
          <w:rFonts w:ascii="Times New Roman" w:eastAsia="Times New Roman" w:hAnsi="Times New Roman" w:cs="Times New Roman"/>
          <w:sz w:val="28"/>
          <w:szCs w:val="28"/>
        </w:rPr>
        <w:t xml:space="preserve"> (далее – сеть </w:t>
      </w:r>
      <w:r w:rsidR="005D09DA">
        <w:rPr>
          <w:rFonts w:ascii="Times New Roman" w:eastAsia="Times New Roman" w:hAnsi="Times New Roman" w:cs="Times New Roman"/>
          <w:sz w:val="28"/>
          <w:szCs w:val="28"/>
        </w:rPr>
        <w:lastRenderedPageBreak/>
        <w:t>«Интернет»)</w:t>
      </w:r>
      <w:r w:rsidRPr="00CF3D46">
        <w:rPr>
          <w:rFonts w:ascii="Times New Roman" w:eastAsia="Times New Roman" w:hAnsi="Times New Roman" w:cs="Times New Roman"/>
          <w:sz w:val="28"/>
          <w:szCs w:val="28"/>
        </w:rPr>
        <w:t xml:space="preserve">, в том числе посредством </w:t>
      </w:r>
      <w:proofErr w:type="spellStart"/>
      <w:r w:rsidRPr="00CF3D46">
        <w:rPr>
          <w:rFonts w:ascii="Times New Roman" w:eastAsia="Times New Roman" w:hAnsi="Times New Roman" w:cs="Times New Roman"/>
          <w:sz w:val="28"/>
          <w:szCs w:val="28"/>
        </w:rPr>
        <w:t>Wi-Fi</w:t>
      </w:r>
      <w:proofErr w:type="spellEnd"/>
      <w:r w:rsidRPr="00CF3D46">
        <w:rPr>
          <w:rFonts w:ascii="Times New Roman" w:eastAsia="Times New Roman" w:hAnsi="Times New Roman" w:cs="Times New Roman"/>
          <w:sz w:val="28"/>
          <w:szCs w:val="28"/>
        </w:rPr>
        <w:t xml:space="preserve">, а также доступом в электронную информационно-образовательную среду образовательной организации. </w:t>
      </w:r>
    </w:p>
    <w:p w:rsidR="00B32431" w:rsidRPr="00CF3D46" w:rsidRDefault="00B32431" w:rsidP="00B32431">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4.</w:t>
      </w:r>
      <w:r>
        <w:rPr>
          <w:rFonts w:ascii="Times New Roman" w:eastAsia="Times New Roman" w:hAnsi="Times New Roman" w:cs="Times New Roman"/>
          <w:sz w:val="28"/>
          <w:szCs w:val="28"/>
        </w:rPr>
        <w:t>3</w:t>
      </w:r>
      <w:r w:rsidRPr="00CF3D46">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r w:rsidRPr="00CF3D46">
        <w:rPr>
          <w:rFonts w:ascii="Times New Roman" w:eastAsia="Times New Roman" w:hAnsi="Times New Roman" w:cs="Times New Roman"/>
          <w:sz w:val="28"/>
          <w:szCs w:val="28"/>
        </w:rPr>
        <w:t>.</w:t>
      </w:r>
      <w:r>
        <w:rPr>
          <w:rFonts w:ascii="Times New Roman" w:eastAsia="Times New Roman" w:hAnsi="Times New Roman" w:cs="Times New Roman"/>
          <w:sz w:val="28"/>
          <w:szCs w:val="28"/>
        </w:rPr>
        <w:t>7</w:t>
      </w:r>
      <w:r w:rsidRPr="00CF3D46">
        <w:rPr>
          <w:rFonts w:ascii="Times New Roman" w:eastAsia="Times New Roman" w:hAnsi="Times New Roman" w:cs="Times New Roman"/>
          <w:sz w:val="28"/>
          <w:szCs w:val="28"/>
        </w:rPr>
        <w:t xml:space="preserve">. Для оценки практических навыков (умений) решения профессиональных задач в смоделированных условиях </w:t>
      </w:r>
      <w:r>
        <w:rPr>
          <w:rFonts w:ascii="Times New Roman" w:eastAsia="Times New Roman" w:hAnsi="Times New Roman" w:cs="Times New Roman"/>
          <w:sz w:val="28"/>
          <w:szCs w:val="28"/>
        </w:rPr>
        <w:t>П</w:t>
      </w:r>
      <w:r w:rsidRPr="00CF3D46">
        <w:rPr>
          <w:rFonts w:ascii="Times New Roman" w:eastAsia="Times New Roman" w:hAnsi="Times New Roman" w:cs="Times New Roman"/>
          <w:sz w:val="28"/>
          <w:szCs w:val="28"/>
        </w:rPr>
        <w:t xml:space="preserve">лощадкой предоставляются помещения (демонстрационные кабинеты), оснащенные комплектами учебной мебели и типового оборудования, дополнительным оборудованием (по запросу, при необходимости) в соответствии с направленностью (профилем) образовательной программы и (или) сферой профессиональной деятельности, по которой проводится </w:t>
      </w:r>
      <w:r>
        <w:rPr>
          <w:rFonts w:ascii="Times New Roman" w:eastAsia="Times New Roman" w:hAnsi="Times New Roman" w:cs="Times New Roman"/>
          <w:sz w:val="28"/>
          <w:szCs w:val="28"/>
        </w:rPr>
        <w:t>профессиональный (демонстрационный)</w:t>
      </w:r>
      <w:r w:rsidRPr="00CF3D46">
        <w:rPr>
          <w:rFonts w:ascii="Times New Roman" w:eastAsia="Times New Roman" w:hAnsi="Times New Roman" w:cs="Times New Roman"/>
          <w:sz w:val="28"/>
          <w:szCs w:val="28"/>
        </w:rPr>
        <w:t xml:space="preserve"> экзамен.</w:t>
      </w:r>
    </w:p>
    <w:p w:rsidR="00B32431" w:rsidRPr="00CF3D46" w:rsidRDefault="00B32431" w:rsidP="00B32431">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4.</w:t>
      </w:r>
      <w:r>
        <w:rPr>
          <w:rFonts w:ascii="Times New Roman" w:eastAsia="Times New Roman" w:hAnsi="Times New Roman" w:cs="Times New Roman"/>
          <w:sz w:val="28"/>
          <w:szCs w:val="28"/>
        </w:rPr>
        <w:t>3</w:t>
      </w:r>
      <w:r w:rsidRPr="00CF3D46">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r w:rsidRPr="00CF3D46">
        <w:rPr>
          <w:rFonts w:ascii="Times New Roman" w:eastAsia="Times New Roman" w:hAnsi="Times New Roman" w:cs="Times New Roman"/>
          <w:sz w:val="28"/>
          <w:szCs w:val="28"/>
        </w:rPr>
        <w:t>.</w:t>
      </w:r>
      <w:r>
        <w:rPr>
          <w:rFonts w:ascii="Times New Roman" w:eastAsia="Times New Roman" w:hAnsi="Times New Roman" w:cs="Times New Roman"/>
          <w:sz w:val="28"/>
          <w:szCs w:val="28"/>
        </w:rPr>
        <w:t>8</w:t>
      </w:r>
      <w:r w:rsidRPr="00CF3D46">
        <w:rPr>
          <w:rFonts w:ascii="Times New Roman" w:eastAsia="Times New Roman" w:hAnsi="Times New Roman" w:cs="Times New Roman"/>
          <w:sz w:val="28"/>
          <w:szCs w:val="28"/>
        </w:rPr>
        <w:t xml:space="preserve">. Количество демонстрационных кабинетов, используемых при проведении </w:t>
      </w:r>
      <w:r>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 самостоятельно определяется образовательной организацией с учетом специфики реализуемых образовательных программ и (или) сфер профессиональной деятельности, по которым провод</w:t>
      </w:r>
      <w:r>
        <w:rPr>
          <w:rFonts w:ascii="Times New Roman" w:eastAsia="Times New Roman" w:hAnsi="Times New Roman" w:cs="Times New Roman"/>
          <w:sz w:val="28"/>
          <w:szCs w:val="28"/>
        </w:rPr>
        <w:t>и</w:t>
      </w:r>
      <w:r w:rsidRPr="00CF3D46">
        <w:rPr>
          <w:rFonts w:ascii="Times New Roman" w:eastAsia="Times New Roman" w:hAnsi="Times New Roman" w:cs="Times New Roman"/>
          <w:sz w:val="28"/>
          <w:szCs w:val="28"/>
        </w:rPr>
        <w:t xml:space="preserve">тся </w:t>
      </w:r>
      <w:r>
        <w:rPr>
          <w:rFonts w:ascii="Times New Roman" w:eastAsia="Times New Roman" w:hAnsi="Times New Roman" w:cs="Times New Roman"/>
          <w:sz w:val="28"/>
          <w:szCs w:val="28"/>
        </w:rPr>
        <w:t>профессиональный (демонстрационный) экзамен</w:t>
      </w:r>
      <w:r w:rsidRPr="00CF3D46">
        <w:rPr>
          <w:rFonts w:ascii="Times New Roman" w:eastAsia="Times New Roman" w:hAnsi="Times New Roman" w:cs="Times New Roman"/>
          <w:sz w:val="28"/>
          <w:szCs w:val="28"/>
        </w:rPr>
        <w:t>.</w:t>
      </w:r>
    </w:p>
    <w:p w:rsidR="00B32431" w:rsidRDefault="00B32431" w:rsidP="00B32431">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4.</w:t>
      </w:r>
      <w:r>
        <w:rPr>
          <w:rFonts w:ascii="Times New Roman" w:eastAsia="Times New Roman" w:hAnsi="Times New Roman" w:cs="Times New Roman"/>
          <w:sz w:val="28"/>
          <w:szCs w:val="28"/>
        </w:rPr>
        <w:t>3</w:t>
      </w:r>
      <w:r w:rsidRPr="00CF3D46">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r w:rsidRPr="00CF3D46">
        <w:rPr>
          <w:rFonts w:ascii="Times New Roman" w:eastAsia="Times New Roman" w:hAnsi="Times New Roman" w:cs="Times New Roman"/>
          <w:sz w:val="28"/>
          <w:szCs w:val="28"/>
        </w:rPr>
        <w:t>.</w:t>
      </w:r>
      <w:r>
        <w:rPr>
          <w:rFonts w:ascii="Times New Roman" w:eastAsia="Times New Roman" w:hAnsi="Times New Roman" w:cs="Times New Roman"/>
          <w:sz w:val="28"/>
          <w:szCs w:val="28"/>
        </w:rPr>
        <w:t>9</w:t>
      </w:r>
      <w:r w:rsidRPr="00CF3D46">
        <w:rPr>
          <w:rFonts w:ascii="Times New Roman" w:eastAsia="Times New Roman" w:hAnsi="Times New Roman" w:cs="Times New Roman"/>
          <w:sz w:val="28"/>
          <w:szCs w:val="28"/>
        </w:rPr>
        <w:t xml:space="preserve">. Для обеспечения средовой реалистичности рекомендуется оснащать демонстрационные кабинеты мебелью и оборудованием максимально приближенно к реальным условиям профессиональной деятельности. </w:t>
      </w:r>
    </w:p>
    <w:p w:rsidR="00B32431" w:rsidRPr="004C2CA3" w:rsidRDefault="00B32431" w:rsidP="00B32431">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Образовательная организация, на базе которой функционирует </w:t>
      </w:r>
      <w:r w:rsidRPr="004C2CA3">
        <w:rPr>
          <w:rFonts w:ascii="Times New Roman" w:eastAsia="Times New Roman" w:hAnsi="Times New Roman" w:cs="Times New Roman"/>
          <w:sz w:val="28"/>
          <w:szCs w:val="28"/>
        </w:rPr>
        <w:t xml:space="preserve">Площадка, формирует перечень оборудования, демонстрационных и дидактических материалов, предоставляемых по запросу участников </w:t>
      </w:r>
      <w:r>
        <w:rPr>
          <w:rFonts w:ascii="Times New Roman" w:eastAsia="Times New Roman" w:hAnsi="Times New Roman" w:cs="Times New Roman"/>
          <w:sz w:val="28"/>
          <w:szCs w:val="28"/>
        </w:rPr>
        <w:t>профессиональных (демонстрационных)</w:t>
      </w:r>
      <w:r w:rsidRPr="004C2CA3">
        <w:rPr>
          <w:rFonts w:ascii="Times New Roman" w:eastAsia="Times New Roman" w:hAnsi="Times New Roman" w:cs="Times New Roman"/>
          <w:sz w:val="28"/>
          <w:szCs w:val="28"/>
        </w:rPr>
        <w:t xml:space="preserve"> экзаменов (далее – инфраструктурный лист).</w:t>
      </w:r>
    </w:p>
    <w:p w:rsidR="00B32431" w:rsidRPr="004C2CA3" w:rsidRDefault="00B32431" w:rsidP="00B32431">
      <w:pPr>
        <w:spacing w:after="0" w:line="283" w:lineRule="auto"/>
        <w:ind w:firstLine="700"/>
        <w:jc w:val="both"/>
        <w:rPr>
          <w:rFonts w:ascii="Times New Roman" w:eastAsia="Times New Roman" w:hAnsi="Times New Roman" w:cs="Times New Roman"/>
          <w:sz w:val="28"/>
          <w:szCs w:val="28"/>
        </w:rPr>
      </w:pPr>
      <w:r w:rsidRPr="004C2CA3">
        <w:rPr>
          <w:rFonts w:ascii="Times New Roman" w:eastAsia="Times New Roman" w:hAnsi="Times New Roman" w:cs="Times New Roman"/>
          <w:sz w:val="28"/>
          <w:szCs w:val="28"/>
        </w:rPr>
        <w:t xml:space="preserve">Организатор </w:t>
      </w:r>
      <w:r>
        <w:rPr>
          <w:rFonts w:ascii="Times New Roman" w:eastAsia="Times New Roman" w:hAnsi="Times New Roman" w:cs="Times New Roman"/>
          <w:sz w:val="28"/>
          <w:szCs w:val="28"/>
        </w:rPr>
        <w:t>профессионального (демонстрационного)</w:t>
      </w:r>
      <w:r w:rsidRPr="004C2CA3">
        <w:rPr>
          <w:rFonts w:ascii="Times New Roman" w:eastAsia="Times New Roman" w:hAnsi="Times New Roman" w:cs="Times New Roman"/>
          <w:sz w:val="28"/>
          <w:szCs w:val="28"/>
        </w:rPr>
        <w:t xml:space="preserve"> экзамена предоставляет перечень дополнительного оборудования участникам на подготовительном этапе </w:t>
      </w:r>
      <w:r>
        <w:rPr>
          <w:rFonts w:ascii="Times New Roman" w:eastAsia="Times New Roman" w:hAnsi="Times New Roman" w:cs="Times New Roman"/>
          <w:sz w:val="28"/>
          <w:szCs w:val="28"/>
        </w:rPr>
        <w:t>его</w:t>
      </w:r>
      <w:r w:rsidRPr="004C2CA3">
        <w:rPr>
          <w:rFonts w:ascii="Times New Roman" w:eastAsia="Times New Roman" w:hAnsi="Times New Roman" w:cs="Times New Roman"/>
          <w:sz w:val="28"/>
          <w:szCs w:val="28"/>
        </w:rPr>
        <w:t xml:space="preserve"> организации. Допускается замена дополнительного оборудования его виртуальными аналогами.</w:t>
      </w:r>
    </w:p>
    <w:p w:rsidR="00B32431" w:rsidRPr="00CF3D46" w:rsidRDefault="00B32431" w:rsidP="00B32431">
      <w:pPr>
        <w:spacing w:after="0" w:line="283" w:lineRule="auto"/>
        <w:ind w:firstLine="700"/>
        <w:jc w:val="both"/>
        <w:rPr>
          <w:rFonts w:ascii="Times New Roman" w:eastAsia="Times New Roman" w:hAnsi="Times New Roman" w:cs="Times New Roman"/>
          <w:sz w:val="28"/>
          <w:szCs w:val="28"/>
        </w:rPr>
      </w:pPr>
      <w:r w:rsidRPr="004C2CA3">
        <w:rPr>
          <w:rFonts w:ascii="Times New Roman" w:eastAsia="Times New Roman" w:hAnsi="Times New Roman" w:cs="Times New Roman"/>
          <w:sz w:val="28"/>
          <w:szCs w:val="28"/>
        </w:rPr>
        <w:t>4.3.</w:t>
      </w:r>
      <w:r>
        <w:rPr>
          <w:rFonts w:ascii="Times New Roman" w:eastAsia="Times New Roman" w:hAnsi="Times New Roman" w:cs="Times New Roman"/>
          <w:sz w:val="28"/>
          <w:szCs w:val="28"/>
        </w:rPr>
        <w:t>1</w:t>
      </w:r>
      <w:r w:rsidRPr="004C2CA3">
        <w:rPr>
          <w:rFonts w:ascii="Times New Roman" w:eastAsia="Times New Roman" w:hAnsi="Times New Roman" w:cs="Times New Roman"/>
          <w:sz w:val="28"/>
          <w:szCs w:val="28"/>
        </w:rPr>
        <w:t>.</w:t>
      </w:r>
      <w:r>
        <w:rPr>
          <w:rFonts w:ascii="Times New Roman" w:eastAsia="Times New Roman" w:hAnsi="Times New Roman" w:cs="Times New Roman"/>
          <w:sz w:val="28"/>
          <w:szCs w:val="28"/>
        </w:rPr>
        <w:t>10</w:t>
      </w:r>
      <w:r w:rsidRPr="004C2CA3">
        <w:rPr>
          <w:rFonts w:ascii="Times New Roman" w:eastAsia="Times New Roman" w:hAnsi="Times New Roman" w:cs="Times New Roman"/>
          <w:sz w:val="28"/>
          <w:szCs w:val="28"/>
        </w:rPr>
        <w:t>. Установку, подключение, проверку</w:t>
      </w:r>
      <w:r>
        <w:rPr>
          <w:rFonts w:ascii="Times New Roman" w:eastAsia="Times New Roman" w:hAnsi="Times New Roman" w:cs="Times New Roman"/>
          <w:sz w:val="28"/>
          <w:szCs w:val="28"/>
        </w:rPr>
        <w:t xml:space="preserve"> </w:t>
      </w:r>
      <w:r w:rsidRPr="004A61EC">
        <w:rPr>
          <w:rFonts w:ascii="Times New Roman" w:eastAsia="Times New Roman" w:hAnsi="Times New Roman" w:cs="Times New Roman"/>
          <w:sz w:val="28"/>
          <w:szCs w:val="28"/>
        </w:rPr>
        <w:t>готовности к работе дополнительного оборудования, предоставляемого по запросу участников</w:t>
      </w:r>
      <w:r w:rsidRPr="004C2CA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профессиональных (демонстрационных)</w:t>
      </w:r>
      <w:r w:rsidRPr="004C2CA3">
        <w:rPr>
          <w:rFonts w:ascii="Times New Roman" w:eastAsia="Times New Roman" w:hAnsi="Times New Roman" w:cs="Times New Roman"/>
          <w:sz w:val="28"/>
          <w:szCs w:val="28"/>
        </w:rPr>
        <w:t xml:space="preserve"> экзаменов, осуществляет учебно-вспомогательный персонал образовательной организации. По запросу участников </w:t>
      </w:r>
      <w:r>
        <w:rPr>
          <w:rFonts w:ascii="Times New Roman" w:eastAsia="Times New Roman" w:hAnsi="Times New Roman" w:cs="Times New Roman"/>
          <w:sz w:val="28"/>
          <w:szCs w:val="28"/>
        </w:rPr>
        <w:t>профессиональных (демонстрационных)</w:t>
      </w:r>
      <w:r w:rsidRPr="004C2CA3">
        <w:rPr>
          <w:rFonts w:ascii="Times New Roman" w:eastAsia="Times New Roman" w:hAnsi="Times New Roman" w:cs="Times New Roman"/>
          <w:sz w:val="28"/>
          <w:szCs w:val="28"/>
        </w:rPr>
        <w:t xml:space="preserve"> экзаменов учебно-вспомогательный персонал организует расстановку мебели демонстрационного кабинета, обеспечивающую создание необходимой средовой </w:t>
      </w:r>
      <w:r>
        <w:rPr>
          <w:rFonts w:ascii="Times New Roman" w:eastAsia="Times New Roman" w:hAnsi="Times New Roman" w:cs="Times New Roman"/>
          <w:sz w:val="28"/>
          <w:szCs w:val="28"/>
        </w:rPr>
        <w:t xml:space="preserve">реалистичности пространственной </w:t>
      </w:r>
      <w:r w:rsidRPr="004C2CA3">
        <w:rPr>
          <w:rFonts w:ascii="Times New Roman" w:eastAsia="Times New Roman" w:hAnsi="Times New Roman" w:cs="Times New Roman"/>
          <w:sz w:val="28"/>
          <w:szCs w:val="28"/>
        </w:rPr>
        <w:t>образовательной среды приближенной к реальным условиям профессиональной деятельности</w:t>
      </w:r>
      <w:r w:rsidRPr="00CF3D46">
        <w:rPr>
          <w:rFonts w:ascii="Times New Roman" w:eastAsia="Times New Roman" w:hAnsi="Times New Roman" w:cs="Times New Roman"/>
          <w:sz w:val="28"/>
          <w:szCs w:val="28"/>
        </w:rPr>
        <w:t>.</w:t>
      </w:r>
    </w:p>
    <w:p w:rsidR="00B32431" w:rsidRPr="00CF3D46" w:rsidRDefault="00B32431" w:rsidP="00B32431">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4.</w:t>
      </w:r>
      <w:r>
        <w:rPr>
          <w:rFonts w:ascii="Times New Roman" w:eastAsia="Times New Roman" w:hAnsi="Times New Roman" w:cs="Times New Roman"/>
          <w:sz w:val="28"/>
          <w:szCs w:val="28"/>
        </w:rPr>
        <w:t>2</w:t>
      </w:r>
      <w:r w:rsidRPr="00CF3D46">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r w:rsidRPr="00CF3D46">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r w:rsidRPr="00CF3D46">
        <w:rPr>
          <w:rFonts w:ascii="Times New Roman" w:eastAsia="Times New Roman" w:hAnsi="Times New Roman" w:cs="Times New Roman"/>
          <w:sz w:val="28"/>
          <w:szCs w:val="28"/>
        </w:rPr>
        <w:t xml:space="preserve">1. Для обеспечения независимой оценки качества подготовки педагогических кадров в форме </w:t>
      </w:r>
      <w:r>
        <w:rPr>
          <w:rFonts w:ascii="Times New Roman" w:eastAsia="Times New Roman" w:hAnsi="Times New Roman" w:cs="Times New Roman"/>
          <w:sz w:val="28"/>
          <w:szCs w:val="28"/>
        </w:rPr>
        <w:t>профессиональных (демонстрационных)</w:t>
      </w:r>
      <w:r w:rsidRPr="00CF3D46">
        <w:rPr>
          <w:rFonts w:ascii="Times New Roman" w:eastAsia="Times New Roman" w:hAnsi="Times New Roman" w:cs="Times New Roman"/>
          <w:sz w:val="28"/>
          <w:szCs w:val="28"/>
        </w:rPr>
        <w:t xml:space="preserve"> экзаменов и работы экспертных комиссий </w:t>
      </w:r>
      <w:r>
        <w:rPr>
          <w:rFonts w:ascii="Times New Roman" w:eastAsia="Times New Roman" w:hAnsi="Times New Roman" w:cs="Times New Roman"/>
          <w:sz w:val="28"/>
          <w:szCs w:val="28"/>
        </w:rPr>
        <w:t>П</w:t>
      </w:r>
      <w:r w:rsidRPr="00CF3D46">
        <w:rPr>
          <w:rFonts w:ascii="Times New Roman" w:eastAsia="Times New Roman" w:hAnsi="Times New Roman" w:cs="Times New Roman"/>
          <w:sz w:val="28"/>
          <w:szCs w:val="28"/>
        </w:rPr>
        <w:t>лощадкой предоставляются помещения (экспертные комнаты), оснащенные комплектами мебели и оборудования.</w:t>
      </w:r>
    </w:p>
    <w:p w:rsidR="00B32431" w:rsidRPr="00CF3D46" w:rsidRDefault="00B32431" w:rsidP="00B32431">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lastRenderedPageBreak/>
        <w:t>4.</w:t>
      </w:r>
      <w:r>
        <w:rPr>
          <w:rFonts w:ascii="Times New Roman" w:eastAsia="Times New Roman" w:hAnsi="Times New Roman" w:cs="Times New Roman"/>
          <w:sz w:val="28"/>
          <w:szCs w:val="28"/>
        </w:rPr>
        <w:t>2</w:t>
      </w:r>
      <w:r w:rsidRPr="00CF3D46">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r w:rsidRPr="00CF3D46">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r w:rsidRPr="00CF3D46">
        <w:rPr>
          <w:rFonts w:ascii="Times New Roman" w:eastAsia="Times New Roman" w:hAnsi="Times New Roman" w:cs="Times New Roman"/>
          <w:sz w:val="28"/>
          <w:szCs w:val="28"/>
        </w:rPr>
        <w:t>2. Количество экспертных комнат, предоставляемых для работы экспертных комиссий, самостоятельно определяетс</w:t>
      </w:r>
      <w:r>
        <w:rPr>
          <w:rFonts w:ascii="Times New Roman" w:eastAsia="Times New Roman" w:hAnsi="Times New Roman" w:cs="Times New Roman"/>
          <w:sz w:val="28"/>
          <w:szCs w:val="28"/>
        </w:rPr>
        <w:t xml:space="preserve">я образовательной организацией </w:t>
      </w:r>
      <w:r w:rsidRPr="00CF3D46">
        <w:rPr>
          <w:rFonts w:ascii="Times New Roman" w:eastAsia="Times New Roman" w:hAnsi="Times New Roman" w:cs="Times New Roman"/>
          <w:sz w:val="28"/>
          <w:szCs w:val="28"/>
        </w:rPr>
        <w:t xml:space="preserve">с учетом количества демонстрационных кабинетов, действующих в рамках </w:t>
      </w:r>
      <w:r>
        <w:rPr>
          <w:rFonts w:ascii="Times New Roman" w:eastAsia="Times New Roman" w:hAnsi="Times New Roman" w:cs="Times New Roman"/>
          <w:sz w:val="28"/>
          <w:szCs w:val="28"/>
        </w:rPr>
        <w:t>П</w:t>
      </w:r>
      <w:r w:rsidRPr="00CF3D46">
        <w:rPr>
          <w:rFonts w:ascii="Times New Roman" w:eastAsia="Times New Roman" w:hAnsi="Times New Roman" w:cs="Times New Roman"/>
          <w:sz w:val="28"/>
          <w:szCs w:val="28"/>
        </w:rPr>
        <w:t>лощадки.</w:t>
      </w:r>
    </w:p>
    <w:p w:rsidR="00C71FE7" w:rsidRPr="00CF3D46" w:rsidRDefault="0048160C" w:rsidP="00B32431">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4.</w:t>
      </w:r>
      <w:r w:rsidR="00B32431">
        <w:rPr>
          <w:rFonts w:ascii="Times New Roman" w:eastAsia="Times New Roman" w:hAnsi="Times New Roman" w:cs="Times New Roman"/>
          <w:sz w:val="28"/>
          <w:szCs w:val="28"/>
        </w:rPr>
        <w:t>2</w:t>
      </w:r>
      <w:r w:rsidRPr="00CF3D46">
        <w:rPr>
          <w:rFonts w:ascii="Times New Roman" w:eastAsia="Times New Roman" w:hAnsi="Times New Roman" w:cs="Times New Roman"/>
          <w:sz w:val="28"/>
          <w:szCs w:val="28"/>
        </w:rPr>
        <w:t>.</w:t>
      </w:r>
      <w:r w:rsidR="00B32431">
        <w:rPr>
          <w:rFonts w:ascii="Times New Roman" w:eastAsia="Times New Roman" w:hAnsi="Times New Roman" w:cs="Times New Roman"/>
          <w:sz w:val="28"/>
          <w:szCs w:val="28"/>
        </w:rPr>
        <w:t>1</w:t>
      </w:r>
      <w:r w:rsidRPr="00CF3D46">
        <w:rPr>
          <w:rFonts w:ascii="Times New Roman" w:eastAsia="Times New Roman" w:hAnsi="Times New Roman" w:cs="Times New Roman"/>
          <w:sz w:val="28"/>
          <w:szCs w:val="28"/>
        </w:rPr>
        <w:t>.1</w:t>
      </w:r>
      <w:r w:rsidR="00B32431">
        <w:rPr>
          <w:rFonts w:ascii="Times New Roman" w:eastAsia="Times New Roman" w:hAnsi="Times New Roman" w:cs="Times New Roman"/>
          <w:sz w:val="28"/>
          <w:szCs w:val="28"/>
        </w:rPr>
        <w:t>3</w:t>
      </w:r>
      <w:r w:rsidRPr="00CF3D46">
        <w:rPr>
          <w:rFonts w:ascii="Times New Roman" w:eastAsia="Times New Roman" w:hAnsi="Times New Roman" w:cs="Times New Roman"/>
          <w:sz w:val="28"/>
          <w:szCs w:val="28"/>
        </w:rPr>
        <w:t xml:space="preserve">. В рамках реализации процедур </w:t>
      </w:r>
      <w:r w:rsidR="00C41BF9">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 образовательной организацией обеспечиваются условия для проведения совещаний членов экспертных комиссий. Площадкой для проведения </w:t>
      </w:r>
      <w:r w:rsidR="00C41BF9">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 предоставляется помещение (зал совещаний), оснащенное комплектом оборудования и мебели. </w:t>
      </w:r>
    </w:p>
    <w:p w:rsidR="00B32431" w:rsidRPr="00CF5FC1" w:rsidRDefault="00B32431" w:rsidP="00B32431">
      <w:pPr>
        <w:spacing w:after="0" w:line="283" w:lineRule="auto"/>
        <w:ind w:firstLine="700"/>
        <w:jc w:val="both"/>
        <w:rPr>
          <w:rFonts w:ascii="Times New Roman" w:eastAsia="Times New Roman" w:hAnsi="Times New Roman" w:cs="Times New Roman"/>
          <w:iCs/>
          <w:sz w:val="28"/>
          <w:szCs w:val="28"/>
        </w:rPr>
      </w:pPr>
      <w:r w:rsidRPr="00CF5FC1">
        <w:rPr>
          <w:rFonts w:ascii="Times New Roman" w:eastAsia="Times New Roman" w:hAnsi="Times New Roman" w:cs="Times New Roman"/>
          <w:iCs/>
          <w:sz w:val="28"/>
          <w:szCs w:val="28"/>
        </w:rPr>
        <w:t>4.</w:t>
      </w:r>
      <w:r>
        <w:rPr>
          <w:rFonts w:ascii="Times New Roman" w:eastAsia="Times New Roman" w:hAnsi="Times New Roman" w:cs="Times New Roman"/>
          <w:iCs/>
          <w:sz w:val="28"/>
          <w:szCs w:val="28"/>
        </w:rPr>
        <w:t>3</w:t>
      </w:r>
      <w:r w:rsidRPr="00CF5FC1">
        <w:rPr>
          <w:rFonts w:ascii="Times New Roman" w:eastAsia="Times New Roman" w:hAnsi="Times New Roman" w:cs="Times New Roman"/>
          <w:iCs/>
          <w:sz w:val="28"/>
          <w:szCs w:val="28"/>
        </w:rPr>
        <w:t xml:space="preserve">. Примерные требования к материально-техническому обеспечению </w:t>
      </w:r>
      <w:r>
        <w:rPr>
          <w:rFonts w:ascii="Times New Roman" w:eastAsia="Times New Roman" w:hAnsi="Times New Roman" w:cs="Times New Roman"/>
          <w:iCs/>
          <w:sz w:val="28"/>
          <w:szCs w:val="28"/>
        </w:rPr>
        <w:t xml:space="preserve">помещений </w:t>
      </w:r>
      <w:r w:rsidRPr="00CF5FC1">
        <w:rPr>
          <w:rFonts w:ascii="Times New Roman" w:eastAsia="Times New Roman" w:hAnsi="Times New Roman" w:cs="Times New Roman"/>
          <w:iCs/>
          <w:sz w:val="28"/>
          <w:szCs w:val="28"/>
        </w:rPr>
        <w:t>Площадки приведены в приложении 2.</w:t>
      </w:r>
    </w:p>
    <w:p w:rsidR="00C71FE7" w:rsidRPr="00ED73CC" w:rsidRDefault="0048160C" w:rsidP="00CF3D46">
      <w:pPr>
        <w:spacing w:after="0" w:line="283" w:lineRule="auto"/>
        <w:ind w:firstLine="700"/>
        <w:jc w:val="both"/>
        <w:rPr>
          <w:rFonts w:ascii="Times New Roman" w:eastAsia="Times New Roman" w:hAnsi="Times New Roman" w:cs="Times New Roman"/>
          <w:iCs/>
          <w:sz w:val="28"/>
          <w:szCs w:val="28"/>
        </w:rPr>
      </w:pPr>
      <w:r w:rsidRPr="00ED73CC">
        <w:rPr>
          <w:rFonts w:ascii="Times New Roman" w:eastAsia="Times New Roman" w:hAnsi="Times New Roman" w:cs="Times New Roman"/>
          <w:iCs/>
          <w:sz w:val="28"/>
          <w:szCs w:val="28"/>
        </w:rPr>
        <w:t>4.</w:t>
      </w:r>
      <w:r w:rsidR="00937B8F" w:rsidRPr="00ED73CC">
        <w:rPr>
          <w:rFonts w:ascii="Times New Roman" w:eastAsia="Times New Roman" w:hAnsi="Times New Roman" w:cs="Times New Roman"/>
          <w:iCs/>
          <w:sz w:val="28"/>
          <w:szCs w:val="28"/>
        </w:rPr>
        <w:t>4</w:t>
      </w:r>
      <w:r w:rsidRPr="00ED73CC">
        <w:rPr>
          <w:rFonts w:ascii="Times New Roman" w:eastAsia="Times New Roman" w:hAnsi="Times New Roman" w:cs="Times New Roman"/>
          <w:iCs/>
          <w:sz w:val="28"/>
          <w:szCs w:val="28"/>
        </w:rPr>
        <w:t xml:space="preserve">. Требования к учебно-методическому обеспечению </w:t>
      </w:r>
      <w:r w:rsidR="00C41BF9" w:rsidRPr="00ED73CC">
        <w:rPr>
          <w:rFonts w:ascii="Times New Roman" w:eastAsia="Times New Roman" w:hAnsi="Times New Roman" w:cs="Times New Roman"/>
          <w:iCs/>
          <w:sz w:val="28"/>
          <w:szCs w:val="28"/>
        </w:rPr>
        <w:t>профессиональных (демонстрационных)</w:t>
      </w:r>
      <w:r w:rsidRPr="00ED73CC">
        <w:rPr>
          <w:rFonts w:ascii="Times New Roman" w:eastAsia="Times New Roman" w:hAnsi="Times New Roman" w:cs="Times New Roman"/>
          <w:iCs/>
          <w:sz w:val="28"/>
          <w:szCs w:val="28"/>
        </w:rPr>
        <w:t xml:space="preserve"> экзаменов</w:t>
      </w:r>
      <w:r w:rsidR="00B32431">
        <w:rPr>
          <w:rFonts w:ascii="Times New Roman" w:eastAsia="Times New Roman" w:hAnsi="Times New Roman" w:cs="Times New Roman"/>
          <w:iCs/>
          <w:sz w:val="28"/>
          <w:szCs w:val="28"/>
        </w:rPr>
        <w:t>.</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4.</w:t>
      </w:r>
      <w:r w:rsidR="00937B8F">
        <w:rPr>
          <w:rFonts w:ascii="Times New Roman" w:eastAsia="Times New Roman" w:hAnsi="Times New Roman" w:cs="Times New Roman"/>
          <w:sz w:val="28"/>
          <w:szCs w:val="28"/>
        </w:rPr>
        <w:t>4</w:t>
      </w:r>
      <w:r w:rsidRPr="00CF3D46">
        <w:rPr>
          <w:rFonts w:ascii="Times New Roman" w:eastAsia="Times New Roman" w:hAnsi="Times New Roman" w:cs="Times New Roman"/>
          <w:sz w:val="28"/>
          <w:szCs w:val="28"/>
        </w:rPr>
        <w:t xml:space="preserve">.1. Площадка обеспечивается необходимым комплектом лицензионного и свободно распространяемого программного обеспечения, в том числе отечественного производства, обеспечивающего организацию и проведение </w:t>
      </w:r>
      <w:r w:rsidR="00C41BF9">
        <w:rPr>
          <w:rFonts w:ascii="Times New Roman" w:eastAsia="Times New Roman" w:hAnsi="Times New Roman" w:cs="Times New Roman"/>
          <w:sz w:val="28"/>
          <w:szCs w:val="28"/>
        </w:rPr>
        <w:t>профессионального (демонстрационного)</w:t>
      </w:r>
      <w:r w:rsidR="004B184B">
        <w:rPr>
          <w:rFonts w:ascii="Times New Roman" w:eastAsia="Times New Roman" w:hAnsi="Times New Roman" w:cs="Times New Roman"/>
          <w:sz w:val="28"/>
          <w:szCs w:val="28"/>
        </w:rPr>
        <w:t xml:space="preserve"> экзамена</w:t>
      </w:r>
      <w:r w:rsidRPr="00CF3D46">
        <w:rPr>
          <w:rFonts w:ascii="Times New Roman" w:eastAsia="Times New Roman" w:hAnsi="Times New Roman" w:cs="Times New Roman"/>
          <w:sz w:val="28"/>
          <w:szCs w:val="28"/>
        </w:rPr>
        <w:t xml:space="preserve">. </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4.</w:t>
      </w:r>
      <w:r w:rsidR="00937B8F">
        <w:rPr>
          <w:rFonts w:ascii="Times New Roman" w:eastAsia="Times New Roman" w:hAnsi="Times New Roman" w:cs="Times New Roman"/>
          <w:sz w:val="28"/>
          <w:szCs w:val="28"/>
        </w:rPr>
        <w:t>4</w:t>
      </w:r>
      <w:r w:rsidRPr="00CF3D46">
        <w:rPr>
          <w:rFonts w:ascii="Times New Roman" w:eastAsia="Times New Roman" w:hAnsi="Times New Roman" w:cs="Times New Roman"/>
          <w:sz w:val="28"/>
          <w:szCs w:val="28"/>
        </w:rPr>
        <w:t xml:space="preserve">.2. Образовательная организация обеспечивает доступ участников </w:t>
      </w:r>
      <w:r w:rsidR="00C41BF9">
        <w:rPr>
          <w:rFonts w:ascii="Times New Roman" w:eastAsia="Times New Roman" w:hAnsi="Times New Roman" w:cs="Times New Roman"/>
          <w:sz w:val="28"/>
          <w:szCs w:val="28"/>
        </w:rPr>
        <w:t>профессионального (демонстрационного)</w:t>
      </w:r>
      <w:r w:rsidR="004B184B">
        <w:rPr>
          <w:rFonts w:ascii="Times New Roman" w:eastAsia="Times New Roman" w:hAnsi="Times New Roman" w:cs="Times New Roman"/>
          <w:sz w:val="28"/>
          <w:szCs w:val="28"/>
        </w:rPr>
        <w:t xml:space="preserve"> экзамена </w:t>
      </w:r>
      <w:r w:rsidRPr="00CF3D46">
        <w:rPr>
          <w:rFonts w:ascii="Times New Roman" w:eastAsia="Times New Roman" w:hAnsi="Times New Roman" w:cs="Times New Roman"/>
          <w:sz w:val="28"/>
          <w:szCs w:val="28"/>
        </w:rPr>
        <w:t xml:space="preserve">к современным профессиональным базам данных и информационным справочным системам, а также печатным и (или) электронным изданиям, </w:t>
      </w:r>
      <w:r w:rsidR="004B184B">
        <w:rPr>
          <w:rFonts w:ascii="Times New Roman" w:eastAsia="Times New Roman" w:hAnsi="Times New Roman" w:cs="Times New Roman"/>
          <w:sz w:val="28"/>
          <w:szCs w:val="28"/>
        </w:rPr>
        <w:t>необходимым</w:t>
      </w:r>
      <w:r w:rsidR="004B184B" w:rsidRPr="00CF3D46">
        <w:rPr>
          <w:rFonts w:ascii="Times New Roman" w:eastAsia="Times New Roman" w:hAnsi="Times New Roman" w:cs="Times New Roman"/>
          <w:sz w:val="28"/>
          <w:szCs w:val="28"/>
        </w:rPr>
        <w:t xml:space="preserve"> </w:t>
      </w:r>
      <w:r w:rsidRPr="00CF3D46">
        <w:rPr>
          <w:rFonts w:ascii="Times New Roman" w:eastAsia="Times New Roman" w:hAnsi="Times New Roman" w:cs="Times New Roman"/>
          <w:sz w:val="28"/>
          <w:szCs w:val="28"/>
        </w:rPr>
        <w:t xml:space="preserve">для подготовки к </w:t>
      </w:r>
      <w:r w:rsidR="004B184B" w:rsidRPr="00CF3D46">
        <w:rPr>
          <w:rFonts w:ascii="Times New Roman" w:eastAsia="Times New Roman" w:hAnsi="Times New Roman" w:cs="Times New Roman"/>
          <w:sz w:val="28"/>
          <w:szCs w:val="28"/>
        </w:rPr>
        <w:t>демонстрационн</w:t>
      </w:r>
      <w:r w:rsidR="004B184B">
        <w:rPr>
          <w:rFonts w:ascii="Times New Roman" w:eastAsia="Times New Roman" w:hAnsi="Times New Roman" w:cs="Times New Roman"/>
          <w:sz w:val="28"/>
          <w:szCs w:val="28"/>
        </w:rPr>
        <w:t>ому</w:t>
      </w:r>
      <w:r w:rsidR="004B184B" w:rsidRPr="00CF3D46">
        <w:rPr>
          <w:rFonts w:ascii="Times New Roman" w:eastAsia="Times New Roman" w:hAnsi="Times New Roman" w:cs="Times New Roman"/>
          <w:sz w:val="28"/>
          <w:szCs w:val="28"/>
        </w:rPr>
        <w:t xml:space="preserve"> экзамен</w:t>
      </w:r>
      <w:r w:rsidR="004B184B">
        <w:rPr>
          <w:rFonts w:ascii="Times New Roman" w:eastAsia="Times New Roman" w:hAnsi="Times New Roman" w:cs="Times New Roman"/>
          <w:sz w:val="28"/>
          <w:szCs w:val="28"/>
        </w:rPr>
        <w:t>у</w:t>
      </w:r>
      <w:r w:rsidRPr="00CF3D46">
        <w:rPr>
          <w:rFonts w:ascii="Times New Roman" w:eastAsia="Times New Roman" w:hAnsi="Times New Roman" w:cs="Times New Roman"/>
          <w:sz w:val="28"/>
          <w:szCs w:val="28"/>
        </w:rPr>
        <w:t xml:space="preserve">. </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4.</w:t>
      </w:r>
      <w:r w:rsidR="00937B8F">
        <w:rPr>
          <w:rFonts w:ascii="Times New Roman" w:eastAsia="Times New Roman" w:hAnsi="Times New Roman" w:cs="Times New Roman"/>
          <w:sz w:val="28"/>
          <w:szCs w:val="28"/>
        </w:rPr>
        <w:t>4</w:t>
      </w:r>
      <w:r w:rsidRPr="00CF3D46">
        <w:rPr>
          <w:rFonts w:ascii="Times New Roman" w:eastAsia="Times New Roman" w:hAnsi="Times New Roman" w:cs="Times New Roman"/>
          <w:sz w:val="28"/>
          <w:szCs w:val="28"/>
        </w:rPr>
        <w:t>.3. Образовательная организация самостоятельно определяет состав необходимого программного обеспечения, перечень профессиональных</w:t>
      </w:r>
      <w:r w:rsidR="00897FA3">
        <w:rPr>
          <w:rFonts w:ascii="Times New Roman" w:eastAsia="Times New Roman" w:hAnsi="Times New Roman" w:cs="Times New Roman"/>
          <w:sz w:val="28"/>
          <w:szCs w:val="28"/>
        </w:rPr>
        <w:t xml:space="preserve"> </w:t>
      </w:r>
      <w:r w:rsidRPr="00CF3D46">
        <w:rPr>
          <w:rFonts w:ascii="Times New Roman" w:eastAsia="Times New Roman" w:hAnsi="Times New Roman" w:cs="Times New Roman"/>
          <w:sz w:val="28"/>
          <w:szCs w:val="28"/>
        </w:rPr>
        <w:t xml:space="preserve">баз данных и (или) информационных справочных систем, а также печатных и (или) электронных изданий в рабочих программах дисциплин, (модулей), практик, программах государственной итоговой аттестации, положениях о мероприятиях, в рамках которых </w:t>
      </w:r>
      <w:r w:rsidR="004B184B" w:rsidRPr="00CF3D46">
        <w:rPr>
          <w:rFonts w:ascii="Times New Roman" w:eastAsia="Times New Roman" w:hAnsi="Times New Roman" w:cs="Times New Roman"/>
          <w:sz w:val="28"/>
          <w:szCs w:val="28"/>
        </w:rPr>
        <w:t>провод</w:t>
      </w:r>
      <w:r w:rsidR="004B184B">
        <w:rPr>
          <w:rFonts w:ascii="Times New Roman" w:eastAsia="Times New Roman" w:hAnsi="Times New Roman" w:cs="Times New Roman"/>
          <w:sz w:val="28"/>
          <w:szCs w:val="28"/>
        </w:rPr>
        <w:t>и</w:t>
      </w:r>
      <w:r w:rsidR="004B184B" w:rsidRPr="00CF3D46">
        <w:rPr>
          <w:rFonts w:ascii="Times New Roman" w:eastAsia="Times New Roman" w:hAnsi="Times New Roman" w:cs="Times New Roman"/>
          <w:sz w:val="28"/>
          <w:szCs w:val="28"/>
        </w:rPr>
        <w:t xml:space="preserve">тся </w:t>
      </w:r>
      <w:r w:rsidR="00C41BF9">
        <w:rPr>
          <w:rFonts w:ascii="Times New Roman" w:eastAsia="Times New Roman" w:hAnsi="Times New Roman" w:cs="Times New Roman"/>
          <w:sz w:val="28"/>
          <w:szCs w:val="28"/>
        </w:rPr>
        <w:t>профессиональный (демонстрационный)</w:t>
      </w:r>
      <w:r w:rsidR="004B184B">
        <w:rPr>
          <w:rFonts w:ascii="Times New Roman" w:eastAsia="Times New Roman" w:hAnsi="Times New Roman" w:cs="Times New Roman"/>
          <w:sz w:val="28"/>
          <w:szCs w:val="28"/>
        </w:rPr>
        <w:t xml:space="preserve"> экзамен</w:t>
      </w:r>
      <w:r w:rsidRPr="00CF3D46">
        <w:rPr>
          <w:rFonts w:ascii="Times New Roman" w:eastAsia="Times New Roman" w:hAnsi="Times New Roman" w:cs="Times New Roman"/>
          <w:sz w:val="28"/>
          <w:szCs w:val="28"/>
        </w:rPr>
        <w:t xml:space="preserve">. </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4.</w:t>
      </w:r>
      <w:r w:rsidR="00937B8F">
        <w:rPr>
          <w:rFonts w:ascii="Times New Roman" w:eastAsia="Times New Roman" w:hAnsi="Times New Roman" w:cs="Times New Roman"/>
          <w:sz w:val="28"/>
          <w:szCs w:val="28"/>
        </w:rPr>
        <w:t>4</w:t>
      </w:r>
      <w:r w:rsidRPr="00CF3D46">
        <w:rPr>
          <w:rFonts w:ascii="Times New Roman" w:eastAsia="Times New Roman" w:hAnsi="Times New Roman" w:cs="Times New Roman"/>
          <w:sz w:val="28"/>
          <w:szCs w:val="28"/>
        </w:rPr>
        <w:t xml:space="preserve">.4. Участники </w:t>
      </w:r>
      <w:r w:rsidR="00C41BF9">
        <w:rPr>
          <w:rFonts w:ascii="Times New Roman" w:eastAsia="Times New Roman" w:hAnsi="Times New Roman" w:cs="Times New Roman"/>
          <w:sz w:val="28"/>
          <w:szCs w:val="28"/>
        </w:rPr>
        <w:t>профессионального (демонстрационного)</w:t>
      </w:r>
      <w:r w:rsidR="004B184B" w:rsidRPr="00CF3D46">
        <w:rPr>
          <w:rFonts w:ascii="Times New Roman" w:eastAsia="Times New Roman" w:hAnsi="Times New Roman" w:cs="Times New Roman"/>
          <w:sz w:val="28"/>
          <w:szCs w:val="28"/>
        </w:rPr>
        <w:t xml:space="preserve"> экзамен</w:t>
      </w:r>
      <w:r w:rsidR="004B184B">
        <w:rPr>
          <w:rFonts w:ascii="Times New Roman" w:eastAsia="Times New Roman" w:hAnsi="Times New Roman" w:cs="Times New Roman"/>
          <w:sz w:val="28"/>
          <w:szCs w:val="28"/>
        </w:rPr>
        <w:t>а</w:t>
      </w:r>
      <w:r w:rsidR="004B184B" w:rsidRPr="00CF3D46">
        <w:rPr>
          <w:rFonts w:ascii="Times New Roman" w:eastAsia="Times New Roman" w:hAnsi="Times New Roman" w:cs="Times New Roman"/>
          <w:sz w:val="28"/>
          <w:szCs w:val="28"/>
        </w:rPr>
        <w:t xml:space="preserve"> </w:t>
      </w:r>
      <w:r w:rsidRPr="00CF3D46">
        <w:rPr>
          <w:rFonts w:ascii="Times New Roman" w:eastAsia="Times New Roman" w:hAnsi="Times New Roman" w:cs="Times New Roman"/>
          <w:sz w:val="28"/>
          <w:szCs w:val="28"/>
        </w:rPr>
        <w:t>из числа инвалидов и лиц с ОВЗ обеспечиваются печатными и (или) электронными образовательными ресурсами в формах, адаптированных к ограничениям их здоровья.</w:t>
      </w:r>
    </w:p>
    <w:p w:rsidR="00C71FE7" w:rsidRPr="00ED73CC" w:rsidRDefault="0048160C" w:rsidP="00CF3D46">
      <w:pPr>
        <w:spacing w:after="0" w:line="283" w:lineRule="auto"/>
        <w:ind w:firstLine="700"/>
        <w:jc w:val="both"/>
        <w:rPr>
          <w:rFonts w:ascii="Times New Roman" w:eastAsia="Times New Roman" w:hAnsi="Times New Roman" w:cs="Times New Roman"/>
          <w:iCs/>
          <w:sz w:val="28"/>
          <w:szCs w:val="28"/>
        </w:rPr>
      </w:pPr>
      <w:r w:rsidRPr="00ED73CC">
        <w:rPr>
          <w:rFonts w:ascii="Times New Roman" w:eastAsia="Times New Roman" w:hAnsi="Times New Roman" w:cs="Times New Roman"/>
          <w:iCs/>
          <w:sz w:val="28"/>
          <w:szCs w:val="28"/>
        </w:rPr>
        <w:t>4.</w:t>
      </w:r>
      <w:r w:rsidR="00937B8F" w:rsidRPr="00ED73CC">
        <w:rPr>
          <w:rFonts w:ascii="Times New Roman" w:eastAsia="Times New Roman" w:hAnsi="Times New Roman" w:cs="Times New Roman"/>
          <w:iCs/>
          <w:sz w:val="28"/>
          <w:szCs w:val="28"/>
        </w:rPr>
        <w:t>5</w:t>
      </w:r>
      <w:r w:rsidRPr="00ED73CC">
        <w:rPr>
          <w:rFonts w:ascii="Times New Roman" w:eastAsia="Times New Roman" w:hAnsi="Times New Roman" w:cs="Times New Roman"/>
          <w:iCs/>
          <w:sz w:val="28"/>
          <w:szCs w:val="28"/>
        </w:rPr>
        <w:t xml:space="preserve">. Требования к кадровым условиям организации и проведения </w:t>
      </w:r>
      <w:r w:rsidR="00C41BF9" w:rsidRPr="00ED73CC">
        <w:rPr>
          <w:rFonts w:ascii="Times New Roman" w:eastAsia="Times New Roman" w:hAnsi="Times New Roman" w:cs="Times New Roman"/>
          <w:iCs/>
          <w:sz w:val="28"/>
          <w:szCs w:val="28"/>
        </w:rPr>
        <w:t>профессиональных (демонстрационных)</w:t>
      </w:r>
      <w:r w:rsidRPr="00ED73CC">
        <w:rPr>
          <w:rFonts w:ascii="Times New Roman" w:eastAsia="Times New Roman" w:hAnsi="Times New Roman" w:cs="Times New Roman"/>
          <w:iCs/>
          <w:sz w:val="28"/>
          <w:szCs w:val="28"/>
        </w:rPr>
        <w:t xml:space="preserve"> экзаменов</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4.</w:t>
      </w:r>
      <w:r w:rsidR="00937B8F">
        <w:rPr>
          <w:rFonts w:ascii="Times New Roman" w:eastAsia="Times New Roman" w:hAnsi="Times New Roman" w:cs="Times New Roman"/>
          <w:sz w:val="28"/>
          <w:szCs w:val="28"/>
        </w:rPr>
        <w:t>5</w:t>
      </w:r>
      <w:r w:rsidRPr="00CF3D46">
        <w:rPr>
          <w:rFonts w:ascii="Times New Roman" w:eastAsia="Times New Roman" w:hAnsi="Times New Roman" w:cs="Times New Roman"/>
          <w:sz w:val="28"/>
          <w:szCs w:val="28"/>
        </w:rPr>
        <w:t xml:space="preserve">.1. </w:t>
      </w:r>
      <w:proofErr w:type="gramStart"/>
      <w:r w:rsidR="004B184B">
        <w:rPr>
          <w:rFonts w:ascii="Times New Roman" w:eastAsia="Times New Roman" w:hAnsi="Times New Roman" w:cs="Times New Roman"/>
          <w:sz w:val="28"/>
          <w:szCs w:val="28"/>
        </w:rPr>
        <w:t xml:space="preserve">Проведение </w:t>
      </w:r>
      <w:r w:rsidR="00C41BF9">
        <w:rPr>
          <w:rFonts w:ascii="Times New Roman" w:eastAsia="Times New Roman" w:hAnsi="Times New Roman" w:cs="Times New Roman"/>
          <w:sz w:val="28"/>
          <w:szCs w:val="28"/>
        </w:rPr>
        <w:t>профессионального (демонстрационного)</w:t>
      </w:r>
      <w:r w:rsidR="004B184B">
        <w:rPr>
          <w:rFonts w:ascii="Times New Roman" w:eastAsia="Times New Roman" w:hAnsi="Times New Roman" w:cs="Times New Roman"/>
          <w:sz w:val="28"/>
          <w:szCs w:val="28"/>
        </w:rPr>
        <w:t xml:space="preserve"> экзамена</w:t>
      </w:r>
      <w:r w:rsidRPr="00CF3D46">
        <w:rPr>
          <w:rFonts w:ascii="Times New Roman" w:eastAsia="Times New Roman" w:hAnsi="Times New Roman" w:cs="Times New Roman"/>
          <w:sz w:val="28"/>
          <w:szCs w:val="28"/>
        </w:rPr>
        <w:t xml:space="preserve"> обеспечивается </w:t>
      </w:r>
      <w:r w:rsidR="004B184B">
        <w:rPr>
          <w:rFonts w:ascii="Times New Roman" w:eastAsia="Times New Roman" w:hAnsi="Times New Roman" w:cs="Times New Roman"/>
          <w:sz w:val="28"/>
          <w:szCs w:val="28"/>
        </w:rPr>
        <w:t>экспертами (</w:t>
      </w:r>
      <w:r w:rsidRPr="00CF3D46">
        <w:rPr>
          <w:rFonts w:ascii="Times New Roman" w:eastAsia="Times New Roman" w:hAnsi="Times New Roman" w:cs="Times New Roman"/>
          <w:sz w:val="28"/>
          <w:szCs w:val="28"/>
        </w:rPr>
        <w:t>представителями профессионально-педагогического сообщества</w:t>
      </w:r>
      <w:r w:rsidR="004B184B">
        <w:rPr>
          <w:rFonts w:ascii="Times New Roman" w:eastAsia="Times New Roman" w:hAnsi="Times New Roman" w:cs="Times New Roman"/>
          <w:sz w:val="28"/>
          <w:szCs w:val="28"/>
        </w:rPr>
        <w:t>)</w:t>
      </w:r>
      <w:r w:rsidRPr="00CF3D46">
        <w:rPr>
          <w:rFonts w:ascii="Times New Roman" w:eastAsia="Times New Roman" w:hAnsi="Times New Roman" w:cs="Times New Roman"/>
          <w:sz w:val="28"/>
          <w:szCs w:val="28"/>
        </w:rPr>
        <w:t xml:space="preserve">, </w:t>
      </w:r>
      <w:r w:rsidR="004B184B">
        <w:rPr>
          <w:rFonts w:ascii="Times New Roman" w:eastAsia="Times New Roman" w:hAnsi="Times New Roman" w:cs="Times New Roman"/>
          <w:sz w:val="28"/>
          <w:szCs w:val="28"/>
        </w:rPr>
        <w:t xml:space="preserve">волонтерами </w:t>
      </w:r>
      <w:r w:rsidR="00C41BF9">
        <w:rPr>
          <w:rFonts w:ascii="Times New Roman" w:eastAsia="Times New Roman" w:hAnsi="Times New Roman" w:cs="Times New Roman"/>
          <w:sz w:val="28"/>
          <w:szCs w:val="28"/>
        </w:rPr>
        <w:t>профессионального (демонстрационного)</w:t>
      </w:r>
      <w:r w:rsidR="004B184B" w:rsidRPr="00CF3D46">
        <w:rPr>
          <w:rFonts w:ascii="Times New Roman" w:eastAsia="Times New Roman" w:hAnsi="Times New Roman" w:cs="Times New Roman"/>
          <w:sz w:val="28"/>
          <w:szCs w:val="28"/>
        </w:rPr>
        <w:t xml:space="preserve"> экзамен</w:t>
      </w:r>
      <w:r w:rsidR="004B184B">
        <w:rPr>
          <w:rFonts w:ascii="Times New Roman" w:eastAsia="Times New Roman" w:hAnsi="Times New Roman" w:cs="Times New Roman"/>
          <w:sz w:val="28"/>
          <w:szCs w:val="28"/>
        </w:rPr>
        <w:t>а</w:t>
      </w:r>
      <w:r w:rsidR="004B184B" w:rsidRPr="00CF3D46">
        <w:rPr>
          <w:rFonts w:ascii="Times New Roman" w:eastAsia="Times New Roman" w:hAnsi="Times New Roman" w:cs="Times New Roman"/>
          <w:sz w:val="28"/>
          <w:szCs w:val="28"/>
        </w:rPr>
        <w:t xml:space="preserve"> </w:t>
      </w:r>
      <w:r w:rsidRPr="00CF3D46">
        <w:rPr>
          <w:rFonts w:ascii="Times New Roman" w:eastAsia="Times New Roman" w:hAnsi="Times New Roman" w:cs="Times New Roman"/>
          <w:sz w:val="28"/>
          <w:szCs w:val="28"/>
        </w:rPr>
        <w:t>(статистами), а также работниками образовательной организации.</w:t>
      </w:r>
      <w:proofErr w:type="gramEnd"/>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lastRenderedPageBreak/>
        <w:t>4.</w:t>
      </w:r>
      <w:r w:rsidR="00937B8F">
        <w:rPr>
          <w:rFonts w:ascii="Times New Roman" w:eastAsia="Times New Roman" w:hAnsi="Times New Roman" w:cs="Times New Roman"/>
          <w:sz w:val="28"/>
          <w:szCs w:val="28"/>
        </w:rPr>
        <w:t>5</w:t>
      </w:r>
      <w:r w:rsidRPr="00CF3D46">
        <w:rPr>
          <w:rFonts w:ascii="Times New Roman" w:eastAsia="Times New Roman" w:hAnsi="Times New Roman" w:cs="Times New Roman"/>
          <w:sz w:val="28"/>
          <w:szCs w:val="28"/>
        </w:rPr>
        <w:t xml:space="preserve">.2. К представителям профессионально-педагогического сообщества, привлекаемым образовательной организацией к проведению </w:t>
      </w:r>
      <w:r w:rsidR="00C41BF9">
        <w:rPr>
          <w:rFonts w:ascii="Times New Roman" w:eastAsia="Times New Roman" w:hAnsi="Times New Roman" w:cs="Times New Roman"/>
          <w:sz w:val="28"/>
          <w:szCs w:val="28"/>
        </w:rPr>
        <w:t>профессиональных (демонстрационных)</w:t>
      </w:r>
      <w:r w:rsidRPr="00CF3D46">
        <w:rPr>
          <w:rFonts w:ascii="Times New Roman" w:eastAsia="Times New Roman" w:hAnsi="Times New Roman" w:cs="Times New Roman"/>
          <w:sz w:val="28"/>
          <w:szCs w:val="28"/>
        </w:rPr>
        <w:t xml:space="preserve"> экзаменов в качестве независимых экспертов на добровольной основе, относятся:</w:t>
      </w:r>
    </w:p>
    <w:p w:rsidR="00C71FE7" w:rsidRPr="00DE378B" w:rsidRDefault="0048160C" w:rsidP="00710EBE">
      <w:pPr>
        <w:numPr>
          <w:ilvl w:val="0"/>
          <w:numId w:val="24"/>
        </w:numPr>
        <w:tabs>
          <w:tab w:val="left" w:pos="993"/>
        </w:tabs>
        <w:spacing w:after="0" w:line="283" w:lineRule="auto"/>
        <w:ind w:left="0" w:firstLine="709"/>
        <w:jc w:val="both"/>
        <w:rPr>
          <w:rFonts w:ascii="Times New Roman" w:eastAsia="Times New Roman" w:hAnsi="Times New Roman" w:cs="Times New Roman"/>
          <w:color w:val="000000" w:themeColor="text1"/>
          <w:sz w:val="28"/>
          <w:szCs w:val="28"/>
        </w:rPr>
      </w:pPr>
      <w:r w:rsidRPr="00DE378B">
        <w:rPr>
          <w:rFonts w:ascii="Times New Roman" w:eastAsia="Times New Roman" w:hAnsi="Times New Roman" w:cs="Times New Roman"/>
          <w:color w:val="000000" w:themeColor="text1"/>
          <w:sz w:val="28"/>
          <w:szCs w:val="28"/>
        </w:rPr>
        <w:t xml:space="preserve">руководители и (или) работники организаций, </w:t>
      </w:r>
      <w:r w:rsidRPr="007D054E">
        <w:rPr>
          <w:rFonts w:ascii="Times New Roman" w:eastAsia="Times New Roman" w:hAnsi="Times New Roman" w:cs="Times New Roman"/>
          <w:color w:val="000000" w:themeColor="text1"/>
          <w:sz w:val="28"/>
          <w:szCs w:val="28"/>
        </w:rPr>
        <w:t>осуществляющи</w:t>
      </w:r>
      <w:r w:rsidR="00411DFD" w:rsidRPr="007D054E">
        <w:rPr>
          <w:rFonts w:ascii="Times New Roman" w:eastAsia="Times New Roman" w:hAnsi="Times New Roman" w:cs="Times New Roman"/>
          <w:color w:val="000000" w:themeColor="text1"/>
          <w:sz w:val="28"/>
          <w:szCs w:val="28"/>
        </w:rPr>
        <w:t>х</w:t>
      </w:r>
      <w:r w:rsidR="00DE378B" w:rsidRPr="007D054E">
        <w:rPr>
          <w:rFonts w:ascii="Times New Roman" w:eastAsia="Times New Roman" w:hAnsi="Times New Roman" w:cs="Times New Roman"/>
          <w:color w:val="000000" w:themeColor="text1"/>
          <w:sz w:val="28"/>
          <w:szCs w:val="28"/>
        </w:rPr>
        <w:t xml:space="preserve"> </w:t>
      </w:r>
      <w:proofErr w:type="gramStart"/>
      <w:r w:rsidRPr="007D054E">
        <w:rPr>
          <w:rFonts w:ascii="Times New Roman" w:eastAsia="Times New Roman" w:hAnsi="Times New Roman" w:cs="Times New Roman"/>
          <w:color w:val="000000" w:themeColor="text1"/>
          <w:sz w:val="28"/>
          <w:szCs w:val="28"/>
        </w:rPr>
        <w:t>трудовую</w:t>
      </w:r>
      <w:proofErr w:type="gramEnd"/>
      <w:r w:rsidRPr="00DE378B">
        <w:rPr>
          <w:rFonts w:ascii="Times New Roman" w:eastAsia="Times New Roman" w:hAnsi="Times New Roman" w:cs="Times New Roman"/>
          <w:color w:val="000000" w:themeColor="text1"/>
          <w:sz w:val="28"/>
          <w:szCs w:val="28"/>
        </w:rPr>
        <w:t xml:space="preserve"> деятельность в профессиональной сфере, в рамках которой проводятся демонстрационные экзамены;</w:t>
      </w:r>
    </w:p>
    <w:p w:rsidR="00C71FE7" w:rsidRPr="00DE378B" w:rsidRDefault="0048160C" w:rsidP="00710EBE">
      <w:pPr>
        <w:numPr>
          <w:ilvl w:val="0"/>
          <w:numId w:val="24"/>
        </w:numPr>
        <w:tabs>
          <w:tab w:val="left" w:pos="993"/>
        </w:tabs>
        <w:spacing w:after="0" w:line="283" w:lineRule="auto"/>
        <w:ind w:left="0" w:firstLine="709"/>
        <w:jc w:val="both"/>
        <w:rPr>
          <w:rFonts w:ascii="Times New Roman" w:eastAsia="Times New Roman" w:hAnsi="Times New Roman" w:cs="Times New Roman"/>
          <w:color w:val="000000" w:themeColor="text1"/>
          <w:sz w:val="28"/>
          <w:szCs w:val="28"/>
        </w:rPr>
      </w:pPr>
      <w:r w:rsidRPr="00DE378B">
        <w:rPr>
          <w:rFonts w:ascii="Times New Roman" w:eastAsia="Times New Roman" w:hAnsi="Times New Roman" w:cs="Times New Roman"/>
          <w:color w:val="000000" w:themeColor="text1"/>
          <w:sz w:val="28"/>
          <w:szCs w:val="28"/>
        </w:rPr>
        <w:t xml:space="preserve">представители региональных и (или) муниципальных органов исполнительной власти и (или) представители общественных организаций, осуществляющих деятельность в соответствующей сфере профессиональной деятельности; </w:t>
      </w:r>
    </w:p>
    <w:p w:rsidR="00C71FE7" w:rsidRDefault="0048160C" w:rsidP="00710EBE">
      <w:pPr>
        <w:numPr>
          <w:ilvl w:val="0"/>
          <w:numId w:val="24"/>
        </w:numPr>
        <w:tabs>
          <w:tab w:val="left" w:pos="993"/>
        </w:tabs>
        <w:spacing w:after="0" w:line="283" w:lineRule="auto"/>
        <w:ind w:left="0" w:firstLine="709"/>
        <w:jc w:val="both"/>
        <w:rPr>
          <w:rFonts w:ascii="Times New Roman" w:eastAsia="Times New Roman" w:hAnsi="Times New Roman" w:cs="Times New Roman"/>
          <w:color w:val="000000" w:themeColor="text1"/>
          <w:sz w:val="28"/>
          <w:szCs w:val="28"/>
        </w:rPr>
      </w:pPr>
      <w:r w:rsidRPr="00DE378B">
        <w:rPr>
          <w:rFonts w:ascii="Times New Roman" w:eastAsia="Times New Roman" w:hAnsi="Times New Roman" w:cs="Times New Roman"/>
          <w:color w:val="000000" w:themeColor="text1"/>
          <w:sz w:val="28"/>
          <w:szCs w:val="28"/>
        </w:rPr>
        <w:t>педагогические работники образовательной организации и (или) работники иных научных организаций и (или) организаций высшего образования</w:t>
      </w:r>
      <w:r w:rsidR="00897FA3" w:rsidRPr="00DE378B">
        <w:rPr>
          <w:rFonts w:ascii="Times New Roman" w:eastAsia="Times New Roman" w:hAnsi="Times New Roman" w:cs="Times New Roman"/>
          <w:color w:val="000000" w:themeColor="text1"/>
          <w:sz w:val="28"/>
          <w:szCs w:val="28"/>
        </w:rPr>
        <w:t>,</w:t>
      </w:r>
      <w:r w:rsidRPr="00DE378B">
        <w:rPr>
          <w:rFonts w:ascii="Times New Roman" w:eastAsia="Times New Roman" w:hAnsi="Times New Roman" w:cs="Times New Roman"/>
          <w:color w:val="000000" w:themeColor="text1"/>
          <w:sz w:val="28"/>
          <w:szCs w:val="28"/>
        </w:rPr>
        <w:t xml:space="preserve"> осуществляющих </w:t>
      </w:r>
      <w:proofErr w:type="gramStart"/>
      <w:r w:rsidRPr="00DE378B">
        <w:rPr>
          <w:rFonts w:ascii="Times New Roman" w:eastAsia="Times New Roman" w:hAnsi="Times New Roman" w:cs="Times New Roman"/>
          <w:color w:val="000000" w:themeColor="text1"/>
          <w:sz w:val="28"/>
          <w:szCs w:val="28"/>
        </w:rPr>
        <w:t>трудовую</w:t>
      </w:r>
      <w:proofErr w:type="gramEnd"/>
      <w:r w:rsidRPr="00DE378B">
        <w:rPr>
          <w:rFonts w:ascii="Times New Roman" w:eastAsia="Times New Roman" w:hAnsi="Times New Roman" w:cs="Times New Roman"/>
          <w:color w:val="000000" w:themeColor="text1"/>
          <w:sz w:val="28"/>
          <w:szCs w:val="28"/>
        </w:rPr>
        <w:t xml:space="preserve"> деятельность в профессиональной сфере, в рамках которой проводятся демонстрационные экзамены.</w:t>
      </w:r>
    </w:p>
    <w:p w:rsidR="004A61EC" w:rsidRPr="00DE378B" w:rsidRDefault="004A61EC" w:rsidP="004A61EC">
      <w:pPr>
        <w:spacing w:after="0" w:line="283" w:lineRule="auto"/>
        <w:ind w:firstLine="7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Для кадрового обеспечения профессионального (демонстрационного) экзамена, а также </w:t>
      </w:r>
      <w:r w:rsidR="001F729E">
        <w:rPr>
          <w:rFonts w:ascii="Times New Roman" w:eastAsia="Times New Roman" w:hAnsi="Times New Roman" w:cs="Times New Roman"/>
          <w:color w:val="000000" w:themeColor="text1"/>
          <w:sz w:val="28"/>
          <w:szCs w:val="28"/>
        </w:rPr>
        <w:t>независимости и открытости процедуры</w:t>
      </w:r>
      <w:r>
        <w:rPr>
          <w:rFonts w:ascii="Times New Roman" w:eastAsia="Times New Roman" w:hAnsi="Times New Roman" w:cs="Times New Roman"/>
          <w:color w:val="000000" w:themeColor="text1"/>
          <w:sz w:val="28"/>
          <w:szCs w:val="28"/>
        </w:rPr>
        <w:t xml:space="preserve"> может формироваться реестр экспертов.</w:t>
      </w:r>
    </w:p>
    <w:p w:rsidR="00C71FE7" w:rsidRPr="00DE378B" w:rsidRDefault="0048160C" w:rsidP="00CF3D46">
      <w:pPr>
        <w:spacing w:after="0" w:line="283" w:lineRule="auto"/>
        <w:ind w:firstLine="700"/>
        <w:jc w:val="both"/>
        <w:rPr>
          <w:rFonts w:ascii="Times New Roman" w:eastAsia="Times New Roman" w:hAnsi="Times New Roman" w:cs="Times New Roman"/>
          <w:color w:val="000000" w:themeColor="text1"/>
          <w:sz w:val="28"/>
          <w:szCs w:val="28"/>
        </w:rPr>
      </w:pPr>
      <w:r w:rsidRPr="00DE378B">
        <w:rPr>
          <w:rFonts w:ascii="Times New Roman" w:eastAsia="Times New Roman" w:hAnsi="Times New Roman" w:cs="Times New Roman"/>
          <w:color w:val="000000" w:themeColor="text1"/>
          <w:sz w:val="28"/>
          <w:szCs w:val="28"/>
        </w:rPr>
        <w:t>4.</w:t>
      </w:r>
      <w:r w:rsidR="00937B8F" w:rsidRPr="00DE378B">
        <w:rPr>
          <w:rFonts w:ascii="Times New Roman" w:eastAsia="Times New Roman" w:hAnsi="Times New Roman" w:cs="Times New Roman"/>
          <w:color w:val="000000" w:themeColor="text1"/>
          <w:sz w:val="28"/>
          <w:szCs w:val="28"/>
        </w:rPr>
        <w:t>5</w:t>
      </w:r>
      <w:r w:rsidRPr="00DE378B">
        <w:rPr>
          <w:rFonts w:ascii="Times New Roman" w:eastAsia="Times New Roman" w:hAnsi="Times New Roman" w:cs="Times New Roman"/>
          <w:color w:val="000000" w:themeColor="text1"/>
          <w:sz w:val="28"/>
          <w:szCs w:val="28"/>
        </w:rPr>
        <w:t xml:space="preserve">.3. </w:t>
      </w:r>
      <w:proofErr w:type="gramStart"/>
      <w:r w:rsidRPr="00DE378B">
        <w:rPr>
          <w:rFonts w:ascii="Times New Roman" w:eastAsia="Times New Roman" w:hAnsi="Times New Roman" w:cs="Times New Roman"/>
          <w:color w:val="000000" w:themeColor="text1"/>
          <w:sz w:val="28"/>
          <w:szCs w:val="28"/>
        </w:rPr>
        <w:t xml:space="preserve">К экспертам, привлекаемым к проведению </w:t>
      </w:r>
      <w:r w:rsidR="00C41BF9">
        <w:rPr>
          <w:rFonts w:ascii="Times New Roman" w:eastAsia="Times New Roman" w:hAnsi="Times New Roman" w:cs="Times New Roman"/>
          <w:color w:val="000000" w:themeColor="text1"/>
          <w:sz w:val="28"/>
          <w:szCs w:val="28"/>
        </w:rPr>
        <w:t>профессиональных (демонстрационных)</w:t>
      </w:r>
      <w:r w:rsidRPr="00DE378B">
        <w:rPr>
          <w:rFonts w:ascii="Times New Roman" w:eastAsia="Times New Roman" w:hAnsi="Times New Roman" w:cs="Times New Roman"/>
          <w:color w:val="000000" w:themeColor="text1"/>
          <w:sz w:val="28"/>
          <w:szCs w:val="28"/>
        </w:rPr>
        <w:t xml:space="preserve"> экзаменов на добровольной основе, предъявляются следующие требования: высшее образование; стаж работы в профессиональной сфере, в рамках которой </w:t>
      </w:r>
      <w:r w:rsidR="004B184B" w:rsidRPr="00DE378B">
        <w:rPr>
          <w:rFonts w:ascii="Times New Roman" w:eastAsia="Times New Roman" w:hAnsi="Times New Roman" w:cs="Times New Roman"/>
          <w:color w:val="000000" w:themeColor="text1"/>
          <w:sz w:val="28"/>
          <w:szCs w:val="28"/>
        </w:rPr>
        <w:t xml:space="preserve">проводится </w:t>
      </w:r>
      <w:r w:rsidR="00C41BF9">
        <w:rPr>
          <w:rFonts w:ascii="Times New Roman" w:eastAsia="Times New Roman" w:hAnsi="Times New Roman" w:cs="Times New Roman"/>
          <w:color w:val="000000" w:themeColor="text1"/>
          <w:sz w:val="28"/>
          <w:szCs w:val="28"/>
        </w:rPr>
        <w:t>профессиональный (демонстрационный)</w:t>
      </w:r>
      <w:r w:rsidR="004B184B" w:rsidRPr="00DE378B">
        <w:rPr>
          <w:rFonts w:ascii="Times New Roman" w:eastAsia="Times New Roman" w:hAnsi="Times New Roman" w:cs="Times New Roman"/>
          <w:color w:val="000000" w:themeColor="text1"/>
          <w:sz w:val="28"/>
          <w:szCs w:val="28"/>
        </w:rPr>
        <w:t xml:space="preserve"> </w:t>
      </w:r>
      <w:r w:rsidRPr="00DE378B">
        <w:rPr>
          <w:rFonts w:ascii="Times New Roman" w:eastAsia="Times New Roman" w:hAnsi="Times New Roman" w:cs="Times New Roman"/>
          <w:color w:val="000000" w:themeColor="text1"/>
          <w:sz w:val="28"/>
          <w:szCs w:val="28"/>
        </w:rPr>
        <w:t xml:space="preserve">экзамен, не менее 3 </w:t>
      </w:r>
      <w:r w:rsidRPr="00F33466">
        <w:rPr>
          <w:rFonts w:ascii="Times New Roman" w:eastAsia="Times New Roman" w:hAnsi="Times New Roman" w:cs="Times New Roman"/>
          <w:color w:val="000000" w:themeColor="text1"/>
          <w:sz w:val="28"/>
          <w:szCs w:val="28"/>
        </w:rPr>
        <w:t xml:space="preserve">лет; </w:t>
      </w:r>
      <w:r w:rsidR="00DE378B" w:rsidRPr="00F33466">
        <w:rPr>
          <w:rFonts w:ascii="Times New Roman" w:eastAsia="Times New Roman" w:hAnsi="Times New Roman" w:cs="Times New Roman"/>
          <w:color w:val="000000" w:themeColor="text1"/>
          <w:sz w:val="28"/>
          <w:szCs w:val="28"/>
        </w:rPr>
        <w:t xml:space="preserve">рекомендуется </w:t>
      </w:r>
      <w:r w:rsidRPr="00F33466">
        <w:rPr>
          <w:rFonts w:ascii="Times New Roman" w:eastAsia="Times New Roman" w:hAnsi="Times New Roman" w:cs="Times New Roman"/>
          <w:color w:val="000000" w:themeColor="text1"/>
          <w:sz w:val="28"/>
          <w:szCs w:val="28"/>
        </w:rPr>
        <w:t xml:space="preserve">повышение </w:t>
      </w:r>
      <w:r w:rsidRPr="00DE378B">
        <w:rPr>
          <w:rFonts w:ascii="Times New Roman" w:eastAsia="Times New Roman" w:hAnsi="Times New Roman" w:cs="Times New Roman"/>
          <w:color w:val="000000" w:themeColor="text1"/>
          <w:sz w:val="28"/>
          <w:szCs w:val="28"/>
        </w:rPr>
        <w:t xml:space="preserve">квалификации по программе подготовки экспертов для независимой системы оценки качества подготовки педагогических кадров в форме </w:t>
      </w:r>
      <w:r w:rsidR="00C41BF9">
        <w:rPr>
          <w:rFonts w:ascii="Times New Roman" w:eastAsia="Times New Roman" w:hAnsi="Times New Roman" w:cs="Times New Roman"/>
          <w:color w:val="000000" w:themeColor="text1"/>
          <w:sz w:val="28"/>
          <w:szCs w:val="28"/>
        </w:rPr>
        <w:t>профессионального (демонстрационного)</w:t>
      </w:r>
      <w:r w:rsidR="004B184B" w:rsidRPr="00DE378B">
        <w:rPr>
          <w:rFonts w:ascii="Times New Roman" w:eastAsia="Times New Roman" w:hAnsi="Times New Roman" w:cs="Times New Roman"/>
          <w:color w:val="000000" w:themeColor="text1"/>
          <w:sz w:val="28"/>
          <w:szCs w:val="28"/>
        </w:rPr>
        <w:t xml:space="preserve"> экзамена</w:t>
      </w:r>
      <w:r w:rsidRPr="00DE378B">
        <w:rPr>
          <w:rFonts w:ascii="Times New Roman" w:eastAsia="Times New Roman" w:hAnsi="Times New Roman" w:cs="Times New Roman"/>
          <w:color w:val="000000" w:themeColor="text1"/>
          <w:sz w:val="28"/>
          <w:szCs w:val="28"/>
        </w:rPr>
        <w:t>;</w:t>
      </w:r>
      <w:proofErr w:type="gramEnd"/>
      <w:r w:rsidRPr="00DE378B">
        <w:rPr>
          <w:rFonts w:ascii="Times New Roman" w:eastAsia="Times New Roman" w:hAnsi="Times New Roman" w:cs="Times New Roman"/>
          <w:color w:val="000000" w:themeColor="text1"/>
          <w:sz w:val="28"/>
          <w:szCs w:val="28"/>
        </w:rPr>
        <w:t xml:space="preserve"> прохождение инструктажа по проведению процедур </w:t>
      </w:r>
      <w:r w:rsidR="00C41BF9">
        <w:rPr>
          <w:rFonts w:ascii="Times New Roman" w:eastAsia="Times New Roman" w:hAnsi="Times New Roman" w:cs="Times New Roman"/>
          <w:color w:val="000000" w:themeColor="text1"/>
          <w:sz w:val="28"/>
          <w:szCs w:val="28"/>
        </w:rPr>
        <w:t>профессионального (демонстрационного)</w:t>
      </w:r>
      <w:r w:rsidRPr="00DE378B">
        <w:rPr>
          <w:rFonts w:ascii="Times New Roman" w:eastAsia="Times New Roman" w:hAnsi="Times New Roman" w:cs="Times New Roman"/>
          <w:color w:val="000000" w:themeColor="text1"/>
          <w:sz w:val="28"/>
          <w:szCs w:val="28"/>
        </w:rPr>
        <w:t xml:space="preserve"> экзамена.</w:t>
      </w:r>
    </w:p>
    <w:p w:rsidR="00C71FE7" w:rsidRPr="00DE378B" w:rsidRDefault="0048160C" w:rsidP="00CF3D46">
      <w:pPr>
        <w:spacing w:after="0" w:line="283" w:lineRule="auto"/>
        <w:ind w:firstLine="700"/>
        <w:jc w:val="both"/>
        <w:rPr>
          <w:rFonts w:ascii="Times New Roman" w:eastAsia="Times New Roman" w:hAnsi="Times New Roman" w:cs="Times New Roman"/>
          <w:color w:val="000000" w:themeColor="text1"/>
          <w:sz w:val="28"/>
          <w:szCs w:val="28"/>
        </w:rPr>
      </w:pPr>
      <w:r w:rsidRPr="00DE378B">
        <w:rPr>
          <w:rFonts w:ascii="Times New Roman" w:eastAsia="Times New Roman" w:hAnsi="Times New Roman" w:cs="Times New Roman"/>
          <w:color w:val="000000" w:themeColor="text1"/>
          <w:sz w:val="28"/>
          <w:szCs w:val="28"/>
        </w:rPr>
        <w:t>4.</w:t>
      </w:r>
      <w:r w:rsidR="00937B8F" w:rsidRPr="00DE378B">
        <w:rPr>
          <w:rFonts w:ascii="Times New Roman" w:eastAsia="Times New Roman" w:hAnsi="Times New Roman" w:cs="Times New Roman"/>
          <w:color w:val="000000" w:themeColor="text1"/>
          <w:sz w:val="28"/>
          <w:szCs w:val="28"/>
        </w:rPr>
        <w:t>5</w:t>
      </w:r>
      <w:r w:rsidRPr="00DE378B">
        <w:rPr>
          <w:rFonts w:ascii="Times New Roman" w:eastAsia="Times New Roman" w:hAnsi="Times New Roman" w:cs="Times New Roman"/>
          <w:color w:val="000000" w:themeColor="text1"/>
          <w:sz w:val="28"/>
          <w:szCs w:val="28"/>
        </w:rPr>
        <w:t xml:space="preserve">.4. </w:t>
      </w:r>
      <w:proofErr w:type="gramStart"/>
      <w:r w:rsidRPr="00DE378B">
        <w:rPr>
          <w:rFonts w:ascii="Times New Roman" w:eastAsia="Times New Roman" w:hAnsi="Times New Roman" w:cs="Times New Roman"/>
          <w:color w:val="000000" w:themeColor="text1"/>
          <w:sz w:val="28"/>
          <w:szCs w:val="28"/>
        </w:rPr>
        <w:t>Для моделирования условий профессиональной деятельности, в рамках которой проводятся аттестационные и (или) демонстрационные процедуры, образовательная организация привлекает в качестве волонтеров:</w:t>
      </w:r>
      <w:proofErr w:type="gramEnd"/>
    </w:p>
    <w:p w:rsidR="00C71FE7" w:rsidRPr="00DE378B" w:rsidRDefault="0048160C" w:rsidP="00710EBE">
      <w:pPr>
        <w:numPr>
          <w:ilvl w:val="0"/>
          <w:numId w:val="25"/>
        </w:numPr>
        <w:tabs>
          <w:tab w:val="left" w:pos="993"/>
        </w:tabs>
        <w:spacing w:after="0" w:line="283" w:lineRule="auto"/>
        <w:ind w:left="0" w:firstLine="709"/>
        <w:jc w:val="both"/>
        <w:rPr>
          <w:rFonts w:ascii="Times New Roman" w:eastAsia="Times New Roman" w:hAnsi="Times New Roman" w:cs="Times New Roman"/>
          <w:color w:val="000000" w:themeColor="text1"/>
          <w:sz w:val="28"/>
          <w:szCs w:val="28"/>
        </w:rPr>
      </w:pPr>
      <w:r w:rsidRPr="00DE378B">
        <w:rPr>
          <w:rFonts w:ascii="Times New Roman" w:eastAsia="Times New Roman" w:hAnsi="Times New Roman" w:cs="Times New Roman"/>
          <w:color w:val="000000" w:themeColor="text1"/>
          <w:sz w:val="28"/>
          <w:szCs w:val="28"/>
        </w:rPr>
        <w:t>обучающихся образовательной организации и (или) иных образовательных организаций;</w:t>
      </w:r>
    </w:p>
    <w:p w:rsidR="00C71FE7" w:rsidRPr="00DE378B" w:rsidRDefault="0048160C" w:rsidP="00710EBE">
      <w:pPr>
        <w:numPr>
          <w:ilvl w:val="0"/>
          <w:numId w:val="25"/>
        </w:numPr>
        <w:tabs>
          <w:tab w:val="left" w:pos="993"/>
        </w:tabs>
        <w:spacing w:after="0" w:line="283" w:lineRule="auto"/>
        <w:ind w:left="0" w:firstLine="709"/>
        <w:jc w:val="both"/>
        <w:rPr>
          <w:rFonts w:ascii="Times New Roman" w:eastAsia="Times New Roman" w:hAnsi="Times New Roman" w:cs="Times New Roman"/>
          <w:color w:val="000000" w:themeColor="text1"/>
          <w:sz w:val="28"/>
          <w:szCs w:val="28"/>
        </w:rPr>
      </w:pPr>
      <w:r w:rsidRPr="00DE378B">
        <w:rPr>
          <w:rFonts w:ascii="Times New Roman" w:eastAsia="Times New Roman" w:hAnsi="Times New Roman" w:cs="Times New Roman"/>
          <w:color w:val="000000" w:themeColor="text1"/>
          <w:sz w:val="28"/>
          <w:szCs w:val="28"/>
        </w:rPr>
        <w:t>работников образовательной организации и (или) иных образовательных организаций;</w:t>
      </w:r>
    </w:p>
    <w:p w:rsidR="00C71FE7" w:rsidRPr="00CF3D46" w:rsidRDefault="0048160C" w:rsidP="00710EBE">
      <w:pPr>
        <w:numPr>
          <w:ilvl w:val="0"/>
          <w:numId w:val="25"/>
        </w:numPr>
        <w:tabs>
          <w:tab w:val="left" w:pos="993"/>
        </w:tabs>
        <w:spacing w:after="0" w:line="283" w:lineRule="auto"/>
        <w:ind w:left="0" w:firstLine="709"/>
        <w:jc w:val="both"/>
        <w:rPr>
          <w:rFonts w:ascii="Times New Roman" w:eastAsia="Times New Roman" w:hAnsi="Times New Roman" w:cs="Times New Roman"/>
          <w:sz w:val="28"/>
          <w:szCs w:val="28"/>
        </w:rPr>
      </w:pPr>
      <w:r w:rsidRPr="00DE378B">
        <w:rPr>
          <w:rFonts w:ascii="Times New Roman" w:eastAsia="Times New Roman" w:hAnsi="Times New Roman" w:cs="Times New Roman"/>
          <w:color w:val="000000" w:themeColor="text1"/>
          <w:sz w:val="28"/>
          <w:szCs w:val="28"/>
        </w:rPr>
        <w:t xml:space="preserve">иных лиц в соответствии с локальными нормативными документами образовательной организации, регламентирующими организацию и проведение </w:t>
      </w:r>
      <w:r w:rsidR="00C41BF9">
        <w:rPr>
          <w:rFonts w:ascii="Times New Roman" w:eastAsia="Times New Roman" w:hAnsi="Times New Roman" w:cs="Times New Roman"/>
          <w:color w:val="000000" w:themeColor="text1"/>
          <w:sz w:val="28"/>
          <w:szCs w:val="28"/>
        </w:rPr>
        <w:t>профессионального (демонстрационного)</w:t>
      </w:r>
      <w:r w:rsidR="004B184B" w:rsidRPr="00DE378B">
        <w:rPr>
          <w:rFonts w:ascii="Times New Roman" w:eastAsia="Times New Roman" w:hAnsi="Times New Roman" w:cs="Times New Roman"/>
          <w:color w:val="000000" w:themeColor="text1"/>
          <w:sz w:val="28"/>
          <w:szCs w:val="28"/>
        </w:rPr>
        <w:t xml:space="preserve"> </w:t>
      </w:r>
      <w:r w:rsidR="004B184B" w:rsidRPr="00CF3D46">
        <w:rPr>
          <w:rFonts w:ascii="Times New Roman" w:eastAsia="Times New Roman" w:hAnsi="Times New Roman" w:cs="Times New Roman"/>
          <w:sz w:val="28"/>
          <w:szCs w:val="28"/>
        </w:rPr>
        <w:t>экзамен</w:t>
      </w:r>
      <w:r w:rsidR="004B184B">
        <w:rPr>
          <w:rFonts w:ascii="Times New Roman" w:eastAsia="Times New Roman" w:hAnsi="Times New Roman" w:cs="Times New Roman"/>
          <w:sz w:val="28"/>
          <w:szCs w:val="28"/>
        </w:rPr>
        <w:t>а</w:t>
      </w:r>
      <w:r w:rsidRPr="00CF3D46">
        <w:rPr>
          <w:rFonts w:ascii="Times New Roman" w:eastAsia="Times New Roman" w:hAnsi="Times New Roman" w:cs="Times New Roman"/>
          <w:sz w:val="28"/>
          <w:szCs w:val="28"/>
        </w:rPr>
        <w:t>.</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lastRenderedPageBreak/>
        <w:t>4.</w:t>
      </w:r>
      <w:r w:rsidR="00937B8F">
        <w:rPr>
          <w:rFonts w:ascii="Times New Roman" w:eastAsia="Times New Roman" w:hAnsi="Times New Roman" w:cs="Times New Roman"/>
          <w:sz w:val="28"/>
          <w:szCs w:val="28"/>
        </w:rPr>
        <w:t>5</w:t>
      </w:r>
      <w:r w:rsidRPr="00CF3D46">
        <w:rPr>
          <w:rFonts w:ascii="Times New Roman" w:eastAsia="Times New Roman" w:hAnsi="Times New Roman" w:cs="Times New Roman"/>
          <w:sz w:val="28"/>
          <w:szCs w:val="28"/>
        </w:rPr>
        <w:t>.5. Участие волонтеров</w:t>
      </w:r>
      <w:r w:rsidR="004B184B">
        <w:rPr>
          <w:rFonts w:ascii="Times New Roman" w:eastAsia="Times New Roman" w:hAnsi="Times New Roman" w:cs="Times New Roman"/>
          <w:sz w:val="28"/>
          <w:szCs w:val="28"/>
        </w:rPr>
        <w:t xml:space="preserve"> </w:t>
      </w:r>
      <w:r w:rsidR="00C41BF9">
        <w:rPr>
          <w:rFonts w:ascii="Times New Roman" w:eastAsia="Times New Roman" w:hAnsi="Times New Roman" w:cs="Times New Roman"/>
          <w:sz w:val="28"/>
          <w:szCs w:val="28"/>
        </w:rPr>
        <w:t>профессионального (демонстрационного)</w:t>
      </w:r>
      <w:r w:rsidR="004B184B">
        <w:rPr>
          <w:rFonts w:ascii="Times New Roman" w:eastAsia="Times New Roman" w:hAnsi="Times New Roman" w:cs="Times New Roman"/>
          <w:sz w:val="28"/>
          <w:szCs w:val="28"/>
        </w:rPr>
        <w:t xml:space="preserve"> экзамена</w:t>
      </w:r>
      <w:r w:rsidRPr="00CF3D46">
        <w:rPr>
          <w:rFonts w:ascii="Times New Roman" w:eastAsia="Times New Roman" w:hAnsi="Times New Roman" w:cs="Times New Roman"/>
          <w:sz w:val="28"/>
          <w:szCs w:val="28"/>
        </w:rPr>
        <w:t xml:space="preserve"> в моделировании педагогических ситуаций осуществляется на основе индивидуального согласия на обработку, учет и хранение персональных данных, заявления о добровольном участии в процедуре. </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proofErr w:type="gramStart"/>
      <w:r w:rsidRPr="00CF3D46">
        <w:rPr>
          <w:rFonts w:ascii="Times New Roman" w:eastAsia="Times New Roman" w:hAnsi="Times New Roman" w:cs="Times New Roman"/>
          <w:sz w:val="28"/>
          <w:szCs w:val="28"/>
        </w:rPr>
        <w:t xml:space="preserve">Образовательная организация, </w:t>
      </w:r>
      <w:r w:rsidR="004B184B">
        <w:rPr>
          <w:rFonts w:ascii="Times New Roman" w:eastAsia="Times New Roman" w:hAnsi="Times New Roman" w:cs="Times New Roman"/>
          <w:sz w:val="28"/>
          <w:szCs w:val="28"/>
        </w:rPr>
        <w:t>в</w:t>
      </w:r>
      <w:r w:rsidRPr="00CF3D46">
        <w:rPr>
          <w:rFonts w:ascii="Times New Roman" w:eastAsia="Times New Roman" w:hAnsi="Times New Roman" w:cs="Times New Roman"/>
          <w:sz w:val="28"/>
          <w:szCs w:val="28"/>
        </w:rPr>
        <w:t xml:space="preserve"> которой функционирует </w:t>
      </w:r>
      <w:r w:rsidR="004B184B">
        <w:rPr>
          <w:rFonts w:ascii="Times New Roman" w:eastAsia="Times New Roman" w:hAnsi="Times New Roman" w:cs="Times New Roman"/>
          <w:sz w:val="28"/>
          <w:szCs w:val="28"/>
        </w:rPr>
        <w:t>П</w:t>
      </w:r>
      <w:r w:rsidR="004B184B" w:rsidRPr="00CF3D46">
        <w:rPr>
          <w:rFonts w:ascii="Times New Roman" w:eastAsia="Times New Roman" w:hAnsi="Times New Roman" w:cs="Times New Roman"/>
          <w:sz w:val="28"/>
          <w:szCs w:val="28"/>
        </w:rPr>
        <w:t>лощадка</w:t>
      </w:r>
      <w:r w:rsidRPr="00CF3D46">
        <w:rPr>
          <w:rFonts w:ascii="Times New Roman" w:eastAsia="Times New Roman" w:hAnsi="Times New Roman" w:cs="Times New Roman"/>
          <w:sz w:val="28"/>
          <w:szCs w:val="28"/>
        </w:rPr>
        <w:t xml:space="preserve">, обеспечивает прохождение </w:t>
      </w:r>
      <w:r w:rsidR="004B184B">
        <w:rPr>
          <w:rFonts w:ascii="Times New Roman" w:eastAsia="Times New Roman" w:hAnsi="Times New Roman" w:cs="Times New Roman"/>
          <w:sz w:val="28"/>
          <w:szCs w:val="28"/>
        </w:rPr>
        <w:t xml:space="preserve">волонтерами </w:t>
      </w:r>
      <w:r w:rsidR="00C41BF9">
        <w:rPr>
          <w:rFonts w:ascii="Times New Roman" w:eastAsia="Times New Roman" w:hAnsi="Times New Roman" w:cs="Times New Roman"/>
          <w:sz w:val="28"/>
          <w:szCs w:val="28"/>
        </w:rPr>
        <w:t>профессионального (демонстрационного)</w:t>
      </w:r>
      <w:r w:rsidR="004B184B">
        <w:rPr>
          <w:rFonts w:ascii="Times New Roman" w:eastAsia="Times New Roman" w:hAnsi="Times New Roman" w:cs="Times New Roman"/>
          <w:sz w:val="28"/>
          <w:szCs w:val="28"/>
        </w:rPr>
        <w:t xml:space="preserve"> экзамена (</w:t>
      </w:r>
      <w:r w:rsidRPr="00CF3D46">
        <w:rPr>
          <w:rFonts w:ascii="Times New Roman" w:eastAsia="Times New Roman" w:hAnsi="Times New Roman" w:cs="Times New Roman"/>
          <w:sz w:val="28"/>
          <w:szCs w:val="28"/>
        </w:rPr>
        <w:t>статистами</w:t>
      </w:r>
      <w:r w:rsidR="004B184B">
        <w:rPr>
          <w:rFonts w:ascii="Times New Roman" w:eastAsia="Times New Roman" w:hAnsi="Times New Roman" w:cs="Times New Roman"/>
          <w:sz w:val="28"/>
          <w:szCs w:val="28"/>
        </w:rPr>
        <w:t xml:space="preserve">) </w:t>
      </w:r>
      <w:r w:rsidRPr="00CF3D46">
        <w:rPr>
          <w:rFonts w:ascii="Times New Roman" w:eastAsia="Times New Roman" w:hAnsi="Times New Roman" w:cs="Times New Roman"/>
          <w:sz w:val="28"/>
          <w:szCs w:val="28"/>
        </w:rPr>
        <w:t xml:space="preserve">инструктажа участников </w:t>
      </w:r>
      <w:r w:rsidR="00C41BF9">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w:t>
      </w:r>
      <w:proofErr w:type="gramEnd"/>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4.</w:t>
      </w:r>
      <w:r w:rsidR="00937B8F">
        <w:rPr>
          <w:rFonts w:ascii="Times New Roman" w:eastAsia="Times New Roman" w:hAnsi="Times New Roman" w:cs="Times New Roman"/>
          <w:sz w:val="28"/>
          <w:szCs w:val="28"/>
        </w:rPr>
        <w:t>5</w:t>
      </w:r>
      <w:r w:rsidRPr="00CF3D46">
        <w:rPr>
          <w:rFonts w:ascii="Times New Roman" w:eastAsia="Times New Roman" w:hAnsi="Times New Roman" w:cs="Times New Roman"/>
          <w:sz w:val="28"/>
          <w:szCs w:val="28"/>
        </w:rPr>
        <w:t xml:space="preserve">.6. Организацию и проведение </w:t>
      </w:r>
      <w:r w:rsidR="00C41BF9">
        <w:rPr>
          <w:rFonts w:ascii="Times New Roman" w:eastAsia="Times New Roman" w:hAnsi="Times New Roman" w:cs="Times New Roman"/>
          <w:sz w:val="28"/>
          <w:szCs w:val="28"/>
        </w:rPr>
        <w:t>профессионального (демонстрационного)</w:t>
      </w:r>
      <w:r w:rsidR="004B184B">
        <w:rPr>
          <w:rFonts w:ascii="Times New Roman" w:eastAsia="Times New Roman" w:hAnsi="Times New Roman" w:cs="Times New Roman"/>
          <w:sz w:val="28"/>
          <w:szCs w:val="28"/>
        </w:rPr>
        <w:t xml:space="preserve"> экзамена</w:t>
      </w:r>
      <w:r w:rsidRPr="00CF3D46">
        <w:rPr>
          <w:rFonts w:ascii="Times New Roman" w:eastAsia="Times New Roman" w:hAnsi="Times New Roman" w:cs="Times New Roman"/>
          <w:sz w:val="28"/>
          <w:szCs w:val="28"/>
        </w:rPr>
        <w:t xml:space="preserve"> осуществляют работники образовательной организации, </w:t>
      </w:r>
      <w:r w:rsidR="0067326D">
        <w:rPr>
          <w:rFonts w:ascii="Times New Roman" w:eastAsia="Times New Roman" w:hAnsi="Times New Roman" w:cs="Times New Roman"/>
          <w:sz w:val="28"/>
          <w:szCs w:val="28"/>
        </w:rPr>
        <w:t>в</w:t>
      </w:r>
      <w:r w:rsidRPr="00CF3D46">
        <w:rPr>
          <w:rFonts w:ascii="Times New Roman" w:eastAsia="Times New Roman" w:hAnsi="Times New Roman" w:cs="Times New Roman"/>
          <w:sz w:val="28"/>
          <w:szCs w:val="28"/>
        </w:rPr>
        <w:t xml:space="preserve"> которой функционирует </w:t>
      </w:r>
      <w:r w:rsidR="0067326D">
        <w:rPr>
          <w:rFonts w:ascii="Times New Roman" w:eastAsia="Times New Roman" w:hAnsi="Times New Roman" w:cs="Times New Roman"/>
          <w:sz w:val="28"/>
          <w:szCs w:val="28"/>
        </w:rPr>
        <w:t>П</w:t>
      </w:r>
      <w:r w:rsidR="0067326D" w:rsidRPr="00CF3D46">
        <w:rPr>
          <w:rFonts w:ascii="Times New Roman" w:eastAsia="Times New Roman" w:hAnsi="Times New Roman" w:cs="Times New Roman"/>
          <w:sz w:val="28"/>
          <w:szCs w:val="28"/>
        </w:rPr>
        <w:t>лощадка</w:t>
      </w:r>
      <w:r w:rsidR="0067326D">
        <w:rPr>
          <w:rFonts w:ascii="Times New Roman" w:eastAsia="Times New Roman" w:hAnsi="Times New Roman" w:cs="Times New Roman"/>
          <w:sz w:val="28"/>
          <w:szCs w:val="28"/>
        </w:rPr>
        <w:t>. Состав и количество работников определяется образовательной организацией самостоятельно с учетом необходимости обеспечения следующего функционала:</w:t>
      </w:r>
    </w:p>
    <w:p w:rsidR="00C71FE7" w:rsidRPr="00710EBE" w:rsidRDefault="0048160C" w:rsidP="00710EBE">
      <w:pPr>
        <w:pStyle w:val="af0"/>
        <w:numPr>
          <w:ilvl w:val="0"/>
          <w:numId w:val="26"/>
        </w:numPr>
        <w:tabs>
          <w:tab w:val="left" w:pos="993"/>
        </w:tabs>
        <w:spacing w:after="0" w:line="283" w:lineRule="auto"/>
        <w:ind w:left="0" w:firstLine="709"/>
        <w:jc w:val="both"/>
        <w:rPr>
          <w:rFonts w:ascii="Times New Roman" w:eastAsia="Times New Roman" w:hAnsi="Times New Roman" w:cs="Times New Roman"/>
          <w:sz w:val="28"/>
          <w:szCs w:val="28"/>
        </w:rPr>
      </w:pPr>
      <w:r w:rsidRPr="00710EBE">
        <w:rPr>
          <w:rFonts w:ascii="Times New Roman" w:eastAsia="Times New Roman" w:hAnsi="Times New Roman" w:cs="Times New Roman"/>
          <w:sz w:val="28"/>
          <w:szCs w:val="28"/>
        </w:rPr>
        <w:t xml:space="preserve">общее руководство и планирование деятельности </w:t>
      </w:r>
      <w:r w:rsidR="0067326D" w:rsidRPr="00710EBE">
        <w:rPr>
          <w:rFonts w:ascii="Times New Roman" w:eastAsia="Times New Roman" w:hAnsi="Times New Roman" w:cs="Times New Roman"/>
          <w:sz w:val="28"/>
          <w:szCs w:val="28"/>
        </w:rPr>
        <w:t>Площадки</w:t>
      </w:r>
      <w:r w:rsidRPr="00710EBE">
        <w:rPr>
          <w:rFonts w:ascii="Times New Roman" w:eastAsia="Times New Roman" w:hAnsi="Times New Roman" w:cs="Times New Roman"/>
          <w:sz w:val="28"/>
          <w:szCs w:val="28"/>
        </w:rPr>
        <w:t>, в том числе подбор кадров и независимых экспертов, подготовку и представление руководству образовательной организации планово-отчетной документации, ведение мониторингов;</w:t>
      </w:r>
    </w:p>
    <w:p w:rsidR="00C71FE7" w:rsidRPr="00710EBE" w:rsidRDefault="0048160C" w:rsidP="00710EBE">
      <w:pPr>
        <w:pStyle w:val="af0"/>
        <w:numPr>
          <w:ilvl w:val="0"/>
          <w:numId w:val="26"/>
        </w:numPr>
        <w:tabs>
          <w:tab w:val="left" w:pos="993"/>
        </w:tabs>
        <w:spacing w:after="0" w:line="283" w:lineRule="auto"/>
        <w:ind w:left="0" w:firstLine="709"/>
        <w:jc w:val="both"/>
        <w:rPr>
          <w:rFonts w:ascii="Times New Roman" w:eastAsia="Times New Roman" w:hAnsi="Times New Roman" w:cs="Times New Roman"/>
          <w:sz w:val="28"/>
          <w:szCs w:val="28"/>
        </w:rPr>
      </w:pPr>
      <w:proofErr w:type="gramStart"/>
      <w:r w:rsidRPr="00710EBE">
        <w:rPr>
          <w:rFonts w:ascii="Times New Roman" w:eastAsia="Times New Roman" w:hAnsi="Times New Roman" w:cs="Times New Roman"/>
          <w:sz w:val="28"/>
          <w:szCs w:val="28"/>
        </w:rPr>
        <w:t xml:space="preserve">организационно-методическое сопровождение </w:t>
      </w:r>
      <w:r w:rsidR="00C41BF9" w:rsidRPr="00710EBE">
        <w:rPr>
          <w:rFonts w:ascii="Times New Roman" w:eastAsia="Times New Roman" w:hAnsi="Times New Roman" w:cs="Times New Roman"/>
          <w:sz w:val="28"/>
          <w:szCs w:val="28"/>
        </w:rPr>
        <w:t>профессионального (демонстрационного)</w:t>
      </w:r>
      <w:r w:rsidR="0067326D" w:rsidRPr="00710EBE">
        <w:rPr>
          <w:rFonts w:ascii="Times New Roman" w:eastAsia="Times New Roman" w:hAnsi="Times New Roman" w:cs="Times New Roman"/>
          <w:sz w:val="28"/>
          <w:szCs w:val="28"/>
        </w:rPr>
        <w:t xml:space="preserve"> экзамена</w:t>
      </w:r>
      <w:r w:rsidRPr="00710EBE">
        <w:rPr>
          <w:rFonts w:ascii="Times New Roman" w:eastAsia="Times New Roman" w:hAnsi="Times New Roman" w:cs="Times New Roman"/>
          <w:sz w:val="28"/>
          <w:szCs w:val="28"/>
        </w:rPr>
        <w:t xml:space="preserve">, в том числе составление плана-графика (расписания) проведения </w:t>
      </w:r>
      <w:r w:rsidR="00C41BF9" w:rsidRPr="00710EBE">
        <w:rPr>
          <w:rFonts w:ascii="Times New Roman" w:eastAsia="Times New Roman" w:hAnsi="Times New Roman" w:cs="Times New Roman"/>
          <w:sz w:val="28"/>
          <w:szCs w:val="28"/>
        </w:rPr>
        <w:t>профессиональных (демонстрационных)</w:t>
      </w:r>
      <w:r w:rsidRPr="00710EBE">
        <w:rPr>
          <w:rFonts w:ascii="Times New Roman" w:eastAsia="Times New Roman" w:hAnsi="Times New Roman" w:cs="Times New Roman"/>
          <w:sz w:val="28"/>
          <w:szCs w:val="28"/>
        </w:rPr>
        <w:t xml:space="preserve"> экзаменов, формирование и утверждение в установленном порядке оценочных материалов </w:t>
      </w:r>
      <w:r w:rsidR="00C41BF9" w:rsidRPr="00710EBE">
        <w:rPr>
          <w:rFonts w:ascii="Times New Roman" w:eastAsia="Times New Roman" w:hAnsi="Times New Roman" w:cs="Times New Roman"/>
          <w:sz w:val="28"/>
          <w:szCs w:val="28"/>
        </w:rPr>
        <w:t>профессионального (демонстрационного)</w:t>
      </w:r>
      <w:r w:rsidR="0067326D" w:rsidRPr="00710EBE">
        <w:rPr>
          <w:rFonts w:ascii="Times New Roman" w:eastAsia="Times New Roman" w:hAnsi="Times New Roman" w:cs="Times New Roman"/>
          <w:sz w:val="28"/>
          <w:szCs w:val="28"/>
        </w:rPr>
        <w:t xml:space="preserve"> экзамена</w:t>
      </w:r>
      <w:r w:rsidRPr="00710EBE">
        <w:rPr>
          <w:rFonts w:ascii="Times New Roman" w:eastAsia="Times New Roman" w:hAnsi="Times New Roman" w:cs="Times New Roman"/>
          <w:sz w:val="28"/>
          <w:szCs w:val="28"/>
        </w:rPr>
        <w:t>, формирование списков аттестуемых лиц, отбор волонтеров</w:t>
      </w:r>
      <w:r w:rsidR="0067326D" w:rsidRPr="00710EBE">
        <w:rPr>
          <w:rFonts w:ascii="Times New Roman" w:eastAsia="Times New Roman" w:hAnsi="Times New Roman" w:cs="Times New Roman"/>
          <w:sz w:val="28"/>
          <w:szCs w:val="28"/>
        </w:rPr>
        <w:t xml:space="preserve"> </w:t>
      </w:r>
      <w:r w:rsidR="00C41BF9" w:rsidRPr="00710EBE">
        <w:rPr>
          <w:rFonts w:ascii="Times New Roman" w:eastAsia="Times New Roman" w:hAnsi="Times New Roman" w:cs="Times New Roman"/>
          <w:sz w:val="28"/>
          <w:szCs w:val="28"/>
        </w:rPr>
        <w:t>профессионального (демонстрационного)</w:t>
      </w:r>
      <w:r w:rsidR="0067326D" w:rsidRPr="00710EBE">
        <w:rPr>
          <w:rFonts w:ascii="Times New Roman" w:eastAsia="Times New Roman" w:hAnsi="Times New Roman" w:cs="Times New Roman"/>
          <w:sz w:val="28"/>
          <w:szCs w:val="28"/>
        </w:rPr>
        <w:t xml:space="preserve"> экзамена</w:t>
      </w:r>
      <w:r w:rsidRPr="00710EBE">
        <w:rPr>
          <w:rFonts w:ascii="Times New Roman" w:eastAsia="Times New Roman" w:hAnsi="Times New Roman" w:cs="Times New Roman"/>
          <w:sz w:val="28"/>
          <w:szCs w:val="28"/>
        </w:rPr>
        <w:t xml:space="preserve">, формирование документов учета результатов прохождения процедур </w:t>
      </w:r>
      <w:r w:rsidR="00C41BF9" w:rsidRPr="00710EBE">
        <w:rPr>
          <w:rFonts w:ascii="Times New Roman" w:eastAsia="Times New Roman" w:hAnsi="Times New Roman" w:cs="Times New Roman"/>
          <w:sz w:val="28"/>
          <w:szCs w:val="28"/>
        </w:rPr>
        <w:t>профессиональных (демонстрационных)</w:t>
      </w:r>
      <w:r w:rsidRPr="00710EBE">
        <w:rPr>
          <w:rFonts w:ascii="Times New Roman" w:eastAsia="Times New Roman" w:hAnsi="Times New Roman" w:cs="Times New Roman"/>
          <w:sz w:val="28"/>
          <w:szCs w:val="28"/>
        </w:rPr>
        <w:t xml:space="preserve"> экзаменов;</w:t>
      </w:r>
      <w:proofErr w:type="gramEnd"/>
    </w:p>
    <w:p w:rsidR="00C71FE7" w:rsidRPr="00710EBE" w:rsidRDefault="0067326D" w:rsidP="00710EBE">
      <w:pPr>
        <w:pStyle w:val="af0"/>
        <w:numPr>
          <w:ilvl w:val="0"/>
          <w:numId w:val="26"/>
        </w:numPr>
        <w:tabs>
          <w:tab w:val="left" w:pos="993"/>
        </w:tabs>
        <w:spacing w:after="0" w:line="283" w:lineRule="auto"/>
        <w:ind w:left="0" w:firstLine="709"/>
        <w:jc w:val="both"/>
        <w:rPr>
          <w:rFonts w:ascii="Times New Roman" w:eastAsia="Times New Roman" w:hAnsi="Times New Roman" w:cs="Times New Roman"/>
          <w:sz w:val="28"/>
          <w:szCs w:val="28"/>
        </w:rPr>
      </w:pPr>
      <w:r w:rsidRPr="00710EBE">
        <w:rPr>
          <w:rFonts w:ascii="Times New Roman" w:eastAsia="Times New Roman" w:hAnsi="Times New Roman" w:cs="Times New Roman"/>
          <w:sz w:val="28"/>
          <w:szCs w:val="28"/>
        </w:rPr>
        <w:t>обеспечение</w:t>
      </w:r>
      <w:r w:rsidR="0048160C" w:rsidRPr="00710EBE">
        <w:rPr>
          <w:rFonts w:ascii="Times New Roman" w:eastAsia="Times New Roman" w:hAnsi="Times New Roman" w:cs="Times New Roman"/>
          <w:sz w:val="28"/>
          <w:szCs w:val="28"/>
        </w:rPr>
        <w:t xml:space="preserve"> техническо</w:t>
      </w:r>
      <w:r w:rsidRPr="00710EBE">
        <w:rPr>
          <w:rFonts w:ascii="Times New Roman" w:eastAsia="Times New Roman" w:hAnsi="Times New Roman" w:cs="Times New Roman"/>
          <w:sz w:val="28"/>
          <w:szCs w:val="28"/>
        </w:rPr>
        <w:t>го</w:t>
      </w:r>
      <w:r w:rsidR="0048160C" w:rsidRPr="00710EBE">
        <w:rPr>
          <w:rFonts w:ascii="Times New Roman" w:eastAsia="Times New Roman" w:hAnsi="Times New Roman" w:cs="Times New Roman"/>
          <w:sz w:val="28"/>
          <w:szCs w:val="28"/>
        </w:rPr>
        <w:t xml:space="preserve"> </w:t>
      </w:r>
      <w:r w:rsidRPr="00710EBE">
        <w:rPr>
          <w:rFonts w:ascii="Times New Roman" w:eastAsia="Times New Roman" w:hAnsi="Times New Roman" w:cs="Times New Roman"/>
          <w:sz w:val="28"/>
          <w:szCs w:val="28"/>
        </w:rPr>
        <w:t>обслуживания</w:t>
      </w:r>
      <w:r w:rsidR="0048160C" w:rsidRPr="00710EBE">
        <w:rPr>
          <w:rFonts w:ascii="Times New Roman" w:eastAsia="Times New Roman" w:hAnsi="Times New Roman" w:cs="Times New Roman"/>
          <w:sz w:val="28"/>
          <w:szCs w:val="28"/>
        </w:rPr>
        <w:t xml:space="preserve">, </w:t>
      </w:r>
      <w:r w:rsidRPr="00710EBE">
        <w:rPr>
          <w:rFonts w:ascii="Times New Roman" w:eastAsia="Times New Roman" w:hAnsi="Times New Roman" w:cs="Times New Roman"/>
          <w:sz w:val="28"/>
          <w:szCs w:val="28"/>
        </w:rPr>
        <w:t>подключения</w:t>
      </w:r>
      <w:r w:rsidR="0048160C" w:rsidRPr="00710EBE">
        <w:rPr>
          <w:rFonts w:ascii="Times New Roman" w:eastAsia="Times New Roman" w:hAnsi="Times New Roman" w:cs="Times New Roman"/>
          <w:sz w:val="28"/>
          <w:szCs w:val="28"/>
        </w:rPr>
        <w:t xml:space="preserve">, </w:t>
      </w:r>
      <w:r w:rsidRPr="00710EBE">
        <w:rPr>
          <w:rFonts w:ascii="Times New Roman" w:eastAsia="Times New Roman" w:hAnsi="Times New Roman" w:cs="Times New Roman"/>
          <w:sz w:val="28"/>
          <w:szCs w:val="28"/>
        </w:rPr>
        <w:t xml:space="preserve">проверки </w:t>
      </w:r>
      <w:r w:rsidR="0048160C" w:rsidRPr="00710EBE">
        <w:rPr>
          <w:rFonts w:ascii="Times New Roman" w:eastAsia="Times New Roman" w:hAnsi="Times New Roman" w:cs="Times New Roman"/>
          <w:sz w:val="28"/>
          <w:szCs w:val="28"/>
        </w:rPr>
        <w:t>и запуск</w:t>
      </w:r>
      <w:r w:rsidRPr="00710EBE">
        <w:rPr>
          <w:rFonts w:ascii="Times New Roman" w:eastAsia="Times New Roman" w:hAnsi="Times New Roman" w:cs="Times New Roman"/>
          <w:sz w:val="28"/>
          <w:szCs w:val="28"/>
        </w:rPr>
        <w:t>а</w:t>
      </w:r>
      <w:r w:rsidR="0048160C" w:rsidRPr="00710EBE">
        <w:rPr>
          <w:rFonts w:ascii="Times New Roman" w:eastAsia="Times New Roman" w:hAnsi="Times New Roman" w:cs="Times New Roman"/>
          <w:sz w:val="28"/>
          <w:szCs w:val="28"/>
        </w:rPr>
        <w:t xml:space="preserve"> типового оборудования помещений </w:t>
      </w:r>
      <w:r w:rsidRPr="00710EBE">
        <w:rPr>
          <w:rFonts w:ascii="Times New Roman" w:eastAsia="Times New Roman" w:hAnsi="Times New Roman" w:cs="Times New Roman"/>
          <w:sz w:val="28"/>
          <w:szCs w:val="28"/>
        </w:rPr>
        <w:t xml:space="preserve">Площадки </w:t>
      </w:r>
      <w:r w:rsidR="0048160C" w:rsidRPr="00710EBE">
        <w:rPr>
          <w:rFonts w:ascii="Times New Roman" w:eastAsia="Times New Roman" w:hAnsi="Times New Roman" w:cs="Times New Roman"/>
          <w:sz w:val="28"/>
          <w:szCs w:val="28"/>
        </w:rPr>
        <w:t xml:space="preserve">и программного комплекса АСУ в соответствии с планом-графиком (расписанием) проведения </w:t>
      </w:r>
      <w:r w:rsidR="00C41BF9" w:rsidRPr="00710EBE">
        <w:rPr>
          <w:rFonts w:ascii="Times New Roman" w:eastAsia="Times New Roman" w:hAnsi="Times New Roman" w:cs="Times New Roman"/>
          <w:sz w:val="28"/>
          <w:szCs w:val="28"/>
        </w:rPr>
        <w:t>профессиональных (демонстрационных)</w:t>
      </w:r>
      <w:r w:rsidR="0048160C" w:rsidRPr="00710EBE">
        <w:rPr>
          <w:rFonts w:ascii="Times New Roman" w:eastAsia="Times New Roman" w:hAnsi="Times New Roman" w:cs="Times New Roman"/>
          <w:sz w:val="28"/>
          <w:szCs w:val="28"/>
        </w:rPr>
        <w:t xml:space="preserve"> экзаменов;</w:t>
      </w:r>
    </w:p>
    <w:p w:rsidR="00C71FE7" w:rsidRPr="00710EBE" w:rsidRDefault="0048160C" w:rsidP="00710EBE">
      <w:pPr>
        <w:pStyle w:val="af0"/>
        <w:numPr>
          <w:ilvl w:val="0"/>
          <w:numId w:val="26"/>
        </w:numPr>
        <w:tabs>
          <w:tab w:val="left" w:pos="993"/>
        </w:tabs>
        <w:spacing w:after="0" w:line="283" w:lineRule="auto"/>
        <w:ind w:left="0" w:firstLine="709"/>
        <w:jc w:val="both"/>
        <w:rPr>
          <w:rFonts w:ascii="Times New Roman" w:eastAsia="Times New Roman" w:hAnsi="Times New Roman" w:cs="Times New Roman"/>
          <w:sz w:val="28"/>
          <w:szCs w:val="28"/>
        </w:rPr>
      </w:pPr>
      <w:r w:rsidRPr="00710EBE">
        <w:rPr>
          <w:rFonts w:ascii="Times New Roman" w:eastAsia="Times New Roman" w:hAnsi="Times New Roman" w:cs="Times New Roman"/>
          <w:sz w:val="28"/>
          <w:szCs w:val="28"/>
        </w:rPr>
        <w:t xml:space="preserve">средовую подготовку демонстрационных кабинетов и дополнительного оборудования для проведения </w:t>
      </w:r>
      <w:r w:rsidR="00C41BF9" w:rsidRPr="00710EBE">
        <w:rPr>
          <w:rFonts w:ascii="Times New Roman" w:eastAsia="Times New Roman" w:hAnsi="Times New Roman" w:cs="Times New Roman"/>
          <w:sz w:val="28"/>
          <w:szCs w:val="28"/>
        </w:rPr>
        <w:t>профессионального (демонстрационного)</w:t>
      </w:r>
      <w:r w:rsidR="0067326D" w:rsidRPr="00710EBE">
        <w:rPr>
          <w:rFonts w:ascii="Times New Roman" w:eastAsia="Times New Roman" w:hAnsi="Times New Roman" w:cs="Times New Roman"/>
          <w:sz w:val="28"/>
          <w:szCs w:val="28"/>
        </w:rPr>
        <w:t xml:space="preserve"> экзамена</w:t>
      </w:r>
      <w:r w:rsidRPr="00710EBE">
        <w:rPr>
          <w:rFonts w:ascii="Times New Roman" w:eastAsia="Times New Roman" w:hAnsi="Times New Roman" w:cs="Times New Roman"/>
          <w:sz w:val="28"/>
          <w:szCs w:val="28"/>
        </w:rPr>
        <w:t xml:space="preserve"> в соответствии с заявкой аттестуемых лиц;</w:t>
      </w:r>
    </w:p>
    <w:p w:rsidR="00C71FE7" w:rsidRPr="00710EBE" w:rsidRDefault="0067326D" w:rsidP="00710EBE">
      <w:pPr>
        <w:pStyle w:val="af0"/>
        <w:numPr>
          <w:ilvl w:val="0"/>
          <w:numId w:val="26"/>
        </w:numPr>
        <w:tabs>
          <w:tab w:val="left" w:pos="993"/>
        </w:tabs>
        <w:spacing w:after="0" w:line="283" w:lineRule="auto"/>
        <w:ind w:left="0" w:firstLine="709"/>
        <w:jc w:val="both"/>
        <w:rPr>
          <w:rFonts w:ascii="Times New Roman" w:eastAsia="Times New Roman" w:hAnsi="Times New Roman" w:cs="Times New Roman"/>
          <w:sz w:val="28"/>
          <w:szCs w:val="28"/>
        </w:rPr>
      </w:pPr>
      <w:r w:rsidRPr="00710EBE">
        <w:rPr>
          <w:rFonts w:ascii="Times New Roman" w:eastAsia="Times New Roman" w:hAnsi="Times New Roman" w:cs="Times New Roman"/>
          <w:sz w:val="28"/>
          <w:szCs w:val="28"/>
        </w:rPr>
        <w:t>обеспечение</w:t>
      </w:r>
      <w:r w:rsidR="0048160C" w:rsidRPr="00710EBE">
        <w:rPr>
          <w:rFonts w:ascii="Times New Roman" w:eastAsia="Times New Roman" w:hAnsi="Times New Roman" w:cs="Times New Roman"/>
          <w:sz w:val="28"/>
          <w:szCs w:val="28"/>
        </w:rPr>
        <w:t xml:space="preserve"> особых условий прохождения </w:t>
      </w:r>
      <w:r w:rsidR="00C41BF9" w:rsidRPr="00710EBE">
        <w:rPr>
          <w:rFonts w:ascii="Times New Roman" w:eastAsia="Times New Roman" w:hAnsi="Times New Roman" w:cs="Times New Roman"/>
          <w:sz w:val="28"/>
          <w:szCs w:val="28"/>
        </w:rPr>
        <w:t>профессионального (демонстрационного)</w:t>
      </w:r>
      <w:r w:rsidRPr="00710EBE">
        <w:rPr>
          <w:rFonts w:ascii="Times New Roman" w:eastAsia="Times New Roman" w:hAnsi="Times New Roman" w:cs="Times New Roman"/>
          <w:sz w:val="28"/>
          <w:szCs w:val="28"/>
        </w:rPr>
        <w:t xml:space="preserve"> экзамена </w:t>
      </w:r>
      <w:r w:rsidR="0048160C" w:rsidRPr="00710EBE">
        <w:rPr>
          <w:rFonts w:ascii="Times New Roman" w:eastAsia="Times New Roman" w:hAnsi="Times New Roman" w:cs="Times New Roman"/>
          <w:sz w:val="28"/>
          <w:szCs w:val="28"/>
        </w:rPr>
        <w:t>для лиц с инвалидностью и ОВЗ (по заявлению аттестуемых).</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4.</w:t>
      </w:r>
      <w:r w:rsidR="00937B8F">
        <w:rPr>
          <w:rFonts w:ascii="Times New Roman" w:eastAsia="Times New Roman" w:hAnsi="Times New Roman" w:cs="Times New Roman"/>
          <w:sz w:val="28"/>
          <w:szCs w:val="28"/>
        </w:rPr>
        <w:t>5</w:t>
      </w:r>
      <w:r w:rsidRPr="00CF3D46">
        <w:rPr>
          <w:rFonts w:ascii="Times New Roman" w:eastAsia="Times New Roman" w:hAnsi="Times New Roman" w:cs="Times New Roman"/>
          <w:sz w:val="28"/>
          <w:szCs w:val="28"/>
        </w:rPr>
        <w:t xml:space="preserve">.7. Образовательная организация самостоятельно определяет </w:t>
      </w:r>
      <w:r w:rsidR="0067326D">
        <w:rPr>
          <w:rFonts w:ascii="Times New Roman" w:eastAsia="Times New Roman" w:hAnsi="Times New Roman" w:cs="Times New Roman"/>
          <w:sz w:val="28"/>
          <w:szCs w:val="28"/>
        </w:rPr>
        <w:t xml:space="preserve">кадровые </w:t>
      </w:r>
      <w:r w:rsidRPr="00CF3D46">
        <w:rPr>
          <w:rFonts w:ascii="Times New Roman" w:eastAsia="Times New Roman" w:hAnsi="Times New Roman" w:cs="Times New Roman"/>
          <w:sz w:val="28"/>
          <w:szCs w:val="28"/>
        </w:rPr>
        <w:t xml:space="preserve">условия проведения </w:t>
      </w:r>
      <w:r w:rsidR="00C41BF9">
        <w:rPr>
          <w:rFonts w:ascii="Times New Roman" w:eastAsia="Times New Roman" w:hAnsi="Times New Roman" w:cs="Times New Roman"/>
          <w:sz w:val="28"/>
          <w:szCs w:val="28"/>
        </w:rPr>
        <w:t>профессиональных (демонстрационных)</w:t>
      </w:r>
      <w:r w:rsidRPr="00CF3D46">
        <w:rPr>
          <w:rFonts w:ascii="Times New Roman" w:eastAsia="Times New Roman" w:hAnsi="Times New Roman" w:cs="Times New Roman"/>
          <w:sz w:val="28"/>
          <w:szCs w:val="28"/>
        </w:rPr>
        <w:t xml:space="preserve"> экзаменов в </w:t>
      </w:r>
      <w:r w:rsidRPr="00CF3D46">
        <w:rPr>
          <w:rFonts w:ascii="Times New Roman" w:eastAsia="Times New Roman" w:hAnsi="Times New Roman" w:cs="Times New Roman"/>
          <w:sz w:val="28"/>
          <w:szCs w:val="28"/>
        </w:rPr>
        <w:lastRenderedPageBreak/>
        <w:t>соответствии с трудовым законодательством Российской Федерации, локальными нормативными актами и распорядительными документами.</w:t>
      </w:r>
    </w:p>
    <w:p w:rsidR="00C71FE7" w:rsidRPr="00ED73CC" w:rsidRDefault="0048160C" w:rsidP="00CF3D46">
      <w:pPr>
        <w:spacing w:after="0" w:line="283" w:lineRule="auto"/>
        <w:ind w:firstLine="700"/>
        <w:jc w:val="both"/>
        <w:rPr>
          <w:rFonts w:ascii="Times New Roman" w:eastAsia="Times New Roman" w:hAnsi="Times New Roman" w:cs="Times New Roman"/>
          <w:iCs/>
          <w:sz w:val="28"/>
          <w:szCs w:val="28"/>
        </w:rPr>
      </w:pPr>
      <w:r w:rsidRPr="00ED73CC">
        <w:rPr>
          <w:rFonts w:ascii="Times New Roman" w:eastAsia="Times New Roman" w:hAnsi="Times New Roman" w:cs="Times New Roman"/>
          <w:iCs/>
          <w:sz w:val="28"/>
          <w:szCs w:val="28"/>
        </w:rPr>
        <w:t>4.</w:t>
      </w:r>
      <w:r w:rsidR="00937B8F" w:rsidRPr="00ED73CC">
        <w:rPr>
          <w:rFonts w:ascii="Times New Roman" w:eastAsia="Times New Roman" w:hAnsi="Times New Roman" w:cs="Times New Roman"/>
          <w:iCs/>
          <w:sz w:val="28"/>
          <w:szCs w:val="28"/>
        </w:rPr>
        <w:t>6</w:t>
      </w:r>
      <w:r w:rsidRPr="00ED73CC">
        <w:rPr>
          <w:rFonts w:ascii="Times New Roman" w:eastAsia="Times New Roman" w:hAnsi="Times New Roman" w:cs="Times New Roman"/>
          <w:iCs/>
          <w:sz w:val="28"/>
          <w:szCs w:val="28"/>
        </w:rPr>
        <w:t>. Требования к применяемым механизмам оценки качества подготовки педагогических кадров</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4.</w:t>
      </w:r>
      <w:r w:rsidR="00937B8F">
        <w:rPr>
          <w:rFonts w:ascii="Times New Roman" w:eastAsia="Times New Roman" w:hAnsi="Times New Roman" w:cs="Times New Roman"/>
          <w:sz w:val="28"/>
          <w:szCs w:val="28"/>
        </w:rPr>
        <w:t>6</w:t>
      </w:r>
      <w:r w:rsidRPr="00CF3D46">
        <w:rPr>
          <w:rFonts w:ascii="Times New Roman" w:eastAsia="Times New Roman" w:hAnsi="Times New Roman" w:cs="Times New Roman"/>
          <w:sz w:val="28"/>
          <w:szCs w:val="28"/>
        </w:rPr>
        <w:t xml:space="preserve">.1. Оценка качества подготовки педагогических кадров осуществляется в рамках системы внутренней оценки качества, реализуемой образовательной организацией самостоятельно, а также системы внешней оценки, в которой образовательная организация принимает участие на добровольной основе. </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4.</w:t>
      </w:r>
      <w:r w:rsidR="00937B8F">
        <w:rPr>
          <w:rFonts w:ascii="Times New Roman" w:eastAsia="Times New Roman" w:hAnsi="Times New Roman" w:cs="Times New Roman"/>
          <w:sz w:val="28"/>
          <w:szCs w:val="28"/>
        </w:rPr>
        <w:t>6</w:t>
      </w:r>
      <w:r w:rsidRPr="00CF3D46">
        <w:rPr>
          <w:rFonts w:ascii="Times New Roman" w:eastAsia="Times New Roman" w:hAnsi="Times New Roman" w:cs="Times New Roman"/>
          <w:sz w:val="28"/>
          <w:szCs w:val="28"/>
        </w:rPr>
        <w:t xml:space="preserve">.2. В целях совершенствования качества подготовки педагогических кадров образовательная организация обеспечивает включение </w:t>
      </w:r>
      <w:r w:rsidR="00346004">
        <w:rPr>
          <w:rFonts w:ascii="Times New Roman" w:eastAsia="Times New Roman" w:hAnsi="Times New Roman" w:cs="Times New Roman"/>
          <w:sz w:val="28"/>
          <w:szCs w:val="28"/>
        </w:rPr>
        <w:t>формата</w:t>
      </w:r>
      <w:r w:rsidRPr="00CF3D46">
        <w:rPr>
          <w:rFonts w:ascii="Times New Roman" w:eastAsia="Times New Roman" w:hAnsi="Times New Roman" w:cs="Times New Roman"/>
          <w:sz w:val="28"/>
          <w:szCs w:val="28"/>
        </w:rPr>
        <w:t xml:space="preserve"> </w:t>
      </w:r>
      <w:r w:rsidR="00C41BF9">
        <w:rPr>
          <w:rFonts w:ascii="Times New Roman" w:eastAsia="Times New Roman" w:hAnsi="Times New Roman" w:cs="Times New Roman"/>
          <w:sz w:val="28"/>
          <w:szCs w:val="28"/>
        </w:rPr>
        <w:t>профессионального (демонстрационного)</w:t>
      </w:r>
      <w:r w:rsidR="00346004" w:rsidRPr="00CF3D46">
        <w:rPr>
          <w:rFonts w:ascii="Times New Roman" w:eastAsia="Times New Roman" w:hAnsi="Times New Roman" w:cs="Times New Roman"/>
          <w:sz w:val="28"/>
          <w:szCs w:val="28"/>
        </w:rPr>
        <w:t xml:space="preserve"> экзамен</w:t>
      </w:r>
      <w:r w:rsidR="00346004">
        <w:rPr>
          <w:rFonts w:ascii="Times New Roman" w:eastAsia="Times New Roman" w:hAnsi="Times New Roman" w:cs="Times New Roman"/>
          <w:sz w:val="28"/>
          <w:szCs w:val="28"/>
        </w:rPr>
        <w:t>а</w:t>
      </w:r>
      <w:r w:rsidRPr="00CF3D46">
        <w:rPr>
          <w:rFonts w:ascii="Times New Roman" w:eastAsia="Times New Roman" w:hAnsi="Times New Roman" w:cs="Times New Roman"/>
          <w:sz w:val="28"/>
          <w:szCs w:val="28"/>
        </w:rPr>
        <w:t xml:space="preserve"> в систему внутренней оценки качества образовательной деятельности и подготовки обучающихся (выпускников). </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Механизмы, критерии и индикаторы внутренней системы оценки качества подготовки педагогических кадров устанавливаются образовательной организацией самостоятельно на основе настоящих методических рекомендаций.</w:t>
      </w:r>
      <w:r w:rsidR="00F33466">
        <w:rPr>
          <w:rFonts w:ascii="Times New Roman" w:eastAsia="Times New Roman" w:hAnsi="Times New Roman" w:cs="Times New Roman"/>
          <w:sz w:val="28"/>
          <w:szCs w:val="28"/>
        </w:rPr>
        <w:t xml:space="preserve"> </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4.</w:t>
      </w:r>
      <w:r w:rsidR="00937B8F">
        <w:rPr>
          <w:rFonts w:ascii="Times New Roman" w:eastAsia="Times New Roman" w:hAnsi="Times New Roman" w:cs="Times New Roman"/>
          <w:sz w:val="28"/>
          <w:szCs w:val="28"/>
        </w:rPr>
        <w:t>6</w:t>
      </w:r>
      <w:r w:rsidRPr="00CF3D46">
        <w:rPr>
          <w:rFonts w:ascii="Times New Roman" w:eastAsia="Times New Roman" w:hAnsi="Times New Roman" w:cs="Times New Roman"/>
          <w:sz w:val="28"/>
          <w:szCs w:val="28"/>
        </w:rPr>
        <w:t xml:space="preserve">.3. Механизмы внешней оценки качества подготовки педагогических кадров устанавливаются федеральными органами исполнительной власти, в том числе Министерством просвещения Российской Федерации, в ведении которого находятся образовательные организации, </w:t>
      </w:r>
      <w:r w:rsidR="004F3A84">
        <w:rPr>
          <w:rFonts w:ascii="Times New Roman" w:eastAsia="Times New Roman" w:hAnsi="Times New Roman" w:cs="Times New Roman"/>
          <w:sz w:val="28"/>
          <w:szCs w:val="28"/>
        </w:rPr>
        <w:t xml:space="preserve">реализующие в структуре программ подготовки педагогических кадров </w:t>
      </w:r>
      <w:r w:rsidRPr="00CF3D46">
        <w:rPr>
          <w:rFonts w:ascii="Times New Roman" w:eastAsia="Times New Roman" w:hAnsi="Times New Roman" w:cs="Times New Roman"/>
          <w:sz w:val="28"/>
          <w:szCs w:val="28"/>
        </w:rPr>
        <w:t>демонстрационны</w:t>
      </w:r>
      <w:r w:rsidR="004F3A84">
        <w:rPr>
          <w:rFonts w:ascii="Times New Roman" w:eastAsia="Times New Roman" w:hAnsi="Times New Roman" w:cs="Times New Roman"/>
          <w:sz w:val="28"/>
          <w:szCs w:val="28"/>
        </w:rPr>
        <w:t>е</w:t>
      </w:r>
      <w:r w:rsidRPr="00CF3D46">
        <w:rPr>
          <w:rFonts w:ascii="Times New Roman" w:eastAsia="Times New Roman" w:hAnsi="Times New Roman" w:cs="Times New Roman"/>
          <w:sz w:val="28"/>
          <w:szCs w:val="28"/>
        </w:rPr>
        <w:t xml:space="preserve"> экзамен</w:t>
      </w:r>
      <w:r w:rsidR="004F3A84">
        <w:rPr>
          <w:rFonts w:ascii="Times New Roman" w:eastAsia="Times New Roman" w:hAnsi="Times New Roman" w:cs="Times New Roman"/>
          <w:sz w:val="28"/>
          <w:szCs w:val="28"/>
        </w:rPr>
        <w:t>ы</w:t>
      </w:r>
      <w:r w:rsidRPr="00CF3D46">
        <w:rPr>
          <w:rFonts w:ascii="Times New Roman" w:eastAsia="Times New Roman" w:hAnsi="Times New Roman" w:cs="Times New Roman"/>
          <w:sz w:val="28"/>
          <w:szCs w:val="28"/>
        </w:rPr>
        <w:t>.</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 </w:t>
      </w:r>
    </w:p>
    <w:p w:rsidR="00710EBE" w:rsidRDefault="0048160C" w:rsidP="00710EBE">
      <w:pPr>
        <w:spacing w:after="0" w:line="283" w:lineRule="auto"/>
        <w:jc w:val="center"/>
        <w:rPr>
          <w:rFonts w:ascii="Times New Roman" w:eastAsia="Times New Roman" w:hAnsi="Times New Roman" w:cs="Times New Roman"/>
          <w:b/>
          <w:sz w:val="28"/>
          <w:szCs w:val="28"/>
        </w:rPr>
      </w:pPr>
      <w:r w:rsidRPr="00CF3D46">
        <w:rPr>
          <w:rFonts w:ascii="Times New Roman" w:eastAsia="Times New Roman" w:hAnsi="Times New Roman" w:cs="Times New Roman"/>
          <w:b/>
          <w:sz w:val="28"/>
          <w:szCs w:val="28"/>
        </w:rPr>
        <w:t xml:space="preserve">5. Организация и порядок проведения </w:t>
      </w:r>
    </w:p>
    <w:p w:rsidR="00C71FE7" w:rsidRDefault="00C41BF9" w:rsidP="00710EBE">
      <w:pPr>
        <w:spacing w:after="0" w:line="283"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профессионального (демонстрационного)</w:t>
      </w:r>
      <w:r w:rsidR="0048160C" w:rsidRPr="00CF3D46">
        <w:rPr>
          <w:rFonts w:ascii="Times New Roman" w:eastAsia="Times New Roman" w:hAnsi="Times New Roman" w:cs="Times New Roman"/>
          <w:b/>
          <w:sz w:val="28"/>
          <w:szCs w:val="28"/>
        </w:rPr>
        <w:t xml:space="preserve"> экзамена</w:t>
      </w:r>
      <w:r w:rsidR="0048160C" w:rsidRPr="00CF3D46">
        <w:rPr>
          <w:rFonts w:ascii="Times New Roman" w:eastAsia="Times New Roman" w:hAnsi="Times New Roman" w:cs="Times New Roman"/>
          <w:b/>
          <w:sz w:val="28"/>
          <w:szCs w:val="28"/>
          <w:highlight w:val="yellow"/>
        </w:rPr>
        <w:t xml:space="preserve"> </w:t>
      </w:r>
    </w:p>
    <w:p w:rsidR="00710EBE" w:rsidRPr="007E7DA7" w:rsidRDefault="00710EBE" w:rsidP="00710EBE">
      <w:pPr>
        <w:spacing w:after="0" w:line="283" w:lineRule="auto"/>
        <w:jc w:val="center"/>
        <w:rPr>
          <w:rFonts w:ascii="Times New Roman" w:eastAsia="Times New Roman" w:hAnsi="Times New Roman" w:cs="Times New Roman"/>
          <w:b/>
          <w:strike/>
          <w:sz w:val="28"/>
          <w:szCs w:val="28"/>
        </w:rPr>
      </w:pPr>
    </w:p>
    <w:p w:rsidR="004F3A84" w:rsidRDefault="004F3A84" w:rsidP="004F3A84">
      <w:pPr>
        <w:spacing w:after="0" w:line="283"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5.1. Организация и порядок проведения </w:t>
      </w:r>
      <w:r w:rsidR="00C41BF9">
        <w:rPr>
          <w:rFonts w:ascii="Times New Roman" w:eastAsia="Times New Roman" w:hAnsi="Times New Roman" w:cs="Times New Roman"/>
          <w:sz w:val="28"/>
          <w:szCs w:val="28"/>
        </w:rPr>
        <w:t>профессионального (демонстрационного)</w:t>
      </w:r>
      <w:r>
        <w:rPr>
          <w:rFonts w:ascii="Times New Roman" w:eastAsia="Times New Roman" w:hAnsi="Times New Roman" w:cs="Times New Roman"/>
          <w:sz w:val="28"/>
          <w:szCs w:val="28"/>
        </w:rPr>
        <w:t xml:space="preserve"> экзамена вне зависимости от его места в структуре образовательной программы включает следующие этапы</w:t>
      </w:r>
      <w:r w:rsidR="00550C52">
        <w:rPr>
          <w:rFonts w:ascii="Times New Roman" w:eastAsia="Times New Roman" w:hAnsi="Times New Roman" w:cs="Times New Roman"/>
          <w:sz w:val="28"/>
          <w:szCs w:val="28"/>
        </w:rPr>
        <w:t xml:space="preserve"> и действия</w:t>
      </w:r>
      <w:r>
        <w:rPr>
          <w:rFonts w:ascii="Times New Roman" w:eastAsia="Times New Roman" w:hAnsi="Times New Roman" w:cs="Times New Roman"/>
          <w:sz w:val="28"/>
          <w:szCs w:val="28"/>
        </w:rPr>
        <w:t xml:space="preserve">. </w:t>
      </w:r>
    </w:p>
    <w:p w:rsidR="004F3A84" w:rsidRPr="007E7DA7" w:rsidRDefault="002A030B" w:rsidP="004F3A84">
      <w:pPr>
        <w:pBdr>
          <w:top w:val="nil"/>
          <w:left w:val="nil"/>
          <w:bottom w:val="nil"/>
          <w:right w:val="nil"/>
          <w:between w:val="nil"/>
        </w:pBdr>
        <w:spacing w:after="0" w:line="283" w:lineRule="auto"/>
        <w:ind w:firstLine="7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5.1.1. </w:t>
      </w:r>
      <w:r w:rsidR="004F3A84" w:rsidRPr="007E7DA7">
        <w:rPr>
          <w:rFonts w:ascii="Times New Roman" w:eastAsia="Times New Roman" w:hAnsi="Times New Roman" w:cs="Times New Roman"/>
          <w:color w:val="000000"/>
          <w:sz w:val="28"/>
          <w:szCs w:val="28"/>
        </w:rPr>
        <w:t>Подготовительный этап</w:t>
      </w:r>
      <w:r w:rsidR="004F3A84">
        <w:rPr>
          <w:rFonts w:ascii="Times New Roman" w:eastAsia="Times New Roman" w:hAnsi="Times New Roman" w:cs="Times New Roman"/>
          <w:color w:val="000000"/>
          <w:sz w:val="28"/>
          <w:szCs w:val="28"/>
        </w:rPr>
        <w:t>:</w:t>
      </w:r>
      <w:r w:rsidR="004F3A84" w:rsidRPr="007E7DA7">
        <w:rPr>
          <w:rFonts w:ascii="Times New Roman" w:eastAsia="Times New Roman" w:hAnsi="Times New Roman" w:cs="Times New Roman"/>
          <w:color w:val="000000"/>
          <w:sz w:val="28"/>
          <w:szCs w:val="28"/>
        </w:rPr>
        <w:t xml:space="preserve"> </w:t>
      </w:r>
    </w:p>
    <w:p w:rsidR="004F3A84" w:rsidRPr="007E7DA7" w:rsidRDefault="004F3A84" w:rsidP="00710EBE">
      <w:pPr>
        <w:pStyle w:val="af0"/>
        <w:numPr>
          <w:ilvl w:val="0"/>
          <w:numId w:val="12"/>
        </w:numPr>
        <w:pBdr>
          <w:top w:val="nil"/>
          <w:left w:val="nil"/>
          <w:bottom w:val="nil"/>
          <w:right w:val="nil"/>
          <w:between w:val="nil"/>
        </w:pBdr>
        <w:tabs>
          <w:tab w:val="left" w:pos="993"/>
        </w:tabs>
        <w:spacing w:after="0" w:line="283" w:lineRule="auto"/>
        <w:ind w:left="0" w:firstLine="709"/>
        <w:jc w:val="both"/>
        <w:rPr>
          <w:rFonts w:ascii="Times New Roman" w:eastAsia="Times New Roman" w:hAnsi="Times New Roman" w:cs="Times New Roman"/>
          <w:color w:val="000000"/>
          <w:sz w:val="28"/>
          <w:szCs w:val="28"/>
        </w:rPr>
      </w:pPr>
      <w:r w:rsidRPr="007E7DA7">
        <w:rPr>
          <w:rFonts w:ascii="Times New Roman" w:eastAsia="Times New Roman" w:hAnsi="Times New Roman" w:cs="Times New Roman"/>
          <w:color w:val="000000"/>
          <w:sz w:val="28"/>
          <w:szCs w:val="28"/>
        </w:rPr>
        <w:t>отбор оценочных материалов;</w:t>
      </w:r>
    </w:p>
    <w:p w:rsidR="00937B8F" w:rsidRPr="00710EBE" w:rsidRDefault="00937B8F" w:rsidP="00710EBE">
      <w:pPr>
        <w:pStyle w:val="af0"/>
        <w:numPr>
          <w:ilvl w:val="0"/>
          <w:numId w:val="12"/>
        </w:numPr>
        <w:pBdr>
          <w:top w:val="nil"/>
          <w:left w:val="nil"/>
          <w:bottom w:val="nil"/>
          <w:right w:val="nil"/>
          <w:between w:val="nil"/>
        </w:pBdr>
        <w:tabs>
          <w:tab w:val="left" w:pos="993"/>
        </w:tabs>
        <w:spacing w:after="0" w:line="283" w:lineRule="auto"/>
        <w:ind w:left="0" w:firstLine="709"/>
        <w:jc w:val="both"/>
        <w:rPr>
          <w:rFonts w:ascii="Times New Roman" w:eastAsia="Times New Roman" w:hAnsi="Times New Roman" w:cs="Times New Roman"/>
          <w:color w:val="000000"/>
          <w:sz w:val="28"/>
          <w:szCs w:val="28"/>
        </w:rPr>
      </w:pPr>
      <w:r w:rsidRPr="00710EBE">
        <w:rPr>
          <w:rFonts w:ascii="Times New Roman" w:eastAsia="Times New Roman" w:hAnsi="Times New Roman" w:cs="Times New Roman"/>
          <w:color w:val="000000"/>
          <w:sz w:val="28"/>
          <w:szCs w:val="28"/>
        </w:rPr>
        <w:t xml:space="preserve">информирование </w:t>
      </w:r>
      <w:proofErr w:type="gramStart"/>
      <w:r w:rsidRPr="00710EBE">
        <w:rPr>
          <w:rFonts w:ascii="Times New Roman" w:eastAsia="Times New Roman" w:hAnsi="Times New Roman" w:cs="Times New Roman"/>
          <w:color w:val="000000"/>
          <w:sz w:val="28"/>
          <w:szCs w:val="28"/>
        </w:rPr>
        <w:t>обучающихся</w:t>
      </w:r>
      <w:proofErr w:type="gramEnd"/>
      <w:r w:rsidRPr="00710EBE">
        <w:rPr>
          <w:rFonts w:ascii="Times New Roman" w:eastAsia="Times New Roman" w:hAnsi="Times New Roman" w:cs="Times New Roman"/>
          <w:color w:val="000000"/>
          <w:sz w:val="28"/>
          <w:szCs w:val="28"/>
        </w:rPr>
        <w:t xml:space="preserve"> об аттестации в форме </w:t>
      </w:r>
      <w:r w:rsidR="00C41BF9" w:rsidRPr="00710EBE">
        <w:rPr>
          <w:rFonts w:ascii="Times New Roman" w:eastAsia="Times New Roman" w:hAnsi="Times New Roman" w:cs="Times New Roman"/>
          <w:color w:val="000000"/>
          <w:sz w:val="28"/>
          <w:szCs w:val="28"/>
        </w:rPr>
        <w:t>профессионального (демонстрационного)</w:t>
      </w:r>
      <w:r w:rsidRPr="00710EBE">
        <w:rPr>
          <w:rFonts w:ascii="Times New Roman" w:eastAsia="Times New Roman" w:hAnsi="Times New Roman" w:cs="Times New Roman"/>
          <w:color w:val="000000"/>
          <w:sz w:val="28"/>
          <w:szCs w:val="28"/>
        </w:rPr>
        <w:t xml:space="preserve"> экзамена;</w:t>
      </w:r>
    </w:p>
    <w:p w:rsidR="004F3A84" w:rsidRPr="007E7DA7" w:rsidRDefault="004F3A84" w:rsidP="00710EBE">
      <w:pPr>
        <w:pStyle w:val="af0"/>
        <w:numPr>
          <w:ilvl w:val="0"/>
          <w:numId w:val="12"/>
        </w:numPr>
        <w:pBdr>
          <w:top w:val="nil"/>
          <w:left w:val="nil"/>
          <w:bottom w:val="nil"/>
          <w:right w:val="nil"/>
          <w:between w:val="nil"/>
        </w:pBdr>
        <w:tabs>
          <w:tab w:val="left" w:pos="993"/>
        </w:tabs>
        <w:spacing w:after="0" w:line="283" w:lineRule="auto"/>
        <w:ind w:left="0" w:firstLine="709"/>
        <w:jc w:val="both"/>
        <w:rPr>
          <w:rFonts w:ascii="Times New Roman" w:eastAsia="Times New Roman" w:hAnsi="Times New Roman" w:cs="Times New Roman"/>
          <w:color w:val="000000"/>
          <w:sz w:val="28"/>
          <w:szCs w:val="28"/>
        </w:rPr>
      </w:pPr>
      <w:r w:rsidRPr="007E7DA7">
        <w:rPr>
          <w:rFonts w:ascii="Times New Roman" w:eastAsia="Times New Roman" w:hAnsi="Times New Roman" w:cs="Times New Roman"/>
          <w:color w:val="000000"/>
          <w:sz w:val="28"/>
          <w:szCs w:val="28"/>
        </w:rPr>
        <w:t>подбор волонтеров;</w:t>
      </w:r>
    </w:p>
    <w:p w:rsidR="004F3A84" w:rsidRDefault="004F3A84" w:rsidP="00710EBE">
      <w:pPr>
        <w:pStyle w:val="af0"/>
        <w:numPr>
          <w:ilvl w:val="0"/>
          <w:numId w:val="12"/>
        </w:numPr>
        <w:pBdr>
          <w:top w:val="nil"/>
          <w:left w:val="nil"/>
          <w:bottom w:val="nil"/>
          <w:right w:val="nil"/>
          <w:between w:val="nil"/>
        </w:pBdr>
        <w:tabs>
          <w:tab w:val="left" w:pos="993"/>
        </w:tabs>
        <w:spacing w:after="0" w:line="283" w:lineRule="auto"/>
        <w:ind w:left="0" w:firstLine="709"/>
        <w:jc w:val="both"/>
        <w:rPr>
          <w:rFonts w:ascii="Times New Roman" w:eastAsia="Times New Roman" w:hAnsi="Times New Roman" w:cs="Times New Roman"/>
          <w:color w:val="000000"/>
          <w:sz w:val="28"/>
          <w:szCs w:val="28"/>
        </w:rPr>
      </w:pPr>
      <w:r w:rsidRPr="007E7DA7">
        <w:rPr>
          <w:rFonts w:ascii="Times New Roman" w:eastAsia="Times New Roman" w:hAnsi="Times New Roman" w:cs="Times New Roman"/>
          <w:color w:val="000000"/>
          <w:sz w:val="28"/>
          <w:szCs w:val="28"/>
        </w:rPr>
        <w:t>формирование экспертных комиссий;</w:t>
      </w:r>
    </w:p>
    <w:p w:rsidR="00937B8F" w:rsidRPr="00710EBE" w:rsidRDefault="00937B8F" w:rsidP="00710EBE">
      <w:pPr>
        <w:pStyle w:val="af0"/>
        <w:numPr>
          <w:ilvl w:val="0"/>
          <w:numId w:val="12"/>
        </w:numPr>
        <w:pBdr>
          <w:top w:val="nil"/>
          <w:left w:val="nil"/>
          <w:bottom w:val="nil"/>
          <w:right w:val="nil"/>
          <w:between w:val="nil"/>
        </w:pBdr>
        <w:tabs>
          <w:tab w:val="left" w:pos="993"/>
        </w:tabs>
        <w:spacing w:after="0" w:line="283" w:lineRule="auto"/>
        <w:ind w:left="0" w:firstLine="709"/>
        <w:jc w:val="both"/>
        <w:rPr>
          <w:rFonts w:ascii="Times New Roman" w:eastAsia="Times New Roman" w:hAnsi="Times New Roman" w:cs="Times New Roman"/>
          <w:color w:val="000000"/>
          <w:sz w:val="28"/>
          <w:szCs w:val="28"/>
        </w:rPr>
      </w:pPr>
      <w:r w:rsidRPr="00710EBE">
        <w:rPr>
          <w:rFonts w:ascii="Times New Roman" w:eastAsia="Times New Roman" w:hAnsi="Times New Roman" w:cs="Times New Roman"/>
          <w:color w:val="000000"/>
          <w:sz w:val="28"/>
          <w:szCs w:val="28"/>
        </w:rPr>
        <w:t xml:space="preserve">подготовка распорядительного акта о прохождении аттестации в форме </w:t>
      </w:r>
      <w:r w:rsidR="00C41BF9" w:rsidRPr="00710EBE">
        <w:rPr>
          <w:rFonts w:ascii="Times New Roman" w:eastAsia="Times New Roman" w:hAnsi="Times New Roman" w:cs="Times New Roman"/>
          <w:color w:val="000000"/>
          <w:sz w:val="28"/>
          <w:szCs w:val="28"/>
        </w:rPr>
        <w:t>профессионального (демонстрационного)</w:t>
      </w:r>
      <w:r w:rsidRPr="00710EBE">
        <w:rPr>
          <w:rFonts w:ascii="Times New Roman" w:eastAsia="Times New Roman" w:hAnsi="Times New Roman" w:cs="Times New Roman"/>
          <w:color w:val="000000"/>
          <w:sz w:val="28"/>
          <w:szCs w:val="28"/>
        </w:rPr>
        <w:t xml:space="preserve"> экзамена;</w:t>
      </w:r>
    </w:p>
    <w:p w:rsidR="004F3A84" w:rsidRPr="007E7DA7" w:rsidRDefault="004F3A84" w:rsidP="00710EBE">
      <w:pPr>
        <w:pStyle w:val="af0"/>
        <w:numPr>
          <w:ilvl w:val="0"/>
          <w:numId w:val="12"/>
        </w:numPr>
        <w:pBdr>
          <w:top w:val="nil"/>
          <w:left w:val="nil"/>
          <w:bottom w:val="nil"/>
          <w:right w:val="nil"/>
          <w:between w:val="nil"/>
        </w:pBdr>
        <w:tabs>
          <w:tab w:val="left" w:pos="993"/>
        </w:tabs>
        <w:spacing w:after="0" w:line="283" w:lineRule="auto"/>
        <w:ind w:left="0" w:firstLine="709"/>
        <w:jc w:val="both"/>
        <w:rPr>
          <w:rFonts w:ascii="Times New Roman" w:eastAsia="Times New Roman" w:hAnsi="Times New Roman" w:cs="Times New Roman"/>
          <w:color w:val="000000"/>
          <w:sz w:val="28"/>
          <w:szCs w:val="28"/>
        </w:rPr>
      </w:pPr>
      <w:r w:rsidRPr="007E7DA7">
        <w:rPr>
          <w:rFonts w:ascii="Times New Roman" w:eastAsia="Times New Roman" w:hAnsi="Times New Roman" w:cs="Times New Roman"/>
          <w:color w:val="000000"/>
          <w:sz w:val="28"/>
          <w:szCs w:val="28"/>
        </w:rPr>
        <w:t>инструктаж волонтеров, технического персонала, обучающихся и экспертов</w:t>
      </w:r>
      <w:r w:rsidR="00937B8F">
        <w:rPr>
          <w:rFonts w:ascii="Times New Roman" w:eastAsia="Times New Roman" w:hAnsi="Times New Roman" w:cs="Times New Roman"/>
          <w:color w:val="000000"/>
          <w:sz w:val="28"/>
          <w:szCs w:val="28"/>
        </w:rPr>
        <w:t>.</w:t>
      </w:r>
    </w:p>
    <w:p w:rsidR="004F3A84" w:rsidRPr="007E7DA7" w:rsidRDefault="002A030B" w:rsidP="004F3A84">
      <w:pPr>
        <w:pBdr>
          <w:top w:val="nil"/>
          <w:left w:val="nil"/>
          <w:bottom w:val="nil"/>
          <w:right w:val="nil"/>
          <w:between w:val="nil"/>
        </w:pBdr>
        <w:spacing w:after="0" w:line="283" w:lineRule="auto"/>
        <w:ind w:firstLine="7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5.1.2. </w:t>
      </w:r>
      <w:r w:rsidR="004F3A84" w:rsidRPr="007E7DA7">
        <w:rPr>
          <w:rFonts w:ascii="Times New Roman" w:eastAsia="Times New Roman" w:hAnsi="Times New Roman" w:cs="Times New Roman"/>
          <w:color w:val="000000"/>
          <w:sz w:val="28"/>
          <w:szCs w:val="28"/>
        </w:rPr>
        <w:t>Основной этап</w:t>
      </w:r>
      <w:r w:rsidR="00D13770">
        <w:rPr>
          <w:rFonts w:ascii="Times New Roman" w:eastAsia="Times New Roman" w:hAnsi="Times New Roman" w:cs="Times New Roman"/>
          <w:color w:val="000000"/>
          <w:sz w:val="28"/>
          <w:szCs w:val="28"/>
        </w:rPr>
        <w:t>:</w:t>
      </w:r>
    </w:p>
    <w:p w:rsidR="004F3A84" w:rsidRPr="007E7DA7" w:rsidRDefault="00D13770" w:rsidP="00710EBE">
      <w:pPr>
        <w:pStyle w:val="af0"/>
        <w:numPr>
          <w:ilvl w:val="0"/>
          <w:numId w:val="12"/>
        </w:numPr>
        <w:pBdr>
          <w:top w:val="nil"/>
          <w:left w:val="nil"/>
          <w:bottom w:val="nil"/>
          <w:right w:val="nil"/>
          <w:between w:val="nil"/>
        </w:pBdr>
        <w:tabs>
          <w:tab w:val="left" w:pos="993"/>
        </w:tabs>
        <w:spacing w:after="0" w:line="283" w:lineRule="auto"/>
        <w:ind w:left="0" w:firstLine="709"/>
        <w:jc w:val="both"/>
        <w:rPr>
          <w:rFonts w:ascii="Times New Roman" w:eastAsia="Times New Roman" w:hAnsi="Times New Roman" w:cs="Times New Roman"/>
          <w:color w:val="000000"/>
          <w:sz w:val="28"/>
          <w:szCs w:val="28"/>
        </w:rPr>
      </w:pPr>
      <w:proofErr w:type="gramStart"/>
      <w:r w:rsidRPr="007E7DA7">
        <w:rPr>
          <w:rFonts w:ascii="Times New Roman" w:eastAsia="Times New Roman" w:hAnsi="Times New Roman" w:cs="Times New Roman"/>
          <w:color w:val="000000"/>
          <w:sz w:val="28"/>
          <w:szCs w:val="28"/>
        </w:rPr>
        <w:lastRenderedPageBreak/>
        <w:t>в</w:t>
      </w:r>
      <w:r w:rsidR="004F3A84" w:rsidRPr="007E7DA7">
        <w:rPr>
          <w:rFonts w:ascii="Times New Roman" w:eastAsia="Times New Roman" w:hAnsi="Times New Roman" w:cs="Times New Roman"/>
          <w:color w:val="000000"/>
          <w:sz w:val="28"/>
          <w:szCs w:val="28"/>
        </w:rPr>
        <w:t xml:space="preserve">ыдача задания </w:t>
      </w:r>
      <w:r w:rsidR="00C41BF9">
        <w:rPr>
          <w:rFonts w:ascii="Times New Roman" w:eastAsia="Times New Roman" w:hAnsi="Times New Roman" w:cs="Times New Roman"/>
          <w:color w:val="000000"/>
          <w:sz w:val="28"/>
          <w:szCs w:val="28"/>
        </w:rPr>
        <w:t>профессионального (демонстрационного)</w:t>
      </w:r>
      <w:r w:rsidR="004F3A84" w:rsidRPr="007E7DA7">
        <w:rPr>
          <w:rFonts w:ascii="Times New Roman" w:eastAsia="Times New Roman" w:hAnsi="Times New Roman" w:cs="Times New Roman"/>
          <w:color w:val="000000"/>
          <w:sz w:val="28"/>
          <w:szCs w:val="28"/>
        </w:rPr>
        <w:t xml:space="preserve"> экзамена обучающемуся</w:t>
      </w:r>
      <w:r w:rsidR="00550C52" w:rsidRPr="007E7DA7">
        <w:rPr>
          <w:rFonts w:ascii="Times New Roman" w:eastAsia="Times New Roman" w:hAnsi="Times New Roman" w:cs="Times New Roman"/>
          <w:color w:val="000000"/>
          <w:sz w:val="28"/>
          <w:szCs w:val="28"/>
        </w:rPr>
        <w:t>;</w:t>
      </w:r>
      <w:proofErr w:type="gramEnd"/>
    </w:p>
    <w:p w:rsidR="004F3A84" w:rsidRPr="007E7DA7" w:rsidRDefault="005F06B1" w:rsidP="00710EBE">
      <w:pPr>
        <w:pStyle w:val="af0"/>
        <w:numPr>
          <w:ilvl w:val="0"/>
          <w:numId w:val="12"/>
        </w:numPr>
        <w:pBdr>
          <w:top w:val="nil"/>
          <w:left w:val="nil"/>
          <w:bottom w:val="nil"/>
          <w:right w:val="nil"/>
          <w:between w:val="nil"/>
        </w:pBdr>
        <w:tabs>
          <w:tab w:val="left" w:pos="993"/>
        </w:tabs>
        <w:spacing w:after="0" w:line="283"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формирование</w:t>
      </w:r>
      <w:r w:rsidR="004F3A84" w:rsidRPr="007E7DA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обучающимся </w:t>
      </w:r>
      <w:r w:rsidR="004F3A84" w:rsidRPr="007E7DA7">
        <w:rPr>
          <w:rFonts w:ascii="Times New Roman" w:eastAsia="Times New Roman" w:hAnsi="Times New Roman" w:cs="Times New Roman"/>
          <w:color w:val="000000"/>
          <w:sz w:val="28"/>
          <w:szCs w:val="28"/>
        </w:rPr>
        <w:t>требований к наличию лабораторного и технического оборудования, расстановке мебели и пр.</w:t>
      </w:r>
      <w:r>
        <w:rPr>
          <w:rFonts w:ascii="Times New Roman" w:eastAsia="Times New Roman" w:hAnsi="Times New Roman" w:cs="Times New Roman"/>
          <w:color w:val="000000"/>
          <w:sz w:val="28"/>
          <w:szCs w:val="28"/>
        </w:rPr>
        <w:t xml:space="preserve"> и предоставление их организаторам профессионального (демонстрационного) экзамена</w:t>
      </w:r>
      <w:r w:rsidR="00550C52" w:rsidRPr="007E7DA7">
        <w:rPr>
          <w:rFonts w:ascii="Times New Roman" w:eastAsia="Times New Roman" w:hAnsi="Times New Roman" w:cs="Times New Roman"/>
          <w:color w:val="000000"/>
          <w:sz w:val="28"/>
          <w:szCs w:val="28"/>
        </w:rPr>
        <w:t>;</w:t>
      </w:r>
    </w:p>
    <w:p w:rsidR="004F3A84" w:rsidRPr="007E7DA7" w:rsidRDefault="00D13770" w:rsidP="00710EBE">
      <w:pPr>
        <w:pStyle w:val="af0"/>
        <w:numPr>
          <w:ilvl w:val="0"/>
          <w:numId w:val="12"/>
        </w:numPr>
        <w:pBdr>
          <w:top w:val="nil"/>
          <w:left w:val="nil"/>
          <w:bottom w:val="nil"/>
          <w:right w:val="nil"/>
          <w:between w:val="nil"/>
        </w:pBdr>
        <w:tabs>
          <w:tab w:val="left" w:pos="993"/>
        </w:tabs>
        <w:spacing w:after="0" w:line="283" w:lineRule="auto"/>
        <w:ind w:left="0" w:firstLine="709"/>
        <w:jc w:val="both"/>
        <w:rPr>
          <w:rFonts w:ascii="Times New Roman" w:eastAsia="Times New Roman" w:hAnsi="Times New Roman" w:cs="Times New Roman"/>
          <w:color w:val="000000"/>
          <w:sz w:val="28"/>
          <w:szCs w:val="28"/>
        </w:rPr>
      </w:pPr>
      <w:r w:rsidRPr="007E7DA7">
        <w:rPr>
          <w:rFonts w:ascii="Times New Roman" w:eastAsia="Times New Roman" w:hAnsi="Times New Roman" w:cs="Times New Roman"/>
          <w:color w:val="000000"/>
          <w:sz w:val="28"/>
          <w:szCs w:val="28"/>
        </w:rPr>
        <w:t>п</w:t>
      </w:r>
      <w:r w:rsidR="004F3A84" w:rsidRPr="007E7DA7">
        <w:rPr>
          <w:rFonts w:ascii="Times New Roman" w:eastAsia="Times New Roman" w:hAnsi="Times New Roman" w:cs="Times New Roman"/>
          <w:color w:val="000000"/>
          <w:sz w:val="28"/>
          <w:szCs w:val="28"/>
        </w:rPr>
        <w:t>одготовка образовательного пространства (оборудование, учебная мебель)</w:t>
      </w:r>
      <w:r w:rsidR="00550C52" w:rsidRPr="007E7DA7">
        <w:rPr>
          <w:rFonts w:ascii="Times New Roman" w:eastAsia="Times New Roman" w:hAnsi="Times New Roman" w:cs="Times New Roman"/>
          <w:color w:val="000000"/>
          <w:sz w:val="28"/>
          <w:szCs w:val="28"/>
        </w:rPr>
        <w:t>;</w:t>
      </w:r>
    </w:p>
    <w:p w:rsidR="004F3A84" w:rsidRPr="007E7DA7" w:rsidRDefault="00D13770" w:rsidP="00710EBE">
      <w:pPr>
        <w:pStyle w:val="af0"/>
        <w:numPr>
          <w:ilvl w:val="0"/>
          <w:numId w:val="12"/>
        </w:numPr>
        <w:pBdr>
          <w:top w:val="nil"/>
          <w:left w:val="nil"/>
          <w:bottom w:val="nil"/>
          <w:right w:val="nil"/>
          <w:between w:val="nil"/>
        </w:pBdr>
        <w:tabs>
          <w:tab w:val="left" w:pos="993"/>
        </w:tabs>
        <w:spacing w:after="0" w:line="283" w:lineRule="auto"/>
        <w:ind w:left="0" w:firstLine="709"/>
        <w:jc w:val="both"/>
        <w:rPr>
          <w:rFonts w:ascii="Times New Roman" w:eastAsia="Times New Roman" w:hAnsi="Times New Roman" w:cs="Times New Roman"/>
          <w:color w:val="000000"/>
          <w:sz w:val="28"/>
          <w:szCs w:val="28"/>
        </w:rPr>
      </w:pPr>
      <w:r w:rsidRPr="007E7DA7">
        <w:rPr>
          <w:rFonts w:ascii="Times New Roman" w:eastAsia="Times New Roman" w:hAnsi="Times New Roman" w:cs="Times New Roman"/>
          <w:color w:val="000000"/>
          <w:sz w:val="28"/>
          <w:szCs w:val="28"/>
        </w:rPr>
        <w:t>п</w:t>
      </w:r>
      <w:r w:rsidR="004F3A84" w:rsidRPr="007E7DA7">
        <w:rPr>
          <w:rFonts w:ascii="Times New Roman" w:eastAsia="Times New Roman" w:hAnsi="Times New Roman" w:cs="Times New Roman"/>
          <w:color w:val="000000"/>
          <w:sz w:val="28"/>
          <w:szCs w:val="28"/>
        </w:rPr>
        <w:t>редоставление плана/технологической карты элемента образовательного процесса членам экспертной комиссии</w:t>
      </w:r>
      <w:r w:rsidR="00550C52" w:rsidRPr="007E7DA7">
        <w:rPr>
          <w:rFonts w:ascii="Times New Roman" w:eastAsia="Times New Roman" w:hAnsi="Times New Roman" w:cs="Times New Roman"/>
          <w:color w:val="000000"/>
          <w:sz w:val="28"/>
          <w:szCs w:val="28"/>
        </w:rPr>
        <w:t>;</w:t>
      </w:r>
    </w:p>
    <w:p w:rsidR="004F3A84" w:rsidRPr="007E7DA7" w:rsidRDefault="00D13770" w:rsidP="00710EBE">
      <w:pPr>
        <w:pStyle w:val="af0"/>
        <w:numPr>
          <w:ilvl w:val="0"/>
          <w:numId w:val="12"/>
        </w:numPr>
        <w:pBdr>
          <w:top w:val="nil"/>
          <w:left w:val="nil"/>
          <w:bottom w:val="nil"/>
          <w:right w:val="nil"/>
          <w:between w:val="nil"/>
        </w:pBdr>
        <w:tabs>
          <w:tab w:val="left" w:pos="993"/>
        </w:tabs>
        <w:spacing w:after="0" w:line="283" w:lineRule="auto"/>
        <w:ind w:left="0" w:firstLine="709"/>
        <w:jc w:val="both"/>
        <w:rPr>
          <w:rFonts w:ascii="Times New Roman" w:eastAsia="Times New Roman" w:hAnsi="Times New Roman" w:cs="Times New Roman"/>
          <w:color w:val="000000"/>
          <w:sz w:val="28"/>
          <w:szCs w:val="28"/>
        </w:rPr>
      </w:pPr>
      <w:r w:rsidRPr="007E7DA7">
        <w:rPr>
          <w:rFonts w:ascii="Times New Roman" w:eastAsia="Times New Roman" w:hAnsi="Times New Roman" w:cs="Times New Roman"/>
          <w:color w:val="000000"/>
          <w:sz w:val="28"/>
          <w:szCs w:val="28"/>
        </w:rPr>
        <w:t>выполнение задания</w:t>
      </w:r>
      <w:r w:rsidR="004F3A84" w:rsidRPr="007E7DA7">
        <w:rPr>
          <w:rFonts w:ascii="Times New Roman" w:eastAsia="Times New Roman" w:hAnsi="Times New Roman" w:cs="Times New Roman"/>
          <w:color w:val="000000"/>
          <w:sz w:val="28"/>
          <w:szCs w:val="28"/>
        </w:rPr>
        <w:t xml:space="preserve"> </w:t>
      </w:r>
      <w:r w:rsidR="00C41BF9">
        <w:rPr>
          <w:rFonts w:ascii="Times New Roman" w:eastAsia="Times New Roman" w:hAnsi="Times New Roman" w:cs="Times New Roman"/>
          <w:color w:val="000000"/>
          <w:sz w:val="28"/>
          <w:szCs w:val="28"/>
        </w:rPr>
        <w:t>профессионального (демонстрационного)</w:t>
      </w:r>
      <w:r w:rsidR="004F3A84" w:rsidRPr="007E7DA7">
        <w:rPr>
          <w:rFonts w:ascii="Times New Roman" w:eastAsia="Times New Roman" w:hAnsi="Times New Roman" w:cs="Times New Roman"/>
          <w:color w:val="000000"/>
          <w:sz w:val="28"/>
          <w:szCs w:val="28"/>
        </w:rPr>
        <w:t xml:space="preserve"> экзамена</w:t>
      </w:r>
      <w:r w:rsidR="00550C52" w:rsidRPr="007E7DA7">
        <w:rPr>
          <w:rFonts w:ascii="Times New Roman" w:eastAsia="Times New Roman" w:hAnsi="Times New Roman" w:cs="Times New Roman"/>
          <w:color w:val="000000"/>
          <w:sz w:val="28"/>
          <w:szCs w:val="28"/>
        </w:rPr>
        <w:t>;</w:t>
      </w:r>
    </w:p>
    <w:p w:rsidR="004F3A84" w:rsidRPr="007E7DA7" w:rsidRDefault="00550C52" w:rsidP="00710EBE">
      <w:pPr>
        <w:pStyle w:val="af0"/>
        <w:numPr>
          <w:ilvl w:val="0"/>
          <w:numId w:val="12"/>
        </w:numPr>
        <w:pBdr>
          <w:top w:val="nil"/>
          <w:left w:val="nil"/>
          <w:bottom w:val="nil"/>
          <w:right w:val="nil"/>
          <w:between w:val="nil"/>
        </w:pBdr>
        <w:tabs>
          <w:tab w:val="left" w:pos="993"/>
        </w:tabs>
        <w:spacing w:after="0" w:line="283" w:lineRule="auto"/>
        <w:ind w:left="0" w:firstLine="709"/>
        <w:jc w:val="both"/>
        <w:rPr>
          <w:rFonts w:ascii="Times New Roman" w:eastAsia="Times New Roman" w:hAnsi="Times New Roman" w:cs="Times New Roman"/>
          <w:color w:val="000000"/>
          <w:sz w:val="28"/>
          <w:szCs w:val="28"/>
        </w:rPr>
      </w:pPr>
      <w:r w:rsidRPr="007E7DA7">
        <w:rPr>
          <w:rFonts w:ascii="Times New Roman" w:eastAsia="Times New Roman" w:hAnsi="Times New Roman" w:cs="Times New Roman"/>
          <w:color w:val="000000"/>
          <w:sz w:val="28"/>
          <w:szCs w:val="28"/>
        </w:rPr>
        <w:t>о</w:t>
      </w:r>
      <w:r w:rsidR="004F3A84" w:rsidRPr="007E7DA7">
        <w:rPr>
          <w:rFonts w:ascii="Times New Roman" w:eastAsia="Times New Roman" w:hAnsi="Times New Roman" w:cs="Times New Roman"/>
          <w:color w:val="000000"/>
          <w:sz w:val="28"/>
          <w:szCs w:val="28"/>
        </w:rPr>
        <w:t>ценивание выполнения задания по критериям экспертами.</w:t>
      </w:r>
    </w:p>
    <w:p w:rsidR="004F3A84" w:rsidRPr="007E7DA7" w:rsidRDefault="002A030B" w:rsidP="004F3A84">
      <w:pPr>
        <w:pBdr>
          <w:top w:val="nil"/>
          <w:left w:val="nil"/>
          <w:bottom w:val="nil"/>
          <w:right w:val="nil"/>
          <w:between w:val="nil"/>
        </w:pBdr>
        <w:spacing w:after="0" w:line="283" w:lineRule="auto"/>
        <w:ind w:firstLine="7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5.1.3. </w:t>
      </w:r>
      <w:r w:rsidR="004F3A84" w:rsidRPr="007E7DA7">
        <w:rPr>
          <w:rFonts w:ascii="Times New Roman" w:eastAsia="Times New Roman" w:hAnsi="Times New Roman" w:cs="Times New Roman"/>
          <w:color w:val="000000"/>
          <w:sz w:val="28"/>
          <w:szCs w:val="28"/>
        </w:rPr>
        <w:t>Заключительный этап</w:t>
      </w:r>
      <w:r w:rsidR="00550C52">
        <w:rPr>
          <w:rFonts w:ascii="Times New Roman" w:eastAsia="Times New Roman" w:hAnsi="Times New Roman" w:cs="Times New Roman"/>
          <w:color w:val="000000"/>
          <w:sz w:val="28"/>
          <w:szCs w:val="28"/>
        </w:rPr>
        <w:t>:</w:t>
      </w:r>
    </w:p>
    <w:p w:rsidR="004F3A84" w:rsidRPr="007E7DA7" w:rsidRDefault="00550C52" w:rsidP="00710EBE">
      <w:pPr>
        <w:pStyle w:val="af0"/>
        <w:numPr>
          <w:ilvl w:val="0"/>
          <w:numId w:val="12"/>
        </w:numPr>
        <w:pBdr>
          <w:top w:val="nil"/>
          <w:left w:val="nil"/>
          <w:bottom w:val="nil"/>
          <w:right w:val="nil"/>
          <w:between w:val="nil"/>
        </w:pBdr>
        <w:tabs>
          <w:tab w:val="left" w:pos="993"/>
        </w:tabs>
        <w:spacing w:after="0" w:line="283" w:lineRule="auto"/>
        <w:ind w:left="0" w:firstLine="709"/>
        <w:jc w:val="both"/>
        <w:rPr>
          <w:rFonts w:ascii="Times New Roman" w:eastAsia="Times New Roman" w:hAnsi="Times New Roman" w:cs="Times New Roman"/>
          <w:color w:val="000000"/>
          <w:sz w:val="28"/>
          <w:szCs w:val="28"/>
        </w:rPr>
      </w:pPr>
      <w:r w:rsidRPr="007E7DA7">
        <w:rPr>
          <w:rFonts w:ascii="Times New Roman" w:eastAsia="Times New Roman" w:hAnsi="Times New Roman" w:cs="Times New Roman"/>
          <w:color w:val="000000"/>
          <w:sz w:val="28"/>
          <w:szCs w:val="28"/>
        </w:rPr>
        <w:t>ф</w:t>
      </w:r>
      <w:r w:rsidR="004F3A84" w:rsidRPr="007E7DA7">
        <w:rPr>
          <w:rFonts w:ascii="Times New Roman" w:eastAsia="Times New Roman" w:hAnsi="Times New Roman" w:cs="Times New Roman"/>
          <w:color w:val="000000"/>
          <w:sz w:val="28"/>
          <w:szCs w:val="28"/>
        </w:rPr>
        <w:t xml:space="preserve">ормирование оценки </w:t>
      </w:r>
      <w:proofErr w:type="gramStart"/>
      <w:r w:rsidR="004F3A84" w:rsidRPr="007E7DA7">
        <w:rPr>
          <w:rFonts w:ascii="Times New Roman" w:eastAsia="Times New Roman" w:hAnsi="Times New Roman" w:cs="Times New Roman"/>
          <w:color w:val="000000"/>
          <w:sz w:val="28"/>
          <w:szCs w:val="28"/>
        </w:rPr>
        <w:t>обучающимся</w:t>
      </w:r>
      <w:proofErr w:type="gramEnd"/>
      <w:r w:rsidRPr="007E7DA7">
        <w:rPr>
          <w:rFonts w:ascii="Times New Roman" w:eastAsia="Times New Roman" w:hAnsi="Times New Roman" w:cs="Times New Roman"/>
          <w:color w:val="000000"/>
          <w:sz w:val="28"/>
          <w:szCs w:val="28"/>
        </w:rPr>
        <w:t>;</w:t>
      </w:r>
    </w:p>
    <w:p w:rsidR="004F3A84" w:rsidRPr="007E7DA7" w:rsidRDefault="00550C52" w:rsidP="00710EBE">
      <w:pPr>
        <w:pStyle w:val="af0"/>
        <w:numPr>
          <w:ilvl w:val="0"/>
          <w:numId w:val="12"/>
        </w:numPr>
        <w:pBdr>
          <w:top w:val="nil"/>
          <w:left w:val="nil"/>
          <w:bottom w:val="nil"/>
          <w:right w:val="nil"/>
          <w:between w:val="nil"/>
        </w:pBdr>
        <w:tabs>
          <w:tab w:val="left" w:pos="993"/>
        </w:tabs>
        <w:spacing w:after="0" w:line="283" w:lineRule="auto"/>
        <w:ind w:left="0" w:firstLine="709"/>
        <w:jc w:val="both"/>
        <w:rPr>
          <w:rFonts w:ascii="Times New Roman" w:eastAsia="Times New Roman" w:hAnsi="Times New Roman" w:cs="Times New Roman"/>
          <w:color w:val="000000"/>
          <w:sz w:val="28"/>
          <w:szCs w:val="28"/>
        </w:rPr>
      </w:pPr>
      <w:r w:rsidRPr="007E7DA7">
        <w:rPr>
          <w:rFonts w:ascii="Times New Roman" w:eastAsia="Times New Roman" w:hAnsi="Times New Roman" w:cs="Times New Roman"/>
          <w:color w:val="000000"/>
          <w:sz w:val="28"/>
          <w:szCs w:val="28"/>
        </w:rPr>
        <w:t>и</w:t>
      </w:r>
      <w:r w:rsidR="004F3A84" w:rsidRPr="007E7DA7">
        <w:rPr>
          <w:rFonts w:ascii="Times New Roman" w:eastAsia="Times New Roman" w:hAnsi="Times New Roman" w:cs="Times New Roman"/>
          <w:color w:val="000000"/>
          <w:sz w:val="28"/>
          <w:szCs w:val="28"/>
        </w:rPr>
        <w:t xml:space="preserve">нформирование </w:t>
      </w:r>
      <w:proofErr w:type="gramStart"/>
      <w:r w:rsidR="004F3A84" w:rsidRPr="007E7DA7">
        <w:rPr>
          <w:rFonts w:ascii="Times New Roman" w:eastAsia="Times New Roman" w:hAnsi="Times New Roman" w:cs="Times New Roman"/>
          <w:color w:val="000000"/>
          <w:sz w:val="28"/>
          <w:szCs w:val="28"/>
        </w:rPr>
        <w:t>обучающегося</w:t>
      </w:r>
      <w:proofErr w:type="gramEnd"/>
      <w:r w:rsidRPr="007E7DA7">
        <w:rPr>
          <w:rFonts w:ascii="Times New Roman" w:eastAsia="Times New Roman" w:hAnsi="Times New Roman" w:cs="Times New Roman"/>
          <w:color w:val="000000"/>
          <w:sz w:val="28"/>
          <w:szCs w:val="28"/>
        </w:rPr>
        <w:t>;</w:t>
      </w:r>
    </w:p>
    <w:p w:rsidR="004F3A84" w:rsidRPr="007E7DA7" w:rsidRDefault="00550C52" w:rsidP="00710EBE">
      <w:pPr>
        <w:pStyle w:val="af0"/>
        <w:numPr>
          <w:ilvl w:val="0"/>
          <w:numId w:val="12"/>
        </w:numPr>
        <w:pBdr>
          <w:top w:val="nil"/>
          <w:left w:val="nil"/>
          <w:bottom w:val="nil"/>
          <w:right w:val="nil"/>
          <w:between w:val="nil"/>
        </w:pBdr>
        <w:tabs>
          <w:tab w:val="left" w:pos="993"/>
        </w:tabs>
        <w:spacing w:after="0" w:line="283" w:lineRule="auto"/>
        <w:ind w:left="0" w:firstLine="709"/>
        <w:jc w:val="both"/>
        <w:rPr>
          <w:rFonts w:ascii="Times New Roman" w:eastAsia="Times New Roman" w:hAnsi="Times New Roman" w:cs="Times New Roman"/>
          <w:color w:val="000000"/>
          <w:sz w:val="28"/>
          <w:szCs w:val="28"/>
        </w:rPr>
      </w:pPr>
      <w:r w:rsidRPr="007E7DA7">
        <w:rPr>
          <w:rFonts w:ascii="Times New Roman" w:eastAsia="Times New Roman" w:hAnsi="Times New Roman" w:cs="Times New Roman"/>
          <w:color w:val="000000"/>
          <w:sz w:val="28"/>
          <w:szCs w:val="28"/>
        </w:rPr>
        <w:t>оформление документации;</w:t>
      </w:r>
    </w:p>
    <w:p w:rsidR="004F3A84" w:rsidRPr="007E7DA7" w:rsidRDefault="00550C52" w:rsidP="00710EBE">
      <w:pPr>
        <w:pStyle w:val="af0"/>
        <w:numPr>
          <w:ilvl w:val="0"/>
          <w:numId w:val="12"/>
        </w:numPr>
        <w:pBdr>
          <w:top w:val="nil"/>
          <w:left w:val="nil"/>
          <w:bottom w:val="nil"/>
          <w:right w:val="nil"/>
          <w:between w:val="nil"/>
        </w:pBdr>
        <w:tabs>
          <w:tab w:val="left" w:pos="993"/>
        </w:tabs>
        <w:spacing w:after="0" w:line="283" w:lineRule="auto"/>
        <w:ind w:left="0" w:firstLine="709"/>
        <w:jc w:val="both"/>
        <w:rPr>
          <w:rFonts w:ascii="Times New Roman" w:eastAsia="Times New Roman" w:hAnsi="Times New Roman" w:cs="Times New Roman"/>
          <w:color w:val="000000"/>
          <w:sz w:val="28"/>
          <w:szCs w:val="28"/>
        </w:rPr>
      </w:pPr>
      <w:r w:rsidRPr="007E7DA7">
        <w:rPr>
          <w:rFonts w:ascii="Times New Roman" w:eastAsia="Times New Roman" w:hAnsi="Times New Roman" w:cs="Times New Roman"/>
          <w:color w:val="000000"/>
          <w:sz w:val="28"/>
          <w:szCs w:val="28"/>
        </w:rPr>
        <w:t>п</w:t>
      </w:r>
      <w:r w:rsidR="004F3A84" w:rsidRPr="007E7DA7">
        <w:rPr>
          <w:rFonts w:ascii="Times New Roman" w:eastAsia="Times New Roman" w:hAnsi="Times New Roman" w:cs="Times New Roman"/>
          <w:color w:val="000000"/>
          <w:sz w:val="28"/>
          <w:szCs w:val="28"/>
        </w:rPr>
        <w:t xml:space="preserve">олучение обратной связи от экспертов и волонтеров </w:t>
      </w:r>
      <w:r w:rsidR="0074202C">
        <w:rPr>
          <w:rFonts w:ascii="Times New Roman" w:eastAsia="Times New Roman" w:hAnsi="Times New Roman" w:cs="Times New Roman"/>
          <w:color w:val="000000"/>
          <w:sz w:val="28"/>
          <w:szCs w:val="28"/>
        </w:rPr>
        <w:t>(по решению</w:t>
      </w:r>
      <w:r w:rsidR="004F3A84" w:rsidRPr="007E7DA7">
        <w:rPr>
          <w:rFonts w:ascii="Times New Roman" w:eastAsia="Times New Roman" w:hAnsi="Times New Roman" w:cs="Times New Roman"/>
          <w:color w:val="000000"/>
          <w:sz w:val="28"/>
          <w:szCs w:val="28"/>
        </w:rPr>
        <w:t xml:space="preserve"> </w:t>
      </w:r>
      <w:r w:rsidR="002A030B">
        <w:rPr>
          <w:rFonts w:ascii="Times New Roman" w:eastAsia="Times New Roman" w:hAnsi="Times New Roman" w:cs="Times New Roman"/>
          <w:color w:val="000000"/>
          <w:sz w:val="28"/>
          <w:szCs w:val="28"/>
        </w:rPr>
        <w:t>о</w:t>
      </w:r>
      <w:r w:rsidR="004F3A84" w:rsidRPr="007E7DA7">
        <w:rPr>
          <w:rFonts w:ascii="Times New Roman" w:eastAsia="Times New Roman" w:hAnsi="Times New Roman" w:cs="Times New Roman"/>
          <w:color w:val="000000"/>
          <w:sz w:val="28"/>
          <w:szCs w:val="28"/>
        </w:rPr>
        <w:t>бразовательной организации</w:t>
      </w:r>
      <w:r w:rsidR="0074202C">
        <w:rPr>
          <w:rFonts w:ascii="Times New Roman" w:eastAsia="Times New Roman" w:hAnsi="Times New Roman" w:cs="Times New Roman"/>
          <w:color w:val="000000"/>
          <w:sz w:val="28"/>
          <w:szCs w:val="28"/>
        </w:rPr>
        <w:t>)</w:t>
      </w:r>
      <w:r w:rsidR="004F3A84" w:rsidRPr="007E7DA7">
        <w:rPr>
          <w:rFonts w:ascii="Times New Roman" w:eastAsia="Times New Roman" w:hAnsi="Times New Roman" w:cs="Times New Roman"/>
          <w:color w:val="000000"/>
          <w:sz w:val="28"/>
          <w:szCs w:val="28"/>
        </w:rPr>
        <w:t>.</w:t>
      </w:r>
    </w:p>
    <w:p w:rsidR="004F3A84" w:rsidRDefault="004F3A84" w:rsidP="004F3A84">
      <w:pPr>
        <w:spacing w:after="0" w:line="283"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5.2. Порядок проведения </w:t>
      </w:r>
      <w:r w:rsidR="00C41BF9">
        <w:rPr>
          <w:rFonts w:ascii="Times New Roman" w:eastAsia="Times New Roman" w:hAnsi="Times New Roman" w:cs="Times New Roman"/>
          <w:sz w:val="28"/>
          <w:szCs w:val="28"/>
        </w:rPr>
        <w:t>профессионального (демонстрационного)</w:t>
      </w:r>
      <w:r>
        <w:rPr>
          <w:rFonts w:ascii="Times New Roman" w:eastAsia="Times New Roman" w:hAnsi="Times New Roman" w:cs="Times New Roman"/>
          <w:sz w:val="28"/>
          <w:szCs w:val="28"/>
        </w:rPr>
        <w:t xml:space="preserve"> экзамена как </w:t>
      </w:r>
      <w:r w:rsidR="00937B8F">
        <w:rPr>
          <w:rFonts w:ascii="Times New Roman" w:eastAsia="Times New Roman" w:hAnsi="Times New Roman" w:cs="Times New Roman"/>
          <w:sz w:val="28"/>
          <w:szCs w:val="28"/>
        </w:rPr>
        <w:t>формы</w:t>
      </w:r>
      <w:r>
        <w:rPr>
          <w:rFonts w:ascii="Times New Roman" w:eastAsia="Times New Roman" w:hAnsi="Times New Roman" w:cs="Times New Roman"/>
          <w:sz w:val="28"/>
          <w:szCs w:val="28"/>
        </w:rPr>
        <w:t xml:space="preserve"> промежуточной или итоговой аттестации</w:t>
      </w:r>
      <w:r w:rsidR="002A030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определяется локальными нормативными актами образовательной организации, разработанными на основе примерных регламентов проведения </w:t>
      </w:r>
      <w:r w:rsidR="00C41BF9">
        <w:rPr>
          <w:rFonts w:ascii="Times New Roman" w:eastAsia="Times New Roman" w:hAnsi="Times New Roman" w:cs="Times New Roman"/>
          <w:sz w:val="28"/>
          <w:szCs w:val="28"/>
        </w:rPr>
        <w:t>профессионального (демонстрационного)</w:t>
      </w:r>
      <w:r>
        <w:rPr>
          <w:rFonts w:ascii="Times New Roman" w:eastAsia="Times New Roman" w:hAnsi="Times New Roman" w:cs="Times New Roman"/>
          <w:sz w:val="28"/>
          <w:szCs w:val="28"/>
        </w:rPr>
        <w:t xml:space="preserve"> экзамена </w:t>
      </w:r>
      <w:r w:rsidRPr="00937B8F">
        <w:rPr>
          <w:rFonts w:ascii="Times New Roman" w:eastAsia="Times New Roman" w:hAnsi="Times New Roman" w:cs="Times New Roman"/>
          <w:sz w:val="28"/>
          <w:szCs w:val="28"/>
        </w:rPr>
        <w:t>(</w:t>
      </w:r>
      <w:r w:rsidR="002A030B" w:rsidRPr="00710EBE">
        <w:rPr>
          <w:rFonts w:ascii="Times New Roman" w:eastAsia="Times New Roman" w:hAnsi="Times New Roman" w:cs="Times New Roman"/>
          <w:sz w:val="28"/>
          <w:szCs w:val="28"/>
        </w:rPr>
        <w:t>П</w:t>
      </w:r>
      <w:r w:rsidRPr="00710EBE">
        <w:rPr>
          <w:rFonts w:ascii="Times New Roman" w:eastAsia="Times New Roman" w:hAnsi="Times New Roman" w:cs="Times New Roman"/>
          <w:sz w:val="28"/>
          <w:szCs w:val="28"/>
        </w:rPr>
        <w:t>риложени</w:t>
      </w:r>
      <w:r w:rsidR="00937B8F" w:rsidRPr="00710EBE">
        <w:rPr>
          <w:rFonts w:ascii="Times New Roman" w:eastAsia="Times New Roman" w:hAnsi="Times New Roman" w:cs="Times New Roman"/>
          <w:sz w:val="28"/>
          <w:szCs w:val="28"/>
        </w:rPr>
        <w:t xml:space="preserve">е </w:t>
      </w:r>
      <w:r w:rsidR="007A5938">
        <w:rPr>
          <w:rFonts w:ascii="Times New Roman" w:eastAsia="Times New Roman" w:hAnsi="Times New Roman" w:cs="Times New Roman"/>
          <w:sz w:val="28"/>
          <w:szCs w:val="28"/>
        </w:rPr>
        <w:t>3</w:t>
      </w:r>
      <w:r w:rsidRPr="00937B8F">
        <w:rPr>
          <w:rFonts w:ascii="Times New Roman" w:eastAsia="Times New Roman" w:hAnsi="Times New Roman" w:cs="Times New Roman"/>
          <w:sz w:val="28"/>
          <w:szCs w:val="28"/>
        </w:rPr>
        <w:t>).</w:t>
      </w:r>
    </w:p>
    <w:p w:rsidR="004F3A84" w:rsidRPr="00CF3D46" w:rsidRDefault="004F3A84" w:rsidP="004F3A84">
      <w:pPr>
        <w:spacing w:after="0" w:line="283" w:lineRule="auto"/>
        <w:ind w:firstLine="700"/>
        <w:jc w:val="both"/>
        <w:rPr>
          <w:rFonts w:ascii="Times New Roman" w:eastAsia="Times New Roman" w:hAnsi="Times New Roman" w:cs="Times New Roman"/>
          <w:sz w:val="28"/>
          <w:szCs w:val="28"/>
        </w:rPr>
      </w:pPr>
    </w:p>
    <w:p w:rsidR="00937B8F" w:rsidRDefault="0048160C" w:rsidP="007E7DA7">
      <w:pPr>
        <w:spacing w:after="0" w:line="283" w:lineRule="auto"/>
        <w:ind w:firstLine="700"/>
        <w:jc w:val="center"/>
        <w:rPr>
          <w:rFonts w:ascii="Times New Roman" w:eastAsia="Times New Roman" w:hAnsi="Times New Roman" w:cs="Times New Roman"/>
          <w:b/>
          <w:sz w:val="28"/>
          <w:szCs w:val="28"/>
        </w:rPr>
      </w:pPr>
      <w:r w:rsidRPr="00937B8F">
        <w:rPr>
          <w:rFonts w:ascii="Times New Roman" w:eastAsia="Times New Roman" w:hAnsi="Times New Roman" w:cs="Times New Roman"/>
          <w:b/>
          <w:sz w:val="28"/>
          <w:szCs w:val="28"/>
        </w:rPr>
        <w:t xml:space="preserve">6. Оценочные материалы </w:t>
      </w:r>
      <w:r w:rsidR="00937B8F" w:rsidRPr="007E7DA7">
        <w:rPr>
          <w:rFonts w:ascii="Times New Roman" w:eastAsia="Times New Roman" w:hAnsi="Times New Roman" w:cs="Times New Roman"/>
          <w:b/>
          <w:sz w:val="28"/>
          <w:szCs w:val="28"/>
        </w:rPr>
        <w:t xml:space="preserve">и технология оценивания результатов </w:t>
      </w:r>
      <w:r w:rsidR="00C41BF9">
        <w:rPr>
          <w:rFonts w:ascii="Times New Roman" w:eastAsia="Times New Roman" w:hAnsi="Times New Roman" w:cs="Times New Roman"/>
          <w:b/>
          <w:sz w:val="28"/>
          <w:szCs w:val="28"/>
        </w:rPr>
        <w:t>профессионального (демонстрационного)</w:t>
      </w:r>
      <w:r w:rsidR="00937B8F" w:rsidRPr="007E7DA7">
        <w:rPr>
          <w:rFonts w:ascii="Times New Roman" w:eastAsia="Times New Roman" w:hAnsi="Times New Roman" w:cs="Times New Roman"/>
          <w:b/>
          <w:sz w:val="28"/>
          <w:szCs w:val="28"/>
        </w:rPr>
        <w:t xml:space="preserve"> экзамена</w:t>
      </w:r>
    </w:p>
    <w:p w:rsidR="00710EBE" w:rsidRPr="007E7DA7" w:rsidRDefault="00710EBE" w:rsidP="007E7DA7">
      <w:pPr>
        <w:spacing w:after="0" w:line="283" w:lineRule="auto"/>
        <w:ind w:firstLine="700"/>
        <w:jc w:val="center"/>
        <w:rPr>
          <w:rFonts w:ascii="Times New Roman" w:eastAsia="Times New Roman" w:hAnsi="Times New Roman" w:cs="Times New Roman"/>
          <w:b/>
          <w:sz w:val="28"/>
          <w:szCs w:val="28"/>
        </w:rPr>
      </w:pPr>
    </w:p>
    <w:p w:rsidR="00937B8F" w:rsidRPr="007E7DA7" w:rsidRDefault="00550C52" w:rsidP="00937B8F">
      <w:pPr>
        <w:spacing w:after="0" w:line="283" w:lineRule="auto"/>
        <w:ind w:firstLine="700"/>
        <w:jc w:val="both"/>
        <w:rPr>
          <w:rFonts w:ascii="Times New Roman" w:eastAsia="Times New Roman" w:hAnsi="Times New Roman" w:cs="Times New Roman"/>
          <w:sz w:val="28"/>
          <w:szCs w:val="28"/>
        </w:rPr>
      </w:pPr>
      <w:r w:rsidRPr="007E7DA7">
        <w:rPr>
          <w:rFonts w:ascii="Times New Roman" w:eastAsia="Times New Roman" w:hAnsi="Times New Roman" w:cs="Times New Roman"/>
          <w:sz w:val="28"/>
          <w:szCs w:val="28"/>
        </w:rPr>
        <w:t xml:space="preserve">6.1. </w:t>
      </w:r>
      <w:r w:rsidR="00937B8F" w:rsidRPr="007E7DA7">
        <w:rPr>
          <w:rFonts w:ascii="Times New Roman" w:eastAsia="Times New Roman" w:hAnsi="Times New Roman" w:cs="Times New Roman"/>
          <w:sz w:val="28"/>
          <w:szCs w:val="28"/>
        </w:rPr>
        <w:t xml:space="preserve">Оценочные материалы для проведения </w:t>
      </w:r>
      <w:r w:rsidR="00C41BF9">
        <w:rPr>
          <w:rFonts w:ascii="Times New Roman" w:eastAsia="Times New Roman" w:hAnsi="Times New Roman" w:cs="Times New Roman"/>
          <w:sz w:val="28"/>
          <w:szCs w:val="28"/>
        </w:rPr>
        <w:t>профессионального (демонстрационного)</w:t>
      </w:r>
      <w:r w:rsidR="00937B8F" w:rsidRPr="007E7DA7">
        <w:rPr>
          <w:rFonts w:ascii="Times New Roman" w:eastAsia="Times New Roman" w:hAnsi="Times New Roman" w:cs="Times New Roman"/>
          <w:sz w:val="28"/>
          <w:szCs w:val="28"/>
        </w:rPr>
        <w:t xml:space="preserve"> экзамена разрабатываются </w:t>
      </w:r>
      <w:r w:rsidR="00937B8F">
        <w:rPr>
          <w:rFonts w:ascii="Times New Roman" w:eastAsia="Times New Roman" w:hAnsi="Times New Roman" w:cs="Times New Roman"/>
          <w:color w:val="000000" w:themeColor="text1"/>
          <w:sz w:val="28"/>
          <w:szCs w:val="28"/>
        </w:rPr>
        <w:t xml:space="preserve">образовательной организацией самостоятельно </w:t>
      </w:r>
      <w:r w:rsidR="00937B8F" w:rsidRPr="007E7DA7">
        <w:rPr>
          <w:rFonts w:ascii="Times New Roman" w:eastAsia="Times New Roman" w:hAnsi="Times New Roman" w:cs="Times New Roman"/>
          <w:sz w:val="28"/>
          <w:szCs w:val="28"/>
        </w:rPr>
        <w:t xml:space="preserve">по направленности (профилю) основных образовательных программ в соответствии с ФГОС </w:t>
      </w:r>
      <w:proofErr w:type="gramStart"/>
      <w:r w:rsidR="00937B8F" w:rsidRPr="007E7DA7">
        <w:rPr>
          <w:rFonts w:ascii="Times New Roman" w:eastAsia="Times New Roman" w:hAnsi="Times New Roman" w:cs="Times New Roman"/>
          <w:sz w:val="28"/>
          <w:szCs w:val="28"/>
        </w:rPr>
        <w:t>ВО</w:t>
      </w:r>
      <w:proofErr w:type="gramEnd"/>
      <w:r w:rsidR="00937B8F" w:rsidRPr="007E7DA7">
        <w:rPr>
          <w:rFonts w:ascii="Times New Roman" w:eastAsia="Times New Roman" w:hAnsi="Times New Roman" w:cs="Times New Roman"/>
          <w:sz w:val="28"/>
          <w:szCs w:val="28"/>
        </w:rPr>
        <w:t xml:space="preserve"> и </w:t>
      </w:r>
      <w:proofErr w:type="gramStart"/>
      <w:r w:rsidR="00937B8F" w:rsidRPr="007E7DA7">
        <w:rPr>
          <w:rFonts w:ascii="Times New Roman" w:eastAsia="Times New Roman" w:hAnsi="Times New Roman" w:cs="Times New Roman"/>
          <w:sz w:val="28"/>
          <w:szCs w:val="28"/>
        </w:rPr>
        <w:t>профессиональными</w:t>
      </w:r>
      <w:proofErr w:type="gramEnd"/>
      <w:r w:rsidR="00937B8F" w:rsidRPr="007E7DA7">
        <w:rPr>
          <w:rFonts w:ascii="Times New Roman" w:eastAsia="Times New Roman" w:hAnsi="Times New Roman" w:cs="Times New Roman"/>
          <w:sz w:val="28"/>
          <w:szCs w:val="28"/>
        </w:rPr>
        <w:t xml:space="preserve"> стандартами</w:t>
      </w:r>
      <w:r w:rsidR="00937B8F" w:rsidRPr="00937B8F">
        <w:rPr>
          <w:rFonts w:ascii="Times New Roman" w:eastAsia="Times New Roman" w:hAnsi="Times New Roman" w:cs="Times New Roman"/>
          <w:color w:val="000000" w:themeColor="text1"/>
          <w:sz w:val="28"/>
          <w:szCs w:val="28"/>
        </w:rPr>
        <w:t xml:space="preserve"> </w:t>
      </w:r>
      <w:r w:rsidR="00937B8F" w:rsidRPr="007E7DA7">
        <w:rPr>
          <w:rFonts w:ascii="Times New Roman" w:eastAsia="Times New Roman" w:hAnsi="Times New Roman" w:cs="Times New Roman"/>
          <w:sz w:val="28"/>
          <w:szCs w:val="28"/>
        </w:rPr>
        <w:t>Оценочные материалы должны быть соотнесены с ФГОС ДО, ФГОС НОО, ФГОС ООО, ФГОС СОО</w:t>
      </w:r>
      <w:r w:rsidR="00B252AC">
        <w:rPr>
          <w:rFonts w:ascii="Times New Roman" w:eastAsia="Times New Roman" w:hAnsi="Times New Roman" w:cs="Times New Roman"/>
          <w:sz w:val="28"/>
          <w:szCs w:val="28"/>
        </w:rPr>
        <w:t>, федеральными образовательными программами общего образования</w:t>
      </w:r>
      <w:r w:rsidR="00937B8F" w:rsidRPr="007E7DA7">
        <w:rPr>
          <w:rFonts w:ascii="Times New Roman" w:eastAsia="Times New Roman" w:hAnsi="Times New Roman" w:cs="Times New Roman"/>
          <w:sz w:val="28"/>
          <w:szCs w:val="28"/>
        </w:rPr>
        <w:t>.</w:t>
      </w:r>
      <w:r w:rsidR="00B252AC">
        <w:rPr>
          <w:rFonts w:ascii="Times New Roman" w:eastAsia="Times New Roman" w:hAnsi="Times New Roman" w:cs="Times New Roman"/>
          <w:sz w:val="28"/>
          <w:szCs w:val="28"/>
        </w:rPr>
        <w:t xml:space="preserve"> Оценочные материалы могут формироваться </w:t>
      </w:r>
      <w:r w:rsidR="00B252AC">
        <w:rPr>
          <w:rFonts w:ascii="Times New Roman" w:eastAsia="Times New Roman" w:hAnsi="Times New Roman" w:cs="Times New Roman"/>
          <w:color w:val="000000" w:themeColor="text1"/>
          <w:sz w:val="28"/>
          <w:szCs w:val="28"/>
        </w:rPr>
        <w:t>на основе оценочных материалов, включенных в банк (реестр) оценочных материалов профессионального (демонстрационного) экзамена (при наличии)</w:t>
      </w:r>
      <w:r w:rsidR="00B252AC" w:rsidRPr="007E7DA7">
        <w:rPr>
          <w:rFonts w:ascii="Times New Roman" w:eastAsia="Times New Roman" w:hAnsi="Times New Roman" w:cs="Times New Roman"/>
          <w:sz w:val="28"/>
          <w:szCs w:val="28"/>
        </w:rPr>
        <w:t>.</w:t>
      </w:r>
    </w:p>
    <w:p w:rsidR="00C71FE7" w:rsidRPr="007E7DA7" w:rsidRDefault="00C46584">
      <w:pPr>
        <w:spacing w:after="0" w:line="283" w:lineRule="auto"/>
        <w:ind w:firstLine="7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6.2. </w:t>
      </w:r>
      <w:r w:rsidR="00937B8F">
        <w:rPr>
          <w:rFonts w:ascii="Times New Roman" w:eastAsia="Times New Roman" w:hAnsi="Times New Roman" w:cs="Times New Roman"/>
          <w:color w:val="000000" w:themeColor="text1"/>
          <w:sz w:val="28"/>
          <w:szCs w:val="28"/>
        </w:rPr>
        <w:t xml:space="preserve">Задания </w:t>
      </w:r>
      <w:r w:rsidR="00C41BF9">
        <w:rPr>
          <w:rFonts w:ascii="Times New Roman" w:eastAsia="Times New Roman" w:hAnsi="Times New Roman" w:cs="Times New Roman"/>
          <w:color w:val="000000" w:themeColor="text1"/>
          <w:sz w:val="28"/>
          <w:szCs w:val="28"/>
        </w:rPr>
        <w:t>профессионального (демонстрационного)</w:t>
      </w:r>
      <w:r w:rsidR="00937B8F">
        <w:rPr>
          <w:rFonts w:ascii="Times New Roman" w:eastAsia="Times New Roman" w:hAnsi="Times New Roman" w:cs="Times New Roman"/>
          <w:color w:val="000000" w:themeColor="text1"/>
          <w:sz w:val="28"/>
          <w:szCs w:val="28"/>
        </w:rPr>
        <w:t xml:space="preserve"> экзамена</w:t>
      </w:r>
      <w:r w:rsidR="0048160C" w:rsidRPr="007E7DA7">
        <w:rPr>
          <w:rFonts w:ascii="Times New Roman" w:eastAsia="Times New Roman" w:hAnsi="Times New Roman" w:cs="Times New Roman"/>
          <w:color w:val="000000" w:themeColor="text1"/>
          <w:sz w:val="28"/>
          <w:szCs w:val="28"/>
        </w:rPr>
        <w:t xml:space="preserve"> включают в себя</w:t>
      </w:r>
      <w:r w:rsidR="00FF33E9">
        <w:rPr>
          <w:rFonts w:ascii="Times New Roman" w:eastAsia="Times New Roman" w:hAnsi="Times New Roman" w:cs="Times New Roman"/>
          <w:color w:val="000000" w:themeColor="text1"/>
          <w:sz w:val="28"/>
          <w:szCs w:val="28"/>
        </w:rPr>
        <w:t xml:space="preserve"> следующие обязательные компоненты</w:t>
      </w:r>
      <w:r w:rsidR="0048160C" w:rsidRPr="007E7DA7">
        <w:rPr>
          <w:rFonts w:ascii="Times New Roman" w:eastAsia="Times New Roman" w:hAnsi="Times New Roman" w:cs="Times New Roman"/>
          <w:color w:val="000000" w:themeColor="text1"/>
          <w:sz w:val="28"/>
          <w:szCs w:val="28"/>
        </w:rPr>
        <w:t>:</w:t>
      </w:r>
    </w:p>
    <w:p w:rsidR="00C71FE7" w:rsidRPr="007E7DA7" w:rsidRDefault="0048160C" w:rsidP="00CF3D46">
      <w:pPr>
        <w:spacing w:after="0" w:line="283" w:lineRule="auto"/>
        <w:ind w:firstLine="700"/>
        <w:jc w:val="both"/>
        <w:rPr>
          <w:rFonts w:ascii="Times New Roman" w:eastAsia="Times New Roman" w:hAnsi="Times New Roman" w:cs="Times New Roman"/>
          <w:color w:val="000000" w:themeColor="text1"/>
          <w:sz w:val="28"/>
          <w:szCs w:val="28"/>
        </w:rPr>
      </w:pPr>
      <w:r w:rsidRPr="007E7DA7">
        <w:rPr>
          <w:rFonts w:ascii="Times New Roman" w:eastAsia="Times New Roman" w:hAnsi="Times New Roman" w:cs="Times New Roman"/>
          <w:color w:val="000000" w:themeColor="text1"/>
          <w:sz w:val="28"/>
          <w:szCs w:val="28"/>
        </w:rPr>
        <w:lastRenderedPageBreak/>
        <w:t xml:space="preserve">1) </w:t>
      </w:r>
      <w:r w:rsidR="00550C52">
        <w:rPr>
          <w:rFonts w:ascii="Times New Roman" w:eastAsia="Times New Roman" w:hAnsi="Times New Roman" w:cs="Times New Roman"/>
          <w:color w:val="000000" w:themeColor="text1"/>
          <w:sz w:val="28"/>
          <w:szCs w:val="28"/>
        </w:rPr>
        <w:t>перечень</w:t>
      </w:r>
      <w:r w:rsidR="00550C52" w:rsidRPr="007E7DA7">
        <w:rPr>
          <w:rFonts w:ascii="Times New Roman" w:eastAsia="Times New Roman" w:hAnsi="Times New Roman" w:cs="Times New Roman"/>
          <w:color w:val="000000" w:themeColor="text1"/>
          <w:sz w:val="28"/>
          <w:szCs w:val="28"/>
        </w:rPr>
        <w:t xml:space="preserve"> </w:t>
      </w:r>
      <w:r w:rsidRPr="007E7DA7">
        <w:rPr>
          <w:rFonts w:ascii="Times New Roman" w:eastAsia="Times New Roman" w:hAnsi="Times New Roman" w:cs="Times New Roman"/>
          <w:color w:val="000000" w:themeColor="text1"/>
          <w:sz w:val="28"/>
          <w:szCs w:val="28"/>
        </w:rPr>
        <w:t xml:space="preserve">проверяемых универсальных, </w:t>
      </w:r>
      <w:proofErr w:type="spellStart"/>
      <w:r w:rsidRPr="007E7DA7">
        <w:rPr>
          <w:rFonts w:ascii="Times New Roman" w:eastAsia="Times New Roman" w:hAnsi="Times New Roman" w:cs="Times New Roman"/>
          <w:color w:val="000000" w:themeColor="text1"/>
          <w:sz w:val="28"/>
          <w:szCs w:val="28"/>
        </w:rPr>
        <w:t>общепрофессиональных</w:t>
      </w:r>
      <w:proofErr w:type="spellEnd"/>
      <w:r w:rsidRPr="007E7DA7">
        <w:rPr>
          <w:rFonts w:ascii="Times New Roman" w:eastAsia="Times New Roman" w:hAnsi="Times New Roman" w:cs="Times New Roman"/>
          <w:color w:val="000000" w:themeColor="text1"/>
          <w:sz w:val="28"/>
          <w:szCs w:val="28"/>
        </w:rPr>
        <w:t xml:space="preserve"> и/или профессиональных компетенций</w:t>
      </w:r>
      <w:r w:rsidR="00550C52">
        <w:rPr>
          <w:rFonts w:ascii="Times New Roman" w:eastAsia="Times New Roman" w:hAnsi="Times New Roman" w:cs="Times New Roman"/>
          <w:color w:val="000000" w:themeColor="text1"/>
          <w:sz w:val="28"/>
          <w:szCs w:val="28"/>
        </w:rPr>
        <w:t xml:space="preserve">, </w:t>
      </w:r>
      <w:r w:rsidRPr="007E7DA7">
        <w:rPr>
          <w:rFonts w:ascii="Times New Roman" w:eastAsia="Times New Roman" w:hAnsi="Times New Roman" w:cs="Times New Roman"/>
          <w:color w:val="000000" w:themeColor="text1"/>
          <w:sz w:val="28"/>
          <w:szCs w:val="28"/>
        </w:rPr>
        <w:t>соотнесен</w:t>
      </w:r>
      <w:r w:rsidR="00550C52">
        <w:rPr>
          <w:rFonts w:ascii="Times New Roman" w:eastAsia="Times New Roman" w:hAnsi="Times New Roman" w:cs="Times New Roman"/>
          <w:color w:val="000000" w:themeColor="text1"/>
          <w:sz w:val="28"/>
          <w:szCs w:val="28"/>
        </w:rPr>
        <w:t>н</w:t>
      </w:r>
      <w:r w:rsidRPr="007E7DA7">
        <w:rPr>
          <w:rFonts w:ascii="Times New Roman" w:eastAsia="Times New Roman" w:hAnsi="Times New Roman" w:cs="Times New Roman"/>
          <w:color w:val="000000" w:themeColor="text1"/>
          <w:sz w:val="28"/>
          <w:szCs w:val="28"/>
        </w:rPr>
        <w:t>ы</w:t>
      </w:r>
      <w:r w:rsidR="00550C52">
        <w:rPr>
          <w:rFonts w:ascii="Times New Roman" w:eastAsia="Times New Roman" w:hAnsi="Times New Roman" w:cs="Times New Roman"/>
          <w:color w:val="000000" w:themeColor="text1"/>
          <w:sz w:val="28"/>
          <w:szCs w:val="28"/>
        </w:rPr>
        <w:t>х</w:t>
      </w:r>
      <w:r w:rsidRPr="007E7DA7">
        <w:rPr>
          <w:rFonts w:ascii="Times New Roman" w:eastAsia="Times New Roman" w:hAnsi="Times New Roman" w:cs="Times New Roman"/>
          <w:color w:val="000000" w:themeColor="text1"/>
          <w:sz w:val="28"/>
          <w:szCs w:val="28"/>
        </w:rPr>
        <w:t xml:space="preserve"> с профессиональным стандартом;</w:t>
      </w:r>
    </w:p>
    <w:p w:rsidR="00524928" w:rsidRDefault="0048160C" w:rsidP="00CF3D46">
      <w:pPr>
        <w:spacing w:after="0" w:line="283" w:lineRule="auto"/>
        <w:ind w:firstLine="700"/>
        <w:jc w:val="both"/>
        <w:rPr>
          <w:rFonts w:ascii="Times New Roman" w:eastAsia="Times New Roman" w:hAnsi="Times New Roman" w:cs="Times New Roman"/>
          <w:color w:val="000000" w:themeColor="text1"/>
          <w:sz w:val="28"/>
          <w:szCs w:val="28"/>
        </w:rPr>
      </w:pPr>
      <w:r w:rsidRPr="007E7DA7">
        <w:rPr>
          <w:rFonts w:ascii="Times New Roman" w:eastAsia="Times New Roman" w:hAnsi="Times New Roman" w:cs="Times New Roman"/>
          <w:color w:val="000000" w:themeColor="text1"/>
          <w:sz w:val="28"/>
          <w:szCs w:val="28"/>
        </w:rPr>
        <w:t xml:space="preserve">2) </w:t>
      </w:r>
      <w:r w:rsidR="005F06B1">
        <w:rPr>
          <w:rFonts w:ascii="Times New Roman" w:eastAsia="Times New Roman" w:hAnsi="Times New Roman" w:cs="Times New Roman"/>
          <w:color w:val="000000" w:themeColor="text1"/>
          <w:sz w:val="28"/>
          <w:szCs w:val="28"/>
        </w:rPr>
        <w:t xml:space="preserve">описание </w:t>
      </w:r>
      <w:r w:rsidR="009B634F">
        <w:rPr>
          <w:rFonts w:ascii="Times New Roman" w:eastAsia="Times New Roman" w:hAnsi="Times New Roman" w:cs="Times New Roman"/>
          <w:color w:val="000000" w:themeColor="text1"/>
          <w:sz w:val="28"/>
          <w:szCs w:val="28"/>
        </w:rPr>
        <w:t>задания</w:t>
      </w:r>
      <w:r w:rsidR="00524928">
        <w:rPr>
          <w:rFonts w:ascii="Times New Roman" w:eastAsia="Times New Roman" w:hAnsi="Times New Roman" w:cs="Times New Roman"/>
          <w:color w:val="000000" w:themeColor="text1"/>
          <w:sz w:val="28"/>
          <w:szCs w:val="28"/>
        </w:rPr>
        <w:t xml:space="preserve"> </w:t>
      </w:r>
      <w:r w:rsidR="00C41BF9">
        <w:rPr>
          <w:rFonts w:ascii="Times New Roman" w:eastAsia="Times New Roman" w:hAnsi="Times New Roman" w:cs="Times New Roman"/>
          <w:color w:val="000000" w:themeColor="text1"/>
          <w:sz w:val="28"/>
          <w:szCs w:val="28"/>
        </w:rPr>
        <w:t>профессионального (демонстрационного)</w:t>
      </w:r>
      <w:r w:rsidR="00524928">
        <w:rPr>
          <w:rFonts w:ascii="Times New Roman" w:eastAsia="Times New Roman" w:hAnsi="Times New Roman" w:cs="Times New Roman"/>
          <w:color w:val="000000" w:themeColor="text1"/>
          <w:sz w:val="28"/>
          <w:szCs w:val="28"/>
        </w:rPr>
        <w:t xml:space="preserve"> экзамена</w:t>
      </w:r>
      <w:r w:rsidR="00CC2B50">
        <w:rPr>
          <w:rFonts w:ascii="Times New Roman" w:eastAsia="Times New Roman" w:hAnsi="Times New Roman" w:cs="Times New Roman"/>
          <w:color w:val="000000" w:themeColor="text1"/>
          <w:sz w:val="28"/>
          <w:szCs w:val="28"/>
        </w:rPr>
        <w:t xml:space="preserve"> </w:t>
      </w:r>
      <w:r w:rsidR="005F06B1">
        <w:rPr>
          <w:rFonts w:ascii="Times New Roman" w:eastAsia="Times New Roman" w:hAnsi="Times New Roman" w:cs="Times New Roman"/>
          <w:color w:val="000000" w:themeColor="text1"/>
          <w:sz w:val="28"/>
          <w:szCs w:val="28"/>
        </w:rPr>
        <w:t xml:space="preserve">в соответствии со структурой </w:t>
      </w:r>
      <w:r w:rsidR="00CC2B50">
        <w:rPr>
          <w:rFonts w:ascii="Times New Roman" w:eastAsia="Times New Roman" w:hAnsi="Times New Roman" w:cs="Times New Roman"/>
          <w:color w:val="000000" w:themeColor="text1"/>
          <w:sz w:val="28"/>
          <w:szCs w:val="28"/>
        </w:rPr>
        <w:t>(таблица</w:t>
      </w:r>
      <w:r w:rsidR="009B634F">
        <w:rPr>
          <w:rFonts w:ascii="Times New Roman" w:eastAsia="Times New Roman" w:hAnsi="Times New Roman" w:cs="Times New Roman"/>
          <w:color w:val="000000" w:themeColor="text1"/>
          <w:sz w:val="28"/>
          <w:szCs w:val="28"/>
        </w:rPr>
        <w:t xml:space="preserve"> 1</w:t>
      </w:r>
      <w:r w:rsidR="00CC2B50">
        <w:rPr>
          <w:rFonts w:ascii="Times New Roman" w:eastAsia="Times New Roman" w:hAnsi="Times New Roman" w:cs="Times New Roman"/>
          <w:color w:val="000000" w:themeColor="text1"/>
          <w:sz w:val="28"/>
          <w:szCs w:val="28"/>
        </w:rPr>
        <w:t>)</w:t>
      </w:r>
      <w:r w:rsidR="009B634F">
        <w:rPr>
          <w:rFonts w:ascii="Times New Roman" w:eastAsia="Times New Roman" w:hAnsi="Times New Roman" w:cs="Times New Roman"/>
          <w:color w:val="000000" w:themeColor="text1"/>
          <w:sz w:val="28"/>
          <w:szCs w:val="28"/>
        </w:rPr>
        <w:t>;</w:t>
      </w:r>
      <w:r w:rsidR="00524928">
        <w:rPr>
          <w:rFonts w:ascii="Times New Roman" w:eastAsia="Times New Roman" w:hAnsi="Times New Roman" w:cs="Times New Roman"/>
          <w:color w:val="000000" w:themeColor="text1"/>
          <w:sz w:val="28"/>
          <w:szCs w:val="28"/>
        </w:rPr>
        <w:t xml:space="preserve"> </w:t>
      </w:r>
    </w:p>
    <w:p w:rsidR="00C71FE7" w:rsidRDefault="00CC2B50" w:rsidP="00CF3D46">
      <w:pPr>
        <w:spacing w:after="0" w:line="283" w:lineRule="auto"/>
        <w:ind w:firstLine="7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 </w:t>
      </w:r>
      <w:r w:rsidR="0048160C" w:rsidRPr="007E7DA7">
        <w:rPr>
          <w:rFonts w:ascii="Times New Roman" w:eastAsia="Times New Roman" w:hAnsi="Times New Roman" w:cs="Times New Roman"/>
          <w:color w:val="000000" w:themeColor="text1"/>
          <w:sz w:val="28"/>
          <w:szCs w:val="28"/>
        </w:rPr>
        <w:t>шаблон технологической карты учебного занятия</w:t>
      </w:r>
      <w:r w:rsidR="002E5118">
        <w:rPr>
          <w:rFonts w:ascii="Times New Roman" w:eastAsia="Times New Roman" w:hAnsi="Times New Roman" w:cs="Times New Roman"/>
          <w:color w:val="000000" w:themeColor="text1"/>
          <w:sz w:val="28"/>
          <w:szCs w:val="28"/>
        </w:rPr>
        <w:t xml:space="preserve">, </w:t>
      </w:r>
      <w:r w:rsidR="0048160C" w:rsidRPr="007E7DA7">
        <w:rPr>
          <w:rFonts w:ascii="Times New Roman" w:eastAsia="Times New Roman" w:hAnsi="Times New Roman" w:cs="Times New Roman"/>
          <w:color w:val="000000" w:themeColor="text1"/>
          <w:sz w:val="28"/>
          <w:szCs w:val="28"/>
        </w:rPr>
        <w:t>образовательного события</w:t>
      </w:r>
      <w:r w:rsidR="002E5118">
        <w:rPr>
          <w:rFonts w:ascii="Times New Roman" w:eastAsia="Times New Roman" w:hAnsi="Times New Roman" w:cs="Times New Roman"/>
          <w:color w:val="000000" w:themeColor="text1"/>
          <w:sz w:val="28"/>
          <w:szCs w:val="28"/>
        </w:rPr>
        <w:t>, психолого-педагогического занятия</w:t>
      </w:r>
      <w:r w:rsidR="0048160C" w:rsidRPr="007E7DA7">
        <w:rPr>
          <w:rFonts w:ascii="Times New Roman" w:eastAsia="Times New Roman" w:hAnsi="Times New Roman" w:cs="Times New Roman"/>
          <w:color w:val="000000" w:themeColor="text1"/>
          <w:sz w:val="28"/>
          <w:szCs w:val="28"/>
        </w:rPr>
        <w:t>;</w:t>
      </w:r>
    </w:p>
    <w:p w:rsidR="00C71FE7" w:rsidRPr="007E7DA7" w:rsidRDefault="00CC2B50">
      <w:pPr>
        <w:spacing w:after="0" w:line="283" w:lineRule="auto"/>
        <w:ind w:firstLine="7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r w:rsidR="0048160C" w:rsidRPr="007E7DA7">
        <w:rPr>
          <w:rFonts w:ascii="Times New Roman" w:eastAsia="Times New Roman" w:hAnsi="Times New Roman" w:cs="Times New Roman"/>
          <w:color w:val="000000" w:themeColor="text1"/>
          <w:sz w:val="28"/>
          <w:szCs w:val="28"/>
        </w:rPr>
        <w:t xml:space="preserve">) критерии </w:t>
      </w:r>
      <w:r w:rsidR="00524928">
        <w:rPr>
          <w:rFonts w:ascii="Times New Roman" w:eastAsia="Times New Roman" w:hAnsi="Times New Roman" w:cs="Times New Roman"/>
          <w:color w:val="000000" w:themeColor="text1"/>
          <w:sz w:val="28"/>
          <w:szCs w:val="28"/>
        </w:rPr>
        <w:t xml:space="preserve">и показатели </w:t>
      </w:r>
      <w:r w:rsidR="0048160C" w:rsidRPr="007E7DA7">
        <w:rPr>
          <w:rFonts w:ascii="Times New Roman" w:eastAsia="Times New Roman" w:hAnsi="Times New Roman" w:cs="Times New Roman"/>
          <w:color w:val="000000" w:themeColor="text1"/>
          <w:sz w:val="28"/>
          <w:szCs w:val="28"/>
        </w:rPr>
        <w:t>оценивания</w:t>
      </w:r>
      <w:r w:rsidR="00524928">
        <w:rPr>
          <w:rFonts w:ascii="Times New Roman" w:eastAsia="Times New Roman" w:hAnsi="Times New Roman" w:cs="Times New Roman"/>
          <w:color w:val="000000" w:themeColor="text1"/>
          <w:sz w:val="28"/>
          <w:szCs w:val="28"/>
        </w:rPr>
        <w:t>.</w:t>
      </w:r>
    </w:p>
    <w:p w:rsidR="00C71FE7" w:rsidRPr="007E7DA7" w:rsidRDefault="0048160C" w:rsidP="00CF3D46">
      <w:pPr>
        <w:spacing w:after="0" w:line="283" w:lineRule="auto"/>
        <w:ind w:firstLine="700"/>
        <w:jc w:val="both"/>
        <w:rPr>
          <w:rFonts w:ascii="Times New Roman" w:eastAsia="Times New Roman" w:hAnsi="Times New Roman" w:cs="Times New Roman"/>
          <w:color w:val="000000" w:themeColor="text1"/>
          <w:sz w:val="28"/>
          <w:szCs w:val="28"/>
        </w:rPr>
      </w:pPr>
      <w:r w:rsidRPr="007E7DA7">
        <w:rPr>
          <w:rFonts w:ascii="Times New Roman" w:eastAsia="Times New Roman" w:hAnsi="Times New Roman" w:cs="Times New Roman"/>
          <w:color w:val="000000" w:themeColor="text1"/>
          <w:sz w:val="28"/>
          <w:szCs w:val="28"/>
        </w:rPr>
        <w:t xml:space="preserve">Индивидуализация задания </w:t>
      </w:r>
      <w:r w:rsidR="00C41BF9">
        <w:rPr>
          <w:rFonts w:ascii="Times New Roman" w:eastAsia="Times New Roman" w:hAnsi="Times New Roman" w:cs="Times New Roman"/>
          <w:color w:val="000000" w:themeColor="text1"/>
          <w:sz w:val="28"/>
          <w:szCs w:val="28"/>
        </w:rPr>
        <w:t>профессионального (демонстрационного)</w:t>
      </w:r>
      <w:r w:rsidR="00524928">
        <w:rPr>
          <w:rFonts w:ascii="Times New Roman" w:eastAsia="Times New Roman" w:hAnsi="Times New Roman" w:cs="Times New Roman"/>
          <w:color w:val="000000" w:themeColor="text1"/>
          <w:sz w:val="28"/>
          <w:szCs w:val="28"/>
        </w:rPr>
        <w:t xml:space="preserve"> экзамена</w:t>
      </w:r>
      <w:r w:rsidR="00C46584">
        <w:rPr>
          <w:rFonts w:ascii="Times New Roman" w:eastAsia="Times New Roman" w:hAnsi="Times New Roman" w:cs="Times New Roman"/>
          <w:color w:val="000000" w:themeColor="text1"/>
          <w:sz w:val="28"/>
          <w:szCs w:val="28"/>
        </w:rPr>
        <w:t xml:space="preserve"> при его проведении</w:t>
      </w:r>
      <w:r w:rsidR="00524928">
        <w:rPr>
          <w:rFonts w:ascii="Times New Roman" w:eastAsia="Times New Roman" w:hAnsi="Times New Roman" w:cs="Times New Roman"/>
          <w:color w:val="000000" w:themeColor="text1"/>
          <w:sz w:val="28"/>
          <w:szCs w:val="28"/>
        </w:rPr>
        <w:t xml:space="preserve"> </w:t>
      </w:r>
      <w:r w:rsidRPr="007E7DA7">
        <w:rPr>
          <w:rFonts w:ascii="Times New Roman" w:eastAsia="Times New Roman" w:hAnsi="Times New Roman" w:cs="Times New Roman"/>
          <w:color w:val="000000" w:themeColor="text1"/>
          <w:sz w:val="28"/>
          <w:szCs w:val="28"/>
        </w:rPr>
        <w:t xml:space="preserve">осуществляется организатором </w:t>
      </w:r>
      <w:r w:rsidR="00C41BF9">
        <w:rPr>
          <w:rFonts w:ascii="Times New Roman" w:eastAsia="Times New Roman" w:hAnsi="Times New Roman" w:cs="Times New Roman"/>
          <w:color w:val="000000" w:themeColor="text1"/>
          <w:sz w:val="28"/>
          <w:szCs w:val="28"/>
        </w:rPr>
        <w:t>профессионального (демонстрационного)</w:t>
      </w:r>
      <w:r w:rsidR="00C46584">
        <w:rPr>
          <w:rFonts w:ascii="Times New Roman" w:eastAsia="Times New Roman" w:hAnsi="Times New Roman" w:cs="Times New Roman"/>
          <w:color w:val="000000" w:themeColor="text1"/>
          <w:sz w:val="28"/>
          <w:szCs w:val="28"/>
        </w:rPr>
        <w:t xml:space="preserve"> экзамена</w:t>
      </w:r>
      <w:r w:rsidR="00C46584" w:rsidRPr="007E7DA7">
        <w:rPr>
          <w:rFonts w:ascii="Times New Roman" w:eastAsia="Times New Roman" w:hAnsi="Times New Roman" w:cs="Times New Roman"/>
          <w:color w:val="000000" w:themeColor="text1"/>
          <w:sz w:val="28"/>
          <w:szCs w:val="28"/>
        </w:rPr>
        <w:t xml:space="preserve"> </w:t>
      </w:r>
      <w:r w:rsidR="00C46584">
        <w:rPr>
          <w:rFonts w:ascii="Times New Roman" w:eastAsia="Times New Roman" w:hAnsi="Times New Roman" w:cs="Times New Roman"/>
          <w:color w:val="000000" w:themeColor="text1"/>
          <w:sz w:val="28"/>
          <w:szCs w:val="28"/>
        </w:rPr>
        <w:t xml:space="preserve">посредством изменения содержания </w:t>
      </w:r>
      <w:r w:rsidR="001A1ACF">
        <w:rPr>
          <w:rFonts w:ascii="Times New Roman" w:eastAsia="Times New Roman" w:hAnsi="Times New Roman" w:cs="Times New Roman"/>
          <w:color w:val="000000" w:themeColor="text1"/>
          <w:sz w:val="28"/>
          <w:szCs w:val="28"/>
        </w:rPr>
        <w:t>параметров</w:t>
      </w:r>
      <w:r w:rsidR="00C46584">
        <w:rPr>
          <w:rFonts w:ascii="Times New Roman" w:eastAsia="Times New Roman" w:hAnsi="Times New Roman" w:cs="Times New Roman"/>
          <w:color w:val="000000" w:themeColor="text1"/>
          <w:sz w:val="28"/>
          <w:szCs w:val="28"/>
        </w:rPr>
        <w:t>, включенных в структуру задания</w:t>
      </w:r>
      <w:r w:rsidRPr="007E7DA7">
        <w:rPr>
          <w:rFonts w:ascii="Times New Roman" w:eastAsia="Times New Roman" w:hAnsi="Times New Roman" w:cs="Times New Roman"/>
          <w:color w:val="000000" w:themeColor="text1"/>
          <w:sz w:val="28"/>
          <w:szCs w:val="28"/>
        </w:rPr>
        <w:t>.</w:t>
      </w:r>
    </w:p>
    <w:p w:rsidR="00C71FE7" w:rsidRPr="007E7DA7" w:rsidRDefault="0048160C" w:rsidP="007E7DA7">
      <w:pPr>
        <w:jc w:val="right"/>
        <w:rPr>
          <w:rFonts w:ascii="Times New Roman" w:eastAsia="Times New Roman" w:hAnsi="Times New Roman" w:cs="Times New Roman"/>
          <w:color w:val="000000" w:themeColor="text1"/>
          <w:sz w:val="28"/>
          <w:szCs w:val="28"/>
        </w:rPr>
      </w:pPr>
      <w:r w:rsidRPr="007E7DA7">
        <w:rPr>
          <w:rFonts w:ascii="Times New Roman" w:eastAsia="Times New Roman" w:hAnsi="Times New Roman" w:cs="Times New Roman"/>
          <w:color w:val="000000" w:themeColor="text1"/>
          <w:sz w:val="28"/>
          <w:szCs w:val="28"/>
        </w:rPr>
        <w:t>Таблица</w:t>
      </w:r>
      <w:r w:rsidR="00DF275B">
        <w:rPr>
          <w:rFonts w:ascii="Times New Roman" w:eastAsia="Times New Roman" w:hAnsi="Times New Roman" w:cs="Times New Roman"/>
          <w:color w:val="000000" w:themeColor="text1"/>
          <w:sz w:val="28"/>
          <w:szCs w:val="28"/>
        </w:rPr>
        <w:t xml:space="preserve"> 1</w:t>
      </w:r>
    </w:p>
    <w:p w:rsidR="00C71FE7" w:rsidRPr="007E7DA7" w:rsidRDefault="00CC2B50" w:rsidP="00C46584">
      <w:pPr>
        <w:spacing w:after="0" w:line="283"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Структура задания </w:t>
      </w:r>
      <w:r w:rsidR="00C41BF9">
        <w:rPr>
          <w:rFonts w:ascii="Times New Roman" w:eastAsia="Times New Roman" w:hAnsi="Times New Roman" w:cs="Times New Roman"/>
          <w:color w:val="000000" w:themeColor="text1"/>
          <w:sz w:val="28"/>
          <w:szCs w:val="28"/>
        </w:rPr>
        <w:t>профессионального (демонстрационного)</w:t>
      </w:r>
      <w:r>
        <w:rPr>
          <w:rFonts w:ascii="Times New Roman" w:eastAsia="Times New Roman" w:hAnsi="Times New Roman" w:cs="Times New Roman"/>
          <w:color w:val="000000" w:themeColor="text1"/>
          <w:sz w:val="28"/>
          <w:szCs w:val="28"/>
        </w:rPr>
        <w:t xml:space="preserve"> экзамена</w:t>
      </w:r>
    </w:p>
    <w:tbl>
      <w:tblPr>
        <w:tblStyle w:val="a6"/>
        <w:tblW w:w="10196" w:type="dxa"/>
        <w:tblInd w:w="0" w:type="dxa"/>
        <w:tblBorders>
          <w:top w:val="nil"/>
          <w:left w:val="nil"/>
          <w:bottom w:val="nil"/>
          <w:right w:val="nil"/>
          <w:insideH w:val="nil"/>
          <w:insideV w:val="nil"/>
        </w:tblBorders>
        <w:tblLayout w:type="fixed"/>
        <w:tblLook w:val="0600"/>
      </w:tblPr>
      <w:tblGrid>
        <w:gridCol w:w="3392"/>
        <w:gridCol w:w="2127"/>
        <w:gridCol w:w="2268"/>
        <w:gridCol w:w="2409"/>
      </w:tblGrid>
      <w:tr w:rsidR="002E5118" w:rsidRPr="00926977" w:rsidTr="002E5118">
        <w:trPr>
          <w:trHeight w:val="20"/>
          <w:tblHeader/>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E5118" w:rsidRPr="00926977" w:rsidRDefault="002E5118" w:rsidP="00926977">
            <w:pPr>
              <w:spacing w:after="0" w:line="240" w:lineRule="auto"/>
              <w:jc w:val="center"/>
              <w:rPr>
                <w:rFonts w:ascii="Times New Roman" w:eastAsia="Times New Roman" w:hAnsi="Times New Roman" w:cs="Times New Roman"/>
                <w:color w:val="000000" w:themeColor="text1"/>
                <w:sz w:val="24"/>
                <w:szCs w:val="24"/>
              </w:rPr>
            </w:pPr>
            <w:r w:rsidRPr="00926977">
              <w:rPr>
                <w:rFonts w:ascii="Times New Roman" w:eastAsia="Times New Roman" w:hAnsi="Times New Roman" w:cs="Times New Roman"/>
                <w:color w:val="000000" w:themeColor="text1"/>
                <w:sz w:val="24"/>
                <w:szCs w:val="24"/>
              </w:rPr>
              <w:t>Параметры задания</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2E5118" w:rsidRPr="00926977" w:rsidRDefault="002E5118" w:rsidP="00926977">
            <w:pPr>
              <w:spacing w:after="0" w:line="240" w:lineRule="auto"/>
              <w:jc w:val="center"/>
              <w:rPr>
                <w:rFonts w:ascii="Times New Roman" w:eastAsia="Times New Roman" w:hAnsi="Times New Roman" w:cs="Times New Roman"/>
                <w:color w:val="000000" w:themeColor="text1"/>
                <w:sz w:val="24"/>
                <w:szCs w:val="24"/>
              </w:rPr>
            </w:pPr>
            <w:r w:rsidRPr="00926977">
              <w:rPr>
                <w:rFonts w:ascii="Times New Roman" w:eastAsia="Times New Roman" w:hAnsi="Times New Roman" w:cs="Times New Roman"/>
                <w:color w:val="000000" w:themeColor="text1"/>
                <w:sz w:val="24"/>
                <w:szCs w:val="24"/>
              </w:rPr>
              <w:t>Учебное занятие</w:t>
            </w:r>
          </w:p>
        </w:tc>
        <w:tc>
          <w:tcPr>
            <w:tcW w:w="2268" w:type="dxa"/>
            <w:tcBorders>
              <w:top w:val="single" w:sz="8" w:space="0" w:color="000000"/>
              <w:left w:val="nil"/>
              <w:bottom w:val="single" w:sz="8" w:space="0" w:color="000000"/>
              <w:right w:val="single" w:sz="8" w:space="0" w:color="000000"/>
            </w:tcBorders>
            <w:vAlign w:val="center"/>
          </w:tcPr>
          <w:p w:rsidR="002E5118" w:rsidRPr="00926977" w:rsidRDefault="002E5118" w:rsidP="00926977">
            <w:pPr>
              <w:spacing w:after="0" w:line="240" w:lineRule="auto"/>
              <w:jc w:val="center"/>
              <w:rPr>
                <w:rFonts w:ascii="Times New Roman" w:eastAsia="Times New Roman" w:hAnsi="Times New Roman" w:cs="Times New Roman"/>
                <w:color w:val="000000" w:themeColor="text1"/>
                <w:sz w:val="24"/>
                <w:szCs w:val="24"/>
              </w:rPr>
            </w:pPr>
            <w:r w:rsidRPr="00926977">
              <w:rPr>
                <w:rFonts w:ascii="Times New Roman" w:eastAsia="Times New Roman" w:hAnsi="Times New Roman" w:cs="Times New Roman"/>
                <w:color w:val="000000" w:themeColor="text1"/>
                <w:sz w:val="24"/>
                <w:szCs w:val="24"/>
              </w:rPr>
              <w:t>Образовательное событие</w:t>
            </w:r>
          </w:p>
        </w:tc>
        <w:tc>
          <w:tcPr>
            <w:tcW w:w="2409" w:type="dxa"/>
            <w:tcBorders>
              <w:top w:val="single" w:sz="8" w:space="0" w:color="000000"/>
              <w:left w:val="nil"/>
              <w:bottom w:val="single" w:sz="8" w:space="0" w:color="000000"/>
              <w:right w:val="single" w:sz="8" w:space="0" w:color="000000"/>
            </w:tcBorders>
          </w:tcPr>
          <w:p w:rsidR="002E5118" w:rsidRPr="00926977" w:rsidRDefault="002E5118" w:rsidP="00926977">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Психолого-педагогическое занятие</w:t>
            </w:r>
          </w:p>
        </w:tc>
      </w:tr>
      <w:tr w:rsidR="002E5118" w:rsidRPr="00926977" w:rsidTr="002E5118">
        <w:trPr>
          <w:trHeight w:val="20"/>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E5118" w:rsidRPr="00926977" w:rsidRDefault="002E5118" w:rsidP="002E5118">
            <w:pPr>
              <w:spacing w:after="0" w:line="240" w:lineRule="auto"/>
              <w:rPr>
                <w:rFonts w:ascii="Times New Roman" w:eastAsia="Times New Roman" w:hAnsi="Times New Roman" w:cs="Times New Roman"/>
                <w:color w:val="000000" w:themeColor="text1"/>
                <w:sz w:val="24"/>
                <w:szCs w:val="24"/>
              </w:rPr>
            </w:pPr>
            <w:r w:rsidRPr="00926977">
              <w:rPr>
                <w:rFonts w:ascii="Times New Roman" w:eastAsia="Times New Roman" w:hAnsi="Times New Roman" w:cs="Times New Roman"/>
                <w:color w:val="000000" w:themeColor="text1"/>
                <w:sz w:val="24"/>
                <w:szCs w:val="24"/>
              </w:rPr>
              <w:t>Учебный предмет</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2E5118" w:rsidRPr="00926977" w:rsidRDefault="002E5118" w:rsidP="002E5118">
            <w:pPr>
              <w:spacing w:after="0" w:line="240" w:lineRule="auto"/>
              <w:jc w:val="center"/>
              <w:rPr>
                <w:rFonts w:ascii="Times New Roman" w:eastAsia="Times New Roman" w:hAnsi="Times New Roman" w:cs="Times New Roman"/>
                <w:color w:val="000000" w:themeColor="text1"/>
                <w:sz w:val="24"/>
                <w:szCs w:val="24"/>
              </w:rPr>
            </w:pPr>
            <w:r w:rsidRPr="00926977">
              <w:rPr>
                <w:rFonts w:ascii="Times New Roman" w:eastAsia="Times New Roman" w:hAnsi="Times New Roman" w:cs="Times New Roman"/>
                <w:color w:val="000000" w:themeColor="text1"/>
                <w:sz w:val="24"/>
                <w:szCs w:val="24"/>
              </w:rPr>
              <w:t>+</w:t>
            </w:r>
          </w:p>
        </w:tc>
        <w:tc>
          <w:tcPr>
            <w:tcW w:w="2268" w:type="dxa"/>
            <w:tcBorders>
              <w:top w:val="single" w:sz="8" w:space="0" w:color="000000"/>
              <w:left w:val="nil"/>
              <w:bottom w:val="single" w:sz="8" w:space="0" w:color="000000"/>
              <w:right w:val="single" w:sz="8" w:space="0" w:color="000000"/>
            </w:tcBorders>
            <w:vAlign w:val="center"/>
          </w:tcPr>
          <w:p w:rsidR="002E5118" w:rsidRPr="00926977" w:rsidRDefault="002E5118" w:rsidP="002E5118">
            <w:pPr>
              <w:spacing w:after="0" w:line="240" w:lineRule="auto"/>
              <w:jc w:val="center"/>
              <w:rPr>
                <w:rFonts w:ascii="Times New Roman" w:eastAsia="Times New Roman" w:hAnsi="Times New Roman" w:cs="Times New Roman"/>
                <w:color w:val="000000" w:themeColor="text1"/>
                <w:sz w:val="24"/>
                <w:szCs w:val="24"/>
              </w:rPr>
            </w:pPr>
            <w:r w:rsidRPr="00926977">
              <w:rPr>
                <w:rFonts w:ascii="Times New Roman" w:eastAsia="Times New Roman" w:hAnsi="Times New Roman" w:cs="Times New Roman"/>
                <w:color w:val="000000" w:themeColor="text1"/>
                <w:sz w:val="24"/>
                <w:szCs w:val="24"/>
              </w:rPr>
              <w:t>При наличии</w:t>
            </w:r>
          </w:p>
        </w:tc>
        <w:tc>
          <w:tcPr>
            <w:tcW w:w="2409" w:type="dxa"/>
            <w:tcBorders>
              <w:top w:val="single" w:sz="8" w:space="0" w:color="000000"/>
              <w:left w:val="nil"/>
              <w:bottom w:val="single" w:sz="8" w:space="0" w:color="000000"/>
              <w:right w:val="single" w:sz="8" w:space="0" w:color="000000"/>
            </w:tcBorders>
          </w:tcPr>
          <w:p w:rsidR="002E5118" w:rsidRPr="002E5118" w:rsidRDefault="002E5118" w:rsidP="002E5118">
            <w:pPr>
              <w:spacing w:after="0" w:line="240" w:lineRule="auto"/>
              <w:jc w:val="center"/>
              <w:rPr>
                <w:rFonts w:ascii="Times New Roman" w:eastAsia="Times New Roman" w:hAnsi="Times New Roman" w:cs="Times New Roman"/>
                <w:color w:val="000000" w:themeColor="text1"/>
                <w:sz w:val="24"/>
                <w:szCs w:val="24"/>
              </w:rPr>
            </w:pPr>
            <w:r w:rsidRPr="002E5118">
              <w:rPr>
                <w:rFonts w:ascii="Times New Roman" w:eastAsia="Times New Roman" w:hAnsi="Times New Roman" w:cs="Times New Roman"/>
                <w:color w:val="000000" w:themeColor="text1"/>
                <w:sz w:val="24"/>
                <w:szCs w:val="24"/>
              </w:rPr>
              <w:t>-</w:t>
            </w:r>
          </w:p>
        </w:tc>
      </w:tr>
      <w:tr w:rsidR="002E5118" w:rsidRPr="00926977" w:rsidTr="002E5118">
        <w:trPr>
          <w:trHeight w:val="20"/>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E5118" w:rsidRPr="00926977" w:rsidRDefault="002E5118" w:rsidP="002E5118">
            <w:pPr>
              <w:spacing w:after="0" w:line="240" w:lineRule="auto"/>
              <w:rPr>
                <w:rFonts w:ascii="Times New Roman" w:eastAsia="Times New Roman" w:hAnsi="Times New Roman" w:cs="Times New Roman"/>
                <w:color w:val="000000" w:themeColor="text1"/>
                <w:sz w:val="24"/>
                <w:szCs w:val="24"/>
              </w:rPr>
            </w:pPr>
            <w:r w:rsidRPr="00926977">
              <w:rPr>
                <w:rFonts w:ascii="Times New Roman" w:eastAsia="Times New Roman" w:hAnsi="Times New Roman" w:cs="Times New Roman"/>
                <w:color w:val="000000" w:themeColor="text1"/>
                <w:sz w:val="24"/>
                <w:szCs w:val="24"/>
              </w:rPr>
              <w:t>Уровень изучения учебного предмета</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2E5118" w:rsidRPr="00926977" w:rsidRDefault="002E5118" w:rsidP="002E5118">
            <w:pPr>
              <w:spacing w:after="0" w:line="240" w:lineRule="auto"/>
              <w:jc w:val="center"/>
              <w:rPr>
                <w:rFonts w:ascii="Times New Roman" w:eastAsia="Times New Roman" w:hAnsi="Times New Roman" w:cs="Times New Roman"/>
                <w:color w:val="000000" w:themeColor="text1"/>
                <w:sz w:val="24"/>
                <w:szCs w:val="24"/>
              </w:rPr>
            </w:pPr>
            <w:r w:rsidRPr="00926977">
              <w:rPr>
                <w:rFonts w:ascii="Times New Roman" w:eastAsia="Times New Roman" w:hAnsi="Times New Roman" w:cs="Times New Roman"/>
                <w:color w:val="000000" w:themeColor="text1"/>
                <w:sz w:val="24"/>
                <w:szCs w:val="24"/>
              </w:rPr>
              <w:t>+</w:t>
            </w:r>
          </w:p>
        </w:tc>
        <w:tc>
          <w:tcPr>
            <w:tcW w:w="2268" w:type="dxa"/>
            <w:tcBorders>
              <w:top w:val="single" w:sz="8" w:space="0" w:color="000000"/>
              <w:left w:val="nil"/>
              <w:bottom w:val="single" w:sz="8" w:space="0" w:color="000000"/>
              <w:right w:val="single" w:sz="8" w:space="0" w:color="000000"/>
            </w:tcBorders>
            <w:vAlign w:val="center"/>
          </w:tcPr>
          <w:p w:rsidR="002E5118" w:rsidRPr="00926977" w:rsidRDefault="002E5118" w:rsidP="002E5118">
            <w:pPr>
              <w:spacing w:after="0" w:line="240" w:lineRule="auto"/>
              <w:jc w:val="center"/>
              <w:rPr>
                <w:rFonts w:ascii="Times New Roman" w:eastAsia="Times New Roman" w:hAnsi="Times New Roman" w:cs="Times New Roman"/>
                <w:color w:val="000000" w:themeColor="text1"/>
                <w:sz w:val="24"/>
                <w:szCs w:val="24"/>
              </w:rPr>
            </w:pPr>
            <w:r w:rsidRPr="00926977">
              <w:rPr>
                <w:rFonts w:ascii="Times New Roman" w:eastAsia="Times New Roman" w:hAnsi="Times New Roman" w:cs="Times New Roman"/>
                <w:color w:val="000000" w:themeColor="text1"/>
                <w:sz w:val="24"/>
                <w:szCs w:val="24"/>
              </w:rPr>
              <w:t>При наличии</w:t>
            </w:r>
          </w:p>
        </w:tc>
        <w:tc>
          <w:tcPr>
            <w:tcW w:w="2409" w:type="dxa"/>
            <w:tcBorders>
              <w:top w:val="single" w:sz="8" w:space="0" w:color="000000"/>
              <w:left w:val="nil"/>
              <w:bottom w:val="single" w:sz="8" w:space="0" w:color="000000"/>
              <w:right w:val="single" w:sz="8" w:space="0" w:color="000000"/>
            </w:tcBorders>
          </w:tcPr>
          <w:p w:rsidR="002E5118" w:rsidRPr="002E5118" w:rsidRDefault="002E5118" w:rsidP="002E5118">
            <w:pPr>
              <w:spacing w:after="0" w:line="240" w:lineRule="auto"/>
              <w:jc w:val="center"/>
              <w:rPr>
                <w:rFonts w:ascii="Times New Roman" w:eastAsia="Times New Roman" w:hAnsi="Times New Roman" w:cs="Times New Roman"/>
                <w:color w:val="000000" w:themeColor="text1"/>
                <w:sz w:val="24"/>
                <w:szCs w:val="24"/>
              </w:rPr>
            </w:pPr>
            <w:r w:rsidRPr="002E5118">
              <w:rPr>
                <w:rFonts w:ascii="Times New Roman" w:eastAsia="Times New Roman" w:hAnsi="Times New Roman" w:cs="Times New Roman"/>
                <w:color w:val="000000" w:themeColor="text1"/>
                <w:sz w:val="24"/>
                <w:szCs w:val="24"/>
              </w:rPr>
              <w:t>-</w:t>
            </w:r>
          </w:p>
        </w:tc>
      </w:tr>
      <w:tr w:rsidR="002E5118" w:rsidRPr="00926977" w:rsidTr="002E5118">
        <w:trPr>
          <w:trHeight w:val="20"/>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E5118" w:rsidRPr="00926977" w:rsidRDefault="002E5118" w:rsidP="002E5118">
            <w:pPr>
              <w:spacing w:after="0" w:line="240" w:lineRule="auto"/>
              <w:rPr>
                <w:rFonts w:ascii="Times New Roman" w:eastAsia="Times New Roman" w:hAnsi="Times New Roman" w:cs="Times New Roman"/>
                <w:color w:val="000000" w:themeColor="text1"/>
                <w:sz w:val="24"/>
                <w:szCs w:val="24"/>
              </w:rPr>
            </w:pPr>
            <w:r w:rsidRPr="00926977">
              <w:rPr>
                <w:rFonts w:ascii="Times New Roman" w:eastAsia="Times New Roman" w:hAnsi="Times New Roman" w:cs="Times New Roman"/>
                <w:color w:val="000000" w:themeColor="text1"/>
                <w:sz w:val="24"/>
                <w:szCs w:val="24"/>
              </w:rPr>
              <w:t xml:space="preserve">Тема </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2E5118" w:rsidRPr="00926977" w:rsidRDefault="002E5118" w:rsidP="002E5118">
            <w:pPr>
              <w:spacing w:after="0" w:line="240" w:lineRule="auto"/>
              <w:jc w:val="center"/>
              <w:rPr>
                <w:rFonts w:ascii="Times New Roman" w:eastAsia="Times New Roman" w:hAnsi="Times New Roman" w:cs="Times New Roman"/>
                <w:color w:val="000000" w:themeColor="text1"/>
                <w:sz w:val="24"/>
                <w:szCs w:val="24"/>
              </w:rPr>
            </w:pPr>
            <w:r w:rsidRPr="00926977">
              <w:rPr>
                <w:rFonts w:ascii="Times New Roman" w:eastAsia="Times New Roman" w:hAnsi="Times New Roman" w:cs="Times New Roman"/>
                <w:color w:val="000000" w:themeColor="text1"/>
                <w:sz w:val="24"/>
                <w:szCs w:val="24"/>
              </w:rPr>
              <w:t>+</w:t>
            </w:r>
          </w:p>
        </w:tc>
        <w:tc>
          <w:tcPr>
            <w:tcW w:w="2268" w:type="dxa"/>
            <w:tcBorders>
              <w:top w:val="single" w:sz="8" w:space="0" w:color="000000"/>
              <w:left w:val="nil"/>
              <w:bottom w:val="single" w:sz="8" w:space="0" w:color="000000"/>
              <w:right w:val="single" w:sz="8" w:space="0" w:color="000000"/>
            </w:tcBorders>
            <w:vAlign w:val="center"/>
          </w:tcPr>
          <w:p w:rsidR="002E5118" w:rsidRPr="00926977" w:rsidRDefault="002E5118" w:rsidP="002E5118">
            <w:pPr>
              <w:spacing w:after="0" w:line="240" w:lineRule="auto"/>
              <w:jc w:val="center"/>
              <w:rPr>
                <w:rFonts w:ascii="Times New Roman" w:eastAsia="Times New Roman" w:hAnsi="Times New Roman" w:cs="Times New Roman"/>
                <w:color w:val="000000" w:themeColor="text1"/>
                <w:sz w:val="24"/>
                <w:szCs w:val="24"/>
              </w:rPr>
            </w:pPr>
            <w:r w:rsidRPr="00926977">
              <w:rPr>
                <w:rFonts w:ascii="Times New Roman" w:eastAsia="Times New Roman" w:hAnsi="Times New Roman" w:cs="Times New Roman"/>
                <w:color w:val="000000" w:themeColor="text1"/>
                <w:sz w:val="24"/>
                <w:szCs w:val="24"/>
              </w:rPr>
              <w:t>+</w:t>
            </w:r>
          </w:p>
        </w:tc>
        <w:tc>
          <w:tcPr>
            <w:tcW w:w="2409" w:type="dxa"/>
            <w:tcBorders>
              <w:top w:val="single" w:sz="8" w:space="0" w:color="000000"/>
              <w:left w:val="nil"/>
              <w:bottom w:val="single" w:sz="8" w:space="0" w:color="000000"/>
              <w:right w:val="single" w:sz="8" w:space="0" w:color="000000"/>
            </w:tcBorders>
          </w:tcPr>
          <w:p w:rsidR="002E5118" w:rsidRPr="002E5118" w:rsidRDefault="002E5118" w:rsidP="002E5118">
            <w:pPr>
              <w:spacing w:after="0" w:line="240" w:lineRule="auto"/>
              <w:jc w:val="center"/>
              <w:rPr>
                <w:rFonts w:ascii="Times New Roman" w:eastAsia="Times New Roman" w:hAnsi="Times New Roman" w:cs="Times New Roman"/>
                <w:color w:val="000000" w:themeColor="text1"/>
                <w:sz w:val="24"/>
                <w:szCs w:val="24"/>
              </w:rPr>
            </w:pPr>
            <w:r w:rsidRPr="002E5118">
              <w:rPr>
                <w:rFonts w:ascii="Times New Roman" w:eastAsia="Times New Roman" w:hAnsi="Times New Roman" w:cs="Times New Roman"/>
                <w:color w:val="000000" w:themeColor="text1"/>
                <w:sz w:val="24"/>
                <w:szCs w:val="24"/>
              </w:rPr>
              <w:t>+</w:t>
            </w:r>
          </w:p>
        </w:tc>
      </w:tr>
      <w:tr w:rsidR="002E5118" w:rsidRPr="00926977" w:rsidTr="002E5118">
        <w:trPr>
          <w:trHeight w:val="20"/>
        </w:trPr>
        <w:tc>
          <w:tcPr>
            <w:tcW w:w="339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E5118" w:rsidRPr="00926977" w:rsidRDefault="002E5118" w:rsidP="002E5118">
            <w:pPr>
              <w:spacing w:after="0" w:line="240" w:lineRule="auto"/>
              <w:rPr>
                <w:rFonts w:ascii="Times New Roman" w:eastAsia="Times New Roman" w:hAnsi="Times New Roman" w:cs="Times New Roman"/>
                <w:color w:val="000000" w:themeColor="text1"/>
                <w:sz w:val="24"/>
                <w:szCs w:val="24"/>
              </w:rPr>
            </w:pPr>
            <w:r w:rsidRPr="00926977">
              <w:rPr>
                <w:rFonts w:ascii="Times New Roman" w:eastAsia="Times New Roman" w:hAnsi="Times New Roman" w:cs="Times New Roman"/>
                <w:color w:val="000000" w:themeColor="text1"/>
                <w:sz w:val="24"/>
                <w:szCs w:val="24"/>
              </w:rPr>
              <w:t>Категория контингента (обучающиеся, родители, педагогические работники)</w:t>
            </w:r>
          </w:p>
        </w:tc>
        <w:tc>
          <w:tcPr>
            <w:tcW w:w="2127"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2E5118" w:rsidRPr="00926977" w:rsidRDefault="002E5118" w:rsidP="002E5118">
            <w:pPr>
              <w:spacing w:after="0" w:line="240" w:lineRule="auto"/>
              <w:jc w:val="center"/>
              <w:rPr>
                <w:rFonts w:ascii="Times New Roman" w:eastAsia="Times New Roman" w:hAnsi="Times New Roman" w:cs="Times New Roman"/>
                <w:color w:val="000000" w:themeColor="text1"/>
                <w:sz w:val="24"/>
                <w:szCs w:val="24"/>
              </w:rPr>
            </w:pPr>
            <w:r w:rsidRPr="00926977">
              <w:rPr>
                <w:rFonts w:ascii="Times New Roman" w:eastAsia="Times New Roman" w:hAnsi="Times New Roman" w:cs="Times New Roman"/>
                <w:color w:val="000000" w:themeColor="text1"/>
                <w:sz w:val="24"/>
                <w:szCs w:val="24"/>
              </w:rPr>
              <w:t>Обучающиеся</w:t>
            </w:r>
          </w:p>
        </w:tc>
        <w:tc>
          <w:tcPr>
            <w:tcW w:w="2268" w:type="dxa"/>
            <w:tcBorders>
              <w:top w:val="nil"/>
              <w:left w:val="nil"/>
              <w:bottom w:val="single" w:sz="8" w:space="0" w:color="000000"/>
              <w:right w:val="single" w:sz="8" w:space="0" w:color="000000"/>
            </w:tcBorders>
            <w:vAlign w:val="center"/>
          </w:tcPr>
          <w:p w:rsidR="002E5118" w:rsidRPr="00926977" w:rsidRDefault="002E5118" w:rsidP="002E5118">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м</w:t>
            </w:r>
            <w:r w:rsidRPr="00926977">
              <w:rPr>
                <w:rFonts w:ascii="Times New Roman" w:eastAsia="Times New Roman" w:hAnsi="Times New Roman" w:cs="Times New Roman"/>
                <w:color w:val="000000" w:themeColor="text1"/>
                <w:sz w:val="24"/>
                <w:szCs w:val="24"/>
              </w:rPr>
              <w:t>ожет быть смешанный состав</w:t>
            </w:r>
          </w:p>
        </w:tc>
        <w:tc>
          <w:tcPr>
            <w:tcW w:w="2409" w:type="dxa"/>
            <w:tcBorders>
              <w:top w:val="nil"/>
              <w:left w:val="nil"/>
              <w:bottom w:val="single" w:sz="8" w:space="0" w:color="000000"/>
              <w:right w:val="single" w:sz="8" w:space="0" w:color="000000"/>
            </w:tcBorders>
          </w:tcPr>
          <w:p w:rsidR="002E5118" w:rsidRPr="002E5118" w:rsidRDefault="002E5118" w:rsidP="002E5118">
            <w:pPr>
              <w:spacing w:after="0" w:line="240" w:lineRule="auto"/>
              <w:jc w:val="center"/>
              <w:rPr>
                <w:rFonts w:ascii="Times New Roman" w:eastAsia="Times New Roman" w:hAnsi="Times New Roman" w:cs="Times New Roman"/>
                <w:color w:val="000000" w:themeColor="text1"/>
                <w:sz w:val="24"/>
                <w:szCs w:val="24"/>
              </w:rPr>
            </w:pPr>
            <w:r w:rsidRPr="002E5118">
              <w:rPr>
                <w:rFonts w:ascii="Times New Roman" w:eastAsia="Times New Roman" w:hAnsi="Times New Roman" w:cs="Times New Roman"/>
                <w:color w:val="000000" w:themeColor="text1"/>
                <w:sz w:val="24"/>
                <w:szCs w:val="24"/>
              </w:rPr>
              <w:t>+</w:t>
            </w:r>
          </w:p>
        </w:tc>
      </w:tr>
      <w:tr w:rsidR="002E5118" w:rsidRPr="00926977" w:rsidTr="002E5118">
        <w:trPr>
          <w:trHeight w:val="20"/>
        </w:trPr>
        <w:tc>
          <w:tcPr>
            <w:tcW w:w="339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E5118" w:rsidRPr="00926977" w:rsidRDefault="002E5118" w:rsidP="002E5118">
            <w:pPr>
              <w:spacing w:after="0" w:line="240" w:lineRule="auto"/>
              <w:rPr>
                <w:rFonts w:ascii="Times New Roman" w:eastAsia="Times New Roman" w:hAnsi="Times New Roman" w:cs="Times New Roman"/>
                <w:color w:val="000000" w:themeColor="text1"/>
                <w:sz w:val="24"/>
                <w:szCs w:val="24"/>
              </w:rPr>
            </w:pPr>
            <w:r w:rsidRPr="00926977">
              <w:rPr>
                <w:rFonts w:ascii="Times New Roman" w:eastAsia="Times New Roman" w:hAnsi="Times New Roman" w:cs="Times New Roman"/>
                <w:color w:val="000000" w:themeColor="text1"/>
                <w:sz w:val="24"/>
                <w:szCs w:val="24"/>
              </w:rPr>
              <w:t>Класс</w:t>
            </w:r>
          </w:p>
        </w:tc>
        <w:tc>
          <w:tcPr>
            <w:tcW w:w="2127"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2E5118" w:rsidRPr="00926977" w:rsidRDefault="002E5118" w:rsidP="002E5118">
            <w:pPr>
              <w:spacing w:after="0" w:line="240" w:lineRule="auto"/>
              <w:jc w:val="center"/>
              <w:rPr>
                <w:rFonts w:ascii="Times New Roman" w:eastAsia="Times New Roman" w:hAnsi="Times New Roman" w:cs="Times New Roman"/>
                <w:color w:val="000000" w:themeColor="text1"/>
                <w:sz w:val="24"/>
                <w:szCs w:val="24"/>
              </w:rPr>
            </w:pPr>
            <w:r w:rsidRPr="00926977">
              <w:rPr>
                <w:rFonts w:ascii="Times New Roman" w:eastAsia="Times New Roman" w:hAnsi="Times New Roman" w:cs="Times New Roman"/>
                <w:color w:val="000000" w:themeColor="text1"/>
                <w:sz w:val="24"/>
                <w:szCs w:val="24"/>
              </w:rPr>
              <w:t>+</w:t>
            </w:r>
          </w:p>
        </w:tc>
        <w:tc>
          <w:tcPr>
            <w:tcW w:w="2268" w:type="dxa"/>
            <w:tcBorders>
              <w:top w:val="nil"/>
              <w:left w:val="nil"/>
              <w:bottom w:val="single" w:sz="8" w:space="0" w:color="000000"/>
              <w:right w:val="single" w:sz="8" w:space="0" w:color="000000"/>
            </w:tcBorders>
            <w:vAlign w:val="center"/>
          </w:tcPr>
          <w:p w:rsidR="002E5118" w:rsidRPr="00926977" w:rsidRDefault="002E5118" w:rsidP="002E5118">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м</w:t>
            </w:r>
            <w:r w:rsidRPr="00926977">
              <w:rPr>
                <w:rFonts w:ascii="Times New Roman" w:eastAsia="Times New Roman" w:hAnsi="Times New Roman" w:cs="Times New Roman"/>
                <w:color w:val="000000" w:themeColor="text1"/>
                <w:sz w:val="24"/>
                <w:szCs w:val="24"/>
              </w:rPr>
              <w:t>ожет указываться диапазон</w:t>
            </w:r>
          </w:p>
        </w:tc>
        <w:tc>
          <w:tcPr>
            <w:tcW w:w="2409" w:type="dxa"/>
            <w:tcBorders>
              <w:top w:val="nil"/>
              <w:left w:val="nil"/>
              <w:bottom w:val="single" w:sz="8" w:space="0" w:color="000000"/>
              <w:right w:val="single" w:sz="8" w:space="0" w:color="000000"/>
            </w:tcBorders>
          </w:tcPr>
          <w:p w:rsidR="002E5118" w:rsidRPr="002E5118" w:rsidRDefault="002E5118" w:rsidP="002E5118">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r w:rsidRPr="002E5118">
              <w:rPr>
                <w:rFonts w:ascii="Times New Roman" w:eastAsia="Times New Roman" w:hAnsi="Times New Roman" w:cs="Times New Roman"/>
                <w:color w:val="000000" w:themeColor="text1"/>
                <w:sz w:val="24"/>
                <w:szCs w:val="24"/>
              </w:rPr>
              <w:t>+ может указываться</w:t>
            </w:r>
          </w:p>
          <w:p w:rsidR="002E5118" w:rsidRPr="002E5118" w:rsidRDefault="002E5118" w:rsidP="002E5118">
            <w:pPr>
              <w:spacing w:after="0" w:line="240" w:lineRule="auto"/>
              <w:jc w:val="center"/>
              <w:rPr>
                <w:rFonts w:ascii="Times New Roman" w:eastAsia="Times New Roman" w:hAnsi="Times New Roman" w:cs="Times New Roman"/>
                <w:color w:val="000000" w:themeColor="text1"/>
                <w:sz w:val="24"/>
                <w:szCs w:val="24"/>
              </w:rPr>
            </w:pPr>
            <w:r w:rsidRPr="002E5118">
              <w:rPr>
                <w:rFonts w:ascii="Times New Roman" w:eastAsia="Times New Roman" w:hAnsi="Times New Roman" w:cs="Times New Roman"/>
                <w:color w:val="000000" w:themeColor="text1"/>
                <w:sz w:val="24"/>
                <w:szCs w:val="24"/>
              </w:rPr>
              <w:t>диапазон</w:t>
            </w:r>
          </w:p>
        </w:tc>
      </w:tr>
      <w:tr w:rsidR="002E5118" w:rsidRPr="00926977" w:rsidTr="00DB2710">
        <w:trPr>
          <w:trHeight w:val="20"/>
        </w:trPr>
        <w:tc>
          <w:tcPr>
            <w:tcW w:w="339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E5118" w:rsidRPr="002E5118" w:rsidRDefault="002E5118" w:rsidP="002E5118">
            <w:pPr>
              <w:tabs>
                <w:tab w:val="left" w:pos="1132"/>
              </w:tabs>
              <w:spacing w:after="0" w:line="240" w:lineRule="auto"/>
              <w:ind w:hanging="2"/>
              <w:rPr>
                <w:rFonts w:ascii="Times New Roman" w:eastAsia="Times New Roman" w:hAnsi="Times New Roman" w:cs="Times New Roman"/>
                <w:color w:val="000000" w:themeColor="text1"/>
                <w:sz w:val="24"/>
                <w:szCs w:val="24"/>
              </w:rPr>
            </w:pPr>
            <w:r w:rsidRPr="002E5118">
              <w:rPr>
                <w:rFonts w:ascii="Times New Roman" w:eastAsia="Times New Roman" w:hAnsi="Times New Roman" w:cs="Times New Roman"/>
                <w:color w:val="000000" w:themeColor="text1"/>
                <w:sz w:val="24"/>
                <w:szCs w:val="24"/>
              </w:rPr>
              <w:t>Индивидуальные особенности контингента:</w:t>
            </w:r>
          </w:p>
          <w:p w:rsidR="002E5118" w:rsidRPr="002E5118" w:rsidRDefault="002E5118" w:rsidP="002E5118">
            <w:pPr>
              <w:spacing w:after="0" w:line="240" w:lineRule="auto"/>
              <w:rPr>
                <w:rFonts w:ascii="Times New Roman" w:eastAsia="Times New Roman" w:hAnsi="Times New Roman" w:cs="Times New Roman"/>
                <w:color w:val="000000" w:themeColor="text1"/>
                <w:sz w:val="24"/>
                <w:szCs w:val="24"/>
              </w:rPr>
            </w:pPr>
            <w:r w:rsidRPr="002E5118">
              <w:rPr>
                <w:rFonts w:ascii="Times New Roman" w:eastAsia="Times New Roman" w:hAnsi="Times New Roman" w:cs="Times New Roman"/>
                <w:color w:val="000000" w:themeColor="text1"/>
                <w:sz w:val="24"/>
                <w:szCs w:val="24"/>
              </w:rPr>
              <w:t>наличие детей мигрантов, наличие одаренных детей, наличие детей с нарушениями слуха, наличие детей с нарушениями речи, наличие детей с нарушениями зрения, наличие детей с нарушениями ОДА, наличие детей с РАС, наличие детей с ментальными нарушениями – одна особенност</w:t>
            </w:r>
            <w:r w:rsidR="00DB2710">
              <w:rPr>
                <w:rFonts w:ascii="Times New Roman" w:eastAsia="Times New Roman" w:hAnsi="Times New Roman" w:cs="Times New Roman"/>
                <w:color w:val="000000" w:themeColor="text1"/>
                <w:sz w:val="24"/>
                <w:szCs w:val="24"/>
              </w:rPr>
              <w:t>ь на выбор или без особенностей</w:t>
            </w:r>
          </w:p>
        </w:tc>
        <w:tc>
          <w:tcPr>
            <w:tcW w:w="2127"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2E5118" w:rsidRPr="00926977" w:rsidRDefault="002E5118" w:rsidP="002E5118">
            <w:pPr>
              <w:spacing w:after="0" w:line="240" w:lineRule="auto"/>
              <w:jc w:val="center"/>
              <w:rPr>
                <w:rFonts w:ascii="Times New Roman" w:eastAsia="Times New Roman" w:hAnsi="Times New Roman" w:cs="Times New Roman"/>
                <w:color w:val="000000" w:themeColor="text1"/>
                <w:sz w:val="24"/>
                <w:szCs w:val="24"/>
              </w:rPr>
            </w:pPr>
            <w:r w:rsidRPr="00926977">
              <w:rPr>
                <w:rFonts w:ascii="Times New Roman" w:eastAsia="Times New Roman" w:hAnsi="Times New Roman" w:cs="Times New Roman"/>
                <w:color w:val="000000" w:themeColor="text1"/>
                <w:sz w:val="24"/>
                <w:szCs w:val="24"/>
              </w:rPr>
              <w:t>+</w:t>
            </w:r>
          </w:p>
        </w:tc>
        <w:tc>
          <w:tcPr>
            <w:tcW w:w="2268" w:type="dxa"/>
            <w:tcBorders>
              <w:top w:val="nil"/>
              <w:left w:val="nil"/>
              <w:bottom w:val="single" w:sz="8" w:space="0" w:color="000000"/>
              <w:right w:val="single" w:sz="8" w:space="0" w:color="000000"/>
            </w:tcBorders>
            <w:vAlign w:val="center"/>
          </w:tcPr>
          <w:p w:rsidR="002E5118" w:rsidRPr="00926977" w:rsidRDefault="002E5118" w:rsidP="002E5118">
            <w:pPr>
              <w:spacing w:after="0" w:line="240" w:lineRule="auto"/>
              <w:jc w:val="center"/>
              <w:rPr>
                <w:rFonts w:ascii="Times New Roman" w:eastAsia="Times New Roman" w:hAnsi="Times New Roman" w:cs="Times New Roman"/>
                <w:color w:val="000000" w:themeColor="text1"/>
                <w:sz w:val="24"/>
                <w:szCs w:val="24"/>
              </w:rPr>
            </w:pPr>
            <w:r w:rsidRPr="00926977">
              <w:rPr>
                <w:rFonts w:ascii="Times New Roman" w:eastAsia="Times New Roman" w:hAnsi="Times New Roman" w:cs="Times New Roman"/>
                <w:color w:val="000000" w:themeColor="text1"/>
                <w:sz w:val="24"/>
                <w:szCs w:val="24"/>
              </w:rPr>
              <w:t>+</w:t>
            </w:r>
          </w:p>
        </w:tc>
        <w:tc>
          <w:tcPr>
            <w:tcW w:w="2409" w:type="dxa"/>
            <w:tcBorders>
              <w:top w:val="nil"/>
              <w:left w:val="nil"/>
              <w:bottom w:val="single" w:sz="8" w:space="0" w:color="000000"/>
              <w:right w:val="single" w:sz="8" w:space="0" w:color="000000"/>
            </w:tcBorders>
            <w:vAlign w:val="center"/>
          </w:tcPr>
          <w:p w:rsidR="002E5118" w:rsidRPr="002E5118" w:rsidRDefault="002E5118" w:rsidP="00DB2710">
            <w:pPr>
              <w:spacing w:after="0" w:line="240" w:lineRule="auto"/>
              <w:jc w:val="center"/>
              <w:rPr>
                <w:rFonts w:ascii="Times New Roman" w:eastAsia="Times New Roman" w:hAnsi="Times New Roman" w:cs="Times New Roman"/>
                <w:color w:val="000000" w:themeColor="text1"/>
                <w:sz w:val="24"/>
                <w:szCs w:val="24"/>
              </w:rPr>
            </w:pPr>
            <w:r w:rsidRPr="002E5118">
              <w:rPr>
                <w:rFonts w:ascii="Times New Roman" w:eastAsia="Times New Roman" w:hAnsi="Times New Roman" w:cs="Times New Roman"/>
                <w:color w:val="000000" w:themeColor="text1"/>
                <w:sz w:val="24"/>
                <w:szCs w:val="24"/>
              </w:rPr>
              <w:t>+</w:t>
            </w:r>
          </w:p>
        </w:tc>
      </w:tr>
      <w:tr w:rsidR="002E5118" w:rsidRPr="00926977" w:rsidTr="002E5118">
        <w:trPr>
          <w:trHeight w:val="20"/>
        </w:trPr>
        <w:tc>
          <w:tcPr>
            <w:tcW w:w="339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E5118" w:rsidRPr="002E5118" w:rsidRDefault="002E5118" w:rsidP="002E5118">
            <w:pPr>
              <w:tabs>
                <w:tab w:val="left" w:pos="1132"/>
              </w:tabs>
              <w:spacing w:after="0" w:line="240" w:lineRule="auto"/>
              <w:ind w:hanging="2"/>
              <w:rPr>
                <w:rFonts w:ascii="Times New Roman" w:eastAsia="Times New Roman" w:hAnsi="Times New Roman" w:cs="Times New Roman"/>
                <w:color w:val="000000" w:themeColor="text1"/>
                <w:sz w:val="24"/>
                <w:szCs w:val="24"/>
              </w:rPr>
            </w:pPr>
            <w:r w:rsidRPr="002E5118">
              <w:rPr>
                <w:rFonts w:ascii="Times New Roman" w:eastAsia="Times New Roman" w:hAnsi="Times New Roman" w:cs="Times New Roman"/>
                <w:color w:val="000000" w:themeColor="text1"/>
                <w:sz w:val="24"/>
                <w:szCs w:val="24"/>
              </w:rPr>
              <w:t xml:space="preserve">Вид деятельности в рамках </w:t>
            </w:r>
            <w:r w:rsidRPr="002E5118">
              <w:rPr>
                <w:rFonts w:ascii="Times New Roman" w:eastAsia="Times New Roman" w:hAnsi="Times New Roman" w:cs="Times New Roman"/>
                <w:color w:val="000000" w:themeColor="text1"/>
                <w:sz w:val="24"/>
                <w:szCs w:val="24"/>
              </w:rPr>
              <w:lastRenderedPageBreak/>
              <w:t>психолого-педагогического сопровождения образовательного процесса в образовательных организациях общего образования (трудовая функция) (</w:t>
            </w:r>
            <w:r w:rsidRPr="002E5118">
              <w:rPr>
                <w:rFonts w:ascii="Times New Roman" w:eastAsia="Times New Roman" w:hAnsi="Times New Roman" w:cs="Times New Roman"/>
                <w:i/>
                <w:color w:val="000000" w:themeColor="text1"/>
                <w:sz w:val="24"/>
                <w:szCs w:val="24"/>
              </w:rPr>
              <w:t>отметить выбор</w:t>
            </w:r>
            <w:r w:rsidRPr="002E5118">
              <w:rPr>
                <w:rFonts w:ascii="Times New Roman" w:eastAsia="Times New Roman" w:hAnsi="Times New Roman" w:cs="Times New Roman"/>
                <w:color w:val="000000" w:themeColor="text1"/>
                <w:sz w:val="24"/>
                <w:szCs w:val="24"/>
              </w:rPr>
              <w:t>)</w:t>
            </w:r>
          </w:p>
        </w:tc>
        <w:tc>
          <w:tcPr>
            <w:tcW w:w="2127"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2E5118" w:rsidRPr="00926977" w:rsidRDefault="002E5118" w:rsidP="002E5118">
            <w:pPr>
              <w:spacing w:after="0" w:line="240" w:lineRule="auto"/>
              <w:jc w:val="center"/>
              <w:rPr>
                <w:rFonts w:ascii="Times New Roman" w:eastAsia="Times New Roman" w:hAnsi="Times New Roman" w:cs="Times New Roman"/>
                <w:color w:val="000000" w:themeColor="text1"/>
                <w:sz w:val="24"/>
                <w:szCs w:val="24"/>
              </w:rPr>
            </w:pPr>
          </w:p>
        </w:tc>
        <w:tc>
          <w:tcPr>
            <w:tcW w:w="2268" w:type="dxa"/>
            <w:tcBorders>
              <w:top w:val="nil"/>
              <w:left w:val="nil"/>
              <w:bottom w:val="single" w:sz="8" w:space="0" w:color="000000"/>
              <w:right w:val="single" w:sz="8" w:space="0" w:color="000000"/>
            </w:tcBorders>
            <w:vAlign w:val="center"/>
          </w:tcPr>
          <w:p w:rsidR="002E5118" w:rsidRPr="00926977" w:rsidRDefault="002E5118" w:rsidP="002E5118">
            <w:pPr>
              <w:spacing w:after="0" w:line="240" w:lineRule="auto"/>
              <w:jc w:val="center"/>
              <w:rPr>
                <w:rFonts w:ascii="Times New Roman" w:eastAsia="Times New Roman" w:hAnsi="Times New Roman" w:cs="Times New Roman"/>
                <w:color w:val="000000" w:themeColor="text1"/>
                <w:sz w:val="24"/>
                <w:szCs w:val="24"/>
              </w:rPr>
            </w:pPr>
          </w:p>
        </w:tc>
        <w:tc>
          <w:tcPr>
            <w:tcW w:w="2409" w:type="dxa"/>
            <w:tcBorders>
              <w:top w:val="nil"/>
              <w:left w:val="nil"/>
              <w:bottom w:val="single" w:sz="8" w:space="0" w:color="000000"/>
              <w:right w:val="single" w:sz="8" w:space="0" w:color="000000"/>
            </w:tcBorders>
          </w:tcPr>
          <w:p w:rsidR="002E5118" w:rsidRPr="002E5118" w:rsidRDefault="002E5118" w:rsidP="002E5118">
            <w:pPr>
              <w:tabs>
                <w:tab w:val="left" w:pos="1132"/>
              </w:tabs>
              <w:spacing w:after="0" w:line="240" w:lineRule="auto"/>
              <w:ind w:hanging="2"/>
              <w:rPr>
                <w:rFonts w:ascii="Times New Roman" w:eastAsia="Times New Roman" w:hAnsi="Times New Roman" w:cs="Times New Roman"/>
                <w:color w:val="000000" w:themeColor="text1"/>
                <w:sz w:val="24"/>
                <w:szCs w:val="24"/>
              </w:rPr>
            </w:pPr>
            <w:r w:rsidRPr="002E5118">
              <w:rPr>
                <w:rFonts w:ascii="Times New Roman" w:eastAsia="Times New Roman" w:hAnsi="Times New Roman" w:cs="Times New Roman"/>
                <w:color w:val="000000" w:themeColor="text1"/>
                <w:sz w:val="24"/>
                <w:szCs w:val="24"/>
              </w:rPr>
              <w:t xml:space="preserve">Психологическое </w:t>
            </w:r>
            <w:r w:rsidRPr="002E5118">
              <w:rPr>
                <w:rFonts w:ascii="Times New Roman" w:eastAsia="Times New Roman" w:hAnsi="Times New Roman" w:cs="Times New Roman"/>
                <w:color w:val="000000" w:themeColor="text1"/>
                <w:sz w:val="24"/>
                <w:szCs w:val="24"/>
              </w:rPr>
              <w:lastRenderedPageBreak/>
              <w:t>консультирование</w:t>
            </w:r>
          </w:p>
          <w:p w:rsidR="002E5118" w:rsidRPr="002E5118" w:rsidRDefault="002E5118" w:rsidP="002E5118">
            <w:pPr>
              <w:tabs>
                <w:tab w:val="left" w:pos="1132"/>
              </w:tabs>
              <w:spacing w:after="0" w:line="240" w:lineRule="auto"/>
              <w:ind w:hanging="2"/>
              <w:rPr>
                <w:rFonts w:ascii="Times New Roman" w:eastAsia="Times New Roman" w:hAnsi="Times New Roman" w:cs="Times New Roman"/>
                <w:color w:val="000000" w:themeColor="text1"/>
                <w:sz w:val="24"/>
                <w:szCs w:val="24"/>
              </w:rPr>
            </w:pPr>
            <w:r w:rsidRPr="002E5118">
              <w:rPr>
                <w:rFonts w:ascii="Times New Roman" w:eastAsia="Times New Roman" w:hAnsi="Times New Roman" w:cs="Times New Roman"/>
                <w:color w:val="000000" w:themeColor="text1"/>
                <w:sz w:val="24"/>
                <w:szCs w:val="24"/>
              </w:rPr>
              <w:t>Коррекционно-развивающая работа</w:t>
            </w:r>
          </w:p>
          <w:p w:rsidR="002E5118" w:rsidRPr="002E5118" w:rsidRDefault="002E5118" w:rsidP="002E5118">
            <w:pPr>
              <w:tabs>
                <w:tab w:val="left" w:pos="1132"/>
              </w:tabs>
              <w:spacing w:after="0" w:line="240" w:lineRule="auto"/>
              <w:ind w:hanging="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Психологическая диагностика</w:t>
            </w:r>
          </w:p>
          <w:p w:rsidR="002E5118" w:rsidRPr="002E5118" w:rsidRDefault="002E5118" w:rsidP="002E5118">
            <w:pPr>
              <w:tabs>
                <w:tab w:val="left" w:pos="1132"/>
              </w:tabs>
              <w:spacing w:after="0" w:line="240" w:lineRule="auto"/>
              <w:ind w:hanging="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Психологическое просвещение</w:t>
            </w:r>
          </w:p>
          <w:p w:rsidR="002E5118" w:rsidRPr="00926977" w:rsidRDefault="002E5118" w:rsidP="002E5118">
            <w:pPr>
              <w:spacing w:after="0" w:line="240" w:lineRule="auto"/>
              <w:rPr>
                <w:rFonts w:ascii="Times New Roman" w:eastAsia="Times New Roman" w:hAnsi="Times New Roman" w:cs="Times New Roman"/>
                <w:color w:val="000000" w:themeColor="text1"/>
                <w:sz w:val="24"/>
                <w:szCs w:val="24"/>
              </w:rPr>
            </w:pPr>
            <w:proofErr w:type="spellStart"/>
            <w:r w:rsidRPr="002E5118">
              <w:rPr>
                <w:rFonts w:ascii="Times New Roman" w:eastAsia="Times New Roman" w:hAnsi="Times New Roman" w:cs="Times New Roman"/>
                <w:color w:val="000000" w:themeColor="text1"/>
                <w:sz w:val="24"/>
                <w:szCs w:val="24"/>
              </w:rPr>
              <w:t>Психопрофилактика</w:t>
            </w:r>
            <w:proofErr w:type="spellEnd"/>
          </w:p>
        </w:tc>
      </w:tr>
    </w:tbl>
    <w:p w:rsidR="00C71FE7" w:rsidRPr="00CF3D46" w:rsidRDefault="00C71FE7" w:rsidP="00CF3D46">
      <w:pPr>
        <w:spacing w:after="0" w:line="283" w:lineRule="auto"/>
        <w:ind w:firstLine="700"/>
        <w:jc w:val="both"/>
        <w:rPr>
          <w:rFonts w:ascii="Times New Roman" w:eastAsia="Times New Roman" w:hAnsi="Times New Roman" w:cs="Times New Roman"/>
          <w:i/>
          <w:sz w:val="28"/>
          <w:szCs w:val="28"/>
        </w:rPr>
      </w:pPr>
    </w:p>
    <w:p w:rsidR="001A51EE" w:rsidRPr="00CF3D46" w:rsidRDefault="001A51EE" w:rsidP="001A51EE">
      <w:pPr>
        <w:spacing w:after="0" w:line="283"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 В рамках профессионального (демонстрационного) экзамена</w:t>
      </w:r>
      <w:r w:rsidRPr="00CF3D46">
        <w:rPr>
          <w:rFonts w:ascii="Times New Roman" w:eastAsia="Times New Roman" w:hAnsi="Times New Roman" w:cs="Times New Roman"/>
          <w:sz w:val="28"/>
          <w:szCs w:val="28"/>
        </w:rPr>
        <w:t xml:space="preserve"> осуществляется оценка готовности обучающихся (выпускников) к решению профессиональных задач в соответствии с профессиональны</w:t>
      </w:r>
      <w:proofErr w:type="gramStart"/>
      <w:r w:rsidRPr="00CF3D46">
        <w:rPr>
          <w:rFonts w:ascii="Times New Roman" w:eastAsia="Times New Roman" w:hAnsi="Times New Roman" w:cs="Times New Roman"/>
          <w:sz w:val="28"/>
          <w:szCs w:val="28"/>
        </w:rPr>
        <w:t>м(</w:t>
      </w:r>
      <w:proofErr w:type="gramEnd"/>
      <w:r w:rsidRPr="00CF3D46">
        <w:rPr>
          <w:rFonts w:ascii="Times New Roman" w:eastAsia="Times New Roman" w:hAnsi="Times New Roman" w:cs="Times New Roman"/>
          <w:sz w:val="28"/>
          <w:szCs w:val="28"/>
        </w:rPr>
        <w:t>-ми) стандартом(-ми) и планируемыми результатами освоения образовательных программ.</w:t>
      </w:r>
    </w:p>
    <w:p w:rsidR="001A51EE" w:rsidRPr="00CF3D46" w:rsidRDefault="001A51EE" w:rsidP="001A51EE">
      <w:pPr>
        <w:spacing w:after="0" w:line="283"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Рекомендуемыми п</w:t>
      </w:r>
      <w:r w:rsidRPr="00CF3D46">
        <w:rPr>
          <w:rFonts w:ascii="Times New Roman" w:eastAsia="Times New Roman" w:hAnsi="Times New Roman" w:cs="Times New Roman"/>
          <w:sz w:val="28"/>
          <w:szCs w:val="28"/>
        </w:rPr>
        <w:t xml:space="preserve">араметрами (критериями) оценивания результатов </w:t>
      </w:r>
      <w:r>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 могут являться:</w:t>
      </w:r>
    </w:p>
    <w:p w:rsidR="00C1228D" w:rsidRPr="00CA250E" w:rsidRDefault="00C1228D" w:rsidP="00C1228D">
      <w:pPr>
        <w:spacing w:after="0" w:line="283" w:lineRule="auto"/>
        <w:ind w:firstLine="700"/>
        <w:jc w:val="both"/>
        <w:rPr>
          <w:rFonts w:ascii="Times New Roman" w:eastAsia="Times New Roman" w:hAnsi="Times New Roman" w:cs="Times New Roman"/>
          <w:sz w:val="28"/>
          <w:szCs w:val="28"/>
        </w:rPr>
      </w:pPr>
      <w:r w:rsidRPr="00CA250E">
        <w:rPr>
          <w:rFonts w:ascii="Times New Roman" w:eastAsia="Times New Roman" w:hAnsi="Times New Roman" w:cs="Times New Roman"/>
          <w:sz w:val="28"/>
          <w:szCs w:val="28"/>
        </w:rPr>
        <w:t xml:space="preserve">1. Группы критериев </w:t>
      </w:r>
      <w:proofErr w:type="spellStart"/>
      <w:r w:rsidRPr="00CA250E">
        <w:rPr>
          <w:rFonts w:ascii="Times New Roman" w:eastAsia="Times New Roman" w:hAnsi="Times New Roman" w:cs="Times New Roman"/>
          <w:sz w:val="28"/>
          <w:szCs w:val="28"/>
        </w:rPr>
        <w:t>сформированности</w:t>
      </w:r>
      <w:proofErr w:type="spellEnd"/>
      <w:r w:rsidRPr="00CA250E">
        <w:rPr>
          <w:rFonts w:ascii="Times New Roman" w:eastAsia="Times New Roman" w:hAnsi="Times New Roman" w:cs="Times New Roman"/>
          <w:sz w:val="28"/>
          <w:szCs w:val="28"/>
        </w:rPr>
        <w:t xml:space="preserve"> </w:t>
      </w:r>
      <w:proofErr w:type="spellStart"/>
      <w:r w:rsidRPr="00CA250E">
        <w:rPr>
          <w:rFonts w:ascii="Times New Roman" w:eastAsia="Times New Roman" w:hAnsi="Times New Roman" w:cs="Times New Roman"/>
          <w:sz w:val="28"/>
          <w:szCs w:val="28"/>
        </w:rPr>
        <w:t>общепрофессиональных</w:t>
      </w:r>
      <w:proofErr w:type="spellEnd"/>
      <w:r w:rsidRPr="00CA250E">
        <w:rPr>
          <w:rFonts w:ascii="Times New Roman" w:eastAsia="Times New Roman" w:hAnsi="Times New Roman" w:cs="Times New Roman"/>
          <w:sz w:val="28"/>
          <w:szCs w:val="28"/>
        </w:rPr>
        <w:t xml:space="preserve"> компетенций:</w:t>
      </w:r>
    </w:p>
    <w:p w:rsidR="00C1228D" w:rsidRPr="00CA250E" w:rsidRDefault="00C1228D" w:rsidP="00C1228D">
      <w:pPr>
        <w:spacing w:after="0" w:line="283" w:lineRule="auto"/>
        <w:ind w:firstLine="700"/>
        <w:jc w:val="both"/>
        <w:rPr>
          <w:rFonts w:ascii="Times New Roman" w:eastAsia="Times New Roman" w:hAnsi="Times New Roman" w:cs="Times New Roman"/>
          <w:sz w:val="28"/>
          <w:szCs w:val="28"/>
        </w:rPr>
      </w:pPr>
      <w:r w:rsidRPr="00CA250E">
        <w:rPr>
          <w:rFonts w:ascii="Times New Roman" w:eastAsia="Times New Roman" w:hAnsi="Times New Roman" w:cs="Times New Roman"/>
          <w:sz w:val="28"/>
          <w:szCs w:val="28"/>
        </w:rPr>
        <w:t>1.1. Психолого-педагогическая грамотность;</w:t>
      </w:r>
    </w:p>
    <w:p w:rsidR="00C1228D" w:rsidRPr="00CA250E" w:rsidRDefault="00C1228D" w:rsidP="00C1228D">
      <w:pPr>
        <w:spacing w:after="0" w:line="283" w:lineRule="auto"/>
        <w:ind w:firstLine="700"/>
        <w:jc w:val="both"/>
        <w:rPr>
          <w:rFonts w:ascii="Times New Roman" w:eastAsia="Times New Roman" w:hAnsi="Times New Roman" w:cs="Times New Roman"/>
          <w:sz w:val="28"/>
          <w:szCs w:val="28"/>
        </w:rPr>
      </w:pPr>
      <w:r w:rsidRPr="00CA250E">
        <w:rPr>
          <w:rFonts w:ascii="Times New Roman" w:eastAsia="Times New Roman" w:hAnsi="Times New Roman" w:cs="Times New Roman"/>
          <w:sz w:val="28"/>
          <w:szCs w:val="28"/>
        </w:rPr>
        <w:t>1.2. Коммуникативно-цифровая грамотность.</w:t>
      </w:r>
    </w:p>
    <w:p w:rsidR="001A51EE" w:rsidRPr="00CA250E" w:rsidRDefault="00C1228D" w:rsidP="001A51EE">
      <w:pPr>
        <w:spacing w:after="0" w:line="283" w:lineRule="auto"/>
        <w:ind w:firstLine="700"/>
        <w:jc w:val="both"/>
        <w:rPr>
          <w:rFonts w:ascii="Times New Roman" w:eastAsia="Times New Roman" w:hAnsi="Times New Roman" w:cs="Times New Roman"/>
          <w:sz w:val="28"/>
          <w:szCs w:val="28"/>
        </w:rPr>
      </w:pPr>
      <w:r w:rsidRPr="00CA250E">
        <w:rPr>
          <w:rFonts w:ascii="Times New Roman" w:eastAsia="Times New Roman" w:hAnsi="Times New Roman" w:cs="Times New Roman"/>
          <w:sz w:val="28"/>
          <w:szCs w:val="28"/>
        </w:rPr>
        <w:t>2</w:t>
      </w:r>
      <w:r w:rsidR="001A51EE" w:rsidRPr="00CA250E">
        <w:rPr>
          <w:rFonts w:ascii="Times New Roman" w:eastAsia="Times New Roman" w:hAnsi="Times New Roman" w:cs="Times New Roman"/>
          <w:sz w:val="28"/>
          <w:szCs w:val="28"/>
        </w:rPr>
        <w:t xml:space="preserve">. </w:t>
      </w:r>
      <w:r w:rsidRPr="00CA250E">
        <w:rPr>
          <w:rFonts w:ascii="Times New Roman" w:eastAsia="Times New Roman" w:hAnsi="Times New Roman" w:cs="Times New Roman"/>
          <w:sz w:val="28"/>
          <w:szCs w:val="28"/>
        </w:rPr>
        <w:t xml:space="preserve">Группы критериев </w:t>
      </w:r>
      <w:proofErr w:type="spellStart"/>
      <w:r w:rsidRPr="00CA250E">
        <w:rPr>
          <w:rFonts w:ascii="Times New Roman" w:eastAsia="Times New Roman" w:hAnsi="Times New Roman" w:cs="Times New Roman"/>
          <w:sz w:val="28"/>
          <w:szCs w:val="28"/>
        </w:rPr>
        <w:t>сформированности</w:t>
      </w:r>
      <w:proofErr w:type="spellEnd"/>
      <w:r w:rsidRPr="00CA250E">
        <w:rPr>
          <w:rFonts w:ascii="Times New Roman" w:eastAsia="Times New Roman" w:hAnsi="Times New Roman" w:cs="Times New Roman"/>
          <w:sz w:val="28"/>
          <w:szCs w:val="28"/>
        </w:rPr>
        <w:t xml:space="preserve"> профессиональных компетенций</w:t>
      </w:r>
      <w:r w:rsidR="001A51EE" w:rsidRPr="00CA250E">
        <w:rPr>
          <w:rFonts w:ascii="Times New Roman" w:eastAsia="Times New Roman" w:hAnsi="Times New Roman" w:cs="Times New Roman"/>
          <w:sz w:val="28"/>
          <w:szCs w:val="28"/>
        </w:rPr>
        <w:t>:</w:t>
      </w:r>
    </w:p>
    <w:p w:rsidR="001A51EE" w:rsidRPr="00CA250E" w:rsidRDefault="00C1228D" w:rsidP="001A51EE">
      <w:pPr>
        <w:spacing w:after="0" w:line="283" w:lineRule="auto"/>
        <w:ind w:firstLine="700"/>
        <w:jc w:val="both"/>
        <w:rPr>
          <w:rFonts w:ascii="Times New Roman" w:eastAsia="Times New Roman" w:hAnsi="Times New Roman" w:cs="Times New Roman"/>
          <w:sz w:val="28"/>
          <w:szCs w:val="28"/>
        </w:rPr>
      </w:pPr>
      <w:r w:rsidRPr="00CA250E">
        <w:rPr>
          <w:rFonts w:ascii="Times New Roman" w:eastAsia="Times New Roman" w:hAnsi="Times New Roman" w:cs="Times New Roman"/>
          <w:sz w:val="28"/>
          <w:szCs w:val="28"/>
        </w:rPr>
        <w:t>2</w:t>
      </w:r>
      <w:r w:rsidR="001A51EE" w:rsidRPr="00CA250E">
        <w:rPr>
          <w:rFonts w:ascii="Times New Roman" w:eastAsia="Times New Roman" w:hAnsi="Times New Roman" w:cs="Times New Roman"/>
          <w:sz w:val="28"/>
          <w:szCs w:val="28"/>
        </w:rPr>
        <w:t>.1. Предметная грамотность;</w:t>
      </w:r>
    </w:p>
    <w:p w:rsidR="001A51EE" w:rsidRPr="00CA250E" w:rsidRDefault="00C1228D" w:rsidP="001A51EE">
      <w:pPr>
        <w:spacing w:after="0" w:line="283" w:lineRule="auto"/>
        <w:ind w:firstLine="700"/>
        <w:jc w:val="both"/>
        <w:rPr>
          <w:rFonts w:ascii="Times New Roman" w:eastAsia="Times New Roman" w:hAnsi="Times New Roman" w:cs="Times New Roman"/>
          <w:sz w:val="28"/>
          <w:szCs w:val="28"/>
        </w:rPr>
      </w:pPr>
      <w:r w:rsidRPr="00CA250E">
        <w:rPr>
          <w:rFonts w:ascii="Times New Roman" w:eastAsia="Times New Roman" w:hAnsi="Times New Roman" w:cs="Times New Roman"/>
          <w:sz w:val="28"/>
          <w:szCs w:val="28"/>
        </w:rPr>
        <w:t>2</w:t>
      </w:r>
      <w:r w:rsidR="001A51EE" w:rsidRPr="00CA250E">
        <w:rPr>
          <w:rFonts w:ascii="Times New Roman" w:eastAsia="Times New Roman" w:hAnsi="Times New Roman" w:cs="Times New Roman"/>
          <w:sz w:val="28"/>
          <w:szCs w:val="28"/>
        </w:rPr>
        <w:t>.2. Методическая грамотность.</w:t>
      </w:r>
    </w:p>
    <w:p w:rsidR="00C1228D" w:rsidRPr="00CA250E" w:rsidRDefault="00C1228D" w:rsidP="00C1228D">
      <w:pPr>
        <w:spacing w:after="0" w:line="283" w:lineRule="auto"/>
        <w:ind w:firstLine="700"/>
        <w:jc w:val="both"/>
        <w:rPr>
          <w:rFonts w:ascii="Times New Roman" w:eastAsia="Times New Roman" w:hAnsi="Times New Roman" w:cs="Times New Roman"/>
          <w:sz w:val="28"/>
          <w:szCs w:val="28"/>
        </w:rPr>
      </w:pPr>
      <w:proofErr w:type="gramStart"/>
      <w:r w:rsidRPr="00CA250E">
        <w:rPr>
          <w:rFonts w:ascii="Times New Roman" w:eastAsia="Times New Roman" w:hAnsi="Times New Roman" w:cs="Times New Roman"/>
          <w:i/>
          <w:sz w:val="28"/>
          <w:szCs w:val="28"/>
        </w:rPr>
        <w:t xml:space="preserve">Группа критериев «Психолого-педагогическая грамотность» </w:t>
      </w:r>
      <w:r w:rsidRPr="00CA250E">
        <w:rPr>
          <w:rFonts w:ascii="Times New Roman" w:eastAsia="Times New Roman" w:hAnsi="Times New Roman" w:cs="Times New Roman"/>
          <w:sz w:val="28"/>
          <w:szCs w:val="28"/>
        </w:rPr>
        <w:t xml:space="preserve">позволяет оценить способность аттестуемого учитывать в профессиональной деятельности комплекс возрастных и индивидуальных особенностей обучающихся, создавать условия </w:t>
      </w:r>
      <w:proofErr w:type="spellStart"/>
      <w:r w:rsidRPr="00CA250E">
        <w:rPr>
          <w:rFonts w:ascii="Times New Roman" w:eastAsia="Times New Roman" w:hAnsi="Times New Roman" w:cs="Times New Roman"/>
          <w:sz w:val="28"/>
          <w:szCs w:val="28"/>
        </w:rPr>
        <w:t>здоровьесбережения</w:t>
      </w:r>
      <w:proofErr w:type="spellEnd"/>
      <w:r w:rsidRPr="00CA250E">
        <w:rPr>
          <w:rFonts w:ascii="Times New Roman" w:eastAsia="Times New Roman" w:hAnsi="Times New Roman" w:cs="Times New Roman"/>
          <w:sz w:val="28"/>
          <w:szCs w:val="28"/>
        </w:rPr>
        <w:t xml:space="preserve"> обучающихся, осуществлять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roofErr w:type="gramEnd"/>
    </w:p>
    <w:p w:rsidR="00C1228D" w:rsidRPr="00CA250E" w:rsidRDefault="00C1228D" w:rsidP="00C1228D">
      <w:pPr>
        <w:spacing w:after="0" w:line="283" w:lineRule="auto"/>
        <w:ind w:firstLine="700"/>
        <w:jc w:val="both"/>
        <w:rPr>
          <w:rFonts w:ascii="Times New Roman" w:eastAsia="Times New Roman" w:hAnsi="Times New Roman" w:cs="Times New Roman"/>
          <w:sz w:val="28"/>
          <w:szCs w:val="28"/>
        </w:rPr>
      </w:pPr>
      <w:r w:rsidRPr="00CA250E">
        <w:rPr>
          <w:rFonts w:ascii="Times New Roman" w:eastAsia="Times New Roman" w:hAnsi="Times New Roman" w:cs="Times New Roman"/>
          <w:i/>
          <w:sz w:val="28"/>
          <w:szCs w:val="28"/>
        </w:rPr>
        <w:t>Группа критериев «Коммуникативно-цифровая грамотность»</w:t>
      </w:r>
      <w:r w:rsidRPr="00CA250E">
        <w:rPr>
          <w:rFonts w:ascii="Times New Roman" w:eastAsia="Times New Roman" w:hAnsi="Times New Roman" w:cs="Times New Roman"/>
          <w:sz w:val="28"/>
          <w:szCs w:val="28"/>
        </w:rPr>
        <w:t xml:space="preserve"> включает критерии, оценивающие способность аттестуемого осуществлять эффективную коммуникацию в профессиональной сфере, взаимодействие, сотрудничество, партнерство с участниками образовательного процесса, владение современными средствами и технологиями цифрового образования, навыками формирования функциональной цифровой грамотности обучающихся.</w:t>
      </w:r>
    </w:p>
    <w:p w:rsidR="001A51EE" w:rsidRPr="00CA250E" w:rsidRDefault="00C1228D" w:rsidP="001A51EE">
      <w:pPr>
        <w:spacing w:after="0" w:line="283" w:lineRule="auto"/>
        <w:ind w:firstLine="700"/>
        <w:jc w:val="both"/>
        <w:rPr>
          <w:rFonts w:ascii="Times New Roman" w:eastAsia="Times New Roman" w:hAnsi="Times New Roman" w:cs="Times New Roman"/>
          <w:sz w:val="28"/>
          <w:szCs w:val="28"/>
        </w:rPr>
      </w:pPr>
      <w:proofErr w:type="gramStart"/>
      <w:r w:rsidRPr="00CA250E">
        <w:rPr>
          <w:rFonts w:ascii="Times New Roman" w:eastAsia="Times New Roman" w:hAnsi="Times New Roman" w:cs="Times New Roman"/>
          <w:i/>
          <w:sz w:val="28"/>
          <w:szCs w:val="28"/>
        </w:rPr>
        <w:t>Группа критериев «</w:t>
      </w:r>
      <w:r w:rsidR="001A51EE" w:rsidRPr="00CA250E">
        <w:rPr>
          <w:rFonts w:ascii="Times New Roman" w:eastAsia="Times New Roman" w:hAnsi="Times New Roman" w:cs="Times New Roman"/>
          <w:i/>
          <w:sz w:val="28"/>
          <w:szCs w:val="28"/>
        </w:rPr>
        <w:t>Предметная грамотность</w:t>
      </w:r>
      <w:r w:rsidRPr="00CA250E">
        <w:rPr>
          <w:rFonts w:ascii="Times New Roman" w:eastAsia="Times New Roman" w:hAnsi="Times New Roman" w:cs="Times New Roman"/>
          <w:i/>
          <w:sz w:val="28"/>
          <w:szCs w:val="28"/>
        </w:rPr>
        <w:t>»</w:t>
      </w:r>
      <w:r w:rsidR="001A51EE" w:rsidRPr="00CA250E">
        <w:rPr>
          <w:rFonts w:ascii="Times New Roman" w:eastAsia="Times New Roman" w:hAnsi="Times New Roman" w:cs="Times New Roman"/>
          <w:sz w:val="28"/>
          <w:szCs w:val="28"/>
        </w:rPr>
        <w:t xml:space="preserve"> </w:t>
      </w:r>
      <w:r w:rsidRPr="00CA250E">
        <w:rPr>
          <w:rFonts w:ascii="Times New Roman" w:eastAsia="Times New Roman" w:hAnsi="Times New Roman" w:cs="Times New Roman"/>
          <w:sz w:val="28"/>
          <w:szCs w:val="28"/>
        </w:rPr>
        <w:t xml:space="preserve">позволяет оценить </w:t>
      </w:r>
      <w:r w:rsidR="001A51EE" w:rsidRPr="00CA250E">
        <w:rPr>
          <w:rFonts w:ascii="Times New Roman" w:eastAsia="Times New Roman" w:hAnsi="Times New Roman" w:cs="Times New Roman"/>
          <w:sz w:val="28"/>
          <w:szCs w:val="28"/>
        </w:rPr>
        <w:t xml:space="preserve">готовность </w:t>
      </w:r>
      <w:r w:rsidR="00BA46C7" w:rsidRPr="00CA250E">
        <w:rPr>
          <w:rFonts w:ascii="Times New Roman" w:eastAsia="Times New Roman" w:hAnsi="Times New Roman" w:cs="Times New Roman"/>
          <w:sz w:val="28"/>
          <w:szCs w:val="28"/>
        </w:rPr>
        <w:t xml:space="preserve">аттестуемого </w:t>
      </w:r>
      <w:r w:rsidR="001A51EE" w:rsidRPr="00CA250E">
        <w:rPr>
          <w:rFonts w:ascii="Times New Roman" w:eastAsia="Times New Roman" w:hAnsi="Times New Roman" w:cs="Times New Roman"/>
          <w:sz w:val="28"/>
          <w:szCs w:val="28"/>
        </w:rPr>
        <w:t xml:space="preserve">применять знания преподаваемого предмета в профессиональной </w:t>
      </w:r>
      <w:r w:rsidR="001A51EE" w:rsidRPr="00CA250E">
        <w:rPr>
          <w:rFonts w:ascii="Times New Roman" w:eastAsia="Times New Roman" w:hAnsi="Times New Roman" w:cs="Times New Roman"/>
          <w:sz w:val="28"/>
          <w:szCs w:val="28"/>
        </w:rPr>
        <w:lastRenderedPageBreak/>
        <w:t>деятельности в пределах требований федеральных государственных образовательных стандартов и основной общеобразовательной программы, умение интегрировать знания различных предметных областей в образовательное событие (учебное занятие, воспитательное мероприятие и др.).</w:t>
      </w:r>
      <w:proofErr w:type="gramEnd"/>
    </w:p>
    <w:p w:rsidR="001A51EE" w:rsidRPr="00CF3D46" w:rsidRDefault="00BA46C7" w:rsidP="001A51EE">
      <w:pPr>
        <w:spacing w:after="0" w:line="283" w:lineRule="auto"/>
        <w:ind w:firstLine="700"/>
        <w:jc w:val="both"/>
        <w:rPr>
          <w:rFonts w:ascii="Times New Roman" w:eastAsia="Times New Roman" w:hAnsi="Times New Roman" w:cs="Times New Roman"/>
          <w:sz w:val="28"/>
          <w:szCs w:val="28"/>
        </w:rPr>
      </w:pPr>
      <w:proofErr w:type="gramStart"/>
      <w:r w:rsidRPr="00CA250E">
        <w:rPr>
          <w:rFonts w:ascii="Times New Roman" w:eastAsia="Times New Roman" w:hAnsi="Times New Roman" w:cs="Times New Roman"/>
          <w:i/>
          <w:sz w:val="28"/>
          <w:szCs w:val="28"/>
        </w:rPr>
        <w:t>Группа критериев «</w:t>
      </w:r>
      <w:r w:rsidR="001A51EE" w:rsidRPr="00CA250E">
        <w:rPr>
          <w:rFonts w:ascii="Times New Roman" w:eastAsia="Times New Roman" w:hAnsi="Times New Roman" w:cs="Times New Roman"/>
          <w:i/>
          <w:sz w:val="28"/>
          <w:szCs w:val="28"/>
        </w:rPr>
        <w:t>Методическая грамотность</w:t>
      </w:r>
      <w:r w:rsidRPr="00CA250E">
        <w:rPr>
          <w:rFonts w:ascii="Times New Roman" w:eastAsia="Times New Roman" w:hAnsi="Times New Roman" w:cs="Times New Roman"/>
          <w:i/>
          <w:sz w:val="28"/>
          <w:szCs w:val="28"/>
        </w:rPr>
        <w:t>»</w:t>
      </w:r>
      <w:r w:rsidR="001A51EE" w:rsidRPr="00CA250E">
        <w:rPr>
          <w:rFonts w:ascii="Times New Roman" w:eastAsia="Times New Roman" w:hAnsi="Times New Roman" w:cs="Times New Roman"/>
          <w:sz w:val="28"/>
          <w:szCs w:val="28"/>
        </w:rPr>
        <w:t xml:space="preserve"> </w:t>
      </w:r>
      <w:r w:rsidRPr="00CA250E">
        <w:rPr>
          <w:rFonts w:ascii="Times New Roman" w:eastAsia="Times New Roman" w:hAnsi="Times New Roman" w:cs="Times New Roman"/>
          <w:sz w:val="28"/>
          <w:szCs w:val="28"/>
        </w:rPr>
        <w:t>позволяет оценить</w:t>
      </w:r>
      <w:r w:rsidR="001A51EE" w:rsidRPr="00CA250E">
        <w:rPr>
          <w:rFonts w:ascii="Times New Roman" w:eastAsia="Times New Roman" w:hAnsi="Times New Roman" w:cs="Times New Roman"/>
          <w:sz w:val="28"/>
          <w:szCs w:val="28"/>
        </w:rPr>
        <w:t xml:space="preserve"> готовность </w:t>
      </w:r>
      <w:r w:rsidRPr="00CA250E">
        <w:rPr>
          <w:rFonts w:ascii="Times New Roman" w:eastAsia="Times New Roman" w:hAnsi="Times New Roman" w:cs="Times New Roman"/>
          <w:sz w:val="28"/>
          <w:szCs w:val="28"/>
        </w:rPr>
        <w:t xml:space="preserve">аттестуемого </w:t>
      </w:r>
      <w:r w:rsidR="001A51EE" w:rsidRPr="00CA250E">
        <w:rPr>
          <w:rFonts w:ascii="Times New Roman" w:eastAsia="Times New Roman" w:hAnsi="Times New Roman" w:cs="Times New Roman"/>
          <w:sz w:val="28"/>
          <w:szCs w:val="28"/>
        </w:rPr>
        <w:t xml:space="preserve">применять знание методики преподавания при практической реализации различных видов и приемов современных педагогических технологий, проектировании педагогического процесса в соответствии с </w:t>
      </w:r>
      <w:proofErr w:type="spellStart"/>
      <w:r w:rsidR="001A51EE" w:rsidRPr="00CA250E">
        <w:rPr>
          <w:rFonts w:ascii="Times New Roman" w:eastAsia="Times New Roman" w:hAnsi="Times New Roman" w:cs="Times New Roman"/>
          <w:sz w:val="28"/>
          <w:szCs w:val="28"/>
        </w:rPr>
        <w:t>целеполаганием</w:t>
      </w:r>
      <w:proofErr w:type="spellEnd"/>
      <w:r w:rsidR="001A51EE" w:rsidRPr="00CA250E">
        <w:rPr>
          <w:rFonts w:ascii="Times New Roman" w:eastAsia="Times New Roman" w:hAnsi="Times New Roman" w:cs="Times New Roman"/>
          <w:sz w:val="28"/>
          <w:szCs w:val="28"/>
        </w:rPr>
        <w:t>, осуществлять эффективный отбор современных образовательных технологий, форм, способов, приемов, средств для организации профессиональной деятельности, объективное оценивание знаний обучающихся на основе различных методов контроля и др.</w:t>
      </w:r>
      <w:proofErr w:type="gramEnd"/>
    </w:p>
    <w:p w:rsidR="004A61EC" w:rsidRPr="00217AB8" w:rsidRDefault="00B12C0C" w:rsidP="00217AB8">
      <w:pPr>
        <w:spacing w:after="0" w:line="283"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6.4. </w:t>
      </w:r>
      <w:proofErr w:type="gramStart"/>
      <w:r w:rsidR="001203BA" w:rsidRPr="00CF3D46">
        <w:rPr>
          <w:rFonts w:ascii="Times New Roman" w:eastAsia="Times New Roman" w:hAnsi="Times New Roman" w:cs="Times New Roman"/>
          <w:sz w:val="28"/>
          <w:szCs w:val="28"/>
        </w:rPr>
        <w:t xml:space="preserve">В ходе </w:t>
      </w:r>
      <w:r w:rsidR="00C41BF9">
        <w:rPr>
          <w:rFonts w:ascii="Times New Roman" w:eastAsia="Times New Roman" w:hAnsi="Times New Roman" w:cs="Times New Roman"/>
          <w:sz w:val="28"/>
          <w:szCs w:val="28"/>
        </w:rPr>
        <w:t>профессионального (демонстрационного)</w:t>
      </w:r>
      <w:r w:rsidR="001203BA" w:rsidRPr="00CF3D46">
        <w:rPr>
          <w:rFonts w:ascii="Times New Roman" w:eastAsia="Times New Roman" w:hAnsi="Times New Roman" w:cs="Times New Roman"/>
          <w:sz w:val="28"/>
          <w:szCs w:val="28"/>
        </w:rPr>
        <w:t xml:space="preserve"> экзамена эксперты индивидуально оценивают выполнение задания </w:t>
      </w:r>
      <w:r w:rsidR="00C41BF9">
        <w:rPr>
          <w:rFonts w:ascii="Times New Roman" w:eastAsia="Times New Roman" w:hAnsi="Times New Roman" w:cs="Times New Roman"/>
          <w:sz w:val="28"/>
          <w:szCs w:val="28"/>
        </w:rPr>
        <w:t>профессионального (демонстрационного)</w:t>
      </w:r>
      <w:r w:rsidR="001203BA" w:rsidRPr="00CF3D46">
        <w:rPr>
          <w:rFonts w:ascii="Times New Roman" w:eastAsia="Times New Roman" w:hAnsi="Times New Roman" w:cs="Times New Roman"/>
          <w:sz w:val="28"/>
          <w:szCs w:val="28"/>
        </w:rPr>
        <w:t xml:space="preserve"> экзамена </w:t>
      </w:r>
      <w:r>
        <w:rPr>
          <w:rFonts w:ascii="Times New Roman" w:eastAsia="Times New Roman" w:hAnsi="Times New Roman" w:cs="Times New Roman"/>
          <w:sz w:val="28"/>
          <w:szCs w:val="28"/>
        </w:rPr>
        <w:t xml:space="preserve">аттестуемыми </w:t>
      </w:r>
      <w:r w:rsidR="001203BA" w:rsidRPr="00CF3D46">
        <w:rPr>
          <w:rFonts w:ascii="Times New Roman" w:eastAsia="Times New Roman" w:hAnsi="Times New Roman" w:cs="Times New Roman"/>
          <w:sz w:val="28"/>
          <w:szCs w:val="28"/>
        </w:rPr>
        <w:t>и заполняют оценочные листы</w:t>
      </w:r>
      <w:r w:rsidR="00634BC5">
        <w:rPr>
          <w:rFonts w:ascii="Times New Roman" w:eastAsia="Times New Roman" w:hAnsi="Times New Roman" w:cs="Times New Roman"/>
          <w:sz w:val="28"/>
          <w:szCs w:val="28"/>
        </w:rPr>
        <w:t xml:space="preserve"> в соответствии с установленными образовательной организацией критериями оценивания (</w:t>
      </w:r>
      <w:r w:rsidR="00217AB8">
        <w:rPr>
          <w:rFonts w:ascii="Times New Roman" w:eastAsia="Times New Roman" w:hAnsi="Times New Roman" w:cs="Times New Roman"/>
          <w:sz w:val="28"/>
          <w:szCs w:val="28"/>
        </w:rPr>
        <w:t xml:space="preserve">примерные критерии оценивания разных видов модельных занятий, проводимых аттестуемым, приведены в приложении </w:t>
      </w:r>
      <w:r w:rsidR="0087233B">
        <w:rPr>
          <w:rFonts w:ascii="Times New Roman" w:eastAsia="Times New Roman" w:hAnsi="Times New Roman" w:cs="Times New Roman"/>
          <w:sz w:val="28"/>
          <w:szCs w:val="28"/>
        </w:rPr>
        <w:t>4</w:t>
      </w:r>
      <w:r w:rsidR="00634BC5">
        <w:rPr>
          <w:rFonts w:ascii="Times New Roman" w:eastAsia="Times New Roman" w:hAnsi="Times New Roman" w:cs="Times New Roman"/>
          <w:sz w:val="28"/>
          <w:szCs w:val="28"/>
        </w:rPr>
        <w:t>).</w:t>
      </w:r>
      <w:r w:rsidR="004A61EC">
        <w:rPr>
          <w:rFonts w:ascii="Times New Roman" w:eastAsia="Times New Roman" w:hAnsi="Times New Roman" w:cs="Times New Roman"/>
          <w:sz w:val="28"/>
          <w:szCs w:val="28"/>
        </w:rPr>
        <w:t xml:space="preserve"> </w:t>
      </w:r>
      <w:proofErr w:type="gramEnd"/>
    </w:p>
    <w:p w:rsidR="00EA4704" w:rsidRPr="00CF3D46" w:rsidRDefault="00241A41" w:rsidP="0087233B">
      <w:pPr>
        <w:spacing w:after="0" w:line="283"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6.5. </w:t>
      </w:r>
      <w:r w:rsidR="0087233B">
        <w:rPr>
          <w:rFonts w:ascii="Times New Roman" w:eastAsia="Times New Roman" w:hAnsi="Times New Roman" w:cs="Times New Roman"/>
          <w:sz w:val="28"/>
          <w:szCs w:val="28"/>
        </w:rPr>
        <w:t xml:space="preserve">Порядок определения итоговой оценки результатов </w:t>
      </w:r>
      <w:r w:rsidR="00C41BF9">
        <w:rPr>
          <w:rFonts w:ascii="Times New Roman" w:eastAsia="Times New Roman" w:hAnsi="Times New Roman" w:cs="Times New Roman"/>
          <w:sz w:val="28"/>
          <w:szCs w:val="28"/>
        </w:rPr>
        <w:t>профессионального (демонстрационного)</w:t>
      </w:r>
      <w:r>
        <w:rPr>
          <w:rFonts w:ascii="Times New Roman" w:eastAsia="Times New Roman" w:hAnsi="Times New Roman" w:cs="Times New Roman"/>
          <w:sz w:val="28"/>
          <w:szCs w:val="28"/>
        </w:rPr>
        <w:t xml:space="preserve"> экзамена </w:t>
      </w:r>
      <w:r w:rsidR="0087233B">
        <w:rPr>
          <w:rFonts w:ascii="Times New Roman" w:eastAsia="Times New Roman" w:hAnsi="Times New Roman" w:cs="Times New Roman"/>
          <w:sz w:val="28"/>
          <w:szCs w:val="28"/>
        </w:rPr>
        <w:t xml:space="preserve">устанавливается образовательной организацией высшего образования самостоятельно. Рекомендуется определять итоговую оценку </w:t>
      </w:r>
      <w:r>
        <w:rPr>
          <w:rFonts w:ascii="Times New Roman" w:eastAsia="Times New Roman" w:hAnsi="Times New Roman" w:cs="Times New Roman"/>
          <w:sz w:val="28"/>
          <w:szCs w:val="28"/>
        </w:rPr>
        <w:t xml:space="preserve">на основе </w:t>
      </w:r>
      <w:r w:rsidR="001203BA" w:rsidRPr="00CF3D46">
        <w:rPr>
          <w:rFonts w:ascii="Times New Roman" w:eastAsia="Times New Roman" w:hAnsi="Times New Roman" w:cs="Times New Roman"/>
          <w:sz w:val="28"/>
          <w:szCs w:val="28"/>
        </w:rPr>
        <w:t>средн</w:t>
      </w:r>
      <w:r>
        <w:rPr>
          <w:rFonts w:ascii="Times New Roman" w:eastAsia="Times New Roman" w:hAnsi="Times New Roman" w:cs="Times New Roman"/>
          <w:sz w:val="28"/>
          <w:szCs w:val="28"/>
        </w:rPr>
        <w:t>его</w:t>
      </w:r>
      <w:r w:rsidR="001203BA" w:rsidRPr="00CF3D46">
        <w:rPr>
          <w:rFonts w:ascii="Times New Roman" w:eastAsia="Times New Roman" w:hAnsi="Times New Roman" w:cs="Times New Roman"/>
          <w:sz w:val="28"/>
          <w:szCs w:val="28"/>
        </w:rPr>
        <w:t xml:space="preserve"> балл</w:t>
      </w:r>
      <w:r>
        <w:rPr>
          <w:rFonts w:ascii="Times New Roman" w:eastAsia="Times New Roman" w:hAnsi="Times New Roman" w:cs="Times New Roman"/>
          <w:sz w:val="28"/>
          <w:szCs w:val="28"/>
        </w:rPr>
        <w:t>а, вычисляемого как среднее арифметическое значение оценок, выставленных каждым экспертом индивидуально</w:t>
      </w:r>
      <w:r w:rsidR="0087233B">
        <w:rPr>
          <w:rFonts w:ascii="Times New Roman" w:eastAsia="Times New Roman" w:hAnsi="Times New Roman" w:cs="Times New Roman"/>
          <w:sz w:val="28"/>
          <w:szCs w:val="28"/>
        </w:rPr>
        <w:t xml:space="preserve">, с учетом следующей примерной </w:t>
      </w:r>
      <w:r w:rsidR="00EA4704">
        <w:rPr>
          <w:rFonts w:ascii="Times New Roman" w:eastAsia="Times New Roman" w:hAnsi="Times New Roman" w:cs="Times New Roman"/>
          <w:sz w:val="28"/>
          <w:szCs w:val="28"/>
        </w:rPr>
        <w:t>шкал</w:t>
      </w:r>
      <w:r w:rsidR="0087233B">
        <w:rPr>
          <w:rFonts w:ascii="Times New Roman" w:eastAsia="Times New Roman" w:hAnsi="Times New Roman" w:cs="Times New Roman"/>
          <w:sz w:val="28"/>
          <w:szCs w:val="28"/>
        </w:rPr>
        <w:t>ы</w:t>
      </w:r>
      <w:r w:rsidR="00EA4704">
        <w:rPr>
          <w:rFonts w:ascii="Times New Roman" w:eastAsia="Times New Roman" w:hAnsi="Times New Roman" w:cs="Times New Roman"/>
          <w:sz w:val="28"/>
          <w:szCs w:val="28"/>
        </w:rPr>
        <w:t xml:space="preserve"> перевода баллов, полученных в результате профессионального (демонстрационного) экзамена, в оценки</w:t>
      </w:r>
      <w:r w:rsidR="0087233B">
        <w:rPr>
          <w:rFonts w:ascii="Times New Roman" w:eastAsia="Times New Roman" w:hAnsi="Times New Roman" w:cs="Times New Roman"/>
          <w:sz w:val="28"/>
          <w:szCs w:val="28"/>
        </w:rPr>
        <w:t xml:space="preserve"> при 100-балльной шкале оценивания</w:t>
      </w:r>
      <w:r w:rsidR="00EA4704">
        <w:rPr>
          <w:rFonts w:ascii="Times New Roman" w:eastAsia="Times New Roman" w:hAnsi="Times New Roman" w:cs="Times New Roman"/>
          <w:sz w:val="28"/>
          <w:szCs w:val="28"/>
        </w:rPr>
        <w:t>:</w:t>
      </w:r>
    </w:p>
    <w:p w:rsidR="001203BA" w:rsidRPr="00CF3D46" w:rsidRDefault="001203BA" w:rsidP="001203BA">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«отлично» - 8</w:t>
      </w:r>
      <w:r w:rsidR="00242323">
        <w:rPr>
          <w:rFonts w:ascii="Times New Roman" w:eastAsia="Times New Roman" w:hAnsi="Times New Roman" w:cs="Times New Roman"/>
          <w:sz w:val="28"/>
          <w:szCs w:val="28"/>
        </w:rPr>
        <w:t>6</w:t>
      </w:r>
      <w:r w:rsidRPr="00CF3D46">
        <w:rPr>
          <w:rFonts w:ascii="Times New Roman" w:eastAsia="Times New Roman" w:hAnsi="Times New Roman" w:cs="Times New Roman"/>
          <w:sz w:val="28"/>
          <w:szCs w:val="28"/>
        </w:rPr>
        <w:t xml:space="preserve"> </w:t>
      </w:r>
      <w:r w:rsidR="00241A41">
        <w:rPr>
          <w:rFonts w:ascii="Times New Roman" w:eastAsia="Times New Roman" w:hAnsi="Times New Roman" w:cs="Times New Roman"/>
          <w:sz w:val="28"/>
          <w:szCs w:val="28"/>
        </w:rPr>
        <w:t>-</w:t>
      </w:r>
      <w:r w:rsidRPr="00CF3D46">
        <w:rPr>
          <w:rFonts w:ascii="Times New Roman" w:eastAsia="Times New Roman" w:hAnsi="Times New Roman" w:cs="Times New Roman"/>
          <w:sz w:val="28"/>
          <w:szCs w:val="28"/>
        </w:rPr>
        <w:t xml:space="preserve"> 100 баллов;</w:t>
      </w:r>
    </w:p>
    <w:p w:rsidR="001203BA" w:rsidRPr="00CF3D46" w:rsidRDefault="001203BA" w:rsidP="001203BA">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«хорошо» - 61</w:t>
      </w:r>
      <w:r w:rsidR="00241A41">
        <w:rPr>
          <w:rFonts w:ascii="Times New Roman" w:eastAsia="Times New Roman" w:hAnsi="Times New Roman" w:cs="Times New Roman"/>
          <w:sz w:val="28"/>
          <w:szCs w:val="28"/>
        </w:rPr>
        <w:t xml:space="preserve"> </w:t>
      </w:r>
      <w:r w:rsidRPr="00CF3D46">
        <w:rPr>
          <w:rFonts w:ascii="Times New Roman" w:eastAsia="Times New Roman" w:hAnsi="Times New Roman" w:cs="Times New Roman"/>
          <w:sz w:val="28"/>
          <w:szCs w:val="28"/>
        </w:rPr>
        <w:t>-</w:t>
      </w:r>
      <w:r w:rsidR="00241A41">
        <w:rPr>
          <w:rFonts w:ascii="Times New Roman" w:eastAsia="Times New Roman" w:hAnsi="Times New Roman" w:cs="Times New Roman"/>
          <w:sz w:val="28"/>
          <w:szCs w:val="28"/>
        </w:rPr>
        <w:t xml:space="preserve"> </w:t>
      </w:r>
      <w:r w:rsidRPr="00CF3D46">
        <w:rPr>
          <w:rFonts w:ascii="Times New Roman" w:eastAsia="Times New Roman" w:hAnsi="Times New Roman" w:cs="Times New Roman"/>
          <w:sz w:val="28"/>
          <w:szCs w:val="28"/>
        </w:rPr>
        <w:t>8</w:t>
      </w:r>
      <w:r w:rsidR="00CA28A0">
        <w:rPr>
          <w:rFonts w:ascii="Times New Roman" w:eastAsia="Times New Roman" w:hAnsi="Times New Roman" w:cs="Times New Roman"/>
          <w:sz w:val="28"/>
          <w:szCs w:val="28"/>
        </w:rPr>
        <w:t>5</w:t>
      </w:r>
      <w:r w:rsidRPr="00CF3D46">
        <w:rPr>
          <w:rFonts w:ascii="Times New Roman" w:eastAsia="Times New Roman" w:hAnsi="Times New Roman" w:cs="Times New Roman"/>
          <w:sz w:val="28"/>
          <w:szCs w:val="28"/>
        </w:rPr>
        <w:t xml:space="preserve"> баллов;</w:t>
      </w:r>
    </w:p>
    <w:p w:rsidR="001203BA" w:rsidRPr="00CF3D46" w:rsidRDefault="001203BA" w:rsidP="001203BA">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«удовлетворительно» - 41</w:t>
      </w:r>
      <w:r w:rsidR="00241A41">
        <w:rPr>
          <w:rFonts w:ascii="Times New Roman" w:eastAsia="Times New Roman" w:hAnsi="Times New Roman" w:cs="Times New Roman"/>
          <w:sz w:val="28"/>
          <w:szCs w:val="28"/>
        </w:rPr>
        <w:t xml:space="preserve"> </w:t>
      </w:r>
      <w:r w:rsidRPr="00CF3D46">
        <w:rPr>
          <w:rFonts w:ascii="Times New Roman" w:eastAsia="Times New Roman" w:hAnsi="Times New Roman" w:cs="Times New Roman"/>
          <w:sz w:val="28"/>
          <w:szCs w:val="28"/>
        </w:rPr>
        <w:t>-</w:t>
      </w:r>
      <w:r w:rsidR="00241A41">
        <w:rPr>
          <w:rFonts w:ascii="Times New Roman" w:eastAsia="Times New Roman" w:hAnsi="Times New Roman" w:cs="Times New Roman"/>
          <w:sz w:val="28"/>
          <w:szCs w:val="28"/>
        </w:rPr>
        <w:t xml:space="preserve"> </w:t>
      </w:r>
      <w:r w:rsidRPr="00CF3D46">
        <w:rPr>
          <w:rFonts w:ascii="Times New Roman" w:eastAsia="Times New Roman" w:hAnsi="Times New Roman" w:cs="Times New Roman"/>
          <w:sz w:val="28"/>
          <w:szCs w:val="28"/>
        </w:rPr>
        <w:t>60 баллов;</w:t>
      </w:r>
    </w:p>
    <w:p w:rsidR="001203BA" w:rsidRPr="00CF3D46" w:rsidRDefault="001203BA" w:rsidP="001203BA">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«неудовлетворительно» - 40 баллов и ниже.</w:t>
      </w:r>
    </w:p>
    <w:p w:rsidR="00C71FE7" w:rsidRPr="007E7DA7" w:rsidRDefault="00DF275B" w:rsidP="007E7DA7">
      <w:pPr>
        <w:spacing w:after="0" w:line="283"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241A41">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r w:rsidR="0048160C" w:rsidRPr="007E7DA7">
        <w:rPr>
          <w:rFonts w:ascii="Times New Roman" w:eastAsia="Times New Roman" w:hAnsi="Times New Roman" w:cs="Times New Roman"/>
          <w:sz w:val="28"/>
          <w:szCs w:val="28"/>
        </w:rPr>
        <w:t xml:space="preserve">Методические материалы </w:t>
      </w:r>
      <w:r w:rsidR="00396030">
        <w:rPr>
          <w:rFonts w:ascii="Times New Roman" w:eastAsia="Times New Roman" w:hAnsi="Times New Roman" w:cs="Times New Roman"/>
          <w:sz w:val="28"/>
          <w:szCs w:val="28"/>
        </w:rPr>
        <w:t xml:space="preserve">для </w:t>
      </w:r>
      <w:r w:rsidR="0048160C" w:rsidRPr="007E7DA7">
        <w:rPr>
          <w:rFonts w:ascii="Times New Roman" w:eastAsia="Times New Roman" w:hAnsi="Times New Roman" w:cs="Times New Roman"/>
          <w:sz w:val="28"/>
          <w:szCs w:val="28"/>
        </w:rPr>
        <w:t xml:space="preserve">организации и проведения </w:t>
      </w:r>
      <w:r w:rsidR="00C41BF9">
        <w:rPr>
          <w:rFonts w:ascii="Times New Roman" w:eastAsia="Times New Roman" w:hAnsi="Times New Roman" w:cs="Times New Roman"/>
          <w:sz w:val="28"/>
          <w:szCs w:val="28"/>
        </w:rPr>
        <w:t>профессионального (демонстрационного)</w:t>
      </w:r>
      <w:r w:rsidR="0048160C" w:rsidRPr="007E7DA7">
        <w:rPr>
          <w:rFonts w:ascii="Times New Roman" w:eastAsia="Times New Roman" w:hAnsi="Times New Roman" w:cs="Times New Roman"/>
          <w:sz w:val="28"/>
          <w:szCs w:val="28"/>
        </w:rPr>
        <w:t xml:space="preserve"> экзамена </w:t>
      </w:r>
      <w:r>
        <w:rPr>
          <w:rFonts w:ascii="Times New Roman" w:eastAsia="Times New Roman" w:hAnsi="Times New Roman" w:cs="Times New Roman"/>
          <w:sz w:val="28"/>
          <w:szCs w:val="28"/>
        </w:rPr>
        <w:t>могут включать</w:t>
      </w:r>
      <w:r w:rsidRPr="007E7DA7">
        <w:rPr>
          <w:rFonts w:ascii="Times New Roman" w:eastAsia="Times New Roman" w:hAnsi="Times New Roman" w:cs="Times New Roman"/>
          <w:sz w:val="28"/>
          <w:szCs w:val="28"/>
        </w:rPr>
        <w:t xml:space="preserve"> </w:t>
      </w:r>
      <w:r w:rsidR="0048160C" w:rsidRPr="007E7DA7">
        <w:rPr>
          <w:rFonts w:ascii="Times New Roman" w:eastAsia="Times New Roman" w:hAnsi="Times New Roman" w:cs="Times New Roman"/>
          <w:sz w:val="28"/>
          <w:szCs w:val="28"/>
        </w:rPr>
        <w:t>в себя:</w:t>
      </w:r>
    </w:p>
    <w:p w:rsidR="00C71FE7" w:rsidRPr="007E7DA7" w:rsidRDefault="00710EBE" w:rsidP="00710EBE">
      <w:pPr>
        <w:pStyle w:val="af0"/>
        <w:numPr>
          <w:ilvl w:val="0"/>
          <w:numId w:val="27"/>
        </w:numPr>
        <w:tabs>
          <w:tab w:val="left" w:pos="993"/>
        </w:tabs>
        <w:spacing w:after="0" w:line="283"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0048160C" w:rsidRPr="007E7DA7">
        <w:rPr>
          <w:rFonts w:ascii="Times New Roman" w:eastAsia="Times New Roman" w:hAnsi="Times New Roman" w:cs="Times New Roman"/>
          <w:sz w:val="28"/>
          <w:szCs w:val="28"/>
        </w:rPr>
        <w:t xml:space="preserve">етодические рекомендации для </w:t>
      </w:r>
      <w:proofErr w:type="gramStart"/>
      <w:r w:rsidR="0048160C" w:rsidRPr="007E7DA7">
        <w:rPr>
          <w:rFonts w:ascii="Times New Roman" w:eastAsia="Times New Roman" w:hAnsi="Times New Roman" w:cs="Times New Roman"/>
          <w:sz w:val="28"/>
          <w:szCs w:val="28"/>
        </w:rPr>
        <w:t>обучающихся</w:t>
      </w:r>
      <w:proofErr w:type="gramEnd"/>
      <w:r w:rsidR="0048160C" w:rsidRPr="007E7DA7">
        <w:rPr>
          <w:rFonts w:ascii="Times New Roman" w:eastAsia="Times New Roman" w:hAnsi="Times New Roman" w:cs="Times New Roman"/>
          <w:sz w:val="28"/>
          <w:szCs w:val="28"/>
        </w:rPr>
        <w:t xml:space="preserve"> по подготовке к демонстрационному экзамену.</w:t>
      </w:r>
    </w:p>
    <w:p w:rsidR="00C71FE7" w:rsidRPr="007E7DA7" w:rsidRDefault="00710EBE" w:rsidP="00710EBE">
      <w:pPr>
        <w:pStyle w:val="af0"/>
        <w:numPr>
          <w:ilvl w:val="0"/>
          <w:numId w:val="27"/>
        </w:numPr>
        <w:tabs>
          <w:tab w:val="left" w:pos="993"/>
        </w:tabs>
        <w:spacing w:after="0" w:line="283"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0048160C" w:rsidRPr="007E7DA7">
        <w:rPr>
          <w:rFonts w:ascii="Times New Roman" w:eastAsia="Times New Roman" w:hAnsi="Times New Roman" w:cs="Times New Roman"/>
          <w:sz w:val="28"/>
          <w:szCs w:val="28"/>
        </w:rPr>
        <w:t xml:space="preserve">етодические рекомендации для экспертов по проведению процедуры аттестации обучающихся и оцениванию результатов </w:t>
      </w:r>
      <w:r w:rsidR="00C41BF9">
        <w:rPr>
          <w:rFonts w:ascii="Times New Roman" w:eastAsia="Times New Roman" w:hAnsi="Times New Roman" w:cs="Times New Roman"/>
          <w:sz w:val="28"/>
          <w:szCs w:val="28"/>
        </w:rPr>
        <w:t>профессионального (демонстрационного)</w:t>
      </w:r>
      <w:r w:rsidR="0048160C" w:rsidRPr="007E7DA7">
        <w:rPr>
          <w:rFonts w:ascii="Times New Roman" w:eastAsia="Times New Roman" w:hAnsi="Times New Roman" w:cs="Times New Roman"/>
          <w:sz w:val="28"/>
          <w:szCs w:val="28"/>
        </w:rPr>
        <w:t xml:space="preserve"> экзамена.</w:t>
      </w:r>
    </w:p>
    <w:p w:rsidR="00C71FE7" w:rsidRPr="007E7DA7" w:rsidRDefault="00710EBE" w:rsidP="00710EBE">
      <w:pPr>
        <w:pStyle w:val="af0"/>
        <w:numPr>
          <w:ilvl w:val="0"/>
          <w:numId w:val="27"/>
        </w:numPr>
        <w:tabs>
          <w:tab w:val="left" w:pos="993"/>
        </w:tabs>
        <w:spacing w:after="0" w:line="283"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и</w:t>
      </w:r>
      <w:r w:rsidR="0048160C" w:rsidRPr="007E7DA7">
        <w:rPr>
          <w:rFonts w:ascii="Times New Roman" w:eastAsia="Times New Roman" w:hAnsi="Times New Roman" w:cs="Times New Roman"/>
          <w:sz w:val="28"/>
          <w:szCs w:val="28"/>
        </w:rPr>
        <w:t xml:space="preserve">нструктажи по процедуре </w:t>
      </w:r>
      <w:r w:rsidR="00C41BF9">
        <w:rPr>
          <w:rFonts w:ascii="Times New Roman" w:eastAsia="Times New Roman" w:hAnsi="Times New Roman" w:cs="Times New Roman"/>
          <w:sz w:val="28"/>
          <w:szCs w:val="28"/>
        </w:rPr>
        <w:t>профессионального (демонстрационного)</w:t>
      </w:r>
      <w:r w:rsidR="0048160C" w:rsidRPr="007E7DA7">
        <w:rPr>
          <w:rFonts w:ascii="Times New Roman" w:eastAsia="Times New Roman" w:hAnsi="Times New Roman" w:cs="Times New Roman"/>
          <w:sz w:val="28"/>
          <w:szCs w:val="28"/>
        </w:rPr>
        <w:t xml:space="preserve"> экзамена для волонтеров, статистов, технического персонала, обучающихся и экспертов.</w:t>
      </w:r>
    </w:p>
    <w:p w:rsidR="00C71FE7" w:rsidRPr="007E7DA7" w:rsidRDefault="0048160C" w:rsidP="007E7DA7">
      <w:pPr>
        <w:spacing w:after="0" w:line="283" w:lineRule="auto"/>
        <w:ind w:firstLine="700"/>
        <w:jc w:val="both"/>
        <w:rPr>
          <w:rFonts w:ascii="Times New Roman" w:eastAsia="Times New Roman" w:hAnsi="Times New Roman" w:cs="Times New Roman"/>
          <w:sz w:val="28"/>
          <w:szCs w:val="28"/>
        </w:rPr>
      </w:pPr>
      <w:r w:rsidRPr="007E7DA7">
        <w:rPr>
          <w:rFonts w:ascii="Times New Roman" w:eastAsia="Times New Roman" w:hAnsi="Times New Roman" w:cs="Times New Roman"/>
          <w:sz w:val="28"/>
          <w:szCs w:val="28"/>
        </w:rPr>
        <w:t>Образовательная о</w:t>
      </w:r>
      <w:r w:rsidR="00740B8B">
        <w:rPr>
          <w:rFonts w:ascii="Times New Roman" w:eastAsia="Times New Roman" w:hAnsi="Times New Roman" w:cs="Times New Roman"/>
          <w:sz w:val="28"/>
          <w:szCs w:val="28"/>
        </w:rPr>
        <w:t>рганизация высшего образования</w:t>
      </w:r>
      <w:r w:rsidRPr="007E7DA7">
        <w:rPr>
          <w:rFonts w:ascii="Times New Roman" w:eastAsia="Times New Roman" w:hAnsi="Times New Roman" w:cs="Times New Roman"/>
          <w:sz w:val="28"/>
          <w:szCs w:val="28"/>
        </w:rPr>
        <w:t xml:space="preserve"> самостоятельно разрабатывает и утверждает в установленном порядке методические </w:t>
      </w:r>
      <w:r w:rsidR="00DF275B">
        <w:rPr>
          <w:rFonts w:ascii="Times New Roman" w:eastAsia="Times New Roman" w:hAnsi="Times New Roman" w:cs="Times New Roman"/>
          <w:sz w:val="28"/>
          <w:szCs w:val="28"/>
        </w:rPr>
        <w:t>материалы</w:t>
      </w:r>
      <w:r w:rsidR="00DF275B" w:rsidRPr="007E7DA7">
        <w:rPr>
          <w:rFonts w:ascii="Times New Roman" w:eastAsia="Times New Roman" w:hAnsi="Times New Roman" w:cs="Times New Roman"/>
          <w:sz w:val="28"/>
          <w:szCs w:val="28"/>
        </w:rPr>
        <w:t xml:space="preserve"> </w:t>
      </w:r>
      <w:r w:rsidRPr="007E7DA7">
        <w:rPr>
          <w:rFonts w:ascii="Times New Roman" w:eastAsia="Times New Roman" w:hAnsi="Times New Roman" w:cs="Times New Roman"/>
          <w:sz w:val="28"/>
          <w:szCs w:val="28"/>
        </w:rPr>
        <w:t xml:space="preserve">по организации и проведению </w:t>
      </w:r>
      <w:r w:rsidR="00C41BF9">
        <w:rPr>
          <w:rFonts w:ascii="Times New Roman" w:eastAsia="Times New Roman" w:hAnsi="Times New Roman" w:cs="Times New Roman"/>
          <w:sz w:val="28"/>
          <w:szCs w:val="28"/>
        </w:rPr>
        <w:t>профессиональных (демонстрационных)</w:t>
      </w:r>
      <w:r w:rsidRPr="007E7DA7">
        <w:rPr>
          <w:rFonts w:ascii="Times New Roman" w:eastAsia="Times New Roman" w:hAnsi="Times New Roman" w:cs="Times New Roman"/>
          <w:sz w:val="28"/>
          <w:szCs w:val="28"/>
        </w:rPr>
        <w:t xml:space="preserve"> экзаменов с учетом имеющихся условий.</w:t>
      </w:r>
    </w:p>
    <w:p w:rsidR="00C71FE7" w:rsidRPr="00CF3D46" w:rsidRDefault="00C71FE7" w:rsidP="00CF3D46">
      <w:pPr>
        <w:spacing w:after="0" w:line="283" w:lineRule="auto"/>
        <w:ind w:firstLine="700"/>
        <w:jc w:val="both"/>
        <w:rPr>
          <w:rFonts w:ascii="Times New Roman" w:eastAsia="Times New Roman" w:hAnsi="Times New Roman" w:cs="Times New Roman"/>
          <w:sz w:val="28"/>
          <w:szCs w:val="28"/>
        </w:rPr>
      </w:pPr>
    </w:p>
    <w:p w:rsidR="00C71FE7" w:rsidRDefault="00241A41" w:rsidP="00710EBE">
      <w:pPr>
        <w:pBdr>
          <w:top w:val="nil"/>
          <w:left w:val="nil"/>
          <w:bottom w:val="nil"/>
          <w:right w:val="nil"/>
          <w:between w:val="nil"/>
        </w:pBdr>
        <w:spacing w:after="0" w:line="283" w:lineRule="auto"/>
        <w:jc w:val="center"/>
        <w:rPr>
          <w:rFonts w:ascii="Times New Roman" w:eastAsia="Times New Roman" w:hAnsi="Times New Roman" w:cs="Times New Roman"/>
          <w:b/>
          <w:color w:val="000000"/>
          <w:sz w:val="28"/>
          <w:szCs w:val="28"/>
        </w:rPr>
      </w:pPr>
      <w:r w:rsidRPr="00710EBE">
        <w:rPr>
          <w:rFonts w:ascii="Times New Roman" w:eastAsia="Times New Roman" w:hAnsi="Times New Roman" w:cs="Times New Roman"/>
          <w:b/>
          <w:sz w:val="28"/>
          <w:szCs w:val="28"/>
        </w:rPr>
        <w:t>7</w:t>
      </w:r>
      <w:r w:rsidR="0048160C" w:rsidRPr="00710EBE">
        <w:rPr>
          <w:rFonts w:ascii="Times New Roman" w:eastAsia="Times New Roman" w:hAnsi="Times New Roman" w:cs="Times New Roman"/>
          <w:b/>
          <w:sz w:val="28"/>
          <w:szCs w:val="28"/>
        </w:rPr>
        <w:t xml:space="preserve">. </w:t>
      </w:r>
      <w:r w:rsidR="0048160C" w:rsidRPr="00710EBE">
        <w:rPr>
          <w:rFonts w:ascii="Times New Roman" w:eastAsia="Times New Roman" w:hAnsi="Times New Roman" w:cs="Times New Roman"/>
          <w:b/>
          <w:color w:val="000000"/>
          <w:sz w:val="28"/>
          <w:szCs w:val="28"/>
        </w:rPr>
        <w:t xml:space="preserve">Особенности проведения </w:t>
      </w:r>
      <w:r w:rsidR="00C41BF9" w:rsidRPr="00710EBE">
        <w:rPr>
          <w:rFonts w:ascii="Times New Roman" w:eastAsia="Times New Roman" w:hAnsi="Times New Roman" w:cs="Times New Roman"/>
          <w:b/>
          <w:color w:val="000000"/>
          <w:sz w:val="28"/>
          <w:szCs w:val="28"/>
        </w:rPr>
        <w:t>профессионального (демонстрационного)</w:t>
      </w:r>
      <w:r w:rsidR="0048160C" w:rsidRPr="00710EBE">
        <w:rPr>
          <w:rFonts w:ascii="Times New Roman" w:eastAsia="Times New Roman" w:hAnsi="Times New Roman" w:cs="Times New Roman"/>
          <w:b/>
          <w:color w:val="000000"/>
          <w:sz w:val="28"/>
          <w:szCs w:val="28"/>
        </w:rPr>
        <w:t xml:space="preserve"> экзамена для лиц с ограниченными возможностями здоровья </w:t>
      </w:r>
    </w:p>
    <w:p w:rsidR="00710EBE" w:rsidRPr="00710EBE" w:rsidRDefault="00710EBE" w:rsidP="00710EBE">
      <w:pPr>
        <w:pBdr>
          <w:top w:val="nil"/>
          <w:left w:val="nil"/>
          <w:bottom w:val="nil"/>
          <w:right w:val="nil"/>
          <w:between w:val="nil"/>
        </w:pBdr>
        <w:spacing w:after="0" w:line="283" w:lineRule="auto"/>
        <w:jc w:val="center"/>
        <w:rPr>
          <w:rFonts w:ascii="Times New Roman" w:eastAsia="Times New Roman" w:hAnsi="Times New Roman" w:cs="Times New Roman"/>
          <w:b/>
          <w:color w:val="000000"/>
          <w:sz w:val="28"/>
          <w:szCs w:val="28"/>
        </w:rPr>
      </w:pPr>
    </w:p>
    <w:p w:rsidR="00C71FE7" w:rsidRPr="00CF3D46" w:rsidRDefault="00241A41" w:rsidP="00CF3D46">
      <w:pPr>
        <w:spacing w:after="0" w:line="283"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7.1. </w:t>
      </w:r>
      <w:proofErr w:type="gramStart"/>
      <w:r w:rsidR="0048160C" w:rsidRPr="00CF3D46">
        <w:rPr>
          <w:rFonts w:ascii="Times New Roman" w:eastAsia="Times New Roman" w:hAnsi="Times New Roman" w:cs="Times New Roman"/>
          <w:sz w:val="28"/>
          <w:szCs w:val="28"/>
        </w:rPr>
        <w:t xml:space="preserve">Для </w:t>
      </w:r>
      <w:r w:rsidR="00396030" w:rsidRPr="00CF3D46">
        <w:rPr>
          <w:rFonts w:ascii="Times New Roman" w:eastAsia="Times New Roman" w:hAnsi="Times New Roman" w:cs="Times New Roman"/>
          <w:sz w:val="28"/>
          <w:szCs w:val="28"/>
        </w:rPr>
        <w:t>обучающи</w:t>
      </w:r>
      <w:r w:rsidR="00396030">
        <w:rPr>
          <w:rFonts w:ascii="Times New Roman" w:eastAsia="Times New Roman" w:hAnsi="Times New Roman" w:cs="Times New Roman"/>
          <w:sz w:val="28"/>
          <w:szCs w:val="28"/>
        </w:rPr>
        <w:t>х</w:t>
      </w:r>
      <w:r w:rsidR="00396030" w:rsidRPr="00CF3D46">
        <w:rPr>
          <w:rFonts w:ascii="Times New Roman" w:eastAsia="Times New Roman" w:hAnsi="Times New Roman" w:cs="Times New Roman"/>
          <w:sz w:val="28"/>
          <w:szCs w:val="28"/>
        </w:rPr>
        <w:t xml:space="preserve">ся </w:t>
      </w:r>
      <w:r w:rsidR="0048160C" w:rsidRPr="00CF3D46">
        <w:rPr>
          <w:rFonts w:ascii="Times New Roman" w:eastAsia="Times New Roman" w:hAnsi="Times New Roman" w:cs="Times New Roman"/>
          <w:sz w:val="28"/>
          <w:szCs w:val="28"/>
        </w:rPr>
        <w:t xml:space="preserve">с инвалидностью и ограниченными возможностями здоровья процедура сдачи </w:t>
      </w:r>
      <w:r w:rsidR="00C41BF9">
        <w:rPr>
          <w:rFonts w:ascii="Times New Roman" w:eastAsia="Times New Roman" w:hAnsi="Times New Roman" w:cs="Times New Roman"/>
          <w:sz w:val="28"/>
          <w:szCs w:val="28"/>
        </w:rPr>
        <w:t>профессионального (демонстрационного)</w:t>
      </w:r>
      <w:r w:rsidR="0048160C" w:rsidRPr="00CF3D46">
        <w:rPr>
          <w:rFonts w:ascii="Times New Roman" w:eastAsia="Times New Roman" w:hAnsi="Times New Roman" w:cs="Times New Roman"/>
          <w:sz w:val="28"/>
          <w:szCs w:val="28"/>
        </w:rPr>
        <w:t xml:space="preserve"> экзамена организуется с учетом особенностей психофизического развития, индивидуальных возможностей и состояния их здоровья (далее </w:t>
      </w:r>
      <w:r w:rsidR="00396030">
        <w:rPr>
          <w:rFonts w:ascii="Times New Roman" w:eastAsia="Times New Roman" w:hAnsi="Times New Roman" w:cs="Times New Roman"/>
          <w:sz w:val="28"/>
          <w:szCs w:val="28"/>
        </w:rPr>
        <w:t>–</w:t>
      </w:r>
      <w:r w:rsidR="00396030" w:rsidRPr="00CF3D46">
        <w:rPr>
          <w:rFonts w:ascii="Times New Roman" w:eastAsia="Times New Roman" w:hAnsi="Times New Roman" w:cs="Times New Roman"/>
          <w:sz w:val="28"/>
          <w:szCs w:val="28"/>
        </w:rPr>
        <w:t xml:space="preserve"> </w:t>
      </w:r>
      <w:r w:rsidR="0048160C" w:rsidRPr="00CF3D46">
        <w:rPr>
          <w:rFonts w:ascii="Times New Roman" w:eastAsia="Times New Roman" w:hAnsi="Times New Roman" w:cs="Times New Roman"/>
          <w:sz w:val="28"/>
          <w:szCs w:val="28"/>
        </w:rPr>
        <w:t>индивидуальные особенности).</w:t>
      </w:r>
      <w:proofErr w:type="gramEnd"/>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Для прохождения </w:t>
      </w:r>
      <w:r w:rsidR="00C41BF9">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 согласуются следующие особые условия:</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 решение о проведении </w:t>
      </w:r>
      <w:r w:rsidR="00C41BF9">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 для обучающихся с ОВЗ и инвалидов в о</w:t>
      </w:r>
      <w:r w:rsidR="00740B8B">
        <w:rPr>
          <w:rFonts w:ascii="Times New Roman" w:eastAsia="Times New Roman" w:hAnsi="Times New Roman" w:cs="Times New Roman"/>
          <w:sz w:val="28"/>
          <w:szCs w:val="28"/>
        </w:rPr>
        <w:t>тдельно сформированной группе (</w:t>
      </w:r>
      <w:r w:rsidRPr="00CF3D46">
        <w:rPr>
          <w:rFonts w:ascii="Times New Roman" w:eastAsia="Times New Roman" w:hAnsi="Times New Roman" w:cs="Times New Roman"/>
          <w:sz w:val="28"/>
          <w:szCs w:val="28"/>
        </w:rPr>
        <w:t>группах) (в случае наличия у обучающихся заболеваний, вызванных нарушением зрения, слуха и др.);</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 применение на площадке </w:t>
      </w:r>
      <w:r w:rsidR="00C41BF9">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 специальных технических средств, специальной мебели, дополнительных помещений, специального технологического оборудования, а также адаптированной компьютерной техники, специализированного программного обеспечения и специализированных периферийных устройств;</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 присутствие на площадке </w:t>
      </w:r>
      <w:r w:rsidR="00C41BF9">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 психолога (-</w:t>
      </w:r>
      <w:proofErr w:type="spellStart"/>
      <w:r w:rsidRPr="00CF3D46">
        <w:rPr>
          <w:rFonts w:ascii="Times New Roman" w:eastAsia="Times New Roman" w:hAnsi="Times New Roman" w:cs="Times New Roman"/>
          <w:sz w:val="28"/>
          <w:szCs w:val="28"/>
        </w:rPr>
        <w:t>ов</w:t>
      </w:r>
      <w:proofErr w:type="spellEnd"/>
      <w:r w:rsidRPr="00CF3D46">
        <w:rPr>
          <w:rFonts w:ascii="Times New Roman" w:eastAsia="Times New Roman" w:hAnsi="Times New Roman" w:cs="Times New Roman"/>
          <w:sz w:val="28"/>
          <w:szCs w:val="28"/>
        </w:rPr>
        <w:t>), сурдопедагога (-</w:t>
      </w:r>
      <w:proofErr w:type="spellStart"/>
      <w:r w:rsidRPr="00CF3D46">
        <w:rPr>
          <w:rFonts w:ascii="Times New Roman" w:eastAsia="Times New Roman" w:hAnsi="Times New Roman" w:cs="Times New Roman"/>
          <w:sz w:val="28"/>
          <w:szCs w:val="28"/>
        </w:rPr>
        <w:t>ов</w:t>
      </w:r>
      <w:proofErr w:type="spellEnd"/>
      <w:r w:rsidRPr="00CF3D46">
        <w:rPr>
          <w:rFonts w:ascii="Times New Roman" w:eastAsia="Times New Roman" w:hAnsi="Times New Roman" w:cs="Times New Roman"/>
          <w:sz w:val="28"/>
          <w:szCs w:val="28"/>
        </w:rPr>
        <w:t>), тифлопедагога (-</w:t>
      </w:r>
      <w:proofErr w:type="spellStart"/>
      <w:r w:rsidRPr="00CF3D46">
        <w:rPr>
          <w:rFonts w:ascii="Times New Roman" w:eastAsia="Times New Roman" w:hAnsi="Times New Roman" w:cs="Times New Roman"/>
          <w:sz w:val="28"/>
          <w:szCs w:val="28"/>
        </w:rPr>
        <w:t>ов</w:t>
      </w:r>
      <w:proofErr w:type="spellEnd"/>
      <w:r w:rsidRPr="00CF3D46">
        <w:rPr>
          <w:rFonts w:ascii="Times New Roman" w:eastAsia="Times New Roman" w:hAnsi="Times New Roman" w:cs="Times New Roman"/>
          <w:sz w:val="28"/>
          <w:szCs w:val="28"/>
        </w:rPr>
        <w:t>), переводчик</w:t>
      </w:r>
      <w:proofErr w:type="gramStart"/>
      <w:r w:rsidRPr="00CF3D46">
        <w:rPr>
          <w:rFonts w:ascii="Times New Roman" w:eastAsia="Times New Roman" w:hAnsi="Times New Roman" w:cs="Times New Roman"/>
          <w:sz w:val="28"/>
          <w:szCs w:val="28"/>
        </w:rPr>
        <w:t>а(</w:t>
      </w:r>
      <w:proofErr w:type="gramEnd"/>
      <w:r w:rsidRPr="00CF3D46">
        <w:rPr>
          <w:rFonts w:ascii="Times New Roman" w:eastAsia="Times New Roman" w:hAnsi="Times New Roman" w:cs="Times New Roman"/>
          <w:sz w:val="28"/>
          <w:szCs w:val="28"/>
        </w:rPr>
        <w:t>-</w:t>
      </w:r>
      <w:proofErr w:type="spellStart"/>
      <w:r w:rsidRPr="00CF3D46">
        <w:rPr>
          <w:rFonts w:ascii="Times New Roman" w:eastAsia="Times New Roman" w:hAnsi="Times New Roman" w:cs="Times New Roman"/>
          <w:sz w:val="28"/>
          <w:szCs w:val="28"/>
        </w:rPr>
        <w:t>ов</w:t>
      </w:r>
      <w:proofErr w:type="spellEnd"/>
      <w:r w:rsidRPr="00CF3D46">
        <w:rPr>
          <w:rFonts w:ascii="Times New Roman" w:eastAsia="Times New Roman" w:hAnsi="Times New Roman" w:cs="Times New Roman"/>
          <w:sz w:val="28"/>
          <w:szCs w:val="28"/>
        </w:rPr>
        <w:t>) русского жестового языка, других специалистов по сопровождению лиц с ОВЗ и инвалидов, а также ассистентов, волонтеров;</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proofErr w:type="gramStart"/>
      <w:r w:rsidRPr="00CF3D46">
        <w:rPr>
          <w:rFonts w:ascii="Times New Roman" w:eastAsia="Times New Roman" w:hAnsi="Times New Roman" w:cs="Times New Roman"/>
          <w:sz w:val="28"/>
          <w:szCs w:val="28"/>
        </w:rPr>
        <w:t xml:space="preserve">- предоставление задания </w:t>
      </w:r>
      <w:r w:rsidR="00C41BF9">
        <w:rPr>
          <w:rFonts w:ascii="Times New Roman" w:eastAsia="Times New Roman" w:hAnsi="Times New Roman" w:cs="Times New Roman"/>
          <w:sz w:val="28"/>
          <w:szCs w:val="28"/>
        </w:rPr>
        <w:t>профессионального (демонстрационного)</w:t>
      </w:r>
      <w:r w:rsidR="00396030">
        <w:rPr>
          <w:rFonts w:ascii="Times New Roman" w:eastAsia="Times New Roman" w:hAnsi="Times New Roman" w:cs="Times New Roman"/>
          <w:sz w:val="28"/>
          <w:szCs w:val="28"/>
        </w:rPr>
        <w:t xml:space="preserve"> экзамена</w:t>
      </w:r>
      <w:r w:rsidR="00396030" w:rsidRPr="00CF3D46">
        <w:rPr>
          <w:rFonts w:ascii="Times New Roman" w:eastAsia="Times New Roman" w:hAnsi="Times New Roman" w:cs="Times New Roman"/>
          <w:sz w:val="28"/>
          <w:szCs w:val="28"/>
        </w:rPr>
        <w:t xml:space="preserve"> </w:t>
      </w:r>
      <w:r w:rsidRPr="00CF3D46">
        <w:rPr>
          <w:rFonts w:ascii="Times New Roman" w:eastAsia="Times New Roman" w:hAnsi="Times New Roman" w:cs="Times New Roman"/>
          <w:sz w:val="28"/>
          <w:szCs w:val="28"/>
        </w:rPr>
        <w:t xml:space="preserve">в форме, доступной для восприятия лиц с ОВЗ и инвалидов при наличии индивидуальных особенностей: в печатном виде с расшифровкой всех сокращений /увеличенным шрифтом /в виде </w:t>
      </w:r>
      <w:proofErr w:type="spellStart"/>
      <w:r w:rsidRPr="00CF3D46">
        <w:rPr>
          <w:rFonts w:ascii="Times New Roman" w:eastAsia="Times New Roman" w:hAnsi="Times New Roman" w:cs="Times New Roman"/>
          <w:sz w:val="28"/>
          <w:szCs w:val="28"/>
        </w:rPr>
        <w:t>аудиофайлов</w:t>
      </w:r>
      <w:proofErr w:type="spellEnd"/>
      <w:r w:rsidRPr="00CF3D46">
        <w:rPr>
          <w:rFonts w:ascii="Times New Roman" w:eastAsia="Times New Roman" w:hAnsi="Times New Roman" w:cs="Times New Roman"/>
          <w:sz w:val="28"/>
          <w:szCs w:val="28"/>
        </w:rPr>
        <w:t xml:space="preserve"> /оформленными </w:t>
      </w:r>
      <w:proofErr w:type="spellStart"/>
      <w:r w:rsidRPr="00CF3D46">
        <w:rPr>
          <w:rFonts w:ascii="Times New Roman" w:eastAsia="Times New Roman" w:hAnsi="Times New Roman" w:cs="Times New Roman"/>
          <w:sz w:val="28"/>
          <w:szCs w:val="28"/>
        </w:rPr>
        <w:t>рельефноточечным</w:t>
      </w:r>
      <w:proofErr w:type="spellEnd"/>
      <w:r w:rsidRPr="00CF3D46">
        <w:rPr>
          <w:rFonts w:ascii="Times New Roman" w:eastAsia="Times New Roman" w:hAnsi="Times New Roman" w:cs="Times New Roman"/>
          <w:sz w:val="28"/>
          <w:szCs w:val="28"/>
        </w:rPr>
        <w:t xml:space="preserve"> шрифтом Брайля /в виде электронного документа, доступного для чтения с помощью компьютера со специализированным программным обеспечением или в другом формате;</w:t>
      </w:r>
      <w:proofErr w:type="gramEnd"/>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lastRenderedPageBreak/>
        <w:t>-</w:t>
      </w:r>
      <w:r w:rsidR="00F33466">
        <w:rPr>
          <w:rFonts w:ascii="Times New Roman" w:eastAsia="Times New Roman" w:hAnsi="Times New Roman" w:cs="Times New Roman"/>
          <w:sz w:val="28"/>
          <w:szCs w:val="28"/>
        </w:rPr>
        <w:t xml:space="preserve"> </w:t>
      </w:r>
      <w:r w:rsidRPr="00CF3D46">
        <w:rPr>
          <w:rFonts w:ascii="Times New Roman" w:eastAsia="Times New Roman" w:hAnsi="Times New Roman" w:cs="Times New Roman"/>
          <w:sz w:val="28"/>
          <w:szCs w:val="28"/>
        </w:rPr>
        <w:t xml:space="preserve">увеличение времени </w:t>
      </w:r>
      <w:r w:rsidR="00396030">
        <w:rPr>
          <w:rFonts w:ascii="Times New Roman" w:eastAsia="Times New Roman" w:hAnsi="Times New Roman" w:cs="Times New Roman"/>
          <w:sz w:val="28"/>
          <w:szCs w:val="28"/>
        </w:rPr>
        <w:t>проведения</w:t>
      </w:r>
      <w:r w:rsidR="00396030" w:rsidRPr="00CF3D46">
        <w:rPr>
          <w:rFonts w:ascii="Times New Roman" w:eastAsia="Times New Roman" w:hAnsi="Times New Roman" w:cs="Times New Roman"/>
          <w:sz w:val="28"/>
          <w:szCs w:val="28"/>
        </w:rPr>
        <w:t xml:space="preserve"> </w:t>
      </w:r>
      <w:r w:rsidR="00C41BF9">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организация дополнительных перерывов для проведения необходимых лечебных и профилактических мероприятий, питания обучающихся.</w:t>
      </w:r>
    </w:p>
    <w:p w:rsidR="00C71FE7" w:rsidRPr="00CF3D46" w:rsidRDefault="00241A41" w:rsidP="00CF3D46">
      <w:pPr>
        <w:spacing w:after="0" w:line="283"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7.2. </w:t>
      </w:r>
      <w:r w:rsidR="0048160C" w:rsidRPr="00CF3D46">
        <w:rPr>
          <w:rFonts w:ascii="Times New Roman" w:eastAsia="Times New Roman" w:hAnsi="Times New Roman" w:cs="Times New Roman"/>
          <w:sz w:val="28"/>
          <w:szCs w:val="28"/>
        </w:rPr>
        <w:t xml:space="preserve">В период подготовки и проведения </w:t>
      </w:r>
      <w:r w:rsidR="00C41BF9">
        <w:rPr>
          <w:rFonts w:ascii="Times New Roman" w:eastAsia="Times New Roman" w:hAnsi="Times New Roman" w:cs="Times New Roman"/>
          <w:sz w:val="28"/>
          <w:szCs w:val="28"/>
        </w:rPr>
        <w:t>профессионального (демонстрационного)</w:t>
      </w:r>
      <w:r w:rsidR="0048160C" w:rsidRPr="00CF3D46">
        <w:rPr>
          <w:rFonts w:ascii="Times New Roman" w:eastAsia="Times New Roman" w:hAnsi="Times New Roman" w:cs="Times New Roman"/>
          <w:sz w:val="28"/>
          <w:szCs w:val="28"/>
        </w:rPr>
        <w:t xml:space="preserve"> экзамена образовательная организация обеспечивает для лиц с ОВЗ и инвалидов:</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условия беспрепятственного доступа обучающихся к рабочим местам, во вспомогательные аудитории, туалетные и другие помещения, а также их пребывания в указанных помещениях (наличие пандусов, поручней, лифтов, расширенных дверных проемов, увеличенных проходов между рабочими местами; тактильные направляющие для слабовидящих обучающихся; особое размещение и оснащение рабочих мест обучающихся);</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w:t>
      </w:r>
      <w:r w:rsidR="00F33466">
        <w:rPr>
          <w:rFonts w:ascii="Times New Roman" w:eastAsia="Times New Roman" w:hAnsi="Times New Roman" w:cs="Times New Roman"/>
          <w:sz w:val="28"/>
          <w:szCs w:val="28"/>
        </w:rPr>
        <w:t xml:space="preserve"> </w:t>
      </w:r>
      <w:r w:rsidRPr="00CF3D46">
        <w:rPr>
          <w:rFonts w:ascii="Times New Roman" w:eastAsia="Times New Roman" w:hAnsi="Times New Roman" w:cs="Times New Roman"/>
          <w:sz w:val="28"/>
          <w:szCs w:val="28"/>
        </w:rPr>
        <w:t xml:space="preserve">предоставление, в случае необходимости, технических средств коллективного и индивидуального пользования на </w:t>
      </w:r>
      <w:r w:rsidR="00396030">
        <w:rPr>
          <w:rFonts w:ascii="Times New Roman" w:eastAsia="Times New Roman" w:hAnsi="Times New Roman" w:cs="Times New Roman"/>
          <w:sz w:val="28"/>
          <w:szCs w:val="28"/>
        </w:rPr>
        <w:t>Площадке</w:t>
      </w:r>
      <w:r w:rsidRPr="00CF3D46">
        <w:rPr>
          <w:rFonts w:ascii="Times New Roman" w:eastAsia="Times New Roman" w:hAnsi="Times New Roman" w:cs="Times New Roman"/>
          <w:sz w:val="28"/>
          <w:szCs w:val="28"/>
        </w:rPr>
        <w:t xml:space="preserve"> и во время подготовительных мероприятий, в зависимости от вида нозологии (нарушение слуха, нарушение зрения, нарушение опорно-двигательного аппарата и другие);</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proofErr w:type="gramStart"/>
      <w:r w:rsidRPr="00CF3D46">
        <w:rPr>
          <w:rFonts w:ascii="Times New Roman" w:eastAsia="Times New Roman" w:hAnsi="Times New Roman" w:cs="Times New Roman"/>
          <w:sz w:val="28"/>
          <w:szCs w:val="28"/>
        </w:rPr>
        <w:t xml:space="preserve">- методическое сопровождение процедур подготовки и проведения </w:t>
      </w:r>
      <w:r w:rsidR="00C41BF9">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 а также применение альтернативных форматов печатных и звуковых материалов в доступных для инвалидов и лиц с ОВЗ формах;</w:t>
      </w:r>
      <w:proofErr w:type="gramEnd"/>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 кадровое сопровождение: наличие в период подготовки и проведения </w:t>
      </w:r>
      <w:r w:rsidR="00C41BF9">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 квалифицированных специалистов по работе с лицами с инвалидностью и ОВЗ, прошедшими инструктаж по реализации процедур </w:t>
      </w:r>
      <w:r w:rsidR="00C41BF9">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w:t>
      </w:r>
    </w:p>
    <w:p w:rsidR="00C71FE7" w:rsidRPr="00CF3D46" w:rsidRDefault="00241A41" w:rsidP="00CF3D46">
      <w:pPr>
        <w:spacing w:after="0" w:line="283"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7.3. </w:t>
      </w:r>
      <w:r w:rsidR="0048160C" w:rsidRPr="00CF3D46">
        <w:rPr>
          <w:rFonts w:ascii="Times New Roman" w:eastAsia="Times New Roman" w:hAnsi="Times New Roman" w:cs="Times New Roman"/>
          <w:sz w:val="28"/>
          <w:szCs w:val="28"/>
        </w:rPr>
        <w:t xml:space="preserve">До начала проведения </w:t>
      </w:r>
      <w:r w:rsidR="00C41BF9">
        <w:rPr>
          <w:rFonts w:ascii="Times New Roman" w:eastAsia="Times New Roman" w:hAnsi="Times New Roman" w:cs="Times New Roman"/>
          <w:sz w:val="28"/>
          <w:szCs w:val="28"/>
        </w:rPr>
        <w:t>профессионального (демонстрационного)</w:t>
      </w:r>
      <w:r w:rsidR="0048160C" w:rsidRPr="00CF3D46">
        <w:rPr>
          <w:rFonts w:ascii="Times New Roman" w:eastAsia="Times New Roman" w:hAnsi="Times New Roman" w:cs="Times New Roman"/>
          <w:sz w:val="28"/>
          <w:szCs w:val="28"/>
        </w:rPr>
        <w:t xml:space="preserve"> экзамена образовательная организация </w:t>
      </w:r>
      <w:r w:rsidR="00D86BFC" w:rsidRPr="007E7DA7">
        <w:rPr>
          <w:rFonts w:ascii="Times New Roman" w:eastAsia="Times New Roman" w:hAnsi="Times New Roman" w:cs="Times New Roman"/>
          <w:sz w:val="28"/>
          <w:szCs w:val="28"/>
        </w:rPr>
        <w:t xml:space="preserve">проводит инструктаж участников </w:t>
      </w:r>
      <w:r w:rsidR="00C41BF9">
        <w:rPr>
          <w:rFonts w:ascii="Times New Roman" w:eastAsia="Times New Roman" w:hAnsi="Times New Roman" w:cs="Times New Roman"/>
          <w:sz w:val="28"/>
          <w:szCs w:val="28"/>
        </w:rPr>
        <w:t>профессионального (демонстрационного)</w:t>
      </w:r>
      <w:r w:rsidR="00D86BFC" w:rsidRPr="007E7DA7">
        <w:rPr>
          <w:rFonts w:ascii="Times New Roman" w:eastAsia="Times New Roman" w:hAnsi="Times New Roman" w:cs="Times New Roman"/>
          <w:sz w:val="28"/>
          <w:szCs w:val="28"/>
        </w:rPr>
        <w:t xml:space="preserve"> экзамена</w:t>
      </w:r>
      <w:r w:rsidR="00192A6B">
        <w:rPr>
          <w:rFonts w:ascii="Times New Roman" w:eastAsia="Times New Roman" w:hAnsi="Times New Roman" w:cs="Times New Roman"/>
          <w:sz w:val="28"/>
          <w:szCs w:val="28"/>
        </w:rPr>
        <w:t>,</w:t>
      </w:r>
      <w:r w:rsidR="00D86BFC" w:rsidRPr="007E7DA7">
        <w:rPr>
          <w:rFonts w:ascii="Times New Roman" w:eastAsia="Times New Roman" w:hAnsi="Times New Roman" w:cs="Times New Roman"/>
          <w:sz w:val="28"/>
          <w:szCs w:val="28"/>
        </w:rPr>
        <w:t xml:space="preserve"> </w:t>
      </w:r>
      <w:r w:rsidR="0048160C" w:rsidRPr="00CF3D46">
        <w:rPr>
          <w:rFonts w:ascii="Times New Roman" w:eastAsia="Times New Roman" w:hAnsi="Times New Roman" w:cs="Times New Roman"/>
          <w:sz w:val="28"/>
          <w:szCs w:val="28"/>
        </w:rPr>
        <w:t xml:space="preserve">информирует </w:t>
      </w:r>
      <w:r w:rsidR="00D86BFC">
        <w:rPr>
          <w:rFonts w:ascii="Times New Roman" w:eastAsia="Times New Roman" w:hAnsi="Times New Roman" w:cs="Times New Roman"/>
          <w:sz w:val="28"/>
          <w:szCs w:val="28"/>
        </w:rPr>
        <w:t>о</w:t>
      </w:r>
      <w:r w:rsidR="0048160C" w:rsidRPr="00CF3D46">
        <w:rPr>
          <w:rFonts w:ascii="Times New Roman" w:eastAsia="Times New Roman" w:hAnsi="Times New Roman" w:cs="Times New Roman"/>
          <w:sz w:val="28"/>
          <w:szCs w:val="28"/>
        </w:rPr>
        <w:t xml:space="preserve"> </w:t>
      </w:r>
      <w:r w:rsidR="00D86BFC" w:rsidRPr="00CF3D46">
        <w:rPr>
          <w:rFonts w:ascii="Times New Roman" w:eastAsia="Times New Roman" w:hAnsi="Times New Roman" w:cs="Times New Roman"/>
          <w:sz w:val="28"/>
          <w:szCs w:val="28"/>
        </w:rPr>
        <w:t>режим</w:t>
      </w:r>
      <w:r w:rsidR="00D86BFC">
        <w:rPr>
          <w:rFonts w:ascii="Times New Roman" w:eastAsia="Times New Roman" w:hAnsi="Times New Roman" w:cs="Times New Roman"/>
          <w:sz w:val="28"/>
          <w:szCs w:val="28"/>
        </w:rPr>
        <w:t>е</w:t>
      </w:r>
      <w:r w:rsidR="00D86BFC" w:rsidRPr="00CF3D46">
        <w:rPr>
          <w:rFonts w:ascii="Times New Roman" w:eastAsia="Times New Roman" w:hAnsi="Times New Roman" w:cs="Times New Roman"/>
          <w:sz w:val="28"/>
          <w:szCs w:val="28"/>
        </w:rPr>
        <w:t xml:space="preserve"> </w:t>
      </w:r>
      <w:r w:rsidR="0048160C" w:rsidRPr="00CF3D46">
        <w:rPr>
          <w:rFonts w:ascii="Times New Roman" w:eastAsia="Times New Roman" w:hAnsi="Times New Roman" w:cs="Times New Roman"/>
          <w:sz w:val="28"/>
          <w:szCs w:val="28"/>
        </w:rPr>
        <w:t xml:space="preserve">и </w:t>
      </w:r>
      <w:r w:rsidR="00D86BFC" w:rsidRPr="00CF3D46">
        <w:rPr>
          <w:rFonts w:ascii="Times New Roman" w:eastAsia="Times New Roman" w:hAnsi="Times New Roman" w:cs="Times New Roman"/>
          <w:sz w:val="28"/>
          <w:szCs w:val="28"/>
        </w:rPr>
        <w:t>условия</w:t>
      </w:r>
      <w:r w:rsidR="00D86BFC">
        <w:rPr>
          <w:rFonts w:ascii="Times New Roman" w:eastAsia="Times New Roman" w:hAnsi="Times New Roman" w:cs="Times New Roman"/>
          <w:sz w:val="28"/>
          <w:szCs w:val="28"/>
        </w:rPr>
        <w:t>х</w:t>
      </w:r>
      <w:r w:rsidR="00D86BFC" w:rsidRPr="00CF3D46">
        <w:rPr>
          <w:rFonts w:ascii="Times New Roman" w:eastAsia="Times New Roman" w:hAnsi="Times New Roman" w:cs="Times New Roman"/>
          <w:sz w:val="28"/>
          <w:szCs w:val="28"/>
        </w:rPr>
        <w:t xml:space="preserve"> </w:t>
      </w:r>
      <w:r w:rsidR="0048160C" w:rsidRPr="00CF3D46">
        <w:rPr>
          <w:rFonts w:ascii="Times New Roman" w:eastAsia="Times New Roman" w:hAnsi="Times New Roman" w:cs="Times New Roman"/>
          <w:sz w:val="28"/>
          <w:szCs w:val="28"/>
        </w:rPr>
        <w:t xml:space="preserve">проведения </w:t>
      </w:r>
      <w:r w:rsidR="00C41BF9">
        <w:rPr>
          <w:rFonts w:ascii="Times New Roman" w:eastAsia="Times New Roman" w:hAnsi="Times New Roman" w:cs="Times New Roman"/>
          <w:sz w:val="28"/>
          <w:szCs w:val="28"/>
        </w:rPr>
        <w:t>профессионального (демонстрационного)</w:t>
      </w:r>
      <w:r w:rsidR="0048160C" w:rsidRPr="00CF3D46">
        <w:rPr>
          <w:rFonts w:ascii="Times New Roman" w:eastAsia="Times New Roman" w:hAnsi="Times New Roman" w:cs="Times New Roman"/>
          <w:sz w:val="28"/>
          <w:szCs w:val="28"/>
        </w:rPr>
        <w:t xml:space="preserve"> экзамена, в том числе </w:t>
      </w:r>
      <w:r w:rsidR="00D86BFC">
        <w:rPr>
          <w:rFonts w:ascii="Times New Roman" w:eastAsia="Times New Roman" w:hAnsi="Times New Roman" w:cs="Times New Roman"/>
          <w:sz w:val="28"/>
          <w:szCs w:val="28"/>
        </w:rPr>
        <w:t>о</w:t>
      </w:r>
      <w:r w:rsidR="00D86BFC" w:rsidRPr="00CF3D46">
        <w:rPr>
          <w:rFonts w:ascii="Times New Roman" w:eastAsia="Times New Roman" w:hAnsi="Times New Roman" w:cs="Times New Roman"/>
          <w:sz w:val="28"/>
          <w:szCs w:val="28"/>
        </w:rPr>
        <w:t xml:space="preserve"> времен</w:t>
      </w:r>
      <w:r w:rsidR="00D86BFC">
        <w:rPr>
          <w:rFonts w:ascii="Times New Roman" w:eastAsia="Times New Roman" w:hAnsi="Times New Roman" w:cs="Times New Roman"/>
          <w:sz w:val="28"/>
          <w:szCs w:val="28"/>
        </w:rPr>
        <w:t>и</w:t>
      </w:r>
      <w:r w:rsidR="00D86BFC" w:rsidRPr="00CF3D46">
        <w:rPr>
          <w:rFonts w:ascii="Times New Roman" w:eastAsia="Times New Roman" w:hAnsi="Times New Roman" w:cs="Times New Roman"/>
          <w:sz w:val="28"/>
          <w:szCs w:val="28"/>
        </w:rPr>
        <w:t xml:space="preserve"> </w:t>
      </w:r>
      <w:r w:rsidR="0048160C" w:rsidRPr="00CF3D46">
        <w:rPr>
          <w:rFonts w:ascii="Times New Roman" w:eastAsia="Times New Roman" w:hAnsi="Times New Roman" w:cs="Times New Roman"/>
          <w:sz w:val="28"/>
          <w:szCs w:val="28"/>
        </w:rPr>
        <w:t>начала и завершения</w:t>
      </w:r>
      <w:r w:rsidR="00D86BFC">
        <w:rPr>
          <w:rFonts w:ascii="Times New Roman" w:eastAsia="Times New Roman" w:hAnsi="Times New Roman" w:cs="Times New Roman"/>
          <w:sz w:val="28"/>
          <w:szCs w:val="28"/>
        </w:rPr>
        <w:t xml:space="preserve"> </w:t>
      </w:r>
      <w:r w:rsidR="00C41BF9">
        <w:rPr>
          <w:rFonts w:ascii="Times New Roman" w:eastAsia="Times New Roman" w:hAnsi="Times New Roman" w:cs="Times New Roman"/>
          <w:sz w:val="28"/>
          <w:szCs w:val="28"/>
        </w:rPr>
        <w:t>профессионального (демонстрационного)</w:t>
      </w:r>
      <w:r w:rsidR="00D86BFC">
        <w:rPr>
          <w:rFonts w:ascii="Times New Roman" w:eastAsia="Times New Roman" w:hAnsi="Times New Roman" w:cs="Times New Roman"/>
          <w:sz w:val="28"/>
          <w:szCs w:val="28"/>
        </w:rPr>
        <w:t xml:space="preserve"> экзамена</w:t>
      </w:r>
      <w:r w:rsidR="0048160C" w:rsidRPr="00CF3D46">
        <w:rPr>
          <w:rFonts w:ascii="Times New Roman" w:eastAsia="Times New Roman" w:hAnsi="Times New Roman" w:cs="Times New Roman"/>
          <w:sz w:val="28"/>
          <w:szCs w:val="28"/>
        </w:rPr>
        <w:t xml:space="preserve">; </w:t>
      </w:r>
      <w:r w:rsidR="00D86BFC" w:rsidRPr="00CF3D46">
        <w:rPr>
          <w:rFonts w:ascii="Times New Roman" w:eastAsia="Times New Roman" w:hAnsi="Times New Roman" w:cs="Times New Roman"/>
          <w:sz w:val="28"/>
          <w:szCs w:val="28"/>
        </w:rPr>
        <w:t>наличи</w:t>
      </w:r>
      <w:r w:rsidR="00D86BFC">
        <w:rPr>
          <w:rFonts w:ascii="Times New Roman" w:eastAsia="Times New Roman" w:hAnsi="Times New Roman" w:cs="Times New Roman"/>
          <w:sz w:val="28"/>
          <w:szCs w:val="28"/>
        </w:rPr>
        <w:t>и</w:t>
      </w:r>
      <w:r w:rsidR="00D86BFC" w:rsidRPr="00CF3D46">
        <w:rPr>
          <w:rFonts w:ascii="Times New Roman" w:eastAsia="Times New Roman" w:hAnsi="Times New Roman" w:cs="Times New Roman"/>
          <w:sz w:val="28"/>
          <w:szCs w:val="28"/>
        </w:rPr>
        <w:t xml:space="preserve"> </w:t>
      </w:r>
      <w:r w:rsidR="0048160C" w:rsidRPr="00CF3D46">
        <w:rPr>
          <w:rFonts w:ascii="Times New Roman" w:eastAsia="Times New Roman" w:hAnsi="Times New Roman" w:cs="Times New Roman"/>
          <w:sz w:val="28"/>
          <w:szCs w:val="28"/>
        </w:rPr>
        <w:t xml:space="preserve">и </w:t>
      </w:r>
      <w:r w:rsidR="00D86BFC" w:rsidRPr="00CF3D46">
        <w:rPr>
          <w:rFonts w:ascii="Times New Roman" w:eastAsia="Times New Roman" w:hAnsi="Times New Roman" w:cs="Times New Roman"/>
          <w:sz w:val="28"/>
          <w:szCs w:val="28"/>
        </w:rPr>
        <w:t>времен</w:t>
      </w:r>
      <w:r w:rsidR="00D86BFC">
        <w:rPr>
          <w:rFonts w:ascii="Times New Roman" w:eastAsia="Times New Roman" w:hAnsi="Times New Roman" w:cs="Times New Roman"/>
          <w:sz w:val="28"/>
          <w:szCs w:val="28"/>
        </w:rPr>
        <w:t>и</w:t>
      </w:r>
      <w:r w:rsidR="00D86BFC" w:rsidRPr="00CF3D46">
        <w:rPr>
          <w:rFonts w:ascii="Times New Roman" w:eastAsia="Times New Roman" w:hAnsi="Times New Roman" w:cs="Times New Roman"/>
          <w:sz w:val="28"/>
          <w:szCs w:val="28"/>
        </w:rPr>
        <w:t xml:space="preserve"> </w:t>
      </w:r>
      <w:r w:rsidR="0048160C" w:rsidRPr="00CF3D46">
        <w:rPr>
          <w:rFonts w:ascii="Times New Roman" w:eastAsia="Times New Roman" w:hAnsi="Times New Roman" w:cs="Times New Roman"/>
          <w:sz w:val="28"/>
          <w:szCs w:val="28"/>
        </w:rPr>
        <w:t>перерывов; места</w:t>
      </w:r>
      <w:r w:rsidR="00192A6B" w:rsidRPr="00192A6B">
        <w:rPr>
          <w:rFonts w:ascii="Times New Roman" w:eastAsia="Times New Roman" w:hAnsi="Times New Roman" w:cs="Times New Roman"/>
          <w:i/>
          <w:sz w:val="28"/>
          <w:szCs w:val="28"/>
        </w:rPr>
        <w:t>х</w:t>
      </w:r>
      <w:r w:rsidR="0048160C" w:rsidRPr="00192A6B">
        <w:rPr>
          <w:rFonts w:ascii="Times New Roman" w:eastAsia="Times New Roman" w:hAnsi="Times New Roman" w:cs="Times New Roman"/>
          <w:i/>
          <w:sz w:val="28"/>
          <w:szCs w:val="28"/>
        </w:rPr>
        <w:t xml:space="preserve"> </w:t>
      </w:r>
      <w:r w:rsidR="00D86BFC">
        <w:rPr>
          <w:rFonts w:ascii="Times New Roman" w:eastAsia="Times New Roman" w:hAnsi="Times New Roman" w:cs="Times New Roman"/>
          <w:sz w:val="28"/>
          <w:szCs w:val="28"/>
        </w:rPr>
        <w:t>организации</w:t>
      </w:r>
      <w:r w:rsidR="0048160C" w:rsidRPr="00CF3D46">
        <w:rPr>
          <w:rFonts w:ascii="Times New Roman" w:eastAsia="Times New Roman" w:hAnsi="Times New Roman" w:cs="Times New Roman"/>
          <w:sz w:val="28"/>
          <w:szCs w:val="28"/>
        </w:rPr>
        <w:t xml:space="preserve"> питания; условия</w:t>
      </w:r>
      <w:r w:rsidR="00192A6B" w:rsidRPr="00192A6B">
        <w:rPr>
          <w:rFonts w:ascii="Times New Roman" w:eastAsia="Times New Roman" w:hAnsi="Times New Roman" w:cs="Times New Roman"/>
          <w:i/>
          <w:sz w:val="28"/>
          <w:szCs w:val="28"/>
        </w:rPr>
        <w:t>х</w:t>
      </w:r>
      <w:r w:rsidR="0048160C" w:rsidRPr="00CF3D46">
        <w:rPr>
          <w:rFonts w:ascii="Times New Roman" w:eastAsia="Times New Roman" w:hAnsi="Times New Roman" w:cs="Times New Roman"/>
          <w:sz w:val="28"/>
          <w:szCs w:val="28"/>
        </w:rPr>
        <w:t xml:space="preserve"> оказания медицинской помощи; требования</w:t>
      </w:r>
      <w:r w:rsidR="00192A6B" w:rsidRPr="00192A6B">
        <w:rPr>
          <w:rFonts w:ascii="Times New Roman" w:eastAsia="Times New Roman" w:hAnsi="Times New Roman" w:cs="Times New Roman"/>
          <w:i/>
          <w:sz w:val="28"/>
          <w:szCs w:val="28"/>
        </w:rPr>
        <w:t>х</w:t>
      </w:r>
      <w:r w:rsidR="0048160C" w:rsidRPr="00CF3D46">
        <w:rPr>
          <w:rFonts w:ascii="Times New Roman" w:eastAsia="Times New Roman" w:hAnsi="Times New Roman" w:cs="Times New Roman"/>
          <w:sz w:val="28"/>
          <w:szCs w:val="28"/>
        </w:rPr>
        <w:t xml:space="preserve"> пожарной безопасности.</w:t>
      </w:r>
    </w:p>
    <w:p w:rsidR="00C71FE7" w:rsidRPr="00CF3D46" w:rsidRDefault="00241A41" w:rsidP="00CF3D46">
      <w:pPr>
        <w:spacing w:after="0" w:line="283"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7.4. </w:t>
      </w:r>
      <w:r w:rsidR="0048160C" w:rsidRPr="00CF3D46">
        <w:rPr>
          <w:rFonts w:ascii="Times New Roman" w:eastAsia="Times New Roman" w:hAnsi="Times New Roman" w:cs="Times New Roman"/>
          <w:sz w:val="28"/>
          <w:szCs w:val="28"/>
        </w:rPr>
        <w:t xml:space="preserve">Образовательная организация превентивно </w:t>
      </w:r>
      <w:r w:rsidR="00D86BFC">
        <w:rPr>
          <w:rFonts w:ascii="Times New Roman" w:eastAsia="Times New Roman" w:hAnsi="Times New Roman" w:cs="Times New Roman"/>
          <w:sz w:val="28"/>
          <w:szCs w:val="28"/>
        </w:rPr>
        <w:t xml:space="preserve">(при необходимости) </w:t>
      </w:r>
      <w:r w:rsidR="0048160C" w:rsidRPr="00CF3D46">
        <w:rPr>
          <w:rFonts w:ascii="Times New Roman" w:eastAsia="Times New Roman" w:hAnsi="Times New Roman" w:cs="Times New Roman"/>
          <w:sz w:val="28"/>
          <w:szCs w:val="28"/>
        </w:rPr>
        <w:t>реализует следующие меры по снижению стрессовых факторов при участии лиц с ОВЗ и инвалидов в демонстрационном экзамене:</w:t>
      </w:r>
    </w:p>
    <w:p w:rsidR="00C71FE7" w:rsidRPr="00CF3D46" w:rsidRDefault="00396030" w:rsidP="00CF3D46">
      <w:pPr>
        <w:spacing w:after="0" w:line="283"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8160C" w:rsidRPr="00CF3D46">
        <w:rPr>
          <w:rFonts w:ascii="Times New Roman" w:eastAsia="Times New Roman" w:hAnsi="Times New Roman" w:cs="Times New Roman"/>
          <w:sz w:val="28"/>
          <w:szCs w:val="28"/>
        </w:rPr>
        <w:t xml:space="preserve">организует в период подготовки дополнительные консультации и практические занятия по использованию оборудования </w:t>
      </w:r>
      <w:r>
        <w:rPr>
          <w:rFonts w:ascii="Times New Roman" w:eastAsia="Times New Roman" w:hAnsi="Times New Roman" w:cs="Times New Roman"/>
          <w:sz w:val="28"/>
          <w:szCs w:val="28"/>
        </w:rPr>
        <w:t>П</w:t>
      </w:r>
      <w:r w:rsidRPr="00CF3D46">
        <w:rPr>
          <w:rFonts w:ascii="Times New Roman" w:eastAsia="Times New Roman" w:hAnsi="Times New Roman" w:cs="Times New Roman"/>
          <w:sz w:val="28"/>
          <w:szCs w:val="28"/>
        </w:rPr>
        <w:t>лощадки</w:t>
      </w:r>
      <w:r w:rsidR="0048160C" w:rsidRPr="00CF3D46">
        <w:rPr>
          <w:rFonts w:ascii="Times New Roman" w:eastAsia="Times New Roman" w:hAnsi="Times New Roman" w:cs="Times New Roman"/>
          <w:sz w:val="28"/>
          <w:szCs w:val="28"/>
        </w:rPr>
        <w:t>;</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lastRenderedPageBreak/>
        <w:t>- организует тренинги и (или) консультации психолога для индивидуальной отработки стрессовой ситуации, ситуации утомления и эмоционального дисбаланса.</w:t>
      </w:r>
    </w:p>
    <w:p w:rsidR="00C71FE7" w:rsidRPr="00CF3D46" w:rsidRDefault="00241A41" w:rsidP="00CF3D46">
      <w:pPr>
        <w:spacing w:after="0" w:line="283"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7.5. </w:t>
      </w:r>
      <w:r w:rsidR="0048160C" w:rsidRPr="00CF3D46">
        <w:rPr>
          <w:rFonts w:ascii="Times New Roman" w:eastAsia="Times New Roman" w:hAnsi="Times New Roman" w:cs="Times New Roman"/>
          <w:sz w:val="28"/>
          <w:szCs w:val="28"/>
        </w:rPr>
        <w:t xml:space="preserve">При проведении </w:t>
      </w:r>
      <w:r w:rsidR="00C41BF9">
        <w:rPr>
          <w:rFonts w:ascii="Times New Roman" w:eastAsia="Times New Roman" w:hAnsi="Times New Roman" w:cs="Times New Roman"/>
          <w:sz w:val="28"/>
          <w:szCs w:val="28"/>
        </w:rPr>
        <w:t>профессионального (демонстрационного)</w:t>
      </w:r>
      <w:r w:rsidR="0048160C" w:rsidRPr="00CF3D46">
        <w:rPr>
          <w:rFonts w:ascii="Times New Roman" w:eastAsia="Times New Roman" w:hAnsi="Times New Roman" w:cs="Times New Roman"/>
          <w:sz w:val="28"/>
          <w:szCs w:val="28"/>
        </w:rPr>
        <w:t xml:space="preserve"> экзамена образовательная организация обеспечивает соблюдение следующих общих требований:</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proofErr w:type="gramStart"/>
      <w:r w:rsidRPr="00CF3D46">
        <w:rPr>
          <w:rFonts w:ascii="Times New Roman" w:eastAsia="Times New Roman" w:hAnsi="Times New Roman" w:cs="Times New Roman"/>
          <w:sz w:val="28"/>
          <w:szCs w:val="28"/>
        </w:rPr>
        <w:t xml:space="preserve">- </w:t>
      </w:r>
      <w:r w:rsidR="00C41BF9">
        <w:rPr>
          <w:rFonts w:ascii="Times New Roman" w:eastAsia="Times New Roman" w:hAnsi="Times New Roman" w:cs="Times New Roman"/>
          <w:sz w:val="28"/>
          <w:szCs w:val="28"/>
        </w:rPr>
        <w:t>профессиональный (демонстрационный)</w:t>
      </w:r>
      <w:r w:rsidRPr="00CF3D46">
        <w:rPr>
          <w:rFonts w:ascii="Times New Roman" w:eastAsia="Times New Roman" w:hAnsi="Times New Roman" w:cs="Times New Roman"/>
          <w:sz w:val="28"/>
          <w:szCs w:val="28"/>
        </w:rPr>
        <w:t xml:space="preserve"> экзамен проводится для инвалидов и лиц с ОВЗ в одной аудитории совместно с обучающимися, не имеющими ограниченных возможностей здоровья, если это не создает трудностей для обучающихся при прохождении </w:t>
      </w:r>
      <w:r w:rsidR="00C41BF9">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w:t>
      </w:r>
      <w:proofErr w:type="gramEnd"/>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 присутствие при необходимости </w:t>
      </w:r>
      <w:proofErr w:type="spellStart"/>
      <w:r w:rsidRPr="00CF3D46">
        <w:rPr>
          <w:rFonts w:ascii="Times New Roman" w:eastAsia="Times New Roman" w:hAnsi="Times New Roman" w:cs="Times New Roman"/>
          <w:sz w:val="28"/>
          <w:szCs w:val="28"/>
        </w:rPr>
        <w:t>тьютора</w:t>
      </w:r>
      <w:proofErr w:type="spellEnd"/>
      <w:r w:rsidRPr="00CF3D46">
        <w:rPr>
          <w:rFonts w:ascii="Times New Roman" w:eastAsia="Times New Roman" w:hAnsi="Times New Roman" w:cs="Times New Roman"/>
          <w:sz w:val="28"/>
          <w:szCs w:val="28"/>
        </w:rPr>
        <w:t xml:space="preserve">, ассистента, оказывающих </w:t>
      </w:r>
      <w:proofErr w:type="gramStart"/>
      <w:r w:rsidRPr="00CF3D46">
        <w:rPr>
          <w:rFonts w:ascii="Times New Roman" w:eastAsia="Times New Roman" w:hAnsi="Times New Roman" w:cs="Times New Roman"/>
          <w:sz w:val="28"/>
          <w:szCs w:val="28"/>
        </w:rPr>
        <w:t>обучающемуся</w:t>
      </w:r>
      <w:proofErr w:type="gramEnd"/>
      <w:r w:rsidRPr="00CF3D46">
        <w:rPr>
          <w:rFonts w:ascii="Times New Roman" w:eastAsia="Times New Roman" w:hAnsi="Times New Roman" w:cs="Times New Roman"/>
          <w:sz w:val="28"/>
          <w:szCs w:val="28"/>
        </w:rPr>
        <w:t xml:space="preserve"> с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применение необходимых технических сре</w:t>
      </w:r>
      <w:proofErr w:type="gramStart"/>
      <w:r w:rsidRPr="00CF3D46">
        <w:rPr>
          <w:rFonts w:ascii="Times New Roman" w:eastAsia="Times New Roman" w:hAnsi="Times New Roman" w:cs="Times New Roman"/>
          <w:sz w:val="28"/>
          <w:szCs w:val="28"/>
        </w:rPr>
        <w:t>дств дл</w:t>
      </w:r>
      <w:proofErr w:type="gramEnd"/>
      <w:r w:rsidRPr="00CF3D46">
        <w:rPr>
          <w:rFonts w:ascii="Times New Roman" w:eastAsia="Times New Roman" w:hAnsi="Times New Roman" w:cs="Times New Roman"/>
          <w:sz w:val="28"/>
          <w:szCs w:val="28"/>
        </w:rPr>
        <w:t>я создания доступной среды;</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оборудование рабочего места с учетом особенностей психофизического развития, индивидуальных возможностей и состояния здоровья обучающихся;</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w:t>
      </w:r>
      <w:r w:rsidR="00423353">
        <w:rPr>
          <w:rFonts w:ascii="Times New Roman" w:eastAsia="Times New Roman" w:hAnsi="Times New Roman" w:cs="Times New Roman"/>
          <w:sz w:val="28"/>
          <w:szCs w:val="28"/>
        </w:rPr>
        <w:t xml:space="preserve"> </w:t>
      </w:r>
      <w:r w:rsidRPr="00CF3D46">
        <w:rPr>
          <w:rFonts w:ascii="Times New Roman" w:eastAsia="Times New Roman" w:hAnsi="Times New Roman" w:cs="Times New Roman"/>
          <w:sz w:val="28"/>
          <w:szCs w:val="28"/>
        </w:rPr>
        <w:t xml:space="preserve">предоставление инструкции о порядке проведения </w:t>
      </w:r>
      <w:r w:rsidR="00C41BF9">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 в печатном виде или посредством рельефно-точечного шрифта Брайля;</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обеспечение возможности беспрепятственного доступа обучающихся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C71FE7" w:rsidRPr="00CF3D46" w:rsidRDefault="00241A41" w:rsidP="00CF3D46">
      <w:pPr>
        <w:spacing w:after="0" w:line="283"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7.6. </w:t>
      </w:r>
      <w:r w:rsidR="0048160C" w:rsidRPr="00CF3D46">
        <w:rPr>
          <w:rFonts w:ascii="Times New Roman" w:eastAsia="Times New Roman" w:hAnsi="Times New Roman" w:cs="Times New Roman"/>
          <w:sz w:val="28"/>
          <w:szCs w:val="28"/>
        </w:rPr>
        <w:t xml:space="preserve">К функциям ассистентов, задействованных в процедурах проведения </w:t>
      </w:r>
      <w:r w:rsidR="00C41BF9">
        <w:rPr>
          <w:rFonts w:ascii="Times New Roman" w:eastAsia="Times New Roman" w:hAnsi="Times New Roman" w:cs="Times New Roman"/>
          <w:sz w:val="28"/>
          <w:szCs w:val="28"/>
        </w:rPr>
        <w:t>профессионального (демонстрационного)</w:t>
      </w:r>
      <w:r w:rsidR="0048160C" w:rsidRPr="00CF3D46">
        <w:rPr>
          <w:rFonts w:ascii="Times New Roman" w:eastAsia="Times New Roman" w:hAnsi="Times New Roman" w:cs="Times New Roman"/>
          <w:sz w:val="28"/>
          <w:szCs w:val="28"/>
        </w:rPr>
        <w:t xml:space="preserve"> экзамена по заявлению обучающегося с инвалидностью и ОВЗ, относится:</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 содействие в перемещении на </w:t>
      </w:r>
      <w:r w:rsidR="0012457A">
        <w:rPr>
          <w:rFonts w:ascii="Times New Roman" w:eastAsia="Times New Roman" w:hAnsi="Times New Roman" w:cs="Times New Roman"/>
          <w:sz w:val="28"/>
          <w:szCs w:val="28"/>
        </w:rPr>
        <w:t>П</w:t>
      </w:r>
      <w:r w:rsidRPr="00CF3D46">
        <w:rPr>
          <w:rFonts w:ascii="Times New Roman" w:eastAsia="Times New Roman" w:hAnsi="Times New Roman" w:cs="Times New Roman"/>
          <w:sz w:val="28"/>
          <w:szCs w:val="28"/>
        </w:rPr>
        <w:t>лощадке;</w:t>
      </w:r>
    </w:p>
    <w:p w:rsidR="00C71FE7" w:rsidRPr="00CF3D46" w:rsidRDefault="00423353"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48160C" w:rsidRPr="00CF3D46">
        <w:rPr>
          <w:rFonts w:ascii="Times New Roman" w:eastAsia="Times New Roman" w:hAnsi="Times New Roman" w:cs="Times New Roman"/>
          <w:sz w:val="28"/>
          <w:szCs w:val="28"/>
        </w:rPr>
        <w:t>оказание помощи в фиксации положения тела, ручки в кисти руки;</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вызов медперсонала</w:t>
      </w:r>
      <w:r w:rsidR="00620B2D">
        <w:rPr>
          <w:rFonts w:ascii="Times New Roman" w:eastAsia="Times New Roman" w:hAnsi="Times New Roman" w:cs="Times New Roman"/>
          <w:sz w:val="28"/>
          <w:szCs w:val="28"/>
        </w:rPr>
        <w:t xml:space="preserve"> или </w:t>
      </w:r>
      <w:r w:rsidR="00620B2D" w:rsidRPr="00013C04">
        <w:rPr>
          <w:rFonts w:ascii="Times New Roman" w:eastAsia="Times New Roman" w:hAnsi="Times New Roman" w:cs="Times New Roman"/>
          <w:sz w:val="28"/>
          <w:szCs w:val="28"/>
        </w:rPr>
        <w:t>скорой медицинской помощи</w:t>
      </w:r>
      <w:r w:rsidRPr="00CF3D46">
        <w:rPr>
          <w:rFonts w:ascii="Times New Roman" w:eastAsia="Times New Roman" w:hAnsi="Times New Roman" w:cs="Times New Roman"/>
          <w:sz w:val="28"/>
          <w:szCs w:val="28"/>
        </w:rPr>
        <w:t>;</w:t>
      </w:r>
    </w:p>
    <w:p w:rsidR="00C71FE7" w:rsidRPr="00CF3D46" w:rsidRDefault="00423353"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013C04" w:rsidRPr="00013C04">
        <w:rPr>
          <w:rFonts w:ascii="Times New Roman" w:eastAsia="Times New Roman" w:hAnsi="Times New Roman" w:cs="Times New Roman"/>
          <w:sz w:val="28"/>
          <w:szCs w:val="28"/>
        </w:rPr>
        <w:t>оказание доврачебной помощи</w:t>
      </w:r>
      <w:r w:rsidR="0048160C" w:rsidRPr="00CF3D46">
        <w:rPr>
          <w:rFonts w:ascii="Times New Roman" w:eastAsia="Times New Roman" w:hAnsi="Times New Roman" w:cs="Times New Roman"/>
          <w:sz w:val="28"/>
          <w:szCs w:val="28"/>
        </w:rPr>
        <w:t>;</w:t>
      </w:r>
    </w:p>
    <w:p w:rsidR="00C71FE7" w:rsidRPr="00CF3D46" w:rsidRDefault="00423353"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48160C" w:rsidRPr="00CF3D46">
        <w:rPr>
          <w:rFonts w:ascii="Times New Roman" w:eastAsia="Times New Roman" w:hAnsi="Times New Roman" w:cs="Times New Roman"/>
          <w:sz w:val="28"/>
          <w:szCs w:val="28"/>
        </w:rPr>
        <w:t xml:space="preserve">помощь в общении с сотрудниками, включая </w:t>
      </w:r>
      <w:proofErr w:type="spellStart"/>
      <w:r w:rsidR="0048160C" w:rsidRPr="00CF3D46">
        <w:rPr>
          <w:rFonts w:ascii="Times New Roman" w:eastAsia="Times New Roman" w:hAnsi="Times New Roman" w:cs="Times New Roman"/>
          <w:sz w:val="28"/>
          <w:szCs w:val="28"/>
        </w:rPr>
        <w:t>сурдоперевод</w:t>
      </w:r>
      <w:proofErr w:type="spellEnd"/>
      <w:r w:rsidR="0048160C" w:rsidRPr="00CF3D46">
        <w:rPr>
          <w:rFonts w:ascii="Times New Roman" w:eastAsia="Times New Roman" w:hAnsi="Times New Roman" w:cs="Times New Roman"/>
          <w:sz w:val="28"/>
          <w:szCs w:val="28"/>
        </w:rPr>
        <w:t xml:space="preserve"> для слабослышащих и глухих лиц;</w:t>
      </w:r>
    </w:p>
    <w:p w:rsidR="00C71FE7" w:rsidRPr="00CF3D46" w:rsidRDefault="00423353"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 </w:t>
      </w:r>
      <w:r w:rsidR="0048160C" w:rsidRPr="00CF3D46">
        <w:rPr>
          <w:rFonts w:ascii="Times New Roman" w:eastAsia="Times New Roman" w:hAnsi="Times New Roman" w:cs="Times New Roman"/>
          <w:sz w:val="28"/>
          <w:szCs w:val="28"/>
        </w:rPr>
        <w:t>помощь при чтении и оформлении заданий.</w:t>
      </w:r>
    </w:p>
    <w:p w:rsidR="00C71FE7" w:rsidRPr="00CF3D46" w:rsidRDefault="00241A41" w:rsidP="00CF3D46">
      <w:pPr>
        <w:spacing w:after="0" w:line="283"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7.7. </w:t>
      </w:r>
      <w:r w:rsidR="0048160C" w:rsidRPr="00CF3D46">
        <w:rPr>
          <w:rFonts w:ascii="Times New Roman" w:eastAsia="Times New Roman" w:hAnsi="Times New Roman" w:cs="Times New Roman"/>
          <w:sz w:val="28"/>
          <w:szCs w:val="28"/>
        </w:rPr>
        <w:t xml:space="preserve">Дополнительно при проведении </w:t>
      </w:r>
      <w:r w:rsidR="00C41BF9">
        <w:rPr>
          <w:rFonts w:ascii="Times New Roman" w:eastAsia="Times New Roman" w:hAnsi="Times New Roman" w:cs="Times New Roman"/>
          <w:sz w:val="28"/>
          <w:szCs w:val="28"/>
        </w:rPr>
        <w:t>профессионального (демонстрационного)</w:t>
      </w:r>
      <w:r w:rsidR="0048160C" w:rsidRPr="00CF3D46">
        <w:rPr>
          <w:rFonts w:ascii="Times New Roman" w:eastAsia="Times New Roman" w:hAnsi="Times New Roman" w:cs="Times New Roman"/>
          <w:sz w:val="28"/>
          <w:szCs w:val="28"/>
        </w:rPr>
        <w:t xml:space="preserve"> экзамена образовательная организация обеспечивает соблюдение следующих требований в зависимости от </w:t>
      </w:r>
      <w:proofErr w:type="gramStart"/>
      <w:r w:rsidR="0048160C" w:rsidRPr="00CF3D46">
        <w:rPr>
          <w:rFonts w:ascii="Times New Roman" w:eastAsia="Times New Roman" w:hAnsi="Times New Roman" w:cs="Times New Roman"/>
          <w:sz w:val="28"/>
          <w:szCs w:val="28"/>
        </w:rPr>
        <w:t>категорий</w:t>
      </w:r>
      <w:proofErr w:type="gramEnd"/>
      <w:r w:rsidR="0048160C" w:rsidRPr="00CF3D46">
        <w:rPr>
          <w:rFonts w:ascii="Times New Roman" w:eastAsia="Times New Roman" w:hAnsi="Times New Roman" w:cs="Times New Roman"/>
          <w:sz w:val="28"/>
          <w:szCs w:val="28"/>
        </w:rPr>
        <w:t xml:space="preserve"> обучающихся с ОВЗ:</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lastRenderedPageBreak/>
        <w:t xml:space="preserve"> а) для слепых:</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 задания для выполнения </w:t>
      </w:r>
      <w:r w:rsidR="00C41BF9">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 а также инструкция о порядке проведения экзаменационных испытаний оформляются рельефно-точечным шрифтом Брайля или в виде электронного документа, доступного для чтения с помощью компьютера со специализированным программным обеспечением для слепых, или зачитываются ассистентом;</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 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w:t>
      </w:r>
      <w:proofErr w:type="spellStart"/>
      <w:r w:rsidRPr="00CF3D46">
        <w:rPr>
          <w:rFonts w:ascii="Times New Roman" w:eastAsia="Times New Roman" w:hAnsi="Times New Roman" w:cs="Times New Roman"/>
          <w:sz w:val="28"/>
          <w:szCs w:val="28"/>
        </w:rPr>
        <w:t>надиктовываются</w:t>
      </w:r>
      <w:proofErr w:type="spellEnd"/>
      <w:r w:rsidRPr="00CF3D46">
        <w:rPr>
          <w:rFonts w:ascii="Times New Roman" w:eastAsia="Times New Roman" w:hAnsi="Times New Roman" w:cs="Times New Roman"/>
          <w:sz w:val="28"/>
          <w:szCs w:val="28"/>
        </w:rPr>
        <w:t xml:space="preserve"> ассистенту;</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обучающимся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б) для слабовидящих:</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обеспечивается индивидуальное равномерное освещение рабочего места аттестуемого не менее 300 люкс;</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при необходимости предоставляется увеличивающее устройство;</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 задания для выполнения, а также инструкция о порядке проведения </w:t>
      </w:r>
      <w:r w:rsidR="00C41BF9">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 оформляются увеличенным шрифтом</w:t>
      </w:r>
      <w:r w:rsidR="00715B76">
        <w:rPr>
          <w:rFonts w:ascii="Times New Roman" w:eastAsia="Times New Roman" w:hAnsi="Times New Roman" w:cs="Times New Roman"/>
          <w:sz w:val="28"/>
          <w:szCs w:val="28"/>
        </w:rPr>
        <w:t xml:space="preserve">, </w:t>
      </w:r>
      <w:r w:rsidR="00715B76" w:rsidRPr="00715B76">
        <w:rPr>
          <w:rFonts w:ascii="Times New Roman" w:eastAsia="Times New Roman" w:hAnsi="Times New Roman" w:cs="Times New Roman"/>
          <w:sz w:val="28"/>
          <w:szCs w:val="28"/>
        </w:rPr>
        <w:t>или в виде электронного документа, доступного для чтения с помощью компьютера со специализированным программным обеспечением</w:t>
      </w:r>
      <w:r w:rsidR="00715B76">
        <w:rPr>
          <w:rFonts w:ascii="Times New Roman" w:eastAsia="Times New Roman" w:hAnsi="Times New Roman" w:cs="Times New Roman"/>
          <w:sz w:val="28"/>
          <w:szCs w:val="28"/>
        </w:rPr>
        <w:t>,</w:t>
      </w:r>
      <w:r w:rsidR="00715B76" w:rsidRPr="00715B76">
        <w:rPr>
          <w:rFonts w:ascii="Times New Roman" w:eastAsia="Times New Roman" w:hAnsi="Times New Roman" w:cs="Times New Roman"/>
          <w:sz w:val="28"/>
          <w:szCs w:val="28"/>
        </w:rPr>
        <w:t xml:space="preserve"> или зачитываются ассистентом</w:t>
      </w:r>
      <w:r w:rsidRPr="00CF3D46">
        <w:rPr>
          <w:rFonts w:ascii="Times New Roman" w:eastAsia="Times New Roman" w:hAnsi="Times New Roman" w:cs="Times New Roman"/>
          <w:sz w:val="28"/>
          <w:szCs w:val="28"/>
        </w:rPr>
        <w:t>;</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в) для глухих и слабослышащих:</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 обеспечивается наличие звукоусиливающей аппаратуры коллективного или индивидуального пользования, при необходимости </w:t>
      </w:r>
      <w:proofErr w:type="gramStart"/>
      <w:r w:rsidRPr="00CF3D46">
        <w:rPr>
          <w:rFonts w:ascii="Times New Roman" w:eastAsia="Times New Roman" w:hAnsi="Times New Roman" w:cs="Times New Roman"/>
          <w:sz w:val="28"/>
          <w:szCs w:val="28"/>
        </w:rPr>
        <w:t>обучающимся</w:t>
      </w:r>
      <w:proofErr w:type="gramEnd"/>
      <w:r w:rsidRPr="00CF3D46">
        <w:rPr>
          <w:rFonts w:ascii="Times New Roman" w:eastAsia="Times New Roman" w:hAnsi="Times New Roman" w:cs="Times New Roman"/>
          <w:sz w:val="28"/>
          <w:szCs w:val="28"/>
        </w:rPr>
        <w:t xml:space="preserve"> предоставляется </w:t>
      </w:r>
      <w:proofErr w:type="spellStart"/>
      <w:r w:rsidRPr="00CF3D46">
        <w:rPr>
          <w:rFonts w:ascii="Times New Roman" w:eastAsia="Times New Roman" w:hAnsi="Times New Roman" w:cs="Times New Roman"/>
          <w:sz w:val="28"/>
          <w:szCs w:val="28"/>
        </w:rPr>
        <w:t>сурдопереводчик</w:t>
      </w:r>
      <w:proofErr w:type="spellEnd"/>
      <w:r w:rsidRPr="00CF3D46">
        <w:rPr>
          <w:rFonts w:ascii="Times New Roman" w:eastAsia="Times New Roman" w:hAnsi="Times New Roman" w:cs="Times New Roman"/>
          <w:sz w:val="28"/>
          <w:szCs w:val="28"/>
        </w:rPr>
        <w:t>;</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г) для лиц с тяжелыми нарушениями речи, глухих, слабослышащих все экзаменационные испытания, требующие вербализации по желанию обучающихся, могут проводиться в письменной форме;</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proofErr w:type="spellStart"/>
      <w:r w:rsidRPr="00CF3D46">
        <w:rPr>
          <w:rFonts w:ascii="Times New Roman" w:eastAsia="Times New Roman" w:hAnsi="Times New Roman" w:cs="Times New Roman"/>
          <w:sz w:val="28"/>
          <w:szCs w:val="28"/>
        </w:rPr>
        <w:t>д</w:t>
      </w:r>
      <w:proofErr w:type="spellEnd"/>
      <w:r w:rsidRPr="00CF3D46">
        <w:rPr>
          <w:rFonts w:ascii="Times New Roman" w:eastAsia="Times New Roman" w:hAnsi="Times New Roman" w:cs="Times New Roman"/>
          <w:sz w:val="28"/>
          <w:szCs w:val="28"/>
        </w:rPr>
        <w:t>)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 письменные задания выполняются на компьютере со специализированным программным обеспечением или </w:t>
      </w:r>
      <w:proofErr w:type="spellStart"/>
      <w:r w:rsidRPr="00CF3D46">
        <w:rPr>
          <w:rFonts w:ascii="Times New Roman" w:eastAsia="Times New Roman" w:hAnsi="Times New Roman" w:cs="Times New Roman"/>
          <w:sz w:val="28"/>
          <w:szCs w:val="28"/>
        </w:rPr>
        <w:t>надиктовываются</w:t>
      </w:r>
      <w:proofErr w:type="spellEnd"/>
      <w:r w:rsidRPr="00CF3D46">
        <w:rPr>
          <w:rFonts w:ascii="Times New Roman" w:eastAsia="Times New Roman" w:hAnsi="Times New Roman" w:cs="Times New Roman"/>
          <w:sz w:val="28"/>
          <w:szCs w:val="28"/>
        </w:rPr>
        <w:t xml:space="preserve"> ассистенту;</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 по заявлению аттестуемого </w:t>
      </w:r>
      <w:r w:rsidR="00C41BF9">
        <w:rPr>
          <w:rFonts w:ascii="Times New Roman" w:eastAsia="Times New Roman" w:hAnsi="Times New Roman" w:cs="Times New Roman"/>
          <w:sz w:val="28"/>
          <w:szCs w:val="28"/>
        </w:rPr>
        <w:t>профессиональный (демонстрационный)</w:t>
      </w:r>
      <w:r w:rsidRPr="00CF3D46">
        <w:rPr>
          <w:rFonts w:ascii="Times New Roman" w:eastAsia="Times New Roman" w:hAnsi="Times New Roman" w:cs="Times New Roman"/>
          <w:sz w:val="28"/>
          <w:szCs w:val="28"/>
        </w:rPr>
        <w:t xml:space="preserve"> экзамен может </w:t>
      </w:r>
      <w:proofErr w:type="gramStart"/>
      <w:r w:rsidRPr="00CF3D46">
        <w:rPr>
          <w:rFonts w:ascii="Times New Roman" w:eastAsia="Times New Roman" w:hAnsi="Times New Roman" w:cs="Times New Roman"/>
          <w:sz w:val="28"/>
          <w:szCs w:val="28"/>
        </w:rPr>
        <w:t>проводится</w:t>
      </w:r>
      <w:proofErr w:type="gramEnd"/>
      <w:r w:rsidRPr="00CF3D46">
        <w:rPr>
          <w:rFonts w:ascii="Times New Roman" w:eastAsia="Times New Roman" w:hAnsi="Times New Roman" w:cs="Times New Roman"/>
          <w:sz w:val="28"/>
          <w:szCs w:val="28"/>
        </w:rPr>
        <w:t xml:space="preserve"> в устной форме.</w:t>
      </w:r>
    </w:p>
    <w:p w:rsidR="00C71FE7" w:rsidRPr="00CF3D46" w:rsidRDefault="00241A41" w:rsidP="00CF3D46">
      <w:pPr>
        <w:spacing w:after="0" w:line="283"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7.8. </w:t>
      </w:r>
      <w:r w:rsidR="0048160C" w:rsidRPr="00CF3D46">
        <w:rPr>
          <w:rFonts w:ascii="Times New Roman" w:eastAsia="Times New Roman" w:hAnsi="Times New Roman" w:cs="Times New Roman"/>
          <w:sz w:val="28"/>
          <w:szCs w:val="28"/>
        </w:rPr>
        <w:t xml:space="preserve">При проведении </w:t>
      </w:r>
      <w:r w:rsidR="00C41BF9">
        <w:rPr>
          <w:rFonts w:ascii="Times New Roman" w:eastAsia="Times New Roman" w:hAnsi="Times New Roman" w:cs="Times New Roman"/>
          <w:sz w:val="28"/>
          <w:szCs w:val="28"/>
        </w:rPr>
        <w:t>профессионального (демонстрационного)</w:t>
      </w:r>
      <w:r w:rsidR="0048160C" w:rsidRPr="00CF3D46">
        <w:rPr>
          <w:rFonts w:ascii="Times New Roman" w:eastAsia="Times New Roman" w:hAnsi="Times New Roman" w:cs="Times New Roman"/>
          <w:sz w:val="28"/>
          <w:szCs w:val="28"/>
        </w:rPr>
        <w:t xml:space="preserve"> экзамена с участием обучающихся с инвалидностью и ОВЗ образовательная организация </w:t>
      </w:r>
      <w:r w:rsidR="0048160C" w:rsidRPr="00CF3D46">
        <w:rPr>
          <w:rFonts w:ascii="Times New Roman" w:eastAsia="Times New Roman" w:hAnsi="Times New Roman" w:cs="Times New Roman"/>
          <w:sz w:val="28"/>
          <w:szCs w:val="28"/>
        </w:rPr>
        <w:lastRenderedPageBreak/>
        <w:t xml:space="preserve">предоставляет возможность увеличения времени, отведенного на выполнение задания с учетом особенностей психофизического развития, индивидуальных возможностей и состояния здоровья аттестуемых. </w:t>
      </w:r>
    </w:p>
    <w:p w:rsidR="00C71FE7" w:rsidRPr="00CF3D46" w:rsidRDefault="0048160C" w:rsidP="00CF3D4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Время нахождения обучающегося из числа лиц с ОВЗ и инвалидов на площадке </w:t>
      </w:r>
      <w:r w:rsidR="0012457A">
        <w:rPr>
          <w:rFonts w:ascii="Times New Roman" w:eastAsia="Times New Roman" w:hAnsi="Times New Roman" w:cs="Times New Roman"/>
          <w:sz w:val="28"/>
          <w:szCs w:val="28"/>
        </w:rPr>
        <w:t>профессионального (демонстрационного) экзамена</w:t>
      </w:r>
      <w:r w:rsidRPr="00CF3D46">
        <w:rPr>
          <w:rFonts w:ascii="Times New Roman" w:eastAsia="Times New Roman" w:hAnsi="Times New Roman" w:cs="Times New Roman"/>
          <w:sz w:val="28"/>
          <w:szCs w:val="28"/>
        </w:rPr>
        <w:t xml:space="preserve"> не должно превышать 6 рабочих часов в день. В случае увеличения установленной продолжительности времени для прохождения </w:t>
      </w:r>
      <w:r w:rsidR="00C41BF9">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 время его выполнения может быть пролонгировано с учетом возможности перехода выполнения заданий на следующий (-</w:t>
      </w:r>
      <w:proofErr w:type="spellStart"/>
      <w:r w:rsidRPr="00CF3D46">
        <w:rPr>
          <w:rFonts w:ascii="Times New Roman" w:eastAsia="Times New Roman" w:hAnsi="Times New Roman" w:cs="Times New Roman"/>
          <w:sz w:val="28"/>
          <w:szCs w:val="28"/>
        </w:rPr>
        <w:t>ие</w:t>
      </w:r>
      <w:proofErr w:type="spellEnd"/>
      <w:r w:rsidRPr="00CF3D46">
        <w:rPr>
          <w:rFonts w:ascii="Times New Roman" w:eastAsia="Times New Roman" w:hAnsi="Times New Roman" w:cs="Times New Roman"/>
          <w:sz w:val="28"/>
          <w:szCs w:val="28"/>
        </w:rPr>
        <w:t>) день (дни), но не более</w:t>
      </w:r>
      <w:proofErr w:type="gramStart"/>
      <w:r w:rsidRPr="00CF3D46">
        <w:rPr>
          <w:rFonts w:ascii="Times New Roman" w:eastAsia="Times New Roman" w:hAnsi="Times New Roman" w:cs="Times New Roman"/>
          <w:sz w:val="28"/>
          <w:szCs w:val="28"/>
        </w:rPr>
        <w:t>,</w:t>
      </w:r>
      <w:proofErr w:type="gramEnd"/>
      <w:r w:rsidRPr="00CF3D46">
        <w:rPr>
          <w:rFonts w:ascii="Times New Roman" w:eastAsia="Times New Roman" w:hAnsi="Times New Roman" w:cs="Times New Roman"/>
          <w:sz w:val="28"/>
          <w:szCs w:val="28"/>
        </w:rPr>
        <w:t xml:space="preserve"> чем в 1,5 раза.</w:t>
      </w:r>
    </w:p>
    <w:p w:rsidR="00C71FE7" w:rsidRPr="00CF3D46" w:rsidRDefault="00241A41" w:rsidP="00CF3D46">
      <w:pPr>
        <w:spacing w:after="0" w:line="283"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7.9. </w:t>
      </w:r>
      <w:proofErr w:type="gramStart"/>
      <w:r w:rsidR="0048160C" w:rsidRPr="00CF3D46">
        <w:rPr>
          <w:rFonts w:ascii="Times New Roman" w:eastAsia="Times New Roman" w:hAnsi="Times New Roman" w:cs="Times New Roman"/>
          <w:sz w:val="28"/>
          <w:szCs w:val="28"/>
        </w:rPr>
        <w:t xml:space="preserve">Специальные условия для прохождения </w:t>
      </w:r>
      <w:r w:rsidR="00C41BF9">
        <w:rPr>
          <w:rFonts w:ascii="Times New Roman" w:eastAsia="Times New Roman" w:hAnsi="Times New Roman" w:cs="Times New Roman"/>
          <w:sz w:val="28"/>
          <w:szCs w:val="28"/>
        </w:rPr>
        <w:t>профессионального (демонстрационного)</w:t>
      </w:r>
      <w:r w:rsidR="00423353">
        <w:rPr>
          <w:rFonts w:ascii="Times New Roman" w:eastAsia="Times New Roman" w:hAnsi="Times New Roman" w:cs="Times New Roman"/>
          <w:sz w:val="28"/>
          <w:szCs w:val="28"/>
        </w:rPr>
        <w:t xml:space="preserve"> экзамена</w:t>
      </w:r>
      <w:r w:rsidR="00423353" w:rsidRPr="00CF3D46">
        <w:rPr>
          <w:rFonts w:ascii="Times New Roman" w:eastAsia="Times New Roman" w:hAnsi="Times New Roman" w:cs="Times New Roman"/>
          <w:sz w:val="28"/>
          <w:szCs w:val="28"/>
        </w:rPr>
        <w:t xml:space="preserve"> </w:t>
      </w:r>
      <w:r w:rsidR="0048160C" w:rsidRPr="00CF3D46">
        <w:rPr>
          <w:rFonts w:ascii="Times New Roman" w:eastAsia="Times New Roman" w:hAnsi="Times New Roman" w:cs="Times New Roman"/>
          <w:sz w:val="28"/>
          <w:szCs w:val="28"/>
        </w:rPr>
        <w:t xml:space="preserve">для лиц с инвалидностью и ОВЗ формируются образовательной организацией в соответствии с нозологией, согласно приведенной ниже Матрице оснащения площадки для проведения </w:t>
      </w:r>
      <w:r w:rsidR="00C41BF9">
        <w:rPr>
          <w:rFonts w:ascii="Times New Roman" w:eastAsia="Times New Roman" w:hAnsi="Times New Roman" w:cs="Times New Roman"/>
          <w:sz w:val="28"/>
          <w:szCs w:val="28"/>
        </w:rPr>
        <w:t>профессионального (демонстрационного)</w:t>
      </w:r>
      <w:r w:rsidR="0048160C" w:rsidRPr="00CF3D46">
        <w:rPr>
          <w:rFonts w:ascii="Times New Roman" w:eastAsia="Times New Roman" w:hAnsi="Times New Roman" w:cs="Times New Roman"/>
          <w:sz w:val="28"/>
          <w:szCs w:val="28"/>
        </w:rPr>
        <w:t xml:space="preserve"> экзамена для лиц с ОВЗ и инвалидностью (Таблица </w:t>
      </w:r>
      <w:r w:rsidR="00710EBE">
        <w:rPr>
          <w:rFonts w:ascii="Times New Roman" w:eastAsia="Times New Roman" w:hAnsi="Times New Roman" w:cs="Times New Roman"/>
          <w:sz w:val="28"/>
          <w:szCs w:val="28"/>
        </w:rPr>
        <w:t>3</w:t>
      </w:r>
      <w:r w:rsidR="0048160C" w:rsidRPr="00CF3D46">
        <w:rPr>
          <w:rFonts w:ascii="Times New Roman" w:eastAsia="Times New Roman" w:hAnsi="Times New Roman" w:cs="Times New Roman"/>
          <w:sz w:val="28"/>
          <w:szCs w:val="28"/>
        </w:rPr>
        <w:t xml:space="preserve">) и минимальными требованиями к оснащению рабочих мест аттестуемых с инвалидностью и ОВЗ с учетом основных нозологий (Таблица </w:t>
      </w:r>
      <w:r w:rsidR="00710EBE">
        <w:rPr>
          <w:rFonts w:ascii="Times New Roman" w:eastAsia="Times New Roman" w:hAnsi="Times New Roman" w:cs="Times New Roman"/>
          <w:sz w:val="28"/>
          <w:szCs w:val="28"/>
        </w:rPr>
        <w:t>4</w:t>
      </w:r>
      <w:r w:rsidR="0048160C" w:rsidRPr="00CF3D46">
        <w:rPr>
          <w:rFonts w:ascii="Times New Roman" w:eastAsia="Times New Roman" w:hAnsi="Times New Roman" w:cs="Times New Roman"/>
          <w:sz w:val="28"/>
          <w:szCs w:val="28"/>
        </w:rPr>
        <w:t>).</w:t>
      </w:r>
      <w:proofErr w:type="gramEnd"/>
    </w:p>
    <w:p w:rsidR="00A21D1A" w:rsidRDefault="00A21D1A">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C71FE7" w:rsidRDefault="0048160C" w:rsidP="00710EBE">
      <w:pPr>
        <w:spacing w:after="0" w:line="276"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Таблица </w:t>
      </w:r>
      <w:r w:rsidR="00710EBE">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p>
    <w:p w:rsidR="00C71FE7" w:rsidRDefault="00D86BFC" w:rsidP="00710EBE">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48160C">
        <w:rPr>
          <w:rFonts w:ascii="Times New Roman" w:eastAsia="Times New Roman" w:hAnsi="Times New Roman" w:cs="Times New Roman"/>
          <w:sz w:val="28"/>
          <w:szCs w:val="28"/>
        </w:rPr>
        <w:t>снащени</w:t>
      </w:r>
      <w:r>
        <w:rPr>
          <w:rFonts w:ascii="Times New Roman" w:eastAsia="Times New Roman" w:hAnsi="Times New Roman" w:cs="Times New Roman"/>
          <w:sz w:val="28"/>
          <w:szCs w:val="28"/>
        </w:rPr>
        <w:t>е</w:t>
      </w:r>
      <w:r w:rsidR="0048160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sidR="0048160C">
        <w:rPr>
          <w:rFonts w:ascii="Times New Roman" w:eastAsia="Times New Roman" w:hAnsi="Times New Roman" w:cs="Times New Roman"/>
          <w:sz w:val="28"/>
          <w:szCs w:val="28"/>
        </w:rPr>
        <w:t xml:space="preserve">лощадки </w:t>
      </w:r>
      <w:r>
        <w:rPr>
          <w:rFonts w:ascii="Times New Roman" w:eastAsia="Times New Roman" w:hAnsi="Times New Roman" w:cs="Times New Roman"/>
          <w:sz w:val="28"/>
          <w:szCs w:val="28"/>
        </w:rPr>
        <w:t>при организации</w:t>
      </w:r>
      <w:r w:rsidR="0048160C">
        <w:rPr>
          <w:rFonts w:ascii="Times New Roman" w:eastAsia="Times New Roman" w:hAnsi="Times New Roman" w:cs="Times New Roman"/>
          <w:sz w:val="28"/>
          <w:szCs w:val="28"/>
        </w:rPr>
        <w:t xml:space="preserve"> </w:t>
      </w:r>
      <w:r w:rsidR="00C41BF9">
        <w:rPr>
          <w:rFonts w:ascii="Times New Roman" w:eastAsia="Times New Roman" w:hAnsi="Times New Roman" w:cs="Times New Roman"/>
          <w:sz w:val="28"/>
          <w:szCs w:val="28"/>
        </w:rPr>
        <w:t>профессионального (демонстрационного)</w:t>
      </w:r>
      <w:r w:rsidR="0048160C">
        <w:rPr>
          <w:rFonts w:ascii="Times New Roman" w:eastAsia="Times New Roman" w:hAnsi="Times New Roman" w:cs="Times New Roman"/>
          <w:sz w:val="28"/>
          <w:szCs w:val="28"/>
        </w:rPr>
        <w:t xml:space="preserve"> экзамена для лиц с ОВЗ и инвалидностью</w:t>
      </w:r>
    </w:p>
    <w:tbl>
      <w:tblPr>
        <w:tblStyle w:val="a8"/>
        <w:tblW w:w="10185" w:type="dxa"/>
        <w:tblInd w:w="0" w:type="dxa"/>
        <w:tblBorders>
          <w:top w:val="nil"/>
          <w:left w:val="nil"/>
          <w:bottom w:val="nil"/>
          <w:right w:val="nil"/>
          <w:insideH w:val="nil"/>
          <w:insideV w:val="nil"/>
        </w:tblBorders>
        <w:tblLayout w:type="fixed"/>
        <w:tblLook w:val="0600"/>
      </w:tblPr>
      <w:tblGrid>
        <w:gridCol w:w="2460"/>
        <w:gridCol w:w="2595"/>
        <w:gridCol w:w="2565"/>
        <w:gridCol w:w="2565"/>
      </w:tblGrid>
      <w:tr w:rsidR="00C71FE7" w:rsidRPr="00926977" w:rsidTr="007E7DA7">
        <w:trPr>
          <w:trHeight w:val="915"/>
          <w:tblHeader/>
        </w:trPr>
        <w:tc>
          <w:tcPr>
            <w:tcW w:w="2460" w:type="dxa"/>
            <w:tcBorders>
              <w:top w:val="single" w:sz="8" w:space="0" w:color="000000"/>
              <w:left w:val="single" w:sz="8" w:space="0" w:color="000000"/>
              <w:bottom w:val="single" w:sz="8" w:space="0" w:color="000000"/>
              <w:right w:val="single" w:sz="8" w:space="0" w:color="000000"/>
            </w:tcBorders>
            <w:tcMar>
              <w:top w:w="60" w:type="dxa"/>
              <w:left w:w="40" w:type="dxa"/>
              <w:bottom w:w="40" w:type="dxa"/>
              <w:right w:w="40" w:type="dxa"/>
            </w:tcMar>
          </w:tcPr>
          <w:p w:rsidR="00C71FE7" w:rsidRPr="00926977" w:rsidRDefault="0048160C">
            <w:pPr>
              <w:spacing w:after="0" w:line="240" w:lineRule="auto"/>
              <w:jc w:val="center"/>
              <w:rPr>
                <w:rFonts w:ascii="Times New Roman" w:eastAsia="Times New Roman" w:hAnsi="Times New Roman" w:cs="Times New Roman"/>
                <w:sz w:val="24"/>
                <w:szCs w:val="24"/>
              </w:rPr>
            </w:pPr>
            <w:r w:rsidRPr="00926977">
              <w:rPr>
                <w:rFonts w:ascii="Times New Roman" w:eastAsia="Times New Roman" w:hAnsi="Times New Roman" w:cs="Times New Roman"/>
                <w:sz w:val="24"/>
                <w:szCs w:val="24"/>
              </w:rPr>
              <w:t>Вид условий</w:t>
            </w:r>
          </w:p>
        </w:tc>
        <w:tc>
          <w:tcPr>
            <w:tcW w:w="2595" w:type="dxa"/>
            <w:tcBorders>
              <w:top w:val="single" w:sz="8" w:space="0" w:color="000000"/>
              <w:left w:val="nil"/>
              <w:bottom w:val="single" w:sz="8" w:space="0" w:color="000000"/>
              <w:right w:val="single" w:sz="8" w:space="0" w:color="000000"/>
            </w:tcBorders>
            <w:tcMar>
              <w:top w:w="60" w:type="dxa"/>
              <w:left w:w="40" w:type="dxa"/>
              <w:bottom w:w="40" w:type="dxa"/>
              <w:right w:w="40" w:type="dxa"/>
            </w:tcMar>
          </w:tcPr>
          <w:p w:rsidR="00C71FE7" w:rsidRPr="00926977" w:rsidRDefault="0048160C">
            <w:pPr>
              <w:spacing w:after="0" w:line="240" w:lineRule="auto"/>
              <w:jc w:val="center"/>
              <w:rPr>
                <w:rFonts w:ascii="Times New Roman" w:eastAsia="Times New Roman" w:hAnsi="Times New Roman" w:cs="Times New Roman"/>
                <w:sz w:val="24"/>
                <w:szCs w:val="24"/>
              </w:rPr>
            </w:pPr>
            <w:r w:rsidRPr="00926977">
              <w:rPr>
                <w:rFonts w:ascii="Times New Roman" w:eastAsia="Times New Roman" w:hAnsi="Times New Roman" w:cs="Times New Roman"/>
                <w:sz w:val="24"/>
                <w:szCs w:val="24"/>
              </w:rPr>
              <w:t>Для лиц с нарушением слуха</w:t>
            </w:r>
          </w:p>
        </w:tc>
        <w:tc>
          <w:tcPr>
            <w:tcW w:w="2565" w:type="dxa"/>
            <w:tcBorders>
              <w:top w:val="single" w:sz="8" w:space="0" w:color="000000"/>
              <w:left w:val="nil"/>
              <w:bottom w:val="single" w:sz="8" w:space="0" w:color="000000"/>
              <w:right w:val="single" w:sz="8" w:space="0" w:color="000000"/>
            </w:tcBorders>
            <w:tcMar>
              <w:top w:w="60" w:type="dxa"/>
              <w:left w:w="40" w:type="dxa"/>
              <w:bottom w:w="40" w:type="dxa"/>
              <w:right w:w="40" w:type="dxa"/>
            </w:tcMar>
          </w:tcPr>
          <w:p w:rsidR="00C71FE7" w:rsidRPr="00926977" w:rsidRDefault="0048160C">
            <w:pPr>
              <w:spacing w:after="0" w:line="240" w:lineRule="auto"/>
              <w:jc w:val="center"/>
              <w:rPr>
                <w:rFonts w:ascii="Times New Roman" w:eastAsia="Times New Roman" w:hAnsi="Times New Roman" w:cs="Times New Roman"/>
                <w:sz w:val="24"/>
                <w:szCs w:val="24"/>
              </w:rPr>
            </w:pPr>
            <w:r w:rsidRPr="00926977">
              <w:rPr>
                <w:rFonts w:ascii="Times New Roman" w:eastAsia="Times New Roman" w:hAnsi="Times New Roman" w:cs="Times New Roman"/>
                <w:sz w:val="24"/>
                <w:szCs w:val="24"/>
              </w:rPr>
              <w:t>Для лиц с нарушением зрения</w:t>
            </w:r>
          </w:p>
        </w:tc>
        <w:tc>
          <w:tcPr>
            <w:tcW w:w="2565" w:type="dxa"/>
            <w:tcBorders>
              <w:top w:val="single" w:sz="8" w:space="0" w:color="000000"/>
              <w:left w:val="nil"/>
              <w:bottom w:val="single" w:sz="8" w:space="0" w:color="000000"/>
              <w:right w:val="single" w:sz="8" w:space="0" w:color="000000"/>
            </w:tcBorders>
            <w:tcMar>
              <w:top w:w="60" w:type="dxa"/>
              <w:left w:w="40" w:type="dxa"/>
              <w:bottom w:w="40" w:type="dxa"/>
              <w:right w:w="40" w:type="dxa"/>
            </w:tcMar>
          </w:tcPr>
          <w:p w:rsidR="00C71FE7" w:rsidRPr="00926977" w:rsidRDefault="0048160C">
            <w:pPr>
              <w:spacing w:after="0" w:line="240" w:lineRule="auto"/>
              <w:jc w:val="center"/>
              <w:rPr>
                <w:rFonts w:ascii="Times New Roman" w:eastAsia="Times New Roman" w:hAnsi="Times New Roman" w:cs="Times New Roman"/>
                <w:sz w:val="24"/>
                <w:szCs w:val="24"/>
              </w:rPr>
            </w:pPr>
            <w:r w:rsidRPr="00926977">
              <w:rPr>
                <w:rFonts w:ascii="Times New Roman" w:eastAsia="Times New Roman" w:hAnsi="Times New Roman" w:cs="Times New Roman"/>
                <w:sz w:val="24"/>
                <w:szCs w:val="24"/>
              </w:rPr>
              <w:t>Для лиц с нарушениями опорно-двигательного аппарата</w:t>
            </w:r>
          </w:p>
        </w:tc>
      </w:tr>
      <w:tr w:rsidR="00C71FE7" w:rsidRPr="00715B76">
        <w:trPr>
          <w:trHeight w:val="6000"/>
        </w:trPr>
        <w:tc>
          <w:tcPr>
            <w:tcW w:w="2460" w:type="dxa"/>
            <w:tcBorders>
              <w:top w:val="nil"/>
              <w:left w:val="single" w:sz="8" w:space="0" w:color="000000"/>
              <w:bottom w:val="single" w:sz="8" w:space="0" w:color="000000"/>
              <w:right w:val="single" w:sz="8" w:space="0" w:color="000000"/>
            </w:tcBorders>
            <w:tcMar>
              <w:top w:w="60" w:type="dxa"/>
              <w:left w:w="40" w:type="dxa"/>
              <w:bottom w:w="40" w:type="dxa"/>
              <w:right w:w="40" w:type="dxa"/>
            </w:tcMar>
          </w:tcPr>
          <w:p w:rsidR="00C71FE7" w:rsidRPr="00926977" w:rsidRDefault="0048160C">
            <w:pPr>
              <w:spacing w:after="0" w:line="240" w:lineRule="auto"/>
              <w:rPr>
                <w:rFonts w:ascii="Times New Roman" w:eastAsia="Times New Roman" w:hAnsi="Times New Roman" w:cs="Times New Roman"/>
                <w:sz w:val="24"/>
                <w:szCs w:val="24"/>
              </w:rPr>
            </w:pPr>
            <w:proofErr w:type="gramStart"/>
            <w:r w:rsidRPr="00926977">
              <w:rPr>
                <w:rFonts w:ascii="Times New Roman" w:eastAsia="Times New Roman" w:hAnsi="Times New Roman" w:cs="Times New Roman"/>
                <w:sz w:val="24"/>
                <w:szCs w:val="24"/>
              </w:rPr>
              <w:t>Материально-технические (наличие специального оборудования, создание доступной среды)</w:t>
            </w:r>
            <w:proofErr w:type="gramEnd"/>
          </w:p>
          <w:p w:rsidR="00C71FE7" w:rsidRPr="00926977" w:rsidRDefault="0048160C">
            <w:pPr>
              <w:spacing w:after="0" w:line="240" w:lineRule="auto"/>
              <w:rPr>
                <w:rFonts w:ascii="Times New Roman" w:eastAsia="Times New Roman" w:hAnsi="Times New Roman" w:cs="Times New Roman"/>
                <w:sz w:val="24"/>
                <w:szCs w:val="24"/>
              </w:rPr>
            </w:pPr>
            <w:r w:rsidRPr="00926977">
              <w:rPr>
                <w:rFonts w:ascii="Times New Roman" w:eastAsia="Times New Roman" w:hAnsi="Times New Roman" w:cs="Times New Roman"/>
                <w:sz w:val="24"/>
                <w:szCs w:val="24"/>
              </w:rPr>
              <w:t xml:space="preserve"> </w:t>
            </w:r>
          </w:p>
        </w:tc>
        <w:tc>
          <w:tcPr>
            <w:tcW w:w="2595" w:type="dxa"/>
            <w:tcBorders>
              <w:top w:val="nil"/>
              <w:left w:val="nil"/>
              <w:bottom w:val="single" w:sz="8" w:space="0" w:color="000000"/>
              <w:right w:val="single" w:sz="8" w:space="0" w:color="000000"/>
            </w:tcBorders>
            <w:tcMar>
              <w:top w:w="60" w:type="dxa"/>
              <w:left w:w="40" w:type="dxa"/>
              <w:bottom w:w="40" w:type="dxa"/>
              <w:right w:w="40" w:type="dxa"/>
            </w:tcMar>
          </w:tcPr>
          <w:p w:rsidR="00C71FE7" w:rsidRPr="00926977" w:rsidRDefault="0048160C">
            <w:pPr>
              <w:spacing w:after="0" w:line="240" w:lineRule="auto"/>
              <w:rPr>
                <w:rFonts w:ascii="Times New Roman" w:eastAsia="Times New Roman" w:hAnsi="Times New Roman" w:cs="Times New Roman"/>
                <w:sz w:val="24"/>
                <w:szCs w:val="24"/>
              </w:rPr>
            </w:pPr>
            <w:r w:rsidRPr="00926977">
              <w:rPr>
                <w:rFonts w:ascii="Times New Roman" w:eastAsia="Times New Roman" w:hAnsi="Times New Roman" w:cs="Times New Roman"/>
                <w:sz w:val="24"/>
                <w:szCs w:val="24"/>
              </w:rPr>
              <w:t xml:space="preserve">Помещение оборудовано </w:t>
            </w:r>
            <w:proofErr w:type="spellStart"/>
            <w:r w:rsidRPr="00926977">
              <w:rPr>
                <w:rFonts w:ascii="Times New Roman" w:eastAsia="Times New Roman" w:hAnsi="Times New Roman" w:cs="Times New Roman"/>
                <w:sz w:val="24"/>
                <w:szCs w:val="24"/>
              </w:rPr>
              <w:t>радиоклассом</w:t>
            </w:r>
            <w:proofErr w:type="spellEnd"/>
            <w:r w:rsidRPr="00926977">
              <w:rPr>
                <w:rFonts w:ascii="Times New Roman" w:eastAsia="Times New Roman" w:hAnsi="Times New Roman" w:cs="Times New Roman"/>
                <w:sz w:val="24"/>
                <w:szCs w:val="24"/>
              </w:rPr>
              <w:t xml:space="preserve"> (FM-системой), компьютерной техникой, аудиотехникой (акустический усилитель и колонки), видеотехникой, </w:t>
            </w:r>
            <w:proofErr w:type="spellStart"/>
            <w:r w:rsidRPr="00926977">
              <w:rPr>
                <w:rFonts w:ascii="Times New Roman" w:eastAsia="Times New Roman" w:hAnsi="Times New Roman" w:cs="Times New Roman"/>
                <w:sz w:val="24"/>
                <w:szCs w:val="24"/>
              </w:rPr>
              <w:t>мультимедийной</w:t>
            </w:r>
            <w:proofErr w:type="spellEnd"/>
            <w:r w:rsidRPr="00926977">
              <w:rPr>
                <w:rFonts w:ascii="Times New Roman" w:eastAsia="Times New Roman" w:hAnsi="Times New Roman" w:cs="Times New Roman"/>
                <w:sz w:val="24"/>
                <w:szCs w:val="24"/>
              </w:rPr>
              <w:t xml:space="preserve"> системой, программным обеспечением по распознаванию речи в печатный текст и других технических сре</w:t>
            </w:r>
            <w:proofErr w:type="gramStart"/>
            <w:r w:rsidRPr="00926977">
              <w:rPr>
                <w:rFonts w:ascii="Times New Roman" w:eastAsia="Times New Roman" w:hAnsi="Times New Roman" w:cs="Times New Roman"/>
                <w:sz w:val="24"/>
                <w:szCs w:val="24"/>
              </w:rPr>
              <w:t>дств пр</w:t>
            </w:r>
            <w:proofErr w:type="gramEnd"/>
            <w:r w:rsidRPr="00926977">
              <w:rPr>
                <w:rFonts w:ascii="Times New Roman" w:eastAsia="Times New Roman" w:hAnsi="Times New Roman" w:cs="Times New Roman"/>
                <w:sz w:val="24"/>
                <w:szCs w:val="24"/>
              </w:rPr>
              <w:t>иема-передачи учебной информации в доступных формах.</w:t>
            </w:r>
          </w:p>
        </w:tc>
        <w:tc>
          <w:tcPr>
            <w:tcW w:w="2565" w:type="dxa"/>
            <w:tcBorders>
              <w:top w:val="nil"/>
              <w:left w:val="nil"/>
              <w:bottom w:val="single" w:sz="8" w:space="0" w:color="000000"/>
              <w:right w:val="single" w:sz="8" w:space="0" w:color="000000"/>
            </w:tcBorders>
            <w:tcMar>
              <w:top w:w="60" w:type="dxa"/>
              <w:left w:w="40" w:type="dxa"/>
              <w:bottom w:w="40" w:type="dxa"/>
              <w:right w:w="40" w:type="dxa"/>
            </w:tcMar>
          </w:tcPr>
          <w:p w:rsidR="00C71FE7" w:rsidRPr="00926977" w:rsidRDefault="0048160C" w:rsidP="00715B76">
            <w:pPr>
              <w:spacing w:after="0" w:line="240" w:lineRule="auto"/>
              <w:rPr>
                <w:rFonts w:ascii="Times New Roman" w:eastAsia="Times New Roman" w:hAnsi="Times New Roman" w:cs="Times New Roman"/>
                <w:sz w:val="24"/>
                <w:szCs w:val="24"/>
              </w:rPr>
            </w:pPr>
            <w:r w:rsidRPr="00926977">
              <w:rPr>
                <w:rFonts w:ascii="Times New Roman" w:eastAsia="Times New Roman" w:hAnsi="Times New Roman" w:cs="Times New Roman"/>
                <w:sz w:val="24"/>
                <w:szCs w:val="24"/>
              </w:rPr>
              <w:t xml:space="preserve">Помещение оборудовано </w:t>
            </w:r>
            <w:proofErr w:type="spellStart"/>
            <w:r w:rsidRPr="00926977">
              <w:rPr>
                <w:rFonts w:ascii="Times New Roman" w:eastAsia="Times New Roman" w:hAnsi="Times New Roman" w:cs="Times New Roman"/>
                <w:sz w:val="24"/>
                <w:szCs w:val="24"/>
              </w:rPr>
              <w:t>видеоувеличителем</w:t>
            </w:r>
            <w:proofErr w:type="spellEnd"/>
            <w:r w:rsidRPr="00926977">
              <w:rPr>
                <w:rFonts w:ascii="Times New Roman" w:eastAsia="Times New Roman" w:hAnsi="Times New Roman" w:cs="Times New Roman"/>
                <w:sz w:val="24"/>
                <w:szCs w:val="24"/>
              </w:rPr>
              <w:t xml:space="preserve"> для просмотра удаленных объектов (например, текста на доске или слайда на экране), </w:t>
            </w:r>
            <w:proofErr w:type="spellStart"/>
            <w:r w:rsidRPr="00926977">
              <w:rPr>
                <w:rFonts w:ascii="Times New Roman" w:eastAsia="Times New Roman" w:hAnsi="Times New Roman" w:cs="Times New Roman"/>
                <w:sz w:val="24"/>
                <w:szCs w:val="24"/>
              </w:rPr>
              <w:t>брайлевской</w:t>
            </w:r>
            <w:proofErr w:type="spellEnd"/>
            <w:r w:rsidRPr="00926977">
              <w:rPr>
                <w:rFonts w:ascii="Times New Roman" w:eastAsia="Times New Roman" w:hAnsi="Times New Roman" w:cs="Times New Roman"/>
                <w:sz w:val="24"/>
                <w:szCs w:val="24"/>
              </w:rPr>
              <w:t xml:space="preserve"> компьютерной техникой, </w:t>
            </w:r>
            <w:r w:rsidR="00715B76" w:rsidRPr="00715B76">
              <w:rPr>
                <w:rFonts w:ascii="Times New Roman" w:eastAsia="Times New Roman" w:hAnsi="Times New Roman" w:cs="Times New Roman"/>
                <w:sz w:val="24"/>
                <w:szCs w:val="24"/>
              </w:rPr>
              <w:t>компьютерной техникой с программным обеспечением</w:t>
            </w:r>
            <w:r w:rsidR="00715B76" w:rsidRPr="00926977">
              <w:rPr>
                <w:rFonts w:ascii="Times New Roman" w:eastAsia="Times New Roman" w:hAnsi="Times New Roman" w:cs="Times New Roman"/>
                <w:sz w:val="24"/>
                <w:szCs w:val="24"/>
              </w:rPr>
              <w:t xml:space="preserve"> </w:t>
            </w:r>
            <w:r w:rsidRPr="00926977">
              <w:rPr>
                <w:rFonts w:ascii="Times New Roman" w:eastAsia="Times New Roman" w:hAnsi="Times New Roman" w:cs="Times New Roman"/>
                <w:sz w:val="24"/>
                <w:szCs w:val="24"/>
              </w:rPr>
              <w:t>по распознаванию речи в печатный текст и других технических сре</w:t>
            </w:r>
            <w:proofErr w:type="gramStart"/>
            <w:r w:rsidRPr="00926977">
              <w:rPr>
                <w:rFonts w:ascii="Times New Roman" w:eastAsia="Times New Roman" w:hAnsi="Times New Roman" w:cs="Times New Roman"/>
                <w:sz w:val="24"/>
                <w:szCs w:val="24"/>
              </w:rPr>
              <w:t>дств пр</w:t>
            </w:r>
            <w:proofErr w:type="gramEnd"/>
            <w:r w:rsidRPr="00926977">
              <w:rPr>
                <w:rFonts w:ascii="Times New Roman" w:eastAsia="Times New Roman" w:hAnsi="Times New Roman" w:cs="Times New Roman"/>
                <w:sz w:val="24"/>
                <w:szCs w:val="24"/>
              </w:rPr>
              <w:t>иема-передачи учебной информации в доступных формах.</w:t>
            </w:r>
          </w:p>
        </w:tc>
        <w:tc>
          <w:tcPr>
            <w:tcW w:w="2565" w:type="dxa"/>
            <w:tcBorders>
              <w:top w:val="nil"/>
              <w:left w:val="nil"/>
              <w:bottom w:val="single" w:sz="8" w:space="0" w:color="000000"/>
              <w:right w:val="single" w:sz="8" w:space="0" w:color="000000"/>
            </w:tcBorders>
            <w:tcMar>
              <w:top w:w="60" w:type="dxa"/>
              <w:left w:w="40" w:type="dxa"/>
              <w:bottom w:w="40" w:type="dxa"/>
              <w:right w:w="40" w:type="dxa"/>
            </w:tcMar>
          </w:tcPr>
          <w:p w:rsidR="00C71FE7" w:rsidRPr="00926977" w:rsidRDefault="0048160C">
            <w:pPr>
              <w:spacing w:after="0" w:line="240" w:lineRule="auto"/>
              <w:rPr>
                <w:rFonts w:ascii="Times New Roman" w:eastAsia="Times New Roman" w:hAnsi="Times New Roman" w:cs="Times New Roman"/>
                <w:sz w:val="24"/>
                <w:szCs w:val="24"/>
              </w:rPr>
            </w:pPr>
            <w:r w:rsidRPr="00926977">
              <w:rPr>
                <w:rFonts w:ascii="Times New Roman" w:eastAsia="Times New Roman" w:hAnsi="Times New Roman" w:cs="Times New Roman"/>
                <w:sz w:val="24"/>
                <w:szCs w:val="24"/>
              </w:rPr>
              <w:t>Помещение имеет расширение проходов (не менее 1,5 метров),</w:t>
            </w:r>
          </w:p>
          <w:p w:rsidR="00C71FE7" w:rsidRPr="00926977" w:rsidRDefault="0048160C">
            <w:pPr>
              <w:spacing w:after="0" w:line="240" w:lineRule="auto"/>
              <w:rPr>
                <w:rFonts w:ascii="Times New Roman" w:eastAsia="Times New Roman" w:hAnsi="Times New Roman" w:cs="Times New Roman"/>
                <w:sz w:val="24"/>
                <w:szCs w:val="24"/>
              </w:rPr>
            </w:pPr>
            <w:r w:rsidRPr="00926977">
              <w:rPr>
                <w:rFonts w:ascii="Times New Roman" w:eastAsia="Times New Roman" w:hAnsi="Times New Roman" w:cs="Times New Roman"/>
                <w:sz w:val="24"/>
                <w:szCs w:val="24"/>
              </w:rPr>
              <w:t xml:space="preserve">регулируемые </w:t>
            </w:r>
            <w:r w:rsidR="00715B76" w:rsidRPr="00715B76">
              <w:rPr>
                <w:rFonts w:ascii="Times New Roman" w:eastAsia="Times New Roman" w:hAnsi="Times New Roman" w:cs="Times New Roman"/>
                <w:sz w:val="24"/>
                <w:szCs w:val="24"/>
              </w:rPr>
              <w:t>по высоте и наклону парты с расположенным рядом источником питания для специальных технических средств индивидуального пользования, компьютерной техникой, специальными техническими средствами, адаптированными для лиц с нарушением ОДА (альтернативными устройствами для приема-передачи информации)</w:t>
            </w:r>
          </w:p>
          <w:p w:rsidR="00C71FE7" w:rsidRPr="00715B76" w:rsidRDefault="0048160C">
            <w:pPr>
              <w:spacing w:after="0" w:line="240" w:lineRule="auto"/>
              <w:rPr>
                <w:rFonts w:ascii="Times New Roman" w:eastAsia="Times New Roman" w:hAnsi="Times New Roman" w:cs="Times New Roman"/>
                <w:sz w:val="24"/>
                <w:szCs w:val="24"/>
              </w:rPr>
            </w:pPr>
            <w:r w:rsidRPr="00715B76">
              <w:rPr>
                <w:rFonts w:ascii="Times New Roman" w:eastAsia="Times New Roman" w:hAnsi="Times New Roman" w:cs="Times New Roman"/>
                <w:sz w:val="24"/>
                <w:szCs w:val="24"/>
              </w:rPr>
              <w:t xml:space="preserve"> </w:t>
            </w:r>
          </w:p>
          <w:p w:rsidR="00C71FE7" w:rsidRPr="00715B76" w:rsidRDefault="0048160C">
            <w:pPr>
              <w:spacing w:after="0" w:line="240" w:lineRule="auto"/>
              <w:rPr>
                <w:rFonts w:ascii="Times New Roman" w:eastAsia="Times New Roman" w:hAnsi="Times New Roman" w:cs="Times New Roman"/>
                <w:sz w:val="24"/>
                <w:szCs w:val="24"/>
              </w:rPr>
            </w:pPr>
            <w:r w:rsidRPr="00715B76">
              <w:rPr>
                <w:rFonts w:ascii="Times New Roman" w:eastAsia="Times New Roman" w:hAnsi="Times New Roman" w:cs="Times New Roman"/>
                <w:sz w:val="24"/>
                <w:szCs w:val="24"/>
              </w:rPr>
              <w:t xml:space="preserve"> </w:t>
            </w:r>
          </w:p>
        </w:tc>
      </w:tr>
      <w:tr w:rsidR="00C71FE7" w:rsidRPr="00926977">
        <w:trPr>
          <w:trHeight w:val="1995"/>
        </w:trPr>
        <w:tc>
          <w:tcPr>
            <w:tcW w:w="2460" w:type="dxa"/>
            <w:tcBorders>
              <w:top w:val="nil"/>
              <w:left w:val="single" w:sz="8" w:space="0" w:color="000000"/>
              <w:bottom w:val="single" w:sz="8" w:space="0" w:color="000000"/>
              <w:right w:val="single" w:sz="8" w:space="0" w:color="000000"/>
            </w:tcBorders>
            <w:tcMar>
              <w:top w:w="60" w:type="dxa"/>
              <w:left w:w="40" w:type="dxa"/>
              <w:bottom w:w="40" w:type="dxa"/>
              <w:right w:w="40" w:type="dxa"/>
            </w:tcMar>
          </w:tcPr>
          <w:p w:rsidR="00C71FE7" w:rsidRPr="00926977" w:rsidRDefault="0048160C">
            <w:pPr>
              <w:spacing w:after="0" w:line="240" w:lineRule="auto"/>
              <w:rPr>
                <w:rFonts w:ascii="Times New Roman" w:eastAsia="Times New Roman" w:hAnsi="Times New Roman" w:cs="Times New Roman"/>
                <w:sz w:val="24"/>
                <w:szCs w:val="24"/>
              </w:rPr>
            </w:pPr>
            <w:r w:rsidRPr="00926977">
              <w:rPr>
                <w:rFonts w:ascii="Times New Roman" w:eastAsia="Times New Roman" w:hAnsi="Times New Roman" w:cs="Times New Roman"/>
                <w:sz w:val="24"/>
                <w:szCs w:val="24"/>
              </w:rPr>
              <w:t xml:space="preserve">Методические (индивидуальная программа, увеличение времени проведения </w:t>
            </w:r>
            <w:r w:rsidR="00C41BF9" w:rsidRPr="00926977">
              <w:rPr>
                <w:rFonts w:ascii="Times New Roman" w:eastAsia="Times New Roman" w:hAnsi="Times New Roman" w:cs="Times New Roman"/>
                <w:sz w:val="24"/>
                <w:szCs w:val="24"/>
              </w:rPr>
              <w:t>профессионального (демонстрационного)</w:t>
            </w:r>
            <w:r w:rsidRPr="00926977">
              <w:rPr>
                <w:rFonts w:ascii="Times New Roman" w:eastAsia="Times New Roman" w:hAnsi="Times New Roman" w:cs="Times New Roman"/>
                <w:sz w:val="24"/>
                <w:szCs w:val="24"/>
              </w:rPr>
              <w:t xml:space="preserve"> экзамена)</w:t>
            </w:r>
          </w:p>
        </w:tc>
        <w:tc>
          <w:tcPr>
            <w:tcW w:w="2595" w:type="dxa"/>
            <w:tcBorders>
              <w:top w:val="nil"/>
              <w:left w:val="nil"/>
              <w:bottom w:val="single" w:sz="8" w:space="0" w:color="000000"/>
              <w:right w:val="single" w:sz="8" w:space="0" w:color="000000"/>
            </w:tcBorders>
            <w:tcMar>
              <w:top w:w="60" w:type="dxa"/>
              <w:left w:w="40" w:type="dxa"/>
              <w:bottom w:w="40" w:type="dxa"/>
              <w:right w:w="40" w:type="dxa"/>
            </w:tcMar>
          </w:tcPr>
          <w:p w:rsidR="00C71FE7" w:rsidRPr="00926977" w:rsidRDefault="0048160C">
            <w:pPr>
              <w:spacing w:after="0" w:line="240" w:lineRule="auto"/>
              <w:rPr>
                <w:rFonts w:ascii="Times New Roman" w:eastAsia="Times New Roman" w:hAnsi="Times New Roman" w:cs="Times New Roman"/>
                <w:sz w:val="24"/>
                <w:szCs w:val="24"/>
              </w:rPr>
            </w:pPr>
            <w:r w:rsidRPr="00926977">
              <w:rPr>
                <w:rFonts w:ascii="Times New Roman" w:eastAsia="Times New Roman" w:hAnsi="Times New Roman" w:cs="Times New Roman"/>
                <w:sz w:val="24"/>
                <w:szCs w:val="24"/>
              </w:rPr>
              <w:t>Увеличение времени в соответствии с индивидуальными особенностями на подготовку и оформление письменного задания</w:t>
            </w:r>
          </w:p>
        </w:tc>
        <w:tc>
          <w:tcPr>
            <w:tcW w:w="2565" w:type="dxa"/>
            <w:tcBorders>
              <w:top w:val="nil"/>
              <w:left w:val="nil"/>
              <w:bottom w:val="single" w:sz="8" w:space="0" w:color="000000"/>
              <w:right w:val="single" w:sz="8" w:space="0" w:color="000000"/>
            </w:tcBorders>
            <w:tcMar>
              <w:top w:w="60" w:type="dxa"/>
              <w:left w:w="40" w:type="dxa"/>
              <w:bottom w:w="40" w:type="dxa"/>
              <w:right w:w="40" w:type="dxa"/>
            </w:tcMar>
          </w:tcPr>
          <w:p w:rsidR="00C71FE7" w:rsidRPr="00926977" w:rsidRDefault="0048160C">
            <w:pPr>
              <w:spacing w:after="0" w:line="240" w:lineRule="auto"/>
              <w:rPr>
                <w:rFonts w:ascii="Times New Roman" w:eastAsia="Times New Roman" w:hAnsi="Times New Roman" w:cs="Times New Roman"/>
                <w:sz w:val="24"/>
                <w:szCs w:val="24"/>
              </w:rPr>
            </w:pPr>
            <w:r w:rsidRPr="00926977">
              <w:rPr>
                <w:rFonts w:ascii="Times New Roman" w:eastAsia="Times New Roman" w:hAnsi="Times New Roman" w:cs="Times New Roman"/>
                <w:sz w:val="24"/>
                <w:szCs w:val="24"/>
              </w:rPr>
              <w:t>Увеличение времени в соответствии с индивидуальными особенностями на подготовку и оформление звукового задания</w:t>
            </w:r>
          </w:p>
        </w:tc>
        <w:tc>
          <w:tcPr>
            <w:tcW w:w="2565" w:type="dxa"/>
            <w:tcBorders>
              <w:top w:val="nil"/>
              <w:left w:val="nil"/>
              <w:bottom w:val="single" w:sz="8" w:space="0" w:color="000000"/>
              <w:right w:val="single" w:sz="8" w:space="0" w:color="000000"/>
            </w:tcBorders>
            <w:tcMar>
              <w:top w:w="60" w:type="dxa"/>
              <w:left w:w="40" w:type="dxa"/>
              <w:bottom w:w="40" w:type="dxa"/>
              <w:right w:w="40" w:type="dxa"/>
            </w:tcMar>
          </w:tcPr>
          <w:p w:rsidR="00C71FE7" w:rsidRPr="00926977" w:rsidRDefault="0048160C">
            <w:pPr>
              <w:spacing w:after="0" w:line="240" w:lineRule="auto"/>
              <w:rPr>
                <w:rFonts w:ascii="Times New Roman" w:eastAsia="Times New Roman" w:hAnsi="Times New Roman" w:cs="Times New Roman"/>
                <w:sz w:val="24"/>
                <w:szCs w:val="24"/>
              </w:rPr>
            </w:pPr>
            <w:r w:rsidRPr="00926977">
              <w:rPr>
                <w:rFonts w:ascii="Times New Roman" w:eastAsia="Times New Roman" w:hAnsi="Times New Roman" w:cs="Times New Roman"/>
                <w:sz w:val="24"/>
                <w:szCs w:val="24"/>
              </w:rPr>
              <w:t>Увеличение времени в соответствии с индивидуальными особенностями и требованиями адаптированного КОД</w:t>
            </w:r>
          </w:p>
        </w:tc>
      </w:tr>
      <w:tr w:rsidR="00C71FE7" w:rsidRPr="00926977">
        <w:trPr>
          <w:trHeight w:val="1725"/>
        </w:trPr>
        <w:tc>
          <w:tcPr>
            <w:tcW w:w="2460" w:type="dxa"/>
            <w:tcBorders>
              <w:top w:val="nil"/>
              <w:left w:val="single" w:sz="8" w:space="0" w:color="000000"/>
              <w:bottom w:val="single" w:sz="8" w:space="0" w:color="000000"/>
              <w:right w:val="single" w:sz="8" w:space="0" w:color="000000"/>
            </w:tcBorders>
            <w:tcMar>
              <w:top w:w="60" w:type="dxa"/>
              <w:left w:w="40" w:type="dxa"/>
              <w:bottom w:w="40" w:type="dxa"/>
              <w:right w:w="40" w:type="dxa"/>
            </w:tcMar>
          </w:tcPr>
          <w:p w:rsidR="00C71FE7" w:rsidRPr="00926977" w:rsidRDefault="0048160C">
            <w:pPr>
              <w:spacing w:after="0" w:line="240" w:lineRule="auto"/>
              <w:rPr>
                <w:rFonts w:ascii="Times New Roman" w:eastAsia="Times New Roman" w:hAnsi="Times New Roman" w:cs="Times New Roman"/>
                <w:sz w:val="24"/>
                <w:szCs w:val="24"/>
              </w:rPr>
            </w:pPr>
            <w:proofErr w:type="gramStart"/>
            <w:r w:rsidRPr="00926977">
              <w:rPr>
                <w:rFonts w:ascii="Times New Roman" w:eastAsia="Times New Roman" w:hAnsi="Times New Roman" w:cs="Times New Roman"/>
                <w:sz w:val="24"/>
                <w:szCs w:val="24"/>
              </w:rPr>
              <w:t>Кадровые</w:t>
            </w:r>
            <w:proofErr w:type="gramEnd"/>
            <w:r w:rsidRPr="00926977">
              <w:rPr>
                <w:rFonts w:ascii="Times New Roman" w:eastAsia="Times New Roman" w:hAnsi="Times New Roman" w:cs="Times New Roman"/>
                <w:sz w:val="24"/>
                <w:szCs w:val="24"/>
              </w:rPr>
              <w:t xml:space="preserve"> (наличие </w:t>
            </w:r>
            <w:proofErr w:type="spellStart"/>
            <w:r w:rsidRPr="00926977">
              <w:rPr>
                <w:rFonts w:ascii="Times New Roman" w:eastAsia="Times New Roman" w:hAnsi="Times New Roman" w:cs="Times New Roman"/>
                <w:sz w:val="24"/>
                <w:szCs w:val="24"/>
              </w:rPr>
              <w:t>тьютора-сопровождающего</w:t>
            </w:r>
            <w:proofErr w:type="spellEnd"/>
            <w:r w:rsidRPr="00926977">
              <w:rPr>
                <w:rFonts w:ascii="Times New Roman" w:eastAsia="Times New Roman" w:hAnsi="Times New Roman" w:cs="Times New Roman"/>
                <w:sz w:val="24"/>
                <w:szCs w:val="24"/>
              </w:rPr>
              <w:t xml:space="preserve">, </w:t>
            </w:r>
            <w:proofErr w:type="spellStart"/>
            <w:r w:rsidRPr="00926977">
              <w:rPr>
                <w:rFonts w:ascii="Times New Roman" w:eastAsia="Times New Roman" w:hAnsi="Times New Roman" w:cs="Times New Roman"/>
                <w:sz w:val="24"/>
                <w:szCs w:val="24"/>
              </w:rPr>
              <w:t>сурдопереводчика</w:t>
            </w:r>
            <w:proofErr w:type="spellEnd"/>
            <w:r w:rsidRPr="00926977">
              <w:rPr>
                <w:rFonts w:ascii="Times New Roman" w:eastAsia="Times New Roman" w:hAnsi="Times New Roman" w:cs="Times New Roman"/>
                <w:sz w:val="24"/>
                <w:szCs w:val="24"/>
              </w:rPr>
              <w:t xml:space="preserve"> и волонтера-помощника).</w:t>
            </w:r>
          </w:p>
        </w:tc>
        <w:tc>
          <w:tcPr>
            <w:tcW w:w="2595" w:type="dxa"/>
            <w:tcBorders>
              <w:top w:val="nil"/>
              <w:left w:val="nil"/>
              <w:bottom w:val="single" w:sz="8" w:space="0" w:color="000000"/>
              <w:right w:val="single" w:sz="8" w:space="0" w:color="000000"/>
            </w:tcBorders>
            <w:tcMar>
              <w:top w:w="60" w:type="dxa"/>
              <w:left w:w="40" w:type="dxa"/>
              <w:bottom w:w="40" w:type="dxa"/>
              <w:right w:w="40" w:type="dxa"/>
            </w:tcMar>
          </w:tcPr>
          <w:p w:rsidR="00C71FE7" w:rsidRPr="00926977" w:rsidRDefault="0048160C">
            <w:pPr>
              <w:spacing w:after="0" w:line="240" w:lineRule="auto"/>
              <w:rPr>
                <w:rFonts w:ascii="Times New Roman" w:eastAsia="Times New Roman" w:hAnsi="Times New Roman" w:cs="Times New Roman"/>
                <w:sz w:val="24"/>
                <w:szCs w:val="24"/>
              </w:rPr>
            </w:pPr>
            <w:r w:rsidRPr="00926977">
              <w:rPr>
                <w:rFonts w:ascii="Times New Roman" w:eastAsia="Times New Roman" w:hAnsi="Times New Roman" w:cs="Times New Roman"/>
                <w:sz w:val="24"/>
                <w:szCs w:val="24"/>
              </w:rPr>
              <w:t xml:space="preserve">Наличие </w:t>
            </w:r>
            <w:proofErr w:type="spellStart"/>
            <w:r w:rsidRPr="00926977">
              <w:rPr>
                <w:rFonts w:ascii="Times New Roman" w:eastAsia="Times New Roman" w:hAnsi="Times New Roman" w:cs="Times New Roman"/>
                <w:sz w:val="24"/>
                <w:szCs w:val="24"/>
              </w:rPr>
              <w:t>сурдо-переводчика</w:t>
            </w:r>
            <w:proofErr w:type="spellEnd"/>
          </w:p>
          <w:p w:rsidR="00C71FE7" w:rsidRPr="00926977" w:rsidRDefault="0048160C">
            <w:pPr>
              <w:spacing w:after="0" w:line="240" w:lineRule="auto"/>
              <w:rPr>
                <w:rFonts w:ascii="Times New Roman" w:eastAsia="Times New Roman" w:hAnsi="Times New Roman" w:cs="Times New Roman"/>
                <w:sz w:val="24"/>
                <w:szCs w:val="24"/>
              </w:rPr>
            </w:pPr>
            <w:r w:rsidRPr="00926977">
              <w:rPr>
                <w:rFonts w:ascii="Times New Roman" w:eastAsia="Times New Roman" w:hAnsi="Times New Roman" w:cs="Times New Roman"/>
                <w:sz w:val="24"/>
                <w:szCs w:val="24"/>
              </w:rPr>
              <w:t xml:space="preserve"> </w:t>
            </w:r>
          </w:p>
        </w:tc>
        <w:tc>
          <w:tcPr>
            <w:tcW w:w="2565" w:type="dxa"/>
            <w:tcBorders>
              <w:top w:val="nil"/>
              <w:left w:val="nil"/>
              <w:bottom w:val="single" w:sz="8" w:space="0" w:color="000000"/>
              <w:right w:val="single" w:sz="8" w:space="0" w:color="000000"/>
            </w:tcBorders>
            <w:tcMar>
              <w:top w:w="60" w:type="dxa"/>
              <w:left w:w="40" w:type="dxa"/>
              <w:bottom w:w="40" w:type="dxa"/>
              <w:right w:w="40" w:type="dxa"/>
            </w:tcMar>
          </w:tcPr>
          <w:p w:rsidR="00C71FE7" w:rsidRPr="00926977" w:rsidRDefault="0048160C">
            <w:pPr>
              <w:spacing w:after="0" w:line="240" w:lineRule="auto"/>
              <w:rPr>
                <w:rFonts w:ascii="Times New Roman" w:eastAsia="Times New Roman" w:hAnsi="Times New Roman" w:cs="Times New Roman"/>
                <w:sz w:val="24"/>
                <w:szCs w:val="24"/>
              </w:rPr>
            </w:pPr>
            <w:r w:rsidRPr="00926977">
              <w:rPr>
                <w:rFonts w:ascii="Times New Roman" w:eastAsia="Times New Roman" w:hAnsi="Times New Roman" w:cs="Times New Roman"/>
                <w:sz w:val="24"/>
                <w:szCs w:val="24"/>
              </w:rPr>
              <w:t xml:space="preserve">Наличие </w:t>
            </w:r>
            <w:proofErr w:type="spellStart"/>
            <w:r w:rsidRPr="00926977">
              <w:rPr>
                <w:rFonts w:ascii="Times New Roman" w:eastAsia="Times New Roman" w:hAnsi="Times New Roman" w:cs="Times New Roman"/>
                <w:sz w:val="24"/>
                <w:szCs w:val="24"/>
              </w:rPr>
              <w:t>тьютор</w:t>
            </w:r>
            <w:proofErr w:type="gramStart"/>
            <w:r w:rsidRPr="00926977">
              <w:rPr>
                <w:rFonts w:ascii="Times New Roman" w:eastAsia="Times New Roman" w:hAnsi="Times New Roman" w:cs="Times New Roman"/>
                <w:sz w:val="24"/>
                <w:szCs w:val="24"/>
              </w:rPr>
              <w:t>а</w:t>
            </w:r>
            <w:proofErr w:type="spellEnd"/>
            <w:r w:rsidR="00715B76">
              <w:rPr>
                <w:rFonts w:ascii="Times New Roman" w:eastAsia="Times New Roman" w:hAnsi="Times New Roman" w:cs="Times New Roman"/>
                <w:sz w:val="24"/>
                <w:szCs w:val="24"/>
              </w:rPr>
              <w:t>-</w:t>
            </w:r>
            <w:proofErr w:type="gramEnd"/>
            <w:r w:rsidRPr="00926977">
              <w:rPr>
                <w:rFonts w:ascii="Times New Roman" w:eastAsia="Times New Roman" w:hAnsi="Times New Roman" w:cs="Times New Roman"/>
                <w:sz w:val="24"/>
                <w:szCs w:val="24"/>
              </w:rPr>
              <w:t xml:space="preserve"> сопровождающего</w:t>
            </w:r>
          </w:p>
          <w:p w:rsidR="00C71FE7" w:rsidRPr="00926977" w:rsidRDefault="0048160C">
            <w:pPr>
              <w:spacing w:after="0" w:line="240" w:lineRule="auto"/>
              <w:rPr>
                <w:rFonts w:ascii="Times New Roman" w:eastAsia="Times New Roman" w:hAnsi="Times New Roman" w:cs="Times New Roman"/>
                <w:sz w:val="24"/>
                <w:szCs w:val="24"/>
              </w:rPr>
            </w:pPr>
            <w:r w:rsidRPr="00926977">
              <w:rPr>
                <w:rFonts w:ascii="Times New Roman" w:eastAsia="Times New Roman" w:hAnsi="Times New Roman" w:cs="Times New Roman"/>
                <w:sz w:val="24"/>
                <w:szCs w:val="24"/>
              </w:rPr>
              <w:t xml:space="preserve"> </w:t>
            </w:r>
          </w:p>
        </w:tc>
        <w:tc>
          <w:tcPr>
            <w:tcW w:w="2565" w:type="dxa"/>
            <w:tcBorders>
              <w:top w:val="nil"/>
              <w:left w:val="nil"/>
              <w:bottom w:val="single" w:sz="8" w:space="0" w:color="000000"/>
              <w:right w:val="single" w:sz="8" w:space="0" w:color="000000"/>
            </w:tcBorders>
            <w:tcMar>
              <w:top w:w="60" w:type="dxa"/>
              <w:left w:w="40" w:type="dxa"/>
              <w:bottom w:w="40" w:type="dxa"/>
              <w:right w:w="40" w:type="dxa"/>
            </w:tcMar>
          </w:tcPr>
          <w:p w:rsidR="00C71FE7" w:rsidRPr="00926977" w:rsidRDefault="0048160C">
            <w:pPr>
              <w:spacing w:after="0" w:line="240" w:lineRule="auto"/>
              <w:rPr>
                <w:rFonts w:ascii="Times New Roman" w:eastAsia="Times New Roman" w:hAnsi="Times New Roman" w:cs="Times New Roman"/>
                <w:sz w:val="24"/>
                <w:szCs w:val="24"/>
              </w:rPr>
            </w:pPr>
            <w:r w:rsidRPr="00926977">
              <w:rPr>
                <w:rFonts w:ascii="Times New Roman" w:eastAsia="Times New Roman" w:hAnsi="Times New Roman" w:cs="Times New Roman"/>
                <w:sz w:val="24"/>
                <w:szCs w:val="24"/>
              </w:rPr>
              <w:t>Наличие волонтера-помощника</w:t>
            </w:r>
            <w:r w:rsidR="00715B76">
              <w:rPr>
                <w:rFonts w:ascii="Times New Roman" w:eastAsia="Times New Roman" w:hAnsi="Times New Roman" w:cs="Times New Roman"/>
                <w:sz w:val="24"/>
                <w:szCs w:val="24"/>
              </w:rPr>
              <w:t xml:space="preserve">, </w:t>
            </w:r>
            <w:proofErr w:type="spellStart"/>
            <w:r w:rsidR="00715B76" w:rsidRPr="00926977">
              <w:rPr>
                <w:rFonts w:ascii="Times New Roman" w:eastAsia="Times New Roman" w:hAnsi="Times New Roman" w:cs="Times New Roman"/>
                <w:sz w:val="24"/>
                <w:szCs w:val="24"/>
              </w:rPr>
              <w:t>тьютор</w:t>
            </w:r>
            <w:proofErr w:type="gramStart"/>
            <w:r w:rsidR="00715B76" w:rsidRPr="00926977">
              <w:rPr>
                <w:rFonts w:ascii="Times New Roman" w:eastAsia="Times New Roman" w:hAnsi="Times New Roman" w:cs="Times New Roman"/>
                <w:sz w:val="24"/>
                <w:szCs w:val="24"/>
              </w:rPr>
              <w:t>а</w:t>
            </w:r>
            <w:proofErr w:type="spellEnd"/>
            <w:r w:rsidR="00715B76">
              <w:rPr>
                <w:rFonts w:ascii="Times New Roman" w:eastAsia="Times New Roman" w:hAnsi="Times New Roman" w:cs="Times New Roman"/>
                <w:sz w:val="24"/>
                <w:szCs w:val="24"/>
              </w:rPr>
              <w:t>-</w:t>
            </w:r>
            <w:proofErr w:type="gramEnd"/>
            <w:r w:rsidR="00715B76" w:rsidRPr="00926977">
              <w:rPr>
                <w:rFonts w:ascii="Times New Roman" w:eastAsia="Times New Roman" w:hAnsi="Times New Roman" w:cs="Times New Roman"/>
                <w:sz w:val="24"/>
                <w:szCs w:val="24"/>
              </w:rPr>
              <w:t xml:space="preserve"> сопровождающего</w:t>
            </w:r>
          </w:p>
          <w:p w:rsidR="00C71FE7" w:rsidRPr="00926977" w:rsidRDefault="0048160C">
            <w:pPr>
              <w:spacing w:after="0" w:line="240" w:lineRule="auto"/>
              <w:rPr>
                <w:rFonts w:ascii="Times New Roman" w:eastAsia="Times New Roman" w:hAnsi="Times New Roman" w:cs="Times New Roman"/>
                <w:sz w:val="24"/>
                <w:szCs w:val="24"/>
              </w:rPr>
            </w:pPr>
            <w:r w:rsidRPr="00926977">
              <w:rPr>
                <w:rFonts w:ascii="Times New Roman" w:eastAsia="Times New Roman" w:hAnsi="Times New Roman" w:cs="Times New Roman"/>
                <w:sz w:val="24"/>
                <w:szCs w:val="24"/>
              </w:rPr>
              <w:t xml:space="preserve"> </w:t>
            </w:r>
          </w:p>
        </w:tc>
      </w:tr>
    </w:tbl>
    <w:p w:rsidR="00C71FE7" w:rsidRDefault="0048160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10EBE" w:rsidRDefault="00710EBE" w:rsidP="00710EBE">
      <w:pPr>
        <w:spacing w:after="0" w:line="276" w:lineRule="auto"/>
        <w:jc w:val="right"/>
        <w:rPr>
          <w:rFonts w:ascii="Times New Roman" w:eastAsia="Times New Roman" w:hAnsi="Times New Roman" w:cs="Times New Roman"/>
          <w:sz w:val="28"/>
          <w:szCs w:val="28"/>
        </w:rPr>
      </w:pPr>
    </w:p>
    <w:p w:rsidR="00A21D1A" w:rsidRDefault="00A21D1A">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C71FE7" w:rsidRDefault="0048160C" w:rsidP="00710EBE">
      <w:pPr>
        <w:spacing w:after="0" w:line="276"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Таблица </w:t>
      </w:r>
      <w:r w:rsidR="002C0F9F">
        <w:rPr>
          <w:rFonts w:ascii="Times New Roman" w:eastAsia="Times New Roman" w:hAnsi="Times New Roman" w:cs="Times New Roman"/>
          <w:sz w:val="28"/>
          <w:szCs w:val="28"/>
        </w:rPr>
        <w:t>4</w:t>
      </w:r>
    </w:p>
    <w:p w:rsidR="00C71FE7" w:rsidRDefault="0048160C" w:rsidP="00710EBE">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Минимальные требования к оснащению рабочих мест аттестуемых с инвалидностью и ОВЗ с учетом основных нозологий</w:t>
      </w:r>
    </w:p>
    <w:tbl>
      <w:tblPr>
        <w:tblStyle w:val="a9"/>
        <w:tblW w:w="10205" w:type="dxa"/>
        <w:tblInd w:w="0" w:type="dxa"/>
        <w:tblBorders>
          <w:top w:val="nil"/>
          <w:left w:val="nil"/>
          <w:bottom w:val="nil"/>
          <w:right w:val="nil"/>
          <w:insideH w:val="nil"/>
          <w:insideV w:val="nil"/>
        </w:tblBorders>
        <w:tblLayout w:type="fixed"/>
        <w:tblLook w:val="0600"/>
      </w:tblPr>
      <w:tblGrid>
        <w:gridCol w:w="1899"/>
        <w:gridCol w:w="2121"/>
        <w:gridCol w:w="2916"/>
        <w:gridCol w:w="3269"/>
      </w:tblGrid>
      <w:tr w:rsidR="00C71FE7" w:rsidTr="00710EBE">
        <w:trPr>
          <w:trHeight w:val="20"/>
          <w:tblHeader/>
        </w:trPr>
        <w:tc>
          <w:tcPr>
            <w:tcW w:w="189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C71FE7" w:rsidRDefault="004816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Наименование </w:t>
            </w:r>
            <w:r w:rsidR="00D86BFC">
              <w:rPr>
                <w:rFonts w:ascii="Times New Roman" w:eastAsia="Times New Roman" w:hAnsi="Times New Roman" w:cs="Times New Roman"/>
                <w:b/>
                <w:sz w:val="24"/>
                <w:szCs w:val="24"/>
              </w:rPr>
              <w:t>рабочего места с учетом нозологии</w:t>
            </w:r>
          </w:p>
        </w:tc>
        <w:tc>
          <w:tcPr>
            <w:tcW w:w="2121" w:type="dxa"/>
            <w:tcBorders>
              <w:top w:val="single" w:sz="8" w:space="0" w:color="000000"/>
              <w:left w:val="nil"/>
              <w:bottom w:val="single" w:sz="8" w:space="0" w:color="000000"/>
              <w:right w:val="single" w:sz="8" w:space="0" w:color="000000"/>
            </w:tcBorders>
            <w:shd w:val="clear" w:color="auto" w:fill="FFFFFF"/>
            <w:tcMar>
              <w:top w:w="100" w:type="dxa"/>
              <w:left w:w="40" w:type="dxa"/>
              <w:bottom w:w="100" w:type="dxa"/>
              <w:right w:w="40" w:type="dxa"/>
            </w:tcMar>
          </w:tcPr>
          <w:p w:rsidR="00C71FE7" w:rsidRDefault="004816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Площадь, </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.кв.</w:t>
            </w:r>
          </w:p>
        </w:tc>
        <w:tc>
          <w:tcPr>
            <w:tcW w:w="2916" w:type="dxa"/>
            <w:tcBorders>
              <w:top w:val="single" w:sz="8" w:space="0" w:color="000000"/>
              <w:left w:val="nil"/>
              <w:bottom w:val="single" w:sz="8" w:space="0" w:color="000000"/>
              <w:right w:val="single" w:sz="8" w:space="0" w:color="000000"/>
            </w:tcBorders>
            <w:shd w:val="clear" w:color="auto" w:fill="FFFFFF"/>
            <w:tcMar>
              <w:top w:w="100" w:type="dxa"/>
              <w:left w:w="40" w:type="dxa"/>
              <w:bottom w:w="100" w:type="dxa"/>
              <w:right w:w="40" w:type="dxa"/>
            </w:tcMar>
          </w:tcPr>
          <w:p w:rsidR="00C71FE7" w:rsidRDefault="004816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Ширина</w:t>
            </w:r>
          </w:p>
          <w:p w:rsidR="00C71FE7" w:rsidRDefault="004816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прохода </w:t>
            </w:r>
            <w:proofErr w:type="gramStart"/>
            <w:r>
              <w:rPr>
                <w:rFonts w:ascii="Times New Roman" w:eastAsia="Times New Roman" w:hAnsi="Times New Roman" w:cs="Times New Roman"/>
                <w:b/>
                <w:sz w:val="24"/>
                <w:szCs w:val="24"/>
              </w:rPr>
              <w:t>между</w:t>
            </w:r>
            <w:proofErr w:type="gramEnd"/>
          </w:p>
          <w:p w:rsidR="00C71FE7" w:rsidRDefault="004816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рабочими</w:t>
            </w:r>
          </w:p>
          <w:p w:rsidR="00C71FE7" w:rsidRDefault="004816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местами, </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w:t>
            </w:r>
          </w:p>
        </w:tc>
        <w:tc>
          <w:tcPr>
            <w:tcW w:w="3269" w:type="dxa"/>
            <w:tcBorders>
              <w:top w:val="single" w:sz="8" w:space="0" w:color="000000"/>
              <w:left w:val="nil"/>
              <w:bottom w:val="single" w:sz="8" w:space="0" w:color="000000"/>
              <w:right w:val="single" w:sz="8" w:space="0" w:color="000000"/>
            </w:tcBorders>
            <w:shd w:val="clear" w:color="auto" w:fill="FFFFFF"/>
            <w:tcMar>
              <w:top w:w="100" w:type="dxa"/>
              <w:left w:w="40" w:type="dxa"/>
              <w:bottom w:w="100" w:type="dxa"/>
              <w:right w:w="40" w:type="dxa"/>
            </w:tcMar>
          </w:tcPr>
          <w:p w:rsidR="00C71FE7" w:rsidRDefault="004816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Специализированное оборудование, количество</w:t>
            </w:r>
          </w:p>
        </w:tc>
      </w:tr>
      <w:tr w:rsidR="00C71FE7" w:rsidTr="00710EBE">
        <w:trPr>
          <w:trHeight w:val="20"/>
        </w:trPr>
        <w:tc>
          <w:tcPr>
            <w:tcW w:w="1899"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C71FE7" w:rsidRDefault="0048160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Рабочее место участника с нарушением слуха</w:t>
            </w:r>
          </w:p>
        </w:tc>
        <w:tc>
          <w:tcPr>
            <w:tcW w:w="2121"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71FE7" w:rsidRDefault="004816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Площадь на 1 обучающегося с нарушениями слуха не менее</w:t>
            </w:r>
          </w:p>
          <w:p w:rsidR="00C71FE7" w:rsidRDefault="0048160C">
            <w:pPr>
              <w:spacing w:after="0"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2,5 м</w:t>
            </w:r>
            <w:proofErr w:type="gramStart"/>
            <w:r>
              <w:rPr>
                <w:rFonts w:ascii="Times New Roman" w:eastAsia="Times New Roman" w:hAnsi="Times New Roman" w:cs="Times New Roman"/>
                <w:sz w:val="24"/>
                <w:szCs w:val="24"/>
                <w:vertAlign w:val="superscript"/>
              </w:rPr>
              <w:t>2</w:t>
            </w:r>
            <w:proofErr w:type="gramEnd"/>
          </w:p>
        </w:tc>
        <w:tc>
          <w:tcPr>
            <w:tcW w:w="2916"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71FE7" w:rsidRDefault="004816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выделении рабочих мест для обучающихся с нарушениями слуха расстояние между рядами столов - не менее 0,6 м; между столами в ряду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е менее 0,5 м; между рядами столов и стенами безоконных проемов - не менее 0,7 м; между рядом столов и стеной с оконными проемами - не менее 0,5 м</w:t>
            </w:r>
          </w:p>
        </w:tc>
        <w:tc>
          <w:tcPr>
            <w:tcW w:w="3269"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71FE7" w:rsidRDefault="004816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334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Акустическая система (система свободного звукового поля).</w:t>
            </w:r>
          </w:p>
          <w:p w:rsidR="00C71FE7" w:rsidRDefault="004816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Информационная индукционная система с </w:t>
            </w:r>
            <w:proofErr w:type="spellStart"/>
            <w:r>
              <w:rPr>
                <w:rFonts w:ascii="Times New Roman" w:eastAsia="Times New Roman" w:hAnsi="Times New Roman" w:cs="Times New Roman"/>
                <w:sz w:val="24"/>
                <w:szCs w:val="24"/>
              </w:rPr>
              <w:t>радиомикрофоном</w:t>
            </w:r>
            <w:proofErr w:type="spellEnd"/>
            <w:r>
              <w:rPr>
                <w:rFonts w:ascii="Times New Roman" w:eastAsia="Times New Roman" w:hAnsi="Times New Roman" w:cs="Times New Roman"/>
                <w:sz w:val="24"/>
                <w:szCs w:val="24"/>
              </w:rPr>
              <w:t>.</w:t>
            </w:r>
          </w:p>
          <w:p w:rsidR="00C71FE7" w:rsidRDefault="004816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Информационные индукционные системы для слабослышащих.</w:t>
            </w:r>
          </w:p>
          <w:p w:rsidR="00C71FE7" w:rsidRDefault="004816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Рекомендуемый комплект оснащения учебной аудитории: радио-класс, аудиотехника (акустический усилитель и колонки), электронная доска.</w:t>
            </w:r>
          </w:p>
        </w:tc>
      </w:tr>
      <w:tr w:rsidR="00C71FE7" w:rsidTr="00710EBE">
        <w:trPr>
          <w:trHeight w:val="20"/>
        </w:trPr>
        <w:tc>
          <w:tcPr>
            <w:tcW w:w="1899"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C71FE7" w:rsidRDefault="0048160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Рабочее место участника с нарушением зрения</w:t>
            </w:r>
          </w:p>
        </w:tc>
        <w:tc>
          <w:tcPr>
            <w:tcW w:w="2121"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71FE7" w:rsidRDefault="0048160C">
            <w:pPr>
              <w:spacing w:after="0"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Площадь на 1 обучающегося с нарушением зрения не менее 3 м</w:t>
            </w:r>
            <w:proofErr w:type="gramStart"/>
            <w:r>
              <w:rPr>
                <w:rFonts w:ascii="Times New Roman" w:eastAsia="Times New Roman" w:hAnsi="Times New Roman" w:cs="Times New Roman"/>
                <w:sz w:val="24"/>
                <w:szCs w:val="24"/>
                <w:vertAlign w:val="superscript"/>
              </w:rPr>
              <w:t>2</w:t>
            </w:r>
            <w:proofErr w:type="gramEnd"/>
          </w:p>
        </w:tc>
        <w:tc>
          <w:tcPr>
            <w:tcW w:w="2916"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71FE7" w:rsidRDefault="004816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выделении рабочих мест для обучающихся с нарушениями зрения расстояние между рядами столов - не менее 0,6 м; между столами в ряду - не менее 0,5 м; между рядами столов и стенами без оконных проемов - не менее 0,7 м; между рядом столов и стеной с оконными проемами - не менее 0,5 м. Площадь ученического стола не менее 1 м ширины и 0,6 м глубины для размещения </w:t>
            </w:r>
            <w:proofErr w:type="spellStart"/>
            <w:r>
              <w:rPr>
                <w:rFonts w:ascii="Times New Roman" w:eastAsia="Times New Roman" w:hAnsi="Times New Roman" w:cs="Times New Roman"/>
                <w:sz w:val="24"/>
                <w:szCs w:val="24"/>
              </w:rPr>
              <w:t>брайлевской</w:t>
            </w:r>
            <w:proofErr w:type="spellEnd"/>
            <w:r>
              <w:rPr>
                <w:rFonts w:ascii="Times New Roman" w:eastAsia="Times New Roman" w:hAnsi="Times New Roman" w:cs="Times New Roman"/>
                <w:sz w:val="24"/>
                <w:szCs w:val="24"/>
              </w:rPr>
              <w:t xml:space="preserve"> литературы и </w:t>
            </w:r>
            <w:proofErr w:type="spellStart"/>
            <w:r>
              <w:rPr>
                <w:rFonts w:ascii="Times New Roman" w:eastAsia="Times New Roman" w:hAnsi="Times New Roman" w:cs="Times New Roman"/>
                <w:sz w:val="24"/>
                <w:szCs w:val="24"/>
              </w:rPr>
              <w:t>тифлосредств</w:t>
            </w:r>
            <w:proofErr w:type="spellEnd"/>
            <w:r>
              <w:rPr>
                <w:rFonts w:ascii="Times New Roman" w:eastAsia="Times New Roman" w:hAnsi="Times New Roman" w:cs="Times New Roman"/>
                <w:sz w:val="24"/>
                <w:szCs w:val="24"/>
              </w:rPr>
              <w:t>.</w:t>
            </w:r>
          </w:p>
        </w:tc>
        <w:tc>
          <w:tcPr>
            <w:tcW w:w="3269"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71FE7" w:rsidRDefault="004816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Дисплей с использованием системы Брайля (рельефно-точечный шрифт) 40-знаковый или 80-знаковый, или портативный дисплей.</w:t>
            </w:r>
          </w:p>
          <w:p w:rsidR="00C71FE7" w:rsidRDefault="004816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Принтер с использованием системы Брайля (рельефно-точечный шрифт).</w:t>
            </w:r>
          </w:p>
          <w:p w:rsidR="00C71FE7" w:rsidRDefault="004816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Программа экранного доступа с синтезом речи.</w:t>
            </w:r>
          </w:p>
          <w:p w:rsidR="00C71FE7" w:rsidRDefault="004816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Программа экранного увеличения.</w:t>
            </w:r>
          </w:p>
          <w:p w:rsidR="00C71FE7" w:rsidRDefault="004816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Редактор текста (программа для перевода обычного шрифта в </w:t>
            </w:r>
            <w:proofErr w:type="spellStart"/>
            <w:r>
              <w:rPr>
                <w:rFonts w:ascii="Times New Roman" w:eastAsia="Times New Roman" w:hAnsi="Times New Roman" w:cs="Times New Roman"/>
                <w:sz w:val="24"/>
                <w:szCs w:val="24"/>
              </w:rPr>
              <w:t>брайлевский</w:t>
            </w:r>
            <w:proofErr w:type="spellEnd"/>
            <w:r>
              <w:rPr>
                <w:rFonts w:ascii="Times New Roman" w:eastAsia="Times New Roman" w:hAnsi="Times New Roman" w:cs="Times New Roman"/>
                <w:sz w:val="24"/>
                <w:szCs w:val="24"/>
              </w:rPr>
              <w:t xml:space="preserve"> и обратно).</w:t>
            </w:r>
          </w:p>
          <w:p w:rsidR="00C71FE7" w:rsidRDefault="004816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Читающая машина.</w:t>
            </w:r>
          </w:p>
          <w:p w:rsidR="00C71FE7" w:rsidRDefault="004816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Стационарный электронный увеличитель.</w:t>
            </w:r>
          </w:p>
          <w:p w:rsidR="00C71FE7" w:rsidRDefault="004816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Ручное увеличивающее устройство (портативная лупа).</w:t>
            </w:r>
          </w:p>
          <w:p w:rsidR="00C71FE7" w:rsidRDefault="0048160C">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Рекомендуемый комплект оснащения для стационарного рабочего места для незрячего или слабовидящего пользователя: персональный </w:t>
            </w:r>
            <w:r>
              <w:rPr>
                <w:rFonts w:ascii="Times New Roman" w:eastAsia="Times New Roman" w:hAnsi="Times New Roman" w:cs="Times New Roman"/>
                <w:sz w:val="24"/>
                <w:szCs w:val="24"/>
              </w:rPr>
              <w:lastRenderedPageBreak/>
              <w:t>компьютер с большим монитором (19 - 24"), с программой экранного доступа, программой экранного увеличения) и дисплеем, использующим систему Брайля (рельефно-точечный шрифт).</w:t>
            </w:r>
            <w:proofErr w:type="gramEnd"/>
          </w:p>
        </w:tc>
      </w:tr>
      <w:tr w:rsidR="00C71FE7" w:rsidTr="00710EBE">
        <w:trPr>
          <w:trHeight w:val="20"/>
        </w:trPr>
        <w:tc>
          <w:tcPr>
            <w:tcW w:w="1899"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C71FE7" w:rsidRDefault="0048160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Рабочее место участника с нарушением ОДА</w:t>
            </w:r>
          </w:p>
        </w:tc>
        <w:tc>
          <w:tcPr>
            <w:tcW w:w="2121"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71FE7" w:rsidRDefault="004816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Площадь на 1 </w:t>
            </w:r>
            <w:proofErr w:type="gramStart"/>
            <w:r>
              <w:rPr>
                <w:rFonts w:ascii="Times New Roman" w:eastAsia="Times New Roman" w:hAnsi="Times New Roman" w:cs="Times New Roman"/>
                <w:sz w:val="24"/>
                <w:szCs w:val="24"/>
              </w:rPr>
              <w:t>обучающегося</w:t>
            </w:r>
            <w:proofErr w:type="gramEnd"/>
            <w:r>
              <w:rPr>
                <w:rFonts w:ascii="Times New Roman" w:eastAsia="Times New Roman" w:hAnsi="Times New Roman" w:cs="Times New Roman"/>
                <w:sz w:val="24"/>
                <w:szCs w:val="24"/>
              </w:rPr>
              <w:t xml:space="preserve"> с нарушением </w:t>
            </w:r>
            <w:proofErr w:type="spellStart"/>
            <w:r>
              <w:rPr>
                <w:rFonts w:ascii="Times New Roman" w:eastAsia="Times New Roman" w:hAnsi="Times New Roman" w:cs="Times New Roman"/>
                <w:sz w:val="24"/>
                <w:szCs w:val="24"/>
              </w:rPr>
              <w:t>опорно</w:t>
            </w:r>
            <w:proofErr w:type="spellEnd"/>
            <w:r>
              <w:rPr>
                <w:rFonts w:ascii="Times New Roman" w:eastAsia="Times New Roman" w:hAnsi="Times New Roman" w:cs="Times New Roman"/>
                <w:sz w:val="24"/>
                <w:szCs w:val="24"/>
              </w:rPr>
              <w:t>-</w:t>
            </w:r>
          </w:p>
          <w:p w:rsidR="00C71FE7" w:rsidRDefault="0048160C">
            <w:pPr>
              <w:spacing w:after="0"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двигательного аппарата не менее 3 м</w:t>
            </w:r>
            <w:proofErr w:type="gramStart"/>
            <w:r>
              <w:rPr>
                <w:rFonts w:ascii="Times New Roman" w:eastAsia="Times New Roman" w:hAnsi="Times New Roman" w:cs="Times New Roman"/>
                <w:sz w:val="24"/>
                <w:szCs w:val="24"/>
                <w:vertAlign w:val="superscript"/>
              </w:rPr>
              <w:t>2</w:t>
            </w:r>
            <w:proofErr w:type="gramEnd"/>
          </w:p>
        </w:tc>
        <w:tc>
          <w:tcPr>
            <w:tcW w:w="2916"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71FE7" w:rsidRDefault="004816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Минимальный размер зоны на одно место с учетом подъезда</w:t>
            </w:r>
          </w:p>
          <w:p w:rsidR="00C71FE7" w:rsidRDefault="004816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разворота коляски 1800 </w:t>
            </w:r>
            <w:proofErr w:type="spellStart"/>
            <w:r>
              <w:rPr>
                <w:rFonts w:ascii="Times New Roman" w:eastAsia="Times New Roman" w:hAnsi="Times New Roman" w:cs="Times New Roman"/>
                <w:sz w:val="24"/>
                <w:szCs w:val="24"/>
              </w:rPr>
              <w:t>x</w:t>
            </w:r>
            <w:proofErr w:type="spellEnd"/>
            <w:r>
              <w:rPr>
                <w:rFonts w:ascii="Times New Roman" w:eastAsia="Times New Roman" w:hAnsi="Times New Roman" w:cs="Times New Roman"/>
                <w:sz w:val="24"/>
                <w:szCs w:val="24"/>
              </w:rPr>
              <w:t xml:space="preserve"> 1800 мм.</w:t>
            </w:r>
          </w:p>
          <w:p w:rsidR="00C71FE7" w:rsidRDefault="004816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Ширина прохода между рядами столов для учащихся, передвигающихся в креслах-колясках и на опорах, - не менее 0,9 м; между рядом столов и стеной с оконными проемами - не менее 0,5 м; между рядами столов и стенами без оконных проемов - не менее 1,0 м. Расстояние между столами в ряду - не менее 0,85 м.</w:t>
            </w:r>
          </w:p>
        </w:tc>
        <w:tc>
          <w:tcPr>
            <w:tcW w:w="3269"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71FE7" w:rsidRDefault="004816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Специальная клавиатура: клавиатура с большими кнопками и разделяющей клавиши накладкой и/или специализированная клавиатура с минимальным усилием для позиционирования и ввода и/или</w:t>
            </w:r>
          </w:p>
          <w:p w:rsidR="00C71FE7" w:rsidRDefault="004816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сенсорная клавиатура.</w:t>
            </w:r>
          </w:p>
          <w:p w:rsidR="00C71FE7" w:rsidRDefault="004816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Выносные компьютерные кнопки.</w:t>
            </w:r>
          </w:p>
          <w:p w:rsidR="00715B76" w:rsidRPr="00715B76" w:rsidRDefault="00715B76" w:rsidP="00715B76">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15B76">
              <w:rPr>
                <w:rFonts w:ascii="Times New Roman" w:eastAsia="Times New Roman" w:hAnsi="Times New Roman" w:cs="Times New Roman"/>
                <w:sz w:val="24"/>
                <w:szCs w:val="24"/>
              </w:rPr>
              <w:t xml:space="preserve">3. Парта, регулируемая по высоте и наклону, с расположенным рядом источником питания для специальных технических средств индивидуального пользования, </w:t>
            </w:r>
          </w:p>
          <w:p w:rsidR="00715B76" w:rsidRDefault="00715B76" w:rsidP="00715B76">
            <w:pPr>
              <w:spacing w:after="0" w:line="240" w:lineRule="auto"/>
              <w:rPr>
                <w:rFonts w:ascii="Times New Roman" w:eastAsia="Times New Roman" w:hAnsi="Times New Roman" w:cs="Times New Roman"/>
                <w:sz w:val="24"/>
                <w:szCs w:val="24"/>
              </w:rPr>
            </w:pPr>
            <w:r w:rsidRPr="00715B76">
              <w:rPr>
                <w:rFonts w:ascii="Times New Roman" w:eastAsia="Times New Roman" w:hAnsi="Times New Roman" w:cs="Times New Roman"/>
                <w:sz w:val="24"/>
                <w:szCs w:val="24"/>
              </w:rPr>
              <w:t>4. Персональный компьютер</w:t>
            </w:r>
          </w:p>
          <w:p w:rsidR="00C71FE7" w:rsidRDefault="004816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71FE7" w:rsidTr="00710EBE">
        <w:trPr>
          <w:trHeight w:val="20"/>
        </w:trPr>
        <w:tc>
          <w:tcPr>
            <w:tcW w:w="1899"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C71FE7" w:rsidRDefault="0048160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Рабочее место участника с соматическими заболеваниями</w:t>
            </w:r>
          </w:p>
        </w:tc>
        <w:tc>
          <w:tcPr>
            <w:tcW w:w="2121"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71FE7" w:rsidRDefault="0048160C">
            <w:pPr>
              <w:spacing w:after="0"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Площадь на 1 обучающегося с соматическими заболеваниями не менее 2,5 м</w:t>
            </w:r>
            <w:proofErr w:type="gramStart"/>
            <w:r>
              <w:rPr>
                <w:rFonts w:ascii="Times New Roman" w:eastAsia="Times New Roman" w:hAnsi="Times New Roman" w:cs="Times New Roman"/>
                <w:sz w:val="24"/>
                <w:szCs w:val="24"/>
                <w:vertAlign w:val="superscript"/>
              </w:rPr>
              <w:t>2</w:t>
            </w:r>
            <w:proofErr w:type="gramEnd"/>
          </w:p>
        </w:tc>
        <w:tc>
          <w:tcPr>
            <w:tcW w:w="2916"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71FE7" w:rsidRDefault="004816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 выделении ученических мест для обучающихся с соматическими заболеваниями расстояние между рядами столов - не менее 0,6 м; между столами в ряду - не менее 0,5 м; между рядами столов и стенами без оконных проемов - не менее 0,7 м; между рядом столов и стеной с оконными проемами - не менее 0,5 м.</w:t>
            </w:r>
          </w:p>
        </w:tc>
        <w:tc>
          <w:tcPr>
            <w:tcW w:w="3269"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71FE7" w:rsidRDefault="004816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обучающихся с </w:t>
            </w:r>
            <w:proofErr w:type="spellStart"/>
            <w:proofErr w:type="gramStart"/>
            <w:r>
              <w:rPr>
                <w:rFonts w:ascii="Times New Roman" w:eastAsia="Times New Roman" w:hAnsi="Times New Roman" w:cs="Times New Roman"/>
                <w:sz w:val="24"/>
                <w:szCs w:val="24"/>
              </w:rPr>
              <w:t>сердечно-сосудистой</w:t>
            </w:r>
            <w:proofErr w:type="spellEnd"/>
            <w:proofErr w:type="gramEnd"/>
            <w:r>
              <w:rPr>
                <w:rFonts w:ascii="Times New Roman" w:eastAsia="Times New Roman" w:hAnsi="Times New Roman" w:cs="Times New Roman"/>
                <w:sz w:val="24"/>
                <w:szCs w:val="24"/>
              </w:rPr>
              <w:t xml:space="preserve"> недостаточностью в учебных помещениях, рекомендуется предусматривать полузамкнутые рабочие места-кабины (с боковыми бортиками и экранами у стола, высокими спинками сидений, с бортиками-ограждениями по бокам и сзади и т.п.), что создает для этих учащихся более спокойную обстановку, помогает регулировать психологическую дистанцию с окружающими.</w:t>
            </w:r>
          </w:p>
        </w:tc>
      </w:tr>
    </w:tbl>
    <w:p w:rsidR="00710EBE" w:rsidRDefault="00710EBE" w:rsidP="007E7DA7">
      <w:pPr>
        <w:spacing w:after="0" w:line="240" w:lineRule="auto"/>
        <w:ind w:firstLine="720"/>
        <w:jc w:val="both"/>
        <w:rPr>
          <w:rFonts w:ascii="Times New Roman" w:eastAsia="Times New Roman" w:hAnsi="Times New Roman" w:cs="Times New Roman"/>
          <w:sz w:val="28"/>
          <w:szCs w:val="28"/>
        </w:rPr>
      </w:pPr>
    </w:p>
    <w:p w:rsidR="00C71FE7" w:rsidRDefault="0048160C" w:rsidP="00710EBE">
      <w:pPr>
        <w:shd w:val="clear" w:color="auto" w:fill="FFFFFF"/>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Перечень оборудования, необходимого для выполнения задания </w:t>
      </w:r>
      <w:r w:rsidR="00C41BF9">
        <w:rPr>
          <w:rFonts w:ascii="Times New Roman" w:eastAsia="Times New Roman" w:hAnsi="Times New Roman" w:cs="Times New Roman"/>
          <w:sz w:val="28"/>
          <w:szCs w:val="28"/>
        </w:rPr>
        <w:t>профессионального (демонстрационного)</w:t>
      </w:r>
      <w:r>
        <w:rPr>
          <w:rFonts w:ascii="Times New Roman" w:eastAsia="Times New Roman" w:hAnsi="Times New Roman" w:cs="Times New Roman"/>
          <w:sz w:val="28"/>
          <w:szCs w:val="28"/>
        </w:rPr>
        <w:t xml:space="preserve"> экзамена, может корректироваться, исходя из требований к условиям труда лиц с ОВЗ и инвалидов. </w:t>
      </w:r>
    </w:p>
    <w:p w:rsidR="00C71FE7" w:rsidRDefault="00C71FE7">
      <w:pPr>
        <w:spacing w:after="0" w:line="240" w:lineRule="auto"/>
        <w:rPr>
          <w:rFonts w:ascii="Times New Roman" w:eastAsia="Times New Roman" w:hAnsi="Times New Roman" w:cs="Times New Roman"/>
          <w:sz w:val="28"/>
          <w:szCs w:val="28"/>
        </w:rPr>
      </w:pPr>
    </w:p>
    <w:p w:rsidR="00C71FE7" w:rsidRDefault="00241A41">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8</w:t>
      </w:r>
      <w:r w:rsidR="0048160C">
        <w:rPr>
          <w:rFonts w:ascii="Times New Roman" w:eastAsia="Times New Roman" w:hAnsi="Times New Roman" w:cs="Times New Roman"/>
          <w:b/>
          <w:sz w:val="28"/>
          <w:szCs w:val="28"/>
        </w:rPr>
        <w:t>. Порядок х</w:t>
      </w:r>
      <w:r w:rsidR="0048160C">
        <w:rPr>
          <w:rFonts w:ascii="Times New Roman" w:eastAsia="Times New Roman" w:hAnsi="Times New Roman" w:cs="Times New Roman"/>
          <w:b/>
          <w:color w:val="000000"/>
          <w:sz w:val="28"/>
          <w:szCs w:val="28"/>
        </w:rPr>
        <w:t>ранени</w:t>
      </w:r>
      <w:r w:rsidR="0048160C">
        <w:rPr>
          <w:rFonts w:ascii="Times New Roman" w:eastAsia="Times New Roman" w:hAnsi="Times New Roman" w:cs="Times New Roman"/>
          <w:b/>
          <w:sz w:val="28"/>
          <w:szCs w:val="28"/>
        </w:rPr>
        <w:t>я</w:t>
      </w:r>
      <w:r w:rsidR="0048160C">
        <w:rPr>
          <w:rFonts w:ascii="Times New Roman" w:eastAsia="Times New Roman" w:hAnsi="Times New Roman" w:cs="Times New Roman"/>
          <w:b/>
          <w:color w:val="000000"/>
          <w:sz w:val="28"/>
          <w:szCs w:val="28"/>
        </w:rPr>
        <w:t xml:space="preserve"> и обработк</w:t>
      </w:r>
      <w:r w:rsidR="0048160C">
        <w:rPr>
          <w:rFonts w:ascii="Times New Roman" w:eastAsia="Times New Roman" w:hAnsi="Times New Roman" w:cs="Times New Roman"/>
          <w:b/>
          <w:sz w:val="28"/>
          <w:szCs w:val="28"/>
        </w:rPr>
        <w:t>и</w:t>
      </w:r>
      <w:r w:rsidR="0048160C">
        <w:rPr>
          <w:rFonts w:ascii="Times New Roman" w:eastAsia="Times New Roman" w:hAnsi="Times New Roman" w:cs="Times New Roman"/>
          <w:b/>
          <w:color w:val="000000"/>
          <w:sz w:val="28"/>
          <w:szCs w:val="28"/>
        </w:rPr>
        <w:t xml:space="preserve"> данных </w:t>
      </w:r>
      <w:r w:rsidR="00C41BF9">
        <w:rPr>
          <w:rFonts w:ascii="Times New Roman" w:eastAsia="Times New Roman" w:hAnsi="Times New Roman" w:cs="Times New Roman"/>
          <w:b/>
          <w:color w:val="000000"/>
          <w:sz w:val="28"/>
          <w:szCs w:val="28"/>
        </w:rPr>
        <w:t>профессионального (демонстрационного)</w:t>
      </w:r>
      <w:r w:rsidR="0048160C">
        <w:rPr>
          <w:rFonts w:ascii="Times New Roman" w:eastAsia="Times New Roman" w:hAnsi="Times New Roman" w:cs="Times New Roman"/>
          <w:b/>
          <w:color w:val="000000"/>
          <w:sz w:val="28"/>
          <w:szCs w:val="28"/>
        </w:rPr>
        <w:t xml:space="preserve"> экзамена </w:t>
      </w:r>
    </w:p>
    <w:p w:rsidR="00710EBE" w:rsidRDefault="00710EBE">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8"/>
          <w:szCs w:val="28"/>
        </w:rPr>
      </w:pPr>
    </w:p>
    <w:p w:rsidR="0087233B" w:rsidRDefault="00241A41" w:rsidP="007E7DA7">
      <w:pPr>
        <w:shd w:val="clear" w:color="auto" w:fill="FFFFFF"/>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48160C">
        <w:rPr>
          <w:rFonts w:ascii="Times New Roman" w:eastAsia="Times New Roman" w:hAnsi="Times New Roman" w:cs="Times New Roman"/>
          <w:sz w:val="28"/>
          <w:szCs w:val="28"/>
        </w:rPr>
        <w:t xml:space="preserve">.1. </w:t>
      </w:r>
      <w:r w:rsidR="0087233B">
        <w:rPr>
          <w:rFonts w:ascii="Times New Roman" w:eastAsia="Times New Roman" w:hAnsi="Times New Roman" w:cs="Times New Roman"/>
          <w:sz w:val="28"/>
          <w:szCs w:val="28"/>
        </w:rPr>
        <w:t>Хранение и обработка данных профессионального (демонстрационного) экзамена осуществляется на основе действующего законодательства и локальных нормативных актов образовательной организации высшего образования.</w:t>
      </w:r>
    </w:p>
    <w:p w:rsidR="00C71FE7" w:rsidRDefault="00241A41" w:rsidP="007E7DA7">
      <w:pPr>
        <w:shd w:val="clear" w:color="auto" w:fill="FFFFFF"/>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48160C">
        <w:rPr>
          <w:rFonts w:ascii="Times New Roman" w:eastAsia="Times New Roman" w:hAnsi="Times New Roman" w:cs="Times New Roman"/>
          <w:sz w:val="28"/>
          <w:szCs w:val="28"/>
        </w:rPr>
        <w:t>.</w:t>
      </w:r>
      <w:r w:rsidR="00423353">
        <w:rPr>
          <w:rFonts w:ascii="Times New Roman" w:eastAsia="Times New Roman" w:hAnsi="Times New Roman" w:cs="Times New Roman"/>
          <w:sz w:val="28"/>
          <w:szCs w:val="28"/>
        </w:rPr>
        <w:t>2</w:t>
      </w:r>
      <w:r w:rsidR="0048160C">
        <w:rPr>
          <w:rFonts w:ascii="Times New Roman" w:eastAsia="Times New Roman" w:hAnsi="Times New Roman" w:cs="Times New Roman"/>
          <w:sz w:val="28"/>
          <w:szCs w:val="28"/>
        </w:rPr>
        <w:t xml:space="preserve">. Сбор, накопление, обработка и хранение данных </w:t>
      </w:r>
      <w:r w:rsidR="00C41BF9">
        <w:rPr>
          <w:rFonts w:ascii="Times New Roman" w:eastAsia="Times New Roman" w:hAnsi="Times New Roman" w:cs="Times New Roman"/>
          <w:sz w:val="28"/>
          <w:szCs w:val="28"/>
        </w:rPr>
        <w:t xml:space="preserve">профессионального (демонстрационного) экзамена </w:t>
      </w:r>
      <w:r w:rsidR="0048160C">
        <w:rPr>
          <w:rFonts w:ascii="Times New Roman" w:eastAsia="Times New Roman" w:hAnsi="Times New Roman" w:cs="Times New Roman"/>
          <w:sz w:val="28"/>
          <w:szCs w:val="28"/>
        </w:rPr>
        <w:t>и сведений, связанных с обработкой персональных данных аттестуемых, осуществляются образовательной организацией на бумажном носителе и</w:t>
      </w:r>
      <w:r w:rsidR="0087233B">
        <w:rPr>
          <w:rFonts w:ascii="Times New Roman" w:eastAsia="Times New Roman" w:hAnsi="Times New Roman" w:cs="Times New Roman"/>
          <w:sz w:val="28"/>
          <w:szCs w:val="28"/>
        </w:rPr>
        <w:t xml:space="preserve"> (или)</w:t>
      </w:r>
      <w:r w:rsidR="0048160C">
        <w:rPr>
          <w:rFonts w:ascii="Times New Roman" w:eastAsia="Times New Roman" w:hAnsi="Times New Roman" w:cs="Times New Roman"/>
          <w:sz w:val="28"/>
          <w:szCs w:val="28"/>
        </w:rPr>
        <w:t xml:space="preserve"> в электронной </w:t>
      </w:r>
      <w:proofErr w:type="gramStart"/>
      <w:r w:rsidR="0048160C">
        <w:rPr>
          <w:rFonts w:ascii="Times New Roman" w:eastAsia="Times New Roman" w:hAnsi="Times New Roman" w:cs="Times New Roman"/>
          <w:sz w:val="28"/>
          <w:szCs w:val="28"/>
        </w:rPr>
        <w:t>форме</w:t>
      </w:r>
      <w:proofErr w:type="gramEnd"/>
      <w:r w:rsidR="0048160C">
        <w:rPr>
          <w:rFonts w:ascii="Times New Roman" w:eastAsia="Times New Roman" w:hAnsi="Times New Roman" w:cs="Times New Roman"/>
          <w:sz w:val="28"/>
          <w:szCs w:val="28"/>
        </w:rPr>
        <w:t xml:space="preserve"> с использованием инфраструктуры автоматизированной системы управления </w:t>
      </w:r>
      <w:r w:rsidR="00423353">
        <w:rPr>
          <w:rFonts w:ascii="Times New Roman" w:eastAsia="Times New Roman" w:hAnsi="Times New Roman" w:cs="Times New Roman"/>
          <w:sz w:val="28"/>
          <w:szCs w:val="28"/>
        </w:rPr>
        <w:t>Площадкой</w:t>
      </w:r>
      <w:r w:rsidR="0087233B">
        <w:rPr>
          <w:rFonts w:ascii="Times New Roman" w:eastAsia="Times New Roman" w:hAnsi="Times New Roman" w:cs="Times New Roman"/>
          <w:sz w:val="28"/>
          <w:szCs w:val="28"/>
        </w:rPr>
        <w:t xml:space="preserve"> или с использованием иных информационных систем образовательной организации высшего образования</w:t>
      </w:r>
      <w:r w:rsidR="0048160C">
        <w:rPr>
          <w:rFonts w:ascii="Times New Roman" w:eastAsia="Times New Roman" w:hAnsi="Times New Roman" w:cs="Times New Roman"/>
          <w:sz w:val="28"/>
          <w:szCs w:val="28"/>
        </w:rPr>
        <w:t>.</w:t>
      </w:r>
    </w:p>
    <w:p w:rsidR="00C71FE7" w:rsidRDefault="00241A41" w:rsidP="007E7DA7">
      <w:pPr>
        <w:shd w:val="clear" w:color="auto" w:fill="FFFFFF"/>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48160C">
        <w:rPr>
          <w:rFonts w:ascii="Times New Roman" w:eastAsia="Times New Roman" w:hAnsi="Times New Roman" w:cs="Times New Roman"/>
          <w:sz w:val="28"/>
          <w:szCs w:val="28"/>
        </w:rPr>
        <w:t>.</w:t>
      </w:r>
      <w:r w:rsidR="00875116">
        <w:rPr>
          <w:rFonts w:ascii="Times New Roman" w:eastAsia="Times New Roman" w:hAnsi="Times New Roman" w:cs="Times New Roman"/>
          <w:sz w:val="28"/>
          <w:szCs w:val="28"/>
        </w:rPr>
        <w:t>3</w:t>
      </w:r>
      <w:r w:rsidR="0048160C">
        <w:rPr>
          <w:rFonts w:ascii="Times New Roman" w:eastAsia="Times New Roman" w:hAnsi="Times New Roman" w:cs="Times New Roman"/>
          <w:sz w:val="28"/>
          <w:szCs w:val="28"/>
        </w:rPr>
        <w:t>. Образовательн</w:t>
      </w:r>
      <w:r w:rsidR="00875116">
        <w:rPr>
          <w:rFonts w:ascii="Times New Roman" w:eastAsia="Times New Roman" w:hAnsi="Times New Roman" w:cs="Times New Roman"/>
          <w:sz w:val="28"/>
          <w:szCs w:val="28"/>
        </w:rPr>
        <w:t>ой</w:t>
      </w:r>
      <w:r w:rsidR="0048160C">
        <w:rPr>
          <w:rFonts w:ascii="Times New Roman" w:eastAsia="Times New Roman" w:hAnsi="Times New Roman" w:cs="Times New Roman"/>
          <w:sz w:val="28"/>
          <w:szCs w:val="28"/>
        </w:rPr>
        <w:t xml:space="preserve"> организаци</w:t>
      </w:r>
      <w:r w:rsidR="00875116">
        <w:rPr>
          <w:rFonts w:ascii="Times New Roman" w:eastAsia="Times New Roman" w:hAnsi="Times New Roman" w:cs="Times New Roman"/>
          <w:sz w:val="28"/>
          <w:szCs w:val="28"/>
        </w:rPr>
        <w:t>и</w:t>
      </w:r>
      <w:r w:rsidR="0048160C">
        <w:rPr>
          <w:rFonts w:ascii="Times New Roman" w:eastAsia="Times New Roman" w:hAnsi="Times New Roman" w:cs="Times New Roman"/>
          <w:sz w:val="28"/>
          <w:szCs w:val="28"/>
        </w:rPr>
        <w:t xml:space="preserve"> </w:t>
      </w:r>
      <w:r w:rsidR="00875116">
        <w:rPr>
          <w:rFonts w:ascii="Times New Roman" w:eastAsia="Times New Roman" w:hAnsi="Times New Roman" w:cs="Times New Roman"/>
          <w:sz w:val="28"/>
          <w:szCs w:val="28"/>
        </w:rPr>
        <w:t xml:space="preserve">высшего образования </w:t>
      </w:r>
      <w:r w:rsidR="0048160C">
        <w:rPr>
          <w:rFonts w:ascii="Times New Roman" w:eastAsia="Times New Roman" w:hAnsi="Times New Roman" w:cs="Times New Roman"/>
          <w:sz w:val="28"/>
          <w:szCs w:val="28"/>
        </w:rPr>
        <w:t xml:space="preserve">в рамках организации и проведения </w:t>
      </w:r>
      <w:r w:rsidR="00C41BF9">
        <w:rPr>
          <w:rFonts w:ascii="Times New Roman" w:eastAsia="Times New Roman" w:hAnsi="Times New Roman" w:cs="Times New Roman"/>
          <w:sz w:val="28"/>
          <w:szCs w:val="28"/>
        </w:rPr>
        <w:t>профессиональных (демонстрационных)</w:t>
      </w:r>
      <w:r w:rsidR="0048160C">
        <w:rPr>
          <w:rFonts w:ascii="Times New Roman" w:eastAsia="Times New Roman" w:hAnsi="Times New Roman" w:cs="Times New Roman"/>
          <w:sz w:val="28"/>
          <w:szCs w:val="28"/>
        </w:rPr>
        <w:t xml:space="preserve"> экзаменов </w:t>
      </w:r>
      <w:r w:rsidR="00875116">
        <w:rPr>
          <w:rFonts w:ascii="Times New Roman" w:eastAsia="Times New Roman" w:hAnsi="Times New Roman" w:cs="Times New Roman"/>
          <w:sz w:val="28"/>
          <w:szCs w:val="28"/>
        </w:rPr>
        <w:t xml:space="preserve">рекомендуется обеспечивать </w:t>
      </w:r>
      <w:r w:rsidR="0048160C">
        <w:rPr>
          <w:rFonts w:ascii="Times New Roman" w:eastAsia="Times New Roman" w:hAnsi="Times New Roman" w:cs="Times New Roman"/>
          <w:sz w:val="28"/>
          <w:szCs w:val="28"/>
        </w:rPr>
        <w:t>сбор, накопление, обработку и хранение электронных образов следующих документов:</w:t>
      </w:r>
    </w:p>
    <w:p w:rsidR="00C71FE7" w:rsidRDefault="0048160C" w:rsidP="00710EBE">
      <w:pPr>
        <w:numPr>
          <w:ilvl w:val="0"/>
          <w:numId w:val="9"/>
        </w:numPr>
        <w:shd w:val="clear" w:color="auto" w:fill="FFFFFF"/>
        <w:tabs>
          <w:tab w:val="left" w:pos="993"/>
        </w:tabs>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заявление на </w:t>
      </w:r>
      <w:r w:rsidR="00423353">
        <w:rPr>
          <w:rFonts w:ascii="Times New Roman" w:eastAsia="Times New Roman" w:hAnsi="Times New Roman" w:cs="Times New Roman"/>
          <w:sz w:val="28"/>
          <w:szCs w:val="28"/>
        </w:rPr>
        <w:t>участие в</w:t>
      </w:r>
      <w:r>
        <w:rPr>
          <w:rFonts w:ascii="Times New Roman" w:eastAsia="Times New Roman" w:hAnsi="Times New Roman" w:cs="Times New Roman"/>
          <w:sz w:val="28"/>
          <w:szCs w:val="28"/>
        </w:rPr>
        <w:t xml:space="preserve"> </w:t>
      </w:r>
      <w:r w:rsidR="00423353">
        <w:rPr>
          <w:rFonts w:ascii="Times New Roman" w:eastAsia="Times New Roman" w:hAnsi="Times New Roman" w:cs="Times New Roman"/>
          <w:sz w:val="28"/>
          <w:szCs w:val="28"/>
        </w:rPr>
        <w:t xml:space="preserve">демонстрационном экзамене </w:t>
      </w:r>
      <w:r>
        <w:rPr>
          <w:rFonts w:ascii="Times New Roman" w:eastAsia="Times New Roman" w:hAnsi="Times New Roman" w:cs="Times New Roman"/>
          <w:sz w:val="28"/>
          <w:szCs w:val="28"/>
        </w:rPr>
        <w:t>(для аттестуемых лиц);</w:t>
      </w:r>
    </w:p>
    <w:p w:rsidR="00C71FE7" w:rsidRDefault="0048160C" w:rsidP="00710EBE">
      <w:pPr>
        <w:numPr>
          <w:ilvl w:val="0"/>
          <w:numId w:val="9"/>
        </w:numPr>
        <w:shd w:val="clear" w:color="auto" w:fill="FFFFFF"/>
        <w:tabs>
          <w:tab w:val="left" w:pos="993"/>
        </w:tabs>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заявление о добровольном участии в процедуре </w:t>
      </w:r>
      <w:r w:rsidR="00C41BF9">
        <w:rPr>
          <w:rFonts w:ascii="Times New Roman" w:eastAsia="Times New Roman" w:hAnsi="Times New Roman" w:cs="Times New Roman"/>
          <w:sz w:val="28"/>
          <w:szCs w:val="28"/>
        </w:rPr>
        <w:t>профессионального (демонстрационного)</w:t>
      </w:r>
      <w:r>
        <w:rPr>
          <w:rFonts w:ascii="Times New Roman" w:eastAsia="Times New Roman" w:hAnsi="Times New Roman" w:cs="Times New Roman"/>
          <w:sz w:val="28"/>
          <w:szCs w:val="28"/>
        </w:rPr>
        <w:t xml:space="preserve"> экзамена (для независимых экспертов, волонтеров); </w:t>
      </w:r>
    </w:p>
    <w:p w:rsidR="00C71FE7" w:rsidRDefault="0048160C" w:rsidP="00710EBE">
      <w:pPr>
        <w:numPr>
          <w:ilvl w:val="0"/>
          <w:numId w:val="9"/>
        </w:numPr>
        <w:shd w:val="clear" w:color="auto" w:fill="FFFFFF"/>
        <w:tabs>
          <w:tab w:val="left" w:pos="993"/>
        </w:tabs>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индивидуальное согласие на обработку, учет и хранение персональных данных (для аттестуемых лиц, независимых экспертов, волонтеров);</w:t>
      </w:r>
    </w:p>
    <w:p w:rsidR="00C71FE7" w:rsidRDefault="0048160C" w:rsidP="00710EBE">
      <w:pPr>
        <w:numPr>
          <w:ilvl w:val="0"/>
          <w:numId w:val="9"/>
        </w:numPr>
        <w:tabs>
          <w:tab w:val="left" w:pos="993"/>
        </w:tabs>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графики (расписания) проведения </w:t>
      </w:r>
      <w:r w:rsidR="00C41BF9">
        <w:rPr>
          <w:rFonts w:ascii="Times New Roman" w:eastAsia="Times New Roman" w:hAnsi="Times New Roman" w:cs="Times New Roman"/>
          <w:sz w:val="28"/>
          <w:szCs w:val="28"/>
        </w:rPr>
        <w:t>профессиональных (демонстрационных)</w:t>
      </w:r>
      <w:r>
        <w:rPr>
          <w:rFonts w:ascii="Times New Roman" w:eastAsia="Times New Roman" w:hAnsi="Times New Roman" w:cs="Times New Roman"/>
          <w:sz w:val="28"/>
          <w:szCs w:val="28"/>
        </w:rPr>
        <w:t xml:space="preserve"> экзаменов;</w:t>
      </w:r>
    </w:p>
    <w:p w:rsidR="00C71FE7" w:rsidRDefault="0048160C" w:rsidP="00710EBE">
      <w:pPr>
        <w:numPr>
          <w:ilvl w:val="0"/>
          <w:numId w:val="9"/>
        </w:numPr>
        <w:shd w:val="clear" w:color="auto" w:fill="FFFFFF"/>
        <w:tabs>
          <w:tab w:val="left" w:pos="993"/>
        </w:tabs>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документы учета результатов </w:t>
      </w:r>
      <w:r w:rsidR="00C41BF9">
        <w:rPr>
          <w:rFonts w:ascii="Times New Roman" w:eastAsia="Times New Roman" w:hAnsi="Times New Roman" w:cs="Times New Roman"/>
          <w:sz w:val="28"/>
          <w:szCs w:val="28"/>
        </w:rPr>
        <w:t>профессиональных (демонстрационных)</w:t>
      </w:r>
      <w:r w:rsidR="00423353">
        <w:rPr>
          <w:rFonts w:ascii="Times New Roman" w:eastAsia="Times New Roman" w:hAnsi="Times New Roman" w:cs="Times New Roman"/>
          <w:sz w:val="28"/>
          <w:szCs w:val="28"/>
        </w:rPr>
        <w:t xml:space="preserve"> экзаменов</w:t>
      </w:r>
      <w:r>
        <w:rPr>
          <w:rFonts w:ascii="Times New Roman" w:eastAsia="Times New Roman" w:hAnsi="Times New Roman" w:cs="Times New Roman"/>
          <w:sz w:val="28"/>
          <w:szCs w:val="28"/>
        </w:rPr>
        <w:t xml:space="preserve"> (ведомости, протоколы экспертных комиссий);</w:t>
      </w:r>
    </w:p>
    <w:p w:rsidR="00C71FE7" w:rsidRDefault="0048160C" w:rsidP="00710EBE">
      <w:pPr>
        <w:numPr>
          <w:ilvl w:val="0"/>
          <w:numId w:val="9"/>
        </w:numPr>
        <w:shd w:val="clear" w:color="auto" w:fill="FFFFFF"/>
        <w:tabs>
          <w:tab w:val="left" w:pos="993"/>
        </w:tabs>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отчетные, аналитические и справочные материалы, передаваемые руководителям структурных подразделений, руководству образовательной организации, учредителю, а также уполномоченным организациям и органам исполнительной власти;</w:t>
      </w:r>
    </w:p>
    <w:p w:rsidR="00C71FE7" w:rsidRDefault="0048160C" w:rsidP="00710EBE">
      <w:pPr>
        <w:numPr>
          <w:ilvl w:val="0"/>
          <w:numId w:val="9"/>
        </w:numPr>
        <w:shd w:val="clear" w:color="auto" w:fill="FFFFFF"/>
        <w:tabs>
          <w:tab w:val="left" w:pos="993"/>
        </w:tabs>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свидетельство </w:t>
      </w:r>
      <w:r w:rsidR="005F06B1">
        <w:rPr>
          <w:rFonts w:ascii="Times New Roman" w:eastAsia="Times New Roman" w:hAnsi="Times New Roman" w:cs="Times New Roman"/>
          <w:sz w:val="28"/>
          <w:szCs w:val="28"/>
        </w:rPr>
        <w:t>о результатах профессионального (демонстрационного) экзамена</w:t>
      </w:r>
      <w:r w:rsidR="008B1673">
        <w:rPr>
          <w:rFonts w:ascii="Times New Roman" w:eastAsia="Times New Roman" w:hAnsi="Times New Roman" w:cs="Times New Roman"/>
          <w:sz w:val="28"/>
          <w:szCs w:val="28"/>
        </w:rPr>
        <w:t xml:space="preserve"> (при наличии)</w:t>
      </w:r>
      <w:r>
        <w:rPr>
          <w:rFonts w:ascii="Times New Roman" w:eastAsia="Times New Roman" w:hAnsi="Times New Roman" w:cs="Times New Roman"/>
          <w:sz w:val="28"/>
          <w:szCs w:val="28"/>
        </w:rPr>
        <w:t>.</w:t>
      </w:r>
    </w:p>
    <w:p w:rsidR="00C71FE7" w:rsidRDefault="00241A41" w:rsidP="007E7DA7">
      <w:pPr>
        <w:shd w:val="clear" w:color="auto" w:fill="FFFFFF"/>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48160C">
        <w:rPr>
          <w:rFonts w:ascii="Times New Roman" w:eastAsia="Times New Roman" w:hAnsi="Times New Roman" w:cs="Times New Roman"/>
          <w:sz w:val="28"/>
          <w:szCs w:val="28"/>
        </w:rPr>
        <w:t>.</w:t>
      </w:r>
      <w:r w:rsidR="00875116">
        <w:rPr>
          <w:rFonts w:ascii="Times New Roman" w:eastAsia="Times New Roman" w:hAnsi="Times New Roman" w:cs="Times New Roman"/>
          <w:sz w:val="28"/>
          <w:szCs w:val="28"/>
        </w:rPr>
        <w:t>4</w:t>
      </w:r>
      <w:r w:rsidR="0048160C">
        <w:rPr>
          <w:rFonts w:ascii="Times New Roman" w:eastAsia="Times New Roman" w:hAnsi="Times New Roman" w:cs="Times New Roman"/>
          <w:sz w:val="28"/>
          <w:szCs w:val="28"/>
        </w:rPr>
        <w:t xml:space="preserve">. Срок хранения данных </w:t>
      </w:r>
      <w:r w:rsidR="00423353">
        <w:rPr>
          <w:rFonts w:ascii="Times New Roman" w:eastAsia="Times New Roman" w:hAnsi="Times New Roman" w:cs="Times New Roman"/>
          <w:sz w:val="28"/>
          <w:szCs w:val="28"/>
        </w:rPr>
        <w:t xml:space="preserve">о </w:t>
      </w:r>
      <w:r w:rsidR="00C41BF9">
        <w:rPr>
          <w:rFonts w:ascii="Times New Roman" w:eastAsia="Times New Roman" w:hAnsi="Times New Roman" w:cs="Times New Roman"/>
          <w:sz w:val="28"/>
          <w:szCs w:val="28"/>
        </w:rPr>
        <w:t>профессиональных (демонстрационных)</w:t>
      </w:r>
      <w:r w:rsidR="00423353">
        <w:rPr>
          <w:rFonts w:ascii="Times New Roman" w:eastAsia="Times New Roman" w:hAnsi="Times New Roman" w:cs="Times New Roman"/>
          <w:sz w:val="28"/>
          <w:szCs w:val="28"/>
        </w:rPr>
        <w:t xml:space="preserve"> экзаменах</w:t>
      </w:r>
      <w:r w:rsidR="0048160C">
        <w:rPr>
          <w:rFonts w:ascii="Times New Roman" w:eastAsia="Times New Roman" w:hAnsi="Times New Roman" w:cs="Times New Roman"/>
          <w:sz w:val="28"/>
          <w:szCs w:val="28"/>
        </w:rPr>
        <w:t xml:space="preserve"> и сведений, связанных с обработкой персональных данных аттестуемых лиц, составляет 3 года с момента их загрузки информационную систему АСУ </w:t>
      </w:r>
      <w:r w:rsidR="00875116">
        <w:rPr>
          <w:rFonts w:ascii="Times New Roman" w:eastAsia="Times New Roman" w:hAnsi="Times New Roman" w:cs="Times New Roman"/>
          <w:sz w:val="28"/>
          <w:szCs w:val="28"/>
        </w:rPr>
        <w:lastRenderedPageBreak/>
        <w:t>П</w:t>
      </w:r>
      <w:r w:rsidR="0048160C">
        <w:rPr>
          <w:rFonts w:ascii="Times New Roman" w:eastAsia="Times New Roman" w:hAnsi="Times New Roman" w:cs="Times New Roman"/>
          <w:sz w:val="28"/>
          <w:szCs w:val="28"/>
        </w:rPr>
        <w:t>лощадки</w:t>
      </w:r>
      <w:r w:rsidR="00875116">
        <w:rPr>
          <w:rFonts w:ascii="Times New Roman" w:eastAsia="Times New Roman" w:hAnsi="Times New Roman" w:cs="Times New Roman"/>
          <w:sz w:val="28"/>
          <w:szCs w:val="28"/>
        </w:rPr>
        <w:t>, если иное не установлено локальными нормативными актами образовательной организации высшего образования</w:t>
      </w:r>
      <w:r w:rsidR="0048160C">
        <w:rPr>
          <w:rFonts w:ascii="Times New Roman" w:eastAsia="Times New Roman" w:hAnsi="Times New Roman" w:cs="Times New Roman"/>
          <w:sz w:val="28"/>
          <w:szCs w:val="28"/>
        </w:rPr>
        <w:t>.</w:t>
      </w:r>
    </w:p>
    <w:p w:rsidR="00C71FE7" w:rsidRDefault="00241A41" w:rsidP="007E7DA7">
      <w:pPr>
        <w:shd w:val="clear" w:color="auto" w:fill="FFFFFF"/>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48160C">
        <w:rPr>
          <w:rFonts w:ascii="Times New Roman" w:eastAsia="Times New Roman" w:hAnsi="Times New Roman" w:cs="Times New Roman"/>
          <w:sz w:val="28"/>
          <w:szCs w:val="28"/>
        </w:rPr>
        <w:t>.</w:t>
      </w:r>
      <w:r w:rsidR="00423353">
        <w:rPr>
          <w:rFonts w:ascii="Times New Roman" w:eastAsia="Times New Roman" w:hAnsi="Times New Roman" w:cs="Times New Roman"/>
          <w:sz w:val="28"/>
          <w:szCs w:val="28"/>
        </w:rPr>
        <w:t>6</w:t>
      </w:r>
      <w:r w:rsidR="0048160C">
        <w:rPr>
          <w:rFonts w:ascii="Times New Roman" w:eastAsia="Times New Roman" w:hAnsi="Times New Roman" w:cs="Times New Roman"/>
          <w:sz w:val="28"/>
          <w:szCs w:val="28"/>
        </w:rPr>
        <w:t xml:space="preserve">. Защита данных </w:t>
      </w:r>
      <w:r w:rsidR="00C41BF9">
        <w:rPr>
          <w:rFonts w:ascii="Times New Roman" w:eastAsia="Times New Roman" w:hAnsi="Times New Roman" w:cs="Times New Roman"/>
          <w:sz w:val="28"/>
          <w:szCs w:val="28"/>
        </w:rPr>
        <w:t>профессиональных (демонстрационных)</w:t>
      </w:r>
      <w:r w:rsidR="00423353">
        <w:rPr>
          <w:rFonts w:ascii="Times New Roman" w:eastAsia="Times New Roman" w:hAnsi="Times New Roman" w:cs="Times New Roman"/>
          <w:sz w:val="28"/>
          <w:szCs w:val="28"/>
        </w:rPr>
        <w:t xml:space="preserve"> экзаменов</w:t>
      </w:r>
      <w:r w:rsidR="0048160C">
        <w:rPr>
          <w:rFonts w:ascii="Times New Roman" w:eastAsia="Times New Roman" w:hAnsi="Times New Roman" w:cs="Times New Roman"/>
          <w:sz w:val="28"/>
          <w:szCs w:val="28"/>
        </w:rPr>
        <w:t xml:space="preserve"> и сведений, связанных с обработкой, использованием и передачей персональных данных аттестуемых лиц, формируемых на бумажных носителях, а также в электронной форме, в том числе с использованием инфраструктуры АСУ </w:t>
      </w:r>
      <w:r w:rsidR="00423353">
        <w:rPr>
          <w:rFonts w:ascii="Times New Roman" w:eastAsia="Times New Roman" w:hAnsi="Times New Roman" w:cs="Times New Roman"/>
          <w:sz w:val="28"/>
          <w:szCs w:val="28"/>
        </w:rPr>
        <w:t>Площадки</w:t>
      </w:r>
      <w:r w:rsidR="0048160C">
        <w:rPr>
          <w:rFonts w:ascii="Times New Roman" w:eastAsia="Times New Roman" w:hAnsi="Times New Roman" w:cs="Times New Roman"/>
          <w:sz w:val="28"/>
          <w:szCs w:val="28"/>
        </w:rPr>
        <w:t>, обеспечивается в соответствии с законодательством Российской Федерации.</w:t>
      </w:r>
    </w:p>
    <w:p w:rsidR="00C71FE7" w:rsidRDefault="00C71FE7">
      <w:pPr>
        <w:spacing w:after="0" w:line="240" w:lineRule="auto"/>
        <w:ind w:firstLine="567"/>
        <w:jc w:val="both"/>
        <w:rPr>
          <w:rFonts w:ascii="Times New Roman" w:eastAsia="Times New Roman" w:hAnsi="Times New Roman" w:cs="Times New Roman"/>
          <w:sz w:val="28"/>
          <w:szCs w:val="28"/>
          <w:highlight w:val="white"/>
        </w:rPr>
      </w:pPr>
    </w:p>
    <w:p w:rsidR="00550C52" w:rsidRDefault="00550C52">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5F06B1" w:rsidRDefault="005F06B1" w:rsidP="000B042A">
      <w:pPr>
        <w:spacing w:after="0" w:line="283"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1</w:t>
      </w:r>
    </w:p>
    <w:p w:rsidR="005F06B1" w:rsidRPr="00E96212" w:rsidRDefault="005F06B1" w:rsidP="000B042A">
      <w:pPr>
        <w:tabs>
          <w:tab w:val="left" w:pos="567"/>
        </w:tabs>
        <w:spacing w:after="0" w:line="283" w:lineRule="auto"/>
        <w:jc w:val="center"/>
        <w:rPr>
          <w:rFonts w:ascii="Times New Roman" w:eastAsia="Times New Roman" w:hAnsi="Times New Roman" w:cs="Times New Roman"/>
          <w:color w:val="000000"/>
          <w:sz w:val="28"/>
          <w:szCs w:val="28"/>
        </w:rPr>
      </w:pPr>
      <w:bookmarkStart w:id="0" w:name="_heading=h.gjdgxs" w:colFirst="0" w:colLast="0"/>
      <w:bookmarkEnd w:id="0"/>
      <w:r w:rsidRPr="00E96212">
        <w:rPr>
          <w:rFonts w:ascii="Times New Roman" w:eastAsia="Times New Roman" w:hAnsi="Times New Roman" w:cs="Times New Roman"/>
          <w:color w:val="000000"/>
          <w:sz w:val="28"/>
          <w:szCs w:val="28"/>
        </w:rPr>
        <w:t>ПРИМЕРНОЕ СОГЛАШЕНИЕ</w:t>
      </w:r>
    </w:p>
    <w:p w:rsidR="000B042A" w:rsidRDefault="000B042A" w:rsidP="000B042A">
      <w:pPr>
        <w:spacing w:after="0" w:line="283" w:lineRule="auto"/>
        <w:jc w:val="center"/>
        <w:rPr>
          <w:rFonts w:ascii="Times New Roman" w:eastAsia="Times New Roman" w:hAnsi="Times New Roman" w:cs="Times New Roman"/>
          <w:color w:val="000000"/>
          <w:sz w:val="28"/>
          <w:szCs w:val="28"/>
        </w:rPr>
      </w:pPr>
      <w:r w:rsidRPr="00E96212">
        <w:rPr>
          <w:rFonts w:ascii="Times New Roman" w:eastAsia="Times New Roman" w:hAnsi="Times New Roman" w:cs="Times New Roman"/>
          <w:color w:val="000000"/>
          <w:sz w:val="28"/>
          <w:szCs w:val="28"/>
        </w:rPr>
        <w:t xml:space="preserve">о сотрудничестве по проведению профессионального (демонстрационного) экзамена при реализации программ педагогического </w:t>
      </w:r>
      <w:r w:rsidRPr="00E96212">
        <w:rPr>
          <w:rFonts w:ascii="Times New Roman" w:eastAsia="Times New Roman" w:hAnsi="Times New Roman" w:cs="Times New Roman"/>
          <w:sz w:val="28"/>
          <w:szCs w:val="28"/>
        </w:rPr>
        <w:t>образования</w:t>
      </w:r>
      <w:r w:rsidRPr="00E96212">
        <w:rPr>
          <w:rFonts w:ascii="Times New Roman" w:eastAsia="Times New Roman" w:hAnsi="Times New Roman" w:cs="Times New Roman"/>
          <w:color w:val="000000"/>
          <w:sz w:val="28"/>
          <w:szCs w:val="28"/>
        </w:rPr>
        <w:t xml:space="preserve"> </w:t>
      </w:r>
    </w:p>
    <w:p w:rsidR="005F06B1" w:rsidRDefault="005F06B1" w:rsidP="000B042A">
      <w:pPr>
        <w:spacing w:after="0" w:line="283" w:lineRule="auto"/>
        <w:jc w:val="center"/>
        <w:rPr>
          <w:rFonts w:ascii="Times New Roman" w:eastAsia="Times New Roman" w:hAnsi="Times New Roman" w:cs="Times New Roman"/>
          <w:color w:val="000000"/>
          <w:sz w:val="28"/>
          <w:szCs w:val="28"/>
        </w:rPr>
      </w:pPr>
      <w:r w:rsidRPr="00E96212">
        <w:rPr>
          <w:rFonts w:ascii="Times New Roman" w:eastAsia="Times New Roman" w:hAnsi="Times New Roman" w:cs="Times New Roman"/>
          <w:color w:val="000000"/>
          <w:sz w:val="28"/>
          <w:szCs w:val="28"/>
        </w:rPr>
        <w:t xml:space="preserve">между органом </w:t>
      </w:r>
      <w:r>
        <w:rPr>
          <w:rFonts w:ascii="Times New Roman" w:eastAsia="Times New Roman" w:hAnsi="Times New Roman" w:cs="Times New Roman"/>
          <w:color w:val="000000"/>
          <w:sz w:val="28"/>
          <w:szCs w:val="28"/>
        </w:rPr>
        <w:t>исполнительной власти</w:t>
      </w:r>
      <w:r w:rsidRPr="00E96212">
        <w:rPr>
          <w:rFonts w:ascii="Times New Roman" w:eastAsia="Times New Roman" w:hAnsi="Times New Roman" w:cs="Times New Roman"/>
          <w:color w:val="000000"/>
          <w:sz w:val="28"/>
          <w:szCs w:val="28"/>
        </w:rPr>
        <w:t xml:space="preserve"> субъекта</w:t>
      </w:r>
      <w:r>
        <w:rPr>
          <w:rFonts w:ascii="Times New Roman" w:eastAsia="Times New Roman" w:hAnsi="Times New Roman" w:cs="Times New Roman"/>
          <w:color w:val="000000"/>
          <w:sz w:val="28"/>
          <w:szCs w:val="28"/>
        </w:rPr>
        <w:t xml:space="preserve"> Российской Федерации, осуществляющим </w:t>
      </w:r>
      <w:proofErr w:type="gramStart"/>
      <w:r>
        <w:rPr>
          <w:rFonts w:ascii="Times New Roman" w:eastAsia="Times New Roman" w:hAnsi="Times New Roman" w:cs="Times New Roman"/>
          <w:color w:val="000000"/>
          <w:sz w:val="28"/>
          <w:szCs w:val="28"/>
        </w:rPr>
        <w:t>государственное</w:t>
      </w:r>
      <w:proofErr w:type="gramEnd"/>
      <w:r>
        <w:rPr>
          <w:rFonts w:ascii="Times New Roman" w:eastAsia="Times New Roman" w:hAnsi="Times New Roman" w:cs="Times New Roman"/>
          <w:color w:val="000000"/>
          <w:sz w:val="28"/>
          <w:szCs w:val="28"/>
        </w:rPr>
        <w:t xml:space="preserve"> управление в сфере образования</w:t>
      </w:r>
    </w:p>
    <w:p w:rsidR="005F06B1" w:rsidRDefault="005F06B1" w:rsidP="000B042A">
      <w:pPr>
        <w:spacing w:after="0" w:line="283" w:lineRule="auto"/>
        <w:jc w:val="center"/>
        <w:rPr>
          <w:rFonts w:ascii="Times New Roman" w:eastAsia="Times New Roman" w:hAnsi="Times New Roman" w:cs="Times New Roman"/>
          <w:color w:val="000000"/>
          <w:sz w:val="28"/>
          <w:szCs w:val="28"/>
        </w:rPr>
      </w:pPr>
      <w:r w:rsidRPr="00E96212">
        <w:rPr>
          <w:rFonts w:ascii="Times New Roman" w:eastAsia="Times New Roman" w:hAnsi="Times New Roman" w:cs="Times New Roman"/>
          <w:color w:val="000000"/>
          <w:sz w:val="28"/>
          <w:szCs w:val="28"/>
        </w:rPr>
        <w:t xml:space="preserve">и ФГБОУ ВО «_________» </w:t>
      </w:r>
    </w:p>
    <w:p w:rsidR="005F06B1" w:rsidRPr="00E96212" w:rsidRDefault="005F06B1" w:rsidP="000B042A">
      <w:pPr>
        <w:spacing w:after="0" w:line="283" w:lineRule="auto"/>
        <w:jc w:val="center"/>
        <w:rPr>
          <w:rFonts w:ascii="Times New Roman" w:eastAsia="Times New Roman" w:hAnsi="Times New Roman" w:cs="Times New Roman"/>
          <w:color w:val="000000"/>
          <w:sz w:val="28"/>
          <w:szCs w:val="28"/>
        </w:rPr>
      </w:pPr>
    </w:p>
    <w:p w:rsidR="005F06B1" w:rsidRDefault="005F06B1" w:rsidP="000B042A">
      <w:pPr>
        <w:shd w:val="clear" w:color="auto" w:fill="FFFFFF"/>
        <w:spacing w:after="0" w:line="283" w:lineRule="auto"/>
        <w:jc w:val="center"/>
        <w:rPr>
          <w:rFonts w:ascii="Times New Roman" w:eastAsia="Times New Roman" w:hAnsi="Times New Roman" w:cs="Times New Roman"/>
          <w:b/>
          <w:color w:val="000000"/>
          <w:sz w:val="28"/>
          <w:szCs w:val="28"/>
        </w:rPr>
      </w:pPr>
    </w:p>
    <w:p w:rsidR="005F06B1" w:rsidRDefault="005F06B1" w:rsidP="000B042A">
      <w:pPr>
        <w:pBdr>
          <w:top w:val="nil"/>
          <w:left w:val="nil"/>
          <w:bottom w:val="nil"/>
          <w:right w:val="nil"/>
          <w:between w:val="nil"/>
        </w:pBdr>
        <w:tabs>
          <w:tab w:val="left" w:pos="6821"/>
          <w:tab w:val="right" w:pos="10206"/>
        </w:tabs>
        <w:spacing w:after="0" w:line="283"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_________</w:t>
      </w:r>
      <w:r w:rsidR="000B042A">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«___»_________ 20___ г.</w:t>
      </w:r>
    </w:p>
    <w:p w:rsidR="005F06B1" w:rsidRDefault="005F06B1" w:rsidP="000B042A">
      <w:pPr>
        <w:pBdr>
          <w:top w:val="nil"/>
          <w:left w:val="nil"/>
          <w:bottom w:val="nil"/>
          <w:right w:val="nil"/>
          <w:between w:val="nil"/>
        </w:pBdr>
        <w:spacing w:after="0" w:line="283" w:lineRule="auto"/>
        <w:ind w:firstLine="667"/>
        <w:jc w:val="both"/>
        <w:rPr>
          <w:rFonts w:ascii="Times New Roman" w:eastAsia="Times New Roman" w:hAnsi="Times New Roman" w:cs="Times New Roman"/>
          <w:color w:val="000000"/>
          <w:sz w:val="28"/>
          <w:szCs w:val="28"/>
        </w:rPr>
      </w:pPr>
    </w:p>
    <w:p w:rsidR="005F06B1" w:rsidRDefault="000B042A" w:rsidP="000B042A">
      <w:pPr>
        <w:pBdr>
          <w:top w:val="nil"/>
          <w:left w:val="nil"/>
          <w:bottom w:val="nil"/>
          <w:right w:val="nil"/>
          <w:between w:val="nil"/>
        </w:pBdr>
        <w:spacing w:after="0" w:line="283" w:lineRule="auto"/>
        <w:ind w:firstLine="709"/>
        <w:jc w:val="both"/>
        <w:rPr>
          <w:rFonts w:ascii="Times New Roman" w:eastAsia="Times New Roman" w:hAnsi="Times New Roman" w:cs="Times New Roman"/>
          <w:color w:val="000000"/>
          <w:sz w:val="28"/>
          <w:szCs w:val="28"/>
        </w:rPr>
      </w:pPr>
      <w:proofErr w:type="gramStart"/>
      <w:r w:rsidRPr="00645D85">
        <w:rPr>
          <w:rFonts w:ascii="Times New Roman" w:eastAsia="Times New Roman" w:hAnsi="Times New Roman" w:cs="Times New Roman"/>
          <w:i/>
          <w:color w:val="000000"/>
          <w:sz w:val="28"/>
          <w:szCs w:val="28"/>
        </w:rPr>
        <w:t>Орган исполнительной власти субъекта Российской Федерации, осуществляющи</w:t>
      </w:r>
      <w:r w:rsidR="00645D85" w:rsidRPr="00645D85">
        <w:rPr>
          <w:rFonts w:ascii="Times New Roman" w:eastAsia="Times New Roman" w:hAnsi="Times New Roman" w:cs="Times New Roman"/>
          <w:i/>
          <w:color w:val="000000"/>
          <w:sz w:val="28"/>
          <w:szCs w:val="28"/>
        </w:rPr>
        <w:t>й</w:t>
      </w:r>
      <w:r w:rsidRPr="00645D85">
        <w:rPr>
          <w:rFonts w:ascii="Times New Roman" w:eastAsia="Times New Roman" w:hAnsi="Times New Roman" w:cs="Times New Roman"/>
          <w:i/>
          <w:color w:val="000000"/>
          <w:sz w:val="28"/>
          <w:szCs w:val="28"/>
        </w:rPr>
        <w:t xml:space="preserve"> государственное управление в сфере образования</w:t>
      </w:r>
      <w:r w:rsidR="00645D85">
        <w:rPr>
          <w:rFonts w:ascii="Times New Roman" w:eastAsia="Times New Roman" w:hAnsi="Times New Roman" w:cs="Times New Roman"/>
          <w:color w:val="000000"/>
          <w:sz w:val="28"/>
          <w:szCs w:val="28"/>
        </w:rPr>
        <w:t xml:space="preserve">, </w:t>
      </w:r>
      <w:r w:rsidR="005F06B1">
        <w:rPr>
          <w:rFonts w:ascii="Times New Roman" w:eastAsia="Times New Roman" w:hAnsi="Times New Roman" w:cs="Times New Roman"/>
          <w:color w:val="000000"/>
          <w:sz w:val="28"/>
          <w:szCs w:val="28"/>
        </w:rPr>
        <w:t xml:space="preserve">в лице </w:t>
      </w:r>
      <w:r w:rsidR="00645D85" w:rsidRPr="00645D85">
        <w:rPr>
          <w:rFonts w:ascii="Times New Roman" w:eastAsia="Times New Roman" w:hAnsi="Times New Roman" w:cs="Times New Roman"/>
          <w:i/>
          <w:color w:val="000000"/>
          <w:sz w:val="28"/>
          <w:szCs w:val="28"/>
          <w:u w:val="single"/>
        </w:rPr>
        <w:t>руководи</w:t>
      </w:r>
      <w:r w:rsidR="005F06B1" w:rsidRPr="00645D85">
        <w:rPr>
          <w:rFonts w:ascii="Times New Roman" w:eastAsia="Times New Roman" w:hAnsi="Times New Roman" w:cs="Times New Roman"/>
          <w:i/>
          <w:color w:val="000000"/>
          <w:sz w:val="28"/>
          <w:szCs w:val="28"/>
          <w:u w:val="single"/>
        </w:rPr>
        <w:t>теля</w:t>
      </w:r>
      <w:r w:rsidR="005F06B1">
        <w:rPr>
          <w:rFonts w:ascii="Times New Roman" w:eastAsia="Times New Roman" w:hAnsi="Times New Roman" w:cs="Times New Roman"/>
          <w:color w:val="000000"/>
          <w:sz w:val="28"/>
          <w:szCs w:val="28"/>
        </w:rPr>
        <w:t xml:space="preserve"> </w:t>
      </w:r>
      <w:r w:rsidR="005F06B1">
        <w:rPr>
          <w:rFonts w:ascii="Times New Roman" w:eastAsia="Times New Roman" w:hAnsi="Times New Roman" w:cs="Times New Roman"/>
          <w:i/>
          <w:color w:val="000000"/>
          <w:sz w:val="28"/>
          <w:szCs w:val="28"/>
          <w:u w:val="single"/>
        </w:rPr>
        <w:t>Фамилия Имя Отчество</w:t>
      </w:r>
      <w:r w:rsidR="005F06B1">
        <w:rPr>
          <w:rFonts w:ascii="Times New Roman" w:eastAsia="Times New Roman" w:hAnsi="Times New Roman" w:cs="Times New Roman"/>
          <w:color w:val="000000"/>
          <w:sz w:val="28"/>
          <w:szCs w:val="28"/>
        </w:rPr>
        <w:t xml:space="preserve">, действующего на основании </w:t>
      </w:r>
      <w:r w:rsidR="005F06B1">
        <w:rPr>
          <w:rFonts w:ascii="Times New Roman" w:eastAsia="Times New Roman" w:hAnsi="Times New Roman" w:cs="Times New Roman"/>
          <w:i/>
          <w:color w:val="000000"/>
          <w:sz w:val="28"/>
          <w:szCs w:val="28"/>
          <w:u w:val="single"/>
        </w:rPr>
        <w:t>наименование документа</w:t>
      </w:r>
      <w:r w:rsidR="005F06B1">
        <w:rPr>
          <w:rFonts w:ascii="Times New Roman" w:eastAsia="Times New Roman" w:hAnsi="Times New Roman" w:cs="Times New Roman"/>
          <w:color w:val="000000"/>
          <w:sz w:val="28"/>
          <w:szCs w:val="28"/>
        </w:rPr>
        <w:t xml:space="preserve">, именуемый в дальнейшем </w:t>
      </w:r>
      <w:r w:rsidR="005F06B1">
        <w:rPr>
          <w:rFonts w:ascii="Times New Roman" w:eastAsia="Times New Roman" w:hAnsi="Times New Roman" w:cs="Times New Roman"/>
          <w:i/>
          <w:color w:val="000000"/>
          <w:sz w:val="28"/>
          <w:szCs w:val="28"/>
          <w:u w:val="single"/>
        </w:rPr>
        <w:t>Министерство</w:t>
      </w:r>
      <w:r w:rsidR="00645D85">
        <w:rPr>
          <w:rFonts w:ascii="Times New Roman" w:eastAsia="Times New Roman" w:hAnsi="Times New Roman" w:cs="Times New Roman"/>
          <w:i/>
          <w:color w:val="000000"/>
          <w:sz w:val="28"/>
          <w:szCs w:val="28"/>
          <w:u w:val="single"/>
        </w:rPr>
        <w:t xml:space="preserve"> </w:t>
      </w:r>
      <w:r w:rsidR="005F06B1">
        <w:rPr>
          <w:rFonts w:ascii="Times New Roman" w:eastAsia="Times New Roman" w:hAnsi="Times New Roman" w:cs="Times New Roman"/>
          <w:i/>
          <w:color w:val="000000"/>
          <w:sz w:val="28"/>
          <w:szCs w:val="28"/>
          <w:u w:val="single"/>
        </w:rPr>
        <w:t>/</w:t>
      </w:r>
      <w:r w:rsidR="00645D85">
        <w:rPr>
          <w:rFonts w:ascii="Times New Roman" w:eastAsia="Times New Roman" w:hAnsi="Times New Roman" w:cs="Times New Roman"/>
          <w:i/>
          <w:color w:val="000000"/>
          <w:sz w:val="28"/>
          <w:szCs w:val="28"/>
          <w:u w:val="single"/>
        </w:rPr>
        <w:t xml:space="preserve"> Комитет</w:t>
      </w:r>
      <w:r w:rsidR="005F06B1">
        <w:rPr>
          <w:rFonts w:ascii="Times New Roman" w:eastAsia="Times New Roman" w:hAnsi="Times New Roman" w:cs="Times New Roman"/>
          <w:i/>
          <w:color w:val="000000"/>
          <w:sz w:val="28"/>
          <w:szCs w:val="28"/>
          <w:u w:val="single"/>
        </w:rPr>
        <w:t>,</w:t>
      </w:r>
      <w:r w:rsidR="005F06B1">
        <w:rPr>
          <w:rFonts w:ascii="Times New Roman" w:eastAsia="Times New Roman" w:hAnsi="Times New Roman" w:cs="Times New Roman"/>
          <w:color w:val="000000"/>
          <w:sz w:val="28"/>
          <w:szCs w:val="28"/>
        </w:rPr>
        <w:t xml:space="preserve"> с одной стороны, и федеральное государственное бюджетное образовательное учреждение высшего образования «__» в лице ректора </w:t>
      </w:r>
      <w:r w:rsidR="005F06B1">
        <w:rPr>
          <w:rFonts w:ascii="Times New Roman" w:eastAsia="Times New Roman" w:hAnsi="Times New Roman" w:cs="Times New Roman"/>
          <w:i/>
          <w:color w:val="000000"/>
          <w:sz w:val="28"/>
          <w:szCs w:val="28"/>
          <w:u w:val="single"/>
        </w:rPr>
        <w:t>Фамилия Имя Отчество</w:t>
      </w:r>
      <w:r w:rsidR="005F06B1">
        <w:rPr>
          <w:rFonts w:ascii="Times New Roman" w:eastAsia="Times New Roman" w:hAnsi="Times New Roman" w:cs="Times New Roman"/>
          <w:color w:val="000000"/>
          <w:sz w:val="28"/>
          <w:szCs w:val="28"/>
        </w:rPr>
        <w:t>, действующего на основании Устава, именуемое в дальнейшем «Университет», с другой стороны, именуемые в дальнейшем «Стороны</w:t>
      </w:r>
      <w:proofErr w:type="gramEnd"/>
      <w:r w:rsidR="005F06B1">
        <w:rPr>
          <w:rFonts w:ascii="Times New Roman" w:eastAsia="Times New Roman" w:hAnsi="Times New Roman" w:cs="Times New Roman"/>
          <w:color w:val="000000"/>
          <w:sz w:val="28"/>
          <w:szCs w:val="28"/>
        </w:rPr>
        <w:t>», заключили настоящее соглашение о нижеследующем.</w:t>
      </w:r>
    </w:p>
    <w:p w:rsidR="005F06B1" w:rsidRDefault="005F06B1" w:rsidP="000B042A">
      <w:pPr>
        <w:pBdr>
          <w:top w:val="nil"/>
          <w:left w:val="nil"/>
          <w:bottom w:val="nil"/>
          <w:right w:val="nil"/>
          <w:between w:val="nil"/>
        </w:pBdr>
        <w:spacing w:after="0" w:line="283" w:lineRule="auto"/>
        <w:ind w:firstLine="709"/>
        <w:jc w:val="both"/>
        <w:rPr>
          <w:rFonts w:ascii="Times New Roman" w:eastAsia="Times New Roman" w:hAnsi="Times New Roman" w:cs="Times New Roman"/>
          <w:b/>
          <w:color w:val="000000"/>
          <w:sz w:val="28"/>
          <w:szCs w:val="28"/>
        </w:rPr>
      </w:pPr>
    </w:p>
    <w:p w:rsidR="005F06B1" w:rsidRDefault="005F06B1" w:rsidP="000B042A">
      <w:pPr>
        <w:shd w:val="clear" w:color="auto" w:fill="FFFFFF"/>
        <w:spacing w:after="0" w:line="283"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Предмет соглашения</w:t>
      </w:r>
    </w:p>
    <w:p w:rsidR="003811FE" w:rsidRDefault="003811FE" w:rsidP="000B042A">
      <w:pPr>
        <w:shd w:val="clear" w:color="auto" w:fill="FFFFFF"/>
        <w:spacing w:after="0" w:line="283" w:lineRule="auto"/>
        <w:jc w:val="center"/>
        <w:rPr>
          <w:rFonts w:ascii="Times New Roman" w:eastAsia="Times New Roman" w:hAnsi="Times New Roman" w:cs="Times New Roman"/>
          <w:b/>
          <w:color w:val="000000"/>
          <w:sz w:val="28"/>
          <w:szCs w:val="28"/>
        </w:rPr>
      </w:pPr>
    </w:p>
    <w:p w:rsidR="005F06B1" w:rsidRDefault="005F06B1" w:rsidP="000B042A">
      <w:pPr>
        <w:widowControl w:val="0"/>
        <w:pBdr>
          <w:top w:val="nil"/>
          <w:left w:val="nil"/>
          <w:bottom w:val="nil"/>
          <w:right w:val="nil"/>
          <w:between w:val="nil"/>
        </w:pBdr>
        <w:spacing w:after="0" w:line="283"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 Предметом соглашения является обеспечение </w:t>
      </w:r>
      <w:proofErr w:type="spellStart"/>
      <w:r>
        <w:rPr>
          <w:rFonts w:ascii="Times New Roman" w:eastAsia="Times New Roman" w:hAnsi="Times New Roman" w:cs="Times New Roman"/>
          <w:color w:val="000000"/>
          <w:sz w:val="28"/>
          <w:szCs w:val="28"/>
        </w:rPr>
        <w:t>практикоориентированной</w:t>
      </w:r>
      <w:proofErr w:type="spellEnd"/>
      <w:r>
        <w:rPr>
          <w:rFonts w:ascii="Times New Roman" w:eastAsia="Times New Roman" w:hAnsi="Times New Roman" w:cs="Times New Roman"/>
          <w:color w:val="000000"/>
          <w:sz w:val="28"/>
          <w:szCs w:val="28"/>
        </w:rPr>
        <w:t xml:space="preserve"> подготовки педагогических кадров с учётом региональных потребностей и независимой оценки качества педагогического образования с участием представителей муниципальных органов управления образованием, образовательных организаций, профессиональных ассоциаций и объединений работодателей к проведению профессионального (демонстрационного) экзамена и использованием его результатов при аттестации педагогических кадров. </w:t>
      </w:r>
    </w:p>
    <w:p w:rsidR="005F06B1" w:rsidRDefault="005F06B1" w:rsidP="000B042A">
      <w:pPr>
        <w:numPr>
          <w:ilvl w:val="1"/>
          <w:numId w:val="20"/>
        </w:numPr>
        <w:pBdr>
          <w:top w:val="nil"/>
          <w:left w:val="nil"/>
          <w:bottom w:val="nil"/>
          <w:right w:val="nil"/>
          <w:between w:val="nil"/>
        </w:pBdr>
        <w:tabs>
          <w:tab w:val="left" w:pos="1142"/>
        </w:tabs>
        <w:spacing w:after="0" w:line="283"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Стороны осуществляют сотрудничество, направленное </w:t>
      </w:r>
      <w:proofErr w:type="gramStart"/>
      <w:r>
        <w:rPr>
          <w:rFonts w:ascii="Times New Roman" w:eastAsia="Times New Roman" w:hAnsi="Times New Roman" w:cs="Times New Roman"/>
          <w:color w:val="000000"/>
          <w:sz w:val="28"/>
          <w:szCs w:val="28"/>
        </w:rPr>
        <w:t>на</w:t>
      </w:r>
      <w:proofErr w:type="gramEnd"/>
      <w:r>
        <w:rPr>
          <w:rFonts w:ascii="Times New Roman" w:eastAsia="Times New Roman" w:hAnsi="Times New Roman" w:cs="Times New Roman"/>
          <w:color w:val="000000"/>
          <w:sz w:val="28"/>
          <w:szCs w:val="28"/>
        </w:rPr>
        <w:t>:</w:t>
      </w:r>
    </w:p>
    <w:p w:rsidR="005F06B1" w:rsidRDefault="005F06B1" w:rsidP="000B042A">
      <w:pPr>
        <w:pBdr>
          <w:top w:val="nil"/>
          <w:left w:val="nil"/>
          <w:bottom w:val="nil"/>
          <w:right w:val="nil"/>
          <w:between w:val="nil"/>
        </w:pBdr>
        <w:tabs>
          <w:tab w:val="left" w:pos="1142"/>
        </w:tabs>
        <w:spacing w:after="0" w:line="283"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апробацию инновационных образовательных технологий, используемых при реализации программ педагогического образования; </w:t>
      </w:r>
    </w:p>
    <w:p w:rsidR="005F06B1" w:rsidRDefault="005F06B1" w:rsidP="000B042A">
      <w:pPr>
        <w:pBdr>
          <w:top w:val="nil"/>
          <w:left w:val="nil"/>
          <w:bottom w:val="nil"/>
          <w:right w:val="nil"/>
          <w:between w:val="nil"/>
        </w:pBdr>
        <w:tabs>
          <w:tab w:val="left" w:pos="1142"/>
        </w:tabs>
        <w:spacing w:after="0" w:line="283"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экспертизу содержания и мониторинг качества реализации программ среднего, высшего и дополнительного педагогического образования;</w:t>
      </w:r>
    </w:p>
    <w:p w:rsidR="005F06B1" w:rsidRDefault="005F06B1" w:rsidP="000B042A">
      <w:pPr>
        <w:pBdr>
          <w:top w:val="nil"/>
          <w:left w:val="nil"/>
          <w:bottom w:val="nil"/>
          <w:right w:val="nil"/>
          <w:between w:val="nil"/>
        </w:pBdr>
        <w:tabs>
          <w:tab w:val="left" w:pos="1142"/>
        </w:tabs>
        <w:spacing w:after="0" w:line="283"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выявление профессиональных дефицитов в подготовке педагогических кадров в регионе и обеспечение их эффективного и своевременного восполнения;</w:t>
      </w:r>
    </w:p>
    <w:p w:rsidR="005F06B1" w:rsidRDefault="005F06B1" w:rsidP="000B042A">
      <w:pPr>
        <w:pBdr>
          <w:top w:val="nil"/>
          <w:left w:val="nil"/>
          <w:bottom w:val="nil"/>
          <w:right w:val="nil"/>
          <w:between w:val="nil"/>
        </w:pBdr>
        <w:tabs>
          <w:tab w:val="left" w:pos="1142"/>
        </w:tabs>
        <w:spacing w:after="0" w:line="283" w:lineRule="auto"/>
        <w:ind w:firstLine="567"/>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lastRenderedPageBreak/>
        <w:t xml:space="preserve">формирование кадрового резерва региональной системы образования всех уровней и повышение его качественного состава, содействие трудоустройству выпускников Университета в образовательные организации региона с учётом их потребностей. </w:t>
      </w:r>
      <w:proofErr w:type="gramEnd"/>
    </w:p>
    <w:p w:rsidR="005F06B1" w:rsidRDefault="005F06B1" w:rsidP="000B042A">
      <w:pPr>
        <w:tabs>
          <w:tab w:val="left" w:pos="993"/>
        </w:tabs>
        <w:spacing w:after="0" w:line="283"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 Сотрудничество Сторон осуществляется в соответствии с Федеральным законом от 29.12.2012 № 273-ФЗ «Об образовании в Российской Федерации», Концепцией  подготовки педагогических кадров для системы образования на период до 2030 года, </w:t>
      </w:r>
      <w:r>
        <w:rPr>
          <w:rFonts w:ascii="Times New Roman" w:eastAsia="Times New Roman" w:hAnsi="Times New Roman" w:cs="Times New Roman"/>
          <w:sz w:val="28"/>
          <w:szCs w:val="28"/>
        </w:rPr>
        <w:t>утвержденной</w:t>
      </w:r>
      <w:r>
        <w:rPr>
          <w:rFonts w:ascii="Times New Roman" w:eastAsia="Times New Roman" w:hAnsi="Times New Roman" w:cs="Times New Roman"/>
          <w:color w:val="000000"/>
          <w:sz w:val="28"/>
          <w:szCs w:val="28"/>
        </w:rPr>
        <w:t xml:space="preserve"> распоряжением Правительства Российской Фед</w:t>
      </w:r>
      <w:r w:rsidR="00645D85">
        <w:rPr>
          <w:rFonts w:ascii="Times New Roman" w:eastAsia="Times New Roman" w:hAnsi="Times New Roman" w:cs="Times New Roman"/>
          <w:color w:val="000000"/>
          <w:sz w:val="28"/>
          <w:szCs w:val="28"/>
        </w:rPr>
        <w:t xml:space="preserve">ерации от 24.06.2022  №1688-р, </w:t>
      </w:r>
      <w:r>
        <w:rPr>
          <w:rFonts w:ascii="Times New Roman" w:eastAsia="Times New Roman" w:hAnsi="Times New Roman" w:cs="Times New Roman"/>
          <w:i/>
          <w:color w:val="000000"/>
          <w:sz w:val="28"/>
          <w:szCs w:val="28"/>
          <w:u w:val="single"/>
        </w:rPr>
        <w:t>законом</w:t>
      </w:r>
      <w:r w:rsidR="00645D85">
        <w:rPr>
          <w:rFonts w:ascii="Times New Roman" w:eastAsia="Times New Roman" w:hAnsi="Times New Roman" w:cs="Times New Roman"/>
          <w:i/>
          <w:color w:val="000000"/>
          <w:sz w:val="28"/>
          <w:szCs w:val="28"/>
          <w:u w:val="single"/>
        </w:rPr>
        <w:t xml:space="preserve"> субъекта Российской Федерации</w:t>
      </w:r>
      <w:r>
        <w:rPr>
          <w:rFonts w:ascii="Times New Roman" w:eastAsia="Times New Roman" w:hAnsi="Times New Roman" w:cs="Times New Roman"/>
          <w:i/>
          <w:color w:val="000000"/>
          <w:sz w:val="28"/>
          <w:szCs w:val="28"/>
          <w:u w:val="single"/>
        </w:rPr>
        <w:t>, программой развития образования</w:t>
      </w:r>
      <w:r w:rsidR="00645D85">
        <w:rPr>
          <w:rFonts w:ascii="Times New Roman" w:eastAsia="Times New Roman" w:hAnsi="Times New Roman" w:cs="Times New Roman"/>
          <w:i/>
          <w:color w:val="000000"/>
          <w:sz w:val="28"/>
          <w:szCs w:val="28"/>
          <w:u w:val="single"/>
        </w:rPr>
        <w:t xml:space="preserve"> субъекта Российской Федерации</w:t>
      </w:r>
      <w:r>
        <w:rPr>
          <w:rFonts w:ascii="Times New Roman" w:eastAsia="Times New Roman" w:hAnsi="Times New Roman" w:cs="Times New Roman"/>
          <w:i/>
          <w:color w:val="000000"/>
          <w:sz w:val="28"/>
          <w:szCs w:val="28"/>
          <w:u w:val="single"/>
        </w:rPr>
        <w:t>,</w:t>
      </w:r>
      <w:r>
        <w:rPr>
          <w:rFonts w:ascii="Times New Roman" w:eastAsia="Times New Roman" w:hAnsi="Times New Roman" w:cs="Times New Roman"/>
          <w:color w:val="000000"/>
          <w:sz w:val="28"/>
          <w:szCs w:val="28"/>
        </w:rPr>
        <w:t xml:space="preserve"> настоящим соглашением.</w:t>
      </w:r>
    </w:p>
    <w:p w:rsidR="00FA69B7" w:rsidRDefault="00FA69B7" w:rsidP="000B042A">
      <w:pPr>
        <w:tabs>
          <w:tab w:val="left" w:pos="993"/>
        </w:tabs>
        <w:spacing w:after="0" w:line="283" w:lineRule="auto"/>
        <w:ind w:firstLine="567"/>
        <w:jc w:val="both"/>
        <w:rPr>
          <w:rFonts w:ascii="Times New Roman" w:eastAsia="Times New Roman" w:hAnsi="Times New Roman" w:cs="Times New Roman"/>
          <w:color w:val="000000"/>
          <w:sz w:val="28"/>
          <w:szCs w:val="28"/>
        </w:rPr>
      </w:pPr>
    </w:p>
    <w:p w:rsidR="005F06B1" w:rsidRDefault="005F06B1" w:rsidP="000B042A">
      <w:pPr>
        <w:spacing w:after="0" w:line="283"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Обязательства сторон</w:t>
      </w:r>
    </w:p>
    <w:p w:rsidR="00FA69B7" w:rsidRDefault="00FA69B7" w:rsidP="000B042A">
      <w:pPr>
        <w:spacing w:after="0" w:line="283" w:lineRule="auto"/>
        <w:jc w:val="center"/>
        <w:rPr>
          <w:rFonts w:ascii="Times New Roman" w:eastAsia="Times New Roman" w:hAnsi="Times New Roman" w:cs="Times New Roman"/>
          <w:b/>
          <w:color w:val="000000"/>
          <w:sz w:val="28"/>
          <w:szCs w:val="28"/>
        </w:rPr>
      </w:pPr>
    </w:p>
    <w:p w:rsidR="005F06B1" w:rsidRDefault="005F06B1" w:rsidP="000B042A">
      <w:pPr>
        <w:tabs>
          <w:tab w:val="left" w:pos="900"/>
        </w:tabs>
        <w:spacing w:after="0" w:line="283"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Стороны берут на себя следующие обязательства по обеспечению </w:t>
      </w:r>
      <w:proofErr w:type="spellStart"/>
      <w:r>
        <w:rPr>
          <w:rFonts w:ascii="Times New Roman" w:eastAsia="Times New Roman" w:hAnsi="Times New Roman" w:cs="Times New Roman"/>
          <w:color w:val="000000"/>
          <w:sz w:val="28"/>
          <w:szCs w:val="28"/>
        </w:rPr>
        <w:t>практикоориентированной</w:t>
      </w:r>
      <w:proofErr w:type="spellEnd"/>
      <w:r>
        <w:rPr>
          <w:rFonts w:ascii="Times New Roman" w:eastAsia="Times New Roman" w:hAnsi="Times New Roman" w:cs="Times New Roman"/>
          <w:color w:val="000000"/>
          <w:sz w:val="28"/>
          <w:szCs w:val="28"/>
        </w:rPr>
        <w:t xml:space="preserve"> подготовки педагогических кадров и независимой оценки качества реализации образовательных программ педагогического образования в Университете</w:t>
      </w:r>
      <w:r>
        <w:t xml:space="preserve"> </w:t>
      </w:r>
      <w:r>
        <w:rPr>
          <w:rFonts w:ascii="Times New Roman" w:eastAsia="Times New Roman" w:hAnsi="Times New Roman" w:cs="Times New Roman"/>
          <w:sz w:val="28"/>
          <w:szCs w:val="28"/>
        </w:rPr>
        <w:t>с использованием</w:t>
      </w:r>
      <w:r>
        <w:rPr>
          <w:sz w:val="28"/>
          <w:szCs w:val="28"/>
        </w:rPr>
        <w:t xml:space="preserve"> </w:t>
      </w:r>
      <w:r>
        <w:rPr>
          <w:rFonts w:ascii="Times New Roman" w:eastAsia="Times New Roman" w:hAnsi="Times New Roman" w:cs="Times New Roman"/>
          <w:color w:val="000000"/>
          <w:sz w:val="28"/>
          <w:szCs w:val="28"/>
        </w:rPr>
        <w:t>профессионального (демонстрационного) экзамена:</w:t>
      </w:r>
    </w:p>
    <w:p w:rsidR="005F06B1" w:rsidRDefault="005F06B1" w:rsidP="000B042A">
      <w:pPr>
        <w:tabs>
          <w:tab w:val="left" w:pos="900"/>
        </w:tabs>
        <w:spacing w:after="0" w:line="283" w:lineRule="auto"/>
        <w:ind w:firstLine="567"/>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2.1. </w:t>
      </w:r>
      <w:r w:rsidRPr="00645D85">
        <w:rPr>
          <w:rFonts w:ascii="Times New Roman" w:eastAsia="Times New Roman" w:hAnsi="Times New Roman" w:cs="Times New Roman"/>
          <w:i/>
          <w:color w:val="000000"/>
          <w:sz w:val="28"/>
          <w:szCs w:val="28"/>
        </w:rPr>
        <w:t>Министерство</w:t>
      </w:r>
      <w:r w:rsidR="00645D85" w:rsidRPr="00645D85">
        <w:rPr>
          <w:rFonts w:ascii="Times New Roman" w:eastAsia="Times New Roman" w:hAnsi="Times New Roman" w:cs="Times New Roman"/>
          <w:i/>
          <w:color w:val="000000"/>
          <w:sz w:val="28"/>
          <w:szCs w:val="28"/>
        </w:rPr>
        <w:t xml:space="preserve"> / Комитет</w:t>
      </w:r>
      <w:r>
        <w:rPr>
          <w:rFonts w:ascii="Times New Roman" w:eastAsia="Times New Roman" w:hAnsi="Times New Roman" w:cs="Times New Roman"/>
          <w:color w:val="000000"/>
          <w:sz w:val="28"/>
          <w:szCs w:val="28"/>
        </w:rPr>
        <w:t>:</w:t>
      </w:r>
    </w:p>
    <w:p w:rsidR="005F06B1" w:rsidRDefault="005F06B1" w:rsidP="000B042A">
      <w:pPr>
        <w:tabs>
          <w:tab w:val="left" w:pos="900"/>
        </w:tabs>
        <w:spacing w:after="0" w:line="283"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содействует созданию и развитию профильных организаций Университета из числа организаций общего и дополнительного образования региона в целях обеспечения </w:t>
      </w:r>
      <w:proofErr w:type="gramStart"/>
      <w:r>
        <w:rPr>
          <w:rFonts w:ascii="Times New Roman" w:eastAsia="Times New Roman" w:hAnsi="Times New Roman" w:cs="Times New Roman"/>
          <w:color w:val="000000"/>
          <w:sz w:val="28"/>
          <w:szCs w:val="28"/>
        </w:rPr>
        <w:t>практической</w:t>
      </w:r>
      <w:proofErr w:type="gramEnd"/>
      <w:r>
        <w:rPr>
          <w:rFonts w:ascii="Times New Roman" w:eastAsia="Times New Roman" w:hAnsi="Times New Roman" w:cs="Times New Roman"/>
          <w:color w:val="000000"/>
          <w:sz w:val="28"/>
          <w:szCs w:val="28"/>
        </w:rPr>
        <w:t xml:space="preserve"> подготовки обучающихся Университета;</w:t>
      </w:r>
    </w:p>
    <w:p w:rsidR="005F06B1" w:rsidRDefault="005F06B1" w:rsidP="000B042A">
      <w:pPr>
        <w:pBdr>
          <w:top w:val="nil"/>
          <w:left w:val="nil"/>
          <w:bottom w:val="nil"/>
          <w:right w:val="nil"/>
          <w:between w:val="nil"/>
        </w:pBdr>
        <w:tabs>
          <w:tab w:val="left" w:pos="1142"/>
        </w:tabs>
        <w:spacing w:after="0" w:line="283" w:lineRule="auto"/>
        <w:ind w:firstLine="567"/>
        <w:jc w:val="both"/>
        <w:rPr>
          <w:rFonts w:ascii="Times New Roman" w:eastAsia="Times New Roman" w:hAnsi="Times New Roman" w:cs="Times New Roman"/>
          <w:color w:val="000000"/>
          <w:sz w:val="28"/>
          <w:szCs w:val="28"/>
          <w:highlight w:val="yellow"/>
        </w:rPr>
      </w:pPr>
      <w:r>
        <w:rPr>
          <w:rFonts w:ascii="Times New Roman" w:eastAsia="Times New Roman" w:hAnsi="Times New Roman" w:cs="Times New Roman"/>
          <w:color w:val="000000"/>
          <w:sz w:val="28"/>
          <w:szCs w:val="28"/>
        </w:rPr>
        <w:t>предоставляет базы для реализации учебных и производственных практик, отдельных дисциплин в составе образовательных программ педагогического образования Университета в организациях общего и дополнительного образования, летнего отдыха и оздоровления детей, в том числе в качестве площадок для проведения демонстрационных форм промежуточной и итоговой аттестации обучающихся Университета;</w:t>
      </w:r>
      <w:r>
        <w:rPr>
          <w:rFonts w:ascii="Times New Roman" w:eastAsia="Times New Roman" w:hAnsi="Times New Roman" w:cs="Times New Roman"/>
          <w:color w:val="000000"/>
          <w:sz w:val="28"/>
          <w:szCs w:val="28"/>
          <w:highlight w:val="yellow"/>
        </w:rPr>
        <w:t xml:space="preserve"> </w:t>
      </w:r>
    </w:p>
    <w:p w:rsidR="005F06B1" w:rsidRDefault="005F06B1" w:rsidP="000B042A">
      <w:pPr>
        <w:pBdr>
          <w:top w:val="nil"/>
          <w:left w:val="nil"/>
          <w:bottom w:val="nil"/>
          <w:right w:val="nil"/>
          <w:between w:val="nil"/>
        </w:pBdr>
        <w:tabs>
          <w:tab w:val="left" w:pos="1142"/>
        </w:tabs>
        <w:spacing w:after="0" w:line="283"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содействует привлечению в образовательный процесс Университета педагогических работников системы образования региона;</w:t>
      </w:r>
    </w:p>
    <w:p w:rsidR="005F06B1" w:rsidRDefault="00182B5F" w:rsidP="00182B5F">
      <w:pPr>
        <w:pBdr>
          <w:top w:val="nil"/>
          <w:left w:val="nil"/>
          <w:bottom w:val="nil"/>
          <w:right w:val="nil"/>
          <w:between w:val="nil"/>
        </w:pBdr>
        <w:tabs>
          <w:tab w:val="left" w:pos="1142"/>
        </w:tabs>
        <w:spacing w:after="0" w:line="283" w:lineRule="auto"/>
        <w:ind w:firstLine="567"/>
        <w:jc w:val="both"/>
        <w:rPr>
          <w:rFonts w:ascii="Times New Roman" w:eastAsia="Times New Roman" w:hAnsi="Times New Roman" w:cs="Times New Roman"/>
          <w:color w:val="000000"/>
          <w:sz w:val="28"/>
          <w:szCs w:val="28"/>
        </w:rPr>
      </w:pPr>
      <w:r w:rsidRPr="00182B5F">
        <w:rPr>
          <w:rFonts w:ascii="Times New Roman" w:eastAsia="Times New Roman" w:hAnsi="Times New Roman" w:cs="Times New Roman"/>
          <w:color w:val="000000"/>
          <w:sz w:val="28"/>
          <w:szCs w:val="28"/>
        </w:rPr>
        <w:t>организует независимую оценку качества педагогического образования, в том числе в рамках организации демонстрационных форм промежуточной и государственной итоговой аттестации (итоговой аттестации) обучающихся Университета с участием экспертов из числа педагогических работников системы образования региона</w:t>
      </w:r>
      <w:r w:rsidR="005F06B1">
        <w:rPr>
          <w:rFonts w:ascii="Times New Roman" w:eastAsia="Times New Roman" w:hAnsi="Times New Roman" w:cs="Times New Roman"/>
          <w:color w:val="000000"/>
          <w:sz w:val="28"/>
          <w:szCs w:val="28"/>
        </w:rPr>
        <w:t>;</w:t>
      </w:r>
    </w:p>
    <w:p w:rsidR="005F06B1" w:rsidRDefault="005F06B1" w:rsidP="000B042A">
      <w:pPr>
        <w:pBdr>
          <w:top w:val="nil"/>
          <w:left w:val="nil"/>
          <w:bottom w:val="nil"/>
          <w:right w:val="nil"/>
          <w:between w:val="nil"/>
        </w:pBdr>
        <w:tabs>
          <w:tab w:val="left" w:pos="1142"/>
        </w:tabs>
        <w:spacing w:after="0" w:line="283"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содействует проведению независимой оценки качества педагогической подготовки в Университете, в том числе в рамках организации демонстрационных </w:t>
      </w:r>
      <w:r>
        <w:rPr>
          <w:rFonts w:ascii="Times New Roman" w:eastAsia="Times New Roman" w:hAnsi="Times New Roman" w:cs="Times New Roman"/>
          <w:color w:val="000000"/>
          <w:sz w:val="28"/>
          <w:szCs w:val="28"/>
        </w:rPr>
        <w:lastRenderedPageBreak/>
        <w:t>форм промежуточной и итоговой аттестации обучающихся Университета с участием педагогических работников системы образования региона;</w:t>
      </w:r>
    </w:p>
    <w:p w:rsidR="005F06B1" w:rsidRDefault="005F06B1" w:rsidP="000B042A">
      <w:pPr>
        <w:pBdr>
          <w:top w:val="nil"/>
          <w:left w:val="nil"/>
          <w:bottom w:val="nil"/>
          <w:right w:val="nil"/>
          <w:between w:val="nil"/>
        </w:pBdr>
        <w:tabs>
          <w:tab w:val="left" w:pos="1142"/>
        </w:tabs>
        <w:spacing w:after="0" w:line="283"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обеспечивает формирование регионального заказа на выполнение курсовых и выпускных квалификационных работ (проектов) обучающихся по темам, ориентированным на задачи развития системы образования региона;</w:t>
      </w:r>
    </w:p>
    <w:p w:rsidR="005F06B1" w:rsidRDefault="005F06B1" w:rsidP="000B042A">
      <w:pPr>
        <w:pBdr>
          <w:top w:val="nil"/>
          <w:left w:val="nil"/>
          <w:bottom w:val="nil"/>
          <w:right w:val="nil"/>
          <w:between w:val="nil"/>
        </w:pBdr>
        <w:tabs>
          <w:tab w:val="left" w:pos="1142"/>
        </w:tabs>
        <w:spacing w:after="0" w:line="283"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обеспечивает организацию и проведение профессиональных педагогических конкурсов как элемента профессионально-общественной аттестации педагогов образовательных организаций региона;</w:t>
      </w:r>
    </w:p>
    <w:p w:rsidR="005F06B1" w:rsidRDefault="005F06B1" w:rsidP="000B042A">
      <w:pPr>
        <w:pBdr>
          <w:top w:val="nil"/>
          <w:left w:val="nil"/>
          <w:bottom w:val="nil"/>
          <w:right w:val="nil"/>
          <w:between w:val="nil"/>
        </w:pBdr>
        <w:tabs>
          <w:tab w:val="left" w:pos="1142"/>
        </w:tabs>
        <w:spacing w:after="0" w:line="283"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обеспечивает учёт результатов</w:t>
      </w:r>
      <w:r w:rsidR="00645D85">
        <w:rPr>
          <w:rFonts w:ascii="Times New Roman" w:eastAsia="Times New Roman" w:hAnsi="Times New Roman" w:cs="Times New Roman"/>
          <w:color w:val="000000"/>
          <w:sz w:val="28"/>
          <w:szCs w:val="28"/>
        </w:rPr>
        <w:t xml:space="preserve"> профессиональных</w:t>
      </w:r>
      <w:r>
        <w:rPr>
          <w:rFonts w:ascii="Times New Roman" w:eastAsia="Times New Roman" w:hAnsi="Times New Roman" w:cs="Times New Roman"/>
          <w:color w:val="000000"/>
          <w:sz w:val="28"/>
          <w:szCs w:val="28"/>
        </w:rPr>
        <w:t xml:space="preserve"> </w:t>
      </w:r>
      <w:r w:rsidR="00645D8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демонстрационных</w:t>
      </w:r>
      <w:r w:rsidR="00645D8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экзаменов обучающихся и выпускников Университета, а также экспертной деятельности работников региональной системы образования, как параметра оценки профессионального роста и квалификации педагогического работника, при аттестации педагогических кадров и формировании индивидуального </w:t>
      </w:r>
      <w:proofErr w:type="spellStart"/>
      <w:r>
        <w:rPr>
          <w:rFonts w:ascii="Times New Roman" w:eastAsia="Times New Roman" w:hAnsi="Times New Roman" w:cs="Times New Roman"/>
          <w:color w:val="000000"/>
          <w:sz w:val="28"/>
          <w:szCs w:val="28"/>
        </w:rPr>
        <w:t>портфолио</w:t>
      </w:r>
      <w:proofErr w:type="spellEnd"/>
      <w:r>
        <w:rPr>
          <w:rFonts w:ascii="Times New Roman" w:eastAsia="Times New Roman" w:hAnsi="Times New Roman" w:cs="Times New Roman"/>
          <w:color w:val="000000"/>
          <w:sz w:val="28"/>
          <w:szCs w:val="28"/>
        </w:rPr>
        <w:t xml:space="preserve"> педагога, в том числе в региональной системе оплаты труда;</w:t>
      </w:r>
    </w:p>
    <w:p w:rsidR="005F06B1" w:rsidRDefault="005F06B1" w:rsidP="000B042A">
      <w:pPr>
        <w:pBdr>
          <w:top w:val="nil"/>
          <w:left w:val="nil"/>
          <w:bottom w:val="nil"/>
          <w:right w:val="nil"/>
          <w:between w:val="nil"/>
        </w:pBdr>
        <w:tabs>
          <w:tab w:val="left" w:pos="1142"/>
        </w:tabs>
        <w:spacing w:after="0" w:line="283"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формирует систему профессионально-общественной экспертизы качества подготовки педагогических кадров с привлечением ведущих профессиональных ассоциаций и объединений работодателей, содействует межрегиональному взаимодействию данных ассоциаций и объединений.</w:t>
      </w:r>
    </w:p>
    <w:p w:rsidR="005F06B1" w:rsidRDefault="005F06B1" w:rsidP="000B042A">
      <w:pPr>
        <w:tabs>
          <w:tab w:val="left" w:pos="900"/>
        </w:tabs>
        <w:spacing w:after="0" w:line="283"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 Университет:</w:t>
      </w:r>
    </w:p>
    <w:p w:rsidR="005F06B1" w:rsidRDefault="005F06B1" w:rsidP="000B042A">
      <w:pPr>
        <w:tabs>
          <w:tab w:val="left" w:pos="900"/>
        </w:tabs>
        <w:spacing w:after="0" w:line="283" w:lineRule="auto"/>
        <w:ind w:firstLine="567"/>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реализует учебные и производственных практики, отдельные дисциплины в составе образовательных программ педагогического образования Университета в профильных организация общего и дополнительного образования, летнего отдыха и оздоровления детей региона;</w:t>
      </w:r>
      <w:proofErr w:type="gramEnd"/>
    </w:p>
    <w:p w:rsidR="005F06B1" w:rsidRDefault="005F06B1" w:rsidP="000B042A">
      <w:pPr>
        <w:pBdr>
          <w:top w:val="nil"/>
          <w:left w:val="nil"/>
          <w:bottom w:val="nil"/>
          <w:right w:val="nil"/>
          <w:between w:val="nil"/>
        </w:pBdr>
        <w:tabs>
          <w:tab w:val="left" w:pos="1142"/>
        </w:tabs>
        <w:spacing w:after="0" w:line="283"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привлекает для реализации программ педагогического образования   педагогических работников системы образования региона;</w:t>
      </w:r>
    </w:p>
    <w:p w:rsidR="005F06B1" w:rsidRDefault="005F06B1" w:rsidP="000B042A">
      <w:pPr>
        <w:tabs>
          <w:tab w:val="left" w:pos="900"/>
        </w:tabs>
        <w:spacing w:after="0" w:line="283"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привлекает к проведению экспертизы содержания программ педагогической подготовки и оценочных сре</w:t>
      </w:r>
      <w:proofErr w:type="gramStart"/>
      <w:r>
        <w:rPr>
          <w:rFonts w:ascii="Times New Roman" w:eastAsia="Times New Roman" w:hAnsi="Times New Roman" w:cs="Times New Roman"/>
          <w:color w:val="000000"/>
          <w:sz w:val="28"/>
          <w:szCs w:val="28"/>
        </w:rPr>
        <w:t>дств сп</w:t>
      </w:r>
      <w:proofErr w:type="gramEnd"/>
      <w:r>
        <w:rPr>
          <w:rFonts w:ascii="Times New Roman" w:eastAsia="Times New Roman" w:hAnsi="Times New Roman" w:cs="Times New Roman"/>
          <w:color w:val="000000"/>
          <w:sz w:val="28"/>
          <w:szCs w:val="28"/>
        </w:rPr>
        <w:t>ециалистов системы образования региона;</w:t>
      </w:r>
    </w:p>
    <w:p w:rsidR="005F06B1" w:rsidRDefault="005F06B1" w:rsidP="000B042A">
      <w:pPr>
        <w:pBdr>
          <w:top w:val="nil"/>
          <w:left w:val="nil"/>
          <w:bottom w:val="nil"/>
          <w:right w:val="nil"/>
          <w:between w:val="nil"/>
        </w:pBdr>
        <w:tabs>
          <w:tab w:val="left" w:pos="1142"/>
        </w:tabs>
        <w:spacing w:after="0" w:line="283"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организует независимую оценку качества педагогического образования, в том числе в рамках организации демонстрационных форм промежуточной и итоговой аттестации обучающихся Университета с участием экспертов из числа педагогических работников системы образования региона;</w:t>
      </w:r>
    </w:p>
    <w:p w:rsidR="005F06B1" w:rsidRDefault="005F06B1" w:rsidP="000B042A">
      <w:pPr>
        <w:pBdr>
          <w:top w:val="nil"/>
          <w:left w:val="nil"/>
          <w:bottom w:val="nil"/>
          <w:right w:val="nil"/>
          <w:between w:val="nil"/>
        </w:pBdr>
        <w:tabs>
          <w:tab w:val="left" w:pos="1142"/>
        </w:tabs>
        <w:spacing w:after="0" w:line="283"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обеспечивает выполнение курсовых и выпускных квалификационных работ (проектов) обучающихся по темам, ориентированным на задачи развития системы образования региона;</w:t>
      </w:r>
    </w:p>
    <w:p w:rsidR="005F06B1" w:rsidRDefault="005F06B1" w:rsidP="000B042A">
      <w:pPr>
        <w:pBdr>
          <w:top w:val="nil"/>
          <w:left w:val="nil"/>
          <w:bottom w:val="nil"/>
          <w:right w:val="nil"/>
          <w:between w:val="nil"/>
        </w:pBdr>
        <w:tabs>
          <w:tab w:val="left" w:pos="1142"/>
        </w:tabs>
        <w:spacing w:after="0" w:line="283"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обеспечивает повышение квалификации и </w:t>
      </w:r>
      <w:r w:rsidR="0074202C">
        <w:rPr>
          <w:rFonts w:ascii="Times New Roman" w:eastAsia="Times New Roman" w:hAnsi="Times New Roman" w:cs="Times New Roman"/>
          <w:color w:val="000000"/>
          <w:sz w:val="28"/>
          <w:szCs w:val="28"/>
        </w:rPr>
        <w:t>отбор</w:t>
      </w:r>
      <w:r>
        <w:rPr>
          <w:rFonts w:ascii="Times New Roman" w:eastAsia="Times New Roman" w:hAnsi="Times New Roman" w:cs="Times New Roman"/>
          <w:color w:val="000000"/>
          <w:sz w:val="28"/>
          <w:szCs w:val="28"/>
        </w:rPr>
        <w:t xml:space="preserve"> экспертов, привлекаемых к независимой оценке качества педагогического образования;</w:t>
      </w:r>
    </w:p>
    <w:p w:rsidR="005F06B1" w:rsidRDefault="005F06B1" w:rsidP="000B042A">
      <w:pPr>
        <w:pBdr>
          <w:top w:val="nil"/>
          <w:left w:val="nil"/>
          <w:bottom w:val="nil"/>
          <w:right w:val="nil"/>
          <w:between w:val="nil"/>
        </w:pBdr>
        <w:tabs>
          <w:tab w:val="left" w:pos="1142"/>
        </w:tabs>
        <w:spacing w:after="0" w:line="283"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обеспечивает участие профессорско-преподавательского состава </w:t>
      </w:r>
      <w:proofErr w:type="gramStart"/>
      <w:r>
        <w:rPr>
          <w:rFonts w:ascii="Times New Roman" w:eastAsia="Times New Roman" w:hAnsi="Times New Roman" w:cs="Times New Roman"/>
          <w:color w:val="000000"/>
          <w:sz w:val="28"/>
          <w:szCs w:val="28"/>
        </w:rPr>
        <w:t>в</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экспертной</w:t>
      </w:r>
      <w:proofErr w:type="gramEnd"/>
      <w:r>
        <w:rPr>
          <w:rFonts w:ascii="Times New Roman" w:eastAsia="Times New Roman" w:hAnsi="Times New Roman" w:cs="Times New Roman"/>
          <w:color w:val="000000"/>
          <w:sz w:val="28"/>
          <w:szCs w:val="28"/>
        </w:rPr>
        <w:t xml:space="preserve"> деятельности при проведении процедур независимой оценки качества педагогического образования;</w:t>
      </w:r>
    </w:p>
    <w:p w:rsidR="005F06B1" w:rsidRDefault="005F06B1" w:rsidP="000B042A">
      <w:pPr>
        <w:pBdr>
          <w:top w:val="nil"/>
          <w:left w:val="nil"/>
          <w:bottom w:val="nil"/>
          <w:right w:val="nil"/>
          <w:between w:val="nil"/>
        </w:pBdr>
        <w:tabs>
          <w:tab w:val="left" w:pos="1142"/>
        </w:tabs>
        <w:spacing w:after="0" w:line="283"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предоставляет специально оборудованные площадки</w:t>
      </w:r>
      <w:r w:rsidR="00645D85">
        <w:rPr>
          <w:rFonts w:ascii="Times New Roman" w:eastAsia="Times New Roman" w:hAnsi="Times New Roman" w:cs="Times New Roman"/>
          <w:color w:val="000000"/>
          <w:sz w:val="28"/>
          <w:szCs w:val="28"/>
        </w:rPr>
        <w:t xml:space="preserve"> профессионального (</w:t>
      </w:r>
      <w:r>
        <w:rPr>
          <w:rFonts w:ascii="Times New Roman" w:eastAsia="Times New Roman" w:hAnsi="Times New Roman" w:cs="Times New Roman"/>
          <w:color w:val="000000"/>
          <w:sz w:val="28"/>
          <w:szCs w:val="28"/>
        </w:rPr>
        <w:t>демонстрационного</w:t>
      </w:r>
      <w:r w:rsidR="00645D8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экзамена для проведения профессионально-общественной аттестации, профессиональных конкурсов обучающихся и педагогов, иных профессионально-ориентированных мероприятий, проводимых при участии </w:t>
      </w:r>
      <w:r w:rsidRPr="00645D85">
        <w:rPr>
          <w:rFonts w:ascii="Times New Roman" w:eastAsia="Times New Roman" w:hAnsi="Times New Roman" w:cs="Times New Roman"/>
          <w:i/>
          <w:color w:val="000000"/>
          <w:sz w:val="28"/>
          <w:szCs w:val="28"/>
        </w:rPr>
        <w:t>Министерства</w:t>
      </w:r>
      <w:r w:rsidR="00645D85" w:rsidRPr="00645D85">
        <w:rPr>
          <w:rFonts w:ascii="Times New Roman" w:eastAsia="Times New Roman" w:hAnsi="Times New Roman" w:cs="Times New Roman"/>
          <w:i/>
          <w:color w:val="000000"/>
          <w:sz w:val="28"/>
          <w:szCs w:val="28"/>
        </w:rPr>
        <w:t>/Комитета</w:t>
      </w:r>
      <w:r>
        <w:rPr>
          <w:rFonts w:ascii="Times New Roman" w:eastAsia="Times New Roman" w:hAnsi="Times New Roman" w:cs="Times New Roman"/>
          <w:color w:val="000000"/>
          <w:sz w:val="28"/>
          <w:szCs w:val="28"/>
        </w:rPr>
        <w:t>. В случае предоставления указанных площадок на возмездной основе, Стороны заключают отдельный договор;</w:t>
      </w:r>
    </w:p>
    <w:p w:rsidR="005F06B1" w:rsidRDefault="005F06B1" w:rsidP="000B042A">
      <w:pPr>
        <w:pBdr>
          <w:top w:val="nil"/>
          <w:left w:val="nil"/>
          <w:bottom w:val="nil"/>
          <w:right w:val="nil"/>
          <w:between w:val="nil"/>
        </w:pBdr>
        <w:tabs>
          <w:tab w:val="left" w:pos="1142"/>
        </w:tabs>
        <w:spacing w:after="0" w:line="283"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запросу </w:t>
      </w:r>
      <w:r w:rsidRPr="00645D85">
        <w:rPr>
          <w:rFonts w:ascii="Times New Roman" w:eastAsia="Times New Roman" w:hAnsi="Times New Roman" w:cs="Times New Roman"/>
          <w:i/>
          <w:color w:val="000000"/>
          <w:sz w:val="28"/>
          <w:szCs w:val="28"/>
        </w:rPr>
        <w:t>Министерства</w:t>
      </w:r>
      <w:r w:rsidR="00645D85" w:rsidRPr="00645D85">
        <w:rPr>
          <w:rFonts w:ascii="Times New Roman" w:eastAsia="Times New Roman" w:hAnsi="Times New Roman" w:cs="Times New Roman"/>
          <w:i/>
          <w:color w:val="000000"/>
          <w:sz w:val="28"/>
          <w:szCs w:val="28"/>
        </w:rPr>
        <w:t>/Комитета</w:t>
      </w:r>
      <w:r>
        <w:rPr>
          <w:rFonts w:ascii="Times New Roman" w:eastAsia="Times New Roman" w:hAnsi="Times New Roman" w:cs="Times New Roman"/>
          <w:color w:val="000000"/>
          <w:sz w:val="28"/>
          <w:szCs w:val="28"/>
        </w:rPr>
        <w:t xml:space="preserve"> предоставляет данные о результатах демонстрационных испытаний обучающихся и выпускников в целях регулярного проведения мониторинга качества педагогического образования;</w:t>
      </w:r>
    </w:p>
    <w:p w:rsidR="005F06B1" w:rsidRDefault="005F06B1" w:rsidP="000B042A">
      <w:pPr>
        <w:pBdr>
          <w:top w:val="nil"/>
          <w:left w:val="nil"/>
          <w:bottom w:val="nil"/>
          <w:right w:val="nil"/>
          <w:between w:val="nil"/>
        </w:pBdr>
        <w:tabs>
          <w:tab w:val="left" w:pos="1142"/>
        </w:tabs>
        <w:spacing w:after="0" w:line="283"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обеспечивает формирование базы обучающихся и выпускников, входящих в кадровый резерв региональной системы образования всех уровней и содействие трудоустройству выпускников Университета в образовательные организации региона с </w:t>
      </w:r>
      <w:r>
        <w:rPr>
          <w:rFonts w:ascii="Times New Roman" w:eastAsia="Times New Roman" w:hAnsi="Times New Roman" w:cs="Times New Roman"/>
          <w:sz w:val="28"/>
          <w:szCs w:val="28"/>
        </w:rPr>
        <w:t>учетом</w:t>
      </w:r>
      <w:r>
        <w:rPr>
          <w:rFonts w:ascii="Times New Roman" w:eastAsia="Times New Roman" w:hAnsi="Times New Roman" w:cs="Times New Roman"/>
          <w:color w:val="000000"/>
          <w:sz w:val="28"/>
          <w:szCs w:val="28"/>
        </w:rPr>
        <w:t xml:space="preserve"> их потребностей;</w:t>
      </w:r>
    </w:p>
    <w:p w:rsidR="005F06B1" w:rsidRDefault="005F06B1" w:rsidP="000B042A">
      <w:pPr>
        <w:pBdr>
          <w:top w:val="nil"/>
          <w:left w:val="nil"/>
          <w:bottom w:val="nil"/>
          <w:right w:val="nil"/>
          <w:between w:val="nil"/>
        </w:pBdr>
        <w:tabs>
          <w:tab w:val="left" w:pos="1142"/>
        </w:tabs>
        <w:spacing w:after="0" w:line="283"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сотрудничает с региональным центром оценки профессиональных компетенций педагогов, в том числе в рамках совместной организации и проведения профессионального (демонстрационного) экзамена.</w:t>
      </w:r>
    </w:p>
    <w:p w:rsidR="005F06B1" w:rsidRDefault="005F06B1" w:rsidP="000B042A">
      <w:pPr>
        <w:tabs>
          <w:tab w:val="left" w:pos="900"/>
        </w:tabs>
        <w:spacing w:after="0" w:line="283" w:lineRule="auto"/>
        <w:ind w:firstLine="567"/>
        <w:jc w:val="both"/>
        <w:rPr>
          <w:rFonts w:ascii="Times New Roman" w:eastAsia="Times New Roman" w:hAnsi="Times New Roman" w:cs="Times New Roman"/>
          <w:color w:val="000000"/>
          <w:sz w:val="28"/>
          <w:szCs w:val="28"/>
        </w:rPr>
      </w:pPr>
    </w:p>
    <w:p w:rsidR="005F06B1" w:rsidRDefault="005F06B1" w:rsidP="00FA69B7">
      <w:pPr>
        <w:spacing w:after="0" w:line="283"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3. Ответственность Сторон и порядок разрешения споров </w:t>
      </w:r>
    </w:p>
    <w:p w:rsidR="00FA69B7" w:rsidRDefault="00FA69B7" w:rsidP="000B042A">
      <w:pPr>
        <w:spacing w:after="0" w:line="283" w:lineRule="auto"/>
        <w:ind w:firstLine="540"/>
        <w:jc w:val="center"/>
        <w:rPr>
          <w:rFonts w:ascii="Times New Roman" w:eastAsia="Times New Roman" w:hAnsi="Times New Roman" w:cs="Times New Roman"/>
          <w:b/>
          <w:color w:val="000000"/>
          <w:sz w:val="28"/>
          <w:szCs w:val="28"/>
        </w:rPr>
      </w:pPr>
    </w:p>
    <w:p w:rsidR="005F06B1" w:rsidRDefault="005F06B1" w:rsidP="000B042A">
      <w:pPr>
        <w:spacing w:after="0" w:line="283" w:lineRule="auto"/>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 По настоящему соглашению Стороны несут ответственность в соответствии с действующим законодательством Российской Федерации.</w:t>
      </w:r>
    </w:p>
    <w:p w:rsidR="005F06B1" w:rsidRDefault="005F06B1" w:rsidP="000B042A">
      <w:pPr>
        <w:spacing w:after="0" w:line="283" w:lineRule="auto"/>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3.2. Стороны освобождаются от ответственности за частичное или полное неисполнение своих обязательств по настоящему соглашению, если оно является следствием обстоятельств непреодолимой силы. </w:t>
      </w:r>
    </w:p>
    <w:p w:rsidR="005F06B1" w:rsidRDefault="005F06B1" w:rsidP="000B042A">
      <w:pPr>
        <w:spacing w:after="0" w:line="283" w:lineRule="auto"/>
        <w:ind w:firstLine="540"/>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3.3. В случае возникновения между Сторонами споров или разногласий по направлениям взаимодействия, предусмотренным настоящим соглашением, Стороны примут все меры к их разрешению путем переговоров.</w:t>
      </w:r>
    </w:p>
    <w:p w:rsidR="005F06B1" w:rsidRDefault="005F06B1" w:rsidP="000B042A">
      <w:pPr>
        <w:pBdr>
          <w:top w:val="nil"/>
          <w:left w:val="nil"/>
          <w:bottom w:val="nil"/>
          <w:right w:val="nil"/>
          <w:between w:val="nil"/>
        </w:pBdr>
        <w:spacing w:after="0" w:line="283" w:lineRule="auto"/>
        <w:jc w:val="center"/>
        <w:rPr>
          <w:rFonts w:ascii="Times New Roman" w:eastAsia="Times New Roman" w:hAnsi="Times New Roman" w:cs="Times New Roman"/>
          <w:b/>
          <w:color w:val="000000"/>
          <w:sz w:val="28"/>
          <w:szCs w:val="28"/>
        </w:rPr>
      </w:pPr>
    </w:p>
    <w:p w:rsidR="005F06B1" w:rsidRDefault="005F06B1" w:rsidP="000B042A">
      <w:pPr>
        <w:pBdr>
          <w:top w:val="nil"/>
          <w:left w:val="nil"/>
          <w:bottom w:val="nil"/>
          <w:right w:val="nil"/>
          <w:between w:val="nil"/>
        </w:pBdr>
        <w:spacing w:after="0" w:line="283"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 Срок действия соглашения</w:t>
      </w:r>
    </w:p>
    <w:p w:rsidR="00FA69B7" w:rsidRDefault="00FA69B7" w:rsidP="000B042A">
      <w:pPr>
        <w:pBdr>
          <w:top w:val="nil"/>
          <w:left w:val="nil"/>
          <w:bottom w:val="nil"/>
          <w:right w:val="nil"/>
          <w:between w:val="nil"/>
        </w:pBdr>
        <w:spacing w:after="0" w:line="283" w:lineRule="auto"/>
        <w:jc w:val="center"/>
        <w:rPr>
          <w:rFonts w:ascii="Times New Roman" w:eastAsia="Times New Roman" w:hAnsi="Times New Roman" w:cs="Times New Roman"/>
          <w:b/>
          <w:color w:val="000000"/>
          <w:sz w:val="28"/>
          <w:szCs w:val="28"/>
        </w:rPr>
      </w:pPr>
    </w:p>
    <w:p w:rsidR="005F06B1" w:rsidRDefault="005F06B1" w:rsidP="000B042A">
      <w:pPr>
        <w:spacing w:after="0" w:line="283"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4.1. Настоящий договор вступает в силу с момента его подписания Сторонами и действует до «</w:t>
      </w:r>
      <w:r w:rsidR="00645D85">
        <w:rPr>
          <w:rFonts w:ascii="Times New Roman" w:eastAsia="Times New Roman" w:hAnsi="Times New Roman" w:cs="Times New Roman"/>
          <w:color w:val="000000"/>
          <w:sz w:val="28"/>
          <w:szCs w:val="28"/>
        </w:rPr>
        <w:t>___</w:t>
      </w:r>
      <w:r>
        <w:rPr>
          <w:rFonts w:ascii="Times New Roman" w:eastAsia="Times New Roman" w:hAnsi="Times New Roman" w:cs="Times New Roman"/>
          <w:color w:val="000000"/>
          <w:sz w:val="28"/>
          <w:szCs w:val="28"/>
        </w:rPr>
        <w:t xml:space="preserve">» </w:t>
      </w:r>
      <w:r w:rsidR="00645D85">
        <w:rPr>
          <w:rFonts w:ascii="Times New Roman" w:eastAsia="Times New Roman" w:hAnsi="Times New Roman" w:cs="Times New Roman"/>
          <w:color w:val="000000"/>
          <w:sz w:val="28"/>
          <w:szCs w:val="28"/>
        </w:rPr>
        <w:t>_________</w:t>
      </w:r>
      <w:r>
        <w:rPr>
          <w:rFonts w:ascii="Times New Roman" w:eastAsia="Times New Roman" w:hAnsi="Times New Roman" w:cs="Times New Roman"/>
          <w:color w:val="000000"/>
          <w:sz w:val="28"/>
          <w:szCs w:val="28"/>
        </w:rPr>
        <w:t xml:space="preserve"> 20</w:t>
      </w:r>
      <w:r w:rsidR="00645D85">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z w:val="28"/>
          <w:szCs w:val="28"/>
        </w:rPr>
        <w:t xml:space="preserve"> г.</w:t>
      </w:r>
    </w:p>
    <w:p w:rsidR="005F06B1" w:rsidRDefault="005F06B1" w:rsidP="000B042A">
      <w:pPr>
        <w:spacing w:after="0" w:line="283"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4.2. Если ни одна из Сторон не заявит о прекращении настоящего соглашения, то оно считается возобновленным на тех же условиях</w:t>
      </w:r>
      <w:r w:rsidR="008D0A2F">
        <w:rPr>
          <w:rFonts w:ascii="Times New Roman" w:eastAsia="Times New Roman" w:hAnsi="Times New Roman" w:cs="Times New Roman"/>
          <w:color w:val="000000"/>
          <w:sz w:val="28"/>
          <w:szCs w:val="28"/>
        </w:rPr>
        <w:t xml:space="preserve"> на срок ________</w:t>
      </w:r>
      <w:r>
        <w:rPr>
          <w:rFonts w:ascii="Times New Roman" w:eastAsia="Times New Roman" w:hAnsi="Times New Roman" w:cs="Times New Roman"/>
          <w:color w:val="000000"/>
          <w:sz w:val="28"/>
          <w:szCs w:val="28"/>
        </w:rPr>
        <w:t>.</w:t>
      </w:r>
    </w:p>
    <w:p w:rsidR="005F06B1" w:rsidRDefault="005F06B1" w:rsidP="000B042A">
      <w:pPr>
        <w:spacing w:after="0" w:line="283" w:lineRule="auto"/>
        <w:jc w:val="both"/>
        <w:rPr>
          <w:rFonts w:ascii="Times New Roman" w:eastAsia="Times New Roman" w:hAnsi="Times New Roman" w:cs="Times New Roman"/>
          <w:color w:val="000000"/>
          <w:sz w:val="28"/>
          <w:szCs w:val="28"/>
        </w:rPr>
      </w:pPr>
    </w:p>
    <w:p w:rsidR="005F06B1" w:rsidRDefault="005F06B1" w:rsidP="000B042A">
      <w:pPr>
        <w:spacing w:after="0" w:line="283"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5. Прочие условия</w:t>
      </w:r>
    </w:p>
    <w:p w:rsidR="00FA69B7" w:rsidRDefault="00FA69B7" w:rsidP="000B042A">
      <w:pPr>
        <w:spacing w:after="0" w:line="283" w:lineRule="auto"/>
        <w:jc w:val="center"/>
        <w:rPr>
          <w:rFonts w:ascii="Times New Roman" w:eastAsia="Times New Roman" w:hAnsi="Times New Roman" w:cs="Times New Roman"/>
          <w:b/>
          <w:color w:val="000000"/>
          <w:sz w:val="28"/>
          <w:szCs w:val="28"/>
        </w:rPr>
      </w:pPr>
    </w:p>
    <w:p w:rsidR="005F06B1" w:rsidRDefault="005F06B1" w:rsidP="000B042A">
      <w:pPr>
        <w:pBdr>
          <w:top w:val="nil"/>
          <w:left w:val="nil"/>
          <w:bottom w:val="nil"/>
          <w:right w:val="nil"/>
          <w:between w:val="nil"/>
        </w:pBdr>
        <w:spacing w:after="0" w:line="283"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Настоящее соглашение составлено в двух экземплярах, имеющих одинаковую юридическую силу, по одному экземпляру для каждой из Сторон.</w:t>
      </w:r>
    </w:p>
    <w:p w:rsidR="005F06B1" w:rsidRDefault="005F06B1" w:rsidP="000B042A">
      <w:pPr>
        <w:spacing w:after="0" w:line="283" w:lineRule="auto"/>
        <w:jc w:val="center"/>
        <w:rPr>
          <w:rFonts w:ascii="Times New Roman" w:eastAsia="Times New Roman" w:hAnsi="Times New Roman" w:cs="Times New Roman"/>
          <w:color w:val="000000"/>
          <w:sz w:val="28"/>
          <w:szCs w:val="28"/>
        </w:rPr>
      </w:pPr>
    </w:p>
    <w:p w:rsidR="005F06B1" w:rsidRDefault="005F06B1" w:rsidP="00645D85">
      <w:pPr>
        <w:numPr>
          <w:ilvl w:val="0"/>
          <w:numId w:val="21"/>
        </w:numPr>
        <w:pBdr>
          <w:top w:val="nil"/>
          <w:left w:val="nil"/>
          <w:bottom w:val="nil"/>
          <w:right w:val="nil"/>
          <w:between w:val="nil"/>
        </w:pBdr>
        <w:spacing w:after="0" w:line="283" w:lineRule="auto"/>
        <w:ind w:left="284" w:hanging="35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Реквизиты и подписи сторон</w:t>
      </w:r>
    </w:p>
    <w:p w:rsidR="003811FE" w:rsidRDefault="003811FE" w:rsidP="003811FE">
      <w:pPr>
        <w:pBdr>
          <w:top w:val="nil"/>
          <w:left w:val="nil"/>
          <w:bottom w:val="nil"/>
          <w:right w:val="nil"/>
          <w:between w:val="nil"/>
        </w:pBdr>
        <w:spacing w:after="0" w:line="283" w:lineRule="auto"/>
        <w:ind w:left="284"/>
        <w:rPr>
          <w:rFonts w:ascii="Times New Roman" w:eastAsia="Times New Roman" w:hAnsi="Times New Roman" w:cs="Times New Roman"/>
          <w:b/>
          <w:color w:val="000000"/>
          <w:sz w:val="28"/>
          <w:szCs w:val="28"/>
        </w:rPr>
      </w:pPr>
    </w:p>
    <w:tbl>
      <w:tblPr>
        <w:tblW w:w="10206" w:type="dxa"/>
        <w:tblLayout w:type="fixed"/>
        <w:tblLook w:val="0400"/>
      </w:tblPr>
      <w:tblGrid>
        <w:gridCol w:w="5103"/>
        <w:gridCol w:w="5103"/>
      </w:tblGrid>
      <w:tr w:rsidR="005F06B1" w:rsidTr="00645D85">
        <w:trPr>
          <w:cantSplit/>
        </w:trPr>
        <w:tc>
          <w:tcPr>
            <w:tcW w:w="5103" w:type="dxa"/>
          </w:tcPr>
          <w:p w:rsidR="005F06B1" w:rsidRDefault="005F06B1" w:rsidP="000B042A">
            <w:pPr>
              <w:pBdr>
                <w:top w:val="nil"/>
                <w:left w:val="nil"/>
                <w:bottom w:val="nil"/>
                <w:right w:val="nil"/>
                <w:between w:val="nil"/>
              </w:pBdr>
              <w:spacing w:after="0" w:line="283"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Министерство </w:t>
            </w:r>
            <w:r w:rsidR="00645D85">
              <w:rPr>
                <w:rFonts w:ascii="Times New Roman" w:eastAsia="Times New Roman" w:hAnsi="Times New Roman" w:cs="Times New Roman"/>
                <w:b/>
                <w:color w:val="000000"/>
                <w:sz w:val="28"/>
                <w:szCs w:val="28"/>
              </w:rPr>
              <w:t>/ Комитет</w:t>
            </w:r>
            <w:r>
              <w:rPr>
                <w:rFonts w:ascii="Times New Roman" w:eastAsia="Times New Roman" w:hAnsi="Times New Roman" w:cs="Times New Roman"/>
                <w:b/>
                <w:color w:val="000000"/>
                <w:sz w:val="28"/>
                <w:szCs w:val="28"/>
              </w:rPr>
              <w:t xml:space="preserve"> </w:t>
            </w:r>
          </w:p>
          <w:p w:rsidR="005F06B1" w:rsidRDefault="005F06B1" w:rsidP="000B042A">
            <w:pPr>
              <w:pBdr>
                <w:top w:val="nil"/>
                <w:left w:val="nil"/>
                <w:bottom w:val="nil"/>
                <w:right w:val="nil"/>
                <w:between w:val="nil"/>
              </w:pBdr>
              <w:spacing w:after="0" w:line="283"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Адрес: </w:t>
            </w:r>
          </w:p>
          <w:p w:rsidR="005F06B1" w:rsidRDefault="005F06B1" w:rsidP="000B042A">
            <w:pPr>
              <w:pBdr>
                <w:top w:val="nil"/>
                <w:left w:val="nil"/>
                <w:bottom w:val="nil"/>
                <w:right w:val="nil"/>
                <w:between w:val="nil"/>
              </w:pBdr>
              <w:spacing w:after="0" w:line="283" w:lineRule="auto"/>
              <w:jc w:val="both"/>
              <w:rPr>
                <w:rFonts w:ascii="Times New Roman" w:eastAsia="Times New Roman" w:hAnsi="Times New Roman" w:cs="Times New Roman"/>
                <w:color w:val="000000"/>
                <w:sz w:val="28"/>
                <w:szCs w:val="28"/>
              </w:rPr>
            </w:pPr>
          </w:p>
          <w:p w:rsidR="005F06B1" w:rsidRDefault="00645D85" w:rsidP="000B042A">
            <w:pPr>
              <w:pBdr>
                <w:top w:val="nil"/>
                <w:left w:val="nil"/>
                <w:bottom w:val="nil"/>
                <w:right w:val="nil"/>
                <w:between w:val="nil"/>
              </w:pBdr>
              <w:spacing w:after="0" w:line="283"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Руководитель</w:t>
            </w:r>
            <w:r w:rsidR="005F06B1">
              <w:rPr>
                <w:rFonts w:ascii="Times New Roman" w:eastAsia="Times New Roman" w:hAnsi="Times New Roman" w:cs="Times New Roman"/>
                <w:color w:val="000000"/>
                <w:sz w:val="28"/>
                <w:szCs w:val="28"/>
              </w:rPr>
              <w:t xml:space="preserve">  _____________</w:t>
            </w:r>
          </w:p>
          <w:p w:rsidR="005F06B1" w:rsidRDefault="005F06B1" w:rsidP="000B042A">
            <w:pPr>
              <w:pBdr>
                <w:top w:val="nil"/>
                <w:left w:val="nil"/>
                <w:bottom w:val="nil"/>
                <w:right w:val="nil"/>
                <w:between w:val="nil"/>
              </w:pBdr>
              <w:spacing w:after="0" w:line="283" w:lineRule="auto"/>
              <w:jc w:val="both"/>
              <w:rPr>
                <w:rFonts w:ascii="Times New Roman" w:eastAsia="Times New Roman" w:hAnsi="Times New Roman" w:cs="Times New Roman"/>
                <w:color w:val="000000"/>
                <w:sz w:val="28"/>
                <w:szCs w:val="28"/>
              </w:rPr>
            </w:pPr>
          </w:p>
          <w:p w:rsidR="005F06B1" w:rsidRDefault="005F06B1" w:rsidP="000B042A">
            <w:pPr>
              <w:pBdr>
                <w:top w:val="nil"/>
                <w:left w:val="nil"/>
                <w:bottom w:val="nil"/>
                <w:right w:val="nil"/>
                <w:between w:val="nil"/>
              </w:pBdr>
              <w:spacing w:after="0" w:line="283"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   ____________ 20</w:t>
            </w:r>
            <w:r w:rsidR="00645D85">
              <w:rPr>
                <w:rFonts w:ascii="Times New Roman" w:eastAsia="Times New Roman" w:hAnsi="Times New Roman" w:cs="Times New Roman"/>
                <w:color w:val="000000"/>
                <w:sz w:val="28"/>
                <w:szCs w:val="28"/>
              </w:rPr>
              <w:t>___</w:t>
            </w:r>
            <w:r>
              <w:rPr>
                <w:rFonts w:ascii="Times New Roman" w:eastAsia="Times New Roman" w:hAnsi="Times New Roman" w:cs="Times New Roman"/>
                <w:color w:val="000000"/>
                <w:sz w:val="28"/>
                <w:szCs w:val="28"/>
              </w:rPr>
              <w:t xml:space="preserve"> г.</w:t>
            </w:r>
          </w:p>
          <w:p w:rsidR="005F06B1" w:rsidRDefault="005F06B1" w:rsidP="000B042A">
            <w:pPr>
              <w:pBdr>
                <w:top w:val="nil"/>
                <w:left w:val="nil"/>
                <w:bottom w:val="nil"/>
                <w:right w:val="nil"/>
                <w:between w:val="nil"/>
              </w:pBdr>
              <w:spacing w:after="0" w:line="283" w:lineRule="auto"/>
              <w:jc w:val="both"/>
              <w:rPr>
                <w:rFonts w:ascii="Times New Roman" w:eastAsia="Times New Roman" w:hAnsi="Times New Roman" w:cs="Times New Roman"/>
                <w:color w:val="000000"/>
                <w:sz w:val="28"/>
                <w:szCs w:val="28"/>
              </w:rPr>
            </w:pPr>
          </w:p>
        </w:tc>
        <w:tc>
          <w:tcPr>
            <w:tcW w:w="5103" w:type="dxa"/>
          </w:tcPr>
          <w:p w:rsidR="005F06B1" w:rsidRDefault="00645D85" w:rsidP="000B042A">
            <w:pPr>
              <w:pBdr>
                <w:top w:val="nil"/>
                <w:left w:val="nil"/>
                <w:bottom w:val="nil"/>
                <w:right w:val="nil"/>
                <w:between w:val="nil"/>
              </w:pBdr>
              <w:spacing w:after="0" w:line="283"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Университет</w:t>
            </w:r>
          </w:p>
          <w:p w:rsidR="005F06B1" w:rsidRDefault="005F06B1" w:rsidP="000B042A">
            <w:pPr>
              <w:pBdr>
                <w:top w:val="nil"/>
                <w:left w:val="nil"/>
                <w:bottom w:val="nil"/>
                <w:right w:val="nil"/>
                <w:between w:val="nil"/>
              </w:pBdr>
              <w:spacing w:after="0" w:line="283"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Адрес: </w:t>
            </w:r>
          </w:p>
          <w:p w:rsidR="005F06B1" w:rsidRDefault="005F06B1" w:rsidP="000B042A">
            <w:pPr>
              <w:pBdr>
                <w:top w:val="nil"/>
                <w:left w:val="nil"/>
                <w:bottom w:val="nil"/>
                <w:right w:val="nil"/>
                <w:between w:val="nil"/>
              </w:pBdr>
              <w:spacing w:after="0" w:line="283" w:lineRule="auto"/>
              <w:jc w:val="both"/>
              <w:rPr>
                <w:rFonts w:ascii="Times New Roman" w:eastAsia="Times New Roman" w:hAnsi="Times New Roman" w:cs="Times New Roman"/>
                <w:color w:val="000000"/>
                <w:sz w:val="28"/>
                <w:szCs w:val="28"/>
              </w:rPr>
            </w:pPr>
          </w:p>
          <w:p w:rsidR="005F06B1" w:rsidRDefault="005F06B1" w:rsidP="000B042A">
            <w:pPr>
              <w:pBdr>
                <w:top w:val="nil"/>
                <w:left w:val="nil"/>
                <w:bottom w:val="nil"/>
                <w:right w:val="nil"/>
                <w:between w:val="nil"/>
              </w:pBdr>
              <w:spacing w:after="0" w:line="283"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Ректор   ________  ____  </w:t>
            </w:r>
          </w:p>
          <w:p w:rsidR="005F06B1" w:rsidRDefault="005F06B1" w:rsidP="000B042A">
            <w:pPr>
              <w:pBdr>
                <w:top w:val="nil"/>
                <w:left w:val="nil"/>
                <w:bottom w:val="nil"/>
                <w:right w:val="nil"/>
                <w:between w:val="nil"/>
              </w:pBdr>
              <w:spacing w:after="0" w:line="283" w:lineRule="auto"/>
              <w:jc w:val="both"/>
              <w:rPr>
                <w:rFonts w:ascii="Times New Roman" w:eastAsia="Times New Roman" w:hAnsi="Times New Roman" w:cs="Times New Roman"/>
                <w:color w:val="000000"/>
                <w:sz w:val="28"/>
                <w:szCs w:val="28"/>
              </w:rPr>
            </w:pPr>
          </w:p>
          <w:p w:rsidR="005F06B1" w:rsidRDefault="005F06B1" w:rsidP="00645D85">
            <w:pPr>
              <w:pBdr>
                <w:top w:val="nil"/>
                <w:left w:val="nil"/>
                <w:bottom w:val="nil"/>
                <w:right w:val="nil"/>
                <w:between w:val="nil"/>
              </w:pBdr>
              <w:spacing w:after="0" w:line="283"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 _____________   20</w:t>
            </w:r>
            <w:r w:rsidR="00645D85">
              <w:rPr>
                <w:rFonts w:ascii="Times New Roman" w:eastAsia="Times New Roman" w:hAnsi="Times New Roman" w:cs="Times New Roman"/>
                <w:color w:val="000000"/>
                <w:sz w:val="28"/>
                <w:szCs w:val="28"/>
              </w:rPr>
              <w:t>___</w:t>
            </w:r>
            <w:r>
              <w:rPr>
                <w:rFonts w:ascii="Times New Roman" w:eastAsia="Times New Roman" w:hAnsi="Times New Roman" w:cs="Times New Roman"/>
                <w:color w:val="000000"/>
                <w:sz w:val="28"/>
                <w:szCs w:val="28"/>
              </w:rPr>
              <w:t xml:space="preserve"> г.</w:t>
            </w:r>
          </w:p>
        </w:tc>
      </w:tr>
    </w:tbl>
    <w:p w:rsidR="005F06B1" w:rsidRDefault="005F06B1" w:rsidP="000B042A">
      <w:pPr>
        <w:pBdr>
          <w:top w:val="nil"/>
          <w:left w:val="nil"/>
          <w:bottom w:val="nil"/>
          <w:right w:val="nil"/>
          <w:between w:val="nil"/>
        </w:pBdr>
        <w:spacing w:after="0" w:line="283" w:lineRule="auto"/>
        <w:jc w:val="both"/>
        <w:rPr>
          <w:rFonts w:ascii="Times New Roman" w:eastAsia="Times New Roman" w:hAnsi="Times New Roman" w:cs="Times New Roman"/>
          <w:color w:val="000000"/>
          <w:sz w:val="28"/>
          <w:szCs w:val="28"/>
        </w:rPr>
      </w:pPr>
    </w:p>
    <w:p w:rsidR="005F06B1" w:rsidRDefault="005F06B1" w:rsidP="000B042A">
      <w:pPr>
        <w:spacing w:after="0" w:line="283" w:lineRule="auto"/>
        <w:rPr>
          <w:rFonts w:ascii="Times New Roman" w:eastAsia="Times New Roman" w:hAnsi="Times New Roman" w:cs="Times New Roman"/>
          <w:sz w:val="28"/>
          <w:szCs w:val="28"/>
        </w:rPr>
      </w:pPr>
    </w:p>
    <w:p w:rsidR="005F06B1" w:rsidRDefault="005F06B1">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255C86" w:rsidRDefault="00255C86" w:rsidP="00255C86">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Приложение 2 </w:t>
      </w:r>
    </w:p>
    <w:p w:rsidR="00255C86" w:rsidRDefault="00255C86" w:rsidP="00255C86">
      <w:pPr>
        <w:spacing w:after="0" w:line="240" w:lineRule="auto"/>
        <w:jc w:val="both"/>
        <w:rPr>
          <w:rFonts w:ascii="Times New Roman" w:eastAsia="Times New Roman" w:hAnsi="Times New Roman" w:cs="Times New Roman"/>
          <w:sz w:val="28"/>
          <w:szCs w:val="28"/>
        </w:rPr>
      </w:pPr>
    </w:p>
    <w:p w:rsidR="00255C86" w:rsidRDefault="00255C86" w:rsidP="00255C86">
      <w:pPr>
        <w:spacing w:after="0" w:line="240" w:lineRule="auto"/>
        <w:jc w:val="center"/>
        <w:rPr>
          <w:rFonts w:ascii="Times New Roman" w:eastAsia="Times New Roman" w:hAnsi="Times New Roman" w:cs="Times New Roman"/>
          <w:b/>
          <w:sz w:val="28"/>
          <w:szCs w:val="28"/>
        </w:rPr>
      </w:pPr>
      <w:r w:rsidRPr="007E7DA7">
        <w:rPr>
          <w:rFonts w:ascii="Times New Roman" w:eastAsia="Times New Roman" w:hAnsi="Times New Roman" w:cs="Times New Roman"/>
          <w:b/>
          <w:sz w:val="28"/>
          <w:szCs w:val="28"/>
        </w:rPr>
        <w:t xml:space="preserve">Примерные </w:t>
      </w:r>
      <w:r>
        <w:rPr>
          <w:rFonts w:ascii="Times New Roman" w:eastAsia="Times New Roman" w:hAnsi="Times New Roman" w:cs="Times New Roman"/>
          <w:b/>
          <w:sz w:val="28"/>
          <w:szCs w:val="28"/>
        </w:rPr>
        <w:t xml:space="preserve">требования </w:t>
      </w:r>
    </w:p>
    <w:p w:rsidR="00255C86" w:rsidRPr="007E7DA7" w:rsidRDefault="00255C86" w:rsidP="00255C8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w:t>
      </w:r>
      <w:r w:rsidRPr="00CF5FC1">
        <w:rPr>
          <w:rFonts w:ascii="Times New Roman" w:eastAsia="Times New Roman" w:hAnsi="Times New Roman" w:cs="Times New Roman"/>
          <w:iCs/>
          <w:sz w:val="28"/>
          <w:szCs w:val="28"/>
        </w:rPr>
        <w:t xml:space="preserve"> </w:t>
      </w:r>
      <w:r w:rsidRPr="00ED73CC">
        <w:rPr>
          <w:rFonts w:ascii="Times New Roman" w:eastAsia="Times New Roman" w:hAnsi="Times New Roman" w:cs="Times New Roman"/>
          <w:b/>
          <w:sz w:val="28"/>
          <w:szCs w:val="28"/>
        </w:rPr>
        <w:t>материально-техническому обеспечению помещений Площадки</w:t>
      </w:r>
    </w:p>
    <w:p w:rsidR="00255C86" w:rsidRDefault="00255C86" w:rsidP="00255C86">
      <w:pPr>
        <w:spacing w:after="0" w:line="240" w:lineRule="auto"/>
        <w:jc w:val="both"/>
        <w:rPr>
          <w:rFonts w:ascii="Times New Roman" w:eastAsia="Times New Roman" w:hAnsi="Times New Roman" w:cs="Times New Roman"/>
          <w:sz w:val="28"/>
          <w:szCs w:val="28"/>
        </w:rPr>
      </w:pPr>
    </w:p>
    <w:p w:rsidR="00255C86" w:rsidRDefault="00255C86" w:rsidP="00255C86">
      <w:pPr>
        <w:spacing w:after="0" w:line="283" w:lineRule="auto"/>
        <w:ind w:firstLine="700"/>
        <w:jc w:val="both"/>
        <w:rPr>
          <w:rFonts w:ascii="Times New Roman" w:hAnsi="Times New Roman" w:cs="Times New Roman"/>
          <w:sz w:val="28"/>
          <w:szCs w:val="28"/>
        </w:rPr>
      </w:pPr>
      <w:proofErr w:type="gramStart"/>
      <w:r>
        <w:rPr>
          <w:rFonts w:ascii="Times New Roman" w:hAnsi="Times New Roman" w:cs="Times New Roman"/>
          <w:sz w:val="28"/>
          <w:szCs w:val="28"/>
        </w:rPr>
        <w:t>Примерные т</w:t>
      </w:r>
      <w:r w:rsidRPr="007E7DA7">
        <w:rPr>
          <w:rFonts w:ascii="Times New Roman" w:hAnsi="Times New Roman" w:cs="Times New Roman"/>
          <w:sz w:val="28"/>
          <w:szCs w:val="28"/>
        </w:rPr>
        <w:t>ребования к материально-техническому обеспечению</w:t>
      </w:r>
      <w:r>
        <w:rPr>
          <w:rFonts w:ascii="Times New Roman" w:hAnsi="Times New Roman" w:cs="Times New Roman"/>
          <w:sz w:val="28"/>
          <w:szCs w:val="28"/>
        </w:rPr>
        <w:t xml:space="preserve"> специально оборудованных стационарных</w:t>
      </w:r>
      <w:r w:rsidRPr="007E7DA7">
        <w:rPr>
          <w:rFonts w:ascii="Times New Roman" w:hAnsi="Times New Roman" w:cs="Times New Roman"/>
          <w:sz w:val="28"/>
          <w:szCs w:val="28"/>
        </w:rPr>
        <w:t xml:space="preserve"> Площад</w:t>
      </w:r>
      <w:r>
        <w:rPr>
          <w:rFonts w:ascii="Times New Roman" w:hAnsi="Times New Roman" w:cs="Times New Roman"/>
          <w:sz w:val="28"/>
          <w:szCs w:val="28"/>
        </w:rPr>
        <w:t>ок</w:t>
      </w:r>
      <w:r w:rsidRPr="007E7DA7">
        <w:rPr>
          <w:rFonts w:ascii="Times New Roman" w:hAnsi="Times New Roman" w:cs="Times New Roman"/>
          <w:sz w:val="28"/>
          <w:szCs w:val="28"/>
        </w:rPr>
        <w:t xml:space="preserve"> сформированы </w:t>
      </w:r>
      <w:r>
        <w:rPr>
          <w:rFonts w:ascii="Times New Roman" w:hAnsi="Times New Roman" w:cs="Times New Roman"/>
          <w:sz w:val="28"/>
          <w:szCs w:val="28"/>
        </w:rPr>
        <w:t>с учетом перечня рекомендуемых функциональных характеристик оборудования в рамках мероприятий в 2022 г. по модернизации материально-технической базы подведомственных Минпросвещения России образовательных организаций высшего образования, основным направлением деятельности которых является подготовка педагогических кадров, утвержденных протоколом заседания Комиссии Минпросвещения России по отбору комплексных перечней мероприятий от 27 апреля 2022 г. № АЗ-10/08-пр.</w:t>
      </w:r>
      <w:proofErr w:type="gramEnd"/>
    </w:p>
    <w:p w:rsidR="00255C86" w:rsidRPr="007E7DA7" w:rsidRDefault="00255C86" w:rsidP="00255C86">
      <w:pPr>
        <w:spacing w:after="0" w:line="283" w:lineRule="auto"/>
        <w:ind w:firstLine="700"/>
        <w:jc w:val="both"/>
        <w:rPr>
          <w:rFonts w:ascii="Times New Roman" w:eastAsia="Times New Roman" w:hAnsi="Times New Roman" w:cs="Times New Roman"/>
          <w:sz w:val="28"/>
          <w:szCs w:val="28"/>
        </w:rPr>
      </w:pPr>
      <w:r>
        <w:rPr>
          <w:rFonts w:ascii="Times New Roman" w:hAnsi="Times New Roman" w:cs="Times New Roman"/>
          <w:sz w:val="28"/>
          <w:szCs w:val="28"/>
        </w:rPr>
        <w:t>При использовании для проведения профессионального (демонстрационного) экзамена иных помещений образовательной организации высшего образования рекомендуется обеспечивать базовый функционал помещений иными имеющимися средствами.</w:t>
      </w:r>
    </w:p>
    <w:p w:rsidR="00255C86" w:rsidRPr="00CF3D46" w:rsidRDefault="00255C86" w:rsidP="00255C8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Состав помещений </w:t>
      </w:r>
      <w:r>
        <w:rPr>
          <w:rFonts w:ascii="Times New Roman" w:eastAsia="Times New Roman" w:hAnsi="Times New Roman" w:cs="Times New Roman"/>
          <w:sz w:val="28"/>
          <w:szCs w:val="28"/>
        </w:rPr>
        <w:t>П</w:t>
      </w:r>
      <w:r w:rsidRPr="00CF3D46">
        <w:rPr>
          <w:rFonts w:ascii="Times New Roman" w:eastAsia="Times New Roman" w:hAnsi="Times New Roman" w:cs="Times New Roman"/>
          <w:sz w:val="28"/>
          <w:szCs w:val="28"/>
        </w:rPr>
        <w:t xml:space="preserve">лощадки должен обеспечивать необходимые условия для последовательного прохождения участниками </w:t>
      </w:r>
      <w:r>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 установленных образовательной организацией. </w:t>
      </w:r>
      <w:r>
        <w:rPr>
          <w:rFonts w:ascii="Times New Roman" w:eastAsia="Times New Roman" w:hAnsi="Times New Roman" w:cs="Times New Roman"/>
          <w:sz w:val="28"/>
          <w:szCs w:val="28"/>
        </w:rPr>
        <w:t>Н</w:t>
      </w:r>
      <w:r w:rsidRPr="00CF3D46">
        <w:rPr>
          <w:rFonts w:ascii="Times New Roman" w:eastAsia="Times New Roman" w:hAnsi="Times New Roman" w:cs="Times New Roman"/>
          <w:sz w:val="28"/>
          <w:szCs w:val="28"/>
        </w:rPr>
        <w:t xml:space="preserve">абор помещений </w:t>
      </w:r>
      <w:r>
        <w:rPr>
          <w:rFonts w:ascii="Times New Roman" w:eastAsia="Times New Roman" w:hAnsi="Times New Roman" w:cs="Times New Roman"/>
          <w:sz w:val="28"/>
          <w:szCs w:val="28"/>
        </w:rPr>
        <w:t>П</w:t>
      </w:r>
      <w:r w:rsidRPr="00CF3D46">
        <w:rPr>
          <w:rFonts w:ascii="Times New Roman" w:eastAsia="Times New Roman" w:hAnsi="Times New Roman" w:cs="Times New Roman"/>
          <w:sz w:val="28"/>
          <w:szCs w:val="28"/>
        </w:rPr>
        <w:t xml:space="preserve">лощадки </w:t>
      </w:r>
      <w:r>
        <w:rPr>
          <w:rFonts w:ascii="Times New Roman" w:eastAsia="Times New Roman" w:hAnsi="Times New Roman" w:cs="Times New Roman"/>
          <w:sz w:val="28"/>
          <w:szCs w:val="28"/>
        </w:rPr>
        <w:t>включает</w:t>
      </w:r>
      <w:r w:rsidRPr="00CF3D46">
        <w:rPr>
          <w:rFonts w:ascii="Times New Roman" w:eastAsia="Times New Roman" w:hAnsi="Times New Roman" w:cs="Times New Roman"/>
          <w:sz w:val="28"/>
          <w:szCs w:val="28"/>
        </w:rPr>
        <w:t>:</w:t>
      </w:r>
    </w:p>
    <w:p w:rsidR="00255C86" w:rsidRPr="00CF3D46" w:rsidRDefault="00255C86" w:rsidP="00255C8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 помещение для проведения </w:t>
      </w:r>
      <w:r>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 (основной демонстрационный кабинет);</w:t>
      </w:r>
    </w:p>
    <w:p w:rsidR="00255C86" w:rsidRPr="00CF3D46" w:rsidRDefault="00255C86" w:rsidP="00255C8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дополнительный демонстрационный кабинет (при необходимости; количество определяется образовательной организацией);</w:t>
      </w:r>
    </w:p>
    <w:p w:rsidR="00255C86" w:rsidRPr="00CF3D46" w:rsidRDefault="00255C86" w:rsidP="00255C8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экспертная комната (количество определяется образовательной организацией);</w:t>
      </w:r>
    </w:p>
    <w:p w:rsidR="00255C86" w:rsidRPr="00CF3D46" w:rsidRDefault="00255C86" w:rsidP="00255C8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зал совещаний членов экспертной комиссии;</w:t>
      </w:r>
    </w:p>
    <w:p w:rsidR="00255C86" w:rsidRPr="00CF3D46" w:rsidRDefault="00255C86" w:rsidP="00255C8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компьютерный класс (при необходимости);</w:t>
      </w:r>
    </w:p>
    <w:p w:rsidR="00255C86" w:rsidRPr="00CF3D46" w:rsidRDefault="00255C86" w:rsidP="00255C8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 помещение для размещения центрального программно-аппаратного комплекса автоматизированной системы управления площадки для проведения </w:t>
      </w:r>
      <w:r>
        <w:rPr>
          <w:rFonts w:ascii="Times New Roman" w:eastAsia="Times New Roman" w:hAnsi="Times New Roman" w:cs="Times New Roman"/>
          <w:sz w:val="28"/>
          <w:szCs w:val="28"/>
        </w:rPr>
        <w:t>профессиональных (демонстрационных)</w:t>
      </w:r>
      <w:r w:rsidRPr="00CF3D46">
        <w:rPr>
          <w:rFonts w:ascii="Times New Roman" w:eastAsia="Times New Roman" w:hAnsi="Times New Roman" w:cs="Times New Roman"/>
          <w:sz w:val="28"/>
          <w:szCs w:val="28"/>
        </w:rPr>
        <w:t xml:space="preserve"> экзаменов (при необходимости);</w:t>
      </w:r>
    </w:p>
    <w:p w:rsidR="00255C86" w:rsidRPr="00CF3D46" w:rsidRDefault="00255C86" w:rsidP="00255C8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 служебные кабинеты сотрудников, осуществляющих техническое обслуживание и сопровождение </w:t>
      </w:r>
      <w:r>
        <w:rPr>
          <w:rFonts w:ascii="Times New Roman" w:eastAsia="Times New Roman" w:hAnsi="Times New Roman" w:cs="Times New Roman"/>
          <w:sz w:val="28"/>
          <w:szCs w:val="28"/>
        </w:rPr>
        <w:t>П</w:t>
      </w:r>
      <w:r w:rsidRPr="00CF3D46">
        <w:rPr>
          <w:rFonts w:ascii="Times New Roman" w:eastAsia="Times New Roman" w:hAnsi="Times New Roman" w:cs="Times New Roman"/>
          <w:sz w:val="28"/>
          <w:szCs w:val="28"/>
        </w:rPr>
        <w:t>лощадки;</w:t>
      </w:r>
    </w:p>
    <w:p w:rsidR="00255C86" w:rsidRPr="00CF3D46" w:rsidRDefault="00255C86" w:rsidP="00255C8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буфет или столовая, туалетные комнаты, расположенные в шаговой доступности от площадки.</w:t>
      </w:r>
    </w:p>
    <w:p w:rsidR="00255C86" w:rsidRPr="00CF3D46" w:rsidRDefault="00255C86" w:rsidP="00255C8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Габариты и общая площадь простран</w:t>
      </w:r>
      <w:proofErr w:type="gramStart"/>
      <w:r w:rsidRPr="00CF3D46">
        <w:rPr>
          <w:rFonts w:ascii="Times New Roman" w:eastAsia="Times New Roman" w:hAnsi="Times New Roman" w:cs="Times New Roman"/>
          <w:sz w:val="28"/>
          <w:szCs w:val="28"/>
        </w:rPr>
        <w:t xml:space="preserve">ств </w:t>
      </w:r>
      <w:r>
        <w:rPr>
          <w:rFonts w:ascii="Times New Roman" w:eastAsia="Times New Roman" w:hAnsi="Times New Roman" w:cs="Times New Roman"/>
          <w:sz w:val="28"/>
          <w:szCs w:val="28"/>
        </w:rPr>
        <w:t>П</w:t>
      </w:r>
      <w:r w:rsidRPr="00CF3D46">
        <w:rPr>
          <w:rFonts w:ascii="Times New Roman" w:eastAsia="Times New Roman" w:hAnsi="Times New Roman" w:cs="Times New Roman"/>
          <w:sz w:val="28"/>
          <w:szCs w:val="28"/>
        </w:rPr>
        <w:t>л</w:t>
      </w:r>
      <w:proofErr w:type="gramEnd"/>
      <w:r w:rsidRPr="00CF3D46">
        <w:rPr>
          <w:rFonts w:ascii="Times New Roman" w:eastAsia="Times New Roman" w:hAnsi="Times New Roman" w:cs="Times New Roman"/>
          <w:sz w:val="28"/>
          <w:szCs w:val="28"/>
        </w:rPr>
        <w:t xml:space="preserve">ощадки зависят от количества обучающихся и соответствующих этим показателям государственных нормативов. </w:t>
      </w:r>
      <w:r w:rsidRPr="00CF3D46">
        <w:rPr>
          <w:rFonts w:ascii="Times New Roman" w:eastAsia="Times New Roman" w:hAnsi="Times New Roman" w:cs="Times New Roman"/>
          <w:sz w:val="28"/>
          <w:szCs w:val="28"/>
        </w:rPr>
        <w:lastRenderedPageBreak/>
        <w:t xml:space="preserve">Рекомендуемая площадь обязательных помещений </w:t>
      </w:r>
      <w:r>
        <w:rPr>
          <w:rFonts w:ascii="Times New Roman" w:eastAsia="Times New Roman" w:hAnsi="Times New Roman" w:cs="Times New Roman"/>
          <w:sz w:val="28"/>
          <w:szCs w:val="28"/>
        </w:rPr>
        <w:t>П</w:t>
      </w:r>
      <w:r w:rsidRPr="00CF3D46">
        <w:rPr>
          <w:rFonts w:ascii="Times New Roman" w:eastAsia="Times New Roman" w:hAnsi="Times New Roman" w:cs="Times New Roman"/>
          <w:sz w:val="28"/>
          <w:szCs w:val="28"/>
        </w:rPr>
        <w:t>лощадки составляет не менее 70 квадратных метров из расчета: не менее 50 квадратных метров для демонстрационного кабинета, не менее 20 квадратных метров для экспертной комнаты.</w:t>
      </w:r>
    </w:p>
    <w:p w:rsidR="00255C86" w:rsidRPr="00CF3D46" w:rsidRDefault="00255C86" w:rsidP="00255C8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В помещениях </w:t>
      </w:r>
      <w:r>
        <w:rPr>
          <w:rFonts w:ascii="Times New Roman" w:eastAsia="Times New Roman" w:hAnsi="Times New Roman" w:cs="Times New Roman"/>
          <w:sz w:val="28"/>
          <w:szCs w:val="28"/>
        </w:rPr>
        <w:t>П</w:t>
      </w:r>
      <w:r w:rsidRPr="00CF3D46">
        <w:rPr>
          <w:rFonts w:ascii="Times New Roman" w:eastAsia="Times New Roman" w:hAnsi="Times New Roman" w:cs="Times New Roman"/>
          <w:sz w:val="28"/>
          <w:szCs w:val="28"/>
        </w:rPr>
        <w:t xml:space="preserve">лощадки обеспечивается техническая возможность записи видеоизображения и </w:t>
      </w:r>
      <w:proofErr w:type="spellStart"/>
      <w:r w:rsidRPr="00CF3D46">
        <w:rPr>
          <w:rFonts w:ascii="Times New Roman" w:eastAsia="Times New Roman" w:hAnsi="Times New Roman" w:cs="Times New Roman"/>
          <w:sz w:val="28"/>
          <w:szCs w:val="28"/>
        </w:rPr>
        <w:t>аудиосигнала</w:t>
      </w:r>
      <w:proofErr w:type="spellEnd"/>
      <w:r w:rsidRPr="00CF3D46">
        <w:rPr>
          <w:rFonts w:ascii="Times New Roman" w:eastAsia="Times New Roman" w:hAnsi="Times New Roman" w:cs="Times New Roman"/>
          <w:sz w:val="28"/>
          <w:szCs w:val="28"/>
        </w:rPr>
        <w:t xml:space="preserve">, при этом расположение технических средств записи видеоизображения должно обеспечивать возможность обзора всего помещения без «слепых» зон, а запись </w:t>
      </w:r>
      <w:proofErr w:type="spellStart"/>
      <w:r w:rsidRPr="00CF3D46">
        <w:rPr>
          <w:rFonts w:ascii="Times New Roman" w:eastAsia="Times New Roman" w:hAnsi="Times New Roman" w:cs="Times New Roman"/>
          <w:sz w:val="28"/>
          <w:szCs w:val="28"/>
        </w:rPr>
        <w:t>аудиосигнала</w:t>
      </w:r>
      <w:proofErr w:type="spellEnd"/>
      <w:r w:rsidRPr="00CF3D46">
        <w:rPr>
          <w:rFonts w:ascii="Times New Roman" w:eastAsia="Times New Roman" w:hAnsi="Times New Roman" w:cs="Times New Roman"/>
          <w:sz w:val="28"/>
          <w:szCs w:val="28"/>
        </w:rPr>
        <w:t xml:space="preserve"> должна содержать речь участников </w:t>
      </w:r>
      <w:r>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 и членов экспертной комиссии.</w:t>
      </w:r>
    </w:p>
    <w:p w:rsidR="00255C86" w:rsidRPr="00CF3D46" w:rsidRDefault="00255C86" w:rsidP="00255C86">
      <w:pPr>
        <w:spacing w:after="0" w:line="283"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CF3D46">
        <w:rPr>
          <w:rFonts w:ascii="Times New Roman" w:eastAsia="Times New Roman" w:hAnsi="Times New Roman" w:cs="Times New Roman"/>
          <w:sz w:val="28"/>
          <w:szCs w:val="28"/>
        </w:rPr>
        <w:t xml:space="preserve">ри входе в помещения для проведения </w:t>
      </w:r>
      <w:r>
        <w:rPr>
          <w:rFonts w:ascii="Times New Roman" w:eastAsia="Times New Roman" w:hAnsi="Times New Roman" w:cs="Times New Roman"/>
          <w:sz w:val="28"/>
          <w:szCs w:val="28"/>
        </w:rPr>
        <w:t>профессиональных (демонстрационных)</w:t>
      </w:r>
      <w:r w:rsidRPr="00CF3D46">
        <w:rPr>
          <w:rFonts w:ascii="Times New Roman" w:eastAsia="Times New Roman" w:hAnsi="Times New Roman" w:cs="Times New Roman"/>
          <w:sz w:val="28"/>
          <w:szCs w:val="28"/>
        </w:rPr>
        <w:t xml:space="preserve"> экзаменов на видном месте должны быть размещены таблички формата «А</w:t>
      </w:r>
      <w:proofErr w:type="gramStart"/>
      <w:r w:rsidRPr="00CF3D46">
        <w:rPr>
          <w:rFonts w:ascii="Times New Roman" w:eastAsia="Times New Roman" w:hAnsi="Times New Roman" w:cs="Times New Roman"/>
          <w:sz w:val="28"/>
          <w:szCs w:val="28"/>
        </w:rPr>
        <w:t>4</w:t>
      </w:r>
      <w:proofErr w:type="gramEnd"/>
      <w:r w:rsidRPr="00CF3D46">
        <w:rPr>
          <w:rFonts w:ascii="Times New Roman" w:eastAsia="Times New Roman" w:hAnsi="Times New Roman" w:cs="Times New Roman"/>
          <w:sz w:val="28"/>
          <w:szCs w:val="28"/>
        </w:rPr>
        <w:t>» с надписью «В помещении ведется видеонаблюдение</w:t>
      </w:r>
      <w:r>
        <w:rPr>
          <w:rFonts w:ascii="Times New Roman" w:eastAsia="Times New Roman" w:hAnsi="Times New Roman" w:cs="Times New Roman"/>
          <w:sz w:val="28"/>
          <w:szCs w:val="28"/>
        </w:rPr>
        <w:t xml:space="preserve"> и аудиозапись</w:t>
      </w:r>
      <w:r w:rsidRPr="00CF3D46">
        <w:rPr>
          <w:rFonts w:ascii="Times New Roman" w:eastAsia="Times New Roman" w:hAnsi="Times New Roman" w:cs="Times New Roman"/>
          <w:sz w:val="28"/>
          <w:szCs w:val="28"/>
        </w:rPr>
        <w:t xml:space="preserve">». </w:t>
      </w:r>
    </w:p>
    <w:p w:rsidR="00255C86" w:rsidRPr="00CF3D46" w:rsidRDefault="00255C86" w:rsidP="00255C8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Все помещения </w:t>
      </w:r>
      <w:r>
        <w:rPr>
          <w:rFonts w:ascii="Times New Roman" w:eastAsia="Times New Roman" w:hAnsi="Times New Roman" w:cs="Times New Roman"/>
          <w:sz w:val="28"/>
          <w:szCs w:val="28"/>
        </w:rPr>
        <w:t>П</w:t>
      </w:r>
      <w:r w:rsidRPr="00CF3D46">
        <w:rPr>
          <w:rFonts w:ascii="Times New Roman" w:eastAsia="Times New Roman" w:hAnsi="Times New Roman" w:cs="Times New Roman"/>
          <w:sz w:val="28"/>
          <w:szCs w:val="28"/>
        </w:rPr>
        <w:t xml:space="preserve">лощадки должны быть обеспечены стабильным доступом к </w:t>
      </w:r>
      <w:r>
        <w:rPr>
          <w:rFonts w:ascii="Times New Roman" w:eastAsia="Times New Roman" w:hAnsi="Times New Roman" w:cs="Times New Roman"/>
          <w:sz w:val="28"/>
          <w:szCs w:val="28"/>
        </w:rPr>
        <w:t xml:space="preserve">информационно-коммуникационной </w:t>
      </w:r>
      <w:r w:rsidRPr="00CF3D46">
        <w:rPr>
          <w:rFonts w:ascii="Times New Roman" w:eastAsia="Times New Roman" w:hAnsi="Times New Roman" w:cs="Times New Roman"/>
          <w:sz w:val="28"/>
          <w:szCs w:val="28"/>
        </w:rPr>
        <w:t>сети «Интернет»</w:t>
      </w:r>
      <w:r>
        <w:rPr>
          <w:rFonts w:ascii="Times New Roman" w:eastAsia="Times New Roman" w:hAnsi="Times New Roman" w:cs="Times New Roman"/>
          <w:sz w:val="28"/>
          <w:szCs w:val="28"/>
        </w:rPr>
        <w:t xml:space="preserve"> (далее – сеть «Интернет»)</w:t>
      </w:r>
      <w:r w:rsidRPr="00CF3D46">
        <w:rPr>
          <w:rFonts w:ascii="Times New Roman" w:eastAsia="Times New Roman" w:hAnsi="Times New Roman" w:cs="Times New Roman"/>
          <w:sz w:val="28"/>
          <w:szCs w:val="28"/>
        </w:rPr>
        <w:t xml:space="preserve">, в том числе посредством </w:t>
      </w:r>
      <w:proofErr w:type="spellStart"/>
      <w:r w:rsidRPr="00CF3D46">
        <w:rPr>
          <w:rFonts w:ascii="Times New Roman" w:eastAsia="Times New Roman" w:hAnsi="Times New Roman" w:cs="Times New Roman"/>
          <w:sz w:val="28"/>
          <w:szCs w:val="28"/>
        </w:rPr>
        <w:t>Wi-Fi</w:t>
      </w:r>
      <w:proofErr w:type="spellEnd"/>
      <w:r w:rsidRPr="00CF3D46">
        <w:rPr>
          <w:rFonts w:ascii="Times New Roman" w:eastAsia="Times New Roman" w:hAnsi="Times New Roman" w:cs="Times New Roman"/>
          <w:sz w:val="28"/>
          <w:szCs w:val="28"/>
        </w:rPr>
        <w:t xml:space="preserve">, а также доступом в электронную информационно-образовательную среду образовательной организации. </w:t>
      </w:r>
    </w:p>
    <w:p w:rsidR="00255C86" w:rsidRPr="00CF3D46" w:rsidRDefault="00255C86" w:rsidP="00255C8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Функционирование </w:t>
      </w:r>
      <w:r>
        <w:rPr>
          <w:rFonts w:ascii="Times New Roman" w:eastAsia="Times New Roman" w:hAnsi="Times New Roman" w:cs="Times New Roman"/>
          <w:sz w:val="28"/>
          <w:szCs w:val="28"/>
        </w:rPr>
        <w:t>Площадки</w:t>
      </w:r>
      <w:r w:rsidRPr="00CF3D46">
        <w:rPr>
          <w:rFonts w:ascii="Times New Roman" w:eastAsia="Times New Roman" w:hAnsi="Times New Roman" w:cs="Times New Roman"/>
          <w:sz w:val="28"/>
          <w:szCs w:val="28"/>
        </w:rPr>
        <w:t xml:space="preserve"> обеспечивается автоматизированной системой управления с единым интерфейсом и API (далее </w:t>
      </w:r>
      <w:r>
        <w:rPr>
          <w:rFonts w:ascii="Times New Roman" w:eastAsia="Times New Roman" w:hAnsi="Times New Roman" w:cs="Times New Roman"/>
          <w:sz w:val="28"/>
          <w:szCs w:val="28"/>
        </w:rPr>
        <w:t>–</w:t>
      </w:r>
      <w:r w:rsidRPr="00CF3D46">
        <w:rPr>
          <w:rFonts w:ascii="Times New Roman" w:eastAsia="Times New Roman" w:hAnsi="Times New Roman" w:cs="Times New Roman"/>
          <w:sz w:val="28"/>
          <w:szCs w:val="28"/>
        </w:rPr>
        <w:t xml:space="preserve"> АСУ). Данная система может быть интегрирована в существующую внутреннюю электронную информационно-образовательную систему (далее </w:t>
      </w:r>
      <w:r>
        <w:rPr>
          <w:rFonts w:ascii="Times New Roman" w:eastAsia="Times New Roman" w:hAnsi="Times New Roman" w:cs="Times New Roman"/>
          <w:sz w:val="28"/>
          <w:szCs w:val="28"/>
        </w:rPr>
        <w:t>–</w:t>
      </w:r>
      <w:r w:rsidRPr="00CF3D46">
        <w:rPr>
          <w:rFonts w:ascii="Times New Roman" w:eastAsia="Times New Roman" w:hAnsi="Times New Roman" w:cs="Times New Roman"/>
          <w:sz w:val="28"/>
          <w:szCs w:val="28"/>
        </w:rPr>
        <w:t xml:space="preserve"> ЭИОС) образовательной организации с возможностью передачи данных API, либо может функционировать без интеграции в ЭИОС при непосредственной загрузке требуемых данных в центральный программно-аппаратный комплекс системы техническим специалистом образовательной организации. Типовой набор оборудования центрального блока АСУ включает:</w:t>
      </w:r>
    </w:p>
    <w:p w:rsidR="00255C86" w:rsidRPr="00CF3D46" w:rsidRDefault="00255C86" w:rsidP="00255C86">
      <w:pPr>
        <w:numPr>
          <w:ilvl w:val="0"/>
          <w:numId w:val="22"/>
        </w:numPr>
        <w:tabs>
          <w:tab w:val="right" w:pos="993"/>
        </w:tabs>
        <w:spacing w:after="0" w:line="283" w:lineRule="auto"/>
        <w:ind w:left="0" w:firstLine="709"/>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центральный программно-аппаратный комплекс приема, обработки, хранения, управления данными, а также фиксации, обработки, хранения видео с возможностью просмотра в реальном времени и в режиме </w:t>
      </w:r>
      <w:proofErr w:type="spellStart"/>
      <w:r w:rsidRPr="00CF3D46">
        <w:rPr>
          <w:rFonts w:ascii="Times New Roman" w:eastAsia="Times New Roman" w:hAnsi="Times New Roman" w:cs="Times New Roman"/>
          <w:sz w:val="28"/>
          <w:szCs w:val="28"/>
        </w:rPr>
        <w:t>онлайн</w:t>
      </w:r>
      <w:proofErr w:type="spellEnd"/>
      <w:r w:rsidRPr="00CF3D46">
        <w:rPr>
          <w:rFonts w:ascii="Times New Roman" w:eastAsia="Times New Roman" w:hAnsi="Times New Roman" w:cs="Times New Roman"/>
          <w:sz w:val="28"/>
          <w:szCs w:val="28"/>
        </w:rPr>
        <w:t xml:space="preserve"> (рекомендуемое количество - 1);</w:t>
      </w:r>
    </w:p>
    <w:p w:rsidR="00255C86" w:rsidRPr="00CF3D46" w:rsidRDefault="00255C86" w:rsidP="00255C86">
      <w:pPr>
        <w:numPr>
          <w:ilvl w:val="0"/>
          <w:numId w:val="22"/>
        </w:numPr>
        <w:tabs>
          <w:tab w:val="right" w:pos="993"/>
        </w:tabs>
        <w:spacing w:after="0" w:line="283" w:lineRule="auto"/>
        <w:ind w:left="0" w:firstLine="709"/>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интерактивный вычислительный комплекс (киоск) с </w:t>
      </w:r>
      <w:proofErr w:type="gramStart"/>
      <w:r w:rsidRPr="00CF3D46">
        <w:rPr>
          <w:rFonts w:ascii="Times New Roman" w:eastAsia="Times New Roman" w:hAnsi="Times New Roman" w:cs="Times New Roman"/>
          <w:sz w:val="28"/>
          <w:szCs w:val="28"/>
        </w:rPr>
        <w:t>интегрированными</w:t>
      </w:r>
      <w:proofErr w:type="gramEnd"/>
      <w:r w:rsidRPr="00CF3D46">
        <w:rPr>
          <w:rFonts w:ascii="Times New Roman" w:eastAsia="Times New Roman" w:hAnsi="Times New Roman" w:cs="Times New Roman"/>
          <w:sz w:val="28"/>
          <w:szCs w:val="28"/>
        </w:rPr>
        <w:t xml:space="preserve"> устройством фиксации и передачи изображения и NFC-считывателем (рекомендуемое количество - не менее 1);</w:t>
      </w:r>
    </w:p>
    <w:p w:rsidR="00255C86" w:rsidRPr="00CF3D46" w:rsidRDefault="00255C86" w:rsidP="00255C86">
      <w:pPr>
        <w:numPr>
          <w:ilvl w:val="0"/>
          <w:numId w:val="22"/>
        </w:numPr>
        <w:tabs>
          <w:tab w:val="right" w:pos="993"/>
        </w:tabs>
        <w:spacing w:after="0" w:line="283" w:lineRule="auto"/>
        <w:ind w:left="0" w:firstLine="709"/>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программно-аппаратный комплекс видеоконтроллер (рекомендуемое количество - не менее 1);</w:t>
      </w:r>
    </w:p>
    <w:p w:rsidR="00255C86" w:rsidRPr="00CF3D46" w:rsidRDefault="00255C86" w:rsidP="00255C86">
      <w:pPr>
        <w:numPr>
          <w:ilvl w:val="0"/>
          <w:numId w:val="22"/>
        </w:numPr>
        <w:tabs>
          <w:tab w:val="right" w:pos="993"/>
        </w:tabs>
        <w:spacing w:after="0" w:line="283" w:lineRule="auto"/>
        <w:ind w:left="0" w:firstLine="709"/>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коммутатор (рекомендуемое количество - не менее 1);</w:t>
      </w:r>
    </w:p>
    <w:p w:rsidR="00255C86" w:rsidRPr="00CF3D46" w:rsidRDefault="00255C86" w:rsidP="00255C86">
      <w:pPr>
        <w:numPr>
          <w:ilvl w:val="0"/>
          <w:numId w:val="22"/>
        </w:numPr>
        <w:tabs>
          <w:tab w:val="right" w:pos="993"/>
        </w:tabs>
        <w:spacing w:after="0" w:line="283" w:lineRule="auto"/>
        <w:ind w:left="0" w:firstLine="709"/>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PoE-инжектор с защитой от перенапряжения (рекомендуемое количество - не менее 1);</w:t>
      </w:r>
    </w:p>
    <w:p w:rsidR="00255C86" w:rsidRPr="00CF3D46" w:rsidRDefault="00255C86" w:rsidP="00255C86">
      <w:pPr>
        <w:numPr>
          <w:ilvl w:val="0"/>
          <w:numId w:val="22"/>
        </w:numPr>
        <w:tabs>
          <w:tab w:val="right" w:pos="993"/>
        </w:tabs>
        <w:spacing w:after="0" w:line="283" w:lineRule="auto"/>
        <w:ind w:left="0" w:firstLine="709"/>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lastRenderedPageBreak/>
        <w:t>система видеозаписи (рекомендуемое количество - не менее 1);</w:t>
      </w:r>
    </w:p>
    <w:p w:rsidR="00255C86" w:rsidRPr="00CF3D46" w:rsidRDefault="00255C86" w:rsidP="00255C86">
      <w:pPr>
        <w:numPr>
          <w:ilvl w:val="0"/>
          <w:numId w:val="22"/>
        </w:numPr>
        <w:tabs>
          <w:tab w:val="right" w:pos="993"/>
        </w:tabs>
        <w:spacing w:after="0" w:line="283" w:lineRule="auto"/>
        <w:ind w:left="0" w:firstLine="709"/>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матричный коммутатор (рекомендуемое количество - не менее 1);</w:t>
      </w:r>
    </w:p>
    <w:p w:rsidR="00255C86" w:rsidRPr="00CF3D46" w:rsidRDefault="00255C86" w:rsidP="00255C86">
      <w:pPr>
        <w:numPr>
          <w:ilvl w:val="0"/>
          <w:numId w:val="22"/>
        </w:numPr>
        <w:tabs>
          <w:tab w:val="right" w:pos="993"/>
        </w:tabs>
        <w:spacing w:after="0" w:line="283" w:lineRule="auto"/>
        <w:ind w:left="0" w:firstLine="709"/>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коммутатор видеосигналов (рекомендуемое количество - не менее 1);</w:t>
      </w:r>
    </w:p>
    <w:p w:rsidR="00255C86" w:rsidRPr="00CF3D46" w:rsidRDefault="00255C86" w:rsidP="00255C86">
      <w:pPr>
        <w:numPr>
          <w:ilvl w:val="0"/>
          <w:numId w:val="22"/>
        </w:numPr>
        <w:tabs>
          <w:tab w:val="right" w:pos="993"/>
        </w:tabs>
        <w:spacing w:after="0" w:line="283" w:lineRule="auto"/>
        <w:ind w:left="0" w:firstLine="709"/>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шкаф напольный 19-дюймовый для центрального программно-аппаратного комплекса (рекомендуемое количество - не менее 1). </w:t>
      </w:r>
    </w:p>
    <w:p w:rsidR="00255C86" w:rsidRPr="00CF3D46" w:rsidRDefault="00255C86" w:rsidP="00255C8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Ввод в эксплуатацию автоматизированной системы управления </w:t>
      </w:r>
      <w:r>
        <w:rPr>
          <w:rFonts w:ascii="Times New Roman" w:eastAsia="Times New Roman" w:hAnsi="Times New Roman" w:cs="Times New Roman"/>
          <w:sz w:val="28"/>
          <w:szCs w:val="28"/>
        </w:rPr>
        <w:t>П</w:t>
      </w:r>
      <w:r w:rsidRPr="00CF3D46">
        <w:rPr>
          <w:rFonts w:ascii="Times New Roman" w:eastAsia="Times New Roman" w:hAnsi="Times New Roman" w:cs="Times New Roman"/>
          <w:sz w:val="28"/>
          <w:szCs w:val="28"/>
        </w:rPr>
        <w:t>лощадкой осуществляется по результатам технических (контрольно-эксплуатационных) испытаний на основе акта о вводе в эксплуатацию АСУ ее включению в ЭИОС образовательной организации.</w:t>
      </w:r>
      <w:r>
        <w:rPr>
          <w:rFonts w:ascii="Times New Roman" w:eastAsia="Times New Roman" w:hAnsi="Times New Roman" w:cs="Times New Roman"/>
          <w:sz w:val="28"/>
          <w:szCs w:val="28"/>
        </w:rPr>
        <w:t xml:space="preserve"> </w:t>
      </w:r>
    </w:p>
    <w:p w:rsidR="00255C86" w:rsidRPr="00CF3D46" w:rsidRDefault="00255C86" w:rsidP="00255C8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Порядок технического обслуживания, подключения, проверки и запуска типового оборудования и программного комплекса АСУ </w:t>
      </w:r>
      <w:r>
        <w:rPr>
          <w:rFonts w:ascii="Times New Roman" w:eastAsia="Times New Roman" w:hAnsi="Times New Roman" w:cs="Times New Roman"/>
          <w:sz w:val="28"/>
          <w:szCs w:val="28"/>
        </w:rPr>
        <w:t>П</w:t>
      </w:r>
      <w:r w:rsidRPr="00CF3D46">
        <w:rPr>
          <w:rFonts w:ascii="Times New Roman" w:eastAsia="Times New Roman" w:hAnsi="Times New Roman" w:cs="Times New Roman"/>
          <w:sz w:val="28"/>
          <w:szCs w:val="28"/>
        </w:rPr>
        <w:t>лощадки регламентируется локальными нормативными актами образовательной организации.</w:t>
      </w:r>
      <w:r>
        <w:rPr>
          <w:rFonts w:ascii="Times New Roman" w:eastAsia="Times New Roman" w:hAnsi="Times New Roman" w:cs="Times New Roman"/>
          <w:sz w:val="28"/>
          <w:szCs w:val="28"/>
        </w:rPr>
        <w:t xml:space="preserve"> </w:t>
      </w:r>
    </w:p>
    <w:p w:rsidR="00255C86" w:rsidRPr="007E7DA7" w:rsidRDefault="00255C86" w:rsidP="00255C86">
      <w:pPr>
        <w:spacing w:after="0" w:line="283" w:lineRule="auto"/>
        <w:ind w:firstLine="70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Примерные т</w:t>
      </w:r>
      <w:r w:rsidRPr="007E7DA7">
        <w:rPr>
          <w:rFonts w:ascii="Times New Roman" w:eastAsia="Times New Roman" w:hAnsi="Times New Roman" w:cs="Times New Roman"/>
          <w:i/>
          <w:sz w:val="28"/>
          <w:szCs w:val="28"/>
        </w:rPr>
        <w:t xml:space="preserve">ребования к материально-техническому оснащению помещений для проведения </w:t>
      </w:r>
      <w:r>
        <w:rPr>
          <w:rFonts w:ascii="Times New Roman" w:eastAsia="Times New Roman" w:hAnsi="Times New Roman" w:cs="Times New Roman"/>
          <w:i/>
          <w:sz w:val="28"/>
          <w:szCs w:val="28"/>
        </w:rPr>
        <w:t>профессионального (демонстрационного)</w:t>
      </w:r>
      <w:r w:rsidRPr="007E7DA7">
        <w:rPr>
          <w:rFonts w:ascii="Times New Roman" w:eastAsia="Times New Roman" w:hAnsi="Times New Roman" w:cs="Times New Roman"/>
          <w:i/>
          <w:sz w:val="28"/>
          <w:szCs w:val="28"/>
        </w:rPr>
        <w:t xml:space="preserve"> экзамена</w:t>
      </w:r>
    </w:p>
    <w:p w:rsidR="00255C86" w:rsidRPr="00CF3D46" w:rsidRDefault="00255C86" w:rsidP="00255C8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Для оценки практических навыков (умений) решения профессиональных задач в смоделированных условиях </w:t>
      </w:r>
      <w:r>
        <w:rPr>
          <w:rFonts w:ascii="Times New Roman" w:eastAsia="Times New Roman" w:hAnsi="Times New Roman" w:cs="Times New Roman"/>
          <w:sz w:val="28"/>
          <w:szCs w:val="28"/>
        </w:rPr>
        <w:t>П</w:t>
      </w:r>
      <w:r w:rsidRPr="00CF3D46">
        <w:rPr>
          <w:rFonts w:ascii="Times New Roman" w:eastAsia="Times New Roman" w:hAnsi="Times New Roman" w:cs="Times New Roman"/>
          <w:sz w:val="28"/>
          <w:szCs w:val="28"/>
        </w:rPr>
        <w:t xml:space="preserve">лощадкой предоставляются помещения (демонстрационные кабинеты), оснащенные комплектами учебной мебели и типового оборудования, дополнительным оборудованием (по запросу, при необходимости) в соответствии с направленностью (профилем) образовательной программы и (или) сферой профессиональной деятельности, по которой проводится </w:t>
      </w:r>
      <w:r>
        <w:rPr>
          <w:rFonts w:ascii="Times New Roman" w:eastAsia="Times New Roman" w:hAnsi="Times New Roman" w:cs="Times New Roman"/>
          <w:sz w:val="28"/>
          <w:szCs w:val="28"/>
        </w:rPr>
        <w:t>профессиональный (демонстрационный)</w:t>
      </w:r>
      <w:r w:rsidRPr="00CF3D46">
        <w:rPr>
          <w:rFonts w:ascii="Times New Roman" w:eastAsia="Times New Roman" w:hAnsi="Times New Roman" w:cs="Times New Roman"/>
          <w:sz w:val="28"/>
          <w:szCs w:val="28"/>
        </w:rPr>
        <w:t xml:space="preserve"> экзамен.</w:t>
      </w:r>
    </w:p>
    <w:p w:rsidR="00255C86" w:rsidRPr="00CF3D46" w:rsidRDefault="00255C86" w:rsidP="00255C8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Количество демонстрационных кабинетов, используемых при проведении </w:t>
      </w:r>
      <w:r>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 самостоятельно определяется образовательной организацией с учетом специфики реализуемых образовательных программ и (или) сфер профессиональной деятельности, по которым провод</w:t>
      </w:r>
      <w:r>
        <w:rPr>
          <w:rFonts w:ascii="Times New Roman" w:eastAsia="Times New Roman" w:hAnsi="Times New Roman" w:cs="Times New Roman"/>
          <w:sz w:val="28"/>
          <w:szCs w:val="28"/>
        </w:rPr>
        <w:t>и</w:t>
      </w:r>
      <w:r w:rsidRPr="00CF3D46">
        <w:rPr>
          <w:rFonts w:ascii="Times New Roman" w:eastAsia="Times New Roman" w:hAnsi="Times New Roman" w:cs="Times New Roman"/>
          <w:sz w:val="28"/>
          <w:szCs w:val="28"/>
        </w:rPr>
        <w:t xml:space="preserve">тся </w:t>
      </w:r>
      <w:r>
        <w:rPr>
          <w:rFonts w:ascii="Times New Roman" w:eastAsia="Times New Roman" w:hAnsi="Times New Roman" w:cs="Times New Roman"/>
          <w:sz w:val="28"/>
          <w:szCs w:val="28"/>
        </w:rPr>
        <w:t>профессиональный (демонстрационный) экзамен</w:t>
      </w:r>
      <w:r w:rsidRPr="00CF3D46">
        <w:rPr>
          <w:rFonts w:ascii="Times New Roman" w:eastAsia="Times New Roman" w:hAnsi="Times New Roman" w:cs="Times New Roman"/>
          <w:sz w:val="28"/>
          <w:szCs w:val="28"/>
        </w:rPr>
        <w:t>.</w:t>
      </w:r>
    </w:p>
    <w:p w:rsidR="00255C86" w:rsidRPr="00CF3D46" w:rsidRDefault="00255C86" w:rsidP="00255C8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Для обеспечения средовой реалистичности рекомендуется оснащать демонстрационные кабинеты мебелью и оборудованием максимально приближенно к реальным условиям профессиональной деятельности. Типовой набор материально-технического обеспечения демонстрационного кабинета включает:</w:t>
      </w:r>
    </w:p>
    <w:p w:rsidR="00255C86" w:rsidRPr="00CF3D46" w:rsidRDefault="00255C86" w:rsidP="00255C86">
      <w:pPr>
        <w:tabs>
          <w:tab w:val="left" w:pos="996"/>
        </w:tabs>
        <w:spacing w:after="0" w:line="283" w:lineRule="auto"/>
        <w:ind w:firstLine="700"/>
        <w:jc w:val="both"/>
        <w:rPr>
          <w:rFonts w:ascii="Times New Roman" w:eastAsia="Times New Roman" w:hAnsi="Times New Roman" w:cs="Times New Roman"/>
          <w:sz w:val="28"/>
          <w:szCs w:val="28"/>
        </w:rPr>
      </w:pPr>
      <w:proofErr w:type="gramStart"/>
      <w:r w:rsidRPr="00CF3D46">
        <w:rPr>
          <w:rFonts w:ascii="Times New Roman" w:eastAsia="Times New Roman" w:hAnsi="Times New Roman" w:cs="Times New Roman"/>
          <w:sz w:val="28"/>
          <w:szCs w:val="28"/>
        </w:rPr>
        <w:t>- рабочее место обучающегося (комплект мебели для каждого обучающегося, в том числе стул, стол ученический (индивидуальный</w:t>
      </w:r>
      <w:r>
        <w:rPr>
          <w:rFonts w:ascii="Times New Roman" w:eastAsia="Times New Roman" w:hAnsi="Times New Roman" w:cs="Times New Roman"/>
          <w:sz w:val="28"/>
          <w:szCs w:val="28"/>
        </w:rPr>
        <w:t xml:space="preserve"> </w:t>
      </w:r>
      <w:r w:rsidRPr="004C2CA3">
        <w:rPr>
          <w:rFonts w:ascii="Times New Roman" w:eastAsia="Times New Roman" w:hAnsi="Times New Roman" w:cs="Times New Roman"/>
          <w:sz w:val="28"/>
          <w:szCs w:val="28"/>
        </w:rPr>
        <w:t xml:space="preserve">или для 2 человек или стол-станция на несколько рабочих мест); </w:t>
      </w:r>
      <w:proofErr w:type="gramEnd"/>
    </w:p>
    <w:p w:rsidR="00255C86" w:rsidRPr="00CF3D46" w:rsidRDefault="00255C86" w:rsidP="00255C86">
      <w:pPr>
        <w:tabs>
          <w:tab w:val="left" w:pos="996"/>
        </w:tabs>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рабочее место педагога (куратора) (комплект мебели, в том числе стул, стол рабочий; рекомендуемое количество - 1 рабочее место);</w:t>
      </w:r>
    </w:p>
    <w:p w:rsidR="00255C86" w:rsidRPr="00CF3D46" w:rsidRDefault="00255C86" w:rsidP="00255C86">
      <w:pPr>
        <w:tabs>
          <w:tab w:val="left" w:pos="996"/>
        </w:tabs>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трибуна, оборудованная стационарным микрофоном и сенсорным терминалом управления (видеодисплеем) (рекомендуемое количество - 1);</w:t>
      </w:r>
    </w:p>
    <w:p w:rsidR="00255C86" w:rsidRPr="00CF3D46" w:rsidRDefault="00255C86" w:rsidP="00255C86">
      <w:pPr>
        <w:tabs>
          <w:tab w:val="left" w:pos="996"/>
        </w:tabs>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lastRenderedPageBreak/>
        <w:t xml:space="preserve">- петличный микрофон для динамического усиления голоса участника </w:t>
      </w:r>
      <w:r>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 (рекомендуемое количество - не менее 1);</w:t>
      </w:r>
    </w:p>
    <w:p w:rsidR="00255C86" w:rsidRPr="00CF3D46" w:rsidRDefault="00255C86" w:rsidP="00255C86">
      <w:pPr>
        <w:tabs>
          <w:tab w:val="left" w:pos="996"/>
        </w:tabs>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интерактивный комплекс с вычислительным блоком и настенным креплением или напольной стойкой (рекомендуемое количество - не менее 1);</w:t>
      </w:r>
    </w:p>
    <w:p w:rsidR="00255C86" w:rsidRPr="00CF3D46" w:rsidRDefault="00255C86" w:rsidP="00255C86">
      <w:pPr>
        <w:tabs>
          <w:tab w:val="left" w:pos="996"/>
        </w:tabs>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 </w:t>
      </w:r>
      <w:proofErr w:type="spellStart"/>
      <w:r w:rsidRPr="00CF3D46">
        <w:rPr>
          <w:rFonts w:ascii="Times New Roman" w:eastAsia="Times New Roman" w:hAnsi="Times New Roman" w:cs="Times New Roman"/>
          <w:sz w:val="28"/>
          <w:szCs w:val="28"/>
        </w:rPr>
        <w:t>двухполосная</w:t>
      </w:r>
      <w:proofErr w:type="spellEnd"/>
      <w:r w:rsidRPr="00CF3D46">
        <w:rPr>
          <w:rFonts w:ascii="Times New Roman" w:eastAsia="Times New Roman" w:hAnsi="Times New Roman" w:cs="Times New Roman"/>
          <w:sz w:val="28"/>
          <w:szCs w:val="28"/>
        </w:rPr>
        <w:t xml:space="preserve"> корпусная акустическая система (система озвучивания аудио информации) (рекомендуемое количество - не менее 1);</w:t>
      </w:r>
    </w:p>
    <w:p w:rsidR="00255C86" w:rsidRPr="00CF3D46" w:rsidRDefault="00255C86" w:rsidP="00255C86">
      <w:pPr>
        <w:tabs>
          <w:tab w:val="left" w:pos="996"/>
        </w:tabs>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четырехканальный усилитель звука (система озвучивания аудиоинформации из экспертной комнаты) (рекомендуемое количество - не менее 1);</w:t>
      </w:r>
    </w:p>
    <w:p w:rsidR="00255C86" w:rsidRPr="00CF3D46" w:rsidRDefault="00255C86" w:rsidP="00255C86">
      <w:pPr>
        <w:tabs>
          <w:tab w:val="left" w:pos="996"/>
        </w:tabs>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панорамная IP-камера (устройство фиксации и передачи изображения) (рекомендуемое количество - не менее 1);</w:t>
      </w:r>
    </w:p>
    <w:p w:rsidR="00255C86" w:rsidRPr="00CF3D46" w:rsidRDefault="00255C86" w:rsidP="00255C86">
      <w:pPr>
        <w:tabs>
          <w:tab w:val="left" w:pos="996"/>
        </w:tabs>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IP PTZ-камера с возможностью записи звука с внешнего микрофона и обеспечения записи видео без «слепых» зон (устройство фиксации и передачи изображения; рекомендуемое количество - не менее 1);</w:t>
      </w:r>
    </w:p>
    <w:p w:rsidR="00255C86" w:rsidRPr="00CF3D46" w:rsidRDefault="00255C86" w:rsidP="00255C86">
      <w:pPr>
        <w:tabs>
          <w:tab w:val="left" w:pos="996"/>
        </w:tabs>
        <w:spacing w:after="0" w:line="283" w:lineRule="auto"/>
        <w:ind w:firstLine="700"/>
        <w:jc w:val="both"/>
        <w:rPr>
          <w:rFonts w:ascii="Times New Roman" w:eastAsia="Times New Roman" w:hAnsi="Times New Roman" w:cs="Times New Roman"/>
          <w:sz w:val="28"/>
          <w:szCs w:val="28"/>
        </w:rPr>
      </w:pPr>
      <w:proofErr w:type="gramStart"/>
      <w:r w:rsidRPr="00CF3D46">
        <w:rPr>
          <w:rFonts w:ascii="Times New Roman" w:eastAsia="Times New Roman" w:hAnsi="Times New Roman" w:cs="Times New Roman"/>
          <w:sz w:val="28"/>
          <w:szCs w:val="28"/>
        </w:rPr>
        <w:t xml:space="preserve">- точка доступа </w:t>
      </w:r>
      <w:proofErr w:type="spellStart"/>
      <w:r w:rsidRPr="00CF3D46">
        <w:rPr>
          <w:rFonts w:ascii="Times New Roman" w:eastAsia="Times New Roman" w:hAnsi="Times New Roman" w:cs="Times New Roman"/>
          <w:sz w:val="28"/>
          <w:szCs w:val="28"/>
        </w:rPr>
        <w:t>Wi-Fi</w:t>
      </w:r>
      <w:proofErr w:type="spellEnd"/>
      <w:r w:rsidRPr="00CF3D46">
        <w:rPr>
          <w:rFonts w:ascii="Times New Roman" w:eastAsia="Times New Roman" w:hAnsi="Times New Roman" w:cs="Times New Roman"/>
          <w:sz w:val="28"/>
          <w:szCs w:val="28"/>
        </w:rPr>
        <w:t xml:space="preserve"> (с размещением, обеспечивающем устойчивый доступ в сеть </w:t>
      </w:r>
      <w:r>
        <w:rPr>
          <w:rFonts w:ascii="Times New Roman" w:eastAsia="Times New Roman" w:hAnsi="Times New Roman" w:cs="Times New Roman"/>
          <w:sz w:val="28"/>
          <w:szCs w:val="28"/>
        </w:rPr>
        <w:t>«</w:t>
      </w:r>
      <w:r w:rsidRPr="00CF3D46">
        <w:rPr>
          <w:rFonts w:ascii="Times New Roman" w:eastAsia="Times New Roman" w:hAnsi="Times New Roman" w:cs="Times New Roman"/>
          <w:sz w:val="28"/>
          <w:szCs w:val="28"/>
        </w:rPr>
        <w:t>Интернет</w:t>
      </w:r>
      <w:r>
        <w:rPr>
          <w:rFonts w:ascii="Times New Roman" w:eastAsia="Times New Roman" w:hAnsi="Times New Roman" w:cs="Times New Roman"/>
          <w:sz w:val="28"/>
          <w:szCs w:val="28"/>
        </w:rPr>
        <w:t>»</w:t>
      </w:r>
      <w:r w:rsidRPr="00CF3D46">
        <w:rPr>
          <w:rFonts w:ascii="Times New Roman" w:eastAsia="Times New Roman" w:hAnsi="Times New Roman" w:cs="Times New Roman"/>
          <w:sz w:val="28"/>
          <w:szCs w:val="28"/>
        </w:rPr>
        <w:t xml:space="preserve"> из любой точки демонстрационного кабинета; рекомендуемое количество - не менее 2);</w:t>
      </w:r>
      <w:proofErr w:type="gramEnd"/>
    </w:p>
    <w:p w:rsidR="00255C86" w:rsidRPr="00CF3D46" w:rsidRDefault="00255C86" w:rsidP="00255C86">
      <w:pPr>
        <w:tabs>
          <w:tab w:val="left" w:pos="996"/>
        </w:tabs>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 управляемый коммутатор для реализации протоколов сетевого управления оборудованием автоматизированной системы управления площадкой для проведения </w:t>
      </w:r>
      <w:r>
        <w:rPr>
          <w:rFonts w:ascii="Times New Roman" w:eastAsia="Times New Roman" w:hAnsi="Times New Roman" w:cs="Times New Roman"/>
          <w:sz w:val="28"/>
          <w:szCs w:val="28"/>
        </w:rPr>
        <w:t>профессиональных (демонстрационных)</w:t>
      </w:r>
      <w:r w:rsidRPr="00CF3D46">
        <w:rPr>
          <w:rFonts w:ascii="Times New Roman" w:eastAsia="Times New Roman" w:hAnsi="Times New Roman" w:cs="Times New Roman"/>
          <w:sz w:val="28"/>
          <w:szCs w:val="28"/>
        </w:rPr>
        <w:t xml:space="preserve"> экзаменов.</w:t>
      </w:r>
    </w:p>
    <w:p w:rsidR="00255C86" w:rsidRPr="00CF3D46" w:rsidRDefault="00255C86" w:rsidP="00255C8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Демонстрационные кабинеты рекомендуется совмещать с экспертными комнатами посредством их оборудования зеркалами </w:t>
      </w:r>
      <w:proofErr w:type="spellStart"/>
      <w:r w:rsidRPr="00CF3D46">
        <w:rPr>
          <w:rFonts w:ascii="Times New Roman" w:eastAsia="Times New Roman" w:hAnsi="Times New Roman" w:cs="Times New Roman"/>
          <w:sz w:val="28"/>
          <w:szCs w:val="28"/>
        </w:rPr>
        <w:t>Гезелла</w:t>
      </w:r>
      <w:proofErr w:type="spellEnd"/>
      <w:r w:rsidRPr="00CF3D46">
        <w:rPr>
          <w:rFonts w:ascii="Times New Roman" w:eastAsia="Times New Roman" w:hAnsi="Times New Roman" w:cs="Times New Roman"/>
          <w:sz w:val="28"/>
          <w:szCs w:val="28"/>
        </w:rPr>
        <w:t xml:space="preserve"> для наблюдения за участниками </w:t>
      </w:r>
      <w:r>
        <w:rPr>
          <w:rFonts w:ascii="Times New Roman" w:eastAsia="Times New Roman" w:hAnsi="Times New Roman" w:cs="Times New Roman"/>
          <w:sz w:val="28"/>
          <w:szCs w:val="28"/>
        </w:rPr>
        <w:t>профессионального (демонстрационного) экзамена</w:t>
      </w:r>
      <w:r w:rsidRPr="00CF3D46">
        <w:rPr>
          <w:rFonts w:ascii="Times New Roman" w:eastAsia="Times New Roman" w:hAnsi="Times New Roman" w:cs="Times New Roman"/>
          <w:sz w:val="28"/>
          <w:szCs w:val="28"/>
        </w:rPr>
        <w:t>.</w:t>
      </w:r>
    </w:p>
    <w:p w:rsidR="00255C86" w:rsidRPr="004C2CA3" w:rsidRDefault="00255C86" w:rsidP="00255C8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Для обеспечения возможности бронирования помещений для проведения </w:t>
      </w:r>
      <w:r>
        <w:rPr>
          <w:rFonts w:ascii="Times New Roman" w:eastAsia="Times New Roman" w:hAnsi="Times New Roman" w:cs="Times New Roman"/>
          <w:sz w:val="28"/>
          <w:szCs w:val="28"/>
        </w:rPr>
        <w:t>профессиональных (демонстрационных)</w:t>
      </w:r>
      <w:r w:rsidRPr="00CF3D46">
        <w:rPr>
          <w:rFonts w:ascii="Times New Roman" w:eastAsia="Times New Roman" w:hAnsi="Times New Roman" w:cs="Times New Roman"/>
          <w:sz w:val="28"/>
          <w:szCs w:val="28"/>
        </w:rPr>
        <w:t xml:space="preserve"> экзаменов зоны общего доступа </w:t>
      </w:r>
      <w:r>
        <w:rPr>
          <w:rFonts w:ascii="Times New Roman" w:eastAsia="Times New Roman" w:hAnsi="Times New Roman" w:cs="Times New Roman"/>
          <w:sz w:val="28"/>
          <w:szCs w:val="28"/>
        </w:rPr>
        <w:t>П</w:t>
      </w:r>
      <w:r w:rsidRPr="00CF3D46">
        <w:rPr>
          <w:rFonts w:ascii="Times New Roman" w:eastAsia="Times New Roman" w:hAnsi="Times New Roman" w:cs="Times New Roman"/>
          <w:sz w:val="28"/>
          <w:szCs w:val="28"/>
        </w:rPr>
        <w:t xml:space="preserve">лощадки </w:t>
      </w:r>
      <w:r>
        <w:rPr>
          <w:rFonts w:ascii="Times New Roman" w:eastAsia="Times New Roman" w:hAnsi="Times New Roman" w:cs="Times New Roman"/>
          <w:sz w:val="28"/>
          <w:szCs w:val="28"/>
        </w:rPr>
        <w:t xml:space="preserve">рекомендуется </w:t>
      </w:r>
      <w:r w:rsidRPr="00CF3D46">
        <w:rPr>
          <w:rFonts w:ascii="Times New Roman" w:eastAsia="Times New Roman" w:hAnsi="Times New Roman" w:cs="Times New Roman"/>
          <w:sz w:val="28"/>
          <w:szCs w:val="28"/>
        </w:rPr>
        <w:t>оборуд</w:t>
      </w:r>
      <w:r>
        <w:rPr>
          <w:rFonts w:ascii="Times New Roman" w:eastAsia="Times New Roman" w:hAnsi="Times New Roman" w:cs="Times New Roman"/>
          <w:sz w:val="28"/>
          <w:szCs w:val="28"/>
        </w:rPr>
        <w:t>овать</w:t>
      </w:r>
      <w:r w:rsidRPr="00CF3D46">
        <w:rPr>
          <w:rFonts w:ascii="Times New Roman" w:eastAsia="Times New Roman" w:hAnsi="Times New Roman" w:cs="Times New Roman"/>
          <w:sz w:val="28"/>
          <w:szCs w:val="28"/>
        </w:rPr>
        <w:t xml:space="preserve"> удаленными терминалами (панелями) бронирования аудиторий и настенными считывателями NFC-карт. Терминалы обеспечивают возможность срочного бронирования помещений площадки с авторизацией при помощи NFC-считывателя, вызова технического специалиста, отображение расписания предстоящих </w:t>
      </w:r>
      <w:r>
        <w:rPr>
          <w:rFonts w:ascii="Times New Roman" w:eastAsia="Times New Roman" w:hAnsi="Times New Roman" w:cs="Times New Roman"/>
          <w:sz w:val="28"/>
          <w:szCs w:val="28"/>
        </w:rPr>
        <w:t>профессиональных (демонстрационных)</w:t>
      </w:r>
      <w:r w:rsidRPr="00CF3D46">
        <w:rPr>
          <w:rFonts w:ascii="Times New Roman" w:eastAsia="Times New Roman" w:hAnsi="Times New Roman" w:cs="Times New Roman"/>
          <w:sz w:val="28"/>
          <w:szCs w:val="28"/>
        </w:rPr>
        <w:t xml:space="preserve"> экзаменов и мероприятий, возможность просмотра деталей текущего и предстоящих мероприятий, списка участников </w:t>
      </w:r>
      <w:r>
        <w:rPr>
          <w:rFonts w:ascii="Times New Roman" w:eastAsia="Times New Roman" w:hAnsi="Times New Roman" w:cs="Times New Roman"/>
          <w:sz w:val="28"/>
          <w:szCs w:val="28"/>
        </w:rPr>
        <w:t xml:space="preserve">профессионального (демонстрационного) </w:t>
      </w:r>
      <w:r w:rsidRPr="004C2CA3">
        <w:rPr>
          <w:rFonts w:ascii="Times New Roman" w:eastAsia="Times New Roman" w:hAnsi="Times New Roman" w:cs="Times New Roman"/>
          <w:sz w:val="28"/>
          <w:szCs w:val="28"/>
        </w:rPr>
        <w:t>экзамена и др.</w:t>
      </w:r>
    </w:p>
    <w:p w:rsidR="00255C86" w:rsidRPr="00CF3D46" w:rsidRDefault="00255C86" w:rsidP="00255C86">
      <w:pPr>
        <w:spacing w:after="0" w:line="283" w:lineRule="auto"/>
        <w:ind w:firstLine="700"/>
        <w:jc w:val="both"/>
        <w:rPr>
          <w:rFonts w:ascii="Times New Roman" w:eastAsia="Times New Roman" w:hAnsi="Times New Roman" w:cs="Times New Roman"/>
          <w:sz w:val="28"/>
          <w:szCs w:val="28"/>
        </w:rPr>
      </w:pPr>
      <w:r w:rsidRPr="004C2CA3">
        <w:rPr>
          <w:rFonts w:ascii="Times New Roman" w:eastAsia="Times New Roman" w:hAnsi="Times New Roman" w:cs="Times New Roman"/>
          <w:sz w:val="28"/>
          <w:szCs w:val="28"/>
        </w:rPr>
        <w:t xml:space="preserve">При проведении </w:t>
      </w:r>
      <w:r>
        <w:rPr>
          <w:rFonts w:ascii="Times New Roman" w:eastAsia="Times New Roman" w:hAnsi="Times New Roman" w:cs="Times New Roman"/>
          <w:sz w:val="28"/>
          <w:szCs w:val="28"/>
        </w:rPr>
        <w:t>профессионального (демонстрационного)</w:t>
      </w:r>
      <w:r w:rsidRPr="004C2CA3">
        <w:rPr>
          <w:rFonts w:ascii="Times New Roman" w:eastAsia="Times New Roman" w:hAnsi="Times New Roman" w:cs="Times New Roman"/>
          <w:sz w:val="28"/>
          <w:szCs w:val="28"/>
        </w:rPr>
        <w:t xml:space="preserve"> экзамена и иных мероприятий на </w:t>
      </w:r>
      <w:r w:rsidRPr="004A61EC">
        <w:rPr>
          <w:rFonts w:ascii="Times New Roman" w:eastAsia="Times New Roman" w:hAnsi="Times New Roman" w:cs="Times New Roman"/>
          <w:sz w:val="28"/>
          <w:szCs w:val="28"/>
        </w:rPr>
        <w:t>площадке техническое подключение и проверку готовности к работе типового оборудования</w:t>
      </w:r>
      <w:r w:rsidRPr="00CF3D46">
        <w:rPr>
          <w:rFonts w:ascii="Times New Roman" w:eastAsia="Times New Roman" w:hAnsi="Times New Roman" w:cs="Times New Roman"/>
          <w:sz w:val="28"/>
          <w:szCs w:val="28"/>
        </w:rPr>
        <w:t xml:space="preserve"> демонстрационного кабинета и программного комплекса АСУ осуществляет технический персонал образовательной организации, обеспечивающий функционирование </w:t>
      </w:r>
      <w:r>
        <w:rPr>
          <w:rFonts w:ascii="Times New Roman" w:eastAsia="Times New Roman" w:hAnsi="Times New Roman" w:cs="Times New Roman"/>
          <w:sz w:val="28"/>
          <w:szCs w:val="28"/>
        </w:rPr>
        <w:t>П</w:t>
      </w:r>
      <w:r w:rsidRPr="00CF3D46">
        <w:rPr>
          <w:rFonts w:ascii="Times New Roman" w:eastAsia="Times New Roman" w:hAnsi="Times New Roman" w:cs="Times New Roman"/>
          <w:sz w:val="28"/>
          <w:szCs w:val="28"/>
        </w:rPr>
        <w:t>лощадки.</w:t>
      </w:r>
    </w:p>
    <w:p w:rsidR="00255C86" w:rsidRPr="00CF3D46" w:rsidRDefault="00255C86" w:rsidP="00255C8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lastRenderedPageBreak/>
        <w:t xml:space="preserve">Помещения демонстрационных кабинетов могут оснащаться дополнительным оборудованием в соответствии с направленностью (профилем) образовательной программы (ее элементов) и (или) сферой профессиональной деятельности, в рамках которой проводятся аттестационные и (или) демонстрационные процедуры. </w:t>
      </w:r>
    </w:p>
    <w:p w:rsidR="00255C86" w:rsidRPr="004C2CA3" w:rsidRDefault="00255C86" w:rsidP="00255C8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Образовательная организация, на базе которой функционирует </w:t>
      </w:r>
      <w:r w:rsidRPr="004C2CA3">
        <w:rPr>
          <w:rFonts w:ascii="Times New Roman" w:eastAsia="Times New Roman" w:hAnsi="Times New Roman" w:cs="Times New Roman"/>
          <w:sz w:val="28"/>
          <w:szCs w:val="28"/>
        </w:rPr>
        <w:t xml:space="preserve">Площадка, формирует перечень оборудования, демонстрационных и дидактических материалов, предоставляемых по запросу участников </w:t>
      </w:r>
      <w:r>
        <w:rPr>
          <w:rFonts w:ascii="Times New Roman" w:eastAsia="Times New Roman" w:hAnsi="Times New Roman" w:cs="Times New Roman"/>
          <w:sz w:val="28"/>
          <w:szCs w:val="28"/>
        </w:rPr>
        <w:t>профессиональных (демонстрационных)</w:t>
      </w:r>
      <w:r w:rsidRPr="004C2CA3">
        <w:rPr>
          <w:rFonts w:ascii="Times New Roman" w:eastAsia="Times New Roman" w:hAnsi="Times New Roman" w:cs="Times New Roman"/>
          <w:sz w:val="28"/>
          <w:szCs w:val="28"/>
        </w:rPr>
        <w:t xml:space="preserve"> экзаменов (далее – инфраструктурный лист).</w:t>
      </w:r>
    </w:p>
    <w:p w:rsidR="00255C86" w:rsidRPr="004C2CA3" w:rsidRDefault="00255C86" w:rsidP="00255C86">
      <w:pPr>
        <w:spacing w:after="0" w:line="283" w:lineRule="auto"/>
        <w:ind w:firstLine="700"/>
        <w:jc w:val="both"/>
        <w:rPr>
          <w:rFonts w:ascii="Times New Roman" w:eastAsia="Times New Roman" w:hAnsi="Times New Roman" w:cs="Times New Roman"/>
          <w:sz w:val="28"/>
          <w:szCs w:val="28"/>
        </w:rPr>
      </w:pPr>
      <w:r w:rsidRPr="004C2CA3">
        <w:rPr>
          <w:rFonts w:ascii="Times New Roman" w:eastAsia="Times New Roman" w:hAnsi="Times New Roman" w:cs="Times New Roman"/>
          <w:sz w:val="28"/>
          <w:szCs w:val="28"/>
        </w:rPr>
        <w:t xml:space="preserve">Организатор </w:t>
      </w:r>
      <w:r>
        <w:rPr>
          <w:rFonts w:ascii="Times New Roman" w:eastAsia="Times New Roman" w:hAnsi="Times New Roman" w:cs="Times New Roman"/>
          <w:sz w:val="28"/>
          <w:szCs w:val="28"/>
        </w:rPr>
        <w:t>профессионального (демонстрационного)</w:t>
      </w:r>
      <w:r w:rsidRPr="004C2CA3">
        <w:rPr>
          <w:rFonts w:ascii="Times New Roman" w:eastAsia="Times New Roman" w:hAnsi="Times New Roman" w:cs="Times New Roman"/>
          <w:sz w:val="28"/>
          <w:szCs w:val="28"/>
        </w:rPr>
        <w:t xml:space="preserve"> экзамена предоставляет перечень дополнительного оборудования участникам на подготовительном этапе </w:t>
      </w:r>
      <w:r>
        <w:rPr>
          <w:rFonts w:ascii="Times New Roman" w:eastAsia="Times New Roman" w:hAnsi="Times New Roman" w:cs="Times New Roman"/>
          <w:sz w:val="28"/>
          <w:szCs w:val="28"/>
        </w:rPr>
        <w:t>его</w:t>
      </w:r>
      <w:r w:rsidRPr="004C2CA3">
        <w:rPr>
          <w:rFonts w:ascii="Times New Roman" w:eastAsia="Times New Roman" w:hAnsi="Times New Roman" w:cs="Times New Roman"/>
          <w:sz w:val="28"/>
          <w:szCs w:val="28"/>
        </w:rPr>
        <w:t xml:space="preserve"> организации. Допускается замена дополнительного оборудования его виртуальными аналогами.</w:t>
      </w:r>
    </w:p>
    <w:p w:rsidR="00255C86" w:rsidRPr="00CF3D46" w:rsidRDefault="00255C86" w:rsidP="00255C86">
      <w:pPr>
        <w:spacing w:after="0" w:line="283" w:lineRule="auto"/>
        <w:ind w:firstLine="700"/>
        <w:jc w:val="both"/>
        <w:rPr>
          <w:rFonts w:ascii="Times New Roman" w:eastAsia="Times New Roman" w:hAnsi="Times New Roman" w:cs="Times New Roman"/>
          <w:sz w:val="28"/>
          <w:szCs w:val="28"/>
        </w:rPr>
      </w:pPr>
      <w:r w:rsidRPr="004C2CA3">
        <w:rPr>
          <w:rFonts w:ascii="Times New Roman" w:eastAsia="Times New Roman" w:hAnsi="Times New Roman" w:cs="Times New Roman"/>
          <w:sz w:val="28"/>
          <w:szCs w:val="28"/>
        </w:rPr>
        <w:t>Установку, подключение, проверку</w:t>
      </w:r>
      <w:r>
        <w:rPr>
          <w:rFonts w:ascii="Times New Roman" w:eastAsia="Times New Roman" w:hAnsi="Times New Roman" w:cs="Times New Roman"/>
          <w:sz w:val="28"/>
          <w:szCs w:val="28"/>
        </w:rPr>
        <w:t xml:space="preserve"> </w:t>
      </w:r>
      <w:r w:rsidRPr="004A61EC">
        <w:rPr>
          <w:rFonts w:ascii="Times New Roman" w:eastAsia="Times New Roman" w:hAnsi="Times New Roman" w:cs="Times New Roman"/>
          <w:sz w:val="28"/>
          <w:szCs w:val="28"/>
        </w:rPr>
        <w:t>готовности к работе дополнительного оборудования, предоставляемого по запросу участников</w:t>
      </w:r>
      <w:r w:rsidRPr="004C2CA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профессиональных (демонстрационных)</w:t>
      </w:r>
      <w:r w:rsidRPr="004C2CA3">
        <w:rPr>
          <w:rFonts w:ascii="Times New Roman" w:eastAsia="Times New Roman" w:hAnsi="Times New Roman" w:cs="Times New Roman"/>
          <w:sz w:val="28"/>
          <w:szCs w:val="28"/>
        </w:rPr>
        <w:t xml:space="preserve"> экзаменов, осуществляет учебно-вспомогательный персонал образовательной организации. По запросу участников </w:t>
      </w:r>
      <w:r>
        <w:rPr>
          <w:rFonts w:ascii="Times New Roman" w:eastAsia="Times New Roman" w:hAnsi="Times New Roman" w:cs="Times New Roman"/>
          <w:sz w:val="28"/>
          <w:szCs w:val="28"/>
        </w:rPr>
        <w:t>профессиональных (демонстрационных)</w:t>
      </w:r>
      <w:r w:rsidRPr="004C2CA3">
        <w:rPr>
          <w:rFonts w:ascii="Times New Roman" w:eastAsia="Times New Roman" w:hAnsi="Times New Roman" w:cs="Times New Roman"/>
          <w:sz w:val="28"/>
          <w:szCs w:val="28"/>
        </w:rPr>
        <w:t xml:space="preserve"> экзаменов учебно-вспомогательный персонал организует расстановку мебели демонстрационного кабинета, обеспечивающую создание необходимой средовой </w:t>
      </w:r>
      <w:r>
        <w:rPr>
          <w:rFonts w:ascii="Times New Roman" w:eastAsia="Times New Roman" w:hAnsi="Times New Roman" w:cs="Times New Roman"/>
          <w:sz w:val="28"/>
          <w:szCs w:val="28"/>
        </w:rPr>
        <w:t xml:space="preserve">реалистичности пространственной </w:t>
      </w:r>
      <w:r w:rsidRPr="004C2CA3">
        <w:rPr>
          <w:rFonts w:ascii="Times New Roman" w:eastAsia="Times New Roman" w:hAnsi="Times New Roman" w:cs="Times New Roman"/>
          <w:sz w:val="28"/>
          <w:szCs w:val="28"/>
        </w:rPr>
        <w:t>образовательной среды приближенной к реальным условиям профессиональной деятельности</w:t>
      </w:r>
      <w:r w:rsidRPr="00CF3D46">
        <w:rPr>
          <w:rFonts w:ascii="Times New Roman" w:eastAsia="Times New Roman" w:hAnsi="Times New Roman" w:cs="Times New Roman"/>
          <w:sz w:val="28"/>
          <w:szCs w:val="28"/>
        </w:rPr>
        <w:t>.</w:t>
      </w:r>
    </w:p>
    <w:p w:rsidR="00255C86" w:rsidRPr="007E7DA7" w:rsidRDefault="00255C86" w:rsidP="00255C86">
      <w:pPr>
        <w:spacing w:after="0" w:line="283" w:lineRule="auto"/>
        <w:ind w:firstLine="70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Примерные т</w:t>
      </w:r>
      <w:r w:rsidRPr="007E7DA7">
        <w:rPr>
          <w:rFonts w:ascii="Times New Roman" w:eastAsia="Times New Roman" w:hAnsi="Times New Roman" w:cs="Times New Roman"/>
          <w:i/>
          <w:sz w:val="28"/>
          <w:szCs w:val="28"/>
        </w:rPr>
        <w:t>ребования к материально-техническому оснащению помещений для экспертных комиссий</w:t>
      </w:r>
    </w:p>
    <w:p w:rsidR="00255C86" w:rsidRPr="00CF3D46" w:rsidRDefault="00255C86" w:rsidP="00255C8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Для обеспечения независимой оценки качества подготовки педагогических кадров в форме </w:t>
      </w:r>
      <w:r>
        <w:rPr>
          <w:rFonts w:ascii="Times New Roman" w:eastAsia="Times New Roman" w:hAnsi="Times New Roman" w:cs="Times New Roman"/>
          <w:sz w:val="28"/>
          <w:szCs w:val="28"/>
        </w:rPr>
        <w:t>профессиональных (демонстрационных)</w:t>
      </w:r>
      <w:r w:rsidRPr="00CF3D46">
        <w:rPr>
          <w:rFonts w:ascii="Times New Roman" w:eastAsia="Times New Roman" w:hAnsi="Times New Roman" w:cs="Times New Roman"/>
          <w:sz w:val="28"/>
          <w:szCs w:val="28"/>
        </w:rPr>
        <w:t xml:space="preserve"> экзаменов и работы экспертных комиссий </w:t>
      </w:r>
      <w:r>
        <w:rPr>
          <w:rFonts w:ascii="Times New Roman" w:eastAsia="Times New Roman" w:hAnsi="Times New Roman" w:cs="Times New Roman"/>
          <w:sz w:val="28"/>
          <w:szCs w:val="28"/>
        </w:rPr>
        <w:t>П</w:t>
      </w:r>
      <w:r w:rsidRPr="00CF3D46">
        <w:rPr>
          <w:rFonts w:ascii="Times New Roman" w:eastAsia="Times New Roman" w:hAnsi="Times New Roman" w:cs="Times New Roman"/>
          <w:sz w:val="28"/>
          <w:szCs w:val="28"/>
        </w:rPr>
        <w:t>лощадкой предоставляются помещения (экспертные комнаты), оснащенные комплектами мебели и типового оборудования.</w:t>
      </w:r>
    </w:p>
    <w:p w:rsidR="00255C86" w:rsidRPr="00CF3D46" w:rsidRDefault="00255C86" w:rsidP="00255C8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Количество экспертных комнат, предоставляемых для работы экспертных комиссий, самостоятельно определяетс</w:t>
      </w:r>
      <w:r>
        <w:rPr>
          <w:rFonts w:ascii="Times New Roman" w:eastAsia="Times New Roman" w:hAnsi="Times New Roman" w:cs="Times New Roman"/>
          <w:sz w:val="28"/>
          <w:szCs w:val="28"/>
        </w:rPr>
        <w:t xml:space="preserve">я образовательной организацией </w:t>
      </w:r>
      <w:r w:rsidRPr="00CF3D46">
        <w:rPr>
          <w:rFonts w:ascii="Times New Roman" w:eastAsia="Times New Roman" w:hAnsi="Times New Roman" w:cs="Times New Roman"/>
          <w:sz w:val="28"/>
          <w:szCs w:val="28"/>
        </w:rPr>
        <w:t xml:space="preserve">с учетом количества демонстрационных кабинетов, действующих в рамках </w:t>
      </w:r>
      <w:r>
        <w:rPr>
          <w:rFonts w:ascii="Times New Roman" w:eastAsia="Times New Roman" w:hAnsi="Times New Roman" w:cs="Times New Roman"/>
          <w:sz w:val="28"/>
          <w:szCs w:val="28"/>
        </w:rPr>
        <w:t>П</w:t>
      </w:r>
      <w:r w:rsidRPr="00CF3D46">
        <w:rPr>
          <w:rFonts w:ascii="Times New Roman" w:eastAsia="Times New Roman" w:hAnsi="Times New Roman" w:cs="Times New Roman"/>
          <w:sz w:val="28"/>
          <w:szCs w:val="28"/>
        </w:rPr>
        <w:t>лощадки.</w:t>
      </w:r>
    </w:p>
    <w:p w:rsidR="00255C86" w:rsidRPr="00CF3D46" w:rsidRDefault="00255C86" w:rsidP="00255C8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Для обеспечения </w:t>
      </w:r>
      <w:r w:rsidRPr="00DE378B">
        <w:rPr>
          <w:rFonts w:ascii="Times New Roman" w:eastAsia="Times New Roman" w:hAnsi="Times New Roman" w:cs="Times New Roman"/>
          <w:sz w:val="28"/>
          <w:szCs w:val="28"/>
        </w:rPr>
        <w:t xml:space="preserve">процедуры </w:t>
      </w:r>
      <w:r>
        <w:rPr>
          <w:rFonts w:ascii="Times New Roman" w:eastAsia="Times New Roman" w:hAnsi="Times New Roman" w:cs="Times New Roman"/>
          <w:sz w:val="28"/>
          <w:szCs w:val="28"/>
        </w:rPr>
        <w:t>профессиональных (демонстрационных)</w:t>
      </w:r>
      <w:r w:rsidRPr="00CF3D46">
        <w:rPr>
          <w:rFonts w:ascii="Times New Roman" w:eastAsia="Times New Roman" w:hAnsi="Times New Roman" w:cs="Times New Roman"/>
          <w:sz w:val="28"/>
          <w:szCs w:val="28"/>
        </w:rPr>
        <w:t xml:space="preserve"> экзаменов рекомендуется оснащать экспертные комнаты следующим типовым набором оборудования:</w:t>
      </w:r>
    </w:p>
    <w:p w:rsidR="00255C86" w:rsidRPr="00CF3D46" w:rsidRDefault="00255C86" w:rsidP="00255C86">
      <w:pPr>
        <w:tabs>
          <w:tab w:val="left" w:pos="996"/>
        </w:tabs>
        <w:spacing w:after="0" w:line="283" w:lineRule="auto"/>
        <w:ind w:firstLine="700"/>
        <w:jc w:val="both"/>
        <w:rPr>
          <w:rFonts w:ascii="Times New Roman" w:eastAsia="Times New Roman" w:hAnsi="Times New Roman" w:cs="Times New Roman"/>
          <w:sz w:val="28"/>
          <w:szCs w:val="28"/>
        </w:rPr>
      </w:pPr>
      <w:proofErr w:type="gramStart"/>
      <w:r w:rsidRPr="00CF3D46">
        <w:rPr>
          <w:rFonts w:ascii="Times New Roman" w:eastAsia="Times New Roman" w:hAnsi="Times New Roman" w:cs="Times New Roman"/>
          <w:sz w:val="28"/>
          <w:szCs w:val="28"/>
        </w:rPr>
        <w:t xml:space="preserve">- рабочее место эксперта (рекомендуемое количество </w:t>
      </w:r>
      <w:r>
        <w:rPr>
          <w:rFonts w:ascii="Times New Roman" w:eastAsia="Times New Roman" w:hAnsi="Times New Roman" w:cs="Times New Roman"/>
          <w:sz w:val="28"/>
          <w:szCs w:val="28"/>
        </w:rPr>
        <w:t>–</w:t>
      </w:r>
      <w:r w:rsidRPr="00CF3D46">
        <w:rPr>
          <w:rFonts w:ascii="Times New Roman" w:eastAsia="Times New Roman" w:hAnsi="Times New Roman" w:cs="Times New Roman"/>
          <w:sz w:val="28"/>
          <w:szCs w:val="28"/>
        </w:rPr>
        <w:t xml:space="preserve"> не менее 4</w:t>
      </w:r>
      <w:r>
        <w:rPr>
          <w:rFonts w:ascii="Times New Roman" w:eastAsia="Times New Roman" w:hAnsi="Times New Roman" w:cs="Times New Roman"/>
          <w:sz w:val="28"/>
          <w:szCs w:val="28"/>
        </w:rPr>
        <w:t xml:space="preserve">), включая: </w:t>
      </w:r>
      <w:r w:rsidRPr="00CF3D46">
        <w:rPr>
          <w:rFonts w:ascii="Times New Roman" w:eastAsia="Times New Roman" w:hAnsi="Times New Roman" w:cs="Times New Roman"/>
          <w:sz w:val="28"/>
          <w:szCs w:val="28"/>
        </w:rPr>
        <w:t>комплект мебели для каждого эксперта, в том числе стул, стол рабочий;</w:t>
      </w:r>
      <w:r>
        <w:rPr>
          <w:rFonts w:ascii="Times New Roman" w:eastAsia="Times New Roman" w:hAnsi="Times New Roman" w:cs="Times New Roman"/>
          <w:sz w:val="28"/>
          <w:szCs w:val="28"/>
        </w:rPr>
        <w:t xml:space="preserve"> </w:t>
      </w:r>
      <w:r w:rsidRPr="00CF3D46">
        <w:rPr>
          <w:rFonts w:ascii="Times New Roman" w:eastAsia="Times New Roman" w:hAnsi="Times New Roman" w:cs="Times New Roman"/>
          <w:sz w:val="28"/>
          <w:szCs w:val="28"/>
        </w:rPr>
        <w:t xml:space="preserve">программно-аппаратный комплекс эксперта, включая NFC-считыватель и панель (терминал) управления (автоматизированное рабочее место (далее </w:t>
      </w:r>
      <w:r>
        <w:rPr>
          <w:rFonts w:ascii="Times New Roman" w:eastAsia="Times New Roman" w:hAnsi="Times New Roman" w:cs="Times New Roman"/>
          <w:sz w:val="28"/>
          <w:szCs w:val="28"/>
        </w:rPr>
        <w:t>–</w:t>
      </w:r>
      <w:r w:rsidRPr="00CF3D46">
        <w:rPr>
          <w:rFonts w:ascii="Times New Roman" w:eastAsia="Times New Roman" w:hAnsi="Times New Roman" w:cs="Times New Roman"/>
          <w:sz w:val="28"/>
          <w:szCs w:val="28"/>
        </w:rPr>
        <w:t xml:space="preserve"> АРМ);</w:t>
      </w:r>
      <w:r>
        <w:rPr>
          <w:rFonts w:ascii="Times New Roman" w:eastAsia="Times New Roman" w:hAnsi="Times New Roman" w:cs="Times New Roman"/>
          <w:sz w:val="28"/>
          <w:szCs w:val="28"/>
        </w:rPr>
        <w:t xml:space="preserve"> </w:t>
      </w:r>
      <w:r w:rsidRPr="00CF3D46">
        <w:rPr>
          <w:rFonts w:ascii="Times New Roman" w:eastAsia="Times New Roman" w:hAnsi="Times New Roman" w:cs="Times New Roman"/>
          <w:sz w:val="28"/>
          <w:szCs w:val="28"/>
        </w:rPr>
        <w:t>наушники полноразмерные с подставкой</w:t>
      </w:r>
      <w:r>
        <w:rPr>
          <w:rFonts w:ascii="Times New Roman" w:eastAsia="Times New Roman" w:hAnsi="Times New Roman" w:cs="Times New Roman"/>
          <w:sz w:val="28"/>
          <w:szCs w:val="28"/>
        </w:rPr>
        <w:t xml:space="preserve">; </w:t>
      </w:r>
      <w:r w:rsidRPr="00CF3D46">
        <w:rPr>
          <w:rFonts w:ascii="Times New Roman" w:eastAsia="Times New Roman" w:hAnsi="Times New Roman" w:cs="Times New Roman"/>
          <w:sz w:val="28"/>
          <w:szCs w:val="28"/>
        </w:rPr>
        <w:t>микрофон настольный;</w:t>
      </w:r>
      <w:proofErr w:type="gramEnd"/>
    </w:p>
    <w:p w:rsidR="00255C86" w:rsidRPr="00CF3D46" w:rsidRDefault="00255C86" w:rsidP="00255C86">
      <w:pPr>
        <w:tabs>
          <w:tab w:val="left" w:pos="996"/>
        </w:tabs>
        <w:spacing w:after="0" w:line="283" w:lineRule="auto"/>
        <w:ind w:firstLine="700"/>
        <w:jc w:val="both"/>
        <w:rPr>
          <w:rFonts w:ascii="Times New Roman" w:eastAsia="Times New Roman" w:hAnsi="Times New Roman" w:cs="Times New Roman"/>
          <w:sz w:val="28"/>
          <w:szCs w:val="28"/>
        </w:rPr>
      </w:pPr>
      <w:proofErr w:type="gramStart"/>
      <w:r w:rsidRPr="00CF3D46">
        <w:rPr>
          <w:rFonts w:ascii="Times New Roman" w:eastAsia="Times New Roman" w:hAnsi="Times New Roman" w:cs="Times New Roman"/>
          <w:sz w:val="28"/>
          <w:szCs w:val="28"/>
        </w:rPr>
        <w:lastRenderedPageBreak/>
        <w:t xml:space="preserve">- рабочее место оператора (рекомендуемое количество </w:t>
      </w:r>
      <w:r>
        <w:rPr>
          <w:rFonts w:ascii="Times New Roman" w:eastAsia="Times New Roman" w:hAnsi="Times New Roman" w:cs="Times New Roman"/>
          <w:sz w:val="28"/>
          <w:szCs w:val="28"/>
        </w:rPr>
        <w:t>–</w:t>
      </w:r>
      <w:r w:rsidRPr="00CF3D46">
        <w:rPr>
          <w:rFonts w:ascii="Times New Roman" w:eastAsia="Times New Roman" w:hAnsi="Times New Roman" w:cs="Times New Roman"/>
          <w:sz w:val="28"/>
          <w:szCs w:val="28"/>
        </w:rPr>
        <w:t xml:space="preserve"> не менее 1</w:t>
      </w:r>
      <w:r>
        <w:rPr>
          <w:rFonts w:ascii="Times New Roman" w:eastAsia="Times New Roman" w:hAnsi="Times New Roman" w:cs="Times New Roman"/>
          <w:sz w:val="28"/>
          <w:szCs w:val="28"/>
        </w:rPr>
        <w:t xml:space="preserve">), включая: </w:t>
      </w:r>
      <w:r w:rsidRPr="00CF3D46">
        <w:rPr>
          <w:rFonts w:ascii="Times New Roman" w:eastAsia="Times New Roman" w:hAnsi="Times New Roman" w:cs="Times New Roman"/>
          <w:sz w:val="28"/>
          <w:szCs w:val="28"/>
        </w:rPr>
        <w:t>комплект мебели, в том числе стул, стол рабочий;</w:t>
      </w:r>
      <w:r>
        <w:rPr>
          <w:rFonts w:ascii="Times New Roman" w:eastAsia="Times New Roman" w:hAnsi="Times New Roman" w:cs="Times New Roman"/>
          <w:sz w:val="28"/>
          <w:szCs w:val="28"/>
        </w:rPr>
        <w:t xml:space="preserve"> </w:t>
      </w:r>
      <w:r w:rsidRPr="00CF3D46">
        <w:rPr>
          <w:rFonts w:ascii="Times New Roman" w:eastAsia="Times New Roman" w:hAnsi="Times New Roman" w:cs="Times New Roman"/>
          <w:sz w:val="28"/>
          <w:szCs w:val="28"/>
        </w:rPr>
        <w:t>программно-аппаратный комплекс куратора, включая NFC-считыватель и панель (терминал) управления (АРМ</w:t>
      </w:r>
      <w:r>
        <w:rPr>
          <w:rFonts w:ascii="Times New Roman" w:eastAsia="Times New Roman" w:hAnsi="Times New Roman" w:cs="Times New Roman"/>
          <w:sz w:val="28"/>
          <w:szCs w:val="28"/>
        </w:rPr>
        <w:t>);</w:t>
      </w:r>
      <w:proofErr w:type="gramEnd"/>
    </w:p>
    <w:p w:rsidR="00255C86" w:rsidRPr="00CF3D46" w:rsidRDefault="00255C86" w:rsidP="00255C86">
      <w:pPr>
        <w:tabs>
          <w:tab w:val="left" w:pos="996"/>
        </w:tabs>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двухканальный усилитель звука (система озвучивания аудиоинформации из демонстрационного кабинета; рекомендуемое количество - не менее 1);</w:t>
      </w:r>
    </w:p>
    <w:p w:rsidR="00255C86" w:rsidRPr="00CF3D46" w:rsidRDefault="00255C86" w:rsidP="00255C86">
      <w:pPr>
        <w:tabs>
          <w:tab w:val="left" w:pos="996"/>
        </w:tabs>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Web-камера (устройство фиксации и передачи изображения; рекомендуемое количество - не менее 1).</w:t>
      </w:r>
    </w:p>
    <w:p w:rsidR="00255C86" w:rsidRPr="00CF3D46" w:rsidRDefault="00255C86" w:rsidP="00255C8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Экспертные комнаты рекомендуется совмещать с демонстрационными кабинетами посредством их оборудования зеркалами </w:t>
      </w:r>
      <w:proofErr w:type="spellStart"/>
      <w:r w:rsidRPr="00CF3D46">
        <w:rPr>
          <w:rFonts w:ascii="Times New Roman" w:eastAsia="Times New Roman" w:hAnsi="Times New Roman" w:cs="Times New Roman"/>
          <w:sz w:val="28"/>
          <w:szCs w:val="28"/>
        </w:rPr>
        <w:t>Гезелла</w:t>
      </w:r>
      <w:proofErr w:type="spellEnd"/>
      <w:r w:rsidRPr="00CF3D46">
        <w:rPr>
          <w:rFonts w:ascii="Times New Roman" w:eastAsia="Times New Roman" w:hAnsi="Times New Roman" w:cs="Times New Roman"/>
          <w:sz w:val="28"/>
          <w:szCs w:val="28"/>
        </w:rPr>
        <w:t xml:space="preserve"> для наблюдения за участниками </w:t>
      </w:r>
      <w:r>
        <w:rPr>
          <w:rFonts w:ascii="Times New Roman" w:eastAsia="Times New Roman" w:hAnsi="Times New Roman" w:cs="Times New Roman"/>
          <w:sz w:val="28"/>
          <w:szCs w:val="28"/>
        </w:rPr>
        <w:t>профессионального (демонстрационного) экзамена</w:t>
      </w:r>
      <w:r w:rsidRPr="00CF3D46">
        <w:rPr>
          <w:rFonts w:ascii="Times New Roman" w:eastAsia="Times New Roman" w:hAnsi="Times New Roman" w:cs="Times New Roman"/>
          <w:sz w:val="28"/>
          <w:szCs w:val="28"/>
        </w:rPr>
        <w:t>.</w:t>
      </w:r>
    </w:p>
    <w:p w:rsidR="00255C86" w:rsidRPr="00CF3D46" w:rsidRDefault="00255C86" w:rsidP="00255C8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Для</w:t>
      </w:r>
      <w:r>
        <w:rPr>
          <w:rFonts w:ascii="Times New Roman" w:eastAsia="Times New Roman" w:hAnsi="Times New Roman" w:cs="Times New Roman"/>
          <w:sz w:val="28"/>
          <w:szCs w:val="28"/>
        </w:rPr>
        <w:t xml:space="preserve"> </w:t>
      </w:r>
      <w:r w:rsidRPr="00CF3D46">
        <w:rPr>
          <w:rFonts w:ascii="Times New Roman" w:eastAsia="Times New Roman" w:hAnsi="Times New Roman" w:cs="Times New Roman"/>
          <w:sz w:val="28"/>
          <w:szCs w:val="28"/>
        </w:rPr>
        <w:t xml:space="preserve">обеспечения удаленного информирования участников </w:t>
      </w:r>
      <w:r>
        <w:rPr>
          <w:rFonts w:ascii="Times New Roman" w:eastAsia="Times New Roman" w:hAnsi="Times New Roman" w:cs="Times New Roman"/>
          <w:sz w:val="28"/>
          <w:szCs w:val="28"/>
        </w:rPr>
        <w:t>профессиональных (демонстрационных)</w:t>
      </w:r>
      <w:r w:rsidRPr="00CF3D46">
        <w:rPr>
          <w:rFonts w:ascii="Times New Roman" w:eastAsia="Times New Roman" w:hAnsi="Times New Roman" w:cs="Times New Roman"/>
          <w:sz w:val="28"/>
          <w:szCs w:val="28"/>
        </w:rPr>
        <w:t xml:space="preserve"> экзаменов о результатах независимой оценки зоны общего доступа </w:t>
      </w:r>
      <w:r>
        <w:rPr>
          <w:rFonts w:ascii="Times New Roman" w:eastAsia="Times New Roman" w:hAnsi="Times New Roman" w:cs="Times New Roman"/>
          <w:sz w:val="28"/>
          <w:szCs w:val="28"/>
        </w:rPr>
        <w:t>П</w:t>
      </w:r>
      <w:r w:rsidRPr="00CF3D46">
        <w:rPr>
          <w:rFonts w:ascii="Times New Roman" w:eastAsia="Times New Roman" w:hAnsi="Times New Roman" w:cs="Times New Roman"/>
          <w:sz w:val="28"/>
          <w:szCs w:val="28"/>
        </w:rPr>
        <w:t xml:space="preserve">лощадки </w:t>
      </w:r>
      <w:r>
        <w:rPr>
          <w:rFonts w:ascii="Times New Roman" w:eastAsia="Times New Roman" w:hAnsi="Times New Roman" w:cs="Times New Roman"/>
          <w:sz w:val="28"/>
          <w:szCs w:val="28"/>
        </w:rPr>
        <w:t>рекомендуется оборудовать</w:t>
      </w:r>
      <w:r w:rsidRPr="00CF3D46">
        <w:rPr>
          <w:rFonts w:ascii="Times New Roman" w:eastAsia="Times New Roman" w:hAnsi="Times New Roman" w:cs="Times New Roman"/>
          <w:sz w:val="28"/>
          <w:szCs w:val="28"/>
        </w:rPr>
        <w:t xml:space="preserve"> удаленными терминалами (панелями) электронной ведомости. Терминалы обеспечивают отображение расписания предстоящих </w:t>
      </w:r>
      <w:r>
        <w:rPr>
          <w:rFonts w:ascii="Times New Roman" w:eastAsia="Times New Roman" w:hAnsi="Times New Roman" w:cs="Times New Roman"/>
          <w:sz w:val="28"/>
          <w:szCs w:val="28"/>
        </w:rPr>
        <w:t>профессиональных (демонстрационных)</w:t>
      </w:r>
      <w:r w:rsidRPr="00CF3D46">
        <w:rPr>
          <w:rFonts w:ascii="Times New Roman" w:eastAsia="Times New Roman" w:hAnsi="Times New Roman" w:cs="Times New Roman"/>
          <w:sz w:val="28"/>
          <w:szCs w:val="28"/>
        </w:rPr>
        <w:t xml:space="preserve"> экзаменов и мероприятий, возможность просмотра деталей результатов текущего и предстоящих мероприятий в соответствии со списками участников аттестационных процедур.</w:t>
      </w:r>
    </w:p>
    <w:p w:rsidR="00255C86" w:rsidRPr="00CF3D46" w:rsidRDefault="00255C86" w:rsidP="00255C86">
      <w:pPr>
        <w:spacing w:after="0" w:line="283" w:lineRule="auto"/>
        <w:ind w:firstLine="700"/>
        <w:jc w:val="both"/>
        <w:rPr>
          <w:rFonts w:ascii="Times New Roman" w:eastAsia="Times New Roman" w:hAnsi="Times New Roman" w:cs="Times New Roman"/>
          <w:sz w:val="28"/>
          <w:szCs w:val="28"/>
        </w:rPr>
      </w:pPr>
      <w:r w:rsidRPr="00DE378B">
        <w:rPr>
          <w:rFonts w:ascii="Times New Roman" w:eastAsia="Times New Roman" w:hAnsi="Times New Roman" w:cs="Times New Roman"/>
          <w:sz w:val="28"/>
          <w:szCs w:val="28"/>
        </w:rPr>
        <w:t xml:space="preserve">С </w:t>
      </w:r>
      <w:r w:rsidRPr="004A61EC">
        <w:rPr>
          <w:rFonts w:ascii="Times New Roman" w:eastAsia="Times New Roman" w:hAnsi="Times New Roman" w:cs="Times New Roman"/>
          <w:sz w:val="28"/>
          <w:szCs w:val="28"/>
        </w:rPr>
        <w:t>целью обеспечения работы экспертной комиссии техническое подключение и проверку готовности к работе типового оборудования экспертной комнаты и программного комплекса АСУ осуществляет</w:t>
      </w:r>
      <w:r w:rsidRPr="00CF3D46">
        <w:rPr>
          <w:rFonts w:ascii="Times New Roman" w:eastAsia="Times New Roman" w:hAnsi="Times New Roman" w:cs="Times New Roman"/>
          <w:sz w:val="28"/>
          <w:szCs w:val="28"/>
        </w:rPr>
        <w:t xml:space="preserve"> технический персонал образовательной организации, обеспечивающий функционирование </w:t>
      </w:r>
      <w:r>
        <w:rPr>
          <w:rFonts w:ascii="Times New Roman" w:eastAsia="Times New Roman" w:hAnsi="Times New Roman" w:cs="Times New Roman"/>
          <w:sz w:val="28"/>
          <w:szCs w:val="28"/>
        </w:rPr>
        <w:t>П</w:t>
      </w:r>
      <w:r w:rsidRPr="00CF3D46">
        <w:rPr>
          <w:rFonts w:ascii="Times New Roman" w:eastAsia="Times New Roman" w:hAnsi="Times New Roman" w:cs="Times New Roman"/>
          <w:sz w:val="28"/>
          <w:szCs w:val="28"/>
        </w:rPr>
        <w:t>лощадки.</w:t>
      </w:r>
    </w:p>
    <w:p w:rsidR="00255C86" w:rsidRPr="007E7DA7" w:rsidRDefault="00255C86" w:rsidP="00255C86">
      <w:pPr>
        <w:spacing w:after="0" w:line="283" w:lineRule="auto"/>
        <w:ind w:firstLine="70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Примерные т</w:t>
      </w:r>
      <w:r w:rsidRPr="007E7DA7">
        <w:rPr>
          <w:rFonts w:ascii="Times New Roman" w:eastAsia="Times New Roman" w:hAnsi="Times New Roman" w:cs="Times New Roman"/>
          <w:i/>
          <w:sz w:val="28"/>
          <w:szCs w:val="28"/>
        </w:rPr>
        <w:t>ребования к материально-техническому оснащению помещений для проведения совещаний экспертных комиссий</w:t>
      </w:r>
    </w:p>
    <w:p w:rsidR="00255C86" w:rsidRPr="00CF3D46" w:rsidRDefault="00255C86" w:rsidP="00255C8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В рамках реализации процедур </w:t>
      </w:r>
      <w:r>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 образовательной организацией обеспечиваются условия для проведения совещаний членов экспертных комиссий. Площадкой для проведения </w:t>
      </w:r>
      <w:r>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 предоставляется помещение (зал совещаний), оснащенное комплектом типового оборудования и мебели. Типовой набор материально-технического обеспечения зала совещаний экспертных комиссий включает:</w:t>
      </w:r>
    </w:p>
    <w:p w:rsidR="00255C86" w:rsidRPr="00CF3D46" w:rsidRDefault="00255C86" w:rsidP="00255C86">
      <w:pPr>
        <w:numPr>
          <w:ilvl w:val="0"/>
          <w:numId w:val="23"/>
        </w:numPr>
        <w:tabs>
          <w:tab w:val="left" w:pos="993"/>
        </w:tabs>
        <w:spacing w:after="0" w:line="283" w:lineRule="auto"/>
        <w:ind w:left="0" w:firstLine="709"/>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рабочие места членов экспертной комиссии (переговорные столы и стулья; рекомендуемое количество рабочих мест для проведения совещаний - не менее 8);</w:t>
      </w:r>
    </w:p>
    <w:p w:rsidR="00255C86" w:rsidRPr="00CF3D46" w:rsidRDefault="00255C86" w:rsidP="00255C86">
      <w:pPr>
        <w:numPr>
          <w:ilvl w:val="0"/>
          <w:numId w:val="23"/>
        </w:numPr>
        <w:tabs>
          <w:tab w:val="left" w:pos="993"/>
        </w:tabs>
        <w:spacing w:after="0" w:line="283" w:lineRule="auto"/>
        <w:ind w:left="0" w:firstLine="709"/>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интерактивный вычислительный комплекс (рекомендуемое количество - не менее 1);</w:t>
      </w:r>
    </w:p>
    <w:p w:rsidR="00255C86" w:rsidRPr="00CF3D46" w:rsidRDefault="00255C86" w:rsidP="00255C86">
      <w:pPr>
        <w:numPr>
          <w:ilvl w:val="0"/>
          <w:numId w:val="23"/>
        </w:numPr>
        <w:tabs>
          <w:tab w:val="left" w:pos="993"/>
        </w:tabs>
        <w:spacing w:after="0" w:line="283" w:lineRule="auto"/>
        <w:ind w:left="0" w:firstLine="709"/>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устройство приема и передачи изображения (рекомендуемое количество - не менее 1);</w:t>
      </w:r>
    </w:p>
    <w:p w:rsidR="00255C86" w:rsidRPr="00CF3D46" w:rsidRDefault="00255C86" w:rsidP="00255C86">
      <w:pPr>
        <w:numPr>
          <w:ilvl w:val="0"/>
          <w:numId w:val="23"/>
        </w:numPr>
        <w:tabs>
          <w:tab w:val="left" w:pos="993"/>
        </w:tabs>
        <w:spacing w:after="0" w:line="283" w:lineRule="auto"/>
        <w:ind w:left="0" w:firstLine="709"/>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lastRenderedPageBreak/>
        <w:t>усилитель-распределитель HDMI-сигнала для устройства приема и передачи изображения (рекомендуемое количество - не менее 1);</w:t>
      </w:r>
    </w:p>
    <w:p w:rsidR="00255C86" w:rsidRPr="00CF3D46" w:rsidRDefault="00255C86" w:rsidP="00255C86">
      <w:pPr>
        <w:numPr>
          <w:ilvl w:val="0"/>
          <w:numId w:val="23"/>
        </w:numPr>
        <w:tabs>
          <w:tab w:val="left" w:pos="993"/>
        </w:tabs>
        <w:spacing w:after="0" w:line="283" w:lineRule="auto"/>
        <w:ind w:left="0" w:firstLine="709"/>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модульный микрофон для председателя экспертной комиссии и организатора </w:t>
      </w:r>
      <w:r>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 (рекомендуемое количество - не менее 2);</w:t>
      </w:r>
    </w:p>
    <w:p w:rsidR="00255C86" w:rsidRPr="00CF3D46" w:rsidRDefault="00255C86" w:rsidP="00255C86">
      <w:pPr>
        <w:numPr>
          <w:ilvl w:val="0"/>
          <w:numId w:val="23"/>
        </w:numPr>
        <w:tabs>
          <w:tab w:val="left" w:pos="993"/>
        </w:tabs>
        <w:spacing w:after="0" w:line="283" w:lineRule="auto"/>
        <w:ind w:left="0" w:firstLine="709"/>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усилитель распределитель для модульных микрофонов (рекомендуемое количество - не менее 1);</w:t>
      </w:r>
    </w:p>
    <w:p w:rsidR="00255C86" w:rsidRPr="00CF3D46" w:rsidRDefault="00255C86" w:rsidP="00255C86">
      <w:pPr>
        <w:numPr>
          <w:ilvl w:val="0"/>
          <w:numId w:val="23"/>
        </w:numPr>
        <w:tabs>
          <w:tab w:val="left" w:pos="993"/>
        </w:tabs>
        <w:spacing w:after="0" w:line="283" w:lineRule="auto"/>
        <w:ind w:left="0" w:firstLine="709"/>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двухканальный стереофонический микшер-усилитель (рекомендуемое количество - не менее 1);</w:t>
      </w:r>
    </w:p>
    <w:p w:rsidR="00255C86" w:rsidRPr="00CF3D46" w:rsidRDefault="00255C86" w:rsidP="00255C86">
      <w:pPr>
        <w:numPr>
          <w:ilvl w:val="0"/>
          <w:numId w:val="23"/>
        </w:numPr>
        <w:tabs>
          <w:tab w:val="left" w:pos="993"/>
        </w:tabs>
        <w:spacing w:after="0" w:line="283" w:lineRule="auto"/>
        <w:ind w:left="0" w:firstLine="709"/>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точка доступа </w:t>
      </w:r>
      <w:proofErr w:type="spellStart"/>
      <w:r w:rsidRPr="00CF3D46">
        <w:rPr>
          <w:rFonts w:ascii="Times New Roman" w:eastAsia="Times New Roman" w:hAnsi="Times New Roman" w:cs="Times New Roman"/>
          <w:sz w:val="28"/>
          <w:szCs w:val="28"/>
        </w:rPr>
        <w:t>Wi-Fi</w:t>
      </w:r>
      <w:proofErr w:type="spellEnd"/>
      <w:r w:rsidRPr="00CF3D46">
        <w:rPr>
          <w:rFonts w:ascii="Times New Roman" w:eastAsia="Times New Roman" w:hAnsi="Times New Roman" w:cs="Times New Roman"/>
          <w:sz w:val="28"/>
          <w:szCs w:val="28"/>
        </w:rPr>
        <w:t xml:space="preserve"> (с размещением, обеспечивающим устойчивый доступ в сеть </w:t>
      </w:r>
      <w:r>
        <w:rPr>
          <w:rFonts w:ascii="Times New Roman" w:eastAsia="Times New Roman" w:hAnsi="Times New Roman" w:cs="Times New Roman"/>
          <w:sz w:val="28"/>
          <w:szCs w:val="28"/>
        </w:rPr>
        <w:t>«</w:t>
      </w:r>
      <w:r w:rsidRPr="00CF3D46">
        <w:rPr>
          <w:rFonts w:ascii="Times New Roman" w:eastAsia="Times New Roman" w:hAnsi="Times New Roman" w:cs="Times New Roman"/>
          <w:sz w:val="28"/>
          <w:szCs w:val="28"/>
        </w:rPr>
        <w:t>Интернет</w:t>
      </w:r>
      <w:r>
        <w:rPr>
          <w:rFonts w:ascii="Times New Roman" w:eastAsia="Times New Roman" w:hAnsi="Times New Roman" w:cs="Times New Roman"/>
          <w:sz w:val="28"/>
          <w:szCs w:val="28"/>
        </w:rPr>
        <w:t>»</w:t>
      </w:r>
      <w:r w:rsidRPr="00CF3D46">
        <w:rPr>
          <w:rFonts w:ascii="Times New Roman" w:eastAsia="Times New Roman" w:hAnsi="Times New Roman" w:cs="Times New Roman"/>
          <w:sz w:val="28"/>
          <w:szCs w:val="28"/>
        </w:rPr>
        <w:t>; рекомендуемое количество - не менее 1);</w:t>
      </w:r>
    </w:p>
    <w:p w:rsidR="00255C86" w:rsidRPr="00CF3D46" w:rsidRDefault="00255C86" w:rsidP="00255C86">
      <w:pPr>
        <w:numPr>
          <w:ilvl w:val="0"/>
          <w:numId w:val="23"/>
        </w:numPr>
        <w:tabs>
          <w:tab w:val="left" w:pos="993"/>
        </w:tabs>
        <w:spacing w:after="0" w:line="283" w:lineRule="auto"/>
        <w:ind w:left="0" w:firstLine="709"/>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посадочные места для наблюдателей, в том числе из числа представителей профильных организаций) (при необходимости; количество мест определяется образовательной организацией самостоятельно).</w:t>
      </w:r>
    </w:p>
    <w:p w:rsidR="00255C86" w:rsidRPr="00CF3D46" w:rsidRDefault="00255C86" w:rsidP="00255C86">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4.</w:t>
      </w:r>
      <w:r>
        <w:rPr>
          <w:rFonts w:ascii="Times New Roman" w:eastAsia="Times New Roman" w:hAnsi="Times New Roman" w:cs="Times New Roman"/>
          <w:sz w:val="28"/>
          <w:szCs w:val="28"/>
        </w:rPr>
        <w:t>3</w:t>
      </w:r>
      <w:r w:rsidRPr="00CF3D46">
        <w:rPr>
          <w:rFonts w:ascii="Times New Roman" w:eastAsia="Times New Roman" w:hAnsi="Times New Roman" w:cs="Times New Roman"/>
          <w:sz w:val="28"/>
          <w:szCs w:val="28"/>
        </w:rPr>
        <w:t>.4.2</w:t>
      </w:r>
      <w:r w:rsidRPr="00DE378B">
        <w:rPr>
          <w:rFonts w:ascii="Times New Roman" w:eastAsia="Times New Roman" w:hAnsi="Times New Roman" w:cs="Times New Roman"/>
          <w:sz w:val="28"/>
          <w:szCs w:val="28"/>
        </w:rPr>
        <w:t xml:space="preserve">. С целью </w:t>
      </w:r>
      <w:proofErr w:type="gramStart"/>
      <w:r w:rsidRPr="00DE378B">
        <w:rPr>
          <w:rFonts w:ascii="Times New Roman" w:eastAsia="Times New Roman" w:hAnsi="Times New Roman" w:cs="Times New Roman"/>
          <w:sz w:val="28"/>
          <w:szCs w:val="28"/>
        </w:rPr>
        <w:t xml:space="preserve">обеспечения </w:t>
      </w:r>
      <w:r>
        <w:rPr>
          <w:rFonts w:ascii="Times New Roman" w:eastAsia="Times New Roman" w:hAnsi="Times New Roman" w:cs="Times New Roman"/>
          <w:sz w:val="28"/>
          <w:szCs w:val="28"/>
        </w:rPr>
        <w:t xml:space="preserve">условий </w:t>
      </w:r>
      <w:r w:rsidRPr="004A61EC">
        <w:rPr>
          <w:rFonts w:ascii="Times New Roman" w:eastAsia="Times New Roman" w:hAnsi="Times New Roman" w:cs="Times New Roman"/>
          <w:sz w:val="28"/>
          <w:szCs w:val="28"/>
        </w:rPr>
        <w:t>проведения совещаний экспертной комиссии</w:t>
      </w:r>
      <w:proofErr w:type="gramEnd"/>
      <w:r w:rsidRPr="004A61EC">
        <w:rPr>
          <w:rFonts w:ascii="Times New Roman" w:eastAsia="Times New Roman" w:hAnsi="Times New Roman" w:cs="Times New Roman"/>
          <w:sz w:val="28"/>
          <w:szCs w:val="28"/>
        </w:rPr>
        <w:t xml:space="preserve"> техническое подключение и проверку готовности к работе</w:t>
      </w:r>
      <w:r w:rsidRPr="00CF3D46">
        <w:rPr>
          <w:rFonts w:ascii="Times New Roman" w:eastAsia="Times New Roman" w:hAnsi="Times New Roman" w:cs="Times New Roman"/>
          <w:sz w:val="28"/>
          <w:szCs w:val="28"/>
        </w:rPr>
        <w:t xml:space="preserve"> типового оборудования и программного комплекса АСУ зала для совещаний экспертных комиссий осуществляет технический персонал образовательной организации, обеспечивающий функционирование площадки для проведения </w:t>
      </w:r>
      <w:r>
        <w:rPr>
          <w:rFonts w:ascii="Times New Roman" w:eastAsia="Times New Roman" w:hAnsi="Times New Roman" w:cs="Times New Roman"/>
          <w:sz w:val="28"/>
          <w:szCs w:val="28"/>
        </w:rPr>
        <w:t>профессиональных (демонстрационных)</w:t>
      </w:r>
      <w:r w:rsidRPr="00CF3D46">
        <w:rPr>
          <w:rFonts w:ascii="Times New Roman" w:eastAsia="Times New Roman" w:hAnsi="Times New Roman" w:cs="Times New Roman"/>
          <w:sz w:val="28"/>
          <w:szCs w:val="28"/>
        </w:rPr>
        <w:t xml:space="preserve"> экзаменов.</w:t>
      </w:r>
    </w:p>
    <w:p w:rsidR="00255C86" w:rsidRDefault="00255C86" w:rsidP="00255C86">
      <w:pPr>
        <w:spacing w:after="0" w:line="240" w:lineRule="auto"/>
        <w:jc w:val="both"/>
        <w:rPr>
          <w:rFonts w:ascii="Times New Roman" w:eastAsia="Times New Roman" w:hAnsi="Times New Roman" w:cs="Times New Roman"/>
          <w:sz w:val="28"/>
          <w:szCs w:val="28"/>
        </w:rPr>
      </w:pPr>
    </w:p>
    <w:p w:rsidR="00255C86" w:rsidRDefault="00255C86">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C71FE7" w:rsidRDefault="00550C52" w:rsidP="00217AB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w:t>
      </w:r>
      <w:r w:rsidR="006524C5">
        <w:rPr>
          <w:rFonts w:ascii="Times New Roman" w:eastAsia="Times New Roman" w:hAnsi="Times New Roman" w:cs="Times New Roman"/>
          <w:sz w:val="28"/>
          <w:szCs w:val="28"/>
        </w:rPr>
        <w:t xml:space="preserve"> </w:t>
      </w:r>
      <w:r w:rsidR="00F539BD">
        <w:rPr>
          <w:rFonts w:ascii="Times New Roman" w:eastAsia="Times New Roman" w:hAnsi="Times New Roman" w:cs="Times New Roman"/>
          <w:sz w:val="28"/>
          <w:szCs w:val="28"/>
        </w:rPr>
        <w:t>3</w:t>
      </w:r>
      <w:r w:rsidR="006524C5">
        <w:rPr>
          <w:rFonts w:ascii="Times New Roman" w:eastAsia="Times New Roman" w:hAnsi="Times New Roman" w:cs="Times New Roman"/>
          <w:sz w:val="28"/>
          <w:szCs w:val="28"/>
        </w:rPr>
        <w:t xml:space="preserve"> </w:t>
      </w:r>
    </w:p>
    <w:p w:rsidR="00550C52" w:rsidRDefault="00550C52" w:rsidP="00217AB8">
      <w:pPr>
        <w:spacing w:after="0" w:line="240" w:lineRule="auto"/>
        <w:jc w:val="both"/>
        <w:rPr>
          <w:rFonts w:ascii="Times New Roman" w:eastAsia="Times New Roman" w:hAnsi="Times New Roman" w:cs="Times New Roman"/>
          <w:sz w:val="28"/>
          <w:szCs w:val="28"/>
        </w:rPr>
      </w:pPr>
    </w:p>
    <w:p w:rsidR="00550C52" w:rsidRPr="007E7DA7" w:rsidRDefault="00550C52" w:rsidP="00217AB8">
      <w:pPr>
        <w:spacing w:after="0" w:line="240" w:lineRule="auto"/>
        <w:jc w:val="center"/>
        <w:rPr>
          <w:rFonts w:ascii="Times New Roman" w:eastAsia="Times New Roman" w:hAnsi="Times New Roman" w:cs="Times New Roman"/>
          <w:b/>
          <w:sz w:val="28"/>
          <w:szCs w:val="28"/>
        </w:rPr>
      </w:pPr>
      <w:r w:rsidRPr="007E7DA7">
        <w:rPr>
          <w:rFonts w:ascii="Times New Roman" w:eastAsia="Times New Roman" w:hAnsi="Times New Roman" w:cs="Times New Roman"/>
          <w:b/>
          <w:sz w:val="28"/>
          <w:szCs w:val="28"/>
        </w:rPr>
        <w:t xml:space="preserve">Примерные регламенты организации и проведения </w:t>
      </w:r>
      <w:r w:rsidR="00C41BF9">
        <w:rPr>
          <w:rFonts w:ascii="Times New Roman" w:eastAsia="Times New Roman" w:hAnsi="Times New Roman" w:cs="Times New Roman"/>
          <w:b/>
          <w:sz w:val="28"/>
          <w:szCs w:val="28"/>
        </w:rPr>
        <w:t>профессионального (демонстрационного)</w:t>
      </w:r>
      <w:r w:rsidRPr="007E7DA7">
        <w:rPr>
          <w:rFonts w:ascii="Times New Roman" w:eastAsia="Times New Roman" w:hAnsi="Times New Roman" w:cs="Times New Roman"/>
          <w:b/>
          <w:sz w:val="28"/>
          <w:szCs w:val="28"/>
        </w:rPr>
        <w:t xml:space="preserve"> </w:t>
      </w:r>
      <w:r w:rsidR="002F35AC">
        <w:rPr>
          <w:rFonts w:ascii="Times New Roman" w:eastAsia="Times New Roman" w:hAnsi="Times New Roman" w:cs="Times New Roman"/>
          <w:b/>
          <w:sz w:val="28"/>
          <w:szCs w:val="28"/>
        </w:rPr>
        <w:t>экзамена</w:t>
      </w:r>
    </w:p>
    <w:p w:rsidR="00550C52" w:rsidRDefault="00550C52" w:rsidP="007E7DA7">
      <w:pPr>
        <w:spacing w:after="0" w:line="240" w:lineRule="auto"/>
        <w:jc w:val="both"/>
        <w:rPr>
          <w:rFonts w:ascii="Times New Roman" w:eastAsia="Times New Roman" w:hAnsi="Times New Roman" w:cs="Times New Roman"/>
          <w:sz w:val="28"/>
          <w:szCs w:val="28"/>
        </w:rPr>
      </w:pPr>
    </w:p>
    <w:p w:rsidR="00550C52" w:rsidRPr="00CF3D46" w:rsidRDefault="006524C5" w:rsidP="007E7DA7">
      <w:pPr>
        <w:spacing w:after="0" w:line="283"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w:t>
      </w:r>
      <w:r w:rsidR="00C41BF9">
        <w:rPr>
          <w:rFonts w:ascii="Times New Roman" w:eastAsia="Times New Roman" w:hAnsi="Times New Roman" w:cs="Times New Roman"/>
          <w:b/>
          <w:sz w:val="28"/>
          <w:szCs w:val="28"/>
        </w:rPr>
        <w:t>Профессиональный (демонстрационный)</w:t>
      </w:r>
      <w:r>
        <w:rPr>
          <w:rFonts w:ascii="Times New Roman" w:eastAsia="Times New Roman" w:hAnsi="Times New Roman" w:cs="Times New Roman"/>
          <w:b/>
          <w:sz w:val="28"/>
          <w:szCs w:val="28"/>
        </w:rPr>
        <w:t xml:space="preserve"> экзамен</w:t>
      </w:r>
      <w:r w:rsidR="00F33466">
        <w:rPr>
          <w:rFonts w:ascii="Times New Roman" w:eastAsia="Times New Roman" w:hAnsi="Times New Roman" w:cs="Times New Roman"/>
          <w:b/>
          <w:sz w:val="28"/>
          <w:szCs w:val="28"/>
        </w:rPr>
        <w:t xml:space="preserve"> </w:t>
      </w:r>
      <w:r w:rsidR="00550C52" w:rsidRPr="00CF3D46">
        <w:rPr>
          <w:rFonts w:ascii="Times New Roman" w:eastAsia="Times New Roman" w:hAnsi="Times New Roman" w:cs="Times New Roman"/>
          <w:b/>
          <w:sz w:val="28"/>
          <w:szCs w:val="28"/>
        </w:rPr>
        <w:t>как форма промежуточной аттестации по дисциплине (модулю)</w:t>
      </w:r>
    </w:p>
    <w:p w:rsidR="00550C52" w:rsidRPr="00CF3D46" w:rsidRDefault="00C41BF9" w:rsidP="00550C52">
      <w:pPr>
        <w:spacing w:after="0" w:line="283"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Профессиональный (демонстрационный)</w:t>
      </w:r>
      <w:r w:rsidR="006524C5">
        <w:rPr>
          <w:rFonts w:ascii="Times New Roman" w:eastAsia="Times New Roman" w:hAnsi="Times New Roman" w:cs="Times New Roman"/>
          <w:sz w:val="28"/>
          <w:szCs w:val="28"/>
        </w:rPr>
        <w:t xml:space="preserve"> экзамен</w:t>
      </w:r>
      <w:r w:rsidR="00550C52" w:rsidRPr="00CF3D46">
        <w:rPr>
          <w:rFonts w:ascii="Times New Roman" w:eastAsia="Times New Roman" w:hAnsi="Times New Roman" w:cs="Times New Roman"/>
          <w:sz w:val="28"/>
          <w:szCs w:val="28"/>
        </w:rPr>
        <w:t xml:space="preserve"> может быть реализован как форма промежуточной аттестации по дисциплине (модулю). </w:t>
      </w:r>
      <w:r>
        <w:rPr>
          <w:rFonts w:ascii="Times New Roman" w:eastAsia="Times New Roman" w:hAnsi="Times New Roman" w:cs="Times New Roman"/>
          <w:sz w:val="28"/>
          <w:szCs w:val="28"/>
        </w:rPr>
        <w:t>Профессиональный (демонстрационный)</w:t>
      </w:r>
      <w:r w:rsidR="006524C5">
        <w:rPr>
          <w:rFonts w:ascii="Times New Roman" w:eastAsia="Times New Roman" w:hAnsi="Times New Roman" w:cs="Times New Roman"/>
          <w:sz w:val="28"/>
          <w:szCs w:val="28"/>
        </w:rPr>
        <w:t xml:space="preserve"> экзамен</w:t>
      </w:r>
      <w:r w:rsidR="00F33466">
        <w:rPr>
          <w:rFonts w:ascii="Times New Roman" w:eastAsia="Times New Roman" w:hAnsi="Times New Roman" w:cs="Times New Roman"/>
          <w:sz w:val="28"/>
          <w:szCs w:val="28"/>
        </w:rPr>
        <w:t xml:space="preserve"> </w:t>
      </w:r>
      <w:r w:rsidR="00550C52" w:rsidRPr="00CF3D46">
        <w:rPr>
          <w:rFonts w:ascii="Times New Roman" w:eastAsia="Times New Roman" w:hAnsi="Times New Roman" w:cs="Times New Roman"/>
          <w:sz w:val="28"/>
          <w:szCs w:val="28"/>
        </w:rPr>
        <w:t>как форма аттестации устанавливается рабочими программами дисциплин (модулей).</w:t>
      </w:r>
      <w:r w:rsidR="00F33466">
        <w:rPr>
          <w:rFonts w:ascii="Times New Roman" w:eastAsia="Times New Roman" w:hAnsi="Times New Roman" w:cs="Times New Roman"/>
          <w:sz w:val="28"/>
          <w:szCs w:val="28"/>
        </w:rPr>
        <w:t xml:space="preserve"> </w:t>
      </w:r>
      <w:r w:rsidR="00550C52" w:rsidRPr="00CF3D46">
        <w:rPr>
          <w:rFonts w:ascii="Times New Roman" w:eastAsia="Times New Roman" w:hAnsi="Times New Roman" w:cs="Times New Roman"/>
          <w:sz w:val="28"/>
          <w:szCs w:val="28"/>
        </w:rPr>
        <w:t xml:space="preserve">Оценочные материалы для </w:t>
      </w:r>
      <w:r>
        <w:rPr>
          <w:rFonts w:ascii="Times New Roman" w:eastAsia="Times New Roman" w:hAnsi="Times New Roman" w:cs="Times New Roman"/>
          <w:sz w:val="28"/>
          <w:szCs w:val="28"/>
        </w:rPr>
        <w:t>профессионального (демонстрационного)</w:t>
      </w:r>
      <w:r w:rsidR="00550C52" w:rsidRPr="00CF3D46">
        <w:rPr>
          <w:rFonts w:ascii="Times New Roman" w:eastAsia="Times New Roman" w:hAnsi="Times New Roman" w:cs="Times New Roman"/>
          <w:sz w:val="28"/>
          <w:szCs w:val="28"/>
        </w:rPr>
        <w:t xml:space="preserve"> экзамена по дисциплине (модулю), формируются на основе оценочных материалов по дисциплине (модулю).</w:t>
      </w:r>
    </w:p>
    <w:p w:rsidR="00550C52" w:rsidRPr="00CF3D46" w:rsidRDefault="00550C52" w:rsidP="00550C52">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При реализации </w:t>
      </w:r>
      <w:r w:rsidR="00C41BF9">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 как формы промежуточной аттестации по дисциплине (модулю) </w:t>
      </w:r>
      <w:proofErr w:type="gramStart"/>
      <w:r w:rsidRPr="00CF3D46">
        <w:rPr>
          <w:rFonts w:ascii="Times New Roman" w:eastAsia="Times New Roman" w:hAnsi="Times New Roman" w:cs="Times New Roman"/>
          <w:sz w:val="28"/>
          <w:szCs w:val="28"/>
        </w:rPr>
        <w:t>обучающийся</w:t>
      </w:r>
      <w:proofErr w:type="gramEnd"/>
      <w:r w:rsidRPr="00CF3D46">
        <w:rPr>
          <w:rFonts w:ascii="Times New Roman" w:eastAsia="Times New Roman" w:hAnsi="Times New Roman" w:cs="Times New Roman"/>
          <w:sz w:val="28"/>
          <w:szCs w:val="28"/>
        </w:rPr>
        <w:t xml:space="preserve"> </w:t>
      </w:r>
      <w:r w:rsidR="006524C5">
        <w:rPr>
          <w:rFonts w:ascii="Times New Roman" w:eastAsia="Times New Roman" w:hAnsi="Times New Roman" w:cs="Times New Roman"/>
          <w:sz w:val="28"/>
          <w:szCs w:val="28"/>
        </w:rPr>
        <w:t>в начале установленного периода освоения дисциплины (модуля)</w:t>
      </w:r>
      <w:r w:rsidRPr="00CF3D46">
        <w:rPr>
          <w:rFonts w:ascii="Times New Roman" w:eastAsia="Times New Roman" w:hAnsi="Times New Roman" w:cs="Times New Roman"/>
          <w:sz w:val="28"/>
          <w:szCs w:val="28"/>
        </w:rPr>
        <w:t xml:space="preserve"> информируется о прохождени</w:t>
      </w:r>
      <w:r w:rsidR="00D86BFC">
        <w:rPr>
          <w:rFonts w:ascii="Times New Roman" w:eastAsia="Times New Roman" w:hAnsi="Times New Roman" w:cs="Times New Roman"/>
          <w:sz w:val="28"/>
          <w:szCs w:val="28"/>
        </w:rPr>
        <w:t>и</w:t>
      </w:r>
      <w:r w:rsidRPr="00CF3D46">
        <w:rPr>
          <w:rFonts w:ascii="Times New Roman" w:eastAsia="Times New Roman" w:hAnsi="Times New Roman" w:cs="Times New Roman"/>
          <w:sz w:val="28"/>
          <w:szCs w:val="28"/>
        </w:rPr>
        <w:t xml:space="preserve"> промежуточной аттестации с использованием указанной формы, о типовых заданиях </w:t>
      </w:r>
      <w:r w:rsidR="00C41BF9">
        <w:rPr>
          <w:rFonts w:ascii="Times New Roman" w:eastAsia="Times New Roman" w:hAnsi="Times New Roman" w:cs="Times New Roman"/>
          <w:sz w:val="28"/>
          <w:szCs w:val="28"/>
        </w:rPr>
        <w:t>профессионального (демонстрационного)</w:t>
      </w:r>
      <w:r w:rsidR="006524C5">
        <w:rPr>
          <w:rFonts w:ascii="Times New Roman" w:eastAsia="Times New Roman" w:hAnsi="Times New Roman" w:cs="Times New Roman"/>
          <w:sz w:val="28"/>
          <w:szCs w:val="28"/>
        </w:rPr>
        <w:t xml:space="preserve"> экзамена</w:t>
      </w:r>
      <w:r w:rsidRPr="00CF3D46">
        <w:rPr>
          <w:rFonts w:ascii="Times New Roman" w:eastAsia="Times New Roman" w:hAnsi="Times New Roman" w:cs="Times New Roman"/>
          <w:sz w:val="28"/>
          <w:szCs w:val="28"/>
        </w:rPr>
        <w:t xml:space="preserve"> и критериях оценивания. </w:t>
      </w:r>
    </w:p>
    <w:p w:rsidR="00550C52" w:rsidRPr="00CF3D46" w:rsidRDefault="006524C5" w:rsidP="00550C52">
      <w:pPr>
        <w:spacing w:after="0" w:line="283" w:lineRule="auto"/>
        <w:ind w:firstLine="70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Образовательная организация </w:t>
      </w:r>
      <w:r w:rsidR="00550C52" w:rsidRPr="00CF3D46">
        <w:rPr>
          <w:rFonts w:ascii="Times New Roman" w:eastAsia="Times New Roman" w:hAnsi="Times New Roman" w:cs="Times New Roman"/>
          <w:sz w:val="28"/>
          <w:szCs w:val="28"/>
        </w:rPr>
        <w:t>распорядительны</w:t>
      </w:r>
      <w:r>
        <w:rPr>
          <w:rFonts w:ascii="Times New Roman" w:eastAsia="Times New Roman" w:hAnsi="Times New Roman" w:cs="Times New Roman"/>
          <w:sz w:val="28"/>
          <w:szCs w:val="28"/>
        </w:rPr>
        <w:t>м</w:t>
      </w:r>
      <w:r w:rsidR="00550C52" w:rsidRPr="00CF3D46">
        <w:rPr>
          <w:rFonts w:ascii="Times New Roman" w:eastAsia="Times New Roman" w:hAnsi="Times New Roman" w:cs="Times New Roman"/>
          <w:sz w:val="28"/>
          <w:szCs w:val="28"/>
        </w:rPr>
        <w:t xml:space="preserve"> акт</w:t>
      </w:r>
      <w:r>
        <w:rPr>
          <w:rFonts w:ascii="Times New Roman" w:eastAsia="Times New Roman" w:hAnsi="Times New Roman" w:cs="Times New Roman"/>
          <w:sz w:val="28"/>
          <w:szCs w:val="28"/>
        </w:rPr>
        <w:t>ом</w:t>
      </w:r>
      <w:r w:rsidR="00550C52" w:rsidRPr="00CF3D46">
        <w:rPr>
          <w:rFonts w:ascii="Times New Roman" w:eastAsia="Times New Roman" w:hAnsi="Times New Roman" w:cs="Times New Roman"/>
          <w:sz w:val="28"/>
          <w:szCs w:val="28"/>
        </w:rPr>
        <w:t xml:space="preserve"> </w:t>
      </w:r>
      <w:r w:rsidR="00822C35">
        <w:rPr>
          <w:rFonts w:ascii="Times New Roman" w:eastAsia="Times New Roman" w:hAnsi="Times New Roman" w:cs="Times New Roman"/>
          <w:i/>
          <w:sz w:val="28"/>
          <w:szCs w:val="28"/>
        </w:rPr>
        <w:t>устанавливает</w:t>
      </w:r>
      <w:r w:rsidR="00822C35">
        <w:rPr>
          <w:rFonts w:ascii="Times New Roman" w:eastAsia="Times New Roman" w:hAnsi="Times New Roman" w:cs="Times New Roman"/>
          <w:sz w:val="28"/>
          <w:szCs w:val="28"/>
        </w:rPr>
        <w:t xml:space="preserve"> </w:t>
      </w:r>
      <w:r w:rsidR="00550C52" w:rsidRPr="00CF3D46">
        <w:rPr>
          <w:rFonts w:ascii="Times New Roman" w:eastAsia="Times New Roman" w:hAnsi="Times New Roman" w:cs="Times New Roman"/>
          <w:sz w:val="28"/>
          <w:szCs w:val="28"/>
        </w:rPr>
        <w:t xml:space="preserve">сроки (даты), место проведения </w:t>
      </w:r>
      <w:r w:rsidR="00C41BF9">
        <w:rPr>
          <w:rFonts w:ascii="Times New Roman" w:eastAsia="Times New Roman" w:hAnsi="Times New Roman" w:cs="Times New Roman"/>
          <w:sz w:val="28"/>
          <w:szCs w:val="28"/>
        </w:rPr>
        <w:t>профессионального (демонстрационного)</w:t>
      </w:r>
      <w:r>
        <w:rPr>
          <w:rFonts w:ascii="Times New Roman" w:eastAsia="Times New Roman" w:hAnsi="Times New Roman" w:cs="Times New Roman"/>
          <w:sz w:val="28"/>
          <w:szCs w:val="28"/>
        </w:rPr>
        <w:t xml:space="preserve"> экзамена</w:t>
      </w:r>
      <w:r w:rsidR="00550C52" w:rsidRPr="00CF3D46">
        <w:rPr>
          <w:rFonts w:ascii="Times New Roman" w:eastAsia="Times New Roman" w:hAnsi="Times New Roman" w:cs="Times New Roman"/>
          <w:sz w:val="28"/>
          <w:szCs w:val="28"/>
        </w:rPr>
        <w:t>, список обучающихся - участников</w:t>
      </w:r>
      <w:r>
        <w:rPr>
          <w:rFonts w:ascii="Times New Roman" w:eastAsia="Times New Roman" w:hAnsi="Times New Roman" w:cs="Times New Roman"/>
          <w:sz w:val="28"/>
          <w:szCs w:val="28"/>
        </w:rPr>
        <w:t xml:space="preserve"> </w:t>
      </w:r>
      <w:r w:rsidR="00C41BF9">
        <w:rPr>
          <w:rFonts w:ascii="Times New Roman" w:eastAsia="Times New Roman" w:hAnsi="Times New Roman" w:cs="Times New Roman"/>
          <w:sz w:val="28"/>
          <w:szCs w:val="28"/>
        </w:rPr>
        <w:t>профессионального (демонстрационного)</w:t>
      </w:r>
      <w:r>
        <w:rPr>
          <w:rFonts w:ascii="Times New Roman" w:eastAsia="Times New Roman" w:hAnsi="Times New Roman" w:cs="Times New Roman"/>
          <w:sz w:val="28"/>
          <w:szCs w:val="28"/>
        </w:rPr>
        <w:t xml:space="preserve"> экзамена</w:t>
      </w:r>
      <w:r w:rsidR="00550C52" w:rsidRPr="00CF3D46">
        <w:rPr>
          <w:rFonts w:ascii="Times New Roman" w:eastAsia="Times New Roman" w:hAnsi="Times New Roman" w:cs="Times New Roman"/>
          <w:sz w:val="28"/>
          <w:szCs w:val="28"/>
        </w:rPr>
        <w:t>, состав экспертной</w:t>
      </w:r>
      <w:r w:rsidR="00182B5F">
        <w:rPr>
          <w:rFonts w:ascii="Times New Roman" w:eastAsia="Times New Roman" w:hAnsi="Times New Roman" w:cs="Times New Roman"/>
          <w:sz w:val="28"/>
          <w:szCs w:val="28"/>
        </w:rPr>
        <w:t xml:space="preserve"> комиссии</w:t>
      </w:r>
      <w:r w:rsidR="00550C52" w:rsidRPr="00CF3D46">
        <w:rPr>
          <w:rFonts w:ascii="Times New Roman" w:eastAsia="Times New Roman" w:hAnsi="Times New Roman" w:cs="Times New Roman"/>
          <w:sz w:val="28"/>
          <w:szCs w:val="28"/>
        </w:rPr>
        <w:t>, состав статистов-волонтеров, принимающих участие в аттестационной процедуре в качестве участников образовательных отношений,</w:t>
      </w:r>
      <w:r w:rsidR="00F33466">
        <w:rPr>
          <w:rFonts w:ascii="Times New Roman" w:eastAsia="Times New Roman" w:hAnsi="Times New Roman" w:cs="Times New Roman"/>
          <w:sz w:val="28"/>
          <w:szCs w:val="28"/>
        </w:rPr>
        <w:t xml:space="preserve"> </w:t>
      </w:r>
      <w:r w:rsidR="00550C52" w:rsidRPr="00CF3D46">
        <w:rPr>
          <w:rFonts w:ascii="Times New Roman" w:eastAsia="Times New Roman" w:hAnsi="Times New Roman" w:cs="Times New Roman"/>
          <w:sz w:val="28"/>
          <w:szCs w:val="28"/>
        </w:rPr>
        <w:t>ответственны</w:t>
      </w:r>
      <w:r>
        <w:rPr>
          <w:rFonts w:ascii="Times New Roman" w:eastAsia="Times New Roman" w:hAnsi="Times New Roman" w:cs="Times New Roman"/>
          <w:sz w:val="28"/>
          <w:szCs w:val="28"/>
        </w:rPr>
        <w:t>х</w:t>
      </w:r>
      <w:r w:rsidR="00550C52" w:rsidRPr="00CF3D46">
        <w:rPr>
          <w:rFonts w:ascii="Times New Roman" w:eastAsia="Times New Roman" w:hAnsi="Times New Roman" w:cs="Times New Roman"/>
          <w:sz w:val="28"/>
          <w:szCs w:val="28"/>
        </w:rPr>
        <w:t xml:space="preserve"> за организацию и техническое сопровождение </w:t>
      </w:r>
      <w:r w:rsidR="00C41BF9">
        <w:rPr>
          <w:rFonts w:ascii="Times New Roman" w:eastAsia="Times New Roman" w:hAnsi="Times New Roman" w:cs="Times New Roman"/>
          <w:sz w:val="28"/>
          <w:szCs w:val="28"/>
        </w:rPr>
        <w:t>профессионального (демонстрационного)</w:t>
      </w:r>
      <w:r>
        <w:rPr>
          <w:rFonts w:ascii="Times New Roman" w:eastAsia="Times New Roman" w:hAnsi="Times New Roman" w:cs="Times New Roman"/>
          <w:sz w:val="28"/>
          <w:szCs w:val="28"/>
        </w:rPr>
        <w:t xml:space="preserve"> экзамена</w:t>
      </w:r>
      <w:r w:rsidR="00550C52" w:rsidRPr="00CF3D46">
        <w:rPr>
          <w:rFonts w:ascii="Times New Roman" w:eastAsia="Times New Roman" w:hAnsi="Times New Roman" w:cs="Times New Roman"/>
          <w:sz w:val="28"/>
          <w:szCs w:val="28"/>
        </w:rPr>
        <w:t xml:space="preserve">. </w:t>
      </w:r>
      <w:proofErr w:type="gramEnd"/>
    </w:p>
    <w:p w:rsidR="00550C52" w:rsidRPr="00CF3D46" w:rsidRDefault="00550C52" w:rsidP="00550C52">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Не менее чем за </w:t>
      </w:r>
      <w:r w:rsidR="00112699">
        <w:rPr>
          <w:rFonts w:ascii="Times New Roman" w:eastAsia="Times New Roman" w:hAnsi="Times New Roman" w:cs="Times New Roman"/>
          <w:sz w:val="28"/>
          <w:szCs w:val="28"/>
        </w:rPr>
        <w:t>два</w:t>
      </w:r>
      <w:r w:rsidR="00CA250E">
        <w:rPr>
          <w:rFonts w:ascii="Times New Roman" w:eastAsia="Times New Roman" w:hAnsi="Times New Roman" w:cs="Times New Roman"/>
          <w:sz w:val="28"/>
          <w:szCs w:val="28"/>
        </w:rPr>
        <w:t xml:space="preserve"> дня (</w:t>
      </w:r>
      <w:r w:rsidR="00D9132F">
        <w:rPr>
          <w:rFonts w:ascii="Times New Roman" w:eastAsia="Times New Roman" w:hAnsi="Times New Roman" w:cs="Times New Roman"/>
          <w:sz w:val="28"/>
          <w:szCs w:val="28"/>
        </w:rPr>
        <w:t xml:space="preserve">или </w:t>
      </w:r>
      <w:r w:rsidRPr="00CF3D46">
        <w:rPr>
          <w:rFonts w:ascii="Times New Roman" w:eastAsia="Times New Roman" w:hAnsi="Times New Roman" w:cs="Times New Roman"/>
          <w:sz w:val="28"/>
          <w:szCs w:val="28"/>
        </w:rPr>
        <w:t>48 часов</w:t>
      </w:r>
      <w:r w:rsidR="00CA250E">
        <w:rPr>
          <w:rFonts w:ascii="Times New Roman" w:eastAsia="Times New Roman" w:hAnsi="Times New Roman" w:cs="Times New Roman"/>
          <w:sz w:val="28"/>
          <w:szCs w:val="28"/>
        </w:rPr>
        <w:t>)</w:t>
      </w:r>
      <w:r w:rsidRPr="00CF3D46">
        <w:rPr>
          <w:rFonts w:ascii="Times New Roman" w:eastAsia="Times New Roman" w:hAnsi="Times New Roman" w:cs="Times New Roman"/>
          <w:sz w:val="28"/>
          <w:szCs w:val="28"/>
        </w:rPr>
        <w:t xml:space="preserve"> до промежуточной аттестации по дисциплине (модулю) </w:t>
      </w:r>
      <w:proofErr w:type="gramStart"/>
      <w:r w:rsidRPr="00CF3D46">
        <w:rPr>
          <w:rFonts w:ascii="Times New Roman" w:eastAsia="Times New Roman" w:hAnsi="Times New Roman" w:cs="Times New Roman"/>
          <w:sz w:val="28"/>
          <w:szCs w:val="28"/>
        </w:rPr>
        <w:t>ответственный</w:t>
      </w:r>
      <w:proofErr w:type="gramEnd"/>
      <w:r w:rsidRPr="00CF3D46">
        <w:rPr>
          <w:rFonts w:ascii="Times New Roman" w:eastAsia="Times New Roman" w:hAnsi="Times New Roman" w:cs="Times New Roman"/>
          <w:sz w:val="28"/>
          <w:szCs w:val="28"/>
        </w:rPr>
        <w:t xml:space="preserve"> за организацию </w:t>
      </w:r>
      <w:r w:rsidR="00C41BF9">
        <w:rPr>
          <w:rFonts w:ascii="Times New Roman" w:eastAsia="Times New Roman" w:hAnsi="Times New Roman" w:cs="Times New Roman"/>
          <w:sz w:val="28"/>
          <w:szCs w:val="28"/>
        </w:rPr>
        <w:t>профессионального (демонстрационного)</w:t>
      </w:r>
      <w:r w:rsidR="006524C5">
        <w:rPr>
          <w:rFonts w:ascii="Times New Roman" w:eastAsia="Times New Roman" w:hAnsi="Times New Roman" w:cs="Times New Roman"/>
          <w:sz w:val="28"/>
          <w:szCs w:val="28"/>
        </w:rPr>
        <w:t xml:space="preserve"> экзамена</w:t>
      </w:r>
      <w:r w:rsidRPr="00CF3D46">
        <w:rPr>
          <w:rFonts w:ascii="Times New Roman" w:eastAsia="Times New Roman" w:hAnsi="Times New Roman" w:cs="Times New Roman"/>
          <w:sz w:val="28"/>
          <w:szCs w:val="28"/>
        </w:rPr>
        <w:t xml:space="preserve"> выдает обучающимся индивидуальное (или подгрупповое) задание </w:t>
      </w:r>
      <w:r w:rsidR="00C41BF9">
        <w:rPr>
          <w:rFonts w:ascii="Times New Roman" w:eastAsia="Times New Roman" w:hAnsi="Times New Roman" w:cs="Times New Roman"/>
          <w:sz w:val="28"/>
          <w:szCs w:val="28"/>
        </w:rPr>
        <w:t>профессионального (демонстрационного)</w:t>
      </w:r>
      <w:r w:rsidR="006524C5">
        <w:rPr>
          <w:rFonts w:ascii="Times New Roman" w:eastAsia="Times New Roman" w:hAnsi="Times New Roman" w:cs="Times New Roman"/>
          <w:sz w:val="28"/>
          <w:szCs w:val="28"/>
        </w:rPr>
        <w:t xml:space="preserve"> экзамена</w:t>
      </w:r>
      <w:r w:rsidRPr="00CF3D46">
        <w:rPr>
          <w:rFonts w:ascii="Times New Roman" w:eastAsia="Times New Roman" w:hAnsi="Times New Roman" w:cs="Times New Roman"/>
          <w:sz w:val="28"/>
          <w:szCs w:val="28"/>
        </w:rPr>
        <w:t xml:space="preserve">. </w:t>
      </w:r>
    </w:p>
    <w:p w:rsidR="00550C52" w:rsidRPr="00CF3D46" w:rsidRDefault="00550C52" w:rsidP="00550C52">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При необходимости обучающийся не менее чем за</w:t>
      </w:r>
      <w:r w:rsidR="00112699">
        <w:rPr>
          <w:rFonts w:ascii="Times New Roman" w:eastAsia="Times New Roman" w:hAnsi="Times New Roman" w:cs="Times New Roman"/>
          <w:sz w:val="28"/>
          <w:szCs w:val="28"/>
        </w:rPr>
        <w:t xml:space="preserve"> один день</w:t>
      </w:r>
      <w:r w:rsidRPr="00CF3D46">
        <w:rPr>
          <w:rFonts w:ascii="Times New Roman" w:eastAsia="Times New Roman" w:hAnsi="Times New Roman" w:cs="Times New Roman"/>
          <w:sz w:val="28"/>
          <w:szCs w:val="28"/>
        </w:rPr>
        <w:t xml:space="preserve"> </w:t>
      </w:r>
      <w:r w:rsidR="00112699">
        <w:rPr>
          <w:rFonts w:ascii="Times New Roman" w:eastAsia="Times New Roman" w:hAnsi="Times New Roman" w:cs="Times New Roman"/>
          <w:sz w:val="28"/>
          <w:szCs w:val="28"/>
        </w:rPr>
        <w:t>(</w:t>
      </w:r>
      <w:r w:rsidR="00D9132F">
        <w:rPr>
          <w:rFonts w:ascii="Times New Roman" w:eastAsia="Times New Roman" w:hAnsi="Times New Roman" w:cs="Times New Roman"/>
          <w:sz w:val="28"/>
          <w:szCs w:val="28"/>
        </w:rPr>
        <w:t xml:space="preserve">или </w:t>
      </w:r>
      <w:r w:rsidRPr="00CF3D46">
        <w:rPr>
          <w:rFonts w:ascii="Times New Roman" w:eastAsia="Times New Roman" w:hAnsi="Times New Roman" w:cs="Times New Roman"/>
          <w:sz w:val="28"/>
          <w:szCs w:val="28"/>
        </w:rPr>
        <w:t>24 часа</w:t>
      </w:r>
      <w:r w:rsidR="00112699">
        <w:rPr>
          <w:rFonts w:ascii="Times New Roman" w:eastAsia="Times New Roman" w:hAnsi="Times New Roman" w:cs="Times New Roman"/>
          <w:sz w:val="28"/>
          <w:szCs w:val="28"/>
        </w:rPr>
        <w:t>)</w:t>
      </w:r>
      <w:r w:rsidRPr="00CF3D46">
        <w:rPr>
          <w:rFonts w:ascii="Times New Roman" w:eastAsia="Times New Roman" w:hAnsi="Times New Roman" w:cs="Times New Roman"/>
          <w:sz w:val="28"/>
          <w:szCs w:val="28"/>
        </w:rPr>
        <w:t xml:space="preserve"> до начала проведения аттестационной процедуры</w:t>
      </w:r>
      <w:r w:rsidR="00F33466">
        <w:rPr>
          <w:rFonts w:ascii="Times New Roman" w:eastAsia="Times New Roman" w:hAnsi="Times New Roman" w:cs="Times New Roman"/>
          <w:sz w:val="28"/>
          <w:szCs w:val="28"/>
        </w:rPr>
        <w:t xml:space="preserve"> </w:t>
      </w:r>
      <w:r w:rsidRPr="00CF3D46">
        <w:rPr>
          <w:rFonts w:ascii="Times New Roman" w:eastAsia="Times New Roman" w:hAnsi="Times New Roman" w:cs="Times New Roman"/>
          <w:sz w:val="28"/>
          <w:szCs w:val="28"/>
        </w:rPr>
        <w:t>формирует запрос о предоставлении дополнительного лабораторного и технического оборудования</w:t>
      </w:r>
      <w:r w:rsidR="006524C5">
        <w:rPr>
          <w:rFonts w:ascii="Times New Roman" w:eastAsia="Times New Roman" w:hAnsi="Times New Roman" w:cs="Times New Roman"/>
          <w:sz w:val="28"/>
          <w:szCs w:val="28"/>
        </w:rPr>
        <w:t xml:space="preserve"> в соответствии с инфраструктурным листом Площадки</w:t>
      </w:r>
      <w:r w:rsidRPr="00CF3D46">
        <w:rPr>
          <w:rFonts w:ascii="Times New Roman" w:eastAsia="Times New Roman" w:hAnsi="Times New Roman" w:cs="Times New Roman"/>
          <w:sz w:val="28"/>
          <w:szCs w:val="28"/>
        </w:rPr>
        <w:t xml:space="preserve">, расстановке мебели и пр., направляет его </w:t>
      </w:r>
      <w:proofErr w:type="gramStart"/>
      <w:r w:rsidRPr="00CF3D46">
        <w:rPr>
          <w:rFonts w:ascii="Times New Roman" w:eastAsia="Times New Roman" w:hAnsi="Times New Roman" w:cs="Times New Roman"/>
          <w:sz w:val="28"/>
          <w:szCs w:val="28"/>
        </w:rPr>
        <w:t>ответственному</w:t>
      </w:r>
      <w:proofErr w:type="gramEnd"/>
      <w:r w:rsidRPr="00CF3D46">
        <w:rPr>
          <w:rFonts w:ascii="Times New Roman" w:eastAsia="Times New Roman" w:hAnsi="Times New Roman" w:cs="Times New Roman"/>
          <w:sz w:val="28"/>
          <w:szCs w:val="28"/>
        </w:rPr>
        <w:t xml:space="preserve"> за организацию </w:t>
      </w:r>
      <w:r w:rsidR="00C41BF9">
        <w:rPr>
          <w:rFonts w:ascii="Times New Roman" w:eastAsia="Times New Roman" w:hAnsi="Times New Roman" w:cs="Times New Roman"/>
          <w:sz w:val="28"/>
          <w:szCs w:val="28"/>
        </w:rPr>
        <w:t>профессионального (демонстрационного)</w:t>
      </w:r>
      <w:r w:rsidR="006524C5">
        <w:rPr>
          <w:rFonts w:ascii="Times New Roman" w:eastAsia="Times New Roman" w:hAnsi="Times New Roman" w:cs="Times New Roman"/>
          <w:sz w:val="28"/>
          <w:szCs w:val="28"/>
        </w:rPr>
        <w:t xml:space="preserve"> экзамена</w:t>
      </w:r>
      <w:r w:rsidRPr="00CF3D46">
        <w:rPr>
          <w:rFonts w:ascii="Times New Roman" w:eastAsia="Times New Roman" w:hAnsi="Times New Roman" w:cs="Times New Roman"/>
          <w:sz w:val="28"/>
          <w:szCs w:val="28"/>
        </w:rPr>
        <w:t xml:space="preserve">. </w:t>
      </w:r>
      <w:proofErr w:type="gramStart"/>
      <w:r w:rsidRPr="00CF3D46">
        <w:rPr>
          <w:rFonts w:ascii="Times New Roman" w:eastAsia="Times New Roman" w:hAnsi="Times New Roman" w:cs="Times New Roman"/>
          <w:sz w:val="28"/>
          <w:szCs w:val="28"/>
        </w:rPr>
        <w:t>Ответственный</w:t>
      </w:r>
      <w:proofErr w:type="gramEnd"/>
      <w:r w:rsidRPr="00CF3D46">
        <w:rPr>
          <w:rFonts w:ascii="Times New Roman" w:eastAsia="Times New Roman" w:hAnsi="Times New Roman" w:cs="Times New Roman"/>
          <w:sz w:val="28"/>
          <w:szCs w:val="28"/>
        </w:rPr>
        <w:t xml:space="preserve"> за организацию </w:t>
      </w:r>
      <w:r w:rsidR="00C41BF9">
        <w:rPr>
          <w:rFonts w:ascii="Times New Roman" w:eastAsia="Times New Roman" w:hAnsi="Times New Roman" w:cs="Times New Roman"/>
          <w:sz w:val="28"/>
          <w:szCs w:val="28"/>
        </w:rPr>
        <w:t>профессионального (демонстрационного)</w:t>
      </w:r>
      <w:r w:rsidR="006524C5">
        <w:rPr>
          <w:rFonts w:ascii="Times New Roman" w:eastAsia="Times New Roman" w:hAnsi="Times New Roman" w:cs="Times New Roman"/>
          <w:sz w:val="28"/>
          <w:szCs w:val="28"/>
        </w:rPr>
        <w:t xml:space="preserve"> экзамена</w:t>
      </w:r>
      <w:r w:rsidRPr="00CF3D46">
        <w:rPr>
          <w:rFonts w:ascii="Times New Roman" w:eastAsia="Times New Roman" w:hAnsi="Times New Roman" w:cs="Times New Roman"/>
          <w:sz w:val="28"/>
          <w:szCs w:val="28"/>
        </w:rPr>
        <w:t xml:space="preserve"> обеспечивает готовность образовательного пространства с учетом запроса обучающегося.</w:t>
      </w:r>
    </w:p>
    <w:p w:rsidR="00550C52" w:rsidRPr="00CF3D46" w:rsidRDefault="00550C52" w:rsidP="00550C52">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lastRenderedPageBreak/>
        <w:t xml:space="preserve">До начала аттестационной процедуры ответственный за организацию </w:t>
      </w:r>
      <w:r w:rsidR="00C41BF9">
        <w:rPr>
          <w:rFonts w:ascii="Times New Roman" w:eastAsia="Times New Roman" w:hAnsi="Times New Roman" w:cs="Times New Roman"/>
          <w:sz w:val="28"/>
          <w:szCs w:val="28"/>
        </w:rPr>
        <w:t>профессионального (демонстрационного)</w:t>
      </w:r>
      <w:r w:rsidR="006524C5">
        <w:rPr>
          <w:rFonts w:ascii="Times New Roman" w:eastAsia="Times New Roman" w:hAnsi="Times New Roman" w:cs="Times New Roman"/>
          <w:sz w:val="28"/>
          <w:szCs w:val="28"/>
        </w:rPr>
        <w:t xml:space="preserve"> экзамена</w:t>
      </w:r>
      <w:r w:rsidRPr="00CF3D46">
        <w:rPr>
          <w:rFonts w:ascii="Times New Roman" w:eastAsia="Times New Roman" w:hAnsi="Times New Roman" w:cs="Times New Roman"/>
          <w:sz w:val="28"/>
          <w:szCs w:val="28"/>
        </w:rPr>
        <w:t xml:space="preserve"> проводит инструктаж участников по процедуре его проведения. Экспертам предоставляется оценочный ли</w:t>
      </w:r>
      <w:proofErr w:type="gramStart"/>
      <w:r w:rsidRPr="00CF3D46">
        <w:rPr>
          <w:rFonts w:ascii="Times New Roman" w:eastAsia="Times New Roman" w:hAnsi="Times New Roman" w:cs="Times New Roman"/>
          <w:sz w:val="28"/>
          <w:szCs w:val="28"/>
        </w:rPr>
        <w:t>ст с кр</w:t>
      </w:r>
      <w:proofErr w:type="gramEnd"/>
      <w:r w:rsidRPr="00CF3D46">
        <w:rPr>
          <w:rFonts w:ascii="Times New Roman" w:eastAsia="Times New Roman" w:hAnsi="Times New Roman" w:cs="Times New Roman"/>
          <w:sz w:val="28"/>
          <w:szCs w:val="28"/>
        </w:rPr>
        <w:t xml:space="preserve">итериями оценки, шкалой перевода “первичных” баллов в отметку (при необходимости). </w:t>
      </w:r>
    </w:p>
    <w:p w:rsidR="00550C52" w:rsidRPr="00CF3D46" w:rsidRDefault="00550C52" w:rsidP="00550C52">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Не менее чем за 1 час до начала </w:t>
      </w:r>
      <w:r w:rsidR="00C41BF9">
        <w:rPr>
          <w:rFonts w:ascii="Times New Roman" w:eastAsia="Times New Roman" w:hAnsi="Times New Roman" w:cs="Times New Roman"/>
          <w:sz w:val="28"/>
          <w:szCs w:val="28"/>
        </w:rPr>
        <w:t>профессионального (демонстрационного)</w:t>
      </w:r>
      <w:r w:rsidR="006524C5">
        <w:rPr>
          <w:rFonts w:ascii="Times New Roman" w:eastAsia="Times New Roman" w:hAnsi="Times New Roman" w:cs="Times New Roman"/>
          <w:sz w:val="28"/>
          <w:szCs w:val="28"/>
        </w:rPr>
        <w:t xml:space="preserve"> экзамена</w:t>
      </w:r>
      <w:r w:rsidRPr="00CF3D46">
        <w:rPr>
          <w:rFonts w:ascii="Times New Roman" w:eastAsia="Times New Roman" w:hAnsi="Times New Roman" w:cs="Times New Roman"/>
          <w:sz w:val="28"/>
          <w:szCs w:val="28"/>
        </w:rPr>
        <w:t xml:space="preserve"> обучающийся представляет экспертной комиссии план (технологическую карту, сценарий и пр.) </w:t>
      </w:r>
      <w:r w:rsidR="006524C5">
        <w:rPr>
          <w:rFonts w:ascii="Times New Roman" w:eastAsia="Times New Roman" w:hAnsi="Times New Roman" w:cs="Times New Roman"/>
          <w:sz w:val="28"/>
          <w:szCs w:val="28"/>
        </w:rPr>
        <w:t>учебного занятия (образовательного события)</w:t>
      </w:r>
      <w:r w:rsidRPr="00CF3D46">
        <w:rPr>
          <w:rFonts w:ascii="Times New Roman" w:eastAsia="Times New Roman" w:hAnsi="Times New Roman" w:cs="Times New Roman"/>
          <w:sz w:val="28"/>
          <w:szCs w:val="28"/>
        </w:rPr>
        <w:t xml:space="preserve">, после чего переходит к </w:t>
      </w:r>
      <w:r w:rsidR="006524C5">
        <w:rPr>
          <w:rFonts w:ascii="Times New Roman" w:eastAsia="Times New Roman" w:hAnsi="Times New Roman" w:cs="Times New Roman"/>
          <w:sz w:val="28"/>
          <w:szCs w:val="28"/>
        </w:rPr>
        <w:t xml:space="preserve">его </w:t>
      </w:r>
      <w:r w:rsidRPr="00CF3D46">
        <w:rPr>
          <w:rFonts w:ascii="Times New Roman" w:eastAsia="Times New Roman" w:hAnsi="Times New Roman" w:cs="Times New Roman"/>
          <w:sz w:val="28"/>
          <w:szCs w:val="28"/>
        </w:rPr>
        <w:t xml:space="preserve">проведению. </w:t>
      </w:r>
    </w:p>
    <w:p w:rsidR="00550C52" w:rsidRPr="00CF3D46" w:rsidRDefault="00550C52" w:rsidP="00550C52">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Продолжительность представления (проведения) </w:t>
      </w:r>
      <w:proofErr w:type="gramStart"/>
      <w:r w:rsidRPr="00CF3D46">
        <w:rPr>
          <w:rFonts w:ascii="Times New Roman" w:eastAsia="Times New Roman" w:hAnsi="Times New Roman" w:cs="Times New Roman"/>
          <w:sz w:val="28"/>
          <w:szCs w:val="28"/>
        </w:rPr>
        <w:t>аттестуемым</w:t>
      </w:r>
      <w:proofErr w:type="gramEnd"/>
      <w:r w:rsidRPr="00CF3D46">
        <w:rPr>
          <w:rFonts w:ascii="Times New Roman" w:eastAsia="Times New Roman" w:hAnsi="Times New Roman" w:cs="Times New Roman"/>
          <w:sz w:val="28"/>
          <w:szCs w:val="28"/>
        </w:rPr>
        <w:t xml:space="preserve"> элемента </w:t>
      </w:r>
      <w:r w:rsidR="00C01F6A">
        <w:rPr>
          <w:rFonts w:ascii="Times New Roman" w:eastAsia="Times New Roman" w:hAnsi="Times New Roman" w:cs="Times New Roman"/>
          <w:sz w:val="28"/>
          <w:szCs w:val="28"/>
        </w:rPr>
        <w:t xml:space="preserve">учебного занятия (образовательного события) </w:t>
      </w:r>
      <w:r w:rsidRPr="00CF3D46">
        <w:rPr>
          <w:rFonts w:ascii="Times New Roman" w:eastAsia="Times New Roman" w:hAnsi="Times New Roman" w:cs="Times New Roman"/>
          <w:sz w:val="28"/>
          <w:szCs w:val="28"/>
        </w:rPr>
        <w:t>составляет не более 30</w:t>
      </w:r>
      <w:r w:rsidR="00620B2D">
        <w:rPr>
          <w:rFonts w:ascii="Times New Roman" w:eastAsia="Times New Roman" w:hAnsi="Times New Roman" w:cs="Times New Roman"/>
          <w:sz w:val="28"/>
          <w:szCs w:val="28"/>
        </w:rPr>
        <w:t xml:space="preserve"> минут</w:t>
      </w:r>
      <w:r w:rsidRPr="00CF3D46">
        <w:rPr>
          <w:rFonts w:ascii="Times New Roman" w:eastAsia="Times New Roman" w:hAnsi="Times New Roman" w:cs="Times New Roman"/>
          <w:sz w:val="28"/>
          <w:szCs w:val="28"/>
        </w:rPr>
        <w:t xml:space="preserve">. В процессе </w:t>
      </w:r>
      <w:r w:rsidR="00C41BF9">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 ведется </w:t>
      </w:r>
      <w:r w:rsidR="00C01F6A">
        <w:rPr>
          <w:rFonts w:ascii="Times New Roman" w:eastAsia="Times New Roman" w:hAnsi="Times New Roman" w:cs="Times New Roman"/>
          <w:sz w:val="28"/>
          <w:szCs w:val="28"/>
        </w:rPr>
        <w:t>вид</w:t>
      </w:r>
      <w:proofErr w:type="gramStart"/>
      <w:r w:rsidR="00C01F6A">
        <w:rPr>
          <w:rFonts w:ascii="Times New Roman" w:eastAsia="Times New Roman" w:hAnsi="Times New Roman" w:cs="Times New Roman"/>
          <w:sz w:val="28"/>
          <w:szCs w:val="28"/>
        </w:rPr>
        <w:t>ео и ау</w:t>
      </w:r>
      <w:proofErr w:type="gramEnd"/>
      <w:r w:rsidR="00C01F6A">
        <w:rPr>
          <w:rFonts w:ascii="Times New Roman" w:eastAsia="Times New Roman" w:hAnsi="Times New Roman" w:cs="Times New Roman"/>
          <w:sz w:val="28"/>
          <w:szCs w:val="28"/>
        </w:rPr>
        <w:t>дио</w:t>
      </w:r>
      <w:r w:rsidRPr="00CF3D46">
        <w:rPr>
          <w:rFonts w:ascii="Times New Roman" w:eastAsia="Times New Roman" w:hAnsi="Times New Roman" w:cs="Times New Roman"/>
          <w:sz w:val="28"/>
          <w:szCs w:val="28"/>
        </w:rPr>
        <w:t>запись.</w:t>
      </w:r>
    </w:p>
    <w:p w:rsidR="00550C52" w:rsidRPr="00CF3D46" w:rsidRDefault="00550C52" w:rsidP="00550C52">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Формирование оценки за </w:t>
      </w:r>
      <w:r w:rsidR="00C41BF9">
        <w:rPr>
          <w:rFonts w:ascii="Times New Roman" w:eastAsia="Times New Roman" w:hAnsi="Times New Roman" w:cs="Times New Roman"/>
          <w:sz w:val="28"/>
          <w:szCs w:val="28"/>
        </w:rPr>
        <w:t>профессиональный (демонстрационный)</w:t>
      </w:r>
      <w:r w:rsidR="00C01F6A">
        <w:rPr>
          <w:rFonts w:ascii="Times New Roman" w:eastAsia="Times New Roman" w:hAnsi="Times New Roman" w:cs="Times New Roman"/>
          <w:sz w:val="28"/>
          <w:szCs w:val="28"/>
        </w:rPr>
        <w:t xml:space="preserve"> экзамен</w:t>
      </w:r>
      <w:r w:rsidRPr="00CF3D46">
        <w:rPr>
          <w:rFonts w:ascii="Times New Roman" w:eastAsia="Times New Roman" w:hAnsi="Times New Roman" w:cs="Times New Roman"/>
          <w:sz w:val="28"/>
          <w:szCs w:val="28"/>
        </w:rPr>
        <w:t xml:space="preserve"> осуществляется экспертной комиссией с использованием заданных критериев и инструментов электронной ведомости. Обучающиеся информируются о результатах </w:t>
      </w:r>
      <w:r w:rsidR="00C41BF9">
        <w:rPr>
          <w:rFonts w:ascii="Times New Roman" w:eastAsia="Times New Roman" w:hAnsi="Times New Roman" w:cs="Times New Roman"/>
          <w:sz w:val="28"/>
          <w:szCs w:val="28"/>
        </w:rPr>
        <w:t>профессионального (демонстрационного)</w:t>
      </w:r>
      <w:r w:rsidR="00C01F6A" w:rsidRPr="00CF3D46">
        <w:rPr>
          <w:rFonts w:ascii="Times New Roman" w:eastAsia="Times New Roman" w:hAnsi="Times New Roman" w:cs="Times New Roman"/>
          <w:sz w:val="28"/>
          <w:szCs w:val="28"/>
        </w:rPr>
        <w:t xml:space="preserve"> экзамена </w:t>
      </w:r>
      <w:r w:rsidRPr="00CF3D46">
        <w:rPr>
          <w:rFonts w:ascii="Times New Roman" w:eastAsia="Times New Roman" w:hAnsi="Times New Roman" w:cs="Times New Roman"/>
          <w:sz w:val="28"/>
          <w:szCs w:val="28"/>
        </w:rPr>
        <w:t xml:space="preserve">после завершения </w:t>
      </w:r>
      <w:r w:rsidR="00C41BF9">
        <w:rPr>
          <w:rFonts w:ascii="Times New Roman" w:eastAsia="Times New Roman" w:hAnsi="Times New Roman" w:cs="Times New Roman"/>
          <w:sz w:val="28"/>
          <w:szCs w:val="28"/>
        </w:rPr>
        <w:t>профессионального (демонстрационного)</w:t>
      </w:r>
      <w:r w:rsidR="00C01F6A" w:rsidRPr="00CF3D46">
        <w:rPr>
          <w:rFonts w:ascii="Times New Roman" w:eastAsia="Times New Roman" w:hAnsi="Times New Roman" w:cs="Times New Roman"/>
          <w:sz w:val="28"/>
          <w:szCs w:val="28"/>
        </w:rPr>
        <w:t xml:space="preserve"> экзамена </w:t>
      </w:r>
      <w:r w:rsidRPr="00CF3D46">
        <w:rPr>
          <w:rFonts w:ascii="Times New Roman" w:eastAsia="Times New Roman" w:hAnsi="Times New Roman" w:cs="Times New Roman"/>
          <w:sz w:val="28"/>
          <w:szCs w:val="28"/>
        </w:rPr>
        <w:t xml:space="preserve">для всех его участников. Результаты </w:t>
      </w:r>
      <w:r w:rsidR="00C41BF9">
        <w:rPr>
          <w:rFonts w:ascii="Times New Roman" w:eastAsia="Times New Roman" w:hAnsi="Times New Roman" w:cs="Times New Roman"/>
          <w:sz w:val="28"/>
          <w:szCs w:val="28"/>
        </w:rPr>
        <w:t>профессионального (демонстрационного)</w:t>
      </w:r>
      <w:r w:rsidR="00C01F6A" w:rsidRPr="00CF3D46">
        <w:rPr>
          <w:rFonts w:ascii="Times New Roman" w:eastAsia="Times New Roman" w:hAnsi="Times New Roman" w:cs="Times New Roman"/>
          <w:sz w:val="28"/>
          <w:szCs w:val="28"/>
        </w:rPr>
        <w:t xml:space="preserve"> экзамена</w:t>
      </w:r>
      <w:r w:rsidR="00F33466">
        <w:rPr>
          <w:rFonts w:ascii="Times New Roman" w:eastAsia="Times New Roman" w:hAnsi="Times New Roman" w:cs="Times New Roman"/>
          <w:sz w:val="28"/>
          <w:szCs w:val="28"/>
        </w:rPr>
        <w:t xml:space="preserve"> </w:t>
      </w:r>
      <w:r w:rsidRPr="00CF3D46">
        <w:rPr>
          <w:rFonts w:ascii="Times New Roman" w:eastAsia="Times New Roman" w:hAnsi="Times New Roman" w:cs="Times New Roman"/>
          <w:sz w:val="28"/>
          <w:szCs w:val="28"/>
        </w:rPr>
        <w:t xml:space="preserve">оформляются в форме итоговой ведомости (протокола экспертной комиссии), передаются организатору </w:t>
      </w:r>
      <w:r w:rsidR="00C41BF9">
        <w:rPr>
          <w:rFonts w:ascii="Times New Roman" w:eastAsia="Times New Roman" w:hAnsi="Times New Roman" w:cs="Times New Roman"/>
          <w:sz w:val="28"/>
          <w:szCs w:val="28"/>
        </w:rPr>
        <w:t>профессионального (демонстрационного)</w:t>
      </w:r>
      <w:r w:rsidR="00C01F6A" w:rsidRPr="00CF3D46">
        <w:rPr>
          <w:rFonts w:ascii="Times New Roman" w:eastAsia="Times New Roman" w:hAnsi="Times New Roman" w:cs="Times New Roman"/>
          <w:sz w:val="28"/>
          <w:szCs w:val="28"/>
        </w:rPr>
        <w:t xml:space="preserve"> экзамена </w:t>
      </w:r>
      <w:r w:rsidRPr="00CF3D46">
        <w:rPr>
          <w:rFonts w:ascii="Times New Roman" w:eastAsia="Times New Roman" w:hAnsi="Times New Roman" w:cs="Times New Roman"/>
          <w:sz w:val="28"/>
          <w:szCs w:val="28"/>
        </w:rPr>
        <w:t xml:space="preserve">для учета и хранения в соответствии с системой документооборота </w:t>
      </w:r>
      <w:r w:rsidR="00C01F6A">
        <w:rPr>
          <w:rFonts w:ascii="Times New Roman" w:eastAsia="Times New Roman" w:hAnsi="Times New Roman" w:cs="Times New Roman"/>
          <w:sz w:val="28"/>
          <w:szCs w:val="28"/>
        </w:rPr>
        <w:t>П</w:t>
      </w:r>
      <w:r w:rsidRPr="00CF3D46">
        <w:rPr>
          <w:rFonts w:ascii="Times New Roman" w:eastAsia="Times New Roman" w:hAnsi="Times New Roman" w:cs="Times New Roman"/>
          <w:sz w:val="28"/>
          <w:szCs w:val="28"/>
        </w:rPr>
        <w:t xml:space="preserve">лощадки. </w:t>
      </w:r>
    </w:p>
    <w:p w:rsidR="00550C52" w:rsidRPr="00CF3D46" w:rsidRDefault="00550C52" w:rsidP="00550C52">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По решению образовательной организации в структуру </w:t>
      </w:r>
      <w:r w:rsidR="00C41BF9">
        <w:rPr>
          <w:rFonts w:ascii="Times New Roman" w:eastAsia="Times New Roman" w:hAnsi="Times New Roman" w:cs="Times New Roman"/>
          <w:sz w:val="28"/>
          <w:szCs w:val="28"/>
        </w:rPr>
        <w:t>профессионального (демонстрационного)</w:t>
      </w:r>
      <w:r w:rsidR="00C01F6A" w:rsidRPr="00CF3D46">
        <w:rPr>
          <w:rFonts w:ascii="Times New Roman" w:eastAsia="Times New Roman" w:hAnsi="Times New Roman" w:cs="Times New Roman"/>
          <w:sz w:val="28"/>
          <w:szCs w:val="28"/>
        </w:rPr>
        <w:t xml:space="preserve"> экзамена </w:t>
      </w:r>
      <w:r w:rsidRPr="00CF3D46">
        <w:rPr>
          <w:rFonts w:ascii="Times New Roman" w:eastAsia="Times New Roman" w:hAnsi="Times New Roman" w:cs="Times New Roman"/>
          <w:sz w:val="28"/>
          <w:szCs w:val="28"/>
        </w:rPr>
        <w:t xml:space="preserve">может включаться итоговая консультация </w:t>
      </w:r>
      <w:r w:rsidR="00C01F6A">
        <w:rPr>
          <w:rFonts w:ascii="Times New Roman" w:eastAsia="Times New Roman" w:hAnsi="Times New Roman" w:cs="Times New Roman"/>
          <w:sz w:val="28"/>
          <w:szCs w:val="28"/>
        </w:rPr>
        <w:t>участников</w:t>
      </w:r>
      <w:r w:rsidRPr="00CF3D46">
        <w:rPr>
          <w:rFonts w:ascii="Times New Roman" w:eastAsia="Times New Roman" w:hAnsi="Times New Roman" w:cs="Times New Roman"/>
          <w:sz w:val="28"/>
          <w:szCs w:val="28"/>
        </w:rPr>
        <w:t xml:space="preserve">, </w:t>
      </w:r>
      <w:r w:rsidR="00C01F6A">
        <w:rPr>
          <w:rFonts w:ascii="Times New Roman" w:eastAsia="Times New Roman" w:hAnsi="Times New Roman" w:cs="Times New Roman"/>
          <w:sz w:val="28"/>
          <w:szCs w:val="28"/>
        </w:rPr>
        <w:t>в ходе которой</w:t>
      </w:r>
      <w:r w:rsidRPr="00CF3D46">
        <w:rPr>
          <w:rFonts w:ascii="Times New Roman" w:eastAsia="Times New Roman" w:hAnsi="Times New Roman" w:cs="Times New Roman"/>
          <w:sz w:val="28"/>
          <w:szCs w:val="28"/>
        </w:rPr>
        <w:t xml:space="preserve"> члены экспертной комиссии проводят анализ хода и результатов </w:t>
      </w:r>
      <w:r w:rsidR="00C41BF9">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 </w:t>
      </w:r>
      <w:proofErr w:type="spellStart"/>
      <w:r w:rsidRPr="00CF3D46">
        <w:rPr>
          <w:rFonts w:ascii="Times New Roman" w:eastAsia="Times New Roman" w:hAnsi="Times New Roman" w:cs="Times New Roman"/>
          <w:sz w:val="28"/>
          <w:szCs w:val="28"/>
        </w:rPr>
        <w:t>сформированности</w:t>
      </w:r>
      <w:proofErr w:type="spellEnd"/>
      <w:r w:rsidRPr="00CF3D46">
        <w:rPr>
          <w:rFonts w:ascii="Times New Roman" w:eastAsia="Times New Roman" w:hAnsi="Times New Roman" w:cs="Times New Roman"/>
          <w:sz w:val="28"/>
          <w:szCs w:val="28"/>
        </w:rPr>
        <w:t xml:space="preserve"> необходимых знаний, умений и трудовых действий обучающегося, его готовности к решению профессиональных задач, дают рекомендации по формированию траектории профессионального развития. </w:t>
      </w:r>
      <w:r w:rsidR="00C01F6A">
        <w:rPr>
          <w:rFonts w:ascii="Times New Roman" w:eastAsia="Times New Roman" w:hAnsi="Times New Roman" w:cs="Times New Roman"/>
          <w:sz w:val="28"/>
          <w:szCs w:val="28"/>
        </w:rPr>
        <w:t>П</w:t>
      </w:r>
      <w:r w:rsidRPr="00CF3D46">
        <w:rPr>
          <w:rFonts w:ascii="Times New Roman" w:eastAsia="Times New Roman" w:hAnsi="Times New Roman" w:cs="Times New Roman"/>
          <w:sz w:val="28"/>
          <w:szCs w:val="28"/>
        </w:rPr>
        <w:t xml:space="preserve">о решению образовательной организации статистам-волонтерам предоставляется возможность оценивания условий организации аттестационных процедур, а также общей готовности аттестуемых к решению задач профессиональной деятельности. </w:t>
      </w:r>
    </w:p>
    <w:p w:rsidR="00550C52" w:rsidRPr="00CF3D46" w:rsidRDefault="00550C52" w:rsidP="00550C52">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Результаты </w:t>
      </w:r>
      <w:r w:rsidR="00C41BF9">
        <w:rPr>
          <w:rFonts w:ascii="Times New Roman" w:eastAsia="Times New Roman" w:hAnsi="Times New Roman" w:cs="Times New Roman"/>
          <w:sz w:val="28"/>
          <w:szCs w:val="28"/>
        </w:rPr>
        <w:t>профессионального (демонстрационного)</w:t>
      </w:r>
      <w:r w:rsidR="00C01F6A" w:rsidRPr="00CF3D46">
        <w:rPr>
          <w:rFonts w:ascii="Times New Roman" w:eastAsia="Times New Roman" w:hAnsi="Times New Roman" w:cs="Times New Roman"/>
          <w:sz w:val="28"/>
          <w:szCs w:val="28"/>
        </w:rPr>
        <w:t xml:space="preserve"> экзамена </w:t>
      </w:r>
      <w:r w:rsidRPr="00CF3D46">
        <w:rPr>
          <w:rFonts w:ascii="Times New Roman" w:eastAsia="Times New Roman" w:hAnsi="Times New Roman" w:cs="Times New Roman"/>
          <w:sz w:val="28"/>
          <w:szCs w:val="28"/>
        </w:rPr>
        <w:t>сохраняются в базе данных центрального программно-аппаратного комплекса приема, обработки, хранения, управления данными</w:t>
      </w:r>
      <w:r w:rsidR="00C01F6A">
        <w:rPr>
          <w:rFonts w:ascii="Times New Roman" w:eastAsia="Times New Roman" w:hAnsi="Times New Roman" w:cs="Times New Roman"/>
          <w:sz w:val="28"/>
          <w:szCs w:val="28"/>
        </w:rPr>
        <w:t xml:space="preserve"> </w:t>
      </w:r>
      <w:r w:rsidR="00C41BF9">
        <w:rPr>
          <w:rFonts w:ascii="Times New Roman" w:eastAsia="Times New Roman" w:hAnsi="Times New Roman" w:cs="Times New Roman"/>
          <w:sz w:val="28"/>
          <w:szCs w:val="28"/>
        </w:rPr>
        <w:t>профессионального (демонстрационного)</w:t>
      </w:r>
      <w:r w:rsidR="00C01F6A" w:rsidRPr="00CF3D46">
        <w:rPr>
          <w:rFonts w:ascii="Times New Roman" w:eastAsia="Times New Roman" w:hAnsi="Times New Roman" w:cs="Times New Roman"/>
          <w:sz w:val="28"/>
          <w:szCs w:val="28"/>
        </w:rPr>
        <w:t xml:space="preserve"> экзамена</w:t>
      </w:r>
      <w:r w:rsidRPr="00CF3D46">
        <w:rPr>
          <w:rFonts w:ascii="Times New Roman" w:eastAsia="Times New Roman" w:hAnsi="Times New Roman" w:cs="Times New Roman"/>
          <w:sz w:val="28"/>
          <w:szCs w:val="28"/>
        </w:rPr>
        <w:t>.</w:t>
      </w:r>
    </w:p>
    <w:p w:rsidR="00C01F6A" w:rsidRDefault="00C01F6A" w:rsidP="00550C52">
      <w:pPr>
        <w:spacing w:after="0" w:line="283" w:lineRule="auto"/>
        <w:ind w:firstLine="700"/>
        <w:jc w:val="both"/>
        <w:rPr>
          <w:rFonts w:ascii="Times New Roman" w:eastAsia="Times New Roman" w:hAnsi="Times New Roman" w:cs="Times New Roman"/>
          <w:b/>
          <w:sz w:val="28"/>
          <w:szCs w:val="28"/>
        </w:rPr>
      </w:pPr>
    </w:p>
    <w:p w:rsidR="00550C52" w:rsidRPr="00CF3D46" w:rsidRDefault="00C01F6A" w:rsidP="007E7DA7">
      <w:pPr>
        <w:spacing w:after="0" w:line="283" w:lineRule="auto"/>
        <w:ind w:firstLine="7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w:t>
      </w:r>
      <w:r w:rsidR="00C41BF9">
        <w:rPr>
          <w:rFonts w:ascii="Times New Roman" w:eastAsia="Times New Roman" w:hAnsi="Times New Roman" w:cs="Times New Roman"/>
          <w:b/>
          <w:sz w:val="28"/>
          <w:szCs w:val="28"/>
        </w:rPr>
        <w:t>Профессиональный (демонстрационный)</w:t>
      </w:r>
      <w:r>
        <w:rPr>
          <w:rFonts w:ascii="Times New Roman" w:eastAsia="Times New Roman" w:hAnsi="Times New Roman" w:cs="Times New Roman"/>
          <w:b/>
          <w:sz w:val="28"/>
          <w:szCs w:val="28"/>
        </w:rPr>
        <w:t xml:space="preserve"> экзамен</w:t>
      </w:r>
      <w:r w:rsidR="00F33466">
        <w:rPr>
          <w:rFonts w:ascii="Times New Roman" w:eastAsia="Times New Roman" w:hAnsi="Times New Roman" w:cs="Times New Roman"/>
          <w:b/>
          <w:sz w:val="28"/>
          <w:szCs w:val="28"/>
        </w:rPr>
        <w:t xml:space="preserve"> </w:t>
      </w:r>
      <w:r w:rsidR="00550C52" w:rsidRPr="00CF3D46">
        <w:rPr>
          <w:rFonts w:ascii="Times New Roman" w:eastAsia="Times New Roman" w:hAnsi="Times New Roman" w:cs="Times New Roman"/>
          <w:b/>
          <w:sz w:val="28"/>
          <w:szCs w:val="28"/>
        </w:rPr>
        <w:t>как форма промежуточной аттестации по практике</w:t>
      </w:r>
    </w:p>
    <w:p w:rsidR="00550C52" w:rsidRPr="00CF3D46" w:rsidRDefault="00C41BF9" w:rsidP="00550C52">
      <w:pPr>
        <w:spacing w:after="0" w:line="283"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Профессиональный (демонстрационный)</w:t>
      </w:r>
      <w:r w:rsidR="00550C52" w:rsidRPr="00CF3D46">
        <w:rPr>
          <w:rFonts w:ascii="Times New Roman" w:eastAsia="Times New Roman" w:hAnsi="Times New Roman" w:cs="Times New Roman"/>
          <w:sz w:val="28"/>
          <w:szCs w:val="28"/>
        </w:rPr>
        <w:t xml:space="preserve"> экзамен может быть реализован как форма промежуточной аттестации по практике. </w:t>
      </w:r>
      <w:r w:rsidR="003066B9">
        <w:rPr>
          <w:rFonts w:ascii="Times New Roman" w:eastAsia="Times New Roman" w:hAnsi="Times New Roman" w:cs="Times New Roman"/>
          <w:sz w:val="28"/>
          <w:szCs w:val="28"/>
        </w:rPr>
        <w:t>Перед началом</w:t>
      </w:r>
      <w:r w:rsidR="00550C52" w:rsidRPr="00CF3D46">
        <w:rPr>
          <w:rFonts w:ascii="Times New Roman" w:eastAsia="Times New Roman" w:hAnsi="Times New Roman" w:cs="Times New Roman"/>
          <w:sz w:val="28"/>
          <w:szCs w:val="28"/>
        </w:rPr>
        <w:t xml:space="preserve"> прохождения практики</w:t>
      </w:r>
      <w:r w:rsidR="003066B9">
        <w:rPr>
          <w:rFonts w:ascii="Times New Roman" w:eastAsia="Times New Roman" w:hAnsi="Times New Roman" w:cs="Times New Roman"/>
          <w:sz w:val="28"/>
          <w:szCs w:val="28"/>
        </w:rPr>
        <w:t xml:space="preserve"> обучающиеся информируются о проведении </w:t>
      </w:r>
      <w:r>
        <w:rPr>
          <w:rFonts w:ascii="Times New Roman" w:eastAsia="Times New Roman" w:hAnsi="Times New Roman" w:cs="Times New Roman"/>
          <w:sz w:val="28"/>
          <w:szCs w:val="28"/>
        </w:rPr>
        <w:t>профессионального (демонстрационного)</w:t>
      </w:r>
      <w:r w:rsidR="003066B9">
        <w:rPr>
          <w:rFonts w:ascii="Times New Roman" w:eastAsia="Times New Roman" w:hAnsi="Times New Roman" w:cs="Times New Roman"/>
          <w:sz w:val="28"/>
          <w:szCs w:val="28"/>
        </w:rPr>
        <w:t xml:space="preserve"> экзамена как форме промежуточной аттестации по практике</w:t>
      </w:r>
      <w:r w:rsidR="00550C52" w:rsidRPr="00CF3D46">
        <w:rPr>
          <w:rFonts w:ascii="Times New Roman" w:eastAsia="Times New Roman" w:hAnsi="Times New Roman" w:cs="Times New Roman"/>
          <w:sz w:val="28"/>
          <w:szCs w:val="28"/>
        </w:rPr>
        <w:t>.</w:t>
      </w:r>
    </w:p>
    <w:p w:rsidR="00550C52" w:rsidRPr="00CF3D46" w:rsidRDefault="003066B9">
      <w:pPr>
        <w:spacing w:after="0" w:line="283" w:lineRule="auto"/>
        <w:ind w:firstLine="70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Образовательная организация</w:t>
      </w:r>
      <w:r w:rsidR="00550C52" w:rsidRPr="00CF3D46">
        <w:rPr>
          <w:rFonts w:ascii="Times New Roman" w:eastAsia="Times New Roman" w:hAnsi="Times New Roman" w:cs="Times New Roman"/>
          <w:sz w:val="28"/>
          <w:szCs w:val="28"/>
        </w:rPr>
        <w:t xml:space="preserve"> распорядительны</w:t>
      </w:r>
      <w:r>
        <w:rPr>
          <w:rFonts w:ascii="Times New Roman" w:eastAsia="Times New Roman" w:hAnsi="Times New Roman" w:cs="Times New Roman"/>
          <w:sz w:val="28"/>
          <w:szCs w:val="28"/>
        </w:rPr>
        <w:t>м</w:t>
      </w:r>
      <w:r w:rsidR="00550C52" w:rsidRPr="00CF3D46">
        <w:rPr>
          <w:rFonts w:ascii="Times New Roman" w:eastAsia="Times New Roman" w:hAnsi="Times New Roman" w:cs="Times New Roman"/>
          <w:sz w:val="28"/>
          <w:szCs w:val="28"/>
        </w:rPr>
        <w:t xml:space="preserve"> документ</w:t>
      </w:r>
      <w:r>
        <w:rPr>
          <w:rFonts w:ascii="Times New Roman" w:eastAsia="Times New Roman" w:hAnsi="Times New Roman" w:cs="Times New Roman"/>
          <w:sz w:val="28"/>
          <w:szCs w:val="28"/>
        </w:rPr>
        <w:t xml:space="preserve">ом устанавливает дату, время проведения, </w:t>
      </w:r>
      <w:r w:rsidR="00550C52" w:rsidRPr="00CF3D46">
        <w:rPr>
          <w:rFonts w:ascii="Times New Roman" w:eastAsia="Times New Roman" w:hAnsi="Times New Roman" w:cs="Times New Roman"/>
          <w:sz w:val="28"/>
          <w:szCs w:val="28"/>
        </w:rPr>
        <w:t>состав обучающихся</w:t>
      </w:r>
      <w:r>
        <w:rPr>
          <w:rFonts w:ascii="Times New Roman" w:eastAsia="Times New Roman" w:hAnsi="Times New Roman" w:cs="Times New Roman"/>
          <w:sz w:val="28"/>
          <w:szCs w:val="28"/>
        </w:rPr>
        <w:t xml:space="preserve"> - </w:t>
      </w:r>
      <w:r w:rsidR="00550C52" w:rsidRPr="00CF3D46">
        <w:rPr>
          <w:rFonts w:ascii="Times New Roman" w:eastAsia="Times New Roman" w:hAnsi="Times New Roman" w:cs="Times New Roman"/>
          <w:sz w:val="28"/>
          <w:szCs w:val="28"/>
        </w:rPr>
        <w:t xml:space="preserve">участников </w:t>
      </w:r>
      <w:r w:rsidR="00C41BF9">
        <w:rPr>
          <w:rFonts w:ascii="Times New Roman" w:eastAsia="Times New Roman" w:hAnsi="Times New Roman" w:cs="Times New Roman"/>
          <w:sz w:val="28"/>
          <w:szCs w:val="28"/>
        </w:rPr>
        <w:t>профессионального (демонстрационного)</w:t>
      </w:r>
      <w:r>
        <w:rPr>
          <w:rFonts w:ascii="Times New Roman" w:eastAsia="Times New Roman" w:hAnsi="Times New Roman" w:cs="Times New Roman"/>
          <w:sz w:val="28"/>
          <w:szCs w:val="28"/>
        </w:rPr>
        <w:t xml:space="preserve"> экзамена</w:t>
      </w:r>
      <w:r w:rsidR="00550C52" w:rsidRPr="00CF3D46">
        <w:rPr>
          <w:rFonts w:ascii="Times New Roman" w:eastAsia="Times New Roman" w:hAnsi="Times New Roman" w:cs="Times New Roman"/>
          <w:sz w:val="28"/>
          <w:szCs w:val="28"/>
        </w:rPr>
        <w:t>,</w:t>
      </w:r>
      <w:r w:rsidR="00F33466">
        <w:rPr>
          <w:rFonts w:ascii="Times New Roman" w:eastAsia="Times New Roman" w:hAnsi="Times New Roman" w:cs="Times New Roman"/>
          <w:sz w:val="28"/>
          <w:szCs w:val="28"/>
        </w:rPr>
        <w:t xml:space="preserve"> </w:t>
      </w:r>
      <w:r w:rsidR="00550C52" w:rsidRPr="00CF3D46">
        <w:rPr>
          <w:rFonts w:ascii="Times New Roman" w:eastAsia="Times New Roman" w:hAnsi="Times New Roman" w:cs="Times New Roman"/>
          <w:sz w:val="28"/>
          <w:szCs w:val="28"/>
        </w:rPr>
        <w:t>состав эксперт</w:t>
      </w:r>
      <w:r>
        <w:rPr>
          <w:rFonts w:ascii="Times New Roman" w:eastAsia="Times New Roman" w:hAnsi="Times New Roman" w:cs="Times New Roman"/>
          <w:sz w:val="28"/>
          <w:szCs w:val="28"/>
        </w:rPr>
        <w:t xml:space="preserve">ной комиссии, </w:t>
      </w:r>
      <w:r w:rsidR="00550C52" w:rsidRPr="00CF3D46">
        <w:rPr>
          <w:rFonts w:ascii="Times New Roman" w:eastAsia="Times New Roman" w:hAnsi="Times New Roman" w:cs="Times New Roman"/>
          <w:sz w:val="28"/>
          <w:szCs w:val="28"/>
        </w:rPr>
        <w:t>должностны</w:t>
      </w:r>
      <w:r>
        <w:rPr>
          <w:rFonts w:ascii="Times New Roman" w:eastAsia="Times New Roman" w:hAnsi="Times New Roman" w:cs="Times New Roman"/>
          <w:sz w:val="28"/>
          <w:szCs w:val="28"/>
        </w:rPr>
        <w:t>х</w:t>
      </w:r>
      <w:r w:rsidR="00550C52" w:rsidRPr="00CF3D46">
        <w:rPr>
          <w:rFonts w:ascii="Times New Roman" w:eastAsia="Times New Roman" w:hAnsi="Times New Roman" w:cs="Times New Roman"/>
          <w:sz w:val="28"/>
          <w:szCs w:val="28"/>
        </w:rPr>
        <w:t xml:space="preserve"> лиц</w:t>
      </w:r>
      <w:r>
        <w:rPr>
          <w:rFonts w:ascii="Times New Roman" w:eastAsia="Times New Roman" w:hAnsi="Times New Roman" w:cs="Times New Roman"/>
          <w:sz w:val="28"/>
          <w:szCs w:val="28"/>
        </w:rPr>
        <w:t>,</w:t>
      </w:r>
      <w:r w:rsidR="00550C52" w:rsidRPr="00CF3D46">
        <w:rPr>
          <w:rFonts w:ascii="Times New Roman" w:eastAsia="Times New Roman" w:hAnsi="Times New Roman" w:cs="Times New Roman"/>
          <w:sz w:val="28"/>
          <w:szCs w:val="28"/>
        </w:rPr>
        <w:t xml:space="preserve"> </w:t>
      </w:r>
      <w:r w:rsidRPr="00CF3D46">
        <w:rPr>
          <w:rFonts w:ascii="Times New Roman" w:eastAsia="Times New Roman" w:hAnsi="Times New Roman" w:cs="Times New Roman"/>
          <w:sz w:val="28"/>
          <w:szCs w:val="28"/>
        </w:rPr>
        <w:t>ответственны</w:t>
      </w:r>
      <w:r>
        <w:rPr>
          <w:rFonts w:ascii="Times New Roman" w:eastAsia="Times New Roman" w:hAnsi="Times New Roman" w:cs="Times New Roman"/>
          <w:sz w:val="28"/>
          <w:szCs w:val="28"/>
        </w:rPr>
        <w:t>х</w:t>
      </w:r>
      <w:r w:rsidRPr="00CF3D46">
        <w:rPr>
          <w:rFonts w:ascii="Times New Roman" w:eastAsia="Times New Roman" w:hAnsi="Times New Roman" w:cs="Times New Roman"/>
          <w:sz w:val="28"/>
          <w:szCs w:val="28"/>
        </w:rPr>
        <w:t xml:space="preserve"> </w:t>
      </w:r>
      <w:r w:rsidR="00550C52" w:rsidRPr="00CF3D46">
        <w:rPr>
          <w:rFonts w:ascii="Times New Roman" w:eastAsia="Times New Roman" w:hAnsi="Times New Roman" w:cs="Times New Roman"/>
          <w:sz w:val="28"/>
          <w:szCs w:val="28"/>
        </w:rPr>
        <w:t xml:space="preserve">за организацию и проведение </w:t>
      </w:r>
      <w:r w:rsidR="00C41BF9">
        <w:rPr>
          <w:rFonts w:ascii="Times New Roman" w:eastAsia="Times New Roman" w:hAnsi="Times New Roman" w:cs="Times New Roman"/>
          <w:sz w:val="28"/>
          <w:szCs w:val="28"/>
        </w:rPr>
        <w:t>профессионального (демонстрационного)</w:t>
      </w:r>
      <w:r w:rsidR="00550C52" w:rsidRPr="00CF3D46">
        <w:rPr>
          <w:rFonts w:ascii="Times New Roman" w:eastAsia="Times New Roman" w:hAnsi="Times New Roman" w:cs="Times New Roman"/>
          <w:sz w:val="28"/>
          <w:szCs w:val="28"/>
        </w:rPr>
        <w:t xml:space="preserve"> экзамена.</w:t>
      </w:r>
      <w:proofErr w:type="gramEnd"/>
      <w:r w:rsidR="00550C52" w:rsidRPr="00CF3D46">
        <w:rPr>
          <w:rFonts w:ascii="Times New Roman" w:eastAsia="Times New Roman" w:hAnsi="Times New Roman" w:cs="Times New Roman"/>
          <w:sz w:val="28"/>
          <w:szCs w:val="28"/>
        </w:rPr>
        <w:t xml:space="preserve"> В состав экспертной комиссии включаются руководитель практики от образовательной организации, представитель образовательной организации - базы практики, руководитель практики от структурного учебного подразделения образовательной организации. </w:t>
      </w:r>
    </w:p>
    <w:p w:rsidR="00550C52" w:rsidRPr="00CF3D46" w:rsidRDefault="003066B9" w:rsidP="00550C52">
      <w:pPr>
        <w:spacing w:after="0" w:line="283"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00550C52" w:rsidRPr="00CF3D46">
        <w:rPr>
          <w:rFonts w:ascii="Times New Roman" w:eastAsia="Times New Roman" w:hAnsi="Times New Roman" w:cs="Times New Roman"/>
          <w:sz w:val="28"/>
          <w:szCs w:val="28"/>
        </w:rPr>
        <w:t xml:space="preserve">о окончания периода прохождения практики </w:t>
      </w:r>
      <w:proofErr w:type="gramStart"/>
      <w:r w:rsidR="00550C52" w:rsidRPr="00CF3D46">
        <w:rPr>
          <w:rFonts w:ascii="Times New Roman" w:eastAsia="Times New Roman" w:hAnsi="Times New Roman" w:cs="Times New Roman"/>
          <w:sz w:val="28"/>
          <w:szCs w:val="28"/>
        </w:rPr>
        <w:t>обучающийся</w:t>
      </w:r>
      <w:proofErr w:type="gramEnd"/>
      <w:r w:rsidR="00550C52" w:rsidRPr="00CF3D46">
        <w:rPr>
          <w:rFonts w:ascii="Times New Roman" w:eastAsia="Times New Roman" w:hAnsi="Times New Roman" w:cs="Times New Roman"/>
          <w:sz w:val="28"/>
          <w:szCs w:val="28"/>
        </w:rPr>
        <w:t xml:space="preserve"> получает индивидуальное задание </w:t>
      </w:r>
      <w:r w:rsidR="00C41BF9">
        <w:rPr>
          <w:rFonts w:ascii="Times New Roman" w:eastAsia="Times New Roman" w:hAnsi="Times New Roman" w:cs="Times New Roman"/>
          <w:sz w:val="28"/>
          <w:szCs w:val="28"/>
        </w:rPr>
        <w:t>профессионального (демонстрационного)</w:t>
      </w:r>
      <w:r>
        <w:rPr>
          <w:rFonts w:ascii="Times New Roman" w:eastAsia="Times New Roman" w:hAnsi="Times New Roman" w:cs="Times New Roman"/>
          <w:sz w:val="28"/>
          <w:szCs w:val="28"/>
        </w:rPr>
        <w:t xml:space="preserve"> экзамена</w:t>
      </w:r>
      <w:r w:rsidR="00550C52" w:rsidRPr="00CF3D46">
        <w:rPr>
          <w:rFonts w:ascii="Times New Roman" w:eastAsia="Times New Roman" w:hAnsi="Times New Roman" w:cs="Times New Roman"/>
          <w:sz w:val="28"/>
          <w:szCs w:val="28"/>
        </w:rPr>
        <w:t xml:space="preserve">. </w:t>
      </w:r>
    </w:p>
    <w:p w:rsidR="003066B9" w:rsidRPr="00CF3D46" w:rsidRDefault="00550C52" w:rsidP="003066B9">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Перед началом </w:t>
      </w:r>
      <w:r w:rsidR="00C41BF9">
        <w:rPr>
          <w:rFonts w:ascii="Times New Roman" w:eastAsia="Times New Roman" w:hAnsi="Times New Roman" w:cs="Times New Roman"/>
          <w:sz w:val="28"/>
          <w:szCs w:val="28"/>
        </w:rPr>
        <w:t>профессионального (демонстрационного)</w:t>
      </w:r>
      <w:r w:rsidR="003066B9">
        <w:rPr>
          <w:rFonts w:ascii="Times New Roman" w:eastAsia="Times New Roman" w:hAnsi="Times New Roman" w:cs="Times New Roman"/>
          <w:sz w:val="28"/>
          <w:szCs w:val="28"/>
        </w:rPr>
        <w:t xml:space="preserve"> экзамена</w:t>
      </w:r>
      <w:r w:rsidRPr="00CF3D46">
        <w:rPr>
          <w:rFonts w:ascii="Times New Roman" w:eastAsia="Times New Roman" w:hAnsi="Times New Roman" w:cs="Times New Roman"/>
          <w:sz w:val="28"/>
          <w:szCs w:val="28"/>
        </w:rPr>
        <w:t xml:space="preserve"> обучающийся представляет экспертной комиссии</w:t>
      </w:r>
      <w:r w:rsidR="00F33466">
        <w:rPr>
          <w:rFonts w:ascii="Times New Roman" w:eastAsia="Times New Roman" w:hAnsi="Times New Roman" w:cs="Times New Roman"/>
          <w:sz w:val="28"/>
          <w:szCs w:val="28"/>
        </w:rPr>
        <w:t xml:space="preserve"> </w:t>
      </w:r>
      <w:r w:rsidRPr="00CF3D46">
        <w:rPr>
          <w:rFonts w:ascii="Times New Roman" w:eastAsia="Times New Roman" w:hAnsi="Times New Roman" w:cs="Times New Roman"/>
          <w:sz w:val="28"/>
          <w:szCs w:val="28"/>
        </w:rPr>
        <w:t xml:space="preserve">план (технологическую карту, сценарий и пр.) </w:t>
      </w:r>
      <w:r w:rsidR="003066B9">
        <w:rPr>
          <w:rFonts w:ascii="Times New Roman" w:eastAsia="Times New Roman" w:hAnsi="Times New Roman" w:cs="Times New Roman"/>
          <w:sz w:val="28"/>
          <w:szCs w:val="28"/>
        </w:rPr>
        <w:t>учебного занятия (образовательного события)</w:t>
      </w:r>
      <w:r w:rsidR="003066B9" w:rsidRPr="00CF3D46">
        <w:rPr>
          <w:rFonts w:ascii="Times New Roman" w:eastAsia="Times New Roman" w:hAnsi="Times New Roman" w:cs="Times New Roman"/>
          <w:sz w:val="28"/>
          <w:szCs w:val="28"/>
        </w:rPr>
        <w:t xml:space="preserve">, после чего переходит к </w:t>
      </w:r>
      <w:r w:rsidR="003066B9">
        <w:rPr>
          <w:rFonts w:ascii="Times New Roman" w:eastAsia="Times New Roman" w:hAnsi="Times New Roman" w:cs="Times New Roman"/>
          <w:sz w:val="28"/>
          <w:szCs w:val="28"/>
        </w:rPr>
        <w:t xml:space="preserve">его </w:t>
      </w:r>
      <w:r w:rsidR="003066B9" w:rsidRPr="00CF3D46">
        <w:rPr>
          <w:rFonts w:ascii="Times New Roman" w:eastAsia="Times New Roman" w:hAnsi="Times New Roman" w:cs="Times New Roman"/>
          <w:sz w:val="28"/>
          <w:szCs w:val="28"/>
        </w:rPr>
        <w:t xml:space="preserve">проведению. </w:t>
      </w:r>
    </w:p>
    <w:p w:rsidR="00550C52" w:rsidRPr="00CF3D46" w:rsidRDefault="00550C52" w:rsidP="00550C52">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Продолжительность представления (проведения) </w:t>
      </w:r>
      <w:proofErr w:type="gramStart"/>
      <w:r w:rsidRPr="00CF3D46">
        <w:rPr>
          <w:rFonts w:ascii="Times New Roman" w:eastAsia="Times New Roman" w:hAnsi="Times New Roman" w:cs="Times New Roman"/>
          <w:sz w:val="28"/>
          <w:szCs w:val="28"/>
        </w:rPr>
        <w:t>аттестуемым</w:t>
      </w:r>
      <w:proofErr w:type="gramEnd"/>
      <w:r w:rsidRPr="00CF3D46">
        <w:rPr>
          <w:rFonts w:ascii="Times New Roman" w:eastAsia="Times New Roman" w:hAnsi="Times New Roman" w:cs="Times New Roman"/>
          <w:sz w:val="28"/>
          <w:szCs w:val="28"/>
        </w:rPr>
        <w:t xml:space="preserve"> элемента образовательного процесса в форме </w:t>
      </w:r>
      <w:r w:rsidR="00C41BF9">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 составляет не более 45 минут.</w:t>
      </w:r>
      <w:r w:rsidR="003066B9">
        <w:rPr>
          <w:rFonts w:ascii="Times New Roman" w:eastAsia="Times New Roman" w:hAnsi="Times New Roman" w:cs="Times New Roman"/>
          <w:sz w:val="28"/>
          <w:szCs w:val="28"/>
        </w:rPr>
        <w:t xml:space="preserve"> </w:t>
      </w:r>
    </w:p>
    <w:p w:rsidR="003066B9" w:rsidRDefault="003066B9" w:rsidP="00550C52">
      <w:pPr>
        <w:spacing w:after="0" w:line="283" w:lineRule="auto"/>
        <w:ind w:firstLine="70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Порядок формирования оценки, информирования обучающихся о результатах, хранения результатов </w:t>
      </w:r>
      <w:r w:rsidR="00C41BF9">
        <w:rPr>
          <w:rFonts w:ascii="Times New Roman" w:eastAsia="Times New Roman" w:hAnsi="Times New Roman" w:cs="Times New Roman"/>
          <w:sz w:val="28"/>
          <w:szCs w:val="28"/>
        </w:rPr>
        <w:t>профессионального (демонстрационного)</w:t>
      </w:r>
      <w:r>
        <w:rPr>
          <w:rFonts w:ascii="Times New Roman" w:eastAsia="Times New Roman" w:hAnsi="Times New Roman" w:cs="Times New Roman"/>
          <w:sz w:val="28"/>
          <w:szCs w:val="28"/>
        </w:rPr>
        <w:t xml:space="preserve"> экзамена аналогичен регламенту проведения </w:t>
      </w:r>
      <w:r w:rsidR="00C41BF9">
        <w:rPr>
          <w:rFonts w:ascii="Times New Roman" w:eastAsia="Times New Roman" w:hAnsi="Times New Roman" w:cs="Times New Roman"/>
          <w:sz w:val="28"/>
          <w:szCs w:val="28"/>
        </w:rPr>
        <w:t>профессионального (демонстрационного)</w:t>
      </w:r>
      <w:r>
        <w:rPr>
          <w:rFonts w:ascii="Times New Roman" w:eastAsia="Times New Roman" w:hAnsi="Times New Roman" w:cs="Times New Roman"/>
          <w:sz w:val="28"/>
          <w:szCs w:val="28"/>
        </w:rPr>
        <w:t xml:space="preserve"> экзамена как формы промежуточной аттестации по дисциплине (модулю).</w:t>
      </w:r>
      <w:proofErr w:type="gramEnd"/>
    </w:p>
    <w:p w:rsidR="003066B9" w:rsidRDefault="003066B9" w:rsidP="00550C52">
      <w:pPr>
        <w:spacing w:after="0" w:line="283" w:lineRule="auto"/>
        <w:ind w:firstLine="700"/>
        <w:jc w:val="both"/>
        <w:rPr>
          <w:rFonts w:ascii="Times New Roman" w:eastAsia="Times New Roman" w:hAnsi="Times New Roman" w:cs="Times New Roman"/>
          <w:sz w:val="28"/>
          <w:szCs w:val="28"/>
        </w:rPr>
      </w:pPr>
    </w:p>
    <w:p w:rsidR="00550C52" w:rsidRPr="00CF3D46" w:rsidRDefault="003066B9" w:rsidP="00693E0E">
      <w:pPr>
        <w:spacing w:after="0" w:line="283"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w:t>
      </w:r>
      <w:r w:rsidR="00C41BF9">
        <w:rPr>
          <w:rFonts w:ascii="Times New Roman" w:eastAsia="Times New Roman" w:hAnsi="Times New Roman" w:cs="Times New Roman"/>
          <w:b/>
          <w:sz w:val="28"/>
          <w:szCs w:val="28"/>
        </w:rPr>
        <w:t>Профессиональный (демонстрационный)</w:t>
      </w:r>
      <w:r w:rsidR="00550C52" w:rsidRPr="00CF3D46">
        <w:rPr>
          <w:rFonts w:ascii="Times New Roman" w:eastAsia="Times New Roman" w:hAnsi="Times New Roman" w:cs="Times New Roman"/>
          <w:b/>
          <w:sz w:val="28"/>
          <w:szCs w:val="28"/>
        </w:rPr>
        <w:t xml:space="preserve"> экзамен как форма государственной итоговой аттестации</w:t>
      </w:r>
    </w:p>
    <w:p w:rsidR="00550C52" w:rsidRPr="00CF3D46" w:rsidRDefault="00550C52" w:rsidP="00550C52">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При реализации </w:t>
      </w:r>
      <w:r w:rsidR="00C41BF9">
        <w:rPr>
          <w:rFonts w:ascii="Times New Roman" w:eastAsia="Times New Roman" w:hAnsi="Times New Roman" w:cs="Times New Roman"/>
          <w:sz w:val="28"/>
          <w:szCs w:val="28"/>
        </w:rPr>
        <w:t>профессионального (демонстрационного)</w:t>
      </w:r>
      <w:r w:rsidRPr="00CF3D46">
        <w:rPr>
          <w:rFonts w:ascii="Times New Roman" w:eastAsia="Times New Roman" w:hAnsi="Times New Roman" w:cs="Times New Roman"/>
          <w:sz w:val="28"/>
          <w:szCs w:val="28"/>
        </w:rPr>
        <w:t xml:space="preserve"> экзамена как формы государственной итоговой аттестации </w:t>
      </w:r>
      <w:r w:rsidR="003066B9">
        <w:rPr>
          <w:rFonts w:ascii="Times New Roman" w:eastAsia="Times New Roman" w:hAnsi="Times New Roman" w:cs="Times New Roman"/>
          <w:sz w:val="28"/>
          <w:szCs w:val="28"/>
        </w:rPr>
        <w:t xml:space="preserve">(далее – ГИА) </w:t>
      </w:r>
      <w:proofErr w:type="gramStart"/>
      <w:r w:rsidRPr="00CF3D46">
        <w:rPr>
          <w:rFonts w:ascii="Times New Roman" w:eastAsia="Times New Roman" w:hAnsi="Times New Roman" w:cs="Times New Roman"/>
          <w:sz w:val="28"/>
          <w:szCs w:val="28"/>
        </w:rPr>
        <w:t>обучающийся</w:t>
      </w:r>
      <w:proofErr w:type="gramEnd"/>
      <w:r w:rsidRPr="00CF3D46">
        <w:rPr>
          <w:rFonts w:ascii="Times New Roman" w:eastAsia="Times New Roman" w:hAnsi="Times New Roman" w:cs="Times New Roman"/>
          <w:sz w:val="28"/>
          <w:szCs w:val="28"/>
        </w:rPr>
        <w:t xml:space="preserve"> не менее чем за </w:t>
      </w:r>
      <w:r w:rsidR="00AC3134">
        <w:rPr>
          <w:rFonts w:ascii="Times New Roman" w:eastAsia="Times New Roman" w:hAnsi="Times New Roman" w:cs="Times New Roman"/>
          <w:sz w:val="28"/>
          <w:szCs w:val="28"/>
        </w:rPr>
        <w:t>6 месяцев</w:t>
      </w:r>
      <w:r w:rsidRPr="00CF3D46">
        <w:rPr>
          <w:rFonts w:ascii="Times New Roman" w:eastAsia="Times New Roman" w:hAnsi="Times New Roman" w:cs="Times New Roman"/>
          <w:sz w:val="28"/>
          <w:szCs w:val="28"/>
        </w:rPr>
        <w:t xml:space="preserve"> до </w:t>
      </w:r>
      <w:r w:rsidR="003066B9">
        <w:rPr>
          <w:rFonts w:ascii="Times New Roman" w:eastAsia="Times New Roman" w:hAnsi="Times New Roman" w:cs="Times New Roman"/>
          <w:sz w:val="28"/>
          <w:szCs w:val="28"/>
        </w:rPr>
        <w:t>ГИА</w:t>
      </w:r>
      <w:r w:rsidRPr="00CF3D46">
        <w:rPr>
          <w:rFonts w:ascii="Times New Roman" w:eastAsia="Times New Roman" w:hAnsi="Times New Roman" w:cs="Times New Roman"/>
          <w:sz w:val="28"/>
          <w:szCs w:val="28"/>
        </w:rPr>
        <w:t xml:space="preserve"> информируется о возможности прохождения </w:t>
      </w:r>
      <w:r w:rsidR="003066B9">
        <w:rPr>
          <w:rFonts w:ascii="Times New Roman" w:eastAsia="Times New Roman" w:hAnsi="Times New Roman" w:cs="Times New Roman"/>
          <w:sz w:val="28"/>
          <w:szCs w:val="28"/>
        </w:rPr>
        <w:t>ГИА</w:t>
      </w:r>
      <w:r w:rsidR="00F33466">
        <w:rPr>
          <w:rFonts w:ascii="Times New Roman" w:eastAsia="Times New Roman" w:hAnsi="Times New Roman" w:cs="Times New Roman"/>
          <w:sz w:val="28"/>
          <w:szCs w:val="28"/>
        </w:rPr>
        <w:t xml:space="preserve"> </w:t>
      </w:r>
      <w:r w:rsidRPr="00CF3D46">
        <w:rPr>
          <w:rFonts w:ascii="Times New Roman" w:eastAsia="Times New Roman" w:hAnsi="Times New Roman" w:cs="Times New Roman"/>
          <w:sz w:val="28"/>
          <w:szCs w:val="28"/>
        </w:rPr>
        <w:t xml:space="preserve">с использованием указанной формы, о типовых заданиях </w:t>
      </w:r>
      <w:r w:rsidR="00C41BF9">
        <w:rPr>
          <w:rFonts w:ascii="Times New Roman" w:eastAsia="Times New Roman" w:hAnsi="Times New Roman" w:cs="Times New Roman"/>
          <w:sz w:val="28"/>
          <w:szCs w:val="28"/>
        </w:rPr>
        <w:t>профессионального (демонстрационного)</w:t>
      </w:r>
      <w:r w:rsidR="003066B9">
        <w:rPr>
          <w:rFonts w:ascii="Times New Roman" w:eastAsia="Times New Roman" w:hAnsi="Times New Roman" w:cs="Times New Roman"/>
          <w:sz w:val="28"/>
          <w:szCs w:val="28"/>
        </w:rPr>
        <w:t xml:space="preserve"> экзамена</w:t>
      </w:r>
      <w:r w:rsidRPr="00CF3D46">
        <w:rPr>
          <w:rFonts w:ascii="Times New Roman" w:eastAsia="Times New Roman" w:hAnsi="Times New Roman" w:cs="Times New Roman"/>
          <w:sz w:val="28"/>
          <w:szCs w:val="28"/>
        </w:rPr>
        <w:t xml:space="preserve"> и критериях оценивания </w:t>
      </w:r>
      <w:r w:rsidR="003066B9">
        <w:rPr>
          <w:rFonts w:ascii="Times New Roman" w:eastAsia="Times New Roman" w:hAnsi="Times New Roman" w:cs="Times New Roman"/>
          <w:sz w:val="28"/>
          <w:szCs w:val="28"/>
        </w:rPr>
        <w:t>при наличии</w:t>
      </w:r>
      <w:r w:rsidRPr="00CF3D46">
        <w:rPr>
          <w:rFonts w:ascii="Times New Roman" w:eastAsia="Times New Roman" w:hAnsi="Times New Roman" w:cs="Times New Roman"/>
          <w:sz w:val="28"/>
          <w:szCs w:val="28"/>
        </w:rPr>
        <w:t xml:space="preserve"> государственного экзамена</w:t>
      </w:r>
      <w:r w:rsidR="003066B9">
        <w:rPr>
          <w:rFonts w:ascii="Times New Roman" w:eastAsia="Times New Roman" w:hAnsi="Times New Roman" w:cs="Times New Roman"/>
          <w:sz w:val="28"/>
          <w:szCs w:val="28"/>
        </w:rPr>
        <w:t xml:space="preserve"> в структуре ГИА</w:t>
      </w:r>
      <w:r w:rsidRPr="00CF3D46">
        <w:rPr>
          <w:rFonts w:ascii="Times New Roman" w:eastAsia="Times New Roman" w:hAnsi="Times New Roman" w:cs="Times New Roman"/>
          <w:sz w:val="28"/>
          <w:szCs w:val="28"/>
        </w:rPr>
        <w:t xml:space="preserve">. </w:t>
      </w:r>
    </w:p>
    <w:p w:rsidR="00550C52" w:rsidRPr="00CF3D46" w:rsidRDefault="00550C52" w:rsidP="00550C52">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Не менее чем за 30 дней до </w:t>
      </w:r>
      <w:r w:rsidR="00C24C9B">
        <w:rPr>
          <w:rFonts w:ascii="Times New Roman" w:eastAsia="Times New Roman" w:hAnsi="Times New Roman" w:cs="Times New Roman"/>
          <w:sz w:val="28"/>
          <w:szCs w:val="28"/>
        </w:rPr>
        <w:t>ГИА</w:t>
      </w:r>
      <w:r w:rsidRPr="00CF3D46">
        <w:rPr>
          <w:rFonts w:ascii="Times New Roman" w:eastAsia="Times New Roman" w:hAnsi="Times New Roman" w:cs="Times New Roman"/>
          <w:sz w:val="28"/>
          <w:szCs w:val="28"/>
        </w:rPr>
        <w:t xml:space="preserve"> образовательная организация издает распорядительный акт об организации и проведении </w:t>
      </w:r>
      <w:r w:rsidR="00C41BF9">
        <w:rPr>
          <w:rFonts w:ascii="Times New Roman" w:eastAsia="Times New Roman" w:hAnsi="Times New Roman" w:cs="Times New Roman"/>
          <w:sz w:val="28"/>
          <w:szCs w:val="28"/>
        </w:rPr>
        <w:t>профессионального (демонстрационного)</w:t>
      </w:r>
      <w:r w:rsidR="00C24C9B">
        <w:rPr>
          <w:rFonts w:ascii="Times New Roman" w:eastAsia="Times New Roman" w:hAnsi="Times New Roman" w:cs="Times New Roman"/>
          <w:sz w:val="28"/>
          <w:szCs w:val="28"/>
        </w:rPr>
        <w:t xml:space="preserve"> экзамена</w:t>
      </w:r>
      <w:r w:rsidR="00F33466">
        <w:rPr>
          <w:rFonts w:ascii="Times New Roman" w:eastAsia="Times New Roman" w:hAnsi="Times New Roman" w:cs="Times New Roman"/>
          <w:sz w:val="28"/>
          <w:szCs w:val="28"/>
        </w:rPr>
        <w:t xml:space="preserve"> </w:t>
      </w:r>
      <w:r w:rsidRPr="00CF3D46">
        <w:rPr>
          <w:rFonts w:ascii="Times New Roman" w:eastAsia="Times New Roman" w:hAnsi="Times New Roman" w:cs="Times New Roman"/>
          <w:sz w:val="28"/>
          <w:szCs w:val="28"/>
        </w:rPr>
        <w:t xml:space="preserve">которым утверждаются сроки (даты), место проведения, состав обучающихся - участников </w:t>
      </w:r>
      <w:r w:rsidR="00C41BF9">
        <w:rPr>
          <w:rFonts w:ascii="Times New Roman" w:eastAsia="Times New Roman" w:hAnsi="Times New Roman" w:cs="Times New Roman"/>
          <w:sz w:val="28"/>
          <w:szCs w:val="28"/>
        </w:rPr>
        <w:t xml:space="preserve">профессионального </w:t>
      </w:r>
      <w:r w:rsidR="00C41BF9">
        <w:rPr>
          <w:rFonts w:ascii="Times New Roman" w:eastAsia="Times New Roman" w:hAnsi="Times New Roman" w:cs="Times New Roman"/>
          <w:sz w:val="28"/>
          <w:szCs w:val="28"/>
        </w:rPr>
        <w:lastRenderedPageBreak/>
        <w:t>(демонстрационного)</w:t>
      </w:r>
      <w:r w:rsidR="00C24C9B">
        <w:rPr>
          <w:rFonts w:ascii="Times New Roman" w:eastAsia="Times New Roman" w:hAnsi="Times New Roman" w:cs="Times New Roman"/>
          <w:sz w:val="28"/>
          <w:szCs w:val="28"/>
        </w:rPr>
        <w:t xml:space="preserve"> экзамена</w:t>
      </w:r>
      <w:r w:rsidRPr="00CF3D46">
        <w:rPr>
          <w:rFonts w:ascii="Times New Roman" w:eastAsia="Times New Roman" w:hAnsi="Times New Roman" w:cs="Times New Roman"/>
          <w:sz w:val="28"/>
          <w:szCs w:val="28"/>
        </w:rPr>
        <w:t xml:space="preserve">, состав экспертной комиссии из числа членов ранее сформированной государственной экзаменационной комиссии (ГЭК) с обязательным включением председателя ГЭК, назначаются ответственные за организацию и техническое сопровождение </w:t>
      </w:r>
      <w:r w:rsidR="00C41BF9">
        <w:rPr>
          <w:rFonts w:ascii="Times New Roman" w:eastAsia="Times New Roman" w:hAnsi="Times New Roman" w:cs="Times New Roman"/>
          <w:sz w:val="28"/>
          <w:szCs w:val="28"/>
        </w:rPr>
        <w:t>профессионального (демонстрационного)</w:t>
      </w:r>
      <w:r w:rsidR="00C24C9B">
        <w:rPr>
          <w:rFonts w:ascii="Times New Roman" w:eastAsia="Times New Roman" w:hAnsi="Times New Roman" w:cs="Times New Roman"/>
          <w:sz w:val="28"/>
          <w:szCs w:val="28"/>
        </w:rPr>
        <w:t xml:space="preserve"> экзамена</w:t>
      </w:r>
      <w:proofErr w:type="gramStart"/>
      <w:r w:rsidR="00C24C9B" w:rsidRPr="00CF3D46">
        <w:rPr>
          <w:rFonts w:ascii="Times New Roman" w:eastAsia="Times New Roman" w:hAnsi="Times New Roman" w:cs="Times New Roman"/>
          <w:sz w:val="28"/>
          <w:szCs w:val="28"/>
        </w:rPr>
        <w:t xml:space="preserve"> </w:t>
      </w:r>
      <w:r w:rsidRPr="00CF3D46">
        <w:rPr>
          <w:rFonts w:ascii="Times New Roman" w:eastAsia="Times New Roman" w:hAnsi="Times New Roman" w:cs="Times New Roman"/>
          <w:sz w:val="28"/>
          <w:szCs w:val="28"/>
        </w:rPr>
        <w:t>.</w:t>
      </w:r>
      <w:proofErr w:type="gramEnd"/>
      <w:r w:rsidRPr="00CF3D46">
        <w:rPr>
          <w:rFonts w:ascii="Times New Roman" w:eastAsia="Times New Roman" w:hAnsi="Times New Roman" w:cs="Times New Roman"/>
          <w:sz w:val="28"/>
          <w:szCs w:val="28"/>
        </w:rPr>
        <w:t xml:space="preserve"> </w:t>
      </w:r>
    </w:p>
    <w:p w:rsidR="00550C52" w:rsidRPr="00CF3D46" w:rsidRDefault="0012457A" w:rsidP="00550C52">
      <w:pPr>
        <w:spacing w:after="0" w:line="283"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Профессиональный (демонстрационный) экзамен</w:t>
      </w:r>
      <w:r w:rsidR="00550C52" w:rsidRPr="00CF3D46">
        <w:rPr>
          <w:rFonts w:ascii="Times New Roman" w:eastAsia="Times New Roman" w:hAnsi="Times New Roman" w:cs="Times New Roman"/>
          <w:sz w:val="28"/>
          <w:szCs w:val="28"/>
        </w:rPr>
        <w:t xml:space="preserve"> при прохождении государственной итоговой аттестации проводится на </w:t>
      </w:r>
      <w:r>
        <w:rPr>
          <w:rFonts w:ascii="Times New Roman" w:eastAsia="Times New Roman" w:hAnsi="Times New Roman" w:cs="Times New Roman"/>
          <w:sz w:val="28"/>
          <w:szCs w:val="28"/>
        </w:rPr>
        <w:t>П</w:t>
      </w:r>
      <w:r w:rsidR="00550C52" w:rsidRPr="00CF3D46">
        <w:rPr>
          <w:rFonts w:ascii="Times New Roman" w:eastAsia="Times New Roman" w:hAnsi="Times New Roman" w:cs="Times New Roman"/>
          <w:sz w:val="28"/>
          <w:szCs w:val="28"/>
        </w:rPr>
        <w:t>лощадке.</w:t>
      </w:r>
    </w:p>
    <w:p w:rsidR="00C24C9B" w:rsidRDefault="00C24C9B" w:rsidP="00C24C9B">
      <w:pPr>
        <w:spacing w:after="0" w:line="283" w:lineRule="auto"/>
        <w:ind w:firstLine="70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Порядок формирования оценки, информирования обучающихся о результатах, хранения результатов </w:t>
      </w:r>
      <w:r w:rsidR="00C41BF9">
        <w:rPr>
          <w:rFonts w:ascii="Times New Roman" w:eastAsia="Times New Roman" w:hAnsi="Times New Roman" w:cs="Times New Roman"/>
          <w:sz w:val="28"/>
          <w:szCs w:val="28"/>
        </w:rPr>
        <w:t>профессионального (демонстрационного)</w:t>
      </w:r>
      <w:r>
        <w:rPr>
          <w:rFonts w:ascii="Times New Roman" w:eastAsia="Times New Roman" w:hAnsi="Times New Roman" w:cs="Times New Roman"/>
          <w:sz w:val="28"/>
          <w:szCs w:val="28"/>
        </w:rPr>
        <w:t xml:space="preserve"> экзамена аналогичен регламенту проведения </w:t>
      </w:r>
      <w:r w:rsidR="00C41BF9">
        <w:rPr>
          <w:rFonts w:ascii="Times New Roman" w:eastAsia="Times New Roman" w:hAnsi="Times New Roman" w:cs="Times New Roman"/>
          <w:sz w:val="28"/>
          <w:szCs w:val="28"/>
        </w:rPr>
        <w:t>профессионального (демонстрационного)</w:t>
      </w:r>
      <w:r>
        <w:rPr>
          <w:rFonts w:ascii="Times New Roman" w:eastAsia="Times New Roman" w:hAnsi="Times New Roman" w:cs="Times New Roman"/>
          <w:sz w:val="28"/>
          <w:szCs w:val="28"/>
        </w:rPr>
        <w:t xml:space="preserve"> экзамена как формы промежуточной аттестации по дисциплине (модулю).</w:t>
      </w:r>
      <w:proofErr w:type="gramEnd"/>
    </w:p>
    <w:p w:rsidR="00C24C9B" w:rsidRDefault="00693E0E" w:rsidP="00550C52">
      <w:pPr>
        <w:spacing w:after="0" w:line="283" w:lineRule="auto"/>
        <w:ind w:firstLine="700"/>
        <w:jc w:val="both"/>
        <w:rPr>
          <w:rFonts w:ascii="Times New Roman" w:eastAsia="Times New Roman" w:hAnsi="Times New Roman" w:cs="Times New Roman"/>
          <w:sz w:val="28"/>
          <w:szCs w:val="28"/>
        </w:rPr>
      </w:pPr>
      <w:r w:rsidRPr="00693E0E">
        <w:rPr>
          <w:rFonts w:ascii="Times New Roman" w:eastAsia="Times New Roman" w:hAnsi="Times New Roman" w:cs="Times New Roman"/>
          <w:sz w:val="28"/>
          <w:szCs w:val="28"/>
        </w:rPr>
        <w:t>При проведении п</w:t>
      </w:r>
      <w:r w:rsidR="00C41BF9" w:rsidRPr="00693E0E">
        <w:rPr>
          <w:rFonts w:ascii="Times New Roman" w:eastAsia="Times New Roman" w:hAnsi="Times New Roman" w:cs="Times New Roman"/>
          <w:sz w:val="28"/>
          <w:szCs w:val="28"/>
        </w:rPr>
        <w:t>рофессиональн</w:t>
      </w:r>
      <w:r>
        <w:rPr>
          <w:rFonts w:ascii="Times New Roman" w:eastAsia="Times New Roman" w:hAnsi="Times New Roman" w:cs="Times New Roman"/>
          <w:sz w:val="28"/>
          <w:szCs w:val="28"/>
        </w:rPr>
        <w:t>ого</w:t>
      </w:r>
      <w:r w:rsidR="00C41BF9" w:rsidRPr="00693E0E">
        <w:rPr>
          <w:rFonts w:ascii="Times New Roman" w:eastAsia="Times New Roman" w:hAnsi="Times New Roman" w:cs="Times New Roman"/>
          <w:sz w:val="28"/>
          <w:szCs w:val="28"/>
        </w:rPr>
        <w:t xml:space="preserve"> (демонстрационн</w:t>
      </w:r>
      <w:r>
        <w:rPr>
          <w:rFonts w:ascii="Times New Roman" w:eastAsia="Times New Roman" w:hAnsi="Times New Roman" w:cs="Times New Roman"/>
          <w:sz w:val="28"/>
          <w:szCs w:val="28"/>
        </w:rPr>
        <w:t>ого</w:t>
      </w:r>
      <w:r w:rsidR="00C41BF9" w:rsidRPr="00693E0E">
        <w:rPr>
          <w:rFonts w:ascii="Times New Roman" w:eastAsia="Times New Roman" w:hAnsi="Times New Roman" w:cs="Times New Roman"/>
          <w:sz w:val="28"/>
          <w:szCs w:val="28"/>
        </w:rPr>
        <w:t>)</w:t>
      </w:r>
      <w:r w:rsidR="00C24C9B" w:rsidRPr="00693E0E">
        <w:rPr>
          <w:rFonts w:ascii="Times New Roman" w:eastAsia="Times New Roman" w:hAnsi="Times New Roman" w:cs="Times New Roman"/>
          <w:sz w:val="28"/>
          <w:szCs w:val="28"/>
        </w:rPr>
        <w:t xml:space="preserve"> экзамен</w:t>
      </w:r>
      <w:r>
        <w:rPr>
          <w:rFonts w:ascii="Times New Roman" w:eastAsia="Times New Roman" w:hAnsi="Times New Roman" w:cs="Times New Roman"/>
          <w:sz w:val="28"/>
          <w:szCs w:val="28"/>
        </w:rPr>
        <w:t>а</w:t>
      </w:r>
      <w:r w:rsidR="00550C52" w:rsidRPr="00693E0E">
        <w:rPr>
          <w:rFonts w:ascii="Times New Roman" w:eastAsia="Times New Roman" w:hAnsi="Times New Roman" w:cs="Times New Roman"/>
          <w:sz w:val="28"/>
          <w:szCs w:val="28"/>
        </w:rPr>
        <w:t xml:space="preserve"> как форм</w:t>
      </w:r>
      <w:r>
        <w:rPr>
          <w:rFonts w:ascii="Times New Roman" w:eastAsia="Times New Roman" w:hAnsi="Times New Roman" w:cs="Times New Roman"/>
          <w:sz w:val="28"/>
          <w:szCs w:val="28"/>
        </w:rPr>
        <w:t>ы</w:t>
      </w:r>
      <w:r w:rsidR="00550C52" w:rsidRPr="00693E0E">
        <w:rPr>
          <w:rFonts w:ascii="Times New Roman" w:eastAsia="Times New Roman" w:hAnsi="Times New Roman" w:cs="Times New Roman"/>
          <w:sz w:val="28"/>
          <w:szCs w:val="28"/>
        </w:rPr>
        <w:t xml:space="preserve"> государственного экзамена</w:t>
      </w:r>
      <w:r>
        <w:rPr>
          <w:rFonts w:ascii="Times New Roman" w:eastAsia="Times New Roman" w:hAnsi="Times New Roman" w:cs="Times New Roman"/>
          <w:i/>
          <w:sz w:val="28"/>
          <w:szCs w:val="28"/>
        </w:rPr>
        <w:t xml:space="preserve"> </w:t>
      </w:r>
      <w:proofErr w:type="gramStart"/>
      <w:r w:rsidR="00151C33" w:rsidRPr="00CF3D46">
        <w:rPr>
          <w:rFonts w:ascii="Times New Roman" w:eastAsia="Times New Roman" w:hAnsi="Times New Roman" w:cs="Times New Roman"/>
          <w:sz w:val="28"/>
          <w:szCs w:val="28"/>
        </w:rPr>
        <w:t>ответственный</w:t>
      </w:r>
      <w:proofErr w:type="gramEnd"/>
      <w:r w:rsidR="00151C33" w:rsidRPr="00CF3D46">
        <w:rPr>
          <w:rFonts w:ascii="Times New Roman" w:eastAsia="Times New Roman" w:hAnsi="Times New Roman" w:cs="Times New Roman"/>
          <w:sz w:val="28"/>
          <w:szCs w:val="28"/>
        </w:rPr>
        <w:t xml:space="preserve"> за организацию </w:t>
      </w:r>
      <w:r w:rsidR="00151C33">
        <w:rPr>
          <w:rFonts w:ascii="Times New Roman" w:eastAsia="Times New Roman" w:hAnsi="Times New Roman" w:cs="Times New Roman"/>
          <w:sz w:val="28"/>
          <w:szCs w:val="28"/>
        </w:rPr>
        <w:t>профессионального (демонстрационного)</w:t>
      </w:r>
      <w:r w:rsidR="00151C33" w:rsidRPr="00151C33">
        <w:rPr>
          <w:rFonts w:ascii="Times New Roman" w:eastAsia="Times New Roman" w:hAnsi="Times New Roman" w:cs="Times New Roman"/>
          <w:sz w:val="28"/>
          <w:szCs w:val="28"/>
        </w:rPr>
        <w:t xml:space="preserve"> </w:t>
      </w:r>
      <w:r w:rsidR="00151C33">
        <w:rPr>
          <w:rFonts w:ascii="Times New Roman" w:eastAsia="Times New Roman" w:hAnsi="Times New Roman" w:cs="Times New Roman"/>
          <w:sz w:val="28"/>
          <w:szCs w:val="28"/>
        </w:rPr>
        <w:t xml:space="preserve">экзамена </w:t>
      </w:r>
      <w:r w:rsidRPr="00693E0E">
        <w:rPr>
          <w:rFonts w:ascii="Times New Roman" w:eastAsia="Times New Roman" w:hAnsi="Times New Roman" w:cs="Times New Roman"/>
          <w:sz w:val="28"/>
          <w:szCs w:val="28"/>
        </w:rPr>
        <w:t>н</w:t>
      </w:r>
      <w:r w:rsidR="00550C52" w:rsidRPr="00CF3D46">
        <w:rPr>
          <w:rFonts w:ascii="Times New Roman" w:eastAsia="Times New Roman" w:hAnsi="Times New Roman" w:cs="Times New Roman"/>
          <w:sz w:val="28"/>
          <w:szCs w:val="28"/>
        </w:rPr>
        <w:t xml:space="preserve">е менее чем за </w:t>
      </w:r>
      <w:r w:rsidR="00013C04">
        <w:rPr>
          <w:rFonts w:ascii="Times New Roman" w:eastAsia="Times New Roman" w:hAnsi="Times New Roman" w:cs="Times New Roman"/>
          <w:sz w:val="28"/>
          <w:szCs w:val="28"/>
        </w:rPr>
        <w:t xml:space="preserve">два дня (или </w:t>
      </w:r>
      <w:r w:rsidR="00550C52" w:rsidRPr="00CF3D46">
        <w:rPr>
          <w:rFonts w:ascii="Times New Roman" w:eastAsia="Times New Roman" w:hAnsi="Times New Roman" w:cs="Times New Roman"/>
          <w:sz w:val="28"/>
          <w:szCs w:val="28"/>
        </w:rPr>
        <w:t>48 часов</w:t>
      </w:r>
      <w:r w:rsidR="00013C04">
        <w:rPr>
          <w:rFonts w:ascii="Times New Roman" w:eastAsia="Times New Roman" w:hAnsi="Times New Roman" w:cs="Times New Roman"/>
          <w:sz w:val="28"/>
          <w:szCs w:val="28"/>
        </w:rPr>
        <w:t>)</w:t>
      </w:r>
      <w:r w:rsidR="00550C52" w:rsidRPr="00CF3D46">
        <w:rPr>
          <w:rFonts w:ascii="Times New Roman" w:eastAsia="Times New Roman" w:hAnsi="Times New Roman" w:cs="Times New Roman"/>
          <w:sz w:val="28"/>
          <w:szCs w:val="28"/>
        </w:rPr>
        <w:t xml:space="preserve"> до сдачи государственного экзамена выдает обучающемуся индивидуальное задание для прохождения </w:t>
      </w:r>
      <w:r w:rsidR="00C41BF9">
        <w:rPr>
          <w:rFonts w:ascii="Times New Roman" w:eastAsia="Times New Roman" w:hAnsi="Times New Roman" w:cs="Times New Roman"/>
          <w:sz w:val="28"/>
          <w:szCs w:val="28"/>
        </w:rPr>
        <w:t>профессионального (демонстрационного)</w:t>
      </w:r>
      <w:r w:rsidR="00C24C9B">
        <w:rPr>
          <w:rFonts w:ascii="Times New Roman" w:eastAsia="Times New Roman" w:hAnsi="Times New Roman" w:cs="Times New Roman"/>
          <w:sz w:val="28"/>
          <w:szCs w:val="28"/>
        </w:rPr>
        <w:t xml:space="preserve"> экзамена</w:t>
      </w:r>
      <w:r w:rsidR="00550C52" w:rsidRPr="00CF3D46">
        <w:rPr>
          <w:rFonts w:ascii="Times New Roman" w:eastAsia="Times New Roman" w:hAnsi="Times New Roman" w:cs="Times New Roman"/>
          <w:sz w:val="28"/>
          <w:szCs w:val="28"/>
        </w:rPr>
        <w:t xml:space="preserve">. </w:t>
      </w:r>
    </w:p>
    <w:p w:rsidR="00550C52" w:rsidRPr="00CF3D46" w:rsidRDefault="00550C52" w:rsidP="00550C52">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Обучающийся не менее чем за</w:t>
      </w:r>
      <w:r w:rsidR="00013C04">
        <w:rPr>
          <w:rFonts w:ascii="Times New Roman" w:eastAsia="Times New Roman" w:hAnsi="Times New Roman" w:cs="Times New Roman"/>
          <w:sz w:val="28"/>
          <w:szCs w:val="28"/>
        </w:rPr>
        <w:t xml:space="preserve"> один день (или</w:t>
      </w:r>
      <w:r w:rsidRPr="00CF3D46">
        <w:rPr>
          <w:rFonts w:ascii="Times New Roman" w:eastAsia="Times New Roman" w:hAnsi="Times New Roman" w:cs="Times New Roman"/>
          <w:sz w:val="28"/>
          <w:szCs w:val="28"/>
        </w:rPr>
        <w:t xml:space="preserve"> 24 часа</w:t>
      </w:r>
      <w:r w:rsidR="00013C04">
        <w:rPr>
          <w:rFonts w:ascii="Times New Roman" w:eastAsia="Times New Roman" w:hAnsi="Times New Roman" w:cs="Times New Roman"/>
          <w:sz w:val="28"/>
          <w:szCs w:val="28"/>
        </w:rPr>
        <w:t>)</w:t>
      </w:r>
      <w:r w:rsidRPr="00CF3D46">
        <w:rPr>
          <w:rFonts w:ascii="Times New Roman" w:eastAsia="Times New Roman" w:hAnsi="Times New Roman" w:cs="Times New Roman"/>
          <w:sz w:val="28"/>
          <w:szCs w:val="28"/>
        </w:rPr>
        <w:t xml:space="preserve"> до государственного экзамена при необходимости формирует запрос о предоставлении дополнительного лабораторного и технического оборудования</w:t>
      </w:r>
      <w:r w:rsidR="00C24C9B">
        <w:rPr>
          <w:rFonts w:ascii="Times New Roman" w:eastAsia="Times New Roman" w:hAnsi="Times New Roman" w:cs="Times New Roman"/>
          <w:sz w:val="28"/>
          <w:szCs w:val="28"/>
        </w:rPr>
        <w:t xml:space="preserve"> согласно инфраструктурно</w:t>
      </w:r>
      <w:r w:rsidR="00822C35">
        <w:rPr>
          <w:rFonts w:ascii="Times New Roman" w:eastAsia="Times New Roman" w:hAnsi="Times New Roman" w:cs="Times New Roman"/>
          <w:sz w:val="28"/>
          <w:szCs w:val="28"/>
        </w:rPr>
        <w:t>му листу</w:t>
      </w:r>
      <w:r w:rsidR="00C24C9B">
        <w:rPr>
          <w:rFonts w:ascii="Times New Roman" w:eastAsia="Times New Roman" w:hAnsi="Times New Roman" w:cs="Times New Roman"/>
          <w:sz w:val="28"/>
          <w:szCs w:val="28"/>
        </w:rPr>
        <w:t xml:space="preserve"> Площадки</w:t>
      </w:r>
      <w:r w:rsidRPr="00CF3D46">
        <w:rPr>
          <w:rFonts w:ascii="Times New Roman" w:eastAsia="Times New Roman" w:hAnsi="Times New Roman" w:cs="Times New Roman"/>
          <w:sz w:val="28"/>
          <w:szCs w:val="28"/>
        </w:rPr>
        <w:t xml:space="preserve">, расстановке мебели и пр., передает его ответственному за организацию </w:t>
      </w:r>
      <w:r w:rsidR="00C41BF9">
        <w:rPr>
          <w:rFonts w:ascii="Times New Roman" w:eastAsia="Times New Roman" w:hAnsi="Times New Roman" w:cs="Times New Roman"/>
          <w:sz w:val="28"/>
          <w:szCs w:val="28"/>
        </w:rPr>
        <w:t>профессионального (демонстрационного)</w:t>
      </w:r>
      <w:r w:rsidR="00C24C9B">
        <w:rPr>
          <w:rFonts w:ascii="Times New Roman" w:eastAsia="Times New Roman" w:hAnsi="Times New Roman" w:cs="Times New Roman"/>
          <w:sz w:val="28"/>
          <w:szCs w:val="28"/>
        </w:rPr>
        <w:t xml:space="preserve"> экзамена</w:t>
      </w:r>
      <w:r w:rsidRPr="00CF3D46">
        <w:rPr>
          <w:rFonts w:ascii="Times New Roman" w:eastAsia="Times New Roman" w:hAnsi="Times New Roman" w:cs="Times New Roman"/>
          <w:sz w:val="28"/>
          <w:szCs w:val="28"/>
        </w:rPr>
        <w:t xml:space="preserve">. </w:t>
      </w:r>
      <w:proofErr w:type="gramStart"/>
      <w:r w:rsidRPr="00CF3D46">
        <w:rPr>
          <w:rFonts w:ascii="Times New Roman" w:eastAsia="Times New Roman" w:hAnsi="Times New Roman" w:cs="Times New Roman"/>
          <w:sz w:val="28"/>
          <w:szCs w:val="28"/>
        </w:rPr>
        <w:t>Ответственный</w:t>
      </w:r>
      <w:proofErr w:type="gramEnd"/>
      <w:r w:rsidRPr="00CF3D46">
        <w:rPr>
          <w:rFonts w:ascii="Times New Roman" w:eastAsia="Times New Roman" w:hAnsi="Times New Roman" w:cs="Times New Roman"/>
          <w:sz w:val="28"/>
          <w:szCs w:val="28"/>
        </w:rPr>
        <w:t xml:space="preserve"> за организацию </w:t>
      </w:r>
      <w:r w:rsidR="00C41BF9">
        <w:rPr>
          <w:rFonts w:ascii="Times New Roman" w:eastAsia="Times New Roman" w:hAnsi="Times New Roman" w:cs="Times New Roman"/>
          <w:sz w:val="28"/>
          <w:szCs w:val="28"/>
        </w:rPr>
        <w:t>профессионального (демонстрационного)</w:t>
      </w:r>
      <w:r w:rsidR="00C24C9B">
        <w:rPr>
          <w:rFonts w:ascii="Times New Roman" w:eastAsia="Times New Roman" w:hAnsi="Times New Roman" w:cs="Times New Roman"/>
          <w:sz w:val="28"/>
          <w:szCs w:val="28"/>
        </w:rPr>
        <w:t xml:space="preserve"> экзамена</w:t>
      </w:r>
      <w:r w:rsidRPr="00CF3D46">
        <w:rPr>
          <w:rFonts w:ascii="Times New Roman" w:eastAsia="Times New Roman" w:hAnsi="Times New Roman" w:cs="Times New Roman"/>
          <w:sz w:val="28"/>
          <w:szCs w:val="28"/>
        </w:rPr>
        <w:t xml:space="preserve"> обеспечивает готовность образовательного пространства с учетом запроса обучающегося.</w:t>
      </w:r>
    </w:p>
    <w:p w:rsidR="00550C52" w:rsidRPr="00CF3D46" w:rsidRDefault="00550C52" w:rsidP="00550C52">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До начала </w:t>
      </w:r>
      <w:r w:rsidR="00C41BF9">
        <w:rPr>
          <w:rFonts w:ascii="Times New Roman" w:eastAsia="Times New Roman" w:hAnsi="Times New Roman" w:cs="Times New Roman"/>
          <w:sz w:val="28"/>
          <w:szCs w:val="28"/>
        </w:rPr>
        <w:t>профессионального (демонстрационного)</w:t>
      </w:r>
      <w:r w:rsidR="00C24C9B">
        <w:rPr>
          <w:rFonts w:ascii="Times New Roman" w:eastAsia="Times New Roman" w:hAnsi="Times New Roman" w:cs="Times New Roman"/>
          <w:sz w:val="28"/>
          <w:szCs w:val="28"/>
        </w:rPr>
        <w:t xml:space="preserve"> экзамена</w:t>
      </w:r>
      <w:r w:rsidRPr="00CF3D46">
        <w:rPr>
          <w:rFonts w:ascii="Times New Roman" w:eastAsia="Times New Roman" w:hAnsi="Times New Roman" w:cs="Times New Roman"/>
          <w:sz w:val="28"/>
          <w:szCs w:val="28"/>
        </w:rPr>
        <w:t xml:space="preserve"> ответственный за </w:t>
      </w:r>
      <w:r w:rsidR="00C24C9B">
        <w:rPr>
          <w:rFonts w:ascii="Times New Roman" w:eastAsia="Times New Roman" w:hAnsi="Times New Roman" w:cs="Times New Roman"/>
          <w:sz w:val="28"/>
          <w:szCs w:val="28"/>
        </w:rPr>
        <w:t xml:space="preserve">его </w:t>
      </w:r>
      <w:r w:rsidRPr="00CF3D46">
        <w:rPr>
          <w:rFonts w:ascii="Times New Roman" w:eastAsia="Times New Roman" w:hAnsi="Times New Roman" w:cs="Times New Roman"/>
          <w:sz w:val="28"/>
          <w:szCs w:val="28"/>
        </w:rPr>
        <w:t xml:space="preserve">организацию проводит инструктаж участников по процедуре </w:t>
      </w:r>
      <w:r w:rsidR="00C24C9B">
        <w:rPr>
          <w:rFonts w:ascii="Times New Roman" w:eastAsia="Times New Roman" w:hAnsi="Times New Roman" w:cs="Times New Roman"/>
          <w:sz w:val="28"/>
          <w:szCs w:val="28"/>
        </w:rPr>
        <w:t>его проведения</w:t>
      </w:r>
      <w:r w:rsidRPr="00CF3D46">
        <w:rPr>
          <w:rFonts w:ascii="Times New Roman" w:eastAsia="Times New Roman" w:hAnsi="Times New Roman" w:cs="Times New Roman"/>
          <w:sz w:val="28"/>
          <w:szCs w:val="28"/>
        </w:rPr>
        <w:t xml:space="preserve">. </w:t>
      </w:r>
    </w:p>
    <w:p w:rsidR="00550C52" w:rsidRPr="00CF3D46" w:rsidRDefault="00550C52" w:rsidP="00550C52">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Экспертам предоставляется оценочный ли</w:t>
      </w:r>
      <w:proofErr w:type="gramStart"/>
      <w:r w:rsidRPr="00CF3D46">
        <w:rPr>
          <w:rFonts w:ascii="Times New Roman" w:eastAsia="Times New Roman" w:hAnsi="Times New Roman" w:cs="Times New Roman"/>
          <w:sz w:val="28"/>
          <w:szCs w:val="28"/>
        </w:rPr>
        <w:t>ст с кр</w:t>
      </w:r>
      <w:proofErr w:type="gramEnd"/>
      <w:r w:rsidRPr="00CF3D46">
        <w:rPr>
          <w:rFonts w:ascii="Times New Roman" w:eastAsia="Times New Roman" w:hAnsi="Times New Roman" w:cs="Times New Roman"/>
          <w:sz w:val="28"/>
          <w:szCs w:val="28"/>
        </w:rPr>
        <w:t xml:space="preserve">итериями оценки, шкалой перевода </w:t>
      </w:r>
      <w:r w:rsidR="00F97DFC">
        <w:rPr>
          <w:rFonts w:ascii="Times New Roman" w:eastAsia="Times New Roman" w:hAnsi="Times New Roman" w:cs="Times New Roman"/>
          <w:sz w:val="28"/>
          <w:szCs w:val="28"/>
        </w:rPr>
        <w:t>«</w:t>
      </w:r>
      <w:r w:rsidRPr="00CF3D46">
        <w:rPr>
          <w:rFonts w:ascii="Times New Roman" w:eastAsia="Times New Roman" w:hAnsi="Times New Roman" w:cs="Times New Roman"/>
          <w:sz w:val="28"/>
          <w:szCs w:val="28"/>
        </w:rPr>
        <w:t>первичных</w:t>
      </w:r>
      <w:r w:rsidR="00F97DFC">
        <w:rPr>
          <w:rFonts w:ascii="Times New Roman" w:eastAsia="Times New Roman" w:hAnsi="Times New Roman" w:cs="Times New Roman"/>
          <w:sz w:val="28"/>
          <w:szCs w:val="28"/>
        </w:rPr>
        <w:t>»</w:t>
      </w:r>
      <w:r w:rsidRPr="00CF3D46">
        <w:rPr>
          <w:rFonts w:ascii="Times New Roman" w:eastAsia="Times New Roman" w:hAnsi="Times New Roman" w:cs="Times New Roman"/>
          <w:sz w:val="28"/>
          <w:szCs w:val="28"/>
        </w:rPr>
        <w:t xml:space="preserve"> баллов в отметку (при необходимости). </w:t>
      </w:r>
    </w:p>
    <w:p w:rsidR="00C24C9B" w:rsidRPr="00CF3D46" w:rsidRDefault="00550C52" w:rsidP="00C24C9B">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При реализации </w:t>
      </w:r>
      <w:r w:rsidR="00C41BF9">
        <w:rPr>
          <w:rFonts w:ascii="Times New Roman" w:eastAsia="Times New Roman" w:hAnsi="Times New Roman" w:cs="Times New Roman"/>
          <w:sz w:val="28"/>
          <w:szCs w:val="28"/>
        </w:rPr>
        <w:t>профессионального (демонстрационного)</w:t>
      </w:r>
      <w:r w:rsidR="00C24C9B">
        <w:rPr>
          <w:rFonts w:ascii="Times New Roman" w:eastAsia="Times New Roman" w:hAnsi="Times New Roman" w:cs="Times New Roman"/>
          <w:sz w:val="28"/>
          <w:szCs w:val="28"/>
        </w:rPr>
        <w:t xml:space="preserve"> экзамена</w:t>
      </w:r>
      <w:r w:rsidRPr="00CF3D46">
        <w:rPr>
          <w:rFonts w:ascii="Times New Roman" w:eastAsia="Times New Roman" w:hAnsi="Times New Roman" w:cs="Times New Roman"/>
          <w:sz w:val="28"/>
          <w:szCs w:val="28"/>
        </w:rPr>
        <w:t xml:space="preserve"> как формы государственного экзамена не позднее чем за 1 </w:t>
      </w:r>
      <w:proofErr w:type="gramStart"/>
      <w:r w:rsidRPr="00CF3D46">
        <w:rPr>
          <w:rFonts w:ascii="Times New Roman" w:eastAsia="Times New Roman" w:hAnsi="Times New Roman" w:cs="Times New Roman"/>
          <w:sz w:val="28"/>
          <w:szCs w:val="28"/>
        </w:rPr>
        <w:t>час</w:t>
      </w:r>
      <w:proofErr w:type="gramEnd"/>
      <w:r w:rsidRPr="00CF3D46">
        <w:rPr>
          <w:rFonts w:ascii="Times New Roman" w:eastAsia="Times New Roman" w:hAnsi="Times New Roman" w:cs="Times New Roman"/>
          <w:sz w:val="28"/>
          <w:szCs w:val="28"/>
        </w:rPr>
        <w:t xml:space="preserve"> до начала аттестационной процедуры обучающийся представляет план (технологическую карту, сценарий и пр.) </w:t>
      </w:r>
      <w:r w:rsidR="00C24C9B">
        <w:rPr>
          <w:rFonts w:ascii="Times New Roman" w:eastAsia="Times New Roman" w:hAnsi="Times New Roman" w:cs="Times New Roman"/>
          <w:sz w:val="28"/>
          <w:szCs w:val="28"/>
        </w:rPr>
        <w:t>учебного занятия (образовательного события)</w:t>
      </w:r>
      <w:r w:rsidR="00C24C9B" w:rsidRPr="00CF3D46">
        <w:rPr>
          <w:rFonts w:ascii="Times New Roman" w:eastAsia="Times New Roman" w:hAnsi="Times New Roman" w:cs="Times New Roman"/>
          <w:sz w:val="28"/>
          <w:szCs w:val="28"/>
        </w:rPr>
        <w:t xml:space="preserve">, после чего переходит к </w:t>
      </w:r>
      <w:r w:rsidR="00C24C9B">
        <w:rPr>
          <w:rFonts w:ascii="Times New Roman" w:eastAsia="Times New Roman" w:hAnsi="Times New Roman" w:cs="Times New Roman"/>
          <w:sz w:val="28"/>
          <w:szCs w:val="28"/>
        </w:rPr>
        <w:t xml:space="preserve">его </w:t>
      </w:r>
      <w:r w:rsidR="00C24C9B" w:rsidRPr="00CF3D46">
        <w:rPr>
          <w:rFonts w:ascii="Times New Roman" w:eastAsia="Times New Roman" w:hAnsi="Times New Roman" w:cs="Times New Roman"/>
          <w:sz w:val="28"/>
          <w:szCs w:val="28"/>
        </w:rPr>
        <w:t xml:space="preserve">проведению. </w:t>
      </w:r>
    </w:p>
    <w:p w:rsidR="00550C52" w:rsidRPr="00CF3D46" w:rsidRDefault="00550C52" w:rsidP="00550C52">
      <w:pPr>
        <w:spacing w:after="0" w:line="283" w:lineRule="auto"/>
        <w:ind w:firstLine="700"/>
        <w:jc w:val="both"/>
        <w:rPr>
          <w:rFonts w:ascii="Times New Roman" w:eastAsia="Times New Roman" w:hAnsi="Times New Roman" w:cs="Times New Roman"/>
          <w:sz w:val="28"/>
          <w:szCs w:val="28"/>
        </w:rPr>
      </w:pPr>
      <w:r w:rsidRPr="00CF3D46">
        <w:rPr>
          <w:rFonts w:ascii="Times New Roman" w:eastAsia="Times New Roman" w:hAnsi="Times New Roman" w:cs="Times New Roman"/>
          <w:sz w:val="28"/>
          <w:szCs w:val="28"/>
        </w:rPr>
        <w:t xml:space="preserve">Экспертами осуществляется оценка хода и результатов </w:t>
      </w:r>
      <w:r w:rsidR="00C41BF9">
        <w:rPr>
          <w:rFonts w:ascii="Times New Roman" w:eastAsia="Times New Roman" w:hAnsi="Times New Roman" w:cs="Times New Roman"/>
          <w:sz w:val="28"/>
          <w:szCs w:val="28"/>
        </w:rPr>
        <w:t>профессионального (демонстрационного)</w:t>
      </w:r>
      <w:r w:rsidR="00C24C9B">
        <w:rPr>
          <w:rFonts w:ascii="Times New Roman" w:eastAsia="Times New Roman" w:hAnsi="Times New Roman" w:cs="Times New Roman"/>
          <w:sz w:val="28"/>
          <w:szCs w:val="28"/>
        </w:rPr>
        <w:t xml:space="preserve"> экзамена</w:t>
      </w:r>
      <w:r w:rsidRPr="00CF3D46">
        <w:rPr>
          <w:rFonts w:ascii="Times New Roman" w:eastAsia="Times New Roman" w:hAnsi="Times New Roman" w:cs="Times New Roman"/>
          <w:sz w:val="28"/>
          <w:szCs w:val="28"/>
        </w:rPr>
        <w:t xml:space="preserve">. Продолжительность представления (проведения) элемента </w:t>
      </w:r>
      <w:r w:rsidR="00C24C9B">
        <w:rPr>
          <w:rFonts w:ascii="Times New Roman" w:eastAsia="Times New Roman" w:hAnsi="Times New Roman" w:cs="Times New Roman"/>
          <w:sz w:val="28"/>
          <w:szCs w:val="28"/>
        </w:rPr>
        <w:t xml:space="preserve">учебного занятия (образовательного события) </w:t>
      </w:r>
      <w:r w:rsidRPr="00CF3D46">
        <w:rPr>
          <w:rFonts w:ascii="Times New Roman" w:eastAsia="Times New Roman" w:hAnsi="Times New Roman" w:cs="Times New Roman"/>
          <w:sz w:val="28"/>
          <w:szCs w:val="28"/>
        </w:rPr>
        <w:t xml:space="preserve">составляет не более 30 минут. В процессе представления (проведения) аттестуемым элемента </w:t>
      </w:r>
      <w:r w:rsidR="00C24C9B">
        <w:rPr>
          <w:rFonts w:ascii="Times New Roman" w:eastAsia="Times New Roman" w:hAnsi="Times New Roman" w:cs="Times New Roman"/>
          <w:sz w:val="28"/>
          <w:szCs w:val="28"/>
        </w:rPr>
        <w:t>учебного занятия (образовательного события</w:t>
      </w:r>
      <w:r w:rsidR="00822C35">
        <w:rPr>
          <w:rFonts w:ascii="Times New Roman" w:eastAsia="Times New Roman" w:hAnsi="Times New Roman" w:cs="Times New Roman"/>
          <w:sz w:val="28"/>
          <w:szCs w:val="28"/>
        </w:rPr>
        <w:t>)</w:t>
      </w:r>
      <w:r w:rsidRPr="00CF3D46">
        <w:rPr>
          <w:rFonts w:ascii="Times New Roman" w:eastAsia="Times New Roman" w:hAnsi="Times New Roman" w:cs="Times New Roman"/>
          <w:sz w:val="28"/>
          <w:szCs w:val="28"/>
        </w:rPr>
        <w:t xml:space="preserve"> ведется </w:t>
      </w:r>
      <w:r w:rsidR="00C24C9B">
        <w:rPr>
          <w:rFonts w:ascii="Times New Roman" w:eastAsia="Times New Roman" w:hAnsi="Times New Roman" w:cs="Times New Roman"/>
          <w:sz w:val="28"/>
          <w:szCs w:val="28"/>
        </w:rPr>
        <w:t>видео- и аудио</w:t>
      </w:r>
      <w:r w:rsidRPr="00CF3D46">
        <w:rPr>
          <w:rFonts w:ascii="Times New Roman" w:eastAsia="Times New Roman" w:hAnsi="Times New Roman" w:cs="Times New Roman"/>
          <w:sz w:val="28"/>
          <w:szCs w:val="28"/>
        </w:rPr>
        <w:t>запись.</w:t>
      </w:r>
    </w:p>
    <w:p w:rsidR="00217AB8" w:rsidRDefault="00217AB8" w:rsidP="007E7DA7">
      <w:pPr>
        <w:spacing w:after="0" w:line="240" w:lineRule="auto"/>
        <w:jc w:val="both"/>
        <w:rPr>
          <w:rFonts w:ascii="Times New Roman" w:eastAsia="Times New Roman" w:hAnsi="Times New Roman" w:cs="Times New Roman"/>
          <w:sz w:val="28"/>
          <w:szCs w:val="28"/>
        </w:rPr>
      </w:pPr>
    </w:p>
    <w:p w:rsidR="00217AB8" w:rsidRDefault="00217AB8">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br w:type="page"/>
      </w:r>
    </w:p>
    <w:p w:rsidR="00217AB8" w:rsidRDefault="00217AB8" w:rsidP="00217AB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Приложение </w:t>
      </w:r>
      <w:r w:rsidR="00F539BD">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p>
    <w:p w:rsidR="00217AB8" w:rsidRDefault="00217AB8" w:rsidP="00217AB8">
      <w:pPr>
        <w:spacing w:after="0" w:line="240" w:lineRule="auto"/>
        <w:jc w:val="both"/>
        <w:rPr>
          <w:rFonts w:ascii="Times New Roman" w:eastAsia="Times New Roman" w:hAnsi="Times New Roman" w:cs="Times New Roman"/>
          <w:sz w:val="28"/>
          <w:szCs w:val="28"/>
        </w:rPr>
      </w:pPr>
    </w:p>
    <w:p w:rsidR="00217AB8" w:rsidRPr="007E7DA7" w:rsidRDefault="00217AB8" w:rsidP="00217AB8">
      <w:pPr>
        <w:spacing w:after="0" w:line="240" w:lineRule="auto"/>
        <w:jc w:val="center"/>
        <w:rPr>
          <w:rFonts w:ascii="Times New Roman" w:eastAsia="Times New Roman" w:hAnsi="Times New Roman" w:cs="Times New Roman"/>
          <w:b/>
          <w:sz w:val="28"/>
          <w:szCs w:val="28"/>
        </w:rPr>
      </w:pPr>
      <w:r w:rsidRPr="007E7DA7">
        <w:rPr>
          <w:rFonts w:ascii="Times New Roman" w:eastAsia="Times New Roman" w:hAnsi="Times New Roman" w:cs="Times New Roman"/>
          <w:b/>
          <w:sz w:val="28"/>
          <w:szCs w:val="28"/>
        </w:rPr>
        <w:t xml:space="preserve">Примерные </w:t>
      </w:r>
      <w:r>
        <w:rPr>
          <w:rFonts w:ascii="Times New Roman" w:eastAsia="Times New Roman" w:hAnsi="Times New Roman" w:cs="Times New Roman"/>
          <w:b/>
          <w:sz w:val="28"/>
          <w:szCs w:val="28"/>
        </w:rPr>
        <w:t xml:space="preserve">критерии оценивания разных видов модельных занятий, проводимых </w:t>
      </w:r>
      <w:proofErr w:type="gramStart"/>
      <w:r>
        <w:rPr>
          <w:rFonts w:ascii="Times New Roman" w:eastAsia="Times New Roman" w:hAnsi="Times New Roman" w:cs="Times New Roman"/>
          <w:b/>
          <w:sz w:val="28"/>
          <w:szCs w:val="28"/>
        </w:rPr>
        <w:t>аттестуемым</w:t>
      </w:r>
      <w:proofErr w:type="gramEnd"/>
    </w:p>
    <w:p w:rsidR="00217AB8" w:rsidRDefault="00217AB8" w:rsidP="00217AB8">
      <w:pPr>
        <w:spacing w:after="0" w:line="283" w:lineRule="auto"/>
        <w:ind w:firstLine="700"/>
        <w:jc w:val="center"/>
        <w:rPr>
          <w:rFonts w:ascii="Times New Roman" w:eastAsia="Times New Roman" w:hAnsi="Times New Roman" w:cs="Times New Roman"/>
          <w:sz w:val="28"/>
          <w:szCs w:val="28"/>
        </w:rPr>
      </w:pPr>
    </w:p>
    <w:p w:rsidR="00CF7FC5" w:rsidRDefault="00CF7FC5" w:rsidP="00ED73CC">
      <w:pPr>
        <w:spacing w:after="0" w:line="283"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Максимальный балл у</w:t>
      </w:r>
      <w:r w:rsidRPr="00ED73CC">
        <w:rPr>
          <w:rFonts w:ascii="Times New Roman" w:eastAsia="Times New Roman" w:hAnsi="Times New Roman" w:cs="Times New Roman"/>
          <w:sz w:val="28"/>
          <w:szCs w:val="28"/>
        </w:rPr>
        <w:t>станавливается образовательной организацией высшего образования самостоятельно с учетом принятой шкалы оценивания</w:t>
      </w:r>
      <w:r>
        <w:rPr>
          <w:rFonts w:ascii="Times New Roman" w:eastAsia="Times New Roman" w:hAnsi="Times New Roman" w:cs="Times New Roman"/>
          <w:sz w:val="28"/>
          <w:szCs w:val="28"/>
        </w:rPr>
        <w:t>.</w:t>
      </w:r>
    </w:p>
    <w:p w:rsidR="00CF7FC5" w:rsidRDefault="00CF7FC5" w:rsidP="00217AB8">
      <w:pPr>
        <w:spacing w:after="0" w:line="283" w:lineRule="auto"/>
        <w:jc w:val="center"/>
        <w:rPr>
          <w:rFonts w:ascii="Times New Roman" w:eastAsia="Times New Roman" w:hAnsi="Times New Roman" w:cs="Times New Roman"/>
          <w:sz w:val="28"/>
          <w:szCs w:val="28"/>
        </w:rPr>
      </w:pPr>
    </w:p>
    <w:p w:rsidR="00217AB8" w:rsidRDefault="00217AB8" w:rsidP="00217AB8">
      <w:pPr>
        <w:spacing w:after="0" w:line="283"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Примерные критерии </w:t>
      </w:r>
      <w:r w:rsidRPr="00CF3D46">
        <w:rPr>
          <w:rFonts w:ascii="Times New Roman" w:eastAsia="Times New Roman" w:hAnsi="Times New Roman" w:cs="Times New Roman"/>
          <w:sz w:val="28"/>
          <w:szCs w:val="28"/>
        </w:rPr>
        <w:t>оцен</w:t>
      </w:r>
      <w:r>
        <w:rPr>
          <w:rFonts w:ascii="Times New Roman" w:eastAsia="Times New Roman" w:hAnsi="Times New Roman" w:cs="Times New Roman"/>
          <w:sz w:val="28"/>
          <w:szCs w:val="28"/>
        </w:rPr>
        <w:t>ивания</w:t>
      </w:r>
      <w:r w:rsidRPr="00CF3D46">
        <w:rPr>
          <w:rFonts w:ascii="Times New Roman" w:eastAsia="Times New Roman" w:hAnsi="Times New Roman" w:cs="Times New Roman"/>
          <w:sz w:val="28"/>
          <w:szCs w:val="28"/>
        </w:rPr>
        <w:t xml:space="preserve"> учебного занятия</w:t>
      </w:r>
      <w:r>
        <w:rPr>
          <w:rFonts w:ascii="Times New Roman" w:eastAsia="Times New Roman" w:hAnsi="Times New Roman" w:cs="Times New Roman"/>
          <w:sz w:val="28"/>
          <w:szCs w:val="28"/>
        </w:rPr>
        <w:t xml:space="preserve"> </w:t>
      </w:r>
    </w:p>
    <w:p w:rsidR="00217AB8" w:rsidRDefault="00217AB8" w:rsidP="00217AB8">
      <w:pPr>
        <w:spacing w:after="0" w:line="283"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(образовательного события)</w:t>
      </w:r>
      <w:r w:rsidRPr="00CF3D46">
        <w:rPr>
          <w:rFonts w:ascii="Times New Roman" w:eastAsia="Times New Roman" w:hAnsi="Times New Roman" w:cs="Times New Roman"/>
          <w:sz w:val="28"/>
          <w:szCs w:val="28"/>
        </w:rPr>
        <w:t xml:space="preserve"> </w:t>
      </w:r>
    </w:p>
    <w:tbl>
      <w:tblPr>
        <w:tblStyle w:val="a7"/>
        <w:tblW w:w="10203" w:type="dxa"/>
        <w:tblInd w:w="0" w:type="dxa"/>
        <w:tblBorders>
          <w:top w:val="nil"/>
          <w:left w:val="nil"/>
          <w:bottom w:val="nil"/>
          <w:right w:val="nil"/>
          <w:insideH w:val="nil"/>
          <w:insideV w:val="nil"/>
        </w:tblBorders>
        <w:tblLayout w:type="fixed"/>
        <w:tblLook w:val="0600"/>
      </w:tblPr>
      <w:tblGrid>
        <w:gridCol w:w="699"/>
        <w:gridCol w:w="6095"/>
        <w:gridCol w:w="1843"/>
        <w:gridCol w:w="1566"/>
      </w:tblGrid>
      <w:tr w:rsidR="00217AB8" w:rsidRPr="00634BC5" w:rsidTr="00217AB8">
        <w:trPr>
          <w:trHeight w:val="158"/>
          <w:tblHeader/>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17AB8" w:rsidRPr="007E7DA7" w:rsidRDefault="00217AB8" w:rsidP="001A51EE">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 </w:t>
            </w:r>
            <w:proofErr w:type="spellStart"/>
            <w:proofErr w:type="gramStart"/>
            <w:r w:rsidRPr="007E7DA7">
              <w:rPr>
                <w:rFonts w:ascii="Times New Roman" w:eastAsia="Times New Roman" w:hAnsi="Times New Roman" w:cs="Times New Roman"/>
                <w:sz w:val="24"/>
                <w:szCs w:val="24"/>
              </w:rPr>
              <w:t>п</w:t>
            </w:r>
            <w:proofErr w:type="spellEnd"/>
            <w:proofErr w:type="gramEnd"/>
            <w:r w:rsidRPr="007E7DA7">
              <w:rPr>
                <w:rFonts w:ascii="Times New Roman" w:eastAsia="Times New Roman" w:hAnsi="Times New Roman" w:cs="Times New Roman"/>
                <w:sz w:val="24"/>
                <w:szCs w:val="24"/>
              </w:rPr>
              <w:t>/</w:t>
            </w:r>
            <w:proofErr w:type="spellStart"/>
            <w:r w:rsidRPr="007E7DA7">
              <w:rPr>
                <w:rFonts w:ascii="Times New Roman" w:eastAsia="Times New Roman" w:hAnsi="Times New Roman" w:cs="Times New Roman"/>
                <w:sz w:val="24"/>
                <w:szCs w:val="24"/>
              </w:rPr>
              <w:t>п</w:t>
            </w:r>
            <w:proofErr w:type="spellEnd"/>
          </w:p>
        </w:tc>
        <w:tc>
          <w:tcPr>
            <w:tcW w:w="60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217AB8" w:rsidRPr="007E7DA7" w:rsidRDefault="00BA46C7" w:rsidP="00BA46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Группа критериев, к</w:t>
            </w:r>
            <w:r w:rsidR="00217AB8" w:rsidRPr="007E7DA7">
              <w:rPr>
                <w:rFonts w:ascii="Times New Roman" w:eastAsia="Times New Roman" w:hAnsi="Times New Roman" w:cs="Times New Roman"/>
                <w:sz w:val="24"/>
                <w:szCs w:val="24"/>
              </w:rPr>
              <w:t>ритерии оценивания</w:t>
            </w:r>
          </w:p>
        </w:tc>
        <w:tc>
          <w:tcPr>
            <w:tcW w:w="18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217AB8" w:rsidRPr="007E7DA7" w:rsidRDefault="00217AB8" w:rsidP="001A51EE">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Максимальный балл</w:t>
            </w:r>
          </w:p>
        </w:tc>
        <w:tc>
          <w:tcPr>
            <w:tcW w:w="1566"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217AB8" w:rsidRPr="007E7DA7" w:rsidRDefault="00217AB8" w:rsidP="00217AB8">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Балл </w:t>
            </w:r>
            <w:proofErr w:type="gramStart"/>
            <w:r>
              <w:rPr>
                <w:rFonts w:ascii="Times New Roman" w:eastAsia="Times New Roman" w:hAnsi="Times New Roman" w:cs="Times New Roman"/>
                <w:sz w:val="24"/>
                <w:szCs w:val="24"/>
              </w:rPr>
              <w:t>аттест</w:t>
            </w:r>
            <w:r w:rsidRPr="007E7DA7">
              <w:rPr>
                <w:rFonts w:ascii="Times New Roman" w:eastAsia="Times New Roman" w:hAnsi="Times New Roman" w:cs="Times New Roman"/>
                <w:sz w:val="24"/>
                <w:szCs w:val="24"/>
              </w:rPr>
              <w:t>уемого</w:t>
            </w:r>
            <w:proofErr w:type="gramEnd"/>
          </w:p>
        </w:tc>
      </w:tr>
      <w:tr w:rsidR="00217AB8" w:rsidRPr="00634BC5" w:rsidTr="00217AB8">
        <w:trPr>
          <w:trHeight w:val="25"/>
        </w:trPr>
        <w:tc>
          <w:tcPr>
            <w:tcW w:w="10203"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center"/>
              <w:rPr>
                <w:rFonts w:ascii="Times New Roman" w:eastAsia="Times New Roman" w:hAnsi="Times New Roman" w:cs="Times New Roman"/>
                <w:b/>
                <w:i/>
                <w:sz w:val="24"/>
                <w:szCs w:val="24"/>
              </w:rPr>
            </w:pPr>
            <w:r w:rsidRPr="007E7DA7">
              <w:rPr>
                <w:rFonts w:ascii="Times New Roman" w:eastAsia="Times New Roman" w:hAnsi="Times New Roman" w:cs="Times New Roman"/>
                <w:b/>
                <w:i/>
                <w:sz w:val="24"/>
                <w:szCs w:val="24"/>
              </w:rPr>
              <w:t>Психолого-педагогическая грамотность</w:t>
            </w:r>
          </w:p>
        </w:tc>
      </w:tr>
      <w:tr w:rsidR="00217AB8" w:rsidRPr="00634BC5" w:rsidTr="00217AB8">
        <w:trPr>
          <w:trHeight w:val="337"/>
        </w:trPr>
        <w:tc>
          <w:tcPr>
            <w:tcW w:w="69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p>
        </w:tc>
        <w:tc>
          <w:tcPr>
            <w:tcW w:w="6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Уровень сложности материала, его </w:t>
            </w:r>
            <w:proofErr w:type="gramStart"/>
            <w:r w:rsidRPr="007E7DA7">
              <w:rPr>
                <w:rFonts w:ascii="Times New Roman" w:eastAsia="Times New Roman" w:hAnsi="Times New Roman" w:cs="Times New Roman"/>
                <w:sz w:val="24"/>
                <w:szCs w:val="24"/>
              </w:rPr>
              <w:t>объем</w:t>
            </w:r>
            <w:proofErr w:type="gramEnd"/>
            <w:r w:rsidRPr="007E7DA7">
              <w:rPr>
                <w:rFonts w:ascii="Times New Roman" w:eastAsia="Times New Roman" w:hAnsi="Times New Roman" w:cs="Times New Roman"/>
                <w:sz w:val="24"/>
                <w:szCs w:val="24"/>
              </w:rPr>
              <w:t xml:space="preserve"> и способ изложения соответствует возрастным и</w:t>
            </w:r>
            <w:r>
              <w:rPr>
                <w:rFonts w:ascii="Times New Roman" w:eastAsia="Times New Roman" w:hAnsi="Times New Roman" w:cs="Times New Roman"/>
                <w:sz w:val="24"/>
                <w:szCs w:val="24"/>
              </w:rPr>
              <w:t xml:space="preserve"> </w:t>
            </w:r>
            <w:r w:rsidRPr="007E7DA7">
              <w:rPr>
                <w:rFonts w:ascii="Times New Roman" w:eastAsia="Times New Roman" w:hAnsi="Times New Roman" w:cs="Times New Roman"/>
                <w:sz w:val="24"/>
                <w:szCs w:val="24"/>
              </w:rPr>
              <w:t xml:space="preserve">индивидуальным особенностям </w:t>
            </w:r>
            <w:r>
              <w:rPr>
                <w:rFonts w:ascii="Times New Roman" w:eastAsia="Times New Roman" w:hAnsi="Times New Roman" w:cs="Times New Roman"/>
                <w:sz w:val="24"/>
                <w:szCs w:val="24"/>
              </w:rPr>
              <w:t>обучающихся (участников образовательного события)</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4</w:t>
            </w:r>
          </w:p>
        </w:tc>
        <w:tc>
          <w:tcPr>
            <w:tcW w:w="15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 </w:t>
            </w:r>
          </w:p>
        </w:tc>
      </w:tr>
      <w:tr w:rsidR="00217AB8" w:rsidRPr="00634BC5" w:rsidTr="00217AB8">
        <w:trPr>
          <w:trHeight w:val="510"/>
        </w:trPr>
        <w:tc>
          <w:tcPr>
            <w:tcW w:w="69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p>
        </w:tc>
        <w:tc>
          <w:tcPr>
            <w:tcW w:w="6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Осуществляет индивидуальный и дифференцированный подход</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4</w:t>
            </w:r>
          </w:p>
        </w:tc>
        <w:tc>
          <w:tcPr>
            <w:tcW w:w="15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 </w:t>
            </w:r>
          </w:p>
        </w:tc>
      </w:tr>
      <w:tr w:rsidR="00217AB8" w:rsidRPr="00634BC5" w:rsidTr="00217AB8">
        <w:trPr>
          <w:trHeight w:val="341"/>
        </w:trPr>
        <w:tc>
          <w:tcPr>
            <w:tcW w:w="69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p>
        </w:tc>
        <w:tc>
          <w:tcPr>
            <w:tcW w:w="6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Применяет современные психолого-педагогические технологии, основанные на знании законов развития личности и поведения в реальной и виртуальной среде</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592045" w:rsidP="001A51E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 </w:t>
            </w:r>
          </w:p>
        </w:tc>
      </w:tr>
      <w:tr w:rsidR="00217AB8" w:rsidRPr="00634BC5" w:rsidTr="00217AB8">
        <w:trPr>
          <w:trHeight w:val="480"/>
        </w:trPr>
        <w:tc>
          <w:tcPr>
            <w:tcW w:w="69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p>
        </w:tc>
        <w:tc>
          <w:tcPr>
            <w:tcW w:w="6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Создает условия </w:t>
            </w:r>
            <w:proofErr w:type="spellStart"/>
            <w:r w:rsidRPr="007E7DA7">
              <w:rPr>
                <w:rFonts w:ascii="Times New Roman" w:eastAsia="Times New Roman" w:hAnsi="Times New Roman" w:cs="Times New Roman"/>
                <w:sz w:val="24"/>
                <w:szCs w:val="24"/>
              </w:rPr>
              <w:t>здоровьесбережения</w:t>
            </w:r>
            <w:proofErr w:type="spellEnd"/>
            <w:r w:rsidRPr="007E7DA7">
              <w:rPr>
                <w:rFonts w:ascii="Times New Roman" w:eastAsia="Times New Roman" w:hAnsi="Times New Roman" w:cs="Times New Roman"/>
                <w:sz w:val="24"/>
                <w:szCs w:val="24"/>
              </w:rPr>
              <w:t xml:space="preserve"> обучающихся</w:t>
            </w:r>
            <w:r>
              <w:rPr>
                <w:rFonts w:ascii="Times New Roman" w:eastAsia="Times New Roman" w:hAnsi="Times New Roman" w:cs="Times New Roman"/>
                <w:sz w:val="24"/>
                <w:szCs w:val="24"/>
              </w:rPr>
              <w:t xml:space="preserve"> (участников образовательного события)</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592045" w:rsidP="001A51E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 </w:t>
            </w:r>
          </w:p>
        </w:tc>
      </w:tr>
      <w:tr w:rsidR="00217AB8" w:rsidRPr="00634BC5" w:rsidTr="00217AB8">
        <w:trPr>
          <w:trHeight w:val="450"/>
        </w:trPr>
        <w:tc>
          <w:tcPr>
            <w:tcW w:w="69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p>
        </w:tc>
        <w:tc>
          <w:tcPr>
            <w:tcW w:w="6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Используе</w:t>
            </w:r>
            <w:r>
              <w:rPr>
                <w:rFonts w:ascii="Times New Roman" w:eastAsia="Times New Roman" w:hAnsi="Times New Roman" w:cs="Times New Roman"/>
                <w:sz w:val="24"/>
                <w:szCs w:val="24"/>
              </w:rPr>
              <w:t>т воспитательный потенциал учебного занятия (образовательного события)</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592045" w:rsidP="001A51E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 </w:t>
            </w:r>
          </w:p>
        </w:tc>
      </w:tr>
      <w:tr w:rsidR="00BA46C7" w:rsidRPr="00634BC5" w:rsidTr="00816B41">
        <w:trPr>
          <w:trHeight w:val="25"/>
        </w:trPr>
        <w:tc>
          <w:tcPr>
            <w:tcW w:w="10203"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center"/>
              <w:rPr>
                <w:rFonts w:ascii="Times New Roman" w:eastAsia="Times New Roman" w:hAnsi="Times New Roman" w:cs="Times New Roman"/>
                <w:b/>
                <w:i/>
                <w:sz w:val="24"/>
                <w:szCs w:val="24"/>
              </w:rPr>
            </w:pPr>
            <w:r w:rsidRPr="007E7DA7">
              <w:rPr>
                <w:rFonts w:ascii="Times New Roman" w:eastAsia="Times New Roman" w:hAnsi="Times New Roman" w:cs="Times New Roman"/>
                <w:b/>
                <w:i/>
                <w:sz w:val="24"/>
                <w:szCs w:val="24"/>
              </w:rPr>
              <w:t>Коммуникативно-цифровая грамотность</w:t>
            </w:r>
          </w:p>
        </w:tc>
      </w:tr>
      <w:tr w:rsidR="00BA46C7" w:rsidRPr="00634BC5" w:rsidTr="00816B41">
        <w:trPr>
          <w:trHeight w:val="495"/>
        </w:trPr>
        <w:tc>
          <w:tcPr>
            <w:tcW w:w="69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p>
        </w:tc>
        <w:tc>
          <w:tcPr>
            <w:tcW w:w="6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Владеет </w:t>
            </w:r>
            <w:r>
              <w:rPr>
                <w:rFonts w:ascii="Times New Roman" w:eastAsia="Times New Roman" w:hAnsi="Times New Roman" w:cs="Times New Roman"/>
                <w:sz w:val="24"/>
                <w:szCs w:val="24"/>
              </w:rPr>
              <w:t xml:space="preserve">навыками профессиональной коммуникации в соответствии с языковыми нормами </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3</w:t>
            </w:r>
          </w:p>
        </w:tc>
        <w:tc>
          <w:tcPr>
            <w:tcW w:w="15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 </w:t>
            </w:r>
          </w:p>
        </w:tc>
      </w:tr>
      <w:tr w:rsidR="00BA46C7" w:rsidRPr="00634BC5" w:rsidTr="00816B41">
        <w:trPr>
          <w:trHeight w:val="170"/>
        </w:trPr>
        <w:tc>
          <w:tcPr>
            <w:tcW w:w="69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p>
        </w:tc>
        <w:tc>
          <w:tcPr>
            <w:tcW w:w="6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Создает </w:t>
            </w:r>
            <w:r>
              <w:rPr>
                <w:rFonts w:ascii="Times New Roman" w:eastAsia="Times New Roman" w:hAnsi="Times New Roman" w:cs="Times New Roman"/>
                <w:sz w:val="24"/>
                <w:szCs w:val="24"/>
              </w:rPr>
              <w:t xml:space="preserve">психологически безопасную атмосферу учебного занятия (образовательного события) </w:t>
            </w:r>
            <w:r w:rsidR="00395C66">
              <w:rPr>
                <w:rFonts w:ascii="Times New Roman" w:eastAsia="Times New Roman" w:hAnsi="Times New Roman" w:cs="Times New Roman"/>
                <w:sz w:val="24"/>
                <w:szCs w:val="24"/>
              </w:rPr>
              <w:t xml:space="preserve">(эмоциональный комфорт, </w:t>
            </w:r>
            <w:r w:rsidRPr="007E7DA7">
              <w:rPr>
                <w:rFonts w:ascii="Times New Roman" w:eastAsia="Times New Roman" w:hAnsi="Times New Roman" w:cs="Times New Roman"/>
                <w:sz w:val="24"/>
                <w:szCs w:val="24"/>
              </w:rPr>
              <w:t>уважение личного достоинства)</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3</w:t>
            </w:r>
          </w:p>
        </w:tc>
        <w:tc>
          <w:tcPr>
            <w:tcW w:w="15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 </w:t>
            </w:r>
          </w:p>
        </w:tc>
      </w:tr>
      <w:tr w:rsidR="00BA46C7" w:rsidRPr="00634BC5" w:rsidTr="00816B41">
        <w:trPr>
          <w:trHeight w:val="567"/>
        </w:trPr>
        <w:tc>
          <w:tcPr>
            <w:tcW w:w="69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p>
        </w:tc>
        <w:tc>
          <w:tcPr>
            <w:tcW w:w="6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Демонстрирует индивидуальный стиль </w:t>
            </w:r>
            <w:proofErr w:type="gramStart"/>
            <w:r w:rsidRPr="007E7DA7">
              <w:rPr>
                <w:rFonts w:ascii="Times New Roman" w:eastAsia="Times New Roman" w:hAnsi="Times New Roman" w:cs="Times New Roman"/>
                <w:sz w:val="24"/>
                <w:szCs w:val="24"/>
              </w:rPr>
              <w:t>педагогической</w:t>
            </w:r>
            <w:proofErr w:type="gramEnd"/>
            <w:r w:rsidRPr="007E7DA7">
              <w:rPr>
                <w:rFonts w:ascii="Times New Roman" w:eastAsia="Times New Roman" w:hAnsi="Times New Roman" w:cs="Times New Roman"/>
                <w:sz w:val="24"/>
                <w:szCs w:val="24"/>
              </w:rPr>
              <w:t xml:space="preserve"> деятельности</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3</w:t>
            </w:r>
          </w:p>
        </w:tc>
        <w:tc>
          <w:tcPr>
            <w:tcW w:w="15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 </w:t>
            </w:r>
          </w:p>
        </w:tc>
      </w:tr>
      <w:tr w:rsidR="00BA46C7" w:rsidRPr="00634BC5" w:rsidTr="00816B41">
        <w:trPr>
          <w:trHeight w:val="199"/>
        </w:trPr>
        <w:tc>
          <w:tcPr>
            <w:tcW w:w="69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p>
        </w:tc>
        <w:tc>
          <w:tcPr>
            <w:tcW w:w="6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С</w:t>
            </w:r>
            <w:r>
              <w:rPr>
                <w:rFonts w:ascii="Times New Roman" w:eastAsia="Times New Roman" w:hAnsi="Times New Roman" w:cs="Times New Roman"/>
                <w:sz w:val="24"/>
                <w:szCs w:val="24"/>
              </w:rPr>
              <w:t>оздает условия межличностного общения обучающихся (участников)</w:t>
            </w:r>
            <w:r w:rsidRPr="007E7D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 целью достижения цели учебного занятия (образовательного события)</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4</w:t>
            </w:r>
          </w:p>
        </w:tc>
        <w:tc>
          <w:tcPr>
            <w:tcW w:w="15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 </w:t>
            </w:r>
          </w:p>
        </w:tc>
      </w:tr>
      <w:tr w:rsidR="00BA46C7" w:rsidRPr="00634BC5" w:rsidTr="00816B41">
        <w:trPr>
          <w:trHeight w:val="25"/>
        </w:trPr>
        <w:tc>
          <w:tcPr>
            <w:tcW w:w="69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p>
        </w:tc>
        <w:tc>
          <w:tcPr>
            <w:tcW w:w="6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Демонстрирует владение </w:t>
            </w:r>
            <w:proofErr w:type="gramStart"/>
            <w:r w:rsidRPr="007E7DA7">
              <w:rPr>
                <w:rFonts w:ascii="Times New Roman" w:eastAsia="Times New Roman" w:hAnsi="Times New Roman" w:cs="Times New Roman"/>
                <w:sz w:val="24"/>
                <w:szCs w:val="24"/>
              </w:rPr>
              <w:t>современными</w:t>
            </w:r>
            <w:proofErr w:type="gramEnd"/>
          </w:p>
          <w:p w:rsidR="00BA46C7" w:rsidRPr="007E7DA7" w:rsidRDefault="00BA46C7" w:rsidP="00816B41">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информационно-коммуникационными технологиями</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4</w:t>
            </w:r>
          </w:p>
        </w:tc>
        <w:tc>
          <w:tcPr>
            <w:tcW w:w="15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 </w:t>
            </w:r>
          </w:p>
        </w:tc>
      </w:tr>
      <w:tr w:rsidR="00BA46C7" w:rsidRPr="00634BC5" w:rsidTr="00816B41">
        <w:trPr>
          <w:trHeight w:val="25"/>
        </w:trPr>
        <w:tc>
          <w:tcPr>
            <w:tcW w:w="69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lastRenderedPageBreak/>
              <w:t>6.</w:t>
            </w:r>
            <w:r>
              <w:rPr>
                <w:rFonts w:ascii="Times New Roman" w:eastAsia="Times New Roman" w:hAnsi="Times New Roman" w:cs="Times New Roman"/>
                <w:sz w:val="24"/>
                <w:szCs w:val="24"/>
              </w:rPr>
              <w:t xml:space="preserve"> </w:t>
            </w:r>
          </w:p>
        </w:tc>
        <w:tc>
          <w:tcPr>
            <w:tcW w:w="6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Демонстрирует </w:t>
            </w:r>
            <w:r>
              <w:rPr>
                <w:rFonts w:ascii="Times New Roman" w:eastAsia="Times New Roman" w:hAnsi="Times New Roman" w:cs="Times New Roman"/>
                <w:sz w:val="24"/>
                <w:szCs w:val="24"/>
              </w:rPr>
              <w:t>владение навыками работы с</w:t>
            </w:r>
            <w:r w:rsidRPr="007E7D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цифровыми образовательными ресурсами</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4</w:t>
            </w:r>
          </w:p>
        </w:tc>
        <w:tc>
          <w:tcPr>
            <w:tcW w:w="15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 </w:t>
            </w:r>
          </w:p>
        </w:tc>
      </w:tr>
      <w:tr w:rsidR="00BA46C7" w:rsidRPr="00634BC5" w:rsidTr="00816B41">
        <w:trPr>
          <w:trHeight w:val="66"/>
        </w:trPr>
        <w:tc>
          <w:tcPr>
            <w:tcW w:w="69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p>
        </w:tc>
        <w:tc>
          <w:tcPr>
            <w:tcW w:w="6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Демонстрирует владение навыками разработки и применения цифровых учебных (воспитательных) материалов </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5</w:t>
            </w:r>
          </w:p>
        </w:tc>
        <w:tc>
          <w:tcPr>
            <w:tcW w:w="15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 </w:t>
            </w:r>
          </w:p>
        </w:tc>
      </w:tr>
      <w:tr w:rsidR="00BA46C7" w:rsidRPr="00634BC5" w:rsidTr="00816B41">
        <w:trPr>
          <w:trHeight w:val="122"/>
        </w:trPr>
        <w:tc>
          <w:tcPr>
            <w:tcW w:w="10203" w:type="dxa"/>
            <w:gridSpan w:val="4"/>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A46C7" w:rsidRPr="007E7DA7" w:rsidRDefault="00BA46C7" w:rsidP="00816B41">
            <w:pPr>
              <w:spacing w:after="0" w:line="240" w:lineRule="auto"/>
              <w:jc w:val="center"/>
              <w:rPr>
                <w:rFonts w:ascii="Times New Roman" w:eastAsia="Times New Roman" w:hAnsi="Times New Roman" w:cs="Times New Roman"/>
                <w:b/>
                <w:i/>
                <w:sz w:val="24"/>
                <w:szCs w:val="24"/>
              </w:rPr>
            </w:pPr>
            <w:r w:rsidRPr="007E7DA7">
              <w:rPr>
                <w:rFonts w:ascii="Times New Roman" w:eastAsia="Times New Roman" w:hAnsi="Times New Roman" w:cs="Times New Roman"/>
                <w:b/>
                <w:i/>
                <w:sz w:val="24"/>
                <w:szCs w:val="24"/>
              </w:rPr>
              <w:t>Предметная грамотность</w:t>
            </w:r>
          </w:p>
        </w:tc>
      </w:tr>
      <w:tr w:rsidR="00BA46C7" w:rsidRPr="00634BC5" w:rsidTr="00816B41">
        <w:trPr>
          <w:trHeight w:val="435"/>
        </w:trPr>
        <w:tc>
          <w:tcPr>
            <w:tcW w:w="69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p>
        </w:tc>
        <w:tc>
          <w:tcPr>
            <w:tcW w:w="6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7E7DA7">
              <w:rPr>
                <w:rFonts w:ascii="Times New Roman" w:eastAsia="Times New Roman" w:hAnsi="Times New Roman" w:cs="Times New Roman"/>
                <w:sz w:val="24"/>
                <w:szCs w:val="24"/>
              </w:rPr>
              <w:t xml:space="preserve">одержание </w:t>
            </w:r>
            <w:r>
              <w:rPr>
                <w:rFonts w:ascii="Times New Roman" w:eastAsia="Times New Roman" w:hAnsi="Times New Roman" w:cs="Times New Roman"/>
                <w:sz w:val="24"/>
                <w:szCs w:val="24"/>
              </w:rPr>
              <w:t xml:space="preserve">учебного занятия (образовательного события) </w:t>
            </w:r>
            <w:r w:rsidRPr="007E7DA7">
              <w:rPr>
                <w:rFonts w:ascii="Times New Roman" w:eastAsia="Times New Roman" w:hAnsi="Times New Roman" w:cs="Times New Roman"/>
                <w:sz w:val="24"/>
                <w:szCs w:val="24"/>
              </w:rPr>
              <w:t xml:space="preserve">соответствует </w:t>
            </w:r>
            <w:r>
              <w:rPr>
                <w:rFonts w:ascii="Times New Roman" w:eastAsia="Times New Roman" w:hAnsi="Times New Roman" w:cs="Times New Roman"/>
                <w:sz w:val="24"/>
                <w:szCs w:val="24"/>
              </w:rPr>
              <w:t>заявленной тематике</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4</w:t>
            </w:r>
          </w:p>
        </w:tc>
        <w:tc>
          <w:tcPr>
            <w:tcW w:w="15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 </w:t>
            </w:r>
          </w:p>
        </w:tc>
      </w:tr>
      <w:tr w:rsidR="00BA46C7" w:rsidRPr="00634BC5" w:rsidTr="00816B41">
        <w:trPr>
          <w:trHeight w:val="451"/>
        </w:trPr>
        <w:tc>
          <w:tcPr>
            <w:tcW w:w="69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p>
        </w:tc>
        <w:tc>
          <w:tcPr>
            <w:tcW w:w="6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Владеет </w:t>
            </w:r>
            <w:r>
              <w:rPr>
                <w:rFonts w:ascii="Times New Roman" w:eastAsia="Times New Roman" w:hAnsi="Times New Roman" w:cs="Times New Roman"/>
                <w:sz w:val="24"/>
                <w:szCs w:val="24"/>
              </w:rPr>
              <w:t>основными научными понятиями предметной области</w:t>
            </w:r>
            <w:r w:rsidRPr="007E7DA7">
              <w:rPr>
                <w:rFonts w:ascii="Times New Roman" w:eastAsia="Times New Roman" w:hAnsi="Times New Roman" w:cs="Times New Roman"/>
                <w:sz w:val="24"/>
                <w:szCs w:val="24"/>
              </w:rPr>
              <w:t>, подбирает фактич</w:t>
            </w:r>
            <w:r>
              <w:rPr>
                <w:rFonts w:ascii="Times New Roman" w:eastAsia="Times New Roman" w:hAnsi="Times New Roman" w:cs="Times New Roman"/>
                <w:sz w:val="24"/>
                <w:szCs w:val="24"/>
              </w:rPr>
              <w:t>еский и дидактический материал</w:t>
            </w:r>
            <w:r w:rsidRPr="007E7D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для реализации поставленной цели</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592045" w:rsidP="0081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5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 </w:t>
            </w:r>
          </w:p>
        </w:tc>
      </w:tr>
      <w:tr w:rsidR="00BA46C7" w:rsidRPr="00634BC5" w:rsidTr="00816B41">
        <w:trPr>
          <w:trHeight w:val="25"/>
        </w:trPr>
        <w:tc>
          <w:tcPr>
            <w:tcW w:w="69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p>
        </w:tc>
        <w:tc>
          <w:tcPr>
            <w:tcW w:w="6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Допускает ошибки в предметном содержании</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-2</w:t>
            </w:r>
          </w:p>
        </w:tc>
        <w:tc>
          <w:tcPr>
            <w:tcW w:w="15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 </w:t>
            </w:r>
          </w:p>
        </w:tc>
      </w:tr>
      <w:tr w:rsidR="00BA46C7" w:rsidRPr="00634BC5" w:rsidTr="00816B41">
        <w:trPr>
          <w:trHeight w:val="555"/>
        </w:trPr>
        <w:tc>
          <w:tcPr>
            <w:tcW w:w="69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p>
        </w:tc>
        <w:tc>
          <w:tcPr>
            <w:tcW w:w="6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Привлекает знания из различных предметных областей</w:t>
            </w:r>
            <w:r>
              <w:rPr>
                <w:rFonts w:ascii="Times New Roman" w:eastAsia="Times New Roman" w:hAnsi="Times New Roman" w:cs="Times New Roman"/>
                <w:sz w:val="24"/>
                <w:szCs w:val="24"/>
              </w:rPr>
              <w:t xml:space="preserve"> на основе междисциплинарного подхода </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3</w:t>
            </w:r>
          </w:p>
        </w:tc>
        <w:tc>
          <w:tcPr>
            <w:tcW w:w="15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A46C7" w:rsidRPr="007E7DA7" w:rsidRDefault="00BA46C7" w:rsidP="00816B41">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 </w:t>
            </w:r>
          </w:p>
        </w:tc>
      </w:tr>
      <w:tr w:rsidR="00217AB8" w:rsidRPr="00634BC5" w:rsidTr="00217AB8">
        <w:trPr>
          <w:trHeight w:val="25"/>
        </w:trPr>
        <w:tc>
          <w:tcPr>
            <w:tcW w:w="10203"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center"/>
              <w:rPr>
                <w:rFonts w:ascii="Times New Roman" w:eastAsia="Times New Roman" w:hAnsi="Times New Roman" w:cs="Times New Roman"/>
                <w:b/>
                <w:i/>
                <w:sz w:val="24"/>
                <w:szCs w:val="24"/>
              </w:rPr>
            </w:pPr>
            <w:r w:rsidRPr="007E7DA7">
              <w:rPr>
                <w:rFonts w:ascii="Times New Roman" w:eastAsia="Times New Roman" w:hAnsi="Times New Roman" w:cs="Times New Roman"/>
                <w:b/>
                <w:i/>
                <w:sz w:val="24"/>
                <w:szCs w:val="24"/>
              </w:rPr>
              <w:t>Методическая грамотность</w:t>
            </w:r>
          </w:p>
        </w:tc>
      </w:tr>
      <w:tr w:rsidR="00217AB8" w:rsidRPr="00634BC5" w:rsidTr="00217AB8">
        <w:trPr>
          <w:trHeight w:val="25"/>
        </w:trPr>
        <w:tc>
          <w:tcPr>
            <w:tcW w:w="69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p>
        </w:tc>
        <w:tc>
          <w:tcPr>
            <w:tcW w:w="6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Методы и способы обучения и воспитания соответствуют заявленным целям учебного занятия (образовательного события) </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4</w:t>
            </w:r>
          </w:p>
        </w:tc>
        <w:tc>
          <w:tcPr>
            <w:tcW w:w="15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 </w:t>
            </w:r>
          </w:p>
        </w:tc>
      </w:tr>
      <w:tr w:rsidR="00217AB8" w:rsidRPr="00634BC5" w:rsidTr="00217AB8">
        <w:trPr>
          <w:trHeight w:val="130"/>
        </w:trPr>
        <w:tc>
          <w:tcPr>
            <w:tcW w:w="69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p>
        </w:tc>
        <w:tc>
          <w:tcPr>
            <w:tcW w:w="6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Вовлекает </w:t>
            </w:r>
            <w:r>
              <w:rPr>
                <w:rFonts w:ascii="Times New Roman" w:eastAsia="Times New Roman" w:hAnsi="Times New Roman" w:cs="Times New Roman"/>
                <w:sz w:val="24"/>
                <w:szCs w:val="24"/>
              </w:rPr>
              <w:t>обучающихся</w:t>
            </w:r>
            <w:r w:rsidRPr="007E7D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(участников образовательного события) </w:t>
            </w:r>
            <w:r w:rsidRPr="007E7DA7">
              <w:rPr>
                <w:rFonts w:ascii="Times New Roman" w:eastAsia="Times New Roman" w:hAnsi="Times New Roman" w:cs="Times New Roman"/>
                <w:sz w:val="24"/>
                <w:szCs w:val="24"/>
              </w:rPr>
              <w:t xml:space="preserve">в процесс </w:t>
            </w:r>
            <w:proofErr w:type="spellStart"/>
            <w:r>
              <w:rPr>
                <w:rFonts w:ascii="Times New Roman" w:eastAsia="Times New Roman" w:hAnsi="Times New Roman" w:cs="Times New Roman"/>
                <w:sz w:val="24"/>
                <w:szCs w:val="24"/>
              </w:rPr>
              <w:t>целеполагания</w:t>
            </w:r>
            <w:proofErr w:type="spellEnd"/>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5</w:t>
            </w:r>
          </w:p>
        </w:tc>
        <w:tc>
          <w:tcPr>
            <w:tcW w:w="15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 </w:t>
            </w:r>
          </w:p>
        </w:tc>
      </w:tr>
      <w:tr w:rsidR="00217AB8" w:rsidRPr="00634BC5" w:rsidTr="00217AB8">
        <w:trPr>
          <w:trHeight w:val="25"/>
        </w:trPr>
        <w:tc>
          <w:tcPr>
            <w:tcW w:w="69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p>
        </w:tc>
        <w:tc>
          <w:tcPr>
            <w:tcW w:w="6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Использует целесообразно и эффективно </w:t>
            </w:r>
            <w:r>
              <w:rPr>
                <w:rFonts w:ascii="Times New Roman" w:eastAsia="Times New Roman" w:hAnsi="Times New Roman" w:cs="Times New Roman"/>
                <w:sz w:val="24"/>
                <w:szCs w:val="24"/>
              </w:rPr>
              <w:t>необходимое учебно-лабораторное оборудование</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5</w:t>
            </w:r>
          </w:p>
        </w:tc>
        <w:tc>
          <w:tcPr>
            <w:tcW w:w="15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 </w:t>
            </w:r>
          </w:p>
        </w:tc>
      </w:tr>
      <w:tr w:rsidR="00217AB8" w:rsidRPr="00634BC5" w:rsidTr="00217AB8">
        <w:trPr>
          <w:trHeight w:val="25"/>
        </w:trPr>
        <w:tc>
          <w:tcPr>
            <w:tcW w:w="69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p>
        </w:tc>
        <w:tc>
          <w:tcPr>
            <w:tcW w:w="6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Организует </w:t>
            </w:r>
            <w:r>
              <w:rPr>
                <w:rFonts w:ascii="Times New Roman" w:eastAsia="Times New Roman" w:hAnsi="Times New Roman" w:cs="Times New Roman"/>
                <w:sz w:val="24"/>
                <w:szCs w:val="24"/>
              </w:rPr>
              <w:t xml:space="preserve">обоснованное </w:t>
            </w:r>
            <w:r w:rsidRPr="007E7DA7">
              <w:rPr>
                <w:rFonts w:ascii="Times New Roman" w:eastAsia="Times New Roman" w:hAnsi="Times New Roman" w:cs="Times New Roman"/>
                <w:sz w:val="24"/>
                <w:szCs w:val="24"/>
              </w:rPr>
              <w:t>чередование форм работы</w:t>
            </w:r>
          </w:p>
          <w:p w:rsidR="00217AB8" w:rsidRPr="007E7DA7" w:rsidRDefault="00217AB8" w:rsidP="001A51EE">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(фронтальной, индивидуальной, парной и групповой)</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4</w:t>
            </w:r>
          </w:p>
        </w:tc>
        <w:tc>
          <w:tcPr>
            <w:tcW w:w="15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 </w:t>
            </w:r>
          </w:p>
        </w:tc>
      </w:tr>
      <w:tr w:rsidR="00217AB8" w:rsidRPr="00634BC5" w:rsidTr="00217AB8">
        <w:trPr>
          <w:trHeight w:val="25"/>
        </w:trPr>
        <w:tc>
          <w:tcPr>
            <w:tcW w:w="69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p>
        </w:tc>
        <w:tc>
          <w:tcPr>
            <w:tcW w:w="6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Создает условия переноса обучающимися (участниками образовательного события) усвоенных знаний, умений в новые условия деятельности</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5</w:t>
            </w:r>
          </w:p>
        </w:tc>
        <w:tc>
          <w:tcPr>
            <w:tcW w:w="15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 </w:t>
            </w:r>
          </w:p>
        </w:tc>
      </w:tr>
      <w:tr w:rsidR="00217AB8" w:rsidRPr="00634BC5" w:rsidTr="00217AB8">
        <w:trPr>
          <w:trHeight w:val="25"/>
        </w:trPr>
        <w:tc>
          <w:tcPr>
            <w:tcW w:w="69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p>
        </w:tc>
        <w:tc>
          <w:tcPr>
            <w:tcW w:w="6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FF40ED" w:rsidRDefault="00217AB8" w:rsidP="001A51EE">
            <w:pPr>
              <w:spacing w:after="0" w:line="240" w:lineRule="auto"/>
              <w:jc w:val="both"/>
              <w:rPr>
                <w:rFonts w:ascii="Times New Roman" w:eastAsia="Times New Roman" w:hAnsi="Times New Roman" w:cs="Times New Roman"/>
                <w:sz w:val="24"/>
                <w:szCs w:val="24"/>
              </w:rPr>
            </w:pPr>
            <w:r w:rsidRPr="00FF40ED">
              <w:rPr>
                <w:rFonts w:ascii="Times New Roman" w:eastAsia="Times New Roman" w:hAnsi="Times New Roman" w:cs="Times New Roman"/>
                <w:sz w:val="24"/>
                <w:szCs w:val="24"/>
              </w:rPr>
              <w:t>Использует различные формы оценивания учебных достижений обучающихся</w:t>
            </w:r>
            <w:r w:rsidR="000F0E78" w:rsidRPr="00FF40ED">
              <w:rPr>
                <w:rFonts w:ascii="Times New Roman" w:eastAsia="Times New Roman" w:hAnsi="Times New Roman" w:cs="Times New Roman"/>
                <w:sz w:val="24"/>
                <w:szCs w:val="24"/>
              </w:rPr>
              <w:t xml:space="preserve"> </w:t>
            </w:r>
            <w:r w:rsidR="000F0E78" w:rsidRPr="00ED73CC">
              <w:rPr>
                <w:rFonts w:ascii="Times New Roman" w:eastAsia="Times New Roman" w:hAnsi="Times New Roman" w:cs="Times New Roman"/>
                <w:sz w:val="24"/>
                <w:szCs w:val="24"/>
              </w:rPr>
              <w:t>(участников образовательного события)</w:t>
            </w:r>
            <w:r w:rsidR="000F0E78" w:rsidRPr="00FF40ED">
              <w:rPr>
                <w:rFonts w:ascii="Times New Roman" w:eastAsia="Times New Roman" w:hAnsi="Times New Roman" w:cs="Times New Roman"/>
                <w:sz w:val="24"/>
                <w:szCs w:val="24"/>
              </w:rPr>
              <w:t xml:space="preserve">  </w:t>
            </w:r>
            <w:r w:rsidRPr="00FF40ED">
              <w:rPr>
                <w:rFonts w:ascii="Times New Roman" w:eastAsia="Times New Roman" w:hAnsi="Times New Roman" w:cs="Times New Roman"/>
                <w:sz w:val="24"/>
                <w:szCs w:val="24"/>
              </w:rPr>
              <w:t xml:space="preserve">(в том числе </w:t>
            </w:r>
            <w:proofErr w:type="spellStart"/>
            <w:r w:rsidRPr="00FF40ED">
              <w:rPr>
                <w:rFonts w:ascii="Times New Roman" w:eastAsia="Times New Roman" w:hAnsi="Times New Roman" w:cs="Times New Roman"/>
                <w:sz w:val="24"/>
                <w:szCs w:val="24"/>
              </w:rPr>
              <w:t>самооценивания</w:t>
            </w:r>
            <w:proofErr w:type="spellEnd"/>
            <w:r w:rsidRPr="00FF40ED">
              <w:rPr>
                <w:rFonts w:ascii="Times New Roman" w:eastAsia="Times New Roman" w:hAnsi="Times New Roman" w:cs="Times New Roman"/>
                <w:sz w:val="24"/>
                <w:szCs w:val="24"/>
              </w:rPr>
              <w:t>)</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5</w:t>
            </w:r>
          </w:p>
        </w:tc>
        <w:tc>
          <w:tcPr>
            <w:tcW w:w="15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 </w:t>
            </w:r>
          </w:p>
        </w:tc>
      </w:tr>
      <w:tr w:rsidR="00217AB8" w:rsidRPr="00634BC5" w:rsidTr="00217AB8">
        <w:trPr>
          <w:trHeight w:val="25"/>
        </w:trPr>
        <w:tc>
          <w:tcPr>
            <w:tcW w:w="69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p>
        </w:tc>
        <w:tc>
          <w:tcPr>
            <w:tcW w:w="6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FF40ED" w:rsidRDefault="00217AB8" w:rsidP="001A51EE">
            <w:pPr>
              <w:spacing w:after="0" w:line="240" w:lineRule="auto"/>
              <w:jc w:val="both"/>
              <w:rPr>
                <w:rFonts w:ascii="Times New Roman" w:eastAsia="Times New Roman" w:hAnsi="Times New Roman" w:cs="Times New Roman"/>
                <w:sz w:val="24"/>
                <w:szCs w:val="24"/>
              </w:rPr>
            </w:pPr>
            <w:r w:rsidRPr="00FF40ED">
              <w:rPr>
                <w:rFonts w:ascii="Times New Roman" w:eastAsia="Times New Roman" w:hAnsi="Times New Roman" w:cs="Times New Roman"/>
                <w:sz w:val="24"/>
                <w:szCs w:val="24"/>
              </w:rPr>
              <w:t>Использует задания, формирующие у обучающихся</w:t>
            </w:r>
            <w:r w:rsidR="000F0E78" w:rsidRPr="00FF40ED">
              <w:rPr>
                <w:rFonts w:ascii="Times New Roman" w:eastAsia="Times New Roman" w:hAnsi="Times New Roman" w:cs="Times New Roman"/>
                <w:sz w:val="24"/>
                <w:szCs w:val="24"/>
              </w:rPr>
              <w:t xml:space="preserve"> </w:t>
            </w:r>
            <w:r w:rsidR="000F0E78" w:rsidRPr="00ED73CC">
              <w:rPr>
                <w:rFonts w:ascii="Times New Roman" w:eastAsia="Times New Roman" w:hAnsi="Times New Roman" w:cs="Times New Roman"/>
                <w:sz w:val="24"/>
                <w:szCs w:val="24"/>
              </w:rPr>
              <w:t>(участников образовательного события)</w:t>
            </w:r>
            <w:r w:rsidR="000F0E78" w:rsidRPr="00FF40ED">
              <w:rPr>
                <w:rFonts w:ascii="Times New Roman" w:eastAsia="Times New Roman" w:hAnsi="Times New Roman" w:cs="Times New Roman"/>
                <w:sz w:val="24"/>
                <w:szCs w:val="24"/>
              </w:rPr>
              <w:t xml:space="preserve">  </w:t>
            </w:r>
            <w:r w:rsidRPr="00FF40ED">
              <w:rPr>
                <w:rFonts w:ascii="Times New Roman" w:eastAsia="Times New Roman" w:hAnsi="Times New Roman" w:cs="Times New Roman"/>
                <w:sz w:val="24"/>
                <w:szCs w:val="24"/>
              </w:rPr>
              <w:t xml:space="preserve"> </w:t>
            </w:r>
            <w:proofErr w:type="spellStart"/>
            <w:r w:rsidRPr="00FF40ED">
              <w:rPr>
                <w:rFonts w:ascii="Times New Roman" w:eastAsia="Times New Roman" w:hAnsi="Times New Roman" w:cs="Times New Roman"/>
                <w:sz w:val="24"/>
                <w:szCs w:val="24"/>
              </w:rPr>
              <w:t>метапредметные</w:t>
            </w:r>
            <w:proofErr w:type="spellEnd"/>
            <w:r w:rsidRPr="00FF40ED">
              <w:rPr>
                <w:rFonts w:ascii="Times New Roman" w:eastAsia="Times New Roman" w:hAnsi="Times New Roman" w:cs="Times New Roman"/>
                <w:sz w:val="24"/>
                <w:szCs w:val="24"/>
              </w:rPr>
              <w:t xml:space="preserve"> умения и компетенции</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5</w:t>
            </w:r>
          </w:p>
        </w:tc>
        <w:tc>
          <w:tcPr>
            <w:tcW w:w="15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 </w:t>
            </w:r>
          </w:p>
        </w:tc>
      </w:tr>
      <w:tr w:rsidR="00217AB8" w:rsidRPr="00634BC5" w:rsidTr="00217AB8">
        <w:trPr>
          <w:trHeight w:val="25"/>
        </w:trPr>
        <w:tc>
          <w:tcPr>
            <w:tcW w:w="69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p>
        </w:tc>
        <w:tc>
          <w:tcPr>
            <w:tcW w:w="6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both"/>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Результаты </w:t>
            </w:r>
            <w:r>
              <w:rPr>
                <w:rFonts w:ascii="Times New Roman" w:eastAsia="Times New Roman" w:hAnsi="Times New Roman" w:cs="Times New Roman"/>
                <w:sz w:val="24"/>
                <w:szCs w:val="24"/>
              </w:rPr>
              <w:t>учебного занятия (образовательного события)</w:t>
            </w:r>
            <w:r w:rsidRPr="007E7D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соответствуют</w:t>
            </w:r>
            <w:r w:rsidRPr="007E7DA7">
              <w:rPr>
                <w:rFonts w:ascii="Times New Roman" w:eastAsia="Times New Roman" w:hAnsi="Times New Roman" w:cs="Times New Roman"/>
                <w:sz w:val="24"/>
                <w:szCs w:val="24"/>
              </w:rPr>
              <w:t xml:space="preserve"> поставленным</w:t>
            </w:r>
            <w:r>
              <w:rPr>
                <w:rFonts w:ascii="Times New Roman" w:eastAsia="Times New Roman" w:hAnsi="Times New Roman" w:cs="Times New Roman"/>
                <w:sz w:val="24"/>
                <w:szCs w:val="24"/>
              </w:rPr>
              <w:t xml:space="preserve"> </w:t>
            </w:r>
            <w:r w:rsidRPr="007E7DA7">
              <w:rPr>
                <w:rFonts w:ascii="Times New Roman" w:eastAsia="Times New Roman" w:hAnsi="Times New Roman" w:cs="Times New Roman"/>
                <w:sz w:val="24"/>
                <w:szCs w:val="24"/>
              </w:rPr>
              <w:t>целям</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4</w:t>
            </w:r>
          </w:p>
        </w:tc>
        <w:tc>
          <w:tcPr>
            <w:tcW w:w="15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 </w:t>
            </w:r>
          </w:p>
        </w:tc>
      </w:tr>
      <w:tr w:rsidR="00217AB8" w:rsidRPr="00634BC5" w:rsidTr="00217AB8">
        <w:trPr>
          <w:trHeight w:val="25"/>
        </w:trPr>
        <w:tc>
          <w:tcPr>
            <w:tcW w:w="679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right"/>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ИТОГО</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100</w:t>
            </w:r>
          </w:p>
        </w:tc>
        <w:tc>
          <w:tcPr>
            <w:tcW w:w="15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17AB8" w:rsidRPr="007E7DA7" w:rsidRDefault="00217AB8" w:rsidP="001A51EE">
            <w:pPr>
              <w:spacing w:after="0" w:line="240" w:lineRule="auto"/>
              <w:jc w:val="center"/>
              <w:rPr>
                <w:rFonts w:ascii="Times New Roman" w:eastAsia="Times New Roman" w:hAnsi="Times New Roman" w:cs="Times New Roman"/>
                <w:sz w:val="24"/>
                <w:szCs w:val="24"/>
              </w:rPr>
            </w:pPr>
            <w:r w:rsidRPr="007E7DA7">
              <w:rPr>
                <w:rFonts w:ascii="Times New Roman" w:eastAsia="Times New Roman" w:hAnsi="Times New Roman" w:cs="Times New Roman"/>
                <w:sz w:val="24"/>
                <w:szCs w:val="24"/>
              </w:rPr>
              <w:t xml:space="preserve"> </w:t>
            </w:r>
          </w:p>
        </w:tc>
      </w:tr>
    </w:tbl>
    <w:p w:rsidR="00217AB8" w:rsidRDefault="00217AB8">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217AB8" w:rsidRPr="00217AB8" w:rsidRDefault="00217AB8" w:rsidP="00217AB8">
      <w:pPr>
        <w:spacing w:after="0" w:line="283" w:lineRule="auto"/>
        <w:jc w:val="center"/>
        <w:rPr>
          <w:rFonts w:ascii="Times New Roman" w:eastAsia="Times New Roman" w:hAnsi="Times New Roman" w:cs="Times New Roman"/>
          <w:sz w:val="28"/>
          <w:szCs w:val="28"/>
        </w:rPr>
      </w:pPr>
      <w:r w:rsidRPr="00217AB8">
        <w:rPr>
          <w:rFonts w:ascii="Times New Roman" w:eastAsia="Times New Roman" w:hAnsi="Times New Roman" w:cs="Times New Roman"/>
          <w:sz w:val="28"/>
          <w:szCs w:val="28"/>
        </w:rPr>
        <w:lastRenderedPageBreak/>
        <w:t>Примерные критерии оценивания психолого-педагогического занятия</w:t>
      </w:r>
    </w:p>
    <w:p w:rsidR="00217AB8" w:rsidRDefault="00217AB8" w:rsidP="00217AB8"/>
    <w:tbl>
      <w:tblPr>
        <w:tblStyle w:val="a7"/>
        <w:tblW w:w="9735" w:type="dxa"/>
        <w:jc w:val="center"/>
        <w:tblInd w:w="0" w:type="dxa"/>
        <w:tblBorders>
          <w:top w:val="nil"/>
          <w:left w:val="nil"/>
          <w:bottom w:val="nil"/>
          <w:right w:val="nil"/>
          <w:insideH w:val="nil"/>
          <w:insideV w:val="nil"/>
        </w:tblBorders>
        <w:tblLayout w:type="fixed"/>
        <w:tblLook w:val="0600"/>
      </w:tblPr>
      <w:tblGrid>
        <w:gridCol w:w="557"/>
        <w:gridCol w:w="5812"/>
        <w:gridCol w:w="1701"/>
        <w:gridCol w:w="1665"/>
      </w:tblGrid>
      <w:tr w:rsidR="00217AB8" w:rsidRPr="00217AB8" w:rsidTr="00217AB8">
        <w:trPr>
          <w:trHeight w:val="559"/>
          <w:tblHeade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217AB8" w:rsidRPr="00217AB8" w:rsidRDefault="00217AB8" w:rsidP="00217AB8">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 xml:space="preserve">№ </w:t>
            </w:r>
            <w:proofErr w:type="spellStart"/>
            <w:proofErr w:type="gramStart"/>
            <w:r w:rsidRPr="00217AB8">
              <w:rPr>
                <w:rFonts w:ascii="Times New Roman" w:eastAsia="Times New Roman" w:hAnsi="Times New Roman" w:cs="Times New Roman"/>
                <w:color w:val="000000" w:themeColor="text1"/>
                <w:sz w:val="24"/>
                <w:szCs w:val="24"/>
              </w:rPr>
              <w:t>п</w:t>
            </w:r>
            <w:proofErr w:type="spellEnd"/>
            <w:proofErr w:type="gramEnd"/>
            <w:r w:rsidRPr="00217AB8">
              <w:rPr>
                <w:rFonts w:ascii="Times New Roman" w:eastAsia="Times New Roman" w:hAnsi="Times New Roman" w:cs="Times New Roman"/>
                <w:color w:val="000000" w:themeColor="text1"/>
                <w:sz w:val="24"/>
                <w:szCs w:val="24"/>
              </w:rPr>
              <w:t>/</w:t>
            </w:r>
            <w:proofErr w:type="spellStart"/>
            <w:r w:rsidRPr="00217AB8">
              <w:rPr>
                <w:rFonts w:ascii="Times New Roman" w:eastAsia="Times New Roman" w:hAnsi="Times New Roman" w:cs="Times New Roman"/>
                <w:color w:val="000000" w:themeColor="text1"/>
                <w:sz w:val="24"/>
                <w:szCs w:val="24"/>
              </w:rPr>
              <w:t>п</w:t>
            </w:r>
            <w:proofErr w:type="spellEnd"/>
          </w:p>
        </w:tc>
        <w:tc>
          <w:tcPr>
            <w:tcW w:w="5812" w:type="dxa"/>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vAlign w:val="center"/>
          </w:tcPr>
          <w:p w:rsidR="00217AB8" w:rsidRPr="00217AB8" w:rsidRDefault="00217AB8" w:rsidP="00217AB8">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Критерии оценивания</w:t>
            </w:r>
          </w:p>
        </w:tc>
        <w:tc>
          <w:tcPr>
            <w:tcW w:w="1701" w:type="dxa"/>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vAlign w:val="center"/>
          </w:tcPr>
          <w:p w:rsidR="00217AB8" w:rsidRPr="00217AB8" w:rsidRDefault="00217AB8" w:rsidP="00217AB8">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Максимальный балл</w:t>
            </w:r>
          </w:p>
        </w:tc>
        <w:tc>
          <w:tcPr>
            <w:tcW w:w="1665" w:type="dxa"/>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vAlign w:val="center"/>
          </w:tcPr>
          <w:p w:rsidR="00217AB8" w:rsidRPr="00217AB8" w:rsidRDefault="00217AB8" w:rsidP="00217AB8">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 xml:space="preserve">Балл </w:t>
            </w:r>
            <w:proofErr w:type="gramStart"/>
            <w:r>
              <w:rPr>
                <w:rFonts w:ascii="Times New Roman" w:eastAsia="Times New Roman" w:hAnsi="Times New Roman" w:cs="Times New Roman"/>
                <w:color w:val="000000" w:themeColor="text1"/>
                <w:sz w:val="24"/>
                <w:szCs w:val="24"/>
              </w:rPr>
              <w:t>аттестуемого</w:t>
            </w:r>
            <w:proofErr w:type="gramEnd"/>
          </w:p>
        </w:tc>
      </w:tr>
      <w:tr w:rsidR="00217AB8" w:rsidRPr="00217AB8" w:rsidTr="001A51EE">
        <w:trPr>
          <w:trHeight w:val="20"/>
          <w:jc w:val="center"/>
        </w:trPr>
        <w:tc>
          <w:tcPr>
            <w:tcW w:w="9735" w:type="dxa"/>
            <w:gridSpan w:val="4"/>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b/>
                <w:i/>
                <w:color w:val="000000" w:themeColor="text1"/>
                <w:sz w:val="24"/>
                <w:szCs w:val="24"/>
              </w:rPr>
            </w:pPr>
            <w:r w:rsidRPr="00217AB8">
              <w:rPr>
                <w:rFonts w:ascii="Times New Roman" w:eastAsia="Times New Roman" w:hAnsi="Times New Roman" w:cs="Times New Roman"/>
                <w:color w:val="000000" w:themeColor="text1"/>
                <w:sz w:val="24"/>
                <w:szCs w:val="24"/>
              </w:rPr>
              <w:t xml:space="preserve"> </w:t>
            </w:r>
            <w:r w:rsidRPr="00217AB8">
              <w:rPr>
                <w:rFonts w:ascii="Times New Roman" w:eastAsia="Times New Roman" w:hAnsi="Times New Roman" w:cs="Times New Roman"/>
                <w:b/>
                <w:i/>
                <w:color w:val="000000" w:themeColor="text1"/>
                <w:sz w:val="24"/>
                <w:szCs w:val="24"/>
              </w:rPr>
              <w:t xml:space="preserve">Научная грамотность </w:t>
            </w:r>
          </w:p>
        </w:tc>
      </w:tr>
      <w:tr w:rsidR="00217AB8" w:rsidRPr="00217AB8" w:rsidTr="00217AB8">
        <w:trPr>
          <w:trHeight w:val="20"/>
          <w:jc w:val="center"/>
        </w:trPr>
        <w:tc>
          <w:tcPr>
            <w:tcW w:w="557"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both"/>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1.</w:t>
            </w:r>
          </w:p>
        </w:tc>
        <w:tc>
          <w:tcPr>
            <w:tcW w:w="5812"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Содержание психолого-педагогического занятия соответствует заявленной̆ тематике</w:t>
            </w:r>
          </w:p>
        </w:tc>
        <w:tc>
          <w:tcPr>
            <w:tcW w:w="1701"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 xml:space="preserve">4 </w:t>
            </w:r>
          </w:p>
        </w:tc>
        <w:tc>
          <w:tcPr>
            <w:tcW w:w="1665"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p>
        </w:tc>
      </w:tr>
      <w:tr w:rsidR="00217AB8" w:rsidRPr="00217AB8" w:rsidTr="00217AB8">
        <w:trPr>
          <w:trHeight w:val="20"/>
          <w:jc w:val="center"/>
        </w:trPr>
        <w:tc>
          <w:tcPr>
            <w:tcW w:w="557"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pBdr>
                <w:top w:val="nil"/>
                <w:left w:val="nil"/>
                <w:bottom w:val="nil"/>
                <w:right w:val="nil"/>
                <w:between w:val="nil"/>
              </w:pBdr>
              <w:tabs>
                <w:tab w:val="left" w:pos="1132"/>
              </w:tabs>
              <w:spacing w:after="0" w:line="240" w:lineRule="auto"/>
              <w:ind w:hanging="2"/>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2.</w:t>
            </w:r>
          </w:p>
        </w:tc>
        <w:tc>
          <w:tcPr>
            <w:tcW w:w="5812"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pBdr>
                <w:top w:val="nil"/>
                <w:left w:val="nil"/>
                <w:bottom w:val="nil"/>
                <w:right w:val="nil"/>
                <w:between w:val="nil"/>
              </w:pBdr>
              <w:tabs>
                <w:tab w:val="left" w:pos="1132"/>
              </w:tabs>
              <w:spacing w:after="0" w:line="240" w:lineRule="auto"/>
              <w:ind w:hanging="2"/>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Владеет основными научными понятиями в области культурно-исторической психологии, выбирает фактический̆ и методический материал для реализации поставленной̆ цели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6</w:t>
            </w:r>
          </w:p>
        </w:tc>
        <w:tc>
          <w:tcPr>
            <w:tcW w:w="1665"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p>
        </w:tc>
      </w:tr>
      <w:tr w:rsidR="00217AB8" w:rsidRPr="00217AB8" w:rsidTr="00217AB8">
        <w:trPr>
          <w:trHeight w:val="20"/>
          <w:jc w:val="center"/>
        </w:trPr>
        <w:tc>
          <w:tcPr>
            <w:tcW w:w="557"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both"/>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3.</w:t>
            </w:r>
          </w:p>
        </w:tc>
        <w:tc>
          <w:tcPr>
            <w:tcW w:w="5812"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pBdr>
                <w:top w:val="nil"/>
                <w:left w:val="nil"/>
                <w:bottom w:val="nil"/>
                <w:right w:val="nil"/>
                <w:between w:val="nil"/>
              </w:pBdr>
              <w:tabs>
                <w:tab w:val="left" w:pos="1132"/>
              </w:tabs>
              <w:spacing w:after="0" w:line="240" w:lineRule="auto"/>
              <w:ind w:hanging="2"/>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Допускает ошибки в теоретическом содержании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-2</w:t>
            </w:r>
          </w:p>
        </w:tc>
        <w:tc>
          <w:tcPr>
            <w:tcW w:w="1665"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p>
        </w:tc>
      </w:tr>
      <w:tr w:rsidR="00217AB8" w:rsidRPr="00217AB8" w:rsidTr="00217AB8">
        <w:trPr>
          <w:trHeight w:val="20"/>
          <w:jc w:val="center"/>
        </w:trPr>
        <w:tc>
          <w:tcPr>
            <w:tcW w:w="557"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both"/>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4.</w:t>
            </w:r>
          </w:p>
        </w:tc>
        <w:tc>
          <w:tcPr>
            <w:tcW w:w="5812"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pBdr>
                <w:top w:val="nil"/>
                <w:left w:val="nil"/>
                <w:bottom w:val="nil"/>
                <w:right w:val="nil"/>
                <w:between w:val="nil"/>
              </w:pBdr>
              <w:tabs>
                <w:tab w:val="left" w:pos="1132"/>
              </w:tabs>
              <w:spacing w:after="0" w:line="240" w:lineRule="auto"/>
              <w:ind w:hanging="2"/>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Привлекает знания из различных областей̆ психологии и педагогики на основе практико-ориентированного подхода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3</w:t>
            </w:r>
          </w:p>
        </w:tc>
        <w:tc>
          <w:tcPr>
            <w:tcW w:w="1665"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p>
        </w:tc>
      </w:tr>
      <w:tr w:rsidR="00217AB8" w:rsidRPr="00217AB8" w:rsidTr="001A51EE">
        <w:trPr>
          <w:trHeight w:val="20"/>
          <w:jc w:val="center"/>
        </w:trPr>
        <w:tc>
          <w:tcPr>
            <w:tcW w:w="9735" w:type="dxa"/>
            <w:gridSpan w:val="4"/>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b/>
                <w:i/>
                <w:color w:val="000000" w:themeColor="text1"/>
                <w:sz w:val="24"/>
                <w:szCs w:val="24"/>
              </w:rPr>
              <w:t>Психолого-педагогическая грамотность</w:t>
            </w:r>
          </w:p>
        </w:tc>
      </w:tr>
      <w:tr w:rsidR="00217AB8" w:rsidRPr="00217AB8" w:rsidTr="00217AB8">
        <w:trPr>
          <w:trHeight w:val="20"/>
          <w:jc w:val="center"/>
        </w:trPr>
        <w:tc>
          <w:tcPr>
            <w:tcW w:w="557"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both"/>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1.</w:t>
            </w:r>
          </w:p>
        </w:tc>
        <w:tc>
          <w:tcPr>
            <w:tcW w:w="5812"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pBdr>
                <w:top w:val="nil"/>
                <w:left w:val="nil"/>
                <w:bottom w:val="nil"/>
                <w:right w:val="nil"/>
                <w:between w:val="nil"/>
              </w:pBdr>
              <w:tabs>
                <w:tab w:val="left" w:pos="1132"/>
              </w:tabs>
              <w:spacing w:after="0" w:line="240" w:lineRule="auto"/>
              <w:ind w:hanging="2"/>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 xml:space="preserve">Уровень сложности материала, его </w:t>
            </w:r>
            <w:proofErr w:type="gramStart"/>
            <w:r w:rsidRPr="00217AB8">
              <w:rPr>
                <w:rFonts w:ascii="Times New Roman" w:eastAsia="Times New Roman" w:hAnsi="Times New Roman" w:cs="Times New Roman"/>
                <w:color w:val="000000" w:themeColor="text1"/>
                <w:sz w:val="24"/>
                <w:szCs w:val="24"/>
              </w:rPr>
              <w:t>объем</w:t>
            </w:r>
            <w:proofErr w:type="gramEnd"/>
            <w:r w:rsidRPr="00217AB8">
              <w:rPr>
                <w:rFonts w:ascii="Times New Roman" w:eastAsia="Times New Roman" w:hAnsi="Times New Roman" w:cs="Times New Roman"/>
                <w:color w:val="000000" w:themeColor="text1"/>
                <w:sz w:val="24"/>
                <w:szCs w:val="24"/>
              </w:rPr>
              <w:t xml:space="preserve"> и способ изложения соответствует возрастным и индивидуальным особенностям обучающихся (участников образовательного события)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4</w:t>
            </w:r>
          </w:p>
        </w:tc>
        <w:tc>
          <w:tcPr>
            <w:tcW w:w="1665"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p>
        </w:tc>
      </w:tr>
      <w:tr w:rsidR="00217AB8" w:rsidRPr="00217AB8" w:rsidTr="00217AB8">
        <w:trPr>
          <w:trHeight w:val="20"/>
          <w:jc w:val="center"/>
        </w:trPr>
        <w:tc>
          <w:tcPr>
            <w:tcW w:w="557"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both"/>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2.</w:t>
            </w:r>
          </w:p>
        </w:tc>
        <w:tc>
          <w:tcPr>
            <w:tcW w:w="5812"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pBdr>
                <w:top w:val="nil"/>
                <w:left w:val="nil"/>
                <w:bottom w:val="nil"/>
                <w:right w:val="nil"/>
                <w:between w:val="nil"/>
              </w:pBdr>
              <w:tabs>
                <w:tab w:val="left" w:pos="1132"/>
              </w:tabs>
              <w:spacing w:after="0" w:line="240" w:lineRule="auto"/>
              <w:ind w:hanging="2"/>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Осуществляет индивидуальный̆ и дифференцированный̆ подход</w:t>
            </w:r>
          </w:p>
        </w:tc>
        <w:tc>
          <w:tcPr>
            <w:tcW w:w="1701"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4</w:t>
            </w:r>
          </w:p>
        </w:tc>
        <w:tc>
          <w:tcPr>
            <w:tcW w:w="1665"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p>
        </w:tc>
      </w:tr>
      <w:tr w:rsidR="00217AB8" w:rsidRPr="00217AB8" w:rsidTr="00217AB8">
        <w:trPr>
          <w:trHeight w:val="20"/>
          <w:jc w:val="center"/>
        </w:trPr>
        <w:tc>
          <w:tcPr>
            <w:tcW w:w="557"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both"/>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3.</w:t>
            </w:r>
          </w:p>
        </w:tc>
        <w:tc>
          <w:tcPr>
            <w:tcW w:w="5812"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pBdr>
                <w:top w:val="nil"/>
                <w:left w:val="nil"/>
                <w:bottom w:val="nil"/>
                <w:right w:val="nil"/>
                <w:between w:val="nil"/>
              </w:pBdr>
              <w:tabs>
                <w:tab w:val="left" w:pos="1132"/>
              </w:tabs>
              <w:spacing w:after="0" w:line="240" w:lineRule="auto"/>
              <w:ind w:hanging="2"/>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 xml:space="preserve">Применяет современные </w:t>
            </w:r>
            <w:proofErr w:type="spellStart"/>
            <w:r w:rsidRPr="00217AB8">
              <w:rPr>
                <w:rFonts w:ascii="Times New Roman" w:eastAsia="Times New Roman" w:hAnsi="Times New Roman" w:cs="Times New Roman"/>
                <w:color w:val="000000" w:themeColor="text1"/>
                <w:sz w:val="24"/>
                <w:szCs w:val="24"/>
              </w:rPr>
              <w:t>психолог</w:t>
            </w:r>
            <w:proofErr w:type="gramStart"/>
            <w:r w:rsidRPr="00217AB8">
              <w:rPr>
                <w:rFonts w:ascii="Times New Roman" w:eastAsia="Times New Roman" w:hAnsi="Times New Roman" w:cs="Times New Roman"/>
                <w:color w:val="000000" w:themeColor="text1"/>
                <w:sz w:val="24"/>
                <w:szCs w:val="24"/>
              </w:rPr>
              <w:t>о</w:t>
            </w:r>
            <w:proofErr w:type="spellEnd"/>
            <w:r w:rsidRPr="00217AB8">
              <w:rPr>
                <w:rFonts w:ascii="Times New Roman" w:eastAsia="Times New Roman" w:hAnsi="Times New Roman" w:cs="Times New Roman"/>
                <w:color w:val="000000" w:themeColor="text1"/>
                <w:sz w:val="24"/>
                <w:szCs w:val="24"/>
              </w:rPr>
              <w:t>-</w:t>
            </w:r>
            <w:proofErr w:type="gramEnd"/>
            <w:r w:rsidRPr="00217AB8">
              <w:rPr>
                <w:rFonts w:ascii="Times New Roman" w:eastAsia="Times New Roman" w:hAnsi="Times New Roman" w:cs="Times New Roman"/>
                <w:color w:val="000000" w:themeColor="text1"/>
                <w:sz w:val="24"/>
                <w:szCs w:val="24"/>
              </w:rPr>
              <w:t xml:space="preserve"> педагогические технологии, основанные на знании законов развития личности и поведения в реальной̆ и виртуальной̆ среде</w:t>
            </w:r>
          </w:p>
        </w:tc>
        <w:tc>
          <w:tcPr>
            <w:tcW w:w="1701"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6</w:t>
            </w:r>
          </w:p>
        </w:tc>
        <w:tc>
          <w:tcPr>
            <w:tcW w:w="1665"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p>
        </w:tc>
      </w:tr>
      <w:tr w:rsidR="00217AB8" w:rsidRPr="00217AB8" w:rsidTr="00217AB8">
        <w:trPr>
          <w:trHeight w:val="20"/>
          <w:jc w:val="center"/>
        </w:trPr>
        <w:tc>
          <w:tcPr>
            <w:tcW w:w="557"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both"/>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4.</w:t>
            </w:r>
          </w:p>
        </w:tc>
        <w:tc>
          <w:tcPr>
            <w:tcW w:w="5812"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pBdr>
                <w:top w:val="nil"/>
                <w:left w:val="nil"/>
                <w:bottom w:val="nil"/>
                <w:right w:val="nil"/>
                <w:between w:val="nil"/>
              </w:pBdr>
              <w:tabs>
                <w:tab w:val="left" w:pos="1132"/>
              </w:tabs>
              <w:spacing w:after="0" w:line="240" w:lineRule="auto"/>
              <w:ind w:hanging="2"/>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Создает условия благополучия, здоровье сбережения обучающихся (участников образовательного события)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5</w:t>
            </w:r>
          </w:p>
        </w:tc>
        <w:tc>
          <w:tcPr>
            <w:tcW w:w="1665"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p>
        </w:tc>
      </w:tr>
      <w:tr w:rsidR="00217AB8" w:rsidRPr="00217AB8" w:rsidTr="00217AB8">
        <w:trPr>
          <w:trHeight w:val="20"/>
          <w:jc w:val="center"/>
        </w:trPr>
        <w:tc>
          <w:tcPr>
            <w:tcW w:w="557"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both"/>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5.</w:t>
            </w:r>
          </w:p>
        </w:tc>
        <w:tc>
          <w:tcPr>
            <w:tcW w:w="5812"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pBdr>
                <w:top w:val="nil"/>
                <w:left w:val="nil"/>
                <w:bottom w:val="nil"/>
                <w:right w:val="nil"/>
                <w:between w:val="nil"/>
              </w:pBdr>
              <w:tabs>
                <w:tab w:val="left" w:pos="1132"/>
              </w:tabs>
              <w:spacing w:after="0" w:line="240" w:lineRule="auto"/>
              <w:ind w:hanging="2"/>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Использует воспитательный̆ потенциал психолого-педагогического занятия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5</w:t>
            </w:r>
          </w:p>
        </w:tc>
        <w:tc>
          <w:tcPr>
            <w:tcW w:w="1665"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p>
        </w:tc>
      </w:tr>
      <w:tr w:rsidR="00217AB8" w:rsidRPr="00217AB8" w:rsidTr="001A51EE">
        <w:trPr>
          <w:trHeight w:val="20"/>
          <w:jc w:val="center"/>
        </w:trPr>
        <w:tc>
          <w:tcPr>
            <w:tcW w:w="9735" w:type="dxa"/>
            <w:gridSpan w:val="4"/>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pBdr>
                <w:top w:val="nil"/>
                <w:left w:val="nil"/>
                <w:bottom w:val="nil"/>
                <w:right w:val="nil"/>
                <w:between w:val="nil"/>
              </w:pBdr>
              <w:tabs>
                <w:tab w:val="left" w:pos="1132"/>
              </w:tabs>
              <w:spacing w:after="0" w:line="240" w:lineRule="auto"/>
              <w:ind w:hanging="2"/>
              <w:jc w:val="center"/>
              <w:rPr>
                <w:rFonts w:ascii="Times New Roman" w:eastAsia="Times New Roman" w:hAnsi="Times New Roman" w:cs="Times New Roman"/>
                <w:b/>
                <w:i/>
                <w:color w:val="000000" w:themeColor="text1"/>
                <w:sz w:val="24"/>
                <w:szCs w:val="24"/>
              </w:rPr>
            </w:pPr>
            <w:r w:rsidRPr="00217AB8">
              <w:rPr>
                <w:rFonts w:ascii="Times New Roman" w:eastAsia="Times New Roman" w:hAnsi="Times New Roman" w:cs="Times New Roman"/>
                <w:b/>
                <w:i/>
                <w:color w:val="000000" w:themeColor="text1"/>
                <w:sz w:val="24"/>
                <w:szCs w:val="24"/>
              </w:rPr>
              <w:t>Инструментальная грамотность</w:t>
            </w:r>
          </w:p>
        </w:tc>
      </w:tr>
      <w:tr w:rsidR="00217AB8" w:rsidRPr="00217AB8" w:rsidTr="00217AB8">
        <w:trPr>
          <w:trHeight w:val="20"/>
          <w:jc w:val="center"/>
        </w:trPr>
        <w:tc>
          <w:tcPr>
            <w:tcW w:w="557"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both"/>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1.</w:t>
            </w:r>
          </w:p>
        </w:tc>
        <w:tc>
          <w:tcPr>
            <w:tcW w:w="5812"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pBdr>
                <w:top w:val="nil"/>
                <w:left w:val="nil"/>
                <w:bottom w:val="nil"/>
                <w:right w:val="nil"/>
                <w:between w:val="nil"/>
              </w:pBdr>
              <w:tabs>
                <w:tab w:val="left" w:pos="1132"/>
              </w:tabs>
              <w:spacing w:after="0" w:line="240" w:lineRule="auto"/>
              <w:ind w:hanging="2"/>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Методы и способы соответствуют заявленным целям психолого-педагогического занятия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4</w:t>
            </w:r>
          </w:p>
        </w:tc>
        <w:tc>
          <w:tcPr>
            <w:tcW w:w="1665"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p>
        </w:tc>
      </w:tr>
      <w:tr w:rsidR="00217AB8" w:rsidRPr="00217AB8" w:rsidTr="00217AB8">
        <w:trPr>
          <w:trHeight w:val="20"/>
          <w:jc w:val="center"/>
        </w:trPr>
        <w:tc>
          <w:tcPr>
            <w:tcW w:w="557"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both"/>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2.</w:t>
            </w:r>
          </w:p>
        </w:tc>
        <w:tc>
          <w:tcPr>
            <w:tcW w:w="5812"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pBdr>
                <w:top w:val="nil"/>
                <w:left w:val="nil"/>
                <w:bottom w:val="nil"/>
                <w:right w:val="nil"/>
                <w:between w:val="nil"/>
              </w:pBdr>
              <w:tabs>
                <w:tab w:val="left" w:pos="1132"/>
              </w:tabs>
              <w:spacing w:after="0" w:line="240" w:lineRule="auto"/>
              <w:ind w:hanging="2"/>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 xml:space="preserve">Вовлекает обучающихся (участников образовательного события) в процесс </w:t>
            </w:r>
            <w:proofErr w:type="spellStart"/>
            <w:r w:rsidRPr="00217AB8">
              <w:rPr>
                <w:rFonts w:ascii="Times New Roman" w:eastAsia="Times New Roman" w:hAnsi="Times New Roman" w:cs="Times New Roman"/>
                <w:color w:val="000000" w:themeColor="text1"/>
                <w:sz w:val="24"/>
                <w:szCs w:val="24"/>
              </w:rPr>
              <w:t>целеполагания</w:t>
            </w:r>
            <w:proofErr w:type="spellEnd"/>
          </w:p>
        </w:tc>
        <w:tc>
          <w:tcPr>
            <w:tcW w:w="1701"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5</w:t>
            </w:r>
          </w:p>
        </w:tc>
        <w:tc>
          <w:tcPr>
            <w:tcW w:w="1665"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p>
        </w:tc>
      </w:tr>
      <w:tr w:rsidR="00217AB8" w:rsidRPr="00217AB8" w:rsidTr="00217AB8">
        <w:trPr>
          <w:trHeight w:val="20"/>
          <w:jc w:val="center"/>
        </w:trPr>
        <w:tc>
          <w:tcPr>
            <w:tcW w:w="557"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both"/>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3.</w:t>
            </w:r>
          </w:p>
        </w:tc>
        <w:tc>
          <w:tcPr>
            <w:tcW w:w="5812"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pBdr>
                <w:top w:val="nil"/>
                <w:left w:val="nil"/>
                <w:bottom w:val="nil"/>
                <w:right w:val="nil"/>
                <w:between w:val="nil"/>
              </w:pBdr>
              <w:tabs>
                <w:tab w:val="left" w:pos="1132"/>
              </w:tabs>
              <w:spacing w:after="0" w:line="240" w:lineRule="auto"/>
              <w:ind w:hanging="2"/>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 xml:space="preserve">Использует целесообразно и эффективно необходимое методическое обеспечение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5</w:t>
            </w:r>
          </w:p>
        </w:tc>
        <w:tc>
          <w:tcPr>
            <w:tcW w:w="1665"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p>
        </w:tc>
      </w:tr>
      <w:tr w:rsidR="00217AB8" w:rsidRPr="00217AB8" w:rsidTr="00217AB8">
        <w:trPr>
          <w:trHeight w:val="20"/>
          <w:jc w:val="center"/>
        </w:trPr>
        <w:tc>
          <w:tcPr>
            <w:tcW w:w="557"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both"/>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4.</w:t>
            </w:r>
          </w:p>
        </w:tc>
        <w:tc>
          <w:tcPr>
            <w:tcW w:w="5812"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pBdr>
                <w:top w:val="nil"/>
                <w:left w:val="nil"/>
                <w:bottom w:val="nil"/>
                <w:right w:val="nil"/>
                <w:between w:val="nil"/>
              </w:pBdr>
              <w:tabs>
                <w:tab w:val="left" w:pos="1132"/>
              </w:tabs>
              <w:spacing w:after="0" w:line="240" w:lineRule="auto"/>
              <w:ind w:hanging="2"/>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Организует обоснованное чередование форм работы (фронтальной̆, индивидуальной̆, парной̆ и групповой̆) или видов деятельности при индивидуальной работе (диагностика, консультирование</w:t>
            </w:r>
            <w:proofErr w:type="gramStart"/>
            <w:r w:rsidRPr="00217AB8">
              <w:rPr>
                <w:rFonts w:ascii="Times New Roman" w:eastAsia="Times New Roman" w:hAnsi="Times New Roman" w:cs="Times New Roman"/>
                <w:color w:val="000000" w:themeColor="text1"/>
                <w:sz w:val="24"/>
                <w:szCs w:val="24"/>
              </w:rPr>
              <w:t xml:space="preserve"> )</w:t>
            </w:r>
            <w:proofErr w:type="gramEnd"/>
          </w:p>
        </w:tc>
        <w:tc>
          <w:tcPr>
            <w:tcW w:w="1701"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4</w:t>
            </w:r>
          </w:p>
        </w:tc>
        <w:tc>
          <w:tcPr>
            <w:tcW w:w="1665"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p>
        </w:tc>
      </w:tr>
      <w:tr w:rsidR="00217AB8" w:rsidRPr="00217AB8" w:rsidTr="00217AB8">
        <w:trPr>
          <w:trHeight w:val="20"/>
          <w:jc w:val="center"/>
        </w:trPr>
        <w:tc>
          <w:tcPr>
            <w:tcW w:w="557"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both"/>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5.</w:t>
            </w:r>
          </w:p>
        </w:tc>
        <w:tc>
          <w:tcPr>
            <w:tcW w:w="5812"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pBdr>
                <w:top w:val="nil"/>
                <w:left w:val="nil"/>
                <w:bottom w:val="nil"/>
                <w:right w:val="nil"/>
                <w:between w:val="nil"/>
              </w:pBdr>
              <w:tabs>
                <w:tab w:val="left" w:pos="1132"/>
              </w:tabs>
              <w:spacing w:after="0" w:line="240" w:lineRule="auto"/>
              <w:ind w:hanging="2"/>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 xml:space="preserve">Создает условия переноса обучающимися (участниками образовательного события) </w:t>
            </w:r>
            <w:proofErr w:type="gramStart"/>
            <w:r w:rsidRPr="00217AB8">
              <w:rPr>
                <w:rFonts w:ascii="Times New Roman" w:eastAsia="Times New Roman" w:hAnsi="Times New Roman" w:cs="Times New Roman"/>
                <w:color w:val="000000" w:themeColor="text1"/>
                <w:sz w:val="24"/>
                <w:szCs w:val="24"/>
              </w:rPr>
              <w:t>усвоенных</w:t>
            </w:r>
            <w:proofErr w:type="gramEnd"/>
            <w:r w:rsidRPr="00217AB8">
              <w:rPr>
                <w:rFonts w:ascii="Times New Roman" w:eastAsia="Times New Roman" w:hAnsi="Times New Roman" w:cs="Times New Roman"/>
                <w:color w:val="000000" w:themeColor="text1"/>
                <w:sz w:val="24"/>
                <w:szCs w:val="24"/>
              </w:rPr>
              <w:t xml:space="preserve"> знаний, умений в новые условия деятельности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5</w:t>
            </w:r>
          </w:p>
        </w:tc>
        <w:tc>
          <w:tcPr>
            <w:tcW w:w="1665"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p>
        </w:tc>
      </w:tr>
      <w:tr w:rsidR="00217AB8" w:rsidRPr="00217AB8" w:rsidTr="00217AB8">
        <w:trPr>
          <w:trHeight w:val="20"/>
          <w:jc w:val="center"/>
        </w:trPr>
        <w:tc>
          <w:tcPr>
            <w:tcW w:w="557"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both"/>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lastRenderedPageBreak/>
              <w:t>6.</w:t>
            </w:r>
          </w:p>
        </w:tc>
        <w:tc>
          <w:tcPr>
            <w:tcW w:w="5812"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pBdr>
                <w:top w:val="nil"/>
                <w:left w:val="nil"/>
                <w:bottom w:val="nil"/>
                <w:right w:val="nil"/>
                <w:between w:val="nil"/>
              </w:pBdr>
              <w:tabs>
                <w:tab w:val="left" w:pos="1132"/>
              </w:tabs>
              <w:spacing w:after="0" w:line="240" w:lineRule="auto"/>
              <w:ind w:hanging="2"/>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 xml:space="preserve">Использует различные формы оценивания прогресса и достижений </w:t>
            </w:r>
            <w:proofErr w:type="gramStart"/>
            <w:r w:rsidRPr="00217AB8">
              <w:rPr>
                <w:rFonts w:ascii="Times New Roman" w:eastAsia="Times New Roman" w:hAnsi="Times New Roman" w:cs="Times New Roman"/>
                <w:color w:val="000000" w:themeColor="text1"/>
                <w:sz w:val="24"/>
                <w:szCs w:val="24"/>
              </w:rPr>
              <w:t>обучающихся</w:t>
            </w:r>
            <w:proofErr w:type="gramEnd"/>
            <w:r w:rsidRPr="00217AB8">
              <w:rPr>
                <w:rFonts w:ascii="Times New Roman" w:eastAsia="Times New Roman" w:hAnsi="Times New Roman" w:cs="Times New Roman"/>
                <w:color w:val="000000" w:themeColor="text1"/>
                <w:sz w:val="24"/>
                <w:szCs w:val="24"/>
              </w:rPr>
              <w:t xml:space="preserve"> (в том числе </w:t>
            </w:r>
            <w:proofErr w:type="spellStart"/>
            <w:r w:rsidRPr="00217AB8">
              <w:rPr>
                <w:rFonts w:ascii="Times New Roman" w:eastAsia="Times New Roman" w:hAnsi="Times New Roman" w:cs="Times New Roman"/>
                <w:color w:val="000000" w:themeColor="text1"/>
                <w:sz w:val="24"/>
                <w:szCs w:val="24"/>
              </w:rPr>
              <w:t>самооценивания</w:t>
            </w:r>
            <w:proofErr w:type="spellEnd"/>
            <w:r w:rsidRPr="00217AB8">
              <w:rPr>
                <w:rFonts w:ascii="Times New Roman" w:eastAsia="Times New Roman" w:hAnsi="Times New Roman" w:cs="Times New Roman"/>
                <w:color w:val="000000" w:themeColor="text1"/>
                <w:sz w:val="24"/>
                <w:szCs w:val="24"/>
              </w:rPr>
              <w:t>)</w:t>
            </w:r>
          </w:p>
        </w:tc>
        <w:tc>
          <w:tcPr>
            <w:tcW w:w="1701"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5</w:t>
            </w:r>
          </w:p>
        </w:tc>
        <w:tc>
          <w:tcPr>
            <w:tcW w:w="1665"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p>
        </w:tc>
      </w:tr>
      <w:tr w:rsidR="00217AB8" w:rsidRPr="00217AB8" w:rsidTr="00217AB8">
        <w:trPr>
          <w:trHeight w:val="20"/>
          <w:jc w:val="center"/>
        </w:trPr>
        <w:tc>
          <w:tcPr>
            <w:tcW w:w="557"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both"/>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7.</w:t>
            </w:r>
          </w:p>
        </w:tc>
        <w:tc>
          <w:tcPr>
            <w:tcW w:w="5812"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pBdr>
                <w:top w:val="nil"/>
                <w:left w:val="nil"/>
                <w:bottom w:val="nil"/>
                <w:right w:val="nil"/>
                <w:between w:val="nil"/>
              </w:pBdr>
              <w:tabs>
                <w:tab w:val="left" w:pos="1132"/>
              </w:tabs>
              <w:spacing w:after="0" w:line="240" w:lineRule="auto"/>
              <w:ind w:hanging="2"/>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 xml:space="preserve">Использует задания, формирующие у </w:t>
            </w:r>
            <w:proofErr w:type="gramStart"/>
            <w:r w:rsidRPr="00217AB8">
              <w:rPr>
                <w:rFonts w:ascii="Times New Roman" w:eastAsia="Times New Roman" w:hAnsi="Times New Roman" w:cs="Times New Roman"/>
                <w:color w:val="000000" w:themeColor="text1"/>
                <w:sz w:val="24"/>
                <w:szCs w:val="24"/>
              </w:rPr>
              <w:t>обучающихся</w:t>
            </w:r>
            <w:proofErr w:type="gramEnd"/>
            <w:r w:rsidRPr="00217AB8">
              <w:rPr>
                <w:rFonts w:ascii="Times New Roman" w:eastAsia="Times New Roman" w:hAnsi="Times New Roman" w:cs="Times New Roman"/>
                <w:color w:val="000000" w:themeColor="text1"/>
                <w:sz w:val="24"/>
                <w:szCs w:val="24"/>
              </w:rPr>
              <w:t xml:space="preserve"> </w:t>
            </w:r>
            <w:proofErr w:type="spellStart"/>
            <w:r w:rsidRPr="00217AB8">
              <w:rPr>
                <w:rFonts w:ascii="Times New Roman" w:eastAsia="Times New Roman" w:hAnsi="Times New Roman" w:cs="Times New Roman"/>
                <w:color w:val="000000" w:themeColor="text1"/>
                <w:sz w:val="24"/>
                <w:szCs w:val="24"/>
              </w:rPr>
              <w:t>метапредметные</w:t>
            </w:r>
            <w:proofErr w:type="spellEnd"/>
            <w:r w:rsidRPr="00217AB8">
              <w:rPr>
                <w:rFonts w:ascii="Times New Roman" w:eastAsia="Times New Roman" w:hAnsi="Times New Roman" w:cs="Times New Roman"/>
                <w:color w:val="000000" w:themeColor="text1"/>
                <w:sz w:val="24"/>
                <w:szCs w:val="24"/>
              </w:rPr>
              <w:t xml:space="preserve"> умения и компетенции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5</w:t>
            </w:r>
          </w:p>
        </w:tc>
        <w:tc>
          <w:tcPr>
            <w:tcW w:w="1665"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p>
        </w:tc>
      </w:tr>
      <w:tr w:rsidR="00217AB8" w:rsidRPr="00217AB8" w:rsidTr="00217AB8">
        <w:trPr>
          <w:trHeight w:val="20"/>
          <w:jc w:val="center"/>
        </w:trPr>
        <w:tc>
          <w:tcPr>
            <w:tcW w:w="557"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both"/>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8.</w:t>
            </w:r>
          </w:p>
        </w:tc>
        <w:tc>
          <w:tcPr>
            <w:tcW w:w="5812"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pBdr>
                <w:top w:val="nil"/>
                <w:left w:val="nil"/>
                <w:bottom w:val="nil"/>
                <w:right w:val="nil"/>
                <w:between w:val="nil"/>
              </w:pBdr>
              <w:tabs>
                <w:tab w:val="left" w:pos="1132"/>
              </w:tabs>
              <w:spacing w:after="0" w:line="240" w:lineRule="auto"/>
              <w:ind w:hanging="2"/>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Результаты психолого-педагогического занятия соответствуют поставленным целям</w:t>
            </w:r>
          </w:p>
        </w:tc>
        <w:tc>
          <w:tcPr>
            <w:tcW w:w="1701"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4</w:t>
            </w:r>
          </w:p>
        </w:tc>
        <w:tc>
          <w:tcPr>
            <w:tcW w:w="1665"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p>
        </w:tc>
      </w:tr>
      <w:tr w:rsidR="00217AB8" w:rsidRPr="00217AB8" w:rsidTr="001A51EE">
        <w:trPr>
          <w:trHeight w:val="20"/>
          <w:jc w:val="center"/>
        </w:trPr>
        <w:tc>
          <w:tcPr>
            <w:tcW w:w="9735" w:type="dxa"/>
            <w:gridSpan w:val="4"/>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b/>
                <w:i/>
                <w:color w:val="000000" w:themeColor="text1"/>
                <w:sz w:val="24"/>
                <w:szCs w:val="24"/>
              </w:rPr>
              <w:t>Коммуникативно-цифровая грамотность</w:t>
            </w:r>
          </w:p>
        </w:tc>
      </w:tr>
      <w:tr w:rsidR="00217AB8" w:rsidRPr="00217AB8" w:rsidTr="00217AB8">
        <w:trPr>
          <w:trHeight w:val="20"/>
          <w:jc w:val="center"/>
        </w:trPr>
        <w:tc>
          <w:tcPr>
            <w:tcW w:w="557"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both"/>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1.</w:t>
            </w:r>
          </w:p>
        </w:tc>
        <w:tc>
          <w:tcPr>
            <w:tcW w:w="5812"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pBdr>
                <w:top w:val="nil"/>
                <w:left w:val="nil"/>
                <w:bottom w:val="nil"/>
                <w:right w:val="nil"/>
                <w:between w:val="nil"/>
              </w:pBdr>
              <w:tabs>
                <w:tab w:val="left" w:pos="1132"/>
              </w:tabs>
              <w:spacing w:after="0" w:line="240" w:lineRule="auto"/>
              <w:ind w:hanging="2"/>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Владеет навыками профессиональной̆ коммуникации в соответствии с языковыми нормами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3</w:t>
            </w:r>
          </w:p>
        </w:tc>
        <w:tc>
          <w:tcPr>
            <w:tcW w:w="1665"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p>
        </w:tc>
      </w:tr>
      <w:tr w:rsidR="00217AB8" w:rsidRPr="00217AB8" w:rsidTr="00217AB8">
        <w:trPr>
          <w:trHeight w:val="20"/>
          <w:jc w:val="center"/>
        </w:trPr>
        <w:tc>
          <w:tcPr>
            <w:tcW w:w="557"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both"/>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2.</w:t>
            </w:r>
          </w:p>
        </w:tc>
        <w:tc>
          <w:tcPr>
            <w:tcW w:w="5812"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pBdr>
                <w:top w:val="nil"/>
                <w:left w:val="nil"/>
                <w:bottom w:val="nil"/>
                <w:right w:val="nil"/>
                <w:between w:val="nil"/>
              </w:pBdr>
              <w:tabs>
                <w:tab w:val="left" w:pos="1132"/>
              </w:tabs>
              <w:spacing w:after="0" w:line="240" w:lineRule="auto"/>
              <w:ind w:hanging="2"/>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Создает психологически безопасную атмосферу психолого-педагогического занятия (эмоциональный̆ комфорт, уважение личного достоинства)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3</w:t>
            </w:r>
          </w:p>
        </w:tc>
        <w:tc>
          <w:tcPr>
            <w:tcW w:w="1665"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p>
        </w:tc>
      </w:tr>
      <w:tr w:rsidR="00217AB8" w:rsidRPr="00217AB8" w:rsidTr="00217AB8">
        <w:trPr>
          <w:trHeight w:val="20"/>
          <w:jc w:val="center"/>
        </w:trPr>
        <w:tc>
          <w:tcPr>
            <w:tcW w:w="557"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both"/>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3.</w:t>
            </w:r>
          </w:p>
        </w:tc>
        <w:tc>
          <w:tcPr>
            <w:tcW w:w="5812"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pBdr>
                <w:top w:val="nil"/>
                <w:left w:val="nil"/>
                <w:bottom w:val="nil"/>
                <w:right w:val="nil"/>
                <w:between w:val="nil"/>
              </w:pBdr>
              <w:tabs>
                <w:tab w:val="left" w:pos="1132"/>
              </w:tabs>
              <w:spacing w:after="0" w:line="240" w:lineRule="auto"/>
              <w:ind w:hanging="2"/>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Демонстрирует индивидуальный̆ стиль деятельности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3</w:t>
            </w:r>
          </w:p>
        </w:tc>
        <w:tc>
          <w:tcPr>
            <w:tcW w:w="1665"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p>
        </w:tc>
      </w:tr>
      <w:tr w:rsidR="00217AB8" w:rsidRPr="00217AB8" w:rsidTr="00217AB8">
        <w:trPr>
          <w:trHeight w:val="20"/>
          <w:jc w:val="center"/>
        </w:trPr>
        <w:tc>
          <w:tcPr>
            <w:tcW w:w="557"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both"/>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4.</w:t>
            </w:r>
          </w:p>
        </w:tc>
        <w:tc>
          <w:tcPr>
            <w:tcW w:w="5812"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pBdr>
                <w:top w:val="nil"/>
                <w:left w:val="nil"/>
                <w:bottom w:val="nil"/>
                <w:right w:val="nil"/>
                <w:between w:val="nil"/>
              </w:pBdr>
              <w:tabs>
                <w:tab w:val="left" w:pos="1132"/>
              </w:tabs>
              <w:spacing w:after="0" w:line="240" w:lineRule="auto"/>
              <w:ind w:hanging="2"/>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Создает условия межличностного общения обучающихся (участников) с целью достижения цели психолого-педагогического занятия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4</w:t>
            </w:r>
          </w:p>
        </w:tc>
        <w:tc>
          <w:tcPr>
            <w:tcW w:w="1665"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p>
        </w:tc>
      </w:tr>
      <w:tr w:rsidR="00217AB8" w:rsidRPr="00217AB8" w:rsidTr="00217AB8">
        <w:trPr>
          <w:trHeight w:val="20"/>
          <w:jc w:val="center"/>
        </w:trPr>
        <w:tc>
          <w:tcPr>
            <w:tcW w:w="557"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both"/>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5.</w:t>
            </w:r>
          </w:p>
        </w:tc>
        <w:tc>
          <w:tcPr>
            <w:tcW w:w="5812"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pBdr>
                <w:top w:val="nil"/>
                <w:left w:val="nil"/>
                <w:bottom w:val="nil"/>
                <w:right w:val="nil"/>
                <w:between w:val="nil"/>
              </w:pBdr>
              <w:tabs>
                <w:tab w:val="left" w:pos="1132"/>
              </w:tabs>
              <w:spacing w:after="0" w:line="240" w:lineRule="auto"/>
              <w:ind w:hanging="2"/>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Демонстрирует владение современными информационно-коммуникационными технологиями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4</w:t>
            </w:r>
          </w:p>
        </w:tc>
        <w:tc>
          <w:tcPr>
            <w:tcW w:w="1665"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p>
        </w:tc>
      </w:tr>
      <w:tr w:rsidR="00217AB8" w:rsidRPr="00217AB8" w:rsidTr="00217AB8">
        <w:trPr>
          <w:trHeight w:val="20"/>
          <w:jc w:val="center"/>
        </w:trPr>
        <w:tc>
          <w:tcPr>
            <w:tcW w:w="557"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both"/>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6.</w:t>
            </w:r>
          </w:p>
        </w:tc>
        <w:tc>
          <w:tcPr>
            <w:tcW w:w="5812"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pBdr>
                <w:top w:val="nil"/>
                <w:left w:val="nil"/>
                <w:bottom w:val="nil"/>
                <w:right w:val="nil"/>
                <w:between w:val="nil"/>
              </w:pBdr>
              <w:tabs>
                <w:tab w:val="left" w:pos="1132"/>
              </w:tabs>
              <w:spacing w:after="0" w:line="240" w:lineRule="auto"/>
              <w:ind w:hanging="2"/>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Демонстрирует владение навыками работы с цифровыми образовательными ресурсами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4</w:t>
            </w:r>
          </w:p>
        </w:tc>
        <w:tc>
          <w:tcPr>
            <w:tcW w:w="1665"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p>
        </w:tc>
      </w:tr>
      <w:tr w:rsidR="00217AB8" w:rsidRPr="00217AB8" w:rsidTr="00217AB8">
        <w:trPr>
          <w:trHeight w:val="20"/>
          <w:jc w:val="center"/>
        </w:trPr>
        <w:tc>
          <w:tcPr>
            <w:tcW w:w="557"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both"/>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7.</w:t>
            </w:r>
          </w:p>
        </w:tc>
        <w:tc>
          <w:tcPr>
            <w:tcW w:w="5812"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pBdr>
                <w:top w:val="nil"/>
                <w:left w:val="nil"/>
                <w:bottom w:val="nil"/>
                <w:right w:val="nil"/>
                <w:between w:val="nil"/>
              </w:pBdr>
              <w:tabs>
                <w:tab w:val="left" w:pos="1132"/>
              </w:tabs>
              <w:spacing w:after="0" w:line="240" w:lineRule="auto"/>
              <w:ind w:hanging="2"/>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Демонстрирует владение навыками разработки и применения цифровых материалов</w:t>
            </w:r>
          </w:p>
        </w:tc>
        <w:tc>
          <w:tcPr>
            <w:tcW w:w="1701"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5</w:t>
            </w:r>
          </w:p>
        </w:tc>
        <w:tc>
          <w:tcPr>
            <w:tcW w:w="1665"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p>
        </w:tc>
      </w:tr>
      <w:tr w:rsidR="00217AB8" w:rsidRPr="00217AB8" w:rsidTr="001A51EE">
        <w:trPr>
          <w:trHeight w:val="20"/>
          <w:jc w:val="center"/>
        </w:trPr>
        <w:tc>
          <w:tcPr>
            <w:tcW w:w="8070" w:type="dxa"/>
            <w:gridSpan w:val="3"/>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both"/>
              <w:rPr>
                <w:rFonts w:ascii="Times New Roman" w:eastAsia="Times New Roman" w:hAnsi="Times New Roman" w:cs="Times New Roman"/>
                <w:color w:val="000000" w:themeColor="text1"/>
                <w:sz w:val="24"/>
                <w:szCs w:val="24"/>
              </w:rPr>
            </w:pPr>
          </w:p>
        </w:tc>
        <w:tc>
          <w:tcPr>
            <w:tcW w:w="1665" w:type="dxa"/>
            <w:tcBorders>
              <w:top w:val="nil"/>
              <w:left w:val="nil"/>
              <w:bottom w:val="single" w:sz="8" w:space="0" w:color="000000"/>
              <w:right w:val="single" w:sz="8" w:space="0" w:color="000000"/>
            </w:tcBorders>
            <w:tcMar>
              <w:top w:w="57" w:type="dxa"/>
              <w:left w:w="57" w:type="dxa"/>
              <w:bottom w:w="57" w:type="dxa"/>
              <w:right w:w="57" w:type="dxa"/>
            </w:tcMar>
          </w:tcPr>
          <w:p w:rsidR="00217AB8" w:rsidRPr="00217AB8" w:rsidRDefault="00217AB8" w:rsidP="001A51EE">
            <w:pPr>
              <w:tabs>
                <w:tab w:val="left" w:pos="1132"/>
              </w:tabs>
              <w:spacing w:after="0" w:line="240" w:lineRule="auto"/>
              <w:ind w:hanging="2"/>
              <w:jc w:val="center"/>
              <w:rPr>
                <w:rFonts w:ascii="Times New Roman" w:eastAsia="Times New Roman" w:hAnsi="Times New Roman" w:cs="Times New Roman"/>
                <w:color w:val="000000" w:themeColor="text1"/>
                <w:sz w:val="24"/>
                <w:szCs w:val="24"/>
              </w:rPr>
            </w:pPr>
            <w:r w:rsidRPr="00217AB8">
              <w:rPr>
                <w:rFonts w:ascii="Times New Roman" w:eastAsia="Times New Roman" w:hAnsi="Times New Roman" w:cs="Times New Roman"/>
                <w:color w:val="000000" w:themeColor="text1"/>
                <w:sz w:val="24"/>
                <w:szCs w:val="24"/>
              </w:rPr>
              <w:t>100</w:t>
            </w:r>
          </w:p>
        </w:tc>
      </w:tr>
    </w:tbl>
    <w:p w:rsidR="00217AB8" w:rsidRDefault="00217AB8" w:rsidP="00217AB8"/>
    <w:p w:rsidR="003E169D" w:rsidRDefault="003E169D" w:rsidP="00816B41">
      <w:pPr>
        <w:spacing w:after="0" w:line="283" w:lineRule="auto"/>
        <w:jc w:val="center"/>
        <w:rPr>
          <w:rFonts w:ascii="Times New Roman" w:eastAsia="Times New Roman" w:hAnsi="Times New Roman" w:cs="Times New Roman"/>
          <w:sz w:val="28"/>
          <w:szCs w:val="28"/>
        </w:rPr>
      </w:pPr>
    </w:p>
    <w:p w:rsidR="003E169D" w:rsidRDefault="003E169D" w:rsidP="00816B41">
      <w:pPr>
        <w:spacing w:after="0" w:line="283" w:lineRule="auto"/>
        <w:jc w:val="center"/>
        <w:rPr>
          <w:rFonts w:ascii="Times New Roman" w:eastAsia="Times New Roman" w:hAnsi="Times New Roman" w:cs="Times New Roman"/>
          <w:sz w:val="28"/>
          <w:szCs w:val="28"/>
        </w:rPr>
      </w:pPr>
    </w:p>
    <w:p w:rsidR="003E169D" w:rsidRDefault="003E169D" w:rsidP="00816B41">
      <w:pPr>
        <w:spacing w:after="0" w:line="283" w:lineRule="auto"/>
        <w:jc w:val="center"/>
        <w:rPr>
          <w:rFonts w:ascii="Times New Roman" w:eastAsia="Times New Roman" w:hAnsi="Times New Roman" w:cs="Times New Roman"/>
          <w:sz w:val="28"/>
          <w:szCs w:val="28"/>
        </w:rPr>
      </w:pPr>
    </w:p>
    <w:p w:rsidR="003E169D" w:rsidRDefault="003E169D" w:rsidP="00816B41">
      <w:pPr>
        <w:spacing w:after="0" w:line="283" w:lineRule="auto"/>
        <w:jc w:val="center"/>
        <w:rPr>
          <w:rFonts w:ascii="Times New Roman" w:eastAsia="Times New Roman" w:hAnsi="Times New Roman" w:cs="Times New Roman"/>
          <w:sz w:val="28"/>
          <w:szCs w:val="28"/>
        </w:rPr>
      </w:pPr>
    </w:p>
    <w:p w:rsidR="003E169D" w:rsidRDefault="003E169D" w:rsidP="00816B41">
      <w:pPr>
        <w:spacing w:after="0" w:line="283" w:lineRule="auto"/>
        <w:jc w:val="center"/>
        <w:rPr>
          <w:rFonts w:ascii="Times New Roman" w:eastAsia="Times New Roman" w:hAnsi="Times New Roman" w:cs="Times New Roman"/>
          <w:sz w:val="28"/>
          <w:szCs w:val="28"/>
        </w:rPr>
      </w:pPr>
    </w:p>
    <w:p w:rsidR="003E169D" w:rsidRDefault="003E169D" w:rsidP="00816B41">
      <w:pPr>
        <w:spacing w:after="0" w:line="283" w:lineRule="auto"/>
        <w:jc w:val="center"/>
        <w:rPr>
          <w:rFonts w:ascii="Times New Roman" w:eastAsia="Times New Roman" w:hAnsi="Times New Roman" w:cs="Times New Roman"/>
          <w:sz w:val="28"/>
          <w:szCs w:val="28"/>
        </w:rPr>
      </w:pPr>
    </w:p>
    <w:p w:rsidR="003E169D" w:rsidRDefault="003E169D" w:rsidP="00816B41">
      <w:pPr>
        <w:spacing w:after="0" w:line="283" w:lineRule="auto"/>
        <w:jc w:val="center"/>
        <w:rPr>
          <w:rFonts w:ascii="Times New Roman" w:eastAsia="Times New Roman" w:hAnsi="Times New Roman" w:cs="Times New Roman"/>
          <w:sz w:val="28"/>
          <w:szCs w:val="28"/>
        </w:rPr>
      </w:pPr>
    </w:p>
    <w:p w:rsidR="003E169D" w:rsidRDefault="003E169D" w:rsidP="00816B41">
      <w:pPr>
        <w:spacing w:after="0" w:line="283" w:lineRule="auto"/>
        <w:jc w:val="center"/>
        <w:rPr>
          <w:rFonts w:ascii="Times New Roman" w:eastAsia="Times New Roman" w:hAnsi="Times New Roman" w:cs="Times New Roman"/>
          <w:sz w:val="28"/>
          <w:szCs w:val="28"/>
        </w:rPr>
      </w:pPr>
    </w:p>
    <w:p w:rsidR="00FF40ED" w:rsidRDefault="00FF40ED" w:rsidP="00816B41">
      <w:pPr>
        <w:spacing w:after="0" w:line="283" w:lineRule="auto"/>
        <w:jc w:val="center"/>
        <w:rPr>
          <w:rFonts w:ascii="Times New Roman" w:eastAsia="Times New Roman" w:hAnsi="Times New Roman" w:cs="Times New Roman"/>
          <w:sz w:val="28"/>
          <w:szCs w:val="28"/>
        </w:rPr>
      </w:pPr>
    </w:p>
    <w:p w:rsidR="00FF40ED" w:rsidRDefault="00FF40ED">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FF40ED" w:rsidRPr="00ED73CC" w:rsidRDefault="00FF40ED" w:rsidP="00FF40ED">
      <w:pPr>
        <w:spacing w:after="0" w:line="240" w:lineRule="auto"/>
        <w:jc w:val="center"/>
        <w:rPr>
          <w:rFonts w:ascii="Times New Roman" w:hAnsi="Times New Roman" w:cs="Times New Roman"/>
          <w:sz w:val="28"/>
          <w:szCs w:val="28"/>
        </w:rPr>
      </w:pPr>
      <w:r w:rsidRPr="00ED73CC">
        <w:rPr>
          <w:rFonts w:ascii="Times New Roman" w:hAnsi="Times New Roman" w:cs="Times New Roman"/>
          <w:sz w:val="28"/>
          <w:szCs w:val="28"/>
        </w:rPr>
        <w:lastRenderedPageBreak/>
        <w:t xml:space="preserve">Примерные критерии оценивания учебного занятия </w:t>
      </w:r>
    </w:p>
    <w:p w:rsidR="00FF40ED" w:rsidRPr="00ED73CC" w:rsidRDefault="00FF40ED" w:rsidP="00FF40ED">
      <w:pPr>
        <w:spacing w:after="0" w:line="240" w:lineRule="auto"/>
        <w:jc w:val="center"/>
        <w:rPr>
          <w:rFonts w:ascii="Times New Roman" w:hAnsi="Times New Roman" w:cs="Times New Roman"/>
          <w:sz w:val="28"/>
          <w:szCs w:val="28"/>
        </w:rPr>
      </w:pPr>
      <w:r w:rsidRPr="00ED73CC">
        <w:rPr>
          <w:rFonts w:ascii="Times New Roman" w:hAnsi="Times New Roman" w:cs="Times New Roman"/>
          <w:sz w:val="28"/>
          <w:szCs w:val="28"/>
        </w:rPr>
        <w:t xml:space="preserve">(коррекционно-развивающего занятия) </w:t>
      </w:r>
    </w:p>
    <w:p w:rsidR="00335838" w:rsidRPr="00CF7FC5" w:rsidRDefault="00FF40ED" w:rsidP="00ED73CC">
      <w:pPr>
        <w:spacing w:after="0" w:line="240" w:lineRule="auto"/>
        <w:jc w:val="center"/>
        <w:rPr>
          <w:rFonts w:ascii="Times New Roman" w:eastAsia="Times New Roman" w:hAnsi="Times New Roman" w:cs="Times New Roman"/>
          <w:sz w:val="28"/>
          <w:szCs w:val="28"/>
          <w:highlight w:val="yellow"/>
        </w:rPr>
      </w:pPr>
      <w:r w:rsidRPr="00ED73CC">
        <w:rPr>
          <w:rFonts w:ascii="Times New Roman" w:hAnsi="Times New Roman" w:cs="Times New Roman"/>
          <w:sz w:val="28"/>
          <w:szCs w:val="28"/>
        </w:rPr>
        <w:t>для направления Специальное (дефектологическое) образование</w:t>
      </w:r>
      <w:r w:rsidRPr="00CF7FC5" w:rsidDel="00FF40ED">
        <w:rPr>
          <w:rFonts w:ascii="Times New Roman" w:eastAsia="Times New Roman" w:hAnsi="Times New Roman" w:cs="Times New Roman"/>
          <w:sz w:val="28"/>
          <w:szCs w:val="28"/>
          <w:highlight w:val="yellow"/>
        </w:rPr>
        <w:t xml:space="preserve"> </w:t>
      </w:r>
    </w:p>
    <w:p w:rsidR="00335838" w:rsidRPr="005C7030" w:rsidRDefault="00335838" w:rsidP="00335838">
      <w:pPr>
        <w:rPr>
          <w:rFonts w:ascii="Times New Roman" w:hAnsi="Times New Roman" w:cs="Times New Roman"/>
          <w:sz w:val="28"/>
          <w:szCs w:val="28"/>
          <w:highlight w:val="yellow"/>
        </w:rPr>
      </w:pPr>
    </w:p>
    <w:tbl>
      <w:tblPr>
        <w:tblW w:w="10075" w:type="dxa"/>
        <w:tblInd w:w="274" w:type="dxa"/>
        <w:tblLayout w:type="fixed"/>
        <w:tblLook w:val="0400"/>
      </w:tblPr>
      <w:tblGrid>
        <w:gridCol w:w="567"/>
        <w:gridCol w:w="6095"/>
        <w:gridCol w:w="1843"/>
        <w:gridCol w:w="1559"/>
        <w:gridCol w:w="11"/>
      </w:tblGrid>
      <w:tr w:rsidR="00335838" w:rsidRPr="00FF40ED" w:rsidTr="00ED73CC">
        <w:trPr>
          <w:gridAfter w:val="1"/>
          <w:wAfter w:w="11" w:type="dxa"/>
          <w:trHeight w:val="528"/>
          <w:tblHeader/>
        </w:trPr>
        <w:tc>
          <w:tcPr>
            <w:tcW w:w="56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57" w:type="dxa"/>
              <w:right w:w="57" w:type="dxa"/>
            </w:tcMar>
            <w:vAlign w:val="center"/>
          </w:tcPr>
          <w:p w:rsidR="00335838" w:rsidRPr="00ED73CC" w:rsidRDefault="00335838" w:rsidP="00ED73CC">
            <w:pPr>
              <w:spacing w:after="0"/>
              <w:ind w:hanging="2"/>
              <w:jc w:val="center"/>
              <w:rPr>
                <w:rFonts w:ascii="Times New Roman" w:hAnsi="Times New Roman" w:cs="Times New Roman"/>
                <w:color w:val="000000"/>
                <w:sz w:val="24"/>
                <w:szCs w:val="24"/>
              </w:rPr>
            </w:pPr>
            <w:r w:rsidRPr="00ED73CC">
              <w:rPr>
                <w:rFonts w:ascii="Times New Roman" w:hAnsi="Times New Roman" w:cs="Times New Roman"/>
                <w:color w:val="000000"/>
                <w:sz w:val="24"/>
                <w:szCs w:val="24"/>
              </w:rPr>
              <w:t xml:space="preserve">№ </w:t>
            </w:r>
            <w:proofErr w:type="spellStart"/>
            <w:proofErr w:type="gramStart"/>
            <w:r w:rsidRPr="00ED73CC">
              <w:rPr>
                <w:rFonts w:ascii="Times New Roman" w:hAnsi="Times New Roman" w:cs="Times New Roman"/>
                <w:color w:val="000000"/>
                <w:sz w:val="24"/>
                <w:szCs w:val="24"/>
              </w:rPr>
              <w:t>п</w:t>
            </w:r>
            <w:proofErr w:type="spellEnd"/>
            <w:proofErr w:type="gramEnd"/>
            <w:r w:rsidRPr="00ED73CC">
              <w:rPr>
                <w:rFonts w:ascii="Times New Roman" w:hAnsi="Times New Roman" w:cs="Times New Roman"/>
                <w:color w:val="000000"/>
                <w:sz w:val="24"/>
                <w:szCs w:val="24"/>
              </w:rPr>
              <w:t>/</w:t>
            </w:r>
            <w:proofErr w:type="spellStart"/>
            <w:r w:rsidRPr="00ED73CC">
              <w:rPr>
                <w:rFonts w:ascii="Times New Roman" w:hAnsi="Times New Roman" w:cs="Times New Roman"/>
                <w:color w:val="000000"/>
                <w:sz w:val="24"/>
                <w:szCs w:val="24"/>
              </w:rPr>
              <w:t>п</w:t>
            </w:r>
            <w:proofErr w:type="spellEnd"/>
          </w:p>
        </w:tc>
        <w:tc>
          <w:tcPr>
            <w:tcW w:w="609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57" w:type="dxa"/>
              <w:left w:w="57" w:type="dxa"/>
              <w:bottom w:w="57" w:type="dxa"/>
              <w:right w:w="57" w:type="dxa"/>
            </w:tcMar>
            <w:vAlign w:val="center"/>
          </w:tcPr>
          <w:p w:rsidR="00335838" w:rsidRPr="00ED73CC" w:rsidRDefault="00335838" w:rsidP="00ED73CC">
            <w:pPr>
              <w:spacing w:after="0"/>
              <w:ind w:hanging="2"/>
              <w:jc w:val="center"/>
              <w:rPr>
                <w:rFonts w:ascii="Times New Roman" w:hAnsi="Times New Roman" w:cs="Times New Roman"/>
                <w:sz w:val="24"/>
                <w:szCs w:val="24"/>
              </w:rPr>
            </w:pPr>
            <w:r w:rsidRPr="00ED73CC">
              <w:rPr>
                <w:rFonts w:ascii="Times New Roman" w:hAnsi="Times New Roman" w:cs="Times New Roman"/>
                <w:color w:val="000000"/>
                <w:sz w:val="24"/>
                <w:szCs w:val="24"/>
              </w:rPr>
              <w:t>Критерии оценивания</w:t>
            </w:r>
          </w:p>
        </w:tc>
        <w:tc>
          <w:tcPr>
            <w:tcW w:w="184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57" w:type="dxa"/>
              <w:right w:w="57" w:type="dxa"/>
            </w:tcMar>
            <w:vAlign w:val="center"/>
          </w:tcPr>
          <w:p w:rsidR="00335838" w:rsidRPr="00ED73CC" w:rsidRDefault="00335838" w:rsidP="00ED73CC">
            <w:pPr>
              <w:spacing w:after="0"/>
              <w:ind w:hanging="2"/>
              <w:jc w:val="center"/>
              <w:rPr>
                <w:rFonts w:ascii="Times New Roman" w:hAnsi="Times New Roman" w:cs="Times New Roman"/>
                <w:sz w:val="24"/>
                <w:szCs w:val="24"/>
              </w:rPr>
            </w:pPr>
            <w:r w:rsidRPr="00ED73CC">
              <w:rPr>
                <w:rFonts w:ascii="Times New Roman" w:hAnsi="Times New Roman" w:cs="Times New Roman"/>
                <w:color w:val="000000"/>
                <w:sz w:val="24"/>
                <w:szCs w:val="24"/>
              </w:rPr>
              <w:t>Максимальный балл</w:t>
            </w:r>
          </w:p>
        </w:tc>
        <w:tc>
          <w:tcPr>
            <w:tcW w:w="155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57" w:type="dxa"/>
              <w:right w:w="57" w:type="dxa"/>
            </w:tcMar>
            <w:vAlign w:val="center"/>
          </w:tcPr>
          <w:p w:rsidR="00335838" w:rsidRPr="00ED73CC" w:rsidRDefault="00335838" w:rsidP="00ED73CC">
            <w:pPr>
              <w:spacing w:after="0"/>
              <w:ind w:hanging="2"/>
              <w:jc w:val="center"/>
              <w:rPr>
                <w:rFonts w:ascii="Times New Roman" w:hAnsi="Times New Roman" w:cs="Times New Roman"/>
                <w:color w:val="000000"/>
                <w:sz w:val="24"/>
                <w:szCs w:val="24"/>
              </w:rPr>
            </w:pPr>
            <w:r w:rsidRPr="00ED73CC">
              <w:rPr>
                <w:rFonts w:ascii="Times New Roman" w:hAnsi="Times New Roman" w:cs="Times New Roman"/>
                <w:color w:val="000000"/>
                <w:sz w:val="24"/>
                <w:szCs w:val="24"/>
              </w:rPr>
              <w:t xml:space="preserve">Балл </w:t>
            </w:r>
          </w:p>
          <w:p w:rsidR="00335838" w:rsidRPr="00ED73CC" w:rsidRDefault="00335838" w:rsidP="00ED73CC">
            <w:pPr>
              <w:spacing w:after="0"/>
              <w:ind w:hanging="2"/>
              <w:jc w:val="center"/>
              <w:rPr>
                <w:rFonts w:ascii="Times New Roman" w:hAnsi="Times New Roman" w:cs="Times New Roman"/>
                <w:color w:val="000000"/>
                <w:sz w:val="24"/>
                <w:szCs w:val="24"/>
              </w:rPr>
            </w:pPr>
            <w:r w:rsidRPr="00ED73CC">
              <w:rPr>
                <w:rFonts w:ascii="Times New Roman" w:hAnsi="Times New Roman" w:cs="Times New Roman"/>
                <w:color w:val="000000"/>
                <w:sz w:val="24"/>
                <w:szCs w:val="24"/>
              </w:rPr>
              <w:t>аттестуемого</w:t>
            </w:r>
          </w:p>
        </w:tc>
      </w:tr>
      <w:tr w:rsidR="00335838" w:rsidRPr="00FF40ED" w:rsidTr="00ED73CC">
        <w:trPr>
          <w:trHeight w:val="286"/>
        </w:trPr>
        <w:tc>
          <w:tcPr>
            <w:tcW w:w="10075" w:type="dxa"/>
            <w:gridSpan w:val="5"/>
            <w:tcBorders>
              <w:top w:val="single" w:sz="8" w:space="0" w:color="000000"/>
              <w:left w:val="single" w:sz="8" w:space="0" w:color="000000"/>
              <w:bottom w:val="single" w:sz="8" w:space="0" w:color="000000"/>
              <w:right w:val="single" w:sz="8" w:space="0" w:color="000000"/>
            </w:tcBorders>
          </w:tcPr>
          <w:p w:rsidR="00335838" w:rsidRPr="00ED73CC" w:rsidRDefault="00335838" w:rsidP="00ED73CC">
            <w:pPr>
              <w:spacing w:after="0"/>
              <w:ind w:hanging="2"/>
              <w:jc w:val="center"/>
              <w:rPr>
                <w:rFonts w:ascii="Times New Roman" w:hAnsi="Times New Roman" w:cs="Times New Roman"/>
                <w:b/>
                <w:i/>
                <w:sz w:val="24"/>
                <w:szCs w:val="24"/>
              </w:rPr>
            </w:pPr>
            <w:r w:rsidRPr="00ED73CC">
              <w:rPr>
                <w:rFonts w:ascii="Times New Roman" w:hAnsi="Times New Roman" w:cs="Times New Roman"/>
                <w:b/>
                <w:i/>
                <w:sz w:val="24"/>
                <w:szCs w:val="24"/>
              </w:rPr>
              <w:t>Научная грамотность</w:t>
            </w:r>
          </w:p>
        </w:tc>
      </w:tr>
      <w:tr w:rsidR="00335838" w:rsidRPr="00FF40ED" w:rsidTr="00ED73CC">
        <w:trPr>
          <w:gridAfter w:val="1"/>
          <w:wAfter w:w="11" w:type="dxa"/>
          <w:trHeight w:val="532"/>
        </w:trPr>
        <w:tc>
          <w:tcPr>
            <w:tcW w:w="567" w:type="dxa"/>
            <w:tcBorders>
              <w:top w:val="single" w:sz="8" w:space="0" w:color="000000"/>
              <w:left w:val="single" w:sz="8" w:space="0" w:color="000000"/>
              <w:bottom w:val="single" w:sz="8" w:space="0" w:color="000000"/>
              <w:right w:val="single" w:sz="8" w:space="0" w:color="000000"/>
            </w:tcBorders>
          </w:tcPr>
          <w:p w:rsidR="00335838" w:rsidRPr="00ED73CC" w:rsidRDefault="00335838" w:rsidP="00ED73CC">
            <w:pPr>
              <w:spacing w:after="0"/>
              <w:ind w:hanging="2"/>
              <w:rPr>
                <w:rFonts w:ascii="Times New Roman" w:hAnsi="Times New Roman" w:cs="Times New Roman"/>
                <w:sz w:val="24"/>
                <w:szCs w:val="24"/>
              </w:rPr>
            </w:pPr>
            <w:r w:rsidRPr="00ED73CC">
              <w:rPr>
                <w:rFonts w:ascii="Times New Roman" w:hAnsi="Times New Roman" w:cs="Times New Roman"/>
                <w:sz w:val="24"/>
                <w:szCs w:val="24"/>
              </w:rPr>
              <w:t>1.</w:t>
            </w:r>
          </w:p>
        </w:tc>
        <w:tc>
          <w:tcPr>
            <w:tcW w:w="60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335838" w:rsidRPr="00ED73CC" w:rsidRDefault="00335838" w:rsidP="00ED73CC">
            <w:pPr>
              <w:spacing w:after="0"/>
              <w:ind w:hanging="2"/>
              <w:jc w:val="both"/>
              <w:rPr>
                <w:rFonts w:ascii="Times New Roman" w:hAnsi="Times New Roman" w:cs="Times New Roman"/>
                <w:color w:val="000000"/>
                <w:sz w:val="24"/>
                <w:szCs w:val="24"/>
              </w:rPr>
            </w:pPr>
            <w:r w:rsidRPr="00ED73CC">
              <w:rPr>
                <w:rFonts w:ascii="Times New Roman" w:hAnsi="Times New Roman" w:cs="Times New Roman"/>
                <w:color w:val="000000"/>
                <w:sz w:val="24"/>
                <w:szCs w:val="24"/>
              </w:rPr>
              <w:t>Содержание урока или коррекционно-развивающего занятия соответствует заявленной тематике</w:t>
            </w:r>
          </w:p>
        </w:tc>
        <w:tc>
          <w:tcPr>
            <w:tcW w:w="1843"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r w:rsidRPr="00ED73CC">
              <w:rPr>
                <w:rFonts w:ascii="Times New Roman" w:hAnsi="Times New Roman" w:cs="Times New Roman"/>
                <w:sz w:val="24"/>
                <w:szCs w:val="24"/>
              </w:rPr>
              <w:t>2</w:t>
            </w:r>
          </w:p>
        </w:tc>
        <w:tc>
          <w:tcPr>
            <w:tcW w:w="1559"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p>
        </w:tc>
      </w:tr>
      <w:tr w:rsidR="00335838" w:rsidRPr="00FF40ED" w:rsidTr="00ED73CC">
        <w:trPr>
          <w:gridAfter w:val="1"/>
          <w:wAfter w:w="11" w:type="dxa"/>
          <w:trHeight w:val="532"/>
        </w:trPr>
        <w:tc>
          <w:tcPr>
            <w:tcW w:w="567" w:type="dxa"/>
            <w:tcBorders>
              <w:top w:val="single" w:sz="8" w:space="0" w:color="000000"/>
              <w:left w:val="single" w:sz="8" w:space="0" w:color="000000"/>
              <w:bottom w:val="single" w:sz="8" w:space="0" w:color="000000"/>
              <w:right w:val="single" w:sz="8" w:space="0" w:color="000000"/>
            </w:tcBorders>
          </w:tcPr>
          <w:p w:rsidR="00335838" w:rsidRPr="00ED73CC" w:rsidRDefault="00335838" w:rsidP="00ED73CC">
            <w:pPr>
              <w:spacing w:after="0"/>
              <w:ind w:hanging="2"/>
              <w:rPr>
                <w:rFonts w:ascii="Times New Roman" w:hAnsi="Times New Roman" w:cs="Times New Roman"/>
                <w:sz w:val="24"/>
                <w:szCs w:val="24"/>
              </w:rPr>
            </w:pPr>
            <w:r w:rsidRPr="00ED73CC">
              <w:rPr>
                <w:rFonts w:ascii="Times New Roman" w:hAnsi="Times New Roman" w:cs="Times New Roman"/>
                <w:sz w:val="24"/>
                <w:szCs w:val="24"/>
              </w:rPr>
              <w:t>2</w:t>
            </w:r>
            <w:r w:rsidR="00807360" w:rsidRPr="00ED73CC">
              <w:rPr>
                <w:rFonts w:ascii="Times New Roman" w:hAnsi="Times New Roman" w:cs="Times New Roman"/>
                <w:sz w:val="24"/>
                <w:szCs w:val="24"/>
              </w:rPr>
              <w:t>.</w:t>
            </w:r>
          </w:p>
        </w:tc>
        <w:tc>
          <w:tcPr>
            <w:tcW w:w="60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335838" w:rsidRPr="00ED73CC" w:rsidRDefault="00335838" w:rsidP="00ED73CC">
            <w:pPr>
              <w:spacing w:after="0"/>
              <w:ind w:hanging="2"/>
              <w:jc w:val="both"/>
              <w:rPr>
                <w:rFonts w:ascii="Times New Roman" w:hAnsi="Times New Roman" w:cs="Times New Roman"/>
                <w:color w:val="000000"/>
                <w:sz w:val="24"/>
                <w:szCs w:val="24"/>
              </w:rPr>
            </w:pPr>
            <w:r w:rsidRPr="00ED73CC">
              <w:rPr>
                <w:rFonts w:ascii="Times New Roman" w:hAnsi="Times New Roman" w:cs="Times New Roman"/>
                <w:sz w:val="24"/>
                <w:szCs w:val="24"/>
              </w:rPr>
              <w:t>Грамотно формулирует цель и задачи (образовательные, коррекционно-развивающие и воспитательные) урока или коррекционно-развивающего занятия</w:t>
            </w:r>
          </w:p>
        </w:tc>
        <w:tc>
          <w:tcPr>
            <w:tcW w:w="1843"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r w:rsidRPr="00ED73CC">
              <w:rPr>
                <w:rFonts w:ascii="Times New Roman" w:hAnsi="Times New Roman" w:cs="Times New Roman"/>
                <w:sz w:val="24"/>
                <w:szCs w:val="24"/>
              </w:rPr>
              <w:t>3</w:t>
            </w:r>
          </w:p>
        </w:tc>
        <w:tc>
          <w:tcPr>
            <w:tcW w:w="1559"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p>
        </w:tc>
      </w:tr>
      <w:tr w:rsidR="00335838" w:rsidRPr="00FF40ED" w:rsidTr="00ED73CC">
        <w:trPr>
          <w:gridAfter w:val="1"/>
          <w:wAfter w:w="11" w:type="dxa"/>
          <w:trHeight w:val="227"/>
        </w:trPr>
        <w:tc>
          <w:tcPr>
            <w:tcW w:w="567" w:type="dxa"/>
            <w:tcBorders>
              <w:top w:val="single" w:sz="8" w:space="0" w:color="000000"/>
              <w:left w:val="single" w:sz="8" w:space="0" w:color="000000"/>
              <w:bottom w:val="single" w:sz="8" w:space="0" w:color="000000"/>
              <w:right w:val="single" w:sz="8" w:space="0" w:color="000000"/>
            </w:tcBorders>
          </w:tcPr>
          <w:p w:rsidR="00335838" w:rsidRPr="00ED73CC" w:rsidRDefault="00335838" w:rsidP="00ED73CC">
            <w:pPr>
              <w:spacing w:after="0"/>
              <w:ind w:hanging="2"/>
              <w:rPr>
                <w:rFonts w:ascii="Times New Roman" w:hAnsi="Times New Roman" w:cs="Times New Roman"/>
                <w:sz w:val="24"/>
                <w:szCs w:val="24"/>
              </w:rPr>
            </w:pPr>
            <w:r w:rsidRPr="00ED73CC">
              <w:rPr>
                <w:rFonts w:ascii="Times New Roman" w:hAnsi="Times New Roman" w:cs="Times New Roman"/>
                <w:sz w:val="24"/>
                <w:szCs w:val="24"/>
              </w:rPr>
              <w:t>3</w:t>
            </w:r>
            <w:r w:rsidR="00807360" w:rsidRPr="00ED73CC">
              <w:rPr>
                <w:rFonts w:ascii="Times New Roman" w:hAnsi="Times New Roman" w:cs="Times New Roman"/>
                <w:sz w:val="24"/>
                <w:szCs w:val="24"/>
              </w:rPr>
              <w:t>.</w:t>
            </w:r>
          </w:p>
        </w:tc>
        <w:tc>
          <w:tcPr>
            <w:tcW w:w="60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335838" w:rsidRPr="00ED73CC" w:rsidRDefault="00335838" w:rsidP="00ED73CC">
            <w:pPr>
              <w:spacing w:after="0"/>
              <w:ind w:hanging="2"/>
              <w:jc w:val="both"/>
              <w:rPr>
                <w:rFonts w:ascii="Times New Roman" w:hAnsi="Times New Roman" w:cs="Times New Roman"/>
                <w:sz w:val="24"/>
                <w:szCs w:val="24"/>
              </w:rPr>
            </w:pPr>
            <w:r w:rsidRPr="00ED73CC">
              <w:rPr>
                <w:rFonts w:ascii="Times New Roman" w:hAnsi="Times New Roman" w:cs="Times New Roman"/>
                <w:sz w:val="24"/>
                <w:szCs w:val="24"/>
              </w:rPr>
              <w:t>Владеет основными научными понятиями в области специального (</w:t>
            </w:r>
            <w:proofErr w:type="gramStart"/>
            <w:r w:rsidRPr="00ED73CC">
              <w:rPr>
                <w:rFonts w:ascii="Times New Roman" w:hAnsi="Times New Roman" w:cs="Times New Roman"/>
                <w:sz w:val="24"/>
                <w:szCs w:val="24"/>
              </w:rPr>
              <w:t xml:space="preserve">дефектологического) </w:t>
            </w:r>
            <w:proofErr w:type="gramEnd"/>
            <w:r w:rsidRPr="00ED73CC">
              <w:rPr>
                <w:rFonts w:ascii="Times New Roman" w:hAnsi="Times New Roman" w:cs="Times New Roman"/>
                <w:sz w:val="24"/>
                <w:szCs w:val="24"/>
              </w:rPr>
              <w:t>образования, выбирает методический и демонстрационный материал для реализации поставленных целей</w:t>
            </w:r>
          </w:p>
        </w:tc>
        <w:tc>
          <w:tcPr>
            <w:tcW w:w="1843"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r w:rsidRPr="00ED73CC">
              <w:rPr>
                <w:rFonts w:ascii="Times New Roman" w:hAnsi="Times New Roman" w:cs="Times New Roman"/>
                <w:sz w:val="24"/>
                <w:szCs w:val="24"/>
              </w:rPr>
              <w:t>3</w:t>
            </w:r>
          </w:p>
        </w:tc>
        <w:tc>
          <w:tcPr>
            <w:tcW w:w="1559"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p>
        </w:tc>
      </w:tr>
      <w:tr w:rsidR="00335838" w:rsidRPr="00FF40ED" w:rsidTr="00ED73CC">
        <w:trPr>
          <w:gridAfter w:val="1"/>
          <w:wAfter w:w="11" w:type="dxa"/>
          <w:trHeight w:val="585"/>
        </w:trPr>
        <w:tc>
          <w:tcPr>
            <w:tcW w:w="567" w:type="dxa"/>
            <w:tcBorders>
              <w:top w:val="single" w:sz="8" w:space="0" w:color="000000"/>
              <w:left w:val="single" w:sz="8" w:space="0" w:color="000000"/>
              <w:bottom w:val="single" w:sz="8" w:space="0" w:color="000000"/>
              <w:right w:val="single" w:sz="8" w:space="0" w:color="000000"/>
            </w:tcBorders>
          </w:tcPr>
          <w:p w:rsidR="00335838" w:rsidRPr="00ED73CC" w:rsidRDefault="00335838" w:rsidP="00ED73CC">
            <w:pPr>
              <w:spacing w:after="0"/>
              <w:ind w:hanging="2"/>
              <w:rPr>
                <w:rFonts w:ascii="Times New Roman" w:hAnsi="Times New Roman" w:cs="Times New Roman"/>
                <w:sz w:val="24"/>
                <w:szCs w:val="24"/>
              </w:rPr>
            </w:pPr>
            <w:r w:rsidRPr="00ED73CC">
              <w:rPr>
                <w:rFonts w:ascii="Times New Roman" w:hAnsi="Times New Roman" w:cs="Times New Roman"/>
                <w:sz w:val="24"/>
                <w:szCs w:val="24"/>
              </w:rPr>
              <w:t>4</w:t>
            </w:r>
            <w:r w:rsidR="00807360" w:rsidRPr="00ED73CC">
              <w:rPr>
                <w:rFonts w:ascii="Times New Roman" w:hAnsi="Times New Roman" w:cs="Times New Roman"/>
                <w:sz w:val="24"/>
                <w:szCs w:val="24"/>
              </w:rPr>
              <w:t>.</w:t>
            </w:r>
          </w:p>
        </w:tc>
        <w:tc>
          <w:tcPr>
            <w:tcW w:w="60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335838" w:rsidRPr="00ED73CC" w:rsidRDefault="00335838" w:rsidP="00ED73CC">
            <w:pPr>
              <w:spacing w:after="0"/>
              <w:ind w:hanging="2"/>
              <w:jc w:val="both"/>
              <w:rPr>
                <w:rFonts w:ascii="Times New Roman" w:hAnsi="Times New Roman" w:cs="Times New Roman"/>
                <w:color w:val="000000"/>
                <w:sz w:val="24"/>
                <w:szCs w:val="24"/>
              </w:rPr>
            </w:pPr>
            <w:r w:rsidRPr="00ED73CC">
              <w:rPr>
                <w:rFonts w:ascii="Times New Roman" w:hAnsi="Times New Roman" w:cs="Times New Roman"/>
                <w:color w:val="000000"/>
                <w:sz w:val="24"/>
                <w:szCs w:val="24"/>
              </w:rPr>
              <w:t xml:space="preserve">Допускает ошибки в отборе </w:t>
            </w:r>
            <w:r w:rsidRPr="00ED73CC">
              <w:rPr>
                <w:rFonts w:ascii="Times New Roman" w:hAnsi="Times New Roman" w:cs="Times New Roman"/>
                <w:sz w:val="24"/>
                <w:szCs w:val="24"/>
              </w:rPr>
              <w:t xml:space="preserve">раздаточного </w:t>
            </w:r>
            <w:r w:rsidRPr="00ED73CC">
              <w:rPr>
                <w:rFonts w:ascii="Times New Roman" w:hAnsi="Times New Roman" w:cs="Times New Roman"/>
                <w:color w:val="000000"/>
                <w:sz w:val="24"/>
                <w:szCs w:val="24"/>
              </w:rPr>
              <w:t>и демонстрационного материала, обнаруживает несоответствие содержания исходным данным о содержании предложенной в кейсе ситуации</w:t>
            </w:r>
          </w:p>
        </w:tc>
        <w:tc>
          <w:tcPr>
            <w:tcW w:w="1843"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r w:rsidRPr="00ED73CC">
              <w:rPr>
                <w:rFonts w:ascii="Times New Roman" w:hAnsi="Times New Roman" w:cs="Times New Roman"/>
                <w:sz w:val="24"/>
                <w:szCs w:val="24"/>
              </w:rPr>
              <w:t>-2</w:t>
            </w:r>
          </w:p>
        </w:tc>
        <w:tc>
          <w:tcPr>
            <w:tcW w:w="1559"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p>
        </w:tc>
      </w:tr>
      <w:tr w:rsidR="00335838" w:rsidRPr="00FF40ED" w:rsidTr="00ED73CC">
        <w:trPr>
          <w:gridAfter w:val="1"/>
          <w:wAfter w:w="11" w:type="dxa"/>
          <w:trHeight w:val="227"/>
        </w:trPr>
        <w:tc>
          <w:tcPr>
            <w:tcW w:w="567" w:type="dxa"/>
            <w:tcBorders>
              <w:top w:val="single" w:sz="8" w:space="0" w:color="000000"/>
              <w:left w:val="single" w:sz="8" w:space="0" w:color="000000"/>
              <w:bottom w:val="single" w:sz="8" w:space="0" w:color="000000"/>
              <w:right w:val="single" w:sz="8" w:space="0" w:color="000000"/>
            </w:tcBorders>
          </w:tcPr>
          <w:p w:rsidR="00335838" w:rsidRPr="00ED73CC" w:rsidRDefault="00335838" w:rsidP="00ED73CC">
            <w:pPr>
              <w:spacing w:after="0"/>
              <w:ind w:hanging="2"/>
              <w:rPr>
                <w:rFonts w:ascii="Times New Roman" w:hAnsi="Times New Roman" w:cs="Times New Roman"/>
                <w:sz w:val="24"/>
                <w:szCs w:val="24"/>
              </w:rPr>
            </w:pPr>
            <w:r w:rsidRPr="00ED73CC">
              <w:rPr>
                <w:rFonts w:ascii="Times New Roman" w:hAnsi="Times New Roman" w:cs="Times New Roman"/>
                <w:sz w:val="24"/>
                <w:szCs w:val="24"/>
              </w:rPr>
              <w:t>5</w:t>
            </w:r>
            <w:r w:rsidR="00807360" w:rsidRPr="00ED73CC">
              <w:rPr>
                <w:rFonts w:ascii="Times New Roman" w:hAnsi="Times New Roman" w:cs="Times New Roman"/>
                <w:sz w:val="24"/>
                <w:szCs w:val="24"/>
              </w:rPr>
              <w:t>.</w:t>
            </w:r>
          </w:p>
        </w:tc>
        <w:tc>
          <w:tcPr>
            <w:tcW w:w="60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335838" w:rsidRPr="00ED73CC" w:rsidRDefault="00335838" w:rsidP="00ED73CC">
            <w:pPr>
              <w:spacing w:after="0"/>
              <w:ind w:hanging="2"/>
              <w:jc w:val="both"/>
              <w:rPr>
                <w:rFonts w:ascii="Times New Roman" w:hAnsi="Times New Roman" w:cs="Times New Roman"/>
                <w:color w:val="0070C0"/>
                <w:sz w:val="24"/>
                <w:szCs w:val="24"/>
              </w:rPr>
            </w:pPr>
            <w:r w:rsidRPr="00ED73CC">
              <w:rPr>
                <w:rFonts w:ascii="Times New Roman" w:hAnsi="Times New Roman" w:cs="Times New Roman"/>
                <w:sz w:val="24"/>
                <w:szCs w:val="24"/>
              </w:rPr>
              <w:t>Привлекает знания из различных областей специальной педагогики и специальной психологии на основе практико-ориентированного подхода</w:t>
            </w:r>
          </w:p>
        </w:tc>
        <w:tc>
          <w:tcPr>
            <w:tcW w:w="1843"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r w:rsidRPr="00ED73CC">
              <w:rPr>
                <w:rFonts w:ascii="Times New Roman" w:hAnsi="Times New Roman" w:cs="Times New Roman"/>
                <w:sz w:val="24"/>
                <w:szCs w:val="24"/>
              </w:rPr>
              <w:t>3</w:t>
            </w:r>
          </w:p>
        </w:tc>
        <w:tc>
          <w:tcPr>
            <w:tcW w:w="1559"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p>
        </w:tc>
      </w:tr>
      <w:tr w:rsidR="00335838" w:rsidRPr="00FF40ED" w:rsidTr="00ED73CC">
        <w:trPr>
          <w:gridAfter w:val="1"/>
          <w:wAfter w:w="11" w:type="dxa"/>
          <w:trHeight w:val="227"/>
        </w:trPr>
        <w:tc>
          <w:tcPr>
            <w:tcW w:w="567" w:type="dxa"/>
            <w:tcBorders>
              <w:top w:val="single" w:sz="8" w:space="0" w:color="000000"/>
              <w:left w:val="single" w:sz="8" w:space="0" w:color="000000"/>
              <w:bottom w:val="single" w:sz="8" w:space="0" w:color="000000"/>
              <w:right w:val="single" w:sz="8" w:space="0" w:color="000000"/>
            </w:tcBorders>
          </w:tcPr>
          <w:p w:rsidR="00335838" w:rsidRPr="00ED73CC" w:rsidRDefault="00335838" w:rsidP="00ED73CC">
            <w:pPr>
              <w:spacing w:after="0"/>
              <w:ind w:hanging="2"/>
              <w:rPr>
                <w:rFonts w:ascii="Times New Roman" w:hAnsi="Times New Roman" w:cs="Times New Roman"/>
                <w:sz w:val="24"/>
                <w:szCs w:val="24"/>
              </w:rPr>
            </w:pPr>
            <w:r w:rsidRPr="00ED73CC">
              <w:rPr>
                <w:rFonts w:ascii="Times New Roman" w:hAnsi="Times New Roman" w:cs="Times New Roman"/>
                <w:sz w:val="24"/>
                <w:szCs w:val="24"/>
              </w:rPr>
              <w:t>6</w:t>
            </w:r>
            <w:r w:rsidR="00807360" w:rsidRPr="00ED73CC">
              <w:rPr>
                <w:rFonts w:ascii="Times New Roman" w:hAnsi="Times New Roman" w:cs="Times New Roman"/>
                <w:sz w:val="24"/>
                <w:szCs w:val="24"/>
              </w:rPr>
              <w:t>.</w:t>
            </w:r>
          </w:p>
        </w:tc>
        <w:tc>
          <w:tcPr>
            <w:tcW w:w="60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335838" w:rsidRPr="00ED73CC" w:rsidRDefault="00335838" w:rsidP="00ED73CC">
            <w:pPr>
              <w:spacing w:after="0"/>
              <w:ind w:hanging="2"/>
              <w:jc w:val="both"/>
              <w:rPr>
                <w:rFonts w:ascii="Times New Roman" w:hAnsi="Times New Roman" w:cs="Times New Roman"/>
                <w:color w:val="0070C0"/>
                <w:sz w:val="24"/>
                <w:szCs w:val="24"/>
              </w:rPr>
            </w:pPr>
            <w:r w:rsidRPr="00ED73CC">
              <w:rPr>
                <w:rFonts w:ascii="Times New Roman" w:hAnsi="Times New Roman" w:cs="Times New Roman"/>
                <w:sz w:val="24"/>
                <w:szCs w:val="24"/>
              </w:rPr>
              <w:t xml:space="preserve">Реализует общие и специальные дидактические принципы / </w:t>
            </w:r>
            <w:proofErr w:type="gramStart"/>
            <w:r w:rsidRPr="00ED73CC">
              <w:rPr>
                <w:rFonts w:ascii="Times New Roman" w:hAnsi="Times New Roman" w:cs="Times New Roman"/>
                <w:sz w:val="24"/>
                <w:szCs w:val="24"/>
              </w:rPr>
              <w:t>принципы</w:t>
            </w:r>
            <w:proofErr w:type="gramEnd"/>
            <w:r w:rsidRPr="00ED73CC">
              <w:rPr>
                <w:rFonts w:ascii="Times New Roman" w:hAnsi="Times New Roman" w:cs="Times New Roman"/>
                <w:sz w:val="24"/>
                <w:szCs w:val="24"/>
              </w:rPr>
              <w:t xml:space="preserve"> коррекционно-развивающей работы</w:t>
            </w:r>
          </w:p>
        </w:tc>
        <w:tc>
          <w:tcPr>
            <w:tcW w:w="1843"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r w:rsidRPr="00ED73CC">
              <w:rPr>
                <w:rFonts w:ascii="Times New Roman" w:hAnsi="Times New Roman" w:cs="Times New Roman"/>
                <w:sz w:val="24"/>
                <w:szCs w:val="24"/>
              </w:rPr>
              <w:t>2</w:t>
            </w:r>
          </w:p>
        </w:tc>
        <w:tc>
          <w:tcPr>
            <w:tcW w:w="1559"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p>
        </w:tc>
      </w:tr>
      <w:tr w:rsidR="00335838" w:rsidRPr="00FF40ED" w:rsidTr="00ED73CC">
        <w:trPr>
          <w:trHeight w:val="227"/>
        </w:trPr>
        <w:tc>
          <w:tcPr>
            <w:tcW w:w="10075" w:type="dxa"/>
            <w:gridSpan w:val="5"/>
            <w:tcBorders>
              <w:top w:val="single" w:sz="8" w:space="0" w:color="000000"/>
              <w:left w:val="single" w:sz="8" w:space="0" w:color="000000"/>
              <w:bottom w:val="single" w:sz="8" w:space="0" w:color="000000"/>
              <w:right w:val="single" w:sz="8" w:space="0" w:color="000000"/>
            </w:tcBorders>
          </w:tcPr>
          <w:p w:rsidR="00335838" w:rsidRPr="00ED73CC" w:rsidRDefault="00335838" w:rsidP="00ED73CC">
            <w:pPr>
              <w:spacing w:after="0"/>
              <w:ind w:hanging="2"/>
              <w:jc w:val="center"/>
              <w:rPr>
                <w:rFonts w:ascii="Times New Roman" w:hAnsi="Times New Roman" w:cs="Times New Roman"/>
                <w:b/>
                <w:i/>
                <w:sz w:val="24"/>
                <w:szCs w:val="24"/>
              </w:rPr>
            </w:pPr>
            <w:r w:rsidRPr="00ED73CC">
              <w:rPr>
                <w:rFonts w:ascii="Times New Roman" w:hAnsi="Times New Roman" w:cs="Times New Roman"/>
                <w:b/>
                <w:i/>
                <w:sz w:val="24"/>
                <w:szCs w:val="24"/>
              </w:rPr>
              <w:t>Психолого-педагогическая грамотность</w:t>
            </w:r>
          </w:p>
        </w:tc>
      </w:tr>
      <w:tr w:rsidR="00335838" w:rsidRPr="00FF40ED" w:rsidTr="00ED73CC">
        <w:trPr>
          <w:gridAfter w:val="1"/>
          <w:wAfter w:w="11" w:type="dxa"/>
          <w:trHeight w:val="227"/>
        </w:trPr>
        <w:tc>
          <w:tcPr>
            <w:tcW w:w="567" w:type="dxa"/>
            <w:tcBorders>
              <w:top w:val="single" w:sz="8" w:space="0" w:color="000000"/>
              <w:left w:val="single" w:sz="8" w:space="0" w:color="000000"/>
              <w:bottom w:val="single" w:sz="8" w:space="0" w:color="000000"/>
              <w:right w:val="single" w:sz="8" w:space="0" w:color="000000"/>
            </w:tcBorders>
          </w:tcPr>
          <w:p w:rsidR="00335838" w:rsidRPr="00ED73CC" w:rsidRDefault="00335838" w:rsidP="00ED73CC">
            <w:pPr>
              <w:spacing w:after="0"/>
              <w:ind w:hanging="2"/>
              <w:rPr>
                <w:rFonts w:ascii="Times New Roman" w:hAnsi="Times New Roman" w:cs="Times New Roman"/>
                <w:sz w:val="24"/>
                <w:szCs w:val="24"/>
              </w:rPr>
            </w:pPr>
            <w:r w:rsidRPr="00ED73CC">
              <w:rPr>
                <w:rFonts w:ascii="Times New Roman" w:hAnsi="Times New Roman" w:cs="Times New Roman"/>
                <w:sz w:val="24"/>
                <w:szCs w:val="24"/>
              </w:rPr>
              <w:t>1</w:t>
            </w:r>
            <w:r w:rsidR="00807360" w:rsidRPr="00ED73CC">
              <w:rPr>
                <w:rFonts w:ascii="Times New Roman" w:hAnsi="Times New Roman" w:cs="Times New Roman"/>
                <w:sz w:val="24"/>
                <w:szCs w:val="24"/>
              </w:rPr>
              <w:t>.</w:t>
            </w:r>
          </w:p>
        </w:tc>
        <w:tc>
          <w:tcPr>
            <w:tcW w:w="60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335838" w:rsidRPr="00ED73CC" w:rsidRDefault="00335838" w:rsidP="00ED73CC">
            <w:pPr>
              <w:spacing w:after="0"/>
              <w:ind w:hanging="2"/>
              <w:jc w:val="both"/>
              <w:rPr>
                <w:rFonts w:ascii="Times New Roman" w:hAnsi="Times New Roman" w:cs="Times New Roman"/>
                <w:sz w:val="24"/>
                <w:szCs w:val="24"/>
              </w:rPr>
            </w:pPr>
            <w:r w:rsidRPr="00ED73CC">
              <w:rPr>
                <w:rFonts w:ascii="Times New Roman" w:hAnsi="Times New Roman" w:cs="Times New Roman"/>
                <w:sz w:val="24"/>
                <w:szCs w:val="24"/>
              </w:rPr>
              <w:t xml:space="preserve">Уровень сложности материала, его </w:t>
            </w:r>
            <w:proofErr w:type="gramStart"/>
            <w:r w:rsidRPr="00ED73CC">
              <w:rPr>
                <w:rFonts w:ascii="Times New Roman" w:hAnsi="Times New Roman" w:cs="Times New Roman"/>
                <w:sz w:val="24"/>
                <w:szCs w:val="24"/>
              </w:rPr>
              <w:t>объем</w:t>
            </w:r>
            <w:proofErr w:type="gramEnd"/>
            <w:r w:rsidRPr="00ED73CC">
              <w:rPr>
                <w:rFonts w:ascii="Times New Roman" w:hAnsi="Times New Roman" w:cs="Times New Roman"/>
                <w:sz w:val="24"/>
                <w:szCs w:val="24"/>
              </w:rPr>
              <w:t xml:space="preserve"> и способ изложения соответствует возрастным</w:t>
            </w:r>
            <w:r w:rsidRPr="00ED73CC">
              <w:rPr>
                <w:rFonts w:ascii="Times New Roman" w:hAnsi="Times New Roman" w:cs="Times New Roman"/>
                <w:color w:val="0070C0"/>
                <w:sz w:val="24"/>
                <w:szCs w:val="24"/>
              </w:rPr>
              <w:t xml:space="preserve">, </w:t>
            </w:r>
            <w:r w:rsidRPr="00ED73CC">
              <w:rPr>
                <w:rFonts w:ascii="Times New Roman" w:hAnsi="Times New Roman" w:cs="Times New Roman"/>
                <w:sz w:val="24"/>
                <w:szCs w:val="24"/>
              </w:rPr>
              <w:t>типологическим и индивидуальным особенностям обучающихся</w:t>
            </w:r>
          </w:p>
        </w:tc>
        <w:tc>
          <w:tcPr>
            <w:tcW w:w="1843"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r w:rsidRPr="00ED73CC">
              <w:rPr>
                <w:rFonts w:ascii="Times New Roman" w:hAnsi="Times New Roman" w:cs="Times New Roman"/>
                <w:sz w:val="24"/>
                <w:szCs w:val="24"/>
              </w:rPr>
              <w:t>4</w:t>
            </w:r>
          </w:p>
        </w:tc>
        <w:tc>
          <w:tcPr>
            <w:tcW w:w="1559"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p>
        </w:tc>
      </w:tr>
      <w:tr w:rsidR="00335838" w:rsidRPr="00FF40ED" w:rsidTr="00ED73CC">
        <w:trPr>
          <w:gridAfter w:val="1"/>
          <w:wAfter w:w="11" w:type="dxa"/>
          <w:trHeight w:val="227"/>
        </w:trPr>
        <w:tc>
          <w:tcPr>
            <w:tcW w:w="567" w:type="dxa"/>
            <w:tcBorders>
              <w:top w:val="single" w:sz="8" w:space="0" w:color="000000"/>
              <w:left w:val="single" w:sz="8" w:space="0" w:color="000000"/>
              <w:bottom w:val="single" w:sz="8" w:space="0" w:color="000000"/>
              <w:right w:val="single" w:sz="8" w:space="0" w:color="000000"/>
            </w:tcBorders>
          </w:tcPr>
          <w:p w:rsidR="00335838" w:rsidRPr="00ED73CC" w:rsidRDefault="00335838" w:rsidP="00ED73CC">
            <w:pPr>
              <w:spacing w:after="0"/>
              <w:ind w:hanging="2"/>
              <w:rPr>
                <w:rFonts w:ascii="Times New Roman" w:hAnsi="Times New Roman" w:cs="Times New Roman"/>
                <w:sz w:val="24"/>
                <w:szCs w:val="24"/>
              </w:rPr>
            </w:pPr>
            <w:r w:rsidRPr="00ED73CC">
              <w:rPr>
                <w:rFonts w:ascii="Times New Roman" w:hAnsi="Times New Roman" w:cs="Times New Roman"/>
                <w:sz w:val="24"/>
                <w:szCs w:val="24"/>
              </w:rPr>
              <w:t>2</w:t>
            </w:r>
            <w:r w:rsidR="00807360" w:rsidRPr="00ED73CC">
              <w:rPr>
                <w:rFonts w:ascii="Times New Roman" w:hAnsi="Times New Roman" w:cs="Times New Roman"/>
                <w:sz w:val="24"/>
                <w:szCs w:val="24"/>
              </w:rPr>
              <w:t>.</w:t>
            </w:r>
          </w:p>
        </w:tc>
        <w:tc>
          <w:tcPr>
            <w:tcW w:w="60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335838" w:rsidRPr="00ED73CC" w:rsidRDefault="00335838" w:rsidP="00ED73CC">
            <w:pPr>
              <w:spacing w:after="0"/>
              <w:ind w:hanging="2"/>
              <w:jc w:val="both"/>
              <w:rPr>
                <w:rFonts w:ascii="Times New Roman" w:hAnsi="Times New Roman" w:cs="Times New Roman"/>
                <w:sz w:val="24"/>
                <w:szCs w:val="24"/>
              </w:rPr>
            </w:pPr>
            <w:r w:rsidRPr="00ED73CC">
              <w:rPr>
                <w:rFonts w:ascii="Times New Roman" w:hAnsi="Times New Roman" w:cs="Times New Roman"/>
                <w:sz w:val="24"/>
                <w:szCs w:val="24"/>
              </w:rPr>
              <w:t>Осуществляет индивидуальный и (или) дифференцированный подход</w:t>
            </w:r>
          </w:p>
        </w:tc>
        <w:tc>
          <w:tcPr>
            <w:tcW w:w="1843"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r w:rsidRPr="00ED73CC">
              <w:rPr>
                <w:rFonts w:ascii="Times New Roman" w:hAnsi="Times New Roman" w:cs="Times New Roman"/>
                <w:sz w:val="24"/>
                <w:szCs w:val="24"/>
              </w:rPr>
              <w:t>4</w:t>
            </w:r>
          </w:p>
        </w:tc>
        <w:tc>
          <w:tcPr>
            <w:tcW w:w="1559"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p>
        </w:tc>
      </w:tr>
      <w:tr w:rsidR="00335838" w:rsidRPr="00FF40ED" w:rsidTr="00ED73CC">
        <w:trPr>
          <w:gridAfter w:val="1"/>
          <w:wAfter w:w="11" w:type="dxa"/>
          <w:trHeight w:val="227"/>
        </w:trPr>
        <w:tc>
          <w:tcPr>
            <w:tcW w:w="567" w:type="dxa"/>
            <w:tcBorders>
              <w:top w:val="single" w:sz="8" w:space="0" w:color="000000"/>
              <w:left w:val="single" w:sz="8" w:space="0" w:color="000000"/>
              <w:bottom w:val="single" w:sz="8" w:space="0" w:color="000000"/>
              <w:right w:val="single" w:sz="8" w:space="0" w:color="000000"/>
            </w:tcBorders>
          </w:tcPr>
          <w:p w:rsidR="00335838" w:rsidRPr="00ED73CC" w:rsidRDefault="00335838" w:rsidP="00ED73CC">
            <w:pPr>
              <w:spacing w:after="0"/>
              <w:ind w:hanging="2"/>
              <w:rPr>
                <w:rFonts w:ascii="Times New Roman" w:hAnsi="Times New Roman" w:cs="Times New Roman"/>
                <w:sz w:val="24"/>
                <w:szCs w:val="24"/>
              </w:rPr>
            </w:pPr>
            <w:r w:rsidRPr="00ED73CC">
              <w:rPr>
                <w:rFonts w:ascii="Times New Roman" w:hAnsi="Times New Roman" w:cs="Times New Roman"/>
                <w:sz w:val="24"/>
                <w:szCs w:val="24"/>
              </w:rPr>
              <w:t>3</w:t>
            </w:r>
            <w:r w:rsidR="00807360" w:rsidRPr="00ED73CC">
              <w:rPr>
                <w:rFonts w:ascii="Times New Roman" w:hAnsi="Times New Roman" w:cs="Times New Roman"/>
                <w:sz w:val="24"/>
                <w:szCs w:val="24"/>
              </w:rPr>
              <w:t>.</w:t>
            </w:r>
          </w:p>
        </w:tc>
        <w:tc>
          <w:tcPr>
            <w:tcW w:w="60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335838" w:rsidRPr="00ED73CC" w:rsidRDefault="00335838" w:rsidP="00ED73CC">
            <w:pPr>
              <w:spacing w:after="0"/>
              <w:ind w:hanging="2"/>
              <w:jc w:val="both"/>
              <w:rPr>
                <w:rFonts w:ascii="Times New Roman" w:hAnsi="Times New Roman" w:cs="Times New Roman"/>
                <w:sz w:val="24"/>
                <w:szCs w:val="24"/>
              </w:rPr>
            </w:pPr>
            <w:r w:rsidRPr="00ED73CC">
              <w:rPr>
                <w:rFonts w:ascii="Times New Roman" w:hAnsi="Times New Roman" w:cs="Times New Roman"/>
                <w:sz w:val="24"/>
                <w:szCs w:val="24"/>
              </w:rPr>
              <w:t>Применяет современные коррекционно-развивающие и психолого-педагогические технологии, основанные на знании особых образовательных потребностей обучающихся (согласно возрасту, нозологии, особенностей развития)</w:t>
            </w:r>
          </w:p>
        </w:tc>
        <w:tc>
          <w:tcPr>
            <w:tcW w:w="1843"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r w:rsidRPr="00ED73CC">
              <w:rPr>
                <w:rFonts w:ascii="Times New Roman" w:hAnsi="Times New Roman" w:cs="Times New Roman"/>
                <w:sz w:val="24"/>
                <w:szCs w:val="24"/>
              </w:rPr>
              <w:t>3</w:t>
            </w:r>
          </w:p>
        </w:tc>
        <w:tc>
          <w:tcPr>
            <w:tcW w:w="1559"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p>
        </w:tc>
      </w:tr>
      <w:tr w:rsidR="00335838" w:rsidRPr="00FF40ED" w:rsidTr="00ED73CC">
        <w:trPr>
          <w:gridAfter w:val="1"/>
          <w:wAfter w:w="11" w:type="dxa"/>
          <w:trHeight w:val="227"/>
        </w:trPr>
        <w:tc>
          <w:tcPr>
            <w:tcW w:w="567" w:type="dxa"/>
            <w:tcBorders>
              <w:top w:val="single" w:sz="8" w:space="0" w:color="000000"/>
              <w:left w:val="single" w:sz="8" w:space="0" w:color="000000"/>
              <w:bottom w:val="single" w:sz="8" w:space="0" w:color="000000"/>
              <w:right w:val="single" w:sz="8" w:space="0" w:color="000000"/>
            </w:tcBorders>
          </w:tcPr>
          <w:p w:rsidR="00335838" w:rsidRPr="00ED73CC" w:rsidRDefault="00335838" w:rsidP="00ED73CC">
            <w:pPr>
              <w:spacing w:after="0"/>
              <w:ind w:hanging="2"/>
              <w:rPr>
                <w:rFonts w:ascii="Times New Roman" w:hAnsi="Times New Roman" w:cs="Times New Roman"/>
                <w:sz w:val="24"/>
                <w:szCs w:val="24"/>
              </w:rPr>
            </w:pPr>
            <w:r w:rsidRPr="00ED73CC">
              <w:rPr>
                <w:rFonts w:ascii="Times New Roman" w:hAnsi="Times New Roman" w:cs="Times New Roman"/>
                <w:sz w:val="24"/>
                <w:szCs w:val="24"/>
              </w:rPr>
              <w:t>4</w:t>
            </w:r>
            <w:r w:rsidR="00807360" w:rsidRPr="00ED73CC">
              <w:rPr>
                <w:rFonts w:ascii="Times New Roman" w:hAnsi="Times New Roman" w:cs="Times New Roman"/>
                <w:sz w:val="24"/>
                <w:szCs w:val="24"/>
              </w:rPr>
              <w:t>.</w:t>
            </w:r>
          </w:p>
        </w:tc>
        <w:tc>
          <w:tcPr>
            <w:tcW w:w="60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335838" w:rsidRPr="00ED73CC" w:rsidRDefault="00335838" w:rsidP="00ED73CC">
            <w:pPr>
              <w:spacing w:after="0"/>
              <w:ind w:hanging="2"/>
              <w:jc w:val="both"/>
              <w:rPr>
                <w:rFonts w:ascii="Times New Roman" w:hAnsi="Times New Roman" w:cs="Times New Roman"/>
                <w:sz w:val="24"/>
                <w:szCs w:val="24"/>
              </w:rPr>
            </w:pPr>
            <w:r w:rsidRPr="00ED73CC">
              <w:rPr>
                <w:rFonts w:ascii="Times New Roman" w:hAnsi="Times New Roman" w:cs="Times New Roman"/>
                <w:sz w:val="24"/>
                <w:szCs w:val="24"/>
              </w:rPr>
              <w:t xml:space="preserve">Создает для </w:t>
            </w:r>
            <w:proofErr w:type="gramStart"/>
            <w:r w:rsidRPr="00ED73CC">
              <w:rPr>
                <w:rFonts w:ascii="Times New Roman" w:hAnsi="Times New Roman" w:cs="Times New Roman"/>
                <w:sz w:val="24"/>
                <w:szCs w:val="24"/>
              </w:rPr>
              <w:t>обучающихся</w:t>
            </w:r>
            <w:proofErr w:type="gramEnd"/>
            <w:r w:rsidRPr="00ED73CC">
              <w:rPr>
                <w:rFonts w:ascii="Times New Roman" w:hAnsi="Times New Roman" w:cs="Times New Roman"/>
                <w:sz w:val="24"/>
                <w:szCs w:val="24"/>
              </w:rPr>
              <w:t xml:space="preserve"> условия благополучия, </w:t>
            </w:r>
            <w:proofErr w:type="spellStart"/>
            <w:r w:rsidRPr="00ED73CC">
              <w:rPr>
                <w:rFonts w:ascii="Times New Roman" w:hAnsi="Times New Roman" w:cs="Times New Roman"/>
                <w:sz w:val="24"/>
                <w:szCs w:val="24"/>
              </w:rPr>
              <w:t>здоровьесбережения</w:t>
            </w:r>
            <w:proofErr w:type="spellEnd"/>
            <w:r w:rsidRPr="00ED73CC">
              <w:rPr>
                <w:rFonts w:ascii="Times New Roman" w:hAnsi="Times New Roman" w:cs="Times New Roman"/>
                <w:sz w:val="24"/>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r w:rsidRPr="00ED73CC">
              <w:rPr>
                <w:rFonts w:ascii="Times New Roman" w:hAnsi="Times New Roman" w:cs="Times New Roman"/>
                <w:sz w:val="24"/>
                <w:szCs w:val="24"/>
              </w:rPr>
              <w:t>5</w:t>
            </w:r>
          </w:p>
        </w:tc>
        <w:tc>
          <w:tcPr>
            <w:tcW w:w="1559"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p>
        </w:tc>
      </w:tr>
      <w:tr w:rsidR="00335838" w:rsidRPr="00FF40ED" w:rsidTr="00ED73CC">
        <w:trPr>
          <w:gridAfter w:val="1"/>
          <w:wAfter w:w="11" w:type="dxa"/>
          <w:trHeight w:val="227"/>
        </w:trPr>
        <w:tc>
          <w:tcPr>
            <w:tcW w:w="567" w:type="dxa"/>
            <w:tcBorders>
              <w:top w:val="single" w:sz="8" w:space="0" w:color="000000"/>
              <w:left w:val="single" w:sz="8" w:space="0" w:color="000000"/>
              <w:bottom w:val="single" w:sz="8" w:space="0" w:color="000000"/>
              <w:right w:val="single" w:sz="8" w:space="0" w:color="000000"/>
            </w:tcBorders>
          </w:tcPr>
          <w:p w:rsidR="00335838" w:rsidRPr="00ED73CC" w:rsidRDefault="00335838" w:rsidP="00ED73CC">
            <w:pPr>
              <w:spacing w:after="0"/>
              <w:ind w:hanging="2"/>
              <w:rPr>
                <w:rFonts w:ascii="Times New Roman" w:hAnsi="Times New Roman" w:cs="Times New Roman"/>
                <w:sz w:val="24"/>
                <w:szCs w:val="24"/>
              </w:rPr>
            </w:pPr>
            <w:r w:rsidRPr="00ED73CC">
              <w:rPr>
                <w:rFonts w:ascii="Times New Roman" w:hAnsi="Times New Roman" w:cs="Times New Roman"/>
                <w:sz w:val="24"/>
                <w:szCs w:val="24"/>
              </w:rPr>
              <w:t>5</w:t>
            </w:r>
            <w:r w:rsidR="00807360" w:rsidRPr="00ED73CC">
              <w:rPr>
                <w:rFonts w:ascii="Times New Roman" w:hAnsi="Times New Roman" w:cs="Times New Roman"/>
                <w:sz w:val="24"/>
                <w:szCs w:val="24"/>
              </w:rPr>
              <w:t>.</w:t>
            </w:r>
          </w:p>
        </w:tc>
        <w:tc>
          <w:tcPr>
            <w:tcW w:w="60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335838" w:rsidRPr="00ED73CC" w:rsidRDefault="00335838" w:rsidP="00ED73CC">
            <w:pPr>
              <w:spacing w:after="0"/>
              <w:ind w:hanging="2"/>
              <w:jc w:val="both"/>
              <w:rPr>
                <w:rFonts w:ascii="Times New Roman" w:hAnsi="Times New Roman" w:cs="Times New Roman"/>
                <w:sz w:val="24"/>
                <w:szCs w:val="24"/>
              </w:rPr>
            </w:pPr>
            <w:r w:rsidRPr="00ED73CC">
              <w:rPr>
                <w:rFonts w:ascii="Times New Roman" w:hAnsi="Times New Roman" w:cs="Times New Roman"/>
                <w:sz w:val="24"/>
                <w:szCs w:val="24"/>
              </w:rPr>
              <w:t>Использует воспитательный потенциал урока или коррекционно-развивающего занятия</w:t>
            </w:r>
          </w:p>
        </w:tc>
        <w:tc>
          <w:tcPr>
            <w:tcW w:w="1843"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r w:rsidRPr="00ED73CC">
              <w:rPr>
                <w:rFonts w:ascii="Times New Roman" w:hAnsi="Times New Roman" w:cs="Times New Roman"/>
                <w:sz w:val="24"/>
                <w:szCs w:val="24"/>
              </w:rPr>
              <w:t>5</w:t>
            </w:r>
          </w:p>
        </w:tc>
        <w:tc>
          <w:tcPr>
            <w:tcW w:w="1559"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p>
        </w:tc>
      </w:tr>
      <w:tr w:rsidR="00335838" w:rsidRPr="00FF40ED" w:rsidTr="00ED73CC">
        <w:trPr>
          <w:gridAfter w:val="1"/>
          <w:wAfter w:w="11" w:type="dxa"/>
          <w:trHeight w:val="227"/>
        </w:trPr>
        <w:tc>
          <w:tcPr>
            <w:tcW w:w="567" w:type="dxa"/>
            <w:tcBorders>
              <w:top w:val="single" w:sz="8" w:space="0" w:color="000000"/>
              <w:left w:val="single" w:sz="8" w:space="0" w:color="000000"/>
              <w:bottom w:val="single" w:sz="8" w:space="0" w:color="000000"/>
              <w:right w:val="single" w:sz="8" w:space="0" w:color="000000"/>
            </w:tcBorders>
          </w:tcPr>
          <w:p w:rsidR="00335838" w:rsidRPr="00ED73CC" w:rsidRDefault="00335838" w:rsidP="00ED73CC">
            <w:pPr>
              <w:spacing w:after="0"/>
              <w:ind w:hanging="2"/>
              <w:rPr>
                <w:rFonts w:ascii="Times New Roman" w:hAnsi="Times New Roman" w:cs="Times New Roman"/>
                <w:color w:val="0070C0"/>
                <w:sz w:val="24"/>
                <w:szCs w:val="24"/>
              </w:rPr>
            </w:pPr>
            <w:r w:rsidRPr="00ED73CC">
              <w:rPr>
                <w:rFonts w:ascii="Times New Roman" w:hAnsi="Times New Roman" w:cs="Times New Roman"/>
                <w:sz w:val="24"/>
                <w:szCs w:val="24"/>
              </w:rPr>
              <w:lastRenderedPageBreak/>
              <w:t>6</w:t>
            </w:r>
            <w:r w:rsidR="00807360" w:rsidRPr="00ED73CC">
              <w:rPr>
                <w:rFonts w:ascii="Times New Roman" w:hAnsi="Times New Roman" w:cs="Times New Roman"/>
                <w:sz w:val="24"/>
                <w:szCs w:val="24"/>
              </w:rPr>
              <w:t>.</w:t>
            </w:r>
          </w:p>
        </w:tc>
        <w:tc>
          <w:tcPr>
            <w:tcW w:w="60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335838" w:rsidRPr="00ED73CC" w:rsidRDefault="00335838" w:rsidP="00ED73CC">
            <w:pPr>
              <w:spacing w:after="0"/>
              <w:ind w:hanging="2"/>
              <w:jc w:val="both"/>
              <w:rPr>
                <w:rFonts w:ascii="Times New Roman" w:hAnsi="Times New Roman" w:cs="Times New Roman"/>
                <w:color w:val="0070C0"/>
                <w:sz w:val="24"/>
                <w:szCs w:val="24"/>
              </w:rPr>
            </w:pPr>
            <w:r w:rsidRPr="00ED73CC">
              <w:rPr>
                <w:rFonts w:ascii="Times New Roman" w:hAnsi="Times New Roman" w:cs="Times New Roman"/>
                <w:sz w:val="24"/>
                <w:szCs w:val="24"/>
              </w:rPr>
              <w:t>Использует коррекционный потенциал урока или коррекционно-развивающего занятия</w:t>
            </w:r>
          </w:p>
        </w:tc>
        <w:tc>
          <w:tcPr>
            <w:tcW w:w="1843"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r w:rsidRPr="00ED73CC">
              <w:rPr>
                <w:rFonts w:ascii="Times New Roman" w:hAnsi="Times New Roman" w:cs="Times New Roman"/>
                <w:sz w:val="24"/>
                <w:szCs w:val="24"/>
              </w:rPr>
              <w:t>3</w:t>
            </w:r>
          </w:p>
        </w:tc>
        <w:tc>
          <w:tcPr>
            <w:tcW w:w="1559"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p>
        </w:tc>
      </w:tr>
      <w:tr w:rsidR="00335838" w:rsidRPr="00FF40ED" w:rsidTr="00ED73CC">
        <w:trPr>
          <w:trHeight w:val="227"/>
        </w:trPr>
        <w:tc>
          <w:tcPr>
            <w:tcW w:w="10075" w:type="dxa"/>
            <w:gridSpan w:val="5"/>
            <w:tcBorders>
              <w:top w:val="single" w:sz="8" w:space="0" w:color="000000"/>
              <w:left w:val="single" w:sz="8" w:space="0" w:color="000000"/>
              <w:bottom w:val="single" w:sz="8" w:space="0" w:color="000000"/>
              <w:right w:val="single" w:sz="8" w:space="0" w:color="000000"/>
            </w:tcBorders>
          </w:tcPr>
          <w:p w:rsidR="00335838" w:rsidRPr="00ED73CC" w:rsidRDefault="00335838" w:rsidP="00ED73CC">
            <w:pPr>
              <w:spacing w:after="0"/>
              <w:ind w:hanging="2"/>
              <w:jc w:val="center"/>
              <w:rPr>
                <w:rFonts w:ascii="Times New Roman" w:hAnsi="Times New Roman" w:cs="Times New Roman"/>
                <w:b/>
                <w:i/>
                <w:sz w:val="24"/>
                <w:szCs w:val="24"/>
              </w:rPr>
            </w:pPr>
            <w:r w:rsidRPr="00ED73CC">
              <w:rPr>
                <w:rFonts w:ascii="Times New Roman" w:hAnsi="Times New Roman" w:cs="Times New Roman"/>
                <w:b/>
                <w:i/>
                <w:sz w:val="24"/>
                <w:szCs w:val="24"/>
              </w:rPr>
              <w:t>Инструментальная грамотность</w:t>
            </w:r>
          </w:p>
        </w:tc>
      </w:tr>
      <w:tr w:rsidR="00335838" w:rsidRPr="00FF40ED" w:rsidTr="00ED73CC">
        <w:trPr>
          <w:gridAfter w:val="1"/>
          <w:wAfter w:w="11" w:type="dxa"/>
          <w:trHeight w:val="227"/>
        </w:trPr>
        <w:tc>
          <w:tcPr>
            <w:tcW w:w="567" w:type="dxa"/>
            <w:tcBorders>
              <w:top w:val="single" w:sz="8" w:space="0" w:color="000000"/>
              <w:left w:val="single" w:sz="8" w:space="0" w:color="000000"/>
              <w:bottom w:val="single" w:sz="8" w:space="0" w:color="000000"/>
              <w:right w:val="single" w:sz="8" w:space="0" w:color="000000"/>
            </w:tcBorders>
          </w:tcPr>
          <w:p w:rsidR="00335838" w:rsidRPr="00ED73CC" w:rsidRDefault="00335838" w:rsidP="00ED73CC">
            <w:pPr>
              <w:spacing w:after="0"/>
              <w:ind w:hanging="2"/>
              <w:rPr>
                <w:rFonts w:ascii="Times New Roman" w:hAnsi="Times New Roman" w:cs="Times New Roman"/>
                <w:sz w:val="24"/>
                <w:szCs w:val="24"/>
              </w:rPr>
            </w:pPr>
            <w:r w:rsidRPr="00ED73CC">
              <w:rPr>
                <w:rFonts w:ascii="Times New Roman" w:hAnsi="Times New Roman" w:cs="Times New Roman"/>
                <w:sz w:val="24"/>
                <w:szCs w:val="24"/>
              </w:rPr>
              <w:t>1</w:t>
            </w:r>
            <w:r w:rsidR="00807360" w:rsidRPr="00ED73CC">
              <w:rPr>
                <w:rFonts w:ascii="Times New Roman" w:hAnsi="Times New Roman" w:cs="Times New Roman"/>
                <w:sz w:val="24"/>
                <w:szCs w:val="24"/>
              </w:rPr>
              <w:t>.</w:t>
            </w:r>
          </w:p>
        </w:tc>
        <w:tc>
          <w:tcPr>
            <w:tcW w:w="60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335838" w:rsidRPr="00ED73CC" w:rsidRDefault="00335838" w:rsidP="00ED73CC">
            <w:pPr>
              <w:spacing w:after="0"/>
              <w:ind w:hanging="2"/>
              <w:jc w:val="both"/>
              <w:rPr>
                <w:rFonts w:ascii="Times New Roman" w:hAnsi="Times New Roman" w:cs="Times New Roman"/>
                <w:sz w:val="24"/>
                <w:szCs w:val="24"/>
              </w:rPr>
            </w:pPr>
            <w:r w:rsidRPr="00ED73CC">
              <w:rPr>
                <w:rFonts w:ascii="Times New Roman" w:hAnsi="Times New Roman" w:cs="Times New Roman"/>
                <w:sz w:val="24"/>
                <w:szCs w:val="24"/>
              </w:rPr>
              <w:t>Методы и приемы соответствуют заявленным целям и задачам урока или коррекционно-развивающего занятия (обучающие, коррекционно-развивающие, воспитательные)</w:t>
            </w:r>
          </w:p>
        </w:tc>
        <w:tc>
          <w:tcPr>
            <w:tcW w:w="1843"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r w:rsidRPr="00ED73CC">
              <w:rPr>
                <w:rFonts w:ascii="Times New Roman" w:hAnsi="Times New Roman" w:cs="Times New Roman"/>
                <w:sz w:val="24"/>
                <w:szCs w:val="24"/>
              </w:rPr>
              <w:t>4</w:t>
            </w:r>
          </w:p>
        </w:tc>
        <w:tc>
          <w:tcPr>
            <w:tcW w:w="1559"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p>
        </w:tc>
      </w:tr>
      <w:tr w:rsidR="00335838" w:rsidRPr="00FF40ED" w:rsidTr="00ED73CC">
        <w:trPr>
          <w:gridAfter w:val="1"/>
          <w:wAfter w:w="11" w:type="dxa"/>
          <w:trHeight w:val="227"/>
        </w:trPr>
        <w:tc>
          <w:tcPr>
            <w:tcW w:w="567" w:type="dxa"/>
            <w:tcBorders>
              <w:top w:val="single" w:sz="8" w:space="0" w:color="000000"/>
              <w:left w:val="single" w:sz="8" w:space="0" w:color="000000"/>
              <w:bottom w:val="single" w:sz="8" w:space="0" w:color="000000"/>
              <w:right w:val="single" w:sz="8" w:space="0" w:color="000000"/>
            </w:tcBorders>
          </w:tcPr>
          <w:p w:rsidR="00335838" w:rsidRPr="00ED73CC" w:rsidRDefault="00335838" w:rsidP="00ED73CC">
            <w:pPr>
              <w:spacing w:after="0"/>
              <w:ind w:hanging="2"/>
              <w:rPr>
                <w:rFonts w:ascii="Times New Roman" w:hAnsi="Times New Roman" w:cs="Times New Roman"/>
                <w:sz w:val="24"/>
                <w:szCs w:val="24"/>
              </w:rPr>
            </w:pPr>
            <w:r w:rsidRPr="00ED73CC">
              <w:rPr>
                <w:rFonts w:ascii="Times New Roman" w:hAnsi="Times New Roman" w:cs="Times New Roman"/>
                <w:sz w:val="24"/>
                <w:szCs w:val="24"/>
              </w:rPr>
              <w:t>2</w:t>
            </w:r>
            <w:r w:rsidR="00807360" w:rsidRPr="00ED73CC">
              <w:rPr>
                <w:rFonts w:ascii="Times New Roman" w:hAnsi="Times New Roman" w:cs="Times New Roman"/>
                <w:sz w:val="24"/>
                <w:szCs w:val="24"/>
              </w:rPr>
              <w:t>.</w:t>
            </w:r>
          </w:p>
        </w:tc>
        <w:tc>
          <w:tcPr>
            <w:tcW w:w="60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335838" w:rsidRPr="00ED73CC" w:rsidRDefault="00335838" w:rsidP="00ED73CC">
            <w:pPr>
              <w:spacing w:after="0"/>
              <w:ind w:hanging="2"/>
              <w:jc w:val="both"/>
              <w:rPr>
                <w:rFonts w:ascii="Times New Roman" w:hAnsi="Times New Roman" w:cs="Times New Roman"/>
                <w:sz w:val="24"/>
                <w:szCs w:val="24"/>
              </w:rPr>
            </w:pPr>
            <w:r w:rsidRPr="00ED73CC">
              <w:rPr>
                <w:rFonts w:ascii="Times New Roman" w:hAnsi="Times New Roman" w:cs="Times New Roman"/>
                <w:sz w:val="24"/>
                <w:szCs w:val="24"/>
              </w:rPr>
              <w:t xml:space="preserve">На любом этапе урока или коррекционно-развивающего занятия (при объяснении нового материала, его закрепления или обобщения) опирается на имеющиеся у </w:t>
            </w:r>
            <w:proofErr w:type="gramStart"/>
            <w:r w:rsidRPr="00ED73CC">
              <w:rPr>
                <w:rFonts w:ascii="Times New Roman" w:hAnsi="Times New Roman" w:cs="Times New Roman"/>
                <w:sz w:val="24"/>
                <w:szCs w:val="24"/>
              </w:rPr>
              <w:t>обучающихся</w:t>
            </w:r>
            <w:proofErr w:type="gramEnd"/>
            <w:r w:rsidRPr="00ED73CC">
              <w:rPr>
                <w:rFonts w:ascii="Times New Roman" w:hAnsi="Times New Roman" w:cs="Times New Roman"/>
                <w:sz w:val="24"/>
                <w:szCs w:val="24"/>
              </w:rPr>
              <w:t xml:space="preserve"> базовые знания и практический опыт</w:t>
            </w:r>
          </w:p>
        </w:tc>
        <w:tc>
          <w:tcPr>
            <w:tcW w:w="1843"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r w:rsidRPr="00ED73CC">
              <w:rPr>
                <w:rFonts w:ascii="Times New Roman" w:hAnsi="Times New Roman" w:cs="Times New Roman"/>
                <w:sz w:val="24"/>
                <w:szCs w:val="24"/>
              </w:rPr>
              <w:t>5</w:t>
            </w:r>
          </w:p>
        </w:tc>
        <w:tc>
          <w:tcPr>
            <w:tcW w:w="1559"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p>
        </w:tc>
      </w:tr>
      <w:tr w:rsidR="00335838" w:rsidRPr="00FF40ED" w:rsidTr="00ED73CC">
        <w:trPr>
          <w:gridAfter w:val="1"/>
          <w:wAfter w:w="11" w:type="dxa"/>
          <w:trHeight w:val="227"/>
        </w:trPr>
        <w:tc>
          <w:tcPr>
            <w:tcW w:w="567" w:type="dxa"/>
            <w:tcBorders>
              <w:top w:val="single" w:sz="8" w:space="0" w:color="000000"/>
              <w:left w:val="single" w:sz="8" w:space="0" w:color="000000"/>
              <w:bottom w:val="single" w:sz="8" w:space="0" w:color="000000"/>
              <w:right w:val="single" w:sz="8" w:space="0" w:color="000000"/>
            </w:tcBorders>
          </w:tcPr>
          <w:p w:rsidR="00335838" w:rsidRPr="00ED73CC" w:rsidRDefault="00335838" w:rsidP="00ED73CC">
            <w:pPr>
              <w:spacing w:after="0"/>
              <w:ind w:hanging="2"/>
              <w:rPr>
                <w:rFonts w:ascii="Times New Roman" w:hAnsi="Times New Roman" w:cs="Times New Roman"/>
                <w:sz w:val="24"/>
                <w:szCs w:val="24"/>
              </w:rPr>
            </w:pPr>
            <w:r w:rsidRPr="00ED73CC">
              <w:rPr>
                <w:rFonts w:ascii="Times New Roman" w:hAnsi="Times New Roman" w:cs="Times New Roman"/>
                <w:sz w:val="24"/>
                <w:szCs w:val="24"/>
              </w:rPr>
              <w:t>3</w:t>
            </w:r>
            <w:r w:rsidR="00807360" w:rsidRPr="00ED73CC">
              <w:rPr>
                <w:rFonts w:ascii="Times New Roman" w:hAnsi="Times New Roman" w:cs="Times New Roman"/>
                <w:sz w:val="24"/>
                <w:szCs w:val="24"/>
              </w:rPr>
              <w:t>.</w:t>
            </w:r>
          </w:p>
        </w:tc>
        <w:tc>
          <w:tcPr>
            <w:tcW w:w="60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335838" w:rsidRPr="00ED73CC" w:rsidRDefault="00335838" w:rsidP="00ED73CC">
            <w:pPr>
              <w:spacing w:after="0"/>
              <w:ind w:hanging="2"/>
              <w:jc w:val="both"/>
              <w:rPr>
                <w:rFonts w:ascii="Times New Roman" w:hAnsi="Times New Roman" w:cs="Times New Roman"/>
                <w:sz w:val="24"/>
                <w:szCs w:val="24"/>
              </w:rPr>
            </w:pPr>
            <w:r w:rsidRPr="00ED73CC">
              <w:rPr>
                <w:rFonts w:ascii="Times New Roman" w:hAnsi="Times New Roman" w:cs="Times New Roman"/>
                <w:sz w:val="24"/>
                <w:szCs w:val="24"/>
              </w:rPr>
              <w:t>Использует целесообразно и эффективно необходимое методическое обеспечение (с опорой на специфику целей изучения отдельных учебных предметов и курсов коррекционно-развивающей области; возрастные возможности и особые образовательные потребности обучающихся с ОВЗ)</w:t>
            </w:r>
          </w:p>
        </w:tc>
        <w:tc>
          <w:tcPr>
            <w:tcW w:w="1843"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r w:rsidRPr="00ED73CC">
              <w:rPr>
                <w:rFonts w:ascii="Times New Roman" w:hAnsi="Times New Roman" w:cs="Times New Roman"/>
                <w:sz w:val="24"/>
                <w:szCs w:val="24"/>
              </w:rPr>
              <w:t>5</w:t>
            </w:r>
          </w:p>
        </w:tc>
        <w:tc>
          <w:tcPr>
            <w:tcW w:w="1559"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p>
        </w:tc>
      </w:tr>
      <w:tr w:rsidR="00335838" w:rsidRPr="00FF40ED" w:rsidTr="00ED73CC">
        <w:trPr>
          <w:gridAfter w:val="1"/>
          <w:wAfter w:w="11" w:type="dxa"/>
          <w:trHeight w:val="227"/>
        </w:trPr>
        <w:tc>
          <w:tcPr>
            <w:tcW w:w="567" w:type="dxa"/>
            <w:tcBorders>
              <w:top w:val="single" w:sz="8" w:space="0" w:color="000000"/>
              <w:left w:val="single" w:sz="8" w:space="0" w:color="000000"/>
              <w:bottom w:val="single" w:sz="8" w:space="0" w:color="000000"/>
              <w:right w:val="single" w:sz="8" w:space="0" w:color="000000"/>
            </w:tcBorders>
          </w:tcPr>
          <w:p w:rsidR="00335838" w:rsidRPr="00ED73CC" w:rsidRDefault="00335838" w:rsidP="00ED73CC">
            <w:pPr>
              <w:spacing w:after="0"/>
              <w:ind w:hanging="2"/>
              <w:rPr>
                <w:rFonts w:ascii="Times New Roman" w:hAnsi="Times New Roman" w:cs="Times New Roman"/>
                <w:sz w:val="24"/>
                <w:szCs w:val="24"/>
              </w:rPr>
            </w:pPr>
            <w:r w:rsidRPr="00ED73CC">
              <w:rPr>
                <w:rFonts w:ascii="Times New Roman" w:hAnsi="Times New Roman" w:cs="Times New Roman"/>
                <w:sz w:val="24"/>
                <w:szCs w:val="24"/>
              </w:rPr>
              <w:t>4</w:t>
            </w:r>
            <w:r w:rsidR="00807360" w:rsidRPr="00ED73CC">
              <w:rPr>
                <w:rFonts w:ascii="Times New Roman" w:hAnsi="Times New Roman" w:cs="Times New Roman"/>
                <w:sz w:val="24"/>
                <w:szCs w:val="24"/>
              </w:rPr>
              <w:t>.</w:t>
            </w:r>
          </w:p>
        </w:tc>
        <w:tc>
          <w:tcPr>
            <w:tcW w:w="60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335838" w:rsidRPr="00ED73CC" w:rsidRDefault="00335838" w:rsidP="00ED73CC">
            <w:pPr>
              <w:spacing w:after="0"/>
              <w:ind w:hanging="2"/>
              <w:jc w:val="both"/>
              <w:rPr>
                <w:rFonts w:ascii="Times New Roman" w:hAnsi="Times New Roman" w:cs="Times New Roman"/>
                <w:sz w:val="24"/>
                <w:szCs w:val="24"/>
              </w:rPr>
            </w:pPr>
            <w:r w:rsidRPr="00ED73CC">
              <w:rPr>
                <w:rFonts w:ascii="Times New Roman" w:hAnsi="Times New Roman" w:cs="Times New Roman"/>
                <w:sz w:val="24"/>
                <w:szCs w:val="24"/>
              </w:rPr>
              <w:t xml:space="preserve">Организует обоснованное чередование форм работы (фронтальной, индивидуальной, групповой) или видов деятельности </w:t>
            </w:r>
            <w:proofErr w:type="gramStart"/>
            <w:r w:rsidRPr="00ED73CC">
              <w:rPr>
                <w:rFonts w:ascii="Times New Roman" w:hAnsi="Times New Roman" w:cs="Times New Roman"/>
                <w:sz w:val="24"/>
                <w:szCs w:val="24"/>
              </w:rPr>
              <w:t>при</w:t>
            </w:r>
            <w:proofErr w:type="gramEnd"/>
            <w:r w:rsidRPr="00ED73CC">
              <w:rPr>
                <w:rFonts w:ascii="Times New Roman" w:hAnsi="Times New Roman" w:cs="Times New Roman"/>
                <w:sz w:val="24"/>
                <w:szCs w:val="24"/>
              </w:rPr>
              <w:t xml:space="preserve"> индивидуальной работе (развитие, коррекция, диагностика)</w:t>
            </w:r>
          </w:p>
        </w:tc>
        <w:tc>
          <w:tcPr>
            <w:tcW w:w="1843"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r w:rsidRPr="00ED73CC">
              <w:rPr>
                <w:rFonts w:ascii="Times New Roman" w:hAnsi="Times New Roman" w:cs="Times New Roman"/>
                <w:sz w:val="24"/>
                <w:szCs w:val="24"/>
              </w:rPr>
              <w:t>4</w:t>
            </w:r>
          </w:p>
        </w:tc>
        <w:tc>
          <w:tcPr>
            <w:tcW w:w="1559"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p>
        </w:tc>
      </w:tr>
      <w:tr w:rsidR="00335838" w:rsidRPr="00FF40ED" w:rsidTr="00ED73CC">
        <w:trPr>
          <w:gridAfter w:val="1"/>
          <w:wAfter w:w="11" w:type="dxa"/>
          <w:trHeight w:val="227"/>
        </w:trPr>
        <w:tc>
          <w:tcPr>
            <w:tcW w:w="567" w:type="dxa"/>
            <w:tcBorders>
              <w:top w:val="single" w:sz="8" w:space="0" w:color="000000"/>
              <w:left w:val="single" w:sz="8" w:space="0" w:color="000000"/>
              <w:bottom w:val="single" w:sz="8" w:space="0" w:color="000000"/>
              <w:right w:val="single" w:sz="8" w:space="0" w:color="000000"/>
            </w:tcBorders>
          </w:tcPr>
          <w:p w:rsidR="00335838" w:rsidRPr="00ED73CC" w:rsidRDefault="00335838" w:rsidP="00ED73CC">
            <w:pPr>
              <w:spacing w:after="0"/>
              <w:ind w:hanging="2"/>
              <w:rPr>
                <w:rFonts w:ascii="Times New Roman" w:hAnsi="Times New Roman" w:cs="Times New Roman"/>
                <w:sz w:val="24"/>
                <w:szCs w:val="24"/>
              </w:rPr>
            </w:pPr>
            <w:r w:rsidRPr="00ED73CC">
              <w:rPr>
                <w:rFonts w:ascii="Times New Roman" w:hAnsi="Times New Roman" w:cs="Times New Roman"/>
                <w:sz w:val="24"/>
                <w:szCs w:val="24"/>
              </w:rPr>
              <w:t>5</w:t>
            </w:r>
            <w:r w:rsidR="00807360" w:rsidRPr="00ED73CC">
              <w:rPr>
                <w:rFonts w:ascii="Times New Roman" w:hAnsi="Times New Roman" w:cs="Times New Roman"/>
                <w:sz w:val="24"/>
                <w:szCs w:val="24"/>
              </w:rPr>
              <w:t>.</w:t>
            </w:r>
          </w:p>
        </w:tc>
        <w:tc>
          <w:tcPr>
            <w:tcW w:w="60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335838" w:rsidRPr="00ED73CC" w:rsidRDefault="00335838" w:rsidP="00ED73CC">
            <w:pPr>
              <w:spacing w:after="0"/>
              <w:ind w:hanging="2"/>
              <w:jc w:val="both"/>
              <w:rPr>
                <w:rFonts w:ascii="Times New Roman" w:hAnsi="Times New Roman" w:cs="Times New Roman"/>
                <w:sz w:val="24"/>
                <w:szCs w:val="24"/>
              </w:rPr>
            </w:pPr>
            <w:r w:rsidRPr="00ED73CC">
              <w:rPr>
                <w:rFonts w:ascii="Times New Roman" w:hAnsi="Times New Roman" w:cs="Times New Roman"/>
                <w:sz w:val="24"/>
                <w:szCs w:val="24"/>
              </w:rPr>
              <w:t xml:space="preserve">Создает условия переноса обучающимися усвоенных знаний, умений в схожие, а затем в новые условия учебной (предметной) и (или) коррекционно-развивающей деятельности, реализует </w:t>
            </w:r>
            <w:proofErr w:type="spellStart"/>
            <w:r w:rsidRPr="00ED73CC">
              <w:rPr>
                <w:rFonts w:ascii="Times New Roman" w:hAnsi="Times New Roman" w:cs="Times New Roman"/>
                <w:sz w:val="24"/>
                <w:szCs w:val="24"/>
              </w:rPr>
              <w:t>межпредметные</w:t>
            </w:r>
            <w:proofErr w:type="spellEnd"/>
            <w:r w:rsidRPr="00ED73CC">
              <w:rPr>
                <w:rFonts w:ascii="Times New Roman" w:hAnsi="Times New Roman" w:cs="Times New Roman"/>
                <w:sz w:val="24"/>
                <w:szCs w:val="24"/>
              </w:rPr>
              <w:t xml:space="preserve"> связи </w:t>
            </w:r>
          </w:p>
        </w:tc>
        <w:tc>
          <w:tcPr>
            <w:tcW w:w="1843"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r w:rsidRPr="00ED73CC">
              <w:rPr>
                <w:rFonts w:ascii="Times New Roman" w:hAnsi="Times New Roman" w:cs="Times New Roman"/>
                <w:sz w:val="24"/>
                <w:szCs w:val="24"/>
              </w:rPr>
              <w:t>5</w:t>
            </w:r>
          </w:p>
        </w:tc>
        <w:tc>
          <w:tcPr>
            <w:tcW w:w="1559"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p>
        </w:tc>
      </w:tr>
      <w:tr w:rsidR="00335838" w:rsidRPr="00FF40ED" w:rsidTr="00ED73CC">
        <w:trPr>
          <w:gridAfter w:val="1"/>
          <w:wAfter w:w="11" w:type="dxa"/>
          <w:trHeight w:val="227"/>
        </w:trPr>
        <w:tc>
          <w:tcPr>
            <w:tcW w:w="567" w:type="dxa"/>
            <w:tcBorders>
              <w:top w:val="single" w:sz="8" w:space="0" w:color="000000"/>
              <w:left w:val="single" w:sz="8" w:space="0" w:color="000000"/>
              <w:bottom w:val="single" w:sz="8" w:space="0" w:color="000000"/>
              <w:right w:val="single" w:sz="8" w:space="0" w:color="000000"/>
            </w:tcBorders>
          </w:tcPr>
          <w:p w:rsidR="00335838" w:rsidRPr="00ED73CC" w:rsidRDefault="00335838" w:rsidP="00ED73CC">
            <w:pPr>
              <w:spacing w:after="0"/>
              <w:ind w:hanging="2"/>
              <w:rPr>
                <w:rFonts w:ascii="Times New Roman" w:hAnsi="Times New Roman" w:cs="Times New Roman"/>
                <w:sz w:val="24"/>
                <w:szCs w:val="24"/>
              </w:rPr>
            </w:pPr>
            <w:r w:rsidRPr="00ED73CC">
              <w:rPr>
                <w:rFonts w:ascii="Times New Roman" w:hAnsi="Times New Roman" w:cs="Times New Roman"/>
                <w:sz w:val="24"/>
                <w:szCs w:val="24"/>
              </w:rPr>
              <w:t>6</w:t>
            </w:r>
            <w:r w:rsidR="00807360" w:rsidRPr="00ED73CC">
              <w:rPr>
                <w:rFonts w:ascii="Times New Roman" w:hAnsi="Times New Roman" w:cs="Times New Roman"/>
                <w:sz w:val="24"/>
                <w:szCs w:val="24"/>
              </w:rPr>
              <w:t>.</w:t>
            </w:r>
          </w:p>
        </w:tc>
        <w:tc>
          <w:tcPr>
            <w:tcW w:w="60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335838" w:rsidRPr="00ED73CC" w:rsidRDefault="00335838" w:rsidP="00ED73CC">
            <w:pPr>
              <w:spacing w:after="0"/>
              <w:ind w:hanging="2"/>
              <w:jc w:val="both"/>
              <w:rPr>
                <w:rFonts w:ascii="Times New Roman" w:hAnsi="Times New Roman" w:cs="Times New Roman"/>
                <w:sz w:val="24"/>
                <w:szCs w:val="24"/>
              </w:rPr>
            </w:pPr>
            <w:r w:rsidRPr="00ED73CC">
              <w:rPr>
                <w:rFonts w:ascii="Times New Roman" w:hAnsi="Times New Roman" w:cs="Times New Roman"/>
                <w:sz w:val="24"/>
                <w:szCs w:val="24"/>
              </w:rPr>
              <w:t xml:space="preserve">Использует различные формы оценивания качества выполняемых заданий и достижения </w:t>
            </w:r>
            <w:proofErr w:type="gramStart"/>
            <w:r w:rsidRPr="00ED73CC">
              <w:rPr>
                <w:rFonts w:ascii="Times New Roman" w:hAnsi="Times New Roman" w:cs="Times New Roman"/>
                <w:sz w:val="24"/>
                <w:szCs w:val="24"/>
              </w:rPr>
              <w:t>обучающимися</w:t>
            </w:r>
            <w:proofErr w:type="gramEnd"/>
            <w:r w:rsidRPr="00ED73CC">
              <w:rPr>
                <w:rFonts w:ascii="Times New Roman" w:hAnsi="Times New Roman" w:cs="Times New Roman"/>
                <w:sz w:val="24"/>
                <w:szCs w:val="24"/>
              </w:rPr>
              <w:t xml:space="preserve"> необходимых результатов (в том числе элементы самооценки)</w:t>
            </w:r>
          </w:p>
        </w:tc>
        <w:tc>
          <w:tcPr>
            <w:tcW w:w="1843"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r w:rsidRPr="00ED73CC">
              <w:rPr>
                <w:rFonts w:ascii="Times New Roman" w:hAnsi="Times New Roman" w:cs="Times New Roman"/>
                <w:sz w:val="24"/>
                <w:szCs w:val="24"/>
              </w:rPr>
              <w:t>5</w:t>
            </w:r>
          </w:p>
        </w:tc>
        <w:tc>
          <w:tcPr>
            <w:tcW w:w="1559"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p>
        </w:tc>
      </w:tr>
      <w:tr w:rsidR="00335838" w:rsidRPr="00FF40ED" w:rsidTr="00ED73CC">
        <w:trPr>
          <w:gridAfter w:val="1"/>
          <w:wAfter w:w="11" w:type="dxa"/>
          <w:trHeight w:val="227"/>
        </w:trPr>
        <w:tc>
          <w:tcPr>
            <w:tcW w:w="567" w:type="dxa"/>
            <w:tcBorders>
              <w:top w:val="single" w:sz="8" w:space="0" w:color="000000"/>
              <w:left w:val="single" w:sz="8" w:space="0" w:color="000000"/>
              <w:bottom w:val="single" w:sz="8" w:space="0" w:color="000000"/>
              <w:right w:val="single" w:sz="8" w:space="0" w:color="000000"/>
            </w:tcBorders>
          </w:tcPr>
          <w:p w:rsidR="00335838" w:rsidRPr="00ED73CC" w:rsidRDefault="00335838" w:rsidP="00ED73CC">
            <w:pPr>
              <w:spacing w:after="0"/>
              <w:ind w:hanging="2"/>
              <w:rPr>
                <w:rFonts w:ascii="Times New Roman" w:hAnsi="Times New Roman" w:cs="Times New Roman"/>
                <w:sz w:val="24"/>
                <w:szCs w:val="24"/>
              </w:rPr>
            </w:pPr>
            <w:r w:rsidRPr="00ED73CC">
              <w:rPr>
                <w:rFonts w:ascii="Times New Roman" w:hAnsi="Times New Roman" w:cs="Times New Roman"/>
                <w:sz w:val="24"/>
                <w:szCs w:val="24"/>
              </w:rPr>
              <w:t>7</w:t>
            </w:r>
            <w:r w:rsidR="00807360" w:rsidRPr="00ED73CC">
              <w:rPr>
                <w:rFonts w:ascii="Times New Roman" w:hAnsi="Times New Roman" w:cs="Times New Roman"/>
                <w:sz w:val="24"/>
                <w:szCs w:val="24"/>
              </w:rPr>
              <w:t>.</w:t>
            </w:r>
          </w:p>
        </w:tc>
        <w:tc>
          <w:tcPr>
            <w:tcW w:w="60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335838" w:rsidRPr="00ED73CC" w:rsidRDefault="00335838" w:rsidP="00ED73CC">
            <w:pPr>
              <w:spacing w:after="0"/>
              <w:ind w:hanging="2"/>
              <w:jc w:val="both"/>
              <w:rPr>
                <w:rFonts w:ascii="Times New Roman" w:hAnsi="Times New Roman" w:cs="Times New Roman"/>
                <w:sz w:val="24"/>
                <w:szCs w:val="24"/>
              </w:rPr>
            </w:pPr>
            <w:proofErr w:type="gramStart"/>
            <w:r w:rsidRPr="00ED73CC">
              <w:rPr>
                <w:rFonts w:ascii="Times New Roman" w:hAnsi="Times New Roman" w:cs="Times New Roman"/>
                <w:sz w:val="24"/>
                <w:szCs w:val="24"/>
              </w:rPr>
              <w:t xml:space="preserve">Использует задания, формирующие у обучающихся компетенции, соответствующие требованиям к освоению результатов в соответствии с нормативной базой (личностные, предметные и (или) </w:t>
            </w:r>
            <w:proofErr w:type="spellStart"/>
            <w:r w:rsidRPr="00ED73CC">
              <w:rPr>
                <w:rFonts w:ascii="Times New Roman" w:hAnsi="Times New Roman" w:cs="Times New Roman"/>
                <w:sz w:val="24"/>
                <w:szCs w:val="24"/>
              </w:rPr>
              <w:t>метапредметные</w:t>
            </w:r>
            <w:proofErr w:type="spellEnd"/>
            <w:r w:rsidRPr="00ED73CC">
              <w:rPr>
                <w:rFonts w:ascii="Times New Roman" w:hAnsi="Times New Roman" w:cs="Times New Roman"/>
                <w:sz w:val="24"/>
                <w:szCs w:val="24"/>
              </w:rPr>
              <w:t xml:space="preserve"> результаты освоения конкретного учебного предмета или коррекционного курса в зависимости от варианта </w:t>
            </w:r>
            <w:r w:rsidR="0087597A" w:rsidRPr="00ED73CC">
              <w:rPr>
                <w:rFonts w:ascii="Times New Roman" w:hAnsi="Times New Roman" w:cs="Times New Roman"/>
                <w:bCs/>
                <w:color w:val="333333"/>
                <w:sz w:val="24"/>
                <w:szCs w:val="24"/>
                <w:shd w:val="clear" w:color="auto" w:fill="FFFFFF"/>
              </w:rPr>
              <w:t>адаптированной основной образовательной программы начального общего образования</w:t>
            </w:r>
            <w:r w:rsidRPr="00ED73CC">
              <w:rPr>
                <w:rFonts w:ascii="Times New Roman" w:hAnsi="Times New Roman" w:cs="Times New Roman"/>
                <w:sz w:val="24"/>
                <w:szCs w:val="24"/>
              </w:rPr>
              <w:t xml:space="preserve"> / </w:t>
            </w:r>
            <w:r w:rsidR="0087597A" w:rsidRPr="00ED73CC">
              <w:rPr>
                <w:rFonts w:ascii="Times New Roman" w:hAnsi="Times New Roman" w:cs="Times New Roman"/>
                <w:bCs/>
                <w:color w:val="333333"/>
                <w:sz w:val="24"/>
                <w:szCs w:val="24"/>
                <w:shd w:val="clear" w:color="auto" w:fill="FFFFFF"/>
              </w:rPr>
              <w:t>Федеральной адаптированной основной общеобразовательной программы</w:t>
            </w:r>
            <w:r w:rsidRPr="00ED73CC">
              <w:rPr>
                <w:rFonts w:ascii="Times New Roman" w:hAnsi="Times New Roman" w:cs="Times New Roman"/>
                <w:sz w:val="24"/>
                <w:szCs w:val="24"/>
              </w:rPr>
              <w:t xml:space="preserve"> образования обучающихся с умственной отсталостью (интеллектуальными нарушениями))</w:t>
            </w:r>
            <w:proofErr w:type="gramEnd"/>
          </w:p>
        </w:tc>
        <w:tc>
          <w:tcPr>
            <w:tcW w:w="1843"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r w:rsidRPr="00ED73CC">
              <w:rPr>
                <w:rFonts w:ascii="Times New Roman" w:hAnsi="Times New Roman" w:cs="Times New Roman"/>
                <w:sz w:val="24"/>
                <w:szCs w:val="24"/>
              </w:rPr>
              <w:t>5</w:t>
            </w:r>
          </w:p>
        </w:tc>
        <w:tc>
          <w:tcPr>
            <w:tcW w:w="1559"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p>
        </w:tc>
      </w:tr>
      <w:tr w:rsidR="00335838" w:rsidRPr="00FF40ED" w:rsidTr="00ED73CC">
        <w:trPr>
          <w:gridAfter w:val="1"/>
          <w:wAfter w:w="11" w:type="dxa"/>
          <w:trHeight w:val="227"/>
        </w:trPr>
        <w:tc>
          <w:tcPr>
            <w:tcW w:w="567" w:type="dxa"/>
            <w:tcBorders>
              <w:top w:val="single" w:sz="8" w:space="0" w:color="000000"/>
              <w:left w:val="single" w:sz="8" w:space="0" w:color="000000"/>
              <w:bottom w:val="single" w:sz="8" w:space="0" w:color="000000"/>
              <w:right w:val="single" w:sz="8" w:space="0" w:color="000000"/>
            </w:tcBorders>
          </w:tcPr>
          <w:p w:rsidR="00335838" w:rsidRPr="00ED73CC" w:rsidRDefault="00335838" w:rsidP="00ED73CC">
            <w:pPr>
              <w:spacing w:after="0"/>
              <w:ind w:hanging="2"/>
              <w:rPr>
                <w:rFonts w:ascii="Times New Roman" w:hAnsi="Times New Roman" w:cs="Times New Roman"/>
                <w:sz w:val="24"/>
                <w:szCs w:val="24"/>
              </w:rPr>
            </w:pPr>
            <w:r w:rsidRPr="00ED73CC">
              <w:rPr>
                <w:rFonts w:ascii="Times New Roman" w:hAnsi="Times New Roman" w:cs="Times New Roman"/>
                <w:sz w:val="24"/>
                <w:szCs w:val="24"/>
              </w:rPr>
              <w:t>8</w:t>
            </w:r>
            <w:r w:rsidR="00807360" w:rsidRPr="00ED73CC">
              <w:rPr>
                <w:rFonts w:ascii="Times New Roman" w:hAnsi="Times New Roman" w:cs="Times New Roman"/>
                <w:sz w:val="24"/>
                <w:szCs w:val="24"/>
              </w:rPr>
              <w:t>.</w:t>
            </w:r>
          </w:p>
        </w:tc>
        <w:tc>
          <w:tcPr>
            <w:tcW w:w="60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335838" w:rsidRPr="00ED73CC" w:rsidRDefault="00335838" w:rsidP="00ED73CC">
            <w:pPr>
              <w:spacing w:after="0"/>
              <w:ind w:hanging="2"/>
              <w:jc w:val="both"/>
              <w:rPr>
                <w:rFonts w:ascii="Times New Roman" w:hAnsi="Times New Roman" w:cs="Times New Roman"/>
                <w:sz w:val="24"/>
                <w:szCs w:val="24"/>
              </w:rPr>
            </w:pPr>
            <w:r w:rsidRPr="00ED73CC">
              <w:rPr>
                <w:rFonts w:ascii="Times New Roman" w:hAnsi="Times New Roman" w:cs="Times New Roman"/>
                <w:sz w:val="24"/>
                <w:szCs w:val="24"/>
              </w:rPr>
              <w:t xml:space="preserve">Результаты урока или коррекционно-развивающего </w:t>
            </w:r>
            <w:r w:rsidRPr="00ED73CC">
              <w:rPr>
                <w:rFonts w:ascii="Times New Roman" w:hAnsi="Times New Roman" w:cs="Times New Roman"/>
                <w:sz w:val="24"/>
                <w:szCs w:val="24"/>
              </w:rPr>
              <w:lastRenderedPageBreak/>
              <w:t>занятия соответствуют поставленным целям</w:t>
            </w:r>
          </w:p>
        </w:tc>
        <w:tc>
          <w:tcPr>
            <w:tcW w:w="1843"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r w:rsidRPr="00ED73CC">
              <w:rPr>
                <w:rFonts w:ascii="Times New Roman" w:hAnsi="Times New Roman" w:cs="Times New Roman"/>
                <w:sz w:val="24"/>
                <w:szCs w:val="24"/>
              </w:rPr>
              <w:lastRenderedPageBreak/>
              <w:t>4</w:t>
            </w:r>
          </w:p>
        </w:tc>
        <w:tc>
          <w:tcPr>
            <w:tcW w:w="1559"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p>
        </w:tc>
      </w:tr>
      <w:tr w:rsidR="00335838" w:rsidRPr="00FF40ED" w:rsidTr="00ED73CC">
        <w:trPr>
          <w:trHeight w:val="227"/>
        </w:trPr>
        <w:tc>
          <w:tcPr>
            <w:tcW w:w="10075" w:type="dxa"/>
            <w:gridSpan w:val="5"/>
            <w:tcBorders>
              <w:top w:val="single" w:sz="8" w:space="0" w:color="000000"/>
              <w:left w:val="single" w:sz="8" w:space="0" w:color="000000"/>
              <w:bottom w:val="single" w:sz="8" w:space="0" w:color="000000"/>
              <w:right w:val="single" w:sz="8" w:space="0" w:color="000000"/>
            </w:tcBorders>
          </w:tcPr>
          <w:p w:rsidR="00335838" w:rsidRPr="00ED73CC" w:rsidRDefault="00335838" w:rsidP="00ED73CC">
            <w:pPr>
              <w:spacing w:after="0"/>
              <w:ind w:hanging="2"/>
              <w:jc w:val="center"/>
              <w:rPr>
                <w:rFonts w:ascii="Times New Roman" w:hAnsi="Times New Roman" w:cs="Times New Roman"/>
                <w:b/>
                <w:i/>
                <w:sz w:val="24"/>
                <w:szCs w:val="24"/>
              </w:rPr>
            </w:pPr>
            <w:r w:rsidRPr="00ED73CC">
              <w:rPr>
                <w:rFonts w:ascii="Times New Roman" w:hAnsi="Times New Roman" w:cs="Times New Roman"/>
                <w:b/>
                <w:i/>
                <w:sz w:val="24"/>
                <w:szCs w:val="24"/>
              </w:rPr>
              <w:lastRenderedPageBreak/>
              <w:t>Коммуникативно-цифровая грамотность</w:t>
            </w:r>
          </w:p>
        </w:tc>
      </w:tr>
      <w:tr w:rsidR="00335838" w:rsidRPr="00FF40ED" w:rsidTr="00ED73CC">
        <w:trPr>
          <w:gridAfter w:val="1"/>
          <w:wAfter w:w="11" w:type="dxa"/>
          <w:trHeight w:val="227"/>
        </w:trPr>
        <w:tc>
          <w:tcPr>
            <w:tcW w:w="567" w:type="dxa"/>
            <w:tcBorders>
              <w:top w:val="single" w:sz="8" w:space="0" w:color="000000"/>
              <w:left w:val="single" w:sz="8" w:space="0" w:color="000000"/>
              <w:bottom w:val="single" w:sz="8" w:space="0" w:color="000000"/>
              <w:right w:val="single" w:sz="8" w:space="0" w:color="000000"/>
            </w:tcBorders>
          </w:tcPr>
          <w:p w:rsidR="00335838" w:rsidRPr="00ED73CC" w:rsidRDefault="00335838" w:rsidP="00ED73CC">
            <w:pPr>
              <w:spacing w:after="0"/>
              <w:ind w:hanging="2"/>
              <w:rPr>
                <w:rFonts w:ascii="Times New Roman" w:hAnsi="Times New Roman" w:cs="Times New Roman"/>
                <w:sz w:val="24"/>
                <w:szCs w:val="24"/>
              </w:rPr>
            </w:pPr>
            <w:r w:rsidRPr="00ED73CC">
              <w:rPr>
                <w:rFonts w:ascii="Times New Roman" w:hAnsi="Times New Roman" w:cs="Times New Roman"/>
                <w:sz w:val="24"/>
                <w:szCs w:val="24"/>
              </w:rPr>
              <w:t>1</w:t>
            </w:r>
            <w:r w:rsidR="00807360" w:rsidRPr="00ED73CC">
              <w:rPr>
                <w:rFonts w:ascii="Times New Roman" w:hAnsi="Times New Roman" w:cs="Times New Roman"/>
                <w:sz w:val="24"/>
                <w:szCs w:val="24"/>
              </w:rPr>
              <w:t>.</w:t>
            </w:r>
          </w:p>
        </w:tc>
        <w:tc>
          <w:tcPr>
            <w:tcW w:w="60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335838" w:rsidRPr="00ED73CC" w:rsidRDefault="00335838" w:rsidP="00ED73CC">
            <w:pPr>
              <w:spacing w:after="0"/>
              <w:ind w:hanging="2"/>
              <w:jc w:val="both"/>
              <w:rPr>
                <w:rFonts w:ascii="Times New Roman" w:hAnsi="Times New Roman" w:cs="Times New Roman"/>
                <w:sz w:val="24"/>
                <w:szCs w:val="24"/>
              </w:rPr>
            </w:pPr>
            <w:r w:rsidRPr="00ED73CC">
              <w:rPr>
                <w:rFonts w:ascii="Times New Roman" w:hAnsi="Times New Roman" w:cs="Times New Roman"/>
                <w:sz w:val="24"/>
                <w:szCs w:val="24"/>
              </w:rPr>
              <w:t>Владеет навыками профессиональной коммуникации в соответствии с языковыми нормами</w:t>
            </w:r>
          </w:p>
        </w:tc>
        <w:tc>
          <w:tcPr>
            <w:tcW w:w="1843"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r w:rsidRPr="00ED73CC">
              <w:rPr>
                <w:rFonts w:ascii="Times New Roman" w:hAnsi="Times New Roman" w:cs="Times New Roman"/>
                <w:sz w:val="24"/>
                <w:szCs w:val="24"/>
              </w:rPr>
              <w:t>3</w:t>
            </w:r>
          </w:p>
        </w:tc>
        <w:tc>
          <w:tcPr>
            <w:tcW w:w="1559"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p>
        </w:tc>
      </w:tr>
      <w:tr w:rsidR="00335838" w:rsidRPr="00FF40ED" w:rsidTr="00ED73CC">
        <w:trPr>
          <w:gridAfter w:val="1"/>
          <w:wAfter w:w="11" w:type="dxa"/>
          <w:trHeight w:val="227"/>
        </w:trPr>
        <w:tc>
          <w:tcPr>
            <w:tcW w:w="567" w:type="dxa"/>
            <w:tcBorders>
              <w:top w:val="single" w:sz="8" w:space="0" w:color="000000"/>
              <w:left w:val="single" w:sz="8" w:space="0" w:color="000000"/>
              <w:bottom w:val="single" w:sz="8" w:space="0" w:color="000000"/>
              <w:right w:val="single" w:sz="8" w:space="0" w:color="000000"/>
            </w:tcBorders>
          </w:tcPr>
          <w:p w:rsidR="00335838" w:rsidRPr="00ED73CC" w:rsidRDefault="00335838" w:rsidP="00ED73CC">
            <w:pPr>
              <w:spacing w:after="0"/>
              <w:ind w:hanging="2"/>
              <w:rPr>
                <w:rFonts w:ascii="Times New Roman" w:hAnsi="Times New Roman" w:cs="Times New Roman"/>
                <w:sz w:val="24"/>
                <w:szCs w:val="24"/>
              </w:rPr>
            </w:pPr>
            <w:r w:rsidRPr="00ED73CC">
              <w:rPr>
                <w:rFonts w:ascii="Times New Roman" w:hAnsi="Times New Roman" w:cs="Times New Roman"/>
                <w:sz w:val="24"/>
                <w:szCs w:val="24"/>
              </w:rPr>
              <w:t>2</w:t>
            </w:r>
            <w:r w:rsidR="00807360" w:rsidRPr="00ED73CC">
              <w:rPr>
                <w:rFonts w:ascii="Times New Roman" w:hAnsi="Times New Roman" w:cs="Times New Roman"/>
                <w:sz w:val="24"/>
                <w:szCs w:val="24"/>
              </w:rPr>
              <w:t>.</w:t>
            </w:r>
          </w:p>
        </w:tc>
        <w:tc>
          <w:tcPr>
            <w:tcW w:w="60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335838" w:rsidRPr="00ED73CC" w:rsidRDefault="00335838" w:rsidP="00ED73CC">
            <w:pPr>
              <w:spacing w:after="0"/>
              <w:ind w:hanging="2"/>
              <w:jc w:val="both"/>
              <w:rPr>
                <w:rFonts w:ascii="Times New Roman" w:hAnsi="Times New Roman" w:cs="Times New Roman"/>
                <w:sz w:val="24"/>
                <w:szCs w:val="24"/>
              </w:rPr>
            </w:pPr>
            <w:r w:rsidRPr="00ED73CC">
              <w:rPr>
                <w:rFonts w:ascii="Times New Roman" w:hAnsi="Times New Roman" w:cs="Times New Roman"/>
                <w:sz w:val="24"/>
                <w:szCs w:val="24"/>
              </w:rPr>
              <w:t>Создает психологически безопасную атмосферу урока или коррекционно-развивающего занятия (эмоциональный комфорт, уважение личного достоинства)</w:t>
            </w:r>
          </w:p>
        </w:tc>
        <w:tc>
          <w:tcPr>
            <w:tcW w:w="1843"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r w:rsidRPr="00ED73CC">
              <w:rPr>
                <w:rFonts w:ascii="Times New Roman" w:hAnsi="Times New Roman" w:cs="Times New Roman"/>
                <w:sz w:val="24"/>
                <w:szCs w:val="24"/>
              </w:rPr>
              <w:t>3</w:t>
            </w:r>
          </w:p>
        </w:tc>
        <w:tc>
          <w:tcPr>
            <w:tcW w:w="1559"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p>
        </w:tc>
      </w:tr>
      <w:tr w:rsidR="00335838" w:rsidRPr="00FF40ED" w:rsidTr="00ED73CC">
        <w:trPr>
          <w:gridAfter w:val="1"/>
          <w:wAfter w:w="11" w:type="dxa"/>
          <w:trHeight w:val="227"/>
        </w:trPr>
        <w:tc>
          <w:tcPr>
            <w:tcW w:w="567" w:type="dxa"/>
            <w:tcBorders>
              <w:top w:val="single" w:sz="8" w:space="0" w:color="000000"/>
              <w:left w:val="single" w:sz="8" w:space="0" w:color="000000"/>
              <w:bottom w:val="single" w:sz="8" w:space="0" w:color="000000"/>
              <w:right w:val="single" w:sz="8" w:space="0" w:color="000000"/>
            </w:tcBorders>
          </w:tcPr>
          <w:p w:rsidR="00335838" w:rsidRPr="00ED73CC" w:rsidRDefault="00335838" w:rsidP="00ED73CC">
            <w:pPr>
              <w:spacing w:after="0"/>
              <w:ind w:hanging="2"/>
              <w:rPr>
                <w:rFonts w:ascii="Times New Roman" w:hAnsi="Times New Roman" w:cs="Times New Roman"/>
                <w:sz w:val="24"/>
                <w:szCs w:val="24"/>
              </w:rPr>
            </w:pPr>
            <w:r w:rsidRPr="00ED73CC">
              <w:rPr>
                <w:rFonts w:ascii="Times New Roman" w:hAnsi="Times New Roman" w:cs="Times New Roman"/>
                <w:sz w:val="24"/>
                <w:szCs w:val="24"/>
              </w:rPr>
              <w:t>3</w:t>
            </w:r>
            <w:r w:rsidR="00807360" w:rsidRPr="00ED73CC">
              <w:rPr>
                <w:rFonts w:ascii="Times New Roman" w:hAnsi="Times New Roman" w:cs="Times New Roman"/>
                <w:sz w:val="24"/>
                <w:szCs w:val="24"/>
              </w:rPr>
              <w:t>.</w:t>
            </w:r>
          </w:p>
        </w:tc>
        <w:tc>
          <w:tcPr>
            <w:tcW w:w="60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335838" w:rsidRPr="00ED73CC" w:rsidRDefault="00335838" w:rsidP="00ED73CC">
            <w:pPr>
              <w:spacing w:after="0"/>
              <w:ind w:hanging="2"/>
              <w:jc w:val="both"/>
              <w:rPr>
                <w:rFonts w:ascii="Times New Roman" w:hAnsi="Times New Roman" w:cs="Times New Roman"/>
                <w:sz w:val="24"/>
                <w:szCs w:val="24"/>
              </w:rPr>
            </w:pPr>
            <w:r w:rsidRPr="00ED73CC">
              <w:rPr>
                <w:rFonts w:ascii="Times New Roman" w:hAnsi="Times New Roman" w:cs="Times New Roman"/>
                <w:sz w:val="24"/>
                <w:szCs w:val="24"/>
              </w:rPr>
              <w:t xml:space="preserve">Демонстрирует индивидуальный стиль </w:t>
            </w:r>
            <w:proofErr w:type="gramStart"/>
            <w:r w:rsidRPr="00ED73CC">
              <w:rPr>
                <w:rFonts w:ascii="Times New Roman" w:hAnsi="Times New Roman" w:cs="Times New Roman"/>
                <w:sz w:val="24"/>
                <w:szCs w:val="24"/>
              </w:rPr>
              <w:t>профессиональной</w:t>
            </w:r>
            <w:proofErr w:type="gramEnd"/>
            <w:r w:rsidRPr="00ED73CC">
              <w:rPr>
                <w:rFonts w:ascii="Times New Roman" w:hAnsi="Times New Roman" w:cs="Times New Roman"/>
                <w:sz w:val="24"/>
                <w:szCs w:val="24"/>
              </w:rPr>
              <w:t xml:space="preserve"> деятельности</w:t>
            </w:r>
            <w:r w:rsidRPr="00ED73CC">
              <w:rPr>
                <w:rFonts w:ascii="Times New Roman" w:hAnsi="Times New Roman" w:cs="Times New Roman"/>
                <w:sz w:val="24"/>
                <w:szCs w:val="24"/>
              </w:rPr>
              <w:tab/>
            </w:r>
          </w:p>
        </w:tc>
        <w:tc>
          <w:tcPr>
            <w:tcW w:w="1843"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r w:rsidRPr="00ED73CC">
              <w:rPr>
                <w:rFonts w:ascii="Times New Roman" w:hAnsi="Times New Roman" w:cs="Times New Roman"/>
                <w:sz w:val="24"/>
                <w:szCs w:val="24"/>
              </w:rPr>
              <w:t>3</w:t>
            </w:r>
          </w:p>
        </w:tc>
        <w:tc>
          <w:tcPr>
            <w:tcW w:w="1559"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p>
        </w:tc>
      </w:tr>
      <w:tr w:rsidR="00335838" w:rsidRPr="00FF40ED" w:rsidTr="00ED73CC">
        <w:trPr>
          <w:gridAfter w:val="1"/>
          <w:wAfter w:w="11" w:type="dxa"/>
          <w:trHeight w:val="227"/>
        </w:trPr>
        <w:tc>
          <w:tcPr>
            <w:tcW w:w="567" w:type="dxa"/>
            <w:tcBorders>
              <w:top w:val="single" w:sz="8" w:space="0" w:color="000000"/>
              <w:left w:val="single" w:sz="8" w:space="0" w:color="000000"/>
              <w:bottom w:val="single" w:sz="8" w:space="0" w:color="000000"/>
              <w:right w:val="single" w:sz="8" w:space="0" w:color="000000"/>
            </w:tcBorders>
          </w:tcPr>
          <w:p w:rsidR="00335838" w:rsidRPr="00ED73CC" w:rsidRDefault="00335838" w:rsidP="00ED73CC">
            <w:pPr>
              <w:spacing w:after="0"/>
              <w:ind w:hanging="2"/>
              <w:rPr>
                <w:rFonts w:ascii="Times New Roman" w:hAnsi="Times New Roman" w:cs="Times New Roman"/>
                <w:sz w:val="24"/>
                <w:szCs w:val="24"/>
              </w:rPr>
            </w:pPr>
            <w:r w:rsidRPr="00ED73CC">
              <w:rPr>
                <w:rFonts w:ascii="Times New Roman" w:hAnsi="Times New Roman" w:cs="Times New Roman"/>
                <w:sz w:val="24"/>
                <w:szCs w:val="24"/>
              </w:rPr>
              <w:t>4</w:t>
            </w:r>
            <w:r w:rsidR="00807360" w:rsidRPr="00ED73CC">
              <w:rPr>
                <w:rFonts w:ascii="Times New Roman" w:hAnsi="Times New Roman" w:cs="Times New Roman"/>
                <w:sz w:val="24"/>
                <w:szCs w:val="24"/>
              </w:rPr>
              <w:t>.</w:t>
            </w:r>
          </w:p>
        </w:tc>
        <w:tc>
          <w:tcPr>
            <w:tcW w:w="60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335838" w:rsidRPr="00ED73CC" w:rsidRDefault="00335838" w:rsidP="00ED73CC">
            <w:pPr>
              <w:spacing w:after="0"/>
              <w:ind w:hanging="2"/>
              <w:jc w:val="both"/>
              <w:rPr>
                <w:rFonts w:ascii="Times New Roman" w:hAnsi="Times New Roman" w:cs="Times New Roman"/>
                <w:sz w:val="24"/>
                <w:szCs w:val="24"/>
              </w:rPr>
            </w:pPr>
            <w:r w:rsidRPr="00ED73CC">
              <w:rPr>
                <w:rFonts w:ascii="Times New Roman" w:hAnsi="Times New Roman" w:cs="Times New Roman"/>
                <w:sz w:val="24"/>
                <w:szCs w:val="24"/>
              </w:rPr>
              <w:t>Создает условия межличностного общения обучающихся или коммуникацию по типу «взрослый-ребенок» с целью достижения целей урока или коррекционно-развивающего занятия</w:t>
            </w:r>
          </w:p>
        </w:tc>
        <w:tc>
          <w:tcPr>
            <w:tcW w:w="1843"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r w:rsidRPr="00ED73CC">
              <w:rPr>
                <w:rFonts w:ascii="Times New Roman" w:hAnsi="Times New Roman" w:cs="Times New Roman"/>
                <w:sz w:val="24"/>
                <w:szCs w:val="24"/>
              </w:rPr>
              <w:t>4</w:t>
            </w:r>
          </w:p>
        </w:tc>
        <w:tc>
          <w:tcPr>
            <w:tcW w:w="1559"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p>
        </w:tc>
      </w:tr>
      <w:tr w:rsidR="00335838" w:rsidRPr="00FF40ED" w:rsidTr="00ED73CC">
        <w:trPr>
          <w:gridAfter w:val="1"/>
          <w:wAfter w:w="11" w:type="dxa"/>
          <w:trHeight w:val="227"/>
        </w:trPr>
        <w:tc>
          <w:tcPr>
            <w:tcW w:w="567" w:type="dxa"/>
            <w:tcBorders>
              <w:top w:val="single" w:sz="8" w:space="0" w:color="000000"/>
              <w:left w:val="single" w:sz="8" w:space="0" w:color="000000"/>
              <w:bottom w:val="single" w:sz="8" w:space="0" w:color="000000"/>
              <w:right w:val="single" w:sz="8" w:space="0" w:color="000000"/>
            </w:tcBorders>
          </w:tcPr>
          <w:p w:rsidR="00335838" w:rsidRPr="00ED73CC" w:rsidRDefault="00335838" w:rsidP="00ED73CC">
            <w:pPr>
              <w:spacing w:after="0"/>
              <w:ind w:hanging="2"/>
              <w:rPr>
                <w:rFonts w:ascii="Times New Roman" w:hAnsi="Times New Roman" w:cs="Times New Roman"/>
                <w:sz w:val="24"/>
                <w:szCs w:val="24"/>
              </w:rPr>
            </w:pPr>
            <w:r w:rsidRPr="00ED73CC">
              <w:rPr>
                <w:rFonts w:ascii="Times New Roman" w:hAnsi="Times New Roman" w:cs="Times New Roman"/>
                <w:sz w:val="24"/>
                <w:szCs w:val="24"/>
              </w:rPr>
              <w:t>5</w:t>
            </w:r>
            <w:r w:rsidR="00807360" w:rsidRPr="00ED73CC">
              <w:rPr>
                <w:rFonts w:ascii="Times New Roman" w:hAnsi="Times New Roman" w:cs="Times New Roman"/>
                <w:sz w:val="24"/>
                <w:szCs w:val="24"/>
              </w:rPr>
              <w:t>.</w:t>
            </w:r>
          </w:p>
        </w:tc>
        <w:tc>
          <w:tcPr>
            <w:tcW w:w="60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335838" w:rsidRPr="00ED73CC" w:rsidRDefault="00335838" w:rsidP="00ED73CC">
            <w:pPr>
              <w:spacing w:after="0"/>
              <w:ind w:hanging="2"/>
              <w:jc w:val="both"/>
              <w:rPr>
                <w:rFonts w:ascii="Times New Roman" w:hAnsi="Times New Roman" w:cs="Times New Roman"/>
                <w:sz w:val="24"/>
                <w:szCs w:val="24"/>
              </w:rPr>
            </w:pPr>
            <w:r w:rsidRPr="00ED73CC">
              <w:rPr>
                <w:rFonts w:ascii="Times New Roman" w:hAnsi="Times New Roman" w:cs="Times New Roman"/>
                <w:sz w:val="24"/>
                <w:szCs w:val="24"/>
              </w:rPr>
              <w:t>Демонстрирует владение современными информационно-коммуникационными технологиями (на любом этапе проведения урока или коррекционно-развивающего занятия)</w:t>
            </w:r>
          </w:p>
        </w:tc>
        <w:tc>
          <w:tcPr>
            <w:tcW w:w="1843"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r w:rsidRPr="00ED73CC">
              <w:rPr>
                <w:rFonts w:ascii="Times New Roman" w:hAnsi="Times New Roman" w:cs="Times New Roman"/>
                <w:sz w:val="24"/>
                <w:szCs w:val="24"/>
              </w:rPr>
              <w:t>4</w:t>
            </w:r>
          </w:p>
        </w:tc>
        <w:tc>
          <w:tcPr>
            <w:tcW w:w="1559"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p>
        </w:tc>
      </w:tr>
      <w:tr w:rsidR="00335838" w:rsidRPr="00FF40ED" w:rsidTr="00ED73CC">
        <w:trPr>
          <w:gridAfter w:val="1"/>
          <w:wAfter w:w="11" w:type="dxa"/>
          <w:trHeight w:val="227"/>
        </w:trPr>
        <w:tc>
          <w:tcPr>
            <w:tcW w:w="567" w:type="dxa"/>
            <w:tcBorders>
              <w:top w:val="single" w:sz="8" w:space="0" w:color="000000"/>
              <w:left w:val="single" w:sz="8" w:space="0" w:color="000000"/>
              <w:bottom w:val="single" w:sz="8" w:space="0" w:color="000000"/>
              <w:right w:val="single" w:sz="8" w:space="0" w:color="000000"/>
            </w:tcBorders>
          </w:tcPr>
          <w:p w:rsidR="00335838" w:rsidRPr="00ED73CC" w:rsidRDefault="00335838" w:rsidP="00ED73CC">
            <w:pPr>
              <w:spacing w:after="0"/>
              <w:ind w:hanging="2"/>
              <w:rPr>
                <w:rFonts w:ascii="Times New Roman" w:hAnsi="Times New Roman" w:cs="Times New Roman"/>
                <w:sz w:val="24"/>
                <w:szCs w:val="24"/>
              </w:rPr>
            </w:pPr>
            <w:r w:rsidRPr="00ED73CC">
              <w:rPr>
                <w:rFonts w:ascii="Times New Roman" w:hAnsi="Times New Roman" w:cs="Times New Roman"/>
                <w:sz w:val="24"/>
                <w:szCs w:val="24"/>
              </w:rPr>
              <w:t>6</w:t>
            </w:r>
            <w:r w:rsidR="00807360" w:rsidRPr="00ED73CC">
              <w:rPr>
                <w:rFonts w:ascii="Times New Roman" w:hAnsi="Times New Roman" w:cs="Times New Roman"/>
                <w:sz w:val="24"/>
                <w:szCs w:val="24"/>
              </w:rPr>
              <w:t>.</w:t>
            </w:r>
          </w:p>
        </w:tc>
        <w:tc>
          <w:tcPr>
            <w:tcW w:w="60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335838" w:rsidRPr="00ED73CC" w:rsidRDefault="00335838" w:rsidP="00ED73CC">
            <w:pPr>
              <w:spacing w:after="0"/>
              <w:ind w:hanging="2"/>
              <w:jc w:val="both"/>
              <w:rPr>
                <w:rFonts w:ascii="Times New Roman" w:hAnsi="Times New Roman" w:cs="Times New Roman"/>
                <w:sz w:val="24"/>
                <w:szCs w:val="24"/>
              </w:rPr>
            </w:pPr>
            <w:r w:rsidRPr="00ED73CC">
              <w:rPr>
                <w:rFonts w:ascii="Times New Roman" w:hAnsi="Times New Roman" w:cs="Times New Roman"/>
                <w:sz w:val="24"/>
                <w:szCs w:val="24"/>
              </w:rPr>
              <w:t>Демонстрирует адекватность предъявляемых требований с учетом речевых</w:t>
            </w:r>
            <w:r w:rsidRPr="00ED73CC">
              <w:rPr>
                <w:rFonts w:ascii="Times New Roman" w:hAnsi="Times New Roman" w:cs="Times New Roman"/>
                <w:color w:val="0070C0"/>
                <w:sz w:val="24"/>
                <w:szCs w:val="24"/>
              </w:rPr>
              <w:t xml:space="preserve"> </w:t>
            </w:r>
            <w:r w:rsidRPr="00ED73CC">
              <w:rPr>
                <w:rFonts w:ascii="Times New Roman" w:hAnsi="Times New Roman" w:cs="Times New Roman"/>
                <w:sz w:val="24"/>
                <w:szCs w:val="24"/>
              </w:rPr>
              <w:t>(интеллектуальных, двигательных, сенсорных и др.) особенностей и возможностей развития ребенка демонстрирует умения доступно формулировать вопросы беседы и инструкции к заданиям</w:t>
            </w:r>
          </w:p>
        </w:tc>
        <w:tc>
          <w:tcPr>
            <w:tcW w:w="1843"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r w:rsidRPr="00ED73CC">
              <w:rPr>
                <w:rFonts w:ascii="Times New Roman" w:hAnsi="Times New Roman" w:cs="Times New Roman"/>
                <w:sz w:val="24"/>
                <w:szCs w:val="24"/>
              </w:rPr>
              <w:t>4</w:t>
            </w:r>
          </w:p>
        </w:tc>
        <w:tc>
          <w:tcPr>
            <w:tcW w:w="1559"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p>
        </w:tc>
      </w:tr>
      <w:tr w:rsidR="00335838" w:rsidRPr="00FF40ED" w:rsidTr="00ED73CC">
        <w:trPr>
          <w:gridAfter w:val="1"/>
          <w:wAfter w:w="11" w:type="dxa"/>
          <w:trHeight w:val="227"/>
        </w:trPr>
        <w:tc>
          <w:tcPr>
            <w:tcW w:w="567" w:type="dxa"/>
            <w:tcBorders>
              <w:top w:val="single" w:sz="8" w:space="0" w:color="000000"/>
              <w:left w:val="single" w:sz="8" w:space="0" w:color="000000"/>
              <w:bottom w:val="single" w:sz="8" w:space="0" w:color="000000"/>
              <w:right w:val="single" w:sz="8" w:space="0" w:color="000000"/>
            </w:tcBorders>
          </w:tcPr>
          <w:p w:rsidR="00335838" w:rsidRPr="00ED73CC" w:rsidRDefault="00335838" w:rsidP="00ED73CC">
            <w:pPr>
              <w:spacing w:after="0"/>
              <w:ind w:hanging="2"/>
              <w:rPr>
                <w:rFonts w:ascii="Times New Roman" w:hAnsi="Times New Roman" w:cs="Times New Roman"/>
                <w:sz w:val="24"/>
                <w:szCs w:val="24"/>
              </w:rPr>
            </w:pPr>
            <w:r w:rsidRPr="00ED73CC">
              <w:rPr>
                <w:rFonts w:ascii="Times New Roman" w:hAnsi="Times New Roman" w:cs="Times New Roman"/>
                <w:sz w:val="24"/>
                <w:szCs w:val="24"/>
              </w:rPr>
              <w:t>7</w:t>
            </w:r>
            <w:r w:rsidR="00807360" w:rsidRPr="00ED73CC">
              <w:rPr>
                <w:rFonts w:ascii="Times New Roman" w:hAnsi="Times New Roman" w:cs="Times New Roman"/>
                <w:sz w:val="24"/>
                <w:szCs w:val="24"/>
              </w:rPr>
              <w:t>.</w:t>
            </w:r>
          </w:p>
        </w:tc>
        <w:tc>
          <w:tcPr>
            <w:tcW w:w="60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335838" w:rsidRPr="00ED73CC" w:rsidRDefault="00335838" w:rsidP="00ED73CC">
            <w:pPr>
              <w:spacing w:after="0"/>
              <w:ind w:hanging="2"/>
              <w:jc w:val="both"/>
              <w:rPr>
                <w:rFonts w:ascii="Times New Roman" w:hAnsi="Times New Roman" w:cs="Times New Roman"/>
                <w:sz w:val="24"/>
                <w:szCs w:val="24"/>
              </w:rPr>
            </w:pPr>
            <w:r w:rsidRPr="00ED73CC">
              <w:rPr>
                <w:rFonts w:ascii="Times New Roman" w:hAnsi="Times New Roman" w:cs="Times New Roman"/>
                <w:sz w:val="24"/>
                <w:szCs w:val="24"/>
              </w:rPr>
              <w:t>Демонстрирует адекватность применение технических средств, компьютерных технологий и других наглядных пособий.</w:t>
            </w:r>
          </w:p>
        </w:tc>
        <w:tc>
          <w:tcPr>
            <w:tcW w:w="1843"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r w:rsidRPr="00ED73CC">
              <w:rPr>
                <w:rFonts w:ascii="Times New Roman" w:hAnsi="Times New Roman" w:cs="Times New Roman"/>
                <w:sz w:val="24"/>
                <w:szCs w:val="24"/>
              </w:rPr>
              <w:t>5</w:t>
            </w:r>
          </w:p>
        </w:tc>
        <w:tc>
          <w:tcPr>
            <w:tcW w:w="1559" w:type="dxa"/>
            <w:tcBorders>
              <w:top w:val="single" w:sz="8" w:space="0" w:color="000000"/>
              <w:left w:val="single" w:sz="8" w:space="0" w:color="000000"/>
              <w:bottom w:val="single" w:sz="8" w:space="0" w:color="000000"/>
              <w:right w:val="single" w:sz="8" w:space="0" w:color="000000"/>
            </w:tcBorders>
            <w:vAlign w:val="center"/>
          </w:tcPr>
          <w:p w:rsidR="00335838" w:rsidRPr="00ED73CC" w:rsidRDefault="00335838" w:rsidP="00ED73CC">
            <w:pPr>
              <w:spacing w:after="0"/>
              <w:ind w:hanging="2"/>
              <w:jc w:val="center"/>
              <w:rPr>
                <w:rFonts w:ascii="Times New Roman" w:hAnsi="Times New Roman" w:cs="Times New Roman"/>
                <w:sz w:val="24"/>
                <w:szCs w:val="24"/>
              </w:rPr>
            </w:pPr>
          </w:p>
        </w:tc>
      </w:tr>
      <w:tr w:rsidR="00335838" w:rsidRPr="003E169D" w:rsidTr="00ED73CC">
        <w:trPr>
          <w:gridAfter w:val="1"/>
          <w:wAfter w:w="11" w:type="dxa"/>
          <w:trHeight w:val="227"/>
        </w:trPr>
        <w:tc>
          <w:tcPr>
            <w:tcW w:w="6662" w:type="dxa"/>
            <w:gridSpan w:val="2"/>
            <w:tcBorders>
              <w:top w:val="single" w:sz="8" w:space="0" w:color="000000"/>
              <w:left w:val="single" w:sz="8" w:space="0" w:color="000000"/>
              <w:bottom w:val="single" w:sz="8" w:space="0" w:color="000000"/>
              <w:right w:val="single" w:sz="8" w:space="0" w:color="000000"/>
            </w:tcBorders>
          </w:tcPr>
          <w:p w:rsidR="00335838" w:rsidRPr="00ED73CC" w:rsidRDefault="00335838" w:rsidP="00ED73CC">
            <w:pPr>
              <w:spacing w:after="0"/>
              <w:ind w:hanging="2"/>
              <w:jc w:val="right"/>
              <w:rPr>
                <w:rFonts w:ascii="Times New Roman" w:hAnsi="Times New Roman" w:cs="Times New Roman"/>
                <w:sz w:val="24"/>
                <w:szCs w:val="24"/>
              </w:rPr>
            </w:pPr>
            <w:r w:rsidRPr="00ED73CC">
              <w:rPr>
                <w:rFonts w:ascii="Times New Roman" w:hAnsi="Times New Roman" w:cs="Times New Roman"/>
                <w:sz w:val="24"/>
                <w:szCs w:val="24"/>
              </w:rPr>
              <w:t>ИТОГО</w:t>
            </w:r>
          </w:p>
        </w:tc>
        <w:tc>
          <w:tcPr>
            <w:tcW w:w="1843" w:type="dxa"/>
            <w:tcBorders>
              <w:top w:val="single" w:sz="8" w:space="0" w:color="000000"/>
              <w:left w:val="single" w:sz="8" w:space="0" w:color="000000"/>
              <w:bottom w:val="single" w:sz="8" w:space="0" w:color="000000"/>
              <w:right w:val="single" w:sz="8" w:space="0" w:color="000000"/>
            </w:tcBorders>
            <w:vAlign w:val="center"/>
          </w:tcPr>
          <w:p w:rsidR="00335838" w:rsidRPr="003E169D" w:rsidRDefault="00335838" w:rsidP="00ED73CC">
            <w:pPr>
              <w:spacing w:after="0"/>
              <w:ind w:hanging="2"/>
              <w:jc w:val="center"/>
              <w:rPr>
                <w:rFonts w:ascii="Times New Roman" w:hAnsi="Times New Roman" w:cs="Times New Roman"/>
                <w:sz w:val="24"/>
                <w:szCs w:val="24"/>
              </w:rPr>
            </w:pPr>
            <w:r w:rsidRPr="00ED73CC">
              <w:rPr>
                <w:rFonts w:ascii="Times New Roman" w:hAnsi="Times New Roman" w:cs="Times New Roman"/>
                <w:sz w:val="24"/>
                <w:szCs w:val="24"/>
              </w:rPr>
              <w:t>100</w:t>
            </w:r>
          </w:p>
        </w:tc>
        <w:tc>
          <w:tcPr>
            <w:tcW w:w="1559" w:type="dxa"/>
            <w:tcBorders>
              <w:top w:val="single" w:sz="8" w:space="0" w:color="000000"/>
              <w:left w:val="single" w:sz="8" w:space="0" w:color="000000"/>
              <w:bottom w:val="single" w:sz="8" w:space="0" w:color="000000"/>
              <w:right w:val="single" w:sz="8" w:space="0" w:color="000000"/>
            </w:tcBorders>
            <w:vAlign w:val="center"/>
          </w:tcPr>
          <w:p w:rsidR="00335838" w:rsidRPr="003E169D" w:rsidRDefault="00335838" w:rsidP="00ED73CC">
            <w:pPr>
              <w:spacing w:after="0"/>
              <w:ind w:hanging="2"/>
              <w:jc w:val="center"/>
              <w:rPr>
                <w:rFonts w:ascii="Times New Roman" w:hAnsi="Times New Roman" w:cs="Times New Roman"/>
                <w:sz w:val="24"/>
                <w:szCs w:val="24"/>
              </w:rPr>
            </w:pPr>
          </w:p>
        </w:tc>
      </w:tr>
    </w:tbl>
    <w:p w:rsidR="00335838" w:rsidRPr="003E169D" w:rsidRDefault="00335838" w:rsidP="00335838">
      <w:pPr>
        <w:pBdr>
          <w:top w:val="nil"/>
          <w:left w:val="nil"/>
          <w:bottom w:val="nil"/>
          <w:right w:val="nil"/>
          <w:between w:val="nil"/>
        </w:pBdr>
        <w:jc w:val="both"/>
        <w:rPr>
          <w:rFonts w:ascii="Times New Roman" w:hAnsi="Times New Roman" w:cs="Times New Roman"/>
          <w:color w:val="000000"/>
          <w:sz w:val="24"/>
          <w:szCs w:val="24"/>
        </w:rPr>
      </w:pPr>
    </w:p>
    <w:p w:rsidR="00217AB8" w:rsidRDefault="00217AB8" w:rsidP="00217AB8">
      <w:pPr>
        <w:rPr>
          <w:rFonts w:ascii="Times New Roman" w:eastAsia="Times New Roman" w:hAnsi="Times New Roman" w:cs="Times New Roman"/>
          <w:sz w:val="24"/>
          <w:szCs w:val="24"/>
        </w:rPr>
      </w:pPr>
    </w:p>
    <w:p w:rsidR="00D1026C" w:rsidRDefault="00D1026C" w:rsidP="00217AB8">
      <w:pPr>
        <w:rPr>
          <w:rFonts w:ascii="Times New Roman" w:eastAsia="Times New Roman" w:hAnsi="Times New Roman" w:cs="Times New Roman"/>
          <w:sz w:val="24"/>
          <w:szCs w:val="24"/>
        </w:rPr>
      </w:pPr>
    </w:p>
    <w:p w:rsidR="00D1026C" w:rsidRDefault="00D1026C" w:rsidP="00217AB8">
      <w:pPr>
        <w:rPr>
          <w:rFonts w:ascii="Times New Roman" w:eastAsia="Times New Roman" w:hAnsi="Times New Roman" w:cs="Times New Roman"/>
          <w:sz w:val="24"/>
          <w:szCs w:val="24"/>
        </w:rPr>
      </w:pPr>
    </w:p>
    <w:p w:rsidR="00FF40ED" w:rsidRDefault="00FF40ED" w:rsidP="00FF40ED">
      <w:pPr>
        <w:spacing w:after="0"/>
        <w:jc w:val="center"/>
        <w:rPr>
          <w:rFonts w:ascii="Times New Roman" w:hAnsi="Times New Roman" w:cs="Times New Roman"/>
          <w:b/>
          <w:sz w:val="28"/>
          <w:szCs w:val="28"/>
        </w:rPr>
      </w:pPr>
    </w:p>
    <w:p w:rsidR="00FF40ED" w:rsidRDefault="00FF40ED">
      <w:pPr>
        <w:rPr>
          <w:rFonts w:ascii="Times New Roman" w:hAnsi="Times New Roman" w:cs="Times New Roman"/>
          <w:b/>
          <w:sz w:val="28"/>
          <w:szCs w:val="28"/>
        </w:rPr>
      </w:pPr>
      <w:r>
        <w:rPr>
          <w:rFonts w:ascii="Times New Roman" w:hAnsi="Times New Roman" w:cs="Times New Roman"/>
          <w:b/>
          <w:sz w:val="28"/>
          <w:szCs w:val="28"/>
        </w:rPr>
        <w:br w:type="page"/>
      </w:r>
    </w:p>
    <w:p w:rsidR="00FF40ED" w:rsidRPr="00ED73CC" w:rsidRDefault="00FF40ED" w:rsidP="00ED73CC">
      <w:pPr>
        <w:spacing w:after="0"/>
        <w:jc w:val="center"/>
        <w:rPr>
          <w:rFonts w:ascii="Times New Roman" w:hAnsi="Times New Roman" w:cs="Times New Roman"/>
          <w:bCs/>
          <w:sz w:val="28"/>
          <w:szCs w:val="28"/>
        </w:rPr>
      </w:pPr>
      <w:r w:rsidRPr="00ED73CC">
        <w:rPr>
          <w:rFonts w:ascii="Times New Roman" w:hAnsi="Times New Roman" w:cs="Times New Roman"/>
          <w:bCs/>
          <w:sz w:val="28"/>
          <w:szCs w:val="28"/>
        </w:rPr>
        <w:lastRenderedPageBreak/>
        <w:t xml:space="preserve">Примерные критерии оценивания учебного занятия </w:t>
      </w:r>
    </w:p>
    <w:p w:rsidR="00FF40ED" w:rsidRPr="00ED73CC" w:rsidRDefault="00FF40ED" w:rsidP="00FF40ED">
      <w:pPr>
        <w:spacing w:after="0"/>
        <w:jc w:val="center"/>
        <w:rPr>
          <w:rFonts w:ascii="Times New Roman" w:hAnsi="Times New Roman" w:cs="Times New Roman"/>
          <w:bCs/>
          <w:sz w:val="28"/>
          <w:szCs w:val="28"/>
        </w:rPr>
      </w:pPr>
      <w:r w:rsidRPr="00ED73CC">
        <w:rPr>
          <w:rFonts w:ascii="Times New Roman" w:hAnsi="Times New Roman" w:cs="Times New Roman"/>
          <w:bCs/>
          <w:sz w:val="28"/>
          <w:szCs w:val="28"/>
        </w:rPr>
        <w:t xml:space="preserve">(урока или </w:t>
      </w:r>
      <w:r w:rsidRPr="00ED73CC">
        <w:rPr>
          <w:rFonts w:ascii="Times New Roman" w:hAnsi="Times New Roman" w:cs="Times New Roman"/>
          <w:bCs/>
          <w:w w:val="99"/>
          <w:sz w:val="28"/>
          <w:szCs w:val="28"/>
        </w:rPr>
        <w:t>коррекционно-развивающего з</w:t>
      </w:r>
      <w:r w:rsidRPr="00ED73CC">
        <w:rPr>
          <w:rFonts w:ascii="Times New Roman" w:hAnsi="Times New Roman" w:cs="Times New Roman"/>
          <w:bCs/>
          <w:sz w:val="28"/>
          <w:szCs w:val="28"/>
        </w:rPr>
        <w:t>а</w:t>
      </w:r>
      <w:r w:rsidRPr="00ED73CC">
        <w:rPr>
          <w:rFonts w:ascii="Times New Roman" w:hAnsi="Times New Roman" w:cs="Times New Roman"/>
          <w:bCs/>
          <w:spacing w:val="1"/>
          <w:sz w:val="28"/>
          <w:szCs w:val="28"/>
        </w:rPr>
        <w:t>н</w:t>
      </w:r>
      <w:r w:rsidRPr="00ED73CC">
        <w:rPr>
          <w:rFonts w:ascii="Times New Roman" w:hAnsi="Times New Roman" w:cs="Times New Roman"/>
          <w:bCs/>
          <w:sz w:val="28"/>
          <w:szCs w:val="28"/>
        </w:rPr>
        <w:t>я</w:t>
      </w:r>
      <w:r w:rsidRPr="00ED73CC">
        <w:rPr>
          <w:rFonts w:ascii="Times New Roman" w:hAnsi="Times New Roman" w:cs="Times New Roman"/>
          <w:bCs/>
          <w:w w:val="99"/>
          <w:sz w:val="28"/>
          <w:szCs w:val="28"/>
        </w:rPr>
        <w:t>т</w:t>
      </w:r>
      <w:r w:rsidRPr="00ED73CC">
        <w:rPr>
          <w:rFonts w:ascii="Times New Roman" w:hAnsi="Times New Roman" w:cs="Times New Roman"/>
          <w:bCs/>
          <w:spacing w:val="2"/>
          <w:sz w:val="28"/>
          <w:szCs w:val="28"/>
        </w:rPr>
        <w:t>и</w:t>
      </w:r>
      <w:r w:rsidRPr="00ED73CC">
        <w:rPr>
          <w:rFonts w:ascii="Times New Roman" w:hAnsi="Times New Roman" w:cs="Times New Roman"/>
          <w:bCs/>
          <w:sz w:val="28"/>
          <w:szCs w:val="28"/>
        </w:rPr>
        <w:t xml:space="preserve">я) </w:t>
      </w:r>
    </w:p>
    <w:p w:rsidR="00D1026C" w:rsidRPr="00ED73CC" w:rsidRDefault="00FF40ED" w:rsidP="00ED73CC">
      <w:pPr>
        <w:spacing w:after="0"/>
        <w:jc w:val="center"/>
        <w:rPr>
          <w:rFonts w:ascii="Times New Roman" w:hAnsi="Times New Roman" w:cs="Times New Roman"/>
          <w:bCs/>
          <w:sz w:val="28"/>
          <w:szCs w:val="28"/>
        </w:rPr>
      </w:pPr>
      <w:r w:rsidRPr="00ED73CC">
        <w:rPr>
          <w:rFonts w:ascii="Times New Roman" w:hAnsi="Times New Roman" w:cs="Times New Roman"/>
          <w:bCs/>
          <w:sz w:val="28"/>
          <w:szCs w:val="28"/>
        </w:rPr>
        <w:t xml:space="preserve">для направления Психолого-педагогическое образование </w:t>
      </w:r>
      <w:r w:rsidRPr="00ED73CC">
        <w:rPr>
          <w:rFonts w:ascii="Times New Roman" w:hAnsi="Times New Roman" w:cs="Times New Roman"/>
          <w:bCs/>
          <w:sz w:val="28"/>
          <w:szCs w:val="28"/>
        </w:rPr>
        <w:br/>
        <w:t>(</w:t>
      </w:r>
      <w:r w:rsidRPr="00ED73CC">
        <w:rPr>
          <w:rFonts w:ascii="Times New Roman" w:hAnsi="Times New Roman" w:cs="Times New Roman"/>
          <w:bCs/>
          <w:i/>
          <w:sz w:val="28"/>
          <w:szCs w:val="28"/>
        </w:rPr>
        <w:t xml:space="preserve">по сопровождению </w:t>
      </w:r>
      <w:r w:rsidRPr="00ED73CC">
        <w:rPr>
          <w:rFonts w:ascii="Times New Roman" w:hAnsi="Times New Roman" w:cs="Times New Roman"/>
          <w:bCs/>
          <w:i/>
          <w:sz w:val="28"/>
          <w:szCs w:val="28"/>
          <w:shd w:val="clear" w:color="auto" w:fill="FFFFFF"/>
        </w:rPr>
        <w:t>детей с особыми образовательными потребностями и с ограниченными возможностями здоровья»)</w:t>
      </w:r>
    </w:p>
    <w:p w:rsidR="00D1026C" w:rsidRPr="00FD7F93" w:rsidRDefault="00D1026C" w:rsidP="00FF40ED">
      <w:pPr>
        <w:spacing w:after="0" w:line="283" w:lineRule="auto"/>
        <w:jc w:val="center"/>
        <w:rPr>
          <w:rFonts w:ascii="Times New Roman" w:eastAsia="Times New Roman" w:hAnsi="Times New Roman" w:cs="Times New Roman"/>
          <w:sz w:val="24"/>
          <w:szCs w:val="24"/>
          <w:highlight w:val="yellow"/>
        </w:rPr>
      </w:pPr>
    </w:p>
    <w:tbl>
      <w:tblPr>
        <w:tblW w:w="9939" w:type="dxa"/>
        <w:tblInd w:w="268" w:type="dxa"/>
        <w:tblLayout w:type="fixed"/>
        <w:tblLook w:val="0400"/>
      </w:tblPr>
      <w:tblGrid>
        <w:gridCol w:w="573"/>
        <w:gridCol w:w="5953"/>
        <w:gridCol w:w="1843"/>
        <w:gridCol w:w="1559"/>
        <w:gridCol w:w="11"/>
      </w:tblGrid>
      <w:tr w:rsidR="00D1026C" w:rsidRPr="00FF40ED" w:rsidTr="00ED73CC">
        <w:trPr>
          <w:gridAfter w:val="1"/>
          <w:wAfter w:w="11" w:type="dxa"/>
          <w:trHeight w:val="20"/>
          <w:tblHeader/>
        </w:trPr>
        <w:tc>
          <w:tcPr>
            <w:tcW w:w="57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color w:val="000000"/>
                <w:sz w:val="24"/>
                <w:szCs w:val="24"/>
              </w:rPr>
            </w:pPr>
            <w:r w:rsidRPr="00ED73CC">
              <w:rPr>
                <w:rFonts w:ascii="Times New Roman" w:hAnsi="Times New Roman" w:cs="Times New Roman"/>
                <w:color w:val="000000"/>
                <w:sz w:val="24"/>
                <w:szCs w:val="24"/>
              </w:rPr>
              <w:t xml:space="preserve">№ </w:t>
            </w:r>
            <w:proofErr w:type="spellStart"/>
            <w:proofErr w:type="gramStart"/>
            <w:r w:rsidRPr="00ED73CC">
              <w:rPr>
                <w:rFonts w:ascii="Times New Roman" w:hAnsi="Times New Roman" w:cs="Times New Roman"/>
                <w:color w:val="000000"/>
                <w:sz w:val="24"/>
                <w:szCs w:val="24"/>
              </w:rPr>
              <w:t>п</w:t>
            </w:r>
            <w:proofErr w:type="spellEnd"/>
            <w:proofErr w:type="gramEnd"/>
            <w:r w:rsidRPr="00ED73CC">
              <w:rPr>
                <w:rFonts w:ascii="Times New Roman" w:hAnsi="Times New Roman" w:cs="Times New Roman"/>
                <w:color w:val="000000"/>
                <w:sz w:val="24"/>
                <w:szCs w:val="24"/>
              </w:rPr>
              <w:t>/</w:t>
            </w:r>
            <w:proofErr w:type="spellStart"/>
            <w:r w:rsidRPr="00ED73CC">
              <w:rPr>
                <w:rFonts w:ascii="Times New Roman" w:hAnsi="Times New Roman" w:cs="Times New Roman"/>
                <w:color w:val="000000"/>
                <w:sz w:val="24"/>
                <w:szCs w:val="24"/>
              </w:rPr>
              <w:t>п</w:t>
            </w:r>
            <w:proofErr w:type="spellEnd"/>
          </w:p>
        </w:tc>
        <w:tc>
          <w:tcPr>
            <w:tcW w:w="595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r w:rsidRPr="00ED73CC">
              <w:rPr>
                <w:rFonts w:ascii="Times New Roman" w:hAnsi="Times New Roman" w:cs="Times New Roman"/>
                <w:color w:val="000000"/>
                <w:sz w:val="24"/>
                <w:szCs w:val="24"/>
              </w:rPr>
              <w:t>Критерии оценивания</w:t>
            </w:r>
          </w:p>
        </w:tc>
        <w:tc>
          <w:tcPr>
            <w:tcW w:w="184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r w:rsidRPr="00ED73CC">
              <w:rPr>
                <w:rFonts w:ascii="Times New Roman" w:hAnsi="Times New Roman" w:cs="Times New Roman"/>
                <w:color w:val="000000"/>
                <w:sz w:val="24"/>
                <w:szCs w:val="24"/>
              </w:rPr>
              <w:t>Максимальный балл</w:t>
            </w:r>
          </w:p>
        </w:tc>
        <w:tc>
          <w:tcPr>
            <w:tcW w:w="155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color w:val="000000"/>
                <w:sz w:val="24"/>
                <w:szCs w:val="24"/>
              </w:rPr>
            </w:pPr>
            <w:r w:rsidRPr="00ED73CC">
              <w:rPr>
                <w:rFonts w:ascii="Times New Roman" w:hAnsi="Times New Roman" w:cs="Times New Roman"/>
                <w:color w:val="000000"/>
                <w:sz w:val="24"/>
                <w:szCs w:val="24"/>
              </w:rPr>
              <w:t xml:space="preserve">Балл </w:t>
            </w:r>
            <w:proofErr w:type="gramStart"/>
            <w:r w:rsidRPr="00ED73CC">
              <w:rPr>
                <w:rFonts w:ascii="Times New Roman" w:hAnsi="Times New Roman" w:cs="Times New Roman"/>
                <w:color w:val="000000"/>
                <w:sz w:val="24"/>
                <w:szCs w:val="24"/>
              </w:rPr>
              <w:t>аттестуемого</w:t>
            </w:r>
            <w:proofErr w:type="gramEnd"/>
          </w:p>
        </w:tc>
      </w:tr>
      <w:tr w:rsidR="00D1026C" w:rsidRPr="00FF40ED" w:rsidTr="00ED73CC">
        <w:trPr>
          <w:trHeight w:val="20"/>
        </w:trPr>
        <w:tc>
          <w:tcPr>
            <w:tcW w:w="9939" w:type="dxa"/>
            <w:gridSpan w:val="5"/>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jc w:val="center"/>
              <w:rPr>
                <w:rFonts w:ascii="Times New Roman" w:hAnsi="Times New Roman" w:cs="Times New Roman"/>
                <w:b/>
                <w:i/>
                <w:sz w:val="24"/>
                <w:szCs w:val="24"/>
              </w:rPr>
            </w:pPr>
            <w:r w:rsidRPr="00ED73CC">
              <w:rPr>
                <w:rFonts w:ascii="Times New Roman" w:hAnsi="Times New Roman" w:cs="Times New Roman"/>
                <w:b/>
                <w:i/>
                <w:sz w:val="24"/>
                <w:szCs w:val="24"/>
              </w:rPr>
              <w:t>Научная грамотность</w:t>
            </w:r>
          </w:p>
        </w:tc>
      </w:tr>
      <w:tr w:rsidR="00D1026C" w:rsidRPr="00FF40ED" w:rsidTr="00ED73CC">
        <w:trPr>
          <w:gridAfter w:val="1"/>
          <w:wAfter w:w="11" w:type="dxa"/>
          <w:trHeight w:val="20"/>
        </w:trPr>
        <w:tc>
          <w:tcPr>
            <w:tcW w:w="57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rPr>
                <w:rFonts w:ascii="Times New Roman" w:hAnsi="Times New Roman" w:cs="Times New Roman"/>
                <w:sz w:val="24"/>
                <w:szCs w:val="24"/>
              </w:rPr>
            </w:pPr>
            <w:r w:rsidRPr="00ED73CC">
              <w:rPr>
                <w:rFonts w:ascii="Times New Roman" w:hAnsi="Times New Roman" w:cs="Times New Roman"/>
                <w:sz w:val="24"/>
                <w:szCs w:val="24"/>
              </w:rPr>
              <w:t>1.</w:t>
            </w:r>
          </w:p>
        </w:tc>
        <w:tc>
          <w:tcPr>
            <w:tcW w:w="595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jc w:val="both"/>
              <w:rPr>
                <w:rFonts w:ascii="Times New Roman" w:hAnsi="Times New Roman" w:cs="Times New Roman"/>
                <w:color w:val="000000"/>
                <w:sz w:val="24"/>
                <w:szCs w:val="24"/>
              </w:rPr>
            </w:pPr>
            <w:r w:rsidRPr="00ED73CC">
              <w:rPr>
                <w:rFonts w:ascii="Times New Roman" w:hAnsi="Times New Roman" w:cs="Times New Roman"/>
                <w:color w:val="000000"/>
                <w:sz w:val="24"/>
                <w:szCs w:val="24"/>
              </w:rPr>
              <w:t>Соде</w:t>
            </w:r>
            <w:r w:rsidRPr="00ED73CC">
              <w:rPr>
                <w:rFonts w:ascii="Times New Roman" w:hAnsi="Times New Roman" w:cs="Times New Roman"/>
                <w:color w:val="000000"/>
                <w:w w:val="99"/>
                <w:sz w:val="24"/>
                <w:szCs w:val="24"/>
              </w:rPr>
              <w:t>р</w:t>
            </w:r>
            <w:r w:rsidRPr="00ED73CC">
              <w:rPr>
                <w:rFonts w:ascii="Times New Roman" w:hAnsi="Times New Roman" w:cs="Times New Roman"/>
                <w:color w:val="000000"/>
                <w:sz w:val="24"/>
                <w:szCs w:val="24"/>
              </w:rPr>
              <w:t>жа</w:t>
            </w:r>
            <w:r w:rsidRPr="00ED73CC">
              <w:rPr>
                <w:rFonts w:ascii="Times New Roman" w:hAnsi="Times New Roman" w:cs="Times New Roman"/>
                <w:color w:val="000000"/>
                <w:w w:val="99"/>
                <w:sz w:val="24"/>
                <w:szCs w:val="24"/>
              </w:rPr>
              <w:t>н</w:t>
            </w:r>
            <w:r w:rsidRPr="00ED73CC">
              <w:rPr>
                <w:rFonts w:ascii="Times New Roman" w:hAnsi="Times New Roman" w:cs="Times New Roman"/>
                <w:color w:val="000000"/>
                <w:spacing w:val="1"/>
                <w:w w:val="99"/>
                <w:sz w:val="24"/>
                <w:szCs w:val="24"/>
              </w:rPr>
              <w:t>и</w:t>
            </w:r>
            <w:r w:rsidRPr="00ED73CC">
              <w:rPr>
                <w:rFonts w:ascii="Times New Roman" w:hAnsi="Times New Roman" w:cs="Times New Roman"/>
                <w:color w:val="000000"/>
                <w:sz w:val="24"/>
                <w:szCs w:val="24"/>
              </w:rPr>
              <w:t xml:space="preserve">е урока или </w:t>
            </w:r>
            <w:r w:rsidRPr="00ED73CC">
              <w:rPr>
                <w:rFonts w:ascii="Times New Roman" w:hAnsi="Times New Roman" w:cs="Times New Roman"/>
                <w:color w:val="000000"/>
                <w:w w:val="99"/>
                <w:sz w:val="24"/>
                <w:szCs w:val="24"/>
              </w:rPr>
              <w:t>коррекционно-развивающего з</w:t>
            </w:r>
            <w:r w:rsidRPr="00ED73CC">
              <w:rPr>
                <w:rFonts w:ascii="Times New Roman" w:hAnsi="Times New Roman" w:cs="Times New Roman"/>
                <w:color w:val="000000"/>
                <w:sz w:val="24"/>
                <w:szCs w:val="24"/>
              </w:rPr>
              <w:t>а</w:t>
            </w:r>
            <w:r w:rsidRPr="00ED73CC">
              <w:rPr>
                <w:rFonts w:ascii="Times New Roman" w:hAnsi="Times New Roman" w:cs="Times New Roman"/>
                <w:color w:val="000000"/>
                <w:spacing w:val="1"/>
                <w:sz w:val="24"/>
                <w:szCs w:val="24"/>
              </w:rPr>
              <w:t>н</w:t>
            </w:r>
            <w:r w:rsidRPr="00ED73CC">
              <w:rPr>
                <w:rFonts w:ascii="Times New Roman" w:hAnsi="Times New Roman" w:cs="Times New Roman"/>
                <w:color w:val="000000"/>
                <w:sz w:val="24"/>
                <w:szCs w:val="24"/>
              </w:rPr>
              <w:t>я</w:t>
            </w:r>
            <w:r w:rsidRPr="00ED73CC">
              <w:rPr>
                <w:rFonts w:ascii="Times New Roman" w:hAnsi="Times New Roman" w:cs="Times New Roman"/>
                <w:color w:val="000000"/>
                <w:w w:val="99"/>
                <w:sz w:val="24"/>
                <w:szCs w:val="24"/>
              </w:rPr>
              <w:t>т</w:t>
            </w:r>
            <w:r w:rsidRPr="00ED73CC">
              <w:rPr>
                <w:rFonts w:ascii="Times New Roman" w:hAnsi="Times New Roman" w:cs="Times New Roman"/>
                <w:color w:val="000000"/>
                <w:spacing w:val="2"/>
                <w:sz w:val="24"/>
                <w:szCs w:val="24"/>
              </w:rPr>
              <w:t>и</w:t>
            </w:r>
            <w:r w:rsidRPr="00ED73CC">
              <w:rPr>
                <w:rFonts w:ascii="Times New Roman" w:hAnsi="Times New Roman" w:cs="Times New Roman"/>
                <w:color w:val="000000"/>
                <w:sz w:val="24"/>
                <w:szCs w:val="24"/>
              </w:rPr>
              <w:t>я соотв</w:t>
            </w:r>
            <w:r w:rsidRPr="00ED73CC">
              <w:rPr>
                <w:rFonts w:ascii="Times New Roman" w:hAnsi="Times New Roman" w:cs="Times New Roman"/>
                <w:color w:val="000000"/>
                <w:spacing w:val="-1"/>
                <w:sz w:val="24"/>
                <w:szCs w:val="24"/>
              </w:rPr>
              <w:t>е</w:t>
            </w:r>
            <w:r w:rsidRPr="00ED73CC">
              <w:rPr>
                <w:rFonts w:ascii="Times New Roman" w:hAnsi="Times New Roman" w:cs="Times New Roman"/>
                <w:color w:val="000000"/>
                <w:sz w:val="24"/>
                <w:szCs w:val="24"/>
              </w:rPr>
              <w:t>тст</w:t>
            </w:r>
            <w:r w:rsidRPr="00ED73CC">
              <w:rPr>
                <w:rFonts w:ascii="Times New Roman" w:hAnsi="Times New Roman" w:cs="Times New Roman"/>
                <w:color w:val="000000"/>
                <w:spacing w:val="4"/>
                <w:sz w:val="24"/>
                <w:szCs w:val="24"/>
              </w:rPr>
              <w:t>в</w:t>
            </w:r>
            <w:r w:rsidRPr="00ED73CC">
              <w:rPr>
                <w:rFonts w:ascii="Times New Roman" w:hAnsi="Times New Roman" w:cs="Times New Roman"/>
                <w:color w:val="000000"/>
                <w:spacing w:val="-4"/>
                <w:sz w:val="24"/>
                <w:szCs w:val="24"/>
              </w:rPr>
              <w:t>у</w:t>
            </w:r>
            <w:r w:rsidRPr="00ED73CC">
              <w:rPr>
                <w:rFonts w:ascii="Times New Roman" w:hAnsi="Times New Roman" w:cs="Times New Roman"/>
                <w:color w:val="000000"/>
                <w:spacing w:val="-1"/>
                <w:sz w:val="24"/>
                <w:szCs w:val="24"/>
              </w:rPr>
              <w:t>е</w:t>
            </w:r>
            <w:r w:rsidRPr="00ED73CC">
              <w:rPr>
                <w:rFonts w:ascii="Times New Roman" w:hAnsi="Times New Roman" w:cs="Times New Roman"/>
                <w:color w:val="000000"/>
                <w:sz w:val="24"/>
                <w:szCs w:val="24"/>
              </w:rPr>
              <w:t xml:space="preserve">т </w:t>
            </w:r>
            <w:r w:rsidRPr="00ED73CC">
              <w:rPr>
                <w:rFonts w:ascii="Times New Roman" w:hAnsi="Times New Roman" w:cs="Times New Roman"/>
                <w:color w:val="000000"/>
                <w:spacing w:val="1"/>
                <w:sz w:val="24"/>
                <w:szCs w:val="24"/>
              </w:rPr>
              <w:t>з</w:t>
            </w:r>
            <w:r w:rsidRPr="00ED73CC">
              <w:rPr>
                <w:rFonts w:ascii="Times New Roman" w:hAnsi="Times New Roman" w:cs="Times New Roman"/>
                <w:color w:val="000000"/>
                <w:sz w:val="24"/>
                <w:szCs w:val="24"/>
              </w:rPr>
              <w:t>аявле</w:t>
            </w:r>
            <w:r w:rsidRPr="00ED73CC">
              <w:rPr>
                <w:rFonts w:ascii="Times New Roman" w:hAnsi="Times New Roman" w:cs="Times New Roman"/>
                <w:color w:val="000000"/>
                <w:w w:val="99"/>
                <w:sz w:val="24"/>
                <w:szCs w:val="24"/>
              </w:rPr>
              <w:t>н</w:t>
            </w:r>
            <w:r w:rsidRPr="00ED73CC">
              <w:rPr>
                <w:rFonts w:ascii="Times New Roman" w:hAnsi="Times New Roman" w:cs="Times New Roman"/>
                <w:color w:val="000000"/>
                <w:spacing w:val="1"/>
                <w:w w:val="99"/>
                <w:sz w:val="24"/>
                <w:szCs w:val="24"/>
              </w:rPr>
              <w:t>н</w:t>
            </w:r>
            <w:r w:rsidRPr="00ED73CC">
              <w:rPr>
                <w:rFonts w:ascii="Times New Roman" w:hAnsi="Times New Roman" w:cs="Times New Roman"/>
                <w:color w:val="000000"/>
                <w:spacing w:val="1"/>
                <w:sz w:val="24"/>
                <w:szCs w:val="24"/>
              </w:rPr>
              <w:t>о</w:t>
            </w:r>
            <w:r w:rsidRPr="00ED73CC">
              <w:rPr>
                <w:rFonts w:ascii="Times New Roman" w:hAnsi="Times New Roman" w:cs="Times New Roman"/>
                <w:color w:val="000000"/>
                <w:w w:val="99"/>
                <w:sz w:val="24"/>
                <w:szCs w:val="24"/>
              </w:rPr>
              <w:t>й</w:t>
            </w:r>
            <w:r w:rsidRPr="00ED73CC">
              <w:rPr>
                <w:rFonts w:ascii="Times New Roman" w:hAnsi="Times New Roman" w:cs="Times New Roman"/>
                <w:color w:val="000000"/>
                <w:spacing w:val="1"/>
                <w:sz w:val="24"/>
                <w:szCs w:val="24"/>
              </w:rPr>
              <w:t xml:space="preserve"> </w:t>
            </w:r>
            <w:r w:rsidRPr="00ED73CC">
              <w:rPr>
                <w:rFonts w:ascii="Times New Roman" w:hAnsi="Times New Roman" w:cs="Times New Roman"/>
                <w:color w:val="000000"/>
                <w:sz w:val="24"/>
                <w:szCs w:val="24"/>
              </w:rPr>
              <w:t>тема</w:t>
            </w:r>
            <w:r w:rsidRPr="00ED73CC">
              <w:rPr>
                <w:rFonts w:ascii="Times New Roman" w:hAnsi="Times New Roman" w:cs="Times New Roman"/>
                <w:color w:val="000000"/>
                <w:w w:val="99"/>
                <w:sz w:val="24"/>
                <w:szCs w:val="24"/>
              </w:rPr>
              <w:t>т</w:t>
            </w:r>
            <w:r w:rsidRPr="00ED73CC">
              <w:rPr>
                <w:rFonts w:ascii="Times New Roman" w:hAnsi="Times New Roman" w:cs="Times New Roman"/>
                <w:color w:val="000000"/>
                <w:sz w:val="24"/>
                <w:szCs w:val="24"/>
              </w:rPr>
              <w:t>ике</w:t>
            </w:r>
          </w:p>
        </w:tc>
        <w:tc>
          <w:tcPr>
            <w:tcW w:w="184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r w:rsidRPr="00ED73CC">
              <w:rPr>
                <w:rFonts w:ascii="Times New Roman" w:hAnsi="Times New Roman" w:cs="Times New Roman"/>
                <w:sz w:val="24"/>
                <w:szCs w:val="24"/>
              </w:rPr>
              <w:t>2</w:t>
            </w:r>
          </w:p>
        </w:tc>
        <w:tc>
          <w:tcPr>
            <w:tcW w:w="155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p>
        </w:tc>
      </w:tr>
      <w:tr w:rsidR="00D1026C" w:rsidRPr="00FF40ED" w:rsidTr="00ED73CC">
        <w:trPr>
          <w:gridAfter w:val="1"/>
          <w:wAfter w:w="11" w:type="dxa"/>
          <w:trHeight w:val="20"/>
        </w:trPr>
        <w:tc>
          <w:tcPr>
            <w:tcW w:w="57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rPr>
                <w:rFonts w:ascii="Times New Roman" w:hAnsi="Times New Roman" w:cs="Times New Roman"/>
                <w:sz w:val="24"/>
                <w:szCs w:val="24"/>
              </w:rPr>
            </w:pPr>
            <w:r w:rsidRPr="00ED73CC">
              <w:rPr>
                <w:rFonts w:ascii="Times New Roman" w:hAnsi="Times New Roman" w:cs="Times New Roman"/>
                <w:sz w:val="24"/>
                <w:szCs w:val="24"/>
              </w:rPr>
              <w:t>2</w:t>
            </w:r>
          </w:p>
        </w:tc>
        <w:tc>
          <w:tcPr>
            <w:tcW w:w="595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jc w:val="both"/>
              <w:rPr>
                <w:rFonts w:ascii="Times New Roman" w:hAnsi="Times New Roman" w:cs="Times New Roman"/>
                <w:color w:val="000000"/>
                <w:sz w:val="24"/>
                <w:szCs w:val="24"/>
              </w:rPr>
            </w:pPr>
            <w:r w:rsidRPr="00ED73CC">
              <w:rPr>
                <w:rFonts w:ascii="Times New Roman" w:hAnsi="Times New Roman" w:cs="Times New Roman"/>
                <w:sz w:val="24"/>
                <w:szCs w:val="24"/>
              </w:rPr>
              <w:t xml:space="preserve">Грамотно формулирует цель и задачи (образовательные, коррекционно-развивающие и воспитательные) урока или </w:t>
            </w:r>
            <w:r w:rsidRPr="00ED73CC">
              <w:rPr>
                <w:rFonts w:ascii="Times New Roman" w:hAnsi="Times New Roman" w:cs="Times New Roman"/>
                <w:w w:val="99"/>
                <w:sz w:val="24"/>
                <w:szCs w:val="24"/>
              </w:rPr>
              <w:t>коррекционно-развивающего з</w:t>
            </w:r>
            <w:r w:rsidRPr="00ED73CC">
              <w:rPr>
                <w:rFonts w:ascii="Times New Roman" w:hAnsi="Times New Roman" w:cs="Times New Roman"/>
                <w:sz w:val="24"/>
                <w:szCs w:val="24"/>
              </w:rPr>
              <w:t>а</w:t>
            </w:r>
            <w:r w:rsidRPr="00ED73CC">
              <w:rPr>
                <w:rFonts w:ascii="Times New Roman" w:hAnsi="Times New Roman" w:cs="Times New Roman"/>
                <w:spacing w:val="1"/>
                <w:sz w:val="24"/>
                <w:szCs w:val="24"/>
              </w:rPr>
              <w:t>н</w:t>
            </w:r>
            <w:r w:rsidRPr="00ED73CC">
              <w:rPr>
                <w:rFonts w:ascii="Times New Roman" w:hAnsi="Times New Roman" w:cs="Times New Roman"/>
                <w:sz w:val="24"/>
                <w:szCs w:val="24"/>
              </w:rPr>
              <w:t>я</w:t>
            </w:r>
            <w:r w:rsidRPr="00ED73CC">
              <w:rPr>
                <w:rFonts w:ascii="Times New Roman" w:hAnsi="Times New Roman" w:cs="Times New Roman"/>
                <w:w w:val="99"/>
                <w:sz w:val="24"/>
                <w:szCs w:val="24"/>
              </w:rPr>
              <w:t>т</w:t>
            </w:r>
            <w:r w:rsidRPr="00ED73CC">
              <w:rPr>
                <w:rFonts w:ascii="Times New Roman" w:hAnsi="Times New Roman" w:cs="Times New Roman"/>
                <w:spacing w:val="2"/>
                <w:sz w:val="24"/>
                <w:szCs w:val="24"/>
              </w:rPr>
              <w:t>и</w:t>
            </w:r>
            <w:r w:rsidRPr="00ED73CC">
              <w:rPr>
                <w:rFonts w:ascii="Times New Roman" w:hAnsi="Times New Roman" w:cs="Times New Roman"/>
                <w:sz w:val="24"/>
                <w:szCs w:val="24"/>
              </w:rPr>
              <w:t>я</w:t>
            </w:r>
          </w:p>
        </w:tc>
        <w:tc>
          <w:tcPr>
            <w:tcW w:w="184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r w:rsidRPr="00ED73CC">
              <w:rPr>
                <w:rFonts w:ascii="Times New Roman" w:hAnsi="Times New Roman" w:cs="Times New Roman"/>
                <w:sz w:val="24"/>
                <w:szCs w:val="24"/>
              </w:rPr>
              <w:t>3</w:t>
            </w:r>
          </w:p>
        </w:tc>
        <w:tc>
          <w:tcPr>
            <w:tcW w:w="155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p>
        </w:tc>
      </w:tr>
      <w:tr w:rsidR="00D1026C" w:rsidRPr="00FF40ED" w:rsidTr="00ED73CC">
        <w:trPr>
          <w:gridAfter w:val="1"/>
          <w:wAfter w:w="11" w:type="dxa"/>
          <w:trHeight w:val="20"/>
        </w:trPr>
        <w:tc>
          <w:tcPr>
            <w:tcW w:w="57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rPr>
                <w:rFonts w:ascii="Times New Roman" w:hAnsi="Times New Roman" w:cs="Times New Roman"/>
                <w:sz w:val="24"/>
                <w:szCs w:val="24"/>
              </w:rPr>
            </w:pPr>
            <w:r w:rsidRPr="00ED73CC">
              <w:rPr>
                <w:rFonts w:ascii="Times New Roman" w:hAnsi="Times New Roman" w:cs="Times New Roman"/>
                <w:sz w:val="24"/>
                <w:szCs w:val="24"/>
              </w:rPr>
              <w:t>3</w:t>
            </w:r>
          </w:p>
        </w:tc>
        <w:tc>
          <w:tcPr>
            <w:tcW w:w="595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jc w:val="both"/>
              <w:rPr>
                <w:rFonts w:ascii="Times New Roman" w:hAnsi="Times New Roman" w:cs="Times New Roman"/>
                <w:sz w:val="24"/>
                <w:szCs w:val="24"/>
              </w:rPr>
            </w:pPr>
            <w:r w:rsidRPr="00ED73CC">
              <w:rPr>
                <w:rFonts w:ascii="Times New Roman" w:hAnsi="Times New Roman" w:cs="Times New Roman"/>
                <w:sz w:val="24"/>
                <w:szCs w:val="24"/>
              </w:rPr>
              <w:t>Владеет основными научными понятиями в области специальной психологии, выбирает методический и демонстрационный материал для реализации поставленных целей</w:t>
            </w:r>
          </w:p>
        </w:tc>
        <w:tc>
          <w:tcPr>
            <w:tcW w:w="184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r w:rsidRPr="00ED73CC">
              <w:rPr>
                <w:rFonts w:ascii="Times New Roman" w:hAnsi="Times New Roman" w:cs="Times New Roman"/>
                <w:sz w:val="24"/>
                <w:szCs w:val="24"/>
              </w:rPr>
              <w:t>3</w:t>
            </w:r>
          </w:p>
        </w:tc>
        <w:tc>
          <w:tcPr>
            <w:tcW w:w="155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p>
        </w:tc>
      </w:tr>
      <w:tr w:rsidR="00D1026C" w:rsidRPr="00FF40ED" w:rsidTr="00ED73CC">
        <w:trPr>
          <w:gridAfter w:val="1"/>
          <w:wAfter w:w="11" w:type="dxa"/>
          <w:trHeight w:val="20"/>
        </w:trPr>
        <w:tc>
          <w:tcPr>
            <w:tcW w:w="57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rPr>
                <w:rFonts w:ascii="Times New Roman" w:hAnsi="Times New Roman" w:cs="Times New Roman"/>
                <w:sz w:val="24"/>
                <w:szCs w:val="24"/>
              </w:rPr>
            </w:pPr>
            <w:r w:rsidRPr="00ED73CC">
              <w:rPr>
                <w:rFonts w:ascii="Times New Roman" w:hAnsi="Times New Roman" w:cs="Times New Roman"/>
                <w:sz w:val="24"/>
                <w:szCs w:val="24"/>
              </w:rPr>
              <w:t>4</w:t>
            </w:r>
          </w:p>
        </w:tc>
        <w:tc>
          <w:tcPr>
            <w:tcW w:w="595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jc w:val="both"/>
              <w:rPr>
                <w:rFonts w:ascii="Times New Roman" w:hAnsi="Times New Roman" w:cs="Times New Roman"/>
                <w:color w:val="000000"/>
                <w:sz w:val="24"/>
                <w:szCs w:val="24"/>
              </w:rPr>
            </w:pPr>
            <w:r w:rsidRPr="00ED73CC">
              <w:rPr>
                <w:rFonts w:ascii="Times New Roman" w:hAnsi="Times New Roman" w:cs="Times New Roman"/>
                <w:color w:val="000000"/>
                <w:w w:val="99"/>
                <w:sz w:val="24"/>
                <w:szCs w:val="24"/>
              </w:rPr>
              <w:t>Д</w:t>
            </w:r>
            <w:r w:rsidRPr="00ED73CC">
              <w:rPr>
                <w:rFonts w:ascii="Times New Roman" w:hAnsi="Times New Roman" w:cs="Times New Roman"/>
                <w:color w:val="000000"/>
                <w:sz w:val="24"/>
                <w:szCs w:val="24"/>
              </w:rPr>
              <w:t>о</w:t>
            </w:r>
            <w:r w:rsidRPr="00ED73CC">
              <w:rPr>
                <w:rFonts w:ascii="Times New Roman" w:hAnsi="Times New Roman" w:cs="Times New Roman"/>
                <w:color w:val="000000"/>
                <w:spacing w:val="2"/>
                <w:w w:val="99"/>
                <w:sz w:val="24"/>
                <w:szCs w:val="24"/>
              </w:rPr>
              <w:t>п</w:t>
            </w:r>
            <w:r w:rsidRPr="00ED73CC">
              <w:rPr>
                <w:rFonts w:ascii="Times New Roman" w:hAnsi="Times New Roman" w:cs="Times New Roman"/>
                <w:color w:val="000000"/>
                <w:spacing w:val="-3"/>
                <w:sz w:val="24"/>
                <w:szCs w:val="24"/>
              </w:rPr>
              <w:t>у</w:t>
            </w:r>
            <w:r w:rsidRPr="00ED73CC">
              <w:rPr>
                <w:rFonts w:ascii="Times New Roman" w:hAnsi="Times New Roman" w:cs="Times New Roman"/>
                <w:color w:val="000000"/>
                <w:spacing w:val="-1"/>
                <w:sz w:val="24"/>
                <w:szCs w:val="24"/>
              </w:rPr>
              <w:t>с</w:t>
            </w:r>
            <w:r w:rsidRPr="00ED73CC">
              <w:rPr>
                <w:rFonts w:ascii="Times New Roman" w:hAnsi="Times New Roman" w:cs="Times New Roman"/>
                <w:color w:val="000000"/>
                <w:sz w:val="24"/>
                <w:szCs w:val="24"/>
              </w:rPr>
              <w:t>ка</w:t>
            </w:r>
            <w:r w:rsidRPr="00ED73CC">
              <w:rPr>
                <w:rFonts w:ascii="Times New Roman" w:hAnsi="Times New Roman" w:cs="Times New Roman"/>
                <w:color w:val="000000"/>
                <w:spacing w:val="-1"/>
                <w:sz w:val="24"/>
                <w:szCs w:val="24"/>
              </w:rPr>
              <w:t>е</w:t>
            </w:r>
            <w:r w:rsidRPr="00ED73CC">
              <w:rPr>
                <w:rFonts w:ascii="Times New Roman" w:hAnsi="Times New Roman" w:cs="Times New Roman"/>
                <w:color w:val="000000"/>
                <w:sz w:val="24"/>
                <w:szCs w:val="24"/>
              </w:rPr>
              <w:t>т ош</w:t>
            </w:r>
            <w:r w:rsidRPr="00ED73CC">
              <w:rPr>
                <w:rFonts w:ascii="Times New Roman" w:hAnsi="Times New Roman" w:cs="Times New Roman"/>
                <w:color w:val="000000"/>
                <w:spacing w:val="1"/>
                <w:w w:val="99"/>
                <w:sz w:val="24"/>
                <w:szCs w:val="24"/>
              </w:rPr>
              <w:t>и</w:t>
            </w:r>
            <w:r w:rsidRPr="00ED73CC">
              <w:rPr>
                <w:rFonts w:ascii="Times New Roman" w:hAnsi="Times New Roman" w:cs="Times New Roman"/>
                <w:color w:val="000000"/>
                <w:sz w:val="24"/>
                <w:szCs w:val="24"/>
              </w:rPr>
              <w:t>б</w:t>
            </w:r>
            <w:r w:rsidRPr="00ED73CC">
              <w:rPr>
                <w:rFonts w:ascii="Times New Roman" w:hAnsi="Times New Roman" w:cs="Times New Roman"/>
                <w:color w:val="000000"/>
                <w:spacing w:val="1"/>
                <w:sz w:val="24"/>
                <w:szCs w:val="24"/>
              </w:rPr>
              <w:t>к</w:t>
            </w:r>
            <w:r w:rsidRPr="00ED73CC">
              <w:rPr>
                <w:rFonts w:ascii="Times New Roman" w:hAnsi="Times New Roman" w:cs="Times New Roman"/>
                <w:color w:val="000000"/>
                <w:w w:val="99"/>
                <w:sz w:val="24"/>
                <w:szCs w:val="24"/>
              </w:rPr>
              <w:t>и</w:t>
            </w:r>
            <w:r w:rsidRPr="00ED73CC">
              <w:rPr>
                <w:rFonts w:ascii="Times New Roman" w:hAnsi="Times New Roman" w:cs="Times New Roman"/>
                <w:color w:val="000000"/>
                <w:sz w:val="24"/>
                <w:szCs w:val="24"/>
              </w:rPr>
              <w:t xml:space="preserve"> в отборе </w:t>
            </w:r>
            <w:r w:rsidRPr="00ED73CC">
              <w:rPr>
                <w:rFonts w:ascii="Times New Roman" w:hAnsi="Times New Roman" w:cs="Times New Roman"/>
                <w:sz w:val="24"/>
                <w:szCs w:val="24"/>
              </w:rPr>
              <w:t xml:space="preserve">раздаточного </w:t>
            </w:r>
            <w:r w:rsidRPr="00ED73CC">
              <w:rPr>
                <w:rFonts w:ascii="Times New Roman" w:hAnsi="Times New Roman" w:cs="Times New Roman"/>
                <w:color w:val="000000"/>
                <w:sz w:val="24"/>
                <w:szCs w:val="24"/>
              </w:rPr>
              <w:t>и демонстрационного материала, обнаруживает несоответствие содержан</w:t>
            </w:r>
            <w:r w:rsidRPr="00ED73CC">
              <w:rPr>
                <w:rFonts w:ascii="Times New Roman" w:hAnsi="Times New Roman" w:cs="Times New Roman"/>
                <w:color w:val="000000"/>
                <w:spacing w:val="1"/>
                <w:sz w:val="24"/>
                <w:szCs w:val="24"/>
              </w:rPr>
              <w:t>и</w:t>
            </w:r>
            <w:r w:rsidRPr="00ED73CC">
              <w:rPr>
                <w:rFonts w:ascii="Times New Roman" w:hAnsi="Times New Roman" w:cs="Times New Roman"/>
                <w:color w:val="000000"/>
                <w:sz w:val="24"/>
                <w:szCs w:val="24"/>
              </w:rPr>
              <w:t>я исходным данным о содержании предложенной в кейсе ситуации</w:t>
            </w:r>
          </w:p>
        </w:tc>
        <w:tc>
          <w:tcPr>
            <w:tcW w:w="184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r w:rsidRPr="00ED73CC">
              <w:rPr>
                <w:rFonts w:ascii="Times New Roman" w:hAnsi="Times New Roman" w:cs="Times New Roman"/>
                <w:sz w:val="24"/>
                <w:szCs w:val="24"/>
              </w:rPr>
              <w:t>-2</w:t>
            </w:r>
          </w:p>
        </w:tc>
        <w:tc>
          <w:tcPr>
            <w:tcW w:w="155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p>
        </w:tc>
      </w:tr>
      <w:tr w:rsidR="00D1026C" w:rsidRPr="00FF40ED" w:rsidTr="00ED73CC">
        <w:trPr>
          <w:gridAfter w:val="1"/>
          <w:wAfter w:w="11" w:type="dxa"/>
          <w:trHeight w:val="20"/>
        </w:trPr>
        <w:tc>
          <w:tcPr>
            <w:tcW w:w="57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rPr>
                <w:rFonts w:ascii="Times New Roman" w:hAnsi="Times New Roman" w:cs="Times New Roman"/>
                <w:sz w:val="24"/>
                <w:szCs w:val="24"/>
              </w:rPr>
            </w:pPr>
            <w:r w:rsidRPr="00ED73CC">
              <w:rPr>
                <w:rFonts w:ascii="Times New Roman" w:hAnsi="Times New Roman" w:cs="Times New Roman"/>
                <w:sz w:val="24"/>
                <w:szCs w:val="24"/>
              </w:rPr>
              <w:t>5</w:t>
            </w:r>
          </w:p>
        </w:tc>
        <w:tc>
          <w:tcPr>
            <w:tcW w:w="595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jc w:val="both"/>
              <w:rPr>
                <w:rFonts w:ascii="Times New Roman" w:hAnsi="Times New Roman" w:cs="Times New Roman"/>
                <w:color w:val="0070C0"/>
                <w:sz w:val="24"/>
                <w:szCs w:val="24"/>
              </w:rPr>
            </w:pPr>
            <w:r w:rsidRPr="00ED73CC">
              <w:rPr>
                <w:rFonts w:ascii="Times New Roman" w:hAnsi="Times New Roman" w:cs="Times New Roman"/>
                <w:sz w:val="24"/>
                <w:szCs w:val="24"/>
              </w:rPr>
              <w:t>Привлекает знания из различных областей специальной педагогики и специальной психологии на основе практико-ориентированного подхода</w:t>
            </w:r>
          </w:p>
        </w:tc>
        <w:tc>
          <w:tcPr>
            <w:tcW w:w="184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r w:rsidRPr="00ED73CC">
              <w:rPr>
                <w:rFonts w:ascii="Times New Roman" w:hAnsi="Times New Roman" w:cs="Times New Roman"/>
                <w:sz w:val="24"/>
                <w:szCs w:val="24"/>
              </w:rPr>
              <w:t>3</w:t>
            </w:r>
          </w:p>
        </w:tc>
        <w:tc>
          <w:tcPr>
            <w:tcW w:w="155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p>
        </w:tc>
      </w:tr>
      <w:tr w:rsidR="00D1026C" w:rsidRPr="00FF40ED" w:rsidTr="00ED73CC">
        <w:trPr>
          <w:gridAfter w:val="1"/>
          <w:wAfter w:w="11" w:type="dxa"/>
          <w:trHeight w:val="20"/>
        </w:trPr>
        <w:tc>
          <w:tcPr>
            <w:tcW w:w="57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rPr>
                <w:rFonts w:ascii="Times New Roman" w:hAnsi="Times New Roman" w:cs="Times New Roman"/>
                <w:sz w:val="24"/>
                <w:szCs w:val="24"/>
              </w:rPr>
            </w:pPr>
            <w:r w:rsidRPr="00ED73CC">
              <w:rPr>
                <w:rFonts w:ascii="Times New Roman" w:hAnsi="Times New Roman" w:cs="Times New Roman"/>
                <w:sz w:val="24"/>
                <w:szCs w:val="24"/>
              </w:rPr>
              <w:t>6</w:t>
            </w:r>
          </w:p>
        </w:tc>
        <w:tc>
          <w:tcPr>
            <w:tcW w:w="595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jc w:val="both"/>
              <w:rPr>
                <w:rFonts w:ascii="Times New Roman" w:hAnsi="Times New Roman" w:cs="Times New Roman"/>
                <w:color w:val="0070C0"/>
                <w:sz w:val="24"/>
                <w:szCs w:val="24"/>
              </w:rPr>
            </w:pPr>
            <w:r w:rsidRPr="00ED73CC">
              <w:rPr>
                <w:rFonts w:ascii="Times New Roman" w:hAnsi="Times New Roman" w:cs="Times New Roman"/>
                <w:sz w:val="24"/>
                <w:szCs w:val="24"/>
              </w:rPr>
              <w:t xml:space="preserve">Реализует общие и специальные дидактические принципы / </w:t>
            </w:r>
            <w:proofErr w:type="gramStart"/>
            <w:r w:rsidRPr="00ED73CC">
              <w:rPr>
                <w:rFonts w:ascii="Times New Roman" w:hAnsi="Times New Roman" w:cs="Times New Roman"/>
                <w:sz w:val="24"/>
                <w:szCs w:val="24"/>
              </w:rPr>
              <w:t>принципы</w:t>
            </w:r>
            <w:proofErr w:type="gramEnd"/>
            <w:r w:rsidRPr="00ED73CC">
              <w:rPr>
                <w:rFonts w:ascii="Times New Roman" w:hAnsi="Times New Roman" w:cs="Times New Roman"/>
                <w:sz w:val="24"/>
                <w:szCs w:val="24"/>
              </w:rPr>
              <w:t xml:space="preserve"> коррекционно-развивающей работы</w:t>
            </w:r>
          </w:p>
        </w:tc>
        <w:tc>
          <w:tcPr>
            <w:tcW w:w="184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r w:rsidRPr="00ED73CC">
              <w:rPr>
                <w:rFonts w:ascii="Times New Roman" w:hAnsi="Times New Roman" w:cs="Times New Roman"/>
                <w:sz w:val="24"/>
                <w:szCs w:val="24"/>
              </w:rPr>
              <w:t>2</w:t>
            </w:r>
          </w:p>
        </w:tc>
        <w:tc>
          <w:tcPr>
            <w:tcW w:w="155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p>
        </w:tc>
      </w:tr>
      <w:tr w:rsidR="00D1026C" w:rsidRPr="00FF40ED" w:rsidTr="00ED73CC">
        <w:trPr>
          <w:trHeight w:val="20"/>
        </w:trPr>
        <w:tc>
          <w:tcPr>
            <w:tcW w:w="9939" w:type="dxa"/>
            <w:gridSpan w:val="5"/>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jc w:val="center"/>
              <w:rPr>
                <w:rFonts w:ascii="Times New Roman" w:hAnsi="Times New Roman" w:cs="Times New Roman"/>
                <w:b/>
                <w:i/>
                <w:sz w:val="24"/>
                <w:szCs w:val="24"/>
              </w:rPr>
            </w:pPr>
            <w:r w:rsidRPr="00ED73CC">
              <w:rPr>
                <w:rFonts w:ascii="Times New Roman" w:hAnsi="Times New Roman" w:cs="Times New Roman"/>
                <w:b/>
                <w:i/>
                <w:sz w:val="24"/>
                <w:szCs w:val="24"/>
              </w:rPr>
              <w:t>Психолого-педагогическая грамотность</w:t>
            </w:r>
          </w:p>
        </w:tc>
      </w:tr>
      <w:tr w:rsidR="00D1026C" w:rsidRPr="00FF40ED" w:rsidTr="00ED73CC">
        <w:trPr>
          <w:gridAfter w:val="1"/>
          <w:wAfter w:w="11" w:type="dxa"/>
          <w:trHeight w:val="20"/>
        </w:trPr>
        <w:tc>
          <w:tcPr>
            <w:tcW w:w="57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rPr>
                <w:rFonts w:ascii="Times New Roman" w:hAnsi="Times New Roman" w:cs="Times New Roman"/>
                <w:sz w:val="24"/>
                <w:szCs w:val="24"/>
              </w:rPr>
            </w:pPr>
            <w:r w:rsidRPr="00ED73CC">
              <w:rPr>
                <w:rFonts w:ascii="Times New Roman" w:hAnsi="Times New Roman" w:cs="Times New Roman"/>
                <w:sz w:val="24"/>
                <w:szCs w:val="24"/>
              </w:rPr>
              <w:t>1</w:t>
            </w:r>
          </w:p>
        </w:tc>
        <w:tc>
          <w:tcPr>
            <w:tcW w:w="595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jc w:val="both"/>
              <w:rPr>
                <w:rFonts w:ascii="Times New Roman" w:hAnsi="Times New Roman" w:cs="Times New Roman"/>
                <w:sz w:val="24"/>
                <w:szCs w:val="24"/>
              </w:rPr>
            </w:pPr>
            <w:r w:rsidRPr="00ED73CC">
              <w:rPr>
                <w:rFonts w:ascii="Times New Roman" w:hAnsi="Times New Roman" w:cs="Times New Roman"/>
                <w:sz w:val="24"/>
                <w:szCs w:val="24"/>
              </w:rPr>
              <w:t xml:space="preserve">Уровень сложности материала, его </w:t>
            </w:r>
            <w:proofErr w:type="gramStart"/>
            <w:r w:rsidRPr="00ED73CC">
              <w:rPr>
                <w:rFonts w:ascii="Times New Roman" w:hAnsi="Times New Roman" w:cs="Times New Roman"/>
                <w:sz w:val="24"/>
                <w:szCs w:val="24"/>
              </w:rPr>
              <w:t>объем</w:t>
            </w:r>
            <w:proofErr w:type="gramEnd"/>
            <w:r w:rsidRPr="00ED73CC">
              <w:rPr>
                <w:rFonts w:ascii="Times New Roman" w:hAnsi="Times New Roman" w:cs="Times New Roman"/>
                <w:sz w:val="24"/>
                <w:szCs w:val="24"/>
              </w:rPr>
              <w:t xml:space="preserve"> и способ изложения соответствует возрастным</w:t>
            </w:r>
            <w:r w:rsidRPr="00ED73CC">
              <w:rPr>
                <w:rFonts w:ascii="Times New Roman" w:hAnsi="Times New Roman" w:cs="Times New Roman"/>
                <w:color w:val="0070C0"/>
                <w:sz w:val="24"/>
                <w:szCs w:val="24"/>
              </w:rPr>
              <w:t xml:space="preserve">, </w:t>
            </w:r>
            <w:r w:rsidRPr="00ED73CC">
              <w:rPr>
                <w:rFonts w:ascii="Times New Roman" w:hAnsi="Times New Roman" w:cs="Times New Roman"/>
                <w:sz w:val="24"/>
                <w:szCs w:val="24"/>
              </w:rPr>
              <w:t>типологическим и индивидуальным особенностям обучающихся</w:t>
            </w:r>
          </w:p>
        </w:tc>
        <w:tc>
          <w:tcPr>
            <w:tcW w:w="184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r w:rsidRPr="00ED73CC">
              <w:rPr>
                <w:rFonts w:ascii="Times New Roman" w:hAnsi="Times New Roman" w:cs="Times New Roman"/>
                <w:sz w:val="24"/>
                <w:szCs w:val="24"/>
              </w:rPr>
              <w:t>4</w:t>
            </w:r>
          </w:p>
        </w:tc>
        <w:tc>
          <w:tcPr>
            <w:tcW w:w="155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p>
        </w:tc>
      </w:tr>
      <w:tr w:rsidR="00D1026C" w:rsidRPr="00FF40ED" w:rsidTr="00ED73CC">
        <w:trPr>
          <w:gridAfter w:val="1"/>
          <w:wAfter w:w="11" w:type="dxa"/>
          <w:trHeight w:val="20"/>
        </w:trPr>
        <w:tc>
          <w:tcPr>
            <w:tcW w:w="57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rPr>
                <w:rFonts w:ascii="Times New Roman" w:hAnsi="Times New Roman" w:cs="Times New Roman"/>
                <w:sz w:val="24"/>
                <w:szCs w:val="24"/>
              </w:rPr>
            </w:pPr>
            <w:r w:rsidRPr="00ED73CC">
              <w:rPr>
                <w:rFonts w:ascii="Times New Roman" w:hAnsi="Times New Roman" w:cs="Times New Roman"/>
                <w:sz w:val="24"/>
                <w:szCs w:val="24"/>
              </w:rPr>
              <w:t>2</w:t>
            </w:r>
          </w:p>
        </w:tc>
        <w:tc>
          <w:tcPr>
            <w:tcW w:w="595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jc w:val="both"/>
              <w:rPr>
                <w:rFonts w:ascii="Times New Roman" w:hAnsi="Times New Roman" w:cs="Times New Roman"/>
                <w:sz w:val="24"/>
                <w:szCs w:val="24"/>
              </w:rPr>
            </w:pPr>
            <w:r w:rsidRPr="00ED73CC">
              <w:rPr>
                <w:rFonts w:ascii="Times New Roman" w:hAnsi="Times New Roman" w:cs="Times New Roman"/>
                <w:sz w:val="24"/>
                <w:szCs w:val="24"/>
              </w:rPr>
              <w:t>Осуществляет индивидуальный и (или) дифференцированный подход</w:t>
            </w:r>
          </w:p>
        </w:tc>
        <w:tc>
          <w:tcPr>
            <w:tcW w:w="184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r w:rsidRPr="00ED73CC">
              <w:rPr>
                <w:rFonts w:ascii="Times New Roman" w:hAnsi="Times New Roman" w:cs="Times New Roman"/>
                <w:sz w:val="24"/>
                <w:szCs w:val="24"/>
              </w:rPr>
              <w:t>4</w:t>
            </w:r>
          </w:p>
        </w:tc>
        <w:tc>
          <w:tcPr>
            <w:tcW w:w="155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p>
        </w:tc>
      </w:tr>
      <w:tr w:rsidR="00D1026C" w:rsidRPr="00FF40ED" w:rsidTr="00ED73CC">
        <w:trPr>
          <w:gridAfter w:val="1"/>
          <w:wAfter w:w="11" w:type="dxa"/>
          <w:trHeight w:val="20"/>
        </w:trPr>
        <w:tc>
          <w:tcPr>
            <w:tcW w:w="57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rPr>
                <w:rFonts w:ascii="Times New Roman" w:hAnsi="Times New Roman" w:cs="Times New Roman"/>
                <w:sz w:val="24"/>
                <w:szCs w:val="24"/>
              </w:rPr>
            </w:pPr>
            <w:r w:rsidRPr="00ED73CC">
              <w:rPr>
                <w:rFonts w:ascii="Times New Roman" w:hAnsi="Times New Roman" w:cs="Times New Roman"/>
                <w:sz w:val="24"/>
                <w:szCs w:val="24"/>
              </w:rPr>
              <w:t>3</w:t>
            </w:r>
          </w:p>
        </w:tc>
        <w:tc>
          <w:tcPr>
            <w:tcW w:w="595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jc w:val="both"/>
              <w:rPr>
                <w:rFonts w:ascii="Times New Roman" w:hAnsi="Times New Roman" w:cs="Times New Roman"/>
                <w:sz w:val="24"/>
                <w:szCs w:val="24"/>
              </w:rPr>
            </w:pPr>
            <w:r w:rsidRPr="00ED73CC">
              <w:rPr>
                <w:rFonts w:ascii="Times New Roman" w:hAnsi="Times New Roman" w:cs="Times New Roman"/>
                <w:sz w:val="24"/>
                <w:szCs w:val="24"/>
              </w:rPr>
              <w:t xml:space="preserve">Применяет современные коррекционно-развивающие и психолого-педагогические технологии, основанные на знании особых образовательных потребностей обучающихся (согласно возрасту, нозологии, </w:t>
            </w:r>
            <w:r w:rsidRPr="00ED73CC">
              <w:rPr>
                <w:rFonts w:ascii="Times New Roman" w:hAnsi="Times New Roman" w:cs="Times New Roman"/>
                <w:sz w:val="24"/>
                <w:szCs w:val="24"/>
              </w:rPr>
              <w:lastRenderedPageBreak/>
              <w:t>особенностей развития)</w:t>
            </w:r>
          </w:p>
        </w:tc>
        <w:tc>
          <w:tcPr>
            <w:tcW w:w="184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r w:rsidRPr="00ED73CC">
              <w:rPr>
                <w:rFonts w:ascii="Times New Roman" w:hAnsi="Times New Roman" w:cs="Times New Roman"/>
                <w:sz w:val="24"/>
                <w:szCs w:val="24"/>
              </w:rPr>
              <w:lastRenderedPageBreak/>
              <w:t>3</w:t>
            </w:r>
          </w:p>
        </w:tc>
        <w:tc>
          <w:tcPr>
            <w:tcW w:w="155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p>
        </w:tc>
      </w:tr>
      <w:tr w:rsidR="00D1026C" w:rsidRPr="00FF40ED" w:rsidTr="00ED73CC">
        <w:trPr>
          <w:gridAfter w:val="1"/>
          <w:wAfter w:w="11" w:type="dxa"/>
          <w:trHeight w:val="20"/>
        </w:trPr>
        <w:tc>
          <w:tcPr>
            <w:tcW w:w="57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rPr>
                <w:rFonts w:ascii="Times New Roman" w:hAnsi="Times New Roman" w:cs="Times New Roman"/>
                <w:sz w:val="24"/>
                <w:szCs w:val="24"/>
              </w:rPr>
            </w:pPr>
            <w:r w:rsidRPr="00ED73CC">
              <w:rPr>
                <w:rFonts w:ascii="Times New Roman" w:hAnsi="Times New Roman" w:cs="Times New Roman"/>
                <w:sz w:val="24"/>
                <w:szCs w:val="24"/>
              </w:rPr>
              <w:lastRenderedPageBreak/>
              <w:t>4</w:t>
            </w:r>
          </w:p>
        </w:tc>
        <w:tc>
          <w:tcPr>
            <w:tcW w:w="595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jc w:val="both"/>
              <w:rPr>
                <w:rFonts w:ascii="Times New Roman" w:hAnsi="Times New Roman" w:cs="Times New Roman"/>
                <w:sz w:val="24"/>
                <w:szCs w:val="24"/>
              </w:rPr>
            </w:pPr>
            <w:r w:rsidRPr="00ED73CC">
              <w:rPr>
                <w:rFonts w:ascii="Times New Roman" w:hAnsi="Times New Roman" w:cs="Times New Roman"/>
                <w:sz w:val="24"/>
                <w:szCs w:val="24"/>
              </w:rPr>
              <w:t xml:space="preserve">Создает для </w:t>
            </w:r>
            <w:proofErr w:type="gramStart"/>
            <w:r w:rsidRPr="00ED73CC">
              <w:rPr>
                <w:rFonts w:ascii="Times New Roman" w:hAnsi="Times New Roman" w:cs="Times New Roman"/>
                <w:sz w:val="24"/>
                <w:szCs w:val="24"/>
              </w:rPr>
              <w:t>обучающихся</w:t>
            </w:r>
            <w:proofErr w:type="gramEnd"/>
            <w:r w:rsidRPr="00ED73CC">
              <w:rPr>
                <w:rFonts w:ascii="Times New Roman" w:hAnsi="Times New Roman" w:cs="Times New Roman"/>
                <w:sz w:val="24"/>
                <w:szCs w:val="24"/>
              </w:rPr>
              <w:t xml:space="preserve"> условия благополучия, </w:t>
            </w:r>
            <w:proofErr w:type="spellStart"/>
            <w:r w:rsidRPr="00ED73CC">
              <w:rPr>
                <w:rFonts w:ascii="Times New Roman" w:hAnsi="Times New Roman" w:cs="Times New Roman"/>
                <w:sz w:val="24"/>
                <w:szCs w:val="24"/>
              </w:rPr>
              <w:t>здоровьесбережения</w:t>
            </w:r>
            <w:proofErr w:type="spellEnd"/>
            <w:r w:rsidRPr="00ED73CC">
              <w:rPr>
                <w:rFonts w:ascii="Times New Roman" w:hAnsi="Times New Roman" w:cs="Times New Roman"/>
                <w:sz w:val="24"/>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r w:rsidRPr="00ED73CC">
              <w:rPr>
                <w:rFonts w:ascii="Times New Roman" w:hAnsi="Times New Roman" w:cs="Times New Roman"/>
                <w:sz w:val="24"/>
                <w:szCs w:val="24"/>
              </w:rPr>
              <w:t>5</w:t>
            </w:r>
          </w:p>
        </w:tc>
        <w:tc>
          <w:tcPr>
            <w:tcW w:w="155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p>
        </w:tc>
      </w:tr>
      <w:tr w:rsidR="00D1026C" w:rsidRPr="00FF40ED" w:rsidTr="00ED73CC">
        <w:trPr>
          <w:gridAfter w:val="1"/>
          <w:wAfter w:w="11" w:type="dxa"/>
          <w:trHeight w:val="20"/>
        </w:trPr>
        <w:tc>
          <w:tcPr>
            <w:tcW w:w="57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rPr>
                <w:rFonts w:ascii="Times New Roman" w:hAnsi="Times New Roman" w:cs="Times New Roman"/>
                <w:sz w:val="24"/>
                <w:szCs w:val="24"/>
              </w:rPr>
            </w:pPr>
            <w:r w:rsidRPr="00ED73CC">
              <w:rPr>
                <w:rFonts w:ascii="Times New Roman" w:hAnsi="Times New Roman" w:cs="Times New Roman"/>
                <w:sz w:val="24"/>
                <w:szCs w:val="24"/>
              </w:rPr>
              <w:t>5</w:t>
            </w:r>
          </w:p>
        </w:tc>
        <w:tc>
          <w:tcPr>
            <w:tcW w:w="595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jc w:val="both"/>
              <w:rPr>
                <w:rFonts w:ascii="Times New Roman" w:hAnsi="Times New Roman" w:cs="Times New Roman"/>
                <w:sz w:val="24"/>
                <w:szCs w:val="24"/>
              </w:rPr>
            </w:pPr>
            <w:r w:rsidRPr="00ED73CC">
              <w:rPr>
                <w:rFonts w:ascii="Times New Roman" w:hAnsi="Times New Roman" w:cs="Times New Roman"/>
                <w:sz w:val="24"/>
                <w:szCs w:val="24"/>
              </w:rPr>
              <w:t>Использует воспитательный потенциал урока или коррекционно-развивающего занятия</w:t>
            </w:r>
          </w:p>
        </w:tc>
        <w:tc>
          <w:tcPr>
            <w:tcW w:w="184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r w:rsidRPr="00ED73CC">
              <w:rPr>
                <w:rFonts w:ascii="Times New Roman" w:hAnsi="Times New Roman" w:cs="Times New Roman"/>
                <w:sz w:val="24"/>
                <w:szCs w:val="24"/>
              </w:rPr>
              <w:t>5</w:t>
            </w:r>
          </w:p>
        </w:tc>
        <w:tc>
          <w:tcPr>
            <w:tcW w:w="155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p>
        </w:tc>
      </w:tr>
      <w:tr w:rsidR="00D1026C" w:rsidRPr="00FF40ED" w:rsidTr="00ED73CC">
        <w:trPr>
          <w:gridAfter w:val="1"/>
          <w:wAfter w:w="11" w:type="dxa"/>
          <w:trHeight w:val="20"/>
        </w:trPr>
        <w:tc>
          <w:tcPr>
            <w:tcW w:w="57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rPr>
                <w:rFonts w:ascii="Times New Roman" w:hAnsi="Times New Roman" w:cs="Times New Roman"/>
                <w:color w:val="0070C0"/>
                <w:sz w:val="24"/>
                <w:szCs w:val="24"/>
              </w:rPr>
            </w:pPr>
            <w:r w:rsidRPr="00ED73CC">
              <w:rPr>
                <w:rFonts w:ascii="Times New Roman" w:hAnsi="Times New Roman" w:cs="Times New Roman"/>
                <w:sz w:val="24"/>
                <w:szCs w:val="24"/>
              </w:rPr>
              <w:t>6</w:t>
            </w:r>
          </w:p>
        </w:tc>
        <w:tc>
          <w:tcPr>
            <w:tcW w:w="595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jc w:val="both"/>
              <w:rPr>
                <w:rFonts w:ascii="Times New Roman" w:hAnsi="Times New Roman" w:cs="Times New Roman"/>
                <w:color w:val="0070C0"/>
                <w:sz w:val="24"/>
                <w:szCs w:val="24"/>
              </w:rPr>
            </w:pPr>
            <w:r w:rsidRPr="00ED73CC">
              <w:rPr>
                <w:rFonts w:ascii="Times New Roman" w:hAnsi="Times New Roman" w:cs="Times New Roman"/>
                <w:sz w:val="24"/>
                <w:szCs w:val="24"/>
              </w:rPr>
              <w:t>Использует коррекционный потенциал урока или коррекционно-развивающего занятия</w:t>
            </w:r>
          </w:p>
        </w:tc>
        <w:tc>
          <w:tcPr>
            <w:tcW w:w="184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r w:rsidRPr="00ED73CC">
              <w:rPr>
                <w:rFonts w:ascii="Times New Roman" w:hAnsi="Times New Roman" w:cs="Times New Roman"/>
                <w:sz w:val="24"/>
                <w:szCs w:val="24"/>
              </w:rPr>
              <w:t>3</w:t>
            </w:r>
          </w:p>
        </w:tc>
        <w:tc>
          <w:tcPr>
            <w:tcW w:w="155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p>
        </w:tc>
      </w:tr>
      <w:tr w:rsidR="00D1026C" w:rsidRPr="00FF40ED" w:rsidTr="00ED73CC">
        <w:trPr>
          <w:trHeight w:val="20"/>
        </w:trPr>
        <w:tc>
          <w:tcPr>
            <w:tcW w:w="9939" w:type="dxa"/>
            <w:gridSpan w:val="5"/>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jc w:val="center"/>
              <w:rPr>
                <w:rFonts w:ascii="Times New Roman" w:hAnsi="Times New Roman" w:cs="Times New Roman"/>
                <w:b/>
                <w:i/>
                <w:sz w:val="24"/>
                <w:szCs w:val="24"/>
              </w:rPr>
            </w:pPr>
            <w:r w:rsidRPr="00ED73CC">
              <w:rPr>
                <w:rFonts w:ascii="Times New Roman" w:hAnsi="Times New Roman" w:cs="Times New Roman"/>
                <w:b/>
                <w:i/>
                <w:sz w:val="24"/>
                <w:szCs w:val="24"/>
              </w:rPr>
              <w:t>Инструментальная грамотность</w:t>
            </w:r>
          </w:p>
        </w:tc>
      </w:tr>
      <w:tr w:rsidR="00D1026C" w:rsidRPr="00FF40ED" w:rsidTr="00ED73CC">
        <w:trPr>
          <w:gridAfter w:val="1"/>
          <w:wAfter w:w="11" w:type="dxa"/>
          <w:trHeight w:val="20"/>
        </w:trPr>
        <w:tc>
          <w:tcPr>
            <w:tcW w:w="57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rPr>
                <w:rFonts w:ascii="Times New Roman" w:hAnsi="Times New Roman" w:cs="Times New Roman"/>
                <w:sz w:val="24"/>
                <w:szCs w:val="24"/>
              </w:rPr>
            </w:pPr>
            <w:r w:rsidRPr="00ED73CC">
              <w:rPr>
                <w:rFonts w:ascii="Times New Roman" w:hAnsi="Times New Roman" w:cs="Times New Roman"/>
                <w:sz w:val="24"/>
                <w:szCs w:val="24"/>
              </w:rPr>
              <w:t>1</w:t>
            </w:r>
          </w:p>
        </w:tc>
        <w:tc>
          <w:tcPr>
            <w:tcW w:w="595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jc w:val="both"/>
              <w:rPr>
                <w:rFonts w:ascii="Times New Roman" w:hAnsi="Times New Roman" w:cs="Times New Roman"/>
                <w:sz w:val="24"/>
                <w:szCs w:val="24"/>
              </w:rPr>
            </w:pPr>
            <w:r w:rsidRPr="00ED73CC">
              <w:rPr>
                <w:rFonts w:ascii="Times New Roman" w:hAnsi="Times New Roman" w:cs="Times New Roman"/>
                <w:sz w:val="24"/>
                <w:szCs w:val="24"/>
              </w:rPr>
              <w:t>Методы и приемы соответствуют заявленным целям и задачам урока или коррекционно-развивающего занятия (обучающие, коррекционно-развивающие, воспитательные)</w:t>
            </w:r>
          </w:p>
        </w:tc>
        <w:tc>
          <w:tcPr>
            <w:tcW w:w="184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r w:rsidRPr="00ED73CC">
              <w:rPr>
                <w:rFonts w:ascii="Times New Roman" w:hAnsi="Times New Roman" w:cs="Times New Roman"/>
                <w:sz w:val="24"/>
                <w:szCs w:val="24"/>
              </w:rPr>
              <w:t>4</w:t>
            </w:r>
          </w:p>
        </w:tc>
        <w:tc>
          <w:tcPr>
            <w:tcW w:w="155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p>
        </w:tc>
      </w:tr>
      <w:tr w:rsidR="00D1026C" w:rsidRPr="00FF40ED" w:rsidTr="00ED73CC">
        <w:trPr>
          <w:gridAfter w:val="1"/>
          <w:wAfter w:w="11" w:type="dxa"/>
          <w:trHeight w:val="20"/>
        </w:trPr>
        <w:tc>
          <w:tcPr>
            <w:tcW w:w="57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rPr>
                <w:rFonts w:ascii="Times New Roman" w:hAnsi="Times New Roman" w:cs="Times New Roman"/>
                <w:sz w:val="24"/>
                <w:szCs w:val="24"/>
              </w:rPr>
            </w:pPr>
            <w:r w:rsidRPr="00ED73CC">
              <w:rPr>
                <w:rFonts w:ascii="Times New Roman" w:hAnsi="Times New Roman" w:cs="Times New Roman"/>
                <w:sz w:val="24"/>
                <w:szCs w:val="24"/>
              </w:rPr>
              <w:t>2</w:t>
            </w:r>
          </w:p>
        </w:tc>
        <w:tc>
          <w:tcPr>
            <w:tcW w:w="595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jc w:val="both"/>
              <w:rPr>
                <w:rFonts w:ascii="Times New Roman" w:hAnsi="Times New Roman" w:cs="Times New Roman"/>
                <w:sz w:val="24"/>
                <w:szCs w:val="24"/>
              </w:rPr>
            </w:pPr>
            <w:r w:rsidRPr="00ED73CC">
              <w:rPr>
                <w:rFonts w:ascii="Times New Roman" w:hAnsi="Times New Roman" w:cs="Times New Roman"/>
                <w:sz w:val="24"/>
                <w:szCs w:val="24"/>
              </w:rPr>
              <w:t xml:space="preserve">На любом этапе урока или коррекционно-развивающего занятия (при объяснении нового материала, его закрепления или обобщения) опирается на имеющиеся у </w:t>
            </w:r>
            <w:proofErr w:type="gramStart"/>
            <w:r w:rsidRPr="00ED73CC">
              <w:rPr>
                <w:rFonts w:ascii="Times New Roman" w:hAnsi="Times New Roman" w:cs="Times New Roman"/>
                <w:sz w:val="24"/>
                <w:szCs w:val="24"/>
              </w:rPr>
              <w:t>обучающихся</w:t>
            </w:r>
            <w:proofErr w:type="gramEnd"/>
            <w:r w:rsidRPr="00ED73CC">
              <w:rPr>
                <w:rFonts w:ascii="Times New Roman" w:hAnsi="Times New Roman" w:cs="Times New Roman"/>
                <w:sz w:val="24"/>
                <w:szCs w:val="24"/>
              </w:rPr>
              <w:t xml:space="preserve"> базовые знания и практический опыт</w:t>
            </w:r>
          </w:p>
        </w:tc>
        <w:tc>
          <w:tcPr>
            <w:tcW w:w="184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r w:rsidRPr="00ED73CC">
              <w:rPr>
                <w:rFonts w:ascii="Times New Roman" w:hAnsi="Times New Roman" w:cs="Times New Roman"/>
                <w:sz w:val="24"/>
                <w:szCs w:val="24"/>
              </w:rPr>
              <w:t>5</w:t>
            </w:r>
          </w:p>
        </w:tc>
        <w:tc>
          <w:tcPr>
            <w:tcW w:w="155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p>
        </w:tc>
      </w:tr>
      <w:tr w:rsidR="00D1026C" w:rsidRPr="00FF40ED" w:rsidTr="00ED73CC">
        <w:trPr>
          <w:gridAfter w:val="1"/>
          <w:wAfter w:w="11" w:type="dxa"/>
          <w:trHeight w:val="20"/>
        </w:trPr>
        <w:tc>
          <w:tcPr>
            <w:tcW w:w="57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rPr>
                <w:rFonts w:ascii="Times New Roman" w:hAnsi="Times New Roman" w:cs="Times New Roman"/>
                <w:sz w:val="24"/>
                <w:szCs w:val="24"/>
              </w:rPr>
            </w:pPr>
            <w:r w:rsidRPr="00ED73CC">
              <w:rPr>
                <w:rFonts w:ascii="Times New Roman" w:hAnsi="Times New Roman" w:cs="Times New Roman"/>
                <w:sz w:val="24"/>
                <w:szCs w:val="24"/>
              </w:rPr>
              <w:t>3</w:t>
            </w:r>
          </w:p>
        </w:tc>
        <w:tc>
          <w:tcPr>
            <w:tcW w:w="595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jc w:val="both"/>
              <w:rPr>
                <w:rFonts w:ascii="Times New Roman" w:hAnsi="Times New Roman" w:cs="Times New Roman"/>
                <w:sz w:val="24"/>
                <w:szCs w:val="24"/>
              </w:rPr>
            </w:pPr>
            <w:r w:rsidRPr="00ED73CC">
              <w:rPr>
                <w:rFonts w:ascii="Times New Roman" w:hAnsi="Times New Roman" w:cs="Times New Roman"/>
                <w:sz w:val="24"/>
                <w:szCs w:val="24"/>
              </w:rPr>
              <w:t>Использует целесообразно и эффективно необходимое методическое обеспечение (с опорой на специфику целей занятия; возрастные возможности и особые образовательные потребности обучающихся с ОВЗ)</w:t>
            </w:r>
          </w:p>
        </w:tc>
        <w:tc>
          <w:tcPr>
            <w:tcW w:w="184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r w:rsidRPr="00ED73CC">
              <w:rPr>
                <w:rFonts w:ascii="Times New Roman" w:hAnsi="Times New Roman" w:cs="Times New Roman"/>
                <w:sz w:val="24"/>
                <w:szCs w:val="24"/>
              </w:rPr>
              <w:t>5</w:t>
            </w:r>
          </w:p>
        </w:tc>
        <w:tc>
          <w:tcPr>
            <w:tcW w:w="155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p>
        </w:tc>
      </w:tr>
      <w:tr w:rsidR="00D1026C" w:rsidRPr="00FF40ED" w:rsidTr="00ED73CC">
        <w:trPr>
          <w:gridAfter w:val="1"/>
          <w:wAfter w:w="11" w:type="dxa"/>
          <w:trHeight w:val="20"/>
        </w:trPr>
        <w:tc>
          <w:tcPr>
            <w:tcW w:w="57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rPr>
                <w:rFonts w:ascii="Times New Roman" w:hAnsi="Times New Roman" w:cs="Times New Roman"/>
                <w:sz w:val="24"/>
                <w:szCs w:val="24"/>
              </w:rPr>
            </w:pPr>
            <w:r w:rsidRPr="00ED73CC">
              <w:rPr>
                <w:rFonts w:ascii="Times New Roman" w:hAnsi="Times New Roman" w:cs="Times New Roman"/>
                <w:sz w:val="24"/>
                <w:szCs w:val="24"/>
              </w:rPr>
              <w:t>4</w:t>
            </w:r>
          </w:p>
        </w:tc>
        <w:tc>
          <w:tcPr>
            <w:tcW w:w="595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jc w:val="both"/>
              <w:rPr>
                <w:rFonts w:ascii="Times New Roman" w:hAnsi="Times New Roman" w:cs="Times New Roman"/>
                <w:sz w:val="24"/>
                <w:szCs w:val="24"/>
              </w:rPr>
            </w:pPr>
            <w:r w:rsidRPr="00ED73CC">
              <w:rPr>
                <w:rFonts w:ascii="Times New Roman" w:hAnsi="Times New Roman" w:cs="Times New Roman"/>
                <w:sz w:val="24"/>
                <w:szCs w:val="24"/>
              </w:rPr>
              <w:t xml:space="preserve">Организует обоснованное чередование видов деятельности при </w:t>
            </w:r>
            <w:proofErr w:type="gramStart"/>
            <w:r w:rsidRPr="00ED73CC">
              <w:rPr>
                <w:rFonts w:ascii="Times New Roman" w:hAnsi="Times New Roman" w:cs="Times New Roman"/>
                <w:sz w:val="24"/>
                <w:szCs w:val="24"/>
              </w:rPr>
              <w:t>индивидуальной</w:t>
            </w:r>
            <w:proofErr w:type="gramEnd"/>
            <w:r w:rsidRPr="00ED73CC">
              <w:rPr>
                <w:rFonts w:ascii="Times New Roman" w:hAnsi="Times New Roman" w:cs="Times New Roman"/>
                <w:sz w:val="24"/>
                <w:szCs w:val="24"/>
              </w:rPr>
              <w:t xml:space="preserve"> или групповой работе </w:t>
            </w:r>
          </w:p>
        </w:tc>
        <w:tc>
          <w:tcPr>
            <w:tcW w:w="184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r w:rsidRPr="00ED73CC">
              <w:rPr>
                <w:rFonts w:ascii="Times New Roman" w:hAnsi="Times New Roman" w:cs="Times New Roman"/>
                <w:sz w:val="24"/>
                <w:szCs w:val="24"/>
              </w:rPr>
              <w:t>4</w:t>
            </w:r>
          </w:p>
        </w:tc>
        <w:tc>
          <w:tcPr>
            <w:tcW w:w="155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p>
        </w:tc>
      </w:tr>
      <w:tr w:rsidR="00D1026C" w:rsidRPr="00FF40ED" w:rsidTr="00ED73CC">
        <w:trPr>
          <w:gridAfter w:val="1"/>
          <w:wAfter w:w="11" w:type="dxa"/>
          <w:trHeight w:val="20"/>
        </w:trPr>
        <w:tc>
          <w:tcPr>
            <w:tcW w:w="57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rPr>
                <w:rFonts w:ascii="Times New Roman" w:hAnsi="Times New Roman" w:cs="Times New Roman"/>
                <w:sz w:val="24"/>
                <w:szCs w:val="24"/>
              </w:rPr>
            </w:pPr>
            <w:r w:rsidRPr="00ED73CC">
              <w:rPr>
                <w:rFonts w:ascii="Times New Roman" w:hAnsi="Times New Roman" w:cs="Times New Roman"/>
                <w:sz w:val="24"/>
                <w:szCs w:val="24"/>
              </w:rPr>
              <w:t>5</w:t>
            </w:r>
          </w:p>
        </w:tc>
        <w:tc>
          <w:tcPr>
            <w:tcW w:w="595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jc w:val="both"/>
              <w:rPr>
                <w:rFonts w:ascii="Times New Roman" w:hAnsi="Times New Roman" w:cs="Times New Roman"/>
                <w:sz w:val="24"/>
                <w:szCs w:val="24"/>
              </w:rPr>
            </w:pPr>
            <w:r w:rsidRPr="00ED73CC">
              <w:rPr>
                <w:rFonts w:ascii="Times New Roman" w:hAnsi="Times New Roman" w:cs="Times New Roman"/>
                <w:sz w:val="24"/>
                <w:szCs w:val="24"/>
              </w:rPr>
              <w:t>Создает условия переноса коррекционно-развивающих эффектов в новые виды деятельности</w:t>
            </w:r>
          </w:p>
        </w:tc>
        <w:tc>
          <w:tcPr>
            <w:tcW w:w="184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r w:rsidRPr="00ED73CC">
              <w:rPr>
                <w:rFonts w:ascii="Times New Roman" w:hAnsi="Times New Roman" w:cs="Times New Roman"/>
                <w:sz w:val="24"/>
                <w:szCs w:val="24"/>
              </w:rPr>
              <w:t>5</w:t>
            </w:r>
          </w:p>
        </w:tc>
        <w:tc>
          <w:tcPr>
            <w:tcW w:w="155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p>
        </w:tc>
      </w:tr>
      <w:tr w:rsidR="00D1026C" w:rsidRPr="00FF40ED" w:rsidTr="00ED73CC">
        <w:trPr>
          <w:gridAfter w:val="1"/>
          <w:wAfter w:w="11" w:type="dxa"/>
          <w:trHeight w:val="20"/>
        </w:trPr>
        <w:tc>
          <w:tcPr>
            <w:tcW w:w="57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rPr>
                <w:rFonts w:ascii="Times New Roman" w:hAnsi="Times New Roman" w:cs="Times New Roman"/>
                <w:sz w:val="24"/>
                <w:szCs w:val="24"/>
              </w:rPr>
            </w:pPr>
            <w:r w:rsidRPr="00ED73CC">
              <w:rPr>
                <w:rFonts w:ascii="Times New Roman" w:hAnsi="Times New Roman" w:cs="Times New Roman"/>
                <w:sz w:val="24"/>
                <w:szCs w:val="24"/>
              </w:rPr>
              <w:t>6</w:t>
            </w:r>
          </w:p>
        </w:tc>
        <w:tc>
          <w:tcPr>
            <w:tcW w:w="595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jc w:val="both"/>
              <w:rPr>
                <w:rFonts w:ascii="Times New Roman" w:hAnsi="Times New Roman" w:cs="Times New Roman"/>
                <w:sz w:val="24"/>
                <w:szCs w:val="24"/>
              </w:rPr>
            </w:pPr>
            <w:r w:rsidRPr="00ED73CC">
              <w:rPr>
                <w:rFonts w:ascii="Times New Roman" w:hAnsi="Times New Roman" w:cs="Times New Roman"/>
                <w:sz w:val="24"/>
                <w:szCs w:val="24"/>
              </w:rPr>
              <w:t>Использует рефлексию своих действий для повышения эффективности выполняемых ребенком заданий</w:t>
            </w:r>
          </w:p>
        </w:tc>
        <w:tc>
          <w:tcPr>
            <w:tcW w:w="184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r w:rsidRPr="00ED73CC">
              <w:rPr>
                <w:rFonts w:ascii="Times New Roman" w:hAnsi="Times New Roman" w:cs="Times New Roman"/>
                <w:sz w:val="24"/>
                <w:szCs w:val="24"/>
              </w:rPr>
              <w:t>5</w:t>
            </w:r>
          </w:p>
        </w:tc>
        <w:tc>
          <w:tcPr>
            <w:tcW w:w="155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p>
        </w:tc>
      </w:tr>
      <w:tr w:rsidR="00D1026C" w:rsidRPr="00FF40ED" w:rsidTr="00ED73CC">
        <w:trPr>
          <w:gridAfter w:val="1"/>
          <w:wAfter w:w="11" w:type="dxa"/>
          <w:trHeight w:val="20"/>
        </w:trPr>
        <w:tc>
          <w:tcPr>
            <w:tcW w:w="57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rPr>
                <w:rFonts w:ascii="Times New Roman" w:hAnsi="Times New Roman" w:cs="Times New Roman"/>
                <w:sz w:val="24"/>
                <w:szCs w:val="24"/>
              </w:rPr>
            </w:pPr>
            <w:r w:rsidRPr="00ED73CC">
              <w:rPr>
                <w:rFonts w:ascii="Times New Roman" w:hAnsi="Times New Roman" w:cs="Times New Roman"/>
                <w:sz w:val="24"/>
                <w:szCs w:val="24"/>
              </w:rPr>
              <w:t>7</w:t>
            </w:r>
          </w:p>
        </w:tc>
        <w:tc>
          <w:tcPr>
            <w:tcW w:w="595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jc w:val="both"/>
              <w:rPr>
                <w:rFonts w:ascii="Times New Roman" w:hAnsi="Times New Roman" w:cs="Times New Roman"/>
                <w:sz w:val="24"/>
                <w:szCs w:val="24"/>
              </w:rPr>
            </w:pPr>
            <w:r w:rsidRPr="00ED73CC">
              <w:rPr>
                <w:rFonts w:ascii="Times New Roman" w:hAnsi="Times New Roman" w:cs="Times New Roman"/>
                <w:sz w:val="24"/>
                <w:szCs w:val="24"/>
              </w:rPr>
              <w:t xml:space="preserve">Использует задания, повышающие личностный потенциал </w:t>
            </w:r>
            <w:proofErr w:type="gramStart"/>
            <w:r w:rsidRPr="00ED73CC">
              <w:rPr>
                <w:rFonts w:ascii="Times New Roman" w:hAnsi="Times New Roman" w:cs="Times New Roman"/>
                <w:sz w:val="24"/>
                <w:szCs w:val="24"/>
              </w:rPr>
              <w:t>обучающихся</w:t>
            </w:r>
            <w:proofErr w:type="gramEnd"/>
          </w:p>
        </w:tc>
        <w:tc>
          <w:tcPr>
            <w:tcW w:w="184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r w:rsidRPr="00ED73CC">
              <w:rPr>
                <w:rFonts w:ascii="Times New Roman" w:hAnsi="Times New Roman" w:cs="Times New Roman"/>
                <w:sz w:val="24"/>
                <w:szCs w:val="24"/>
              </w:rPr>
              <w:t>5</w:t>
            </w:r>
          </w:p>
        </w:tc>
        <w:tc>
          <w:tcPr>
            <w:tcW w:w="155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p>
        </w:tc>
      </w:tr>
      <w:tr w:rsidR="00D1026C" w:rsidRPr="00FF40ED" w:rsidTr="00ED73CC">
        <w:trPr>
          <w:gridAfter w:val="1"/>
          <w:wAfter w:w="11" w:type="dxa"/>
          <w:trHeight w:val="20"/>
        </w:trPr>
        <w:tc>
          <w:tcPr>
            <w:tcW w:w="57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rPr>
                <w:rFonts w:ascii="Times New Roman" w:hAnsi="Times New Roman" w:cs="Times New Roman"/>
                <w:sz w:val="24"/>
                <w:szCs w:val="24"/>
              </w:rPr>
            </w:pPr>
            <w:r w:rsidRPr="00ED73CC">
              <w:rPr>
                <w:rFonts w:ascii="Times New Roman" w:hAnsi="Times New Roman" w:cs="Times New Roman"/>
                <w:sz w:val="24"/>
                <w:szCs w:val="24"/>
              </w:rPr>
              <w:t>8</w:t>
            </w:r>
          </w:p>
        </w:tc>
        <w:tc>
          <w:tcPr>
            <w:tcW w:w="595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jc w:val="both"/>
              <w:rPr>
                <w:rFonts w:ascii="Times New Roman" w:hAnsi="Times New Roman" w:cs="Times New Roman"/>
                <w:sz w:val="24"/>
                <w:szCs w:val="24"/>
              </w:rPr>
            </w:pPr>
            <w:r w:rsidRPr="00ED73CC">
              <w:rPr>
                <w:rFonts w:ascii="Times New Roman" w:hAnsi="Times New Roman" w:cs="Times New Roman"/>
                <w:sz w:val="24"/>
                <w:szCs w:val="24"/>
              </w:rPr>
              <w:t>Результаты урока или коррекционно-развивающего занятия соответствуют поставленным целям</w:t>
            </w:r>
          </w:p>
        </w:tc>
        <w:tc>
          <w:tcPr>
            <w:tcW w:w="184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r w:rsidRPr="00ED73CC">
              <w:rPr>
                <w:rFonts w:ascii="Times New Roman" w:hAnsi="Times New Roman" w:cs="Times New Roman"/>
                <w:sz w:val="24"/>
                <w:szCs w:val="24"/>
              </w:rPr>
              <w:t>4</w:t>
            </w:r>
          </w:p>
        </w:tc>
        <w:tc>
          <w:tcPr>
            <w:tcW w:w="155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p>
        </w:tc>
      </w:tr>
      <w:tr w:rsidR="00D1026C" w:rsidRPr="00FF40ED" w:rsidTr="00ED73CC">
        <w:trPr>
          <w:trHeight w:val="20"/>
        </w:trPr>
        <w:tc>
          <w:tcPr>
            <w:tcW w:w="9939" w:type="dxa"/>
            <w:gridSpan w:val="5"/>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jc w:val="center"/>
              <w:rPr>
                <w:rFonts w:ascii="Times New Roman" w:hAnsi="Times New Roman" w:cs="Times New Roman"/>
                <w:b/>
                <w:i/>
                <w:sz w:val="24"/>
                <w:szCs w:val="24"/>
              </w:rPr>
            </w:pPr>
            <w:r w:rsidRPr="00ED73CC">
              <w:rPr>
                <w:rFonts w:ascii="Times New Roman" w:hAnsi="Times New Roman" w:cs="Times New Roman"/>
                <w:b/>
                <w:i/>
                <w:sz w:val="24"/>
                <w:szCs w:val="24"/>
              </w:rPr>
              <w:t>Коммуникативно-цифровая грамотность</w:t>
            </w:r>
          </w:p>
        </w:tc>
      </w:tr>
      <w:tr w:rsidR="00D1026C" w:rsidRPr="00FF40ED" w:rsidTr="00ED73CC">
        <w:trPr>
          <w:gridAfter w:val="1"/>
          <w:wAfter w:w="11" w:type="dxa"/>
          <w:trHeight w:val="20"/>
        </w:trPr>
        <w:tc>
          <w:tcPr>
            <w:tcW w:w="57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rPr>
                <w:rFonts w:ascii="Times New Roman" w:hAnsi="Times New Roman" w:cs="Times New Roman"/>
                <w:sz w:val="24"/>
                <w:szCs w:val="24"/>
              </w:rPr>
            </w:pPr>
            <w:r w:rsidRPr="00ED73CC">
              <w:rPr>
                <w:rFonts w:ascii="Times New Roman" w:hAnsi="Times New Roman" w:cs="Times New Roman"/>
                <w:sz w:val="24"/>
                <w:szCs w:val="24"/>
              </w:rPr>
              <w:t>1</w:t>
            </w:r>
          </w:p>
        </w:tc>
        <w:tc>
          <w:tcPr>
            <w:tcW w:w="595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jc w:val="both"/>
              <w:rPr>
                <w:rFonts w:ascii="Times New Roman" w:hAnsi="Times New Roman" w:cs="Times New Roman"/>
                <w:sz w:val="24"/>
                <w:szCs w:val="24"/>
              </w:rPr>
            </w:pPr>
            <w:r w:rsidRPr="00ED73CC">
              <w:rPr>
                <w:rFonts w:ascii="Times New Roman" w:hAnsi="Times New Roman" w:cs="Times New Roman"/>
                <w:sz w:val="24"/>
                <w:szCs w:val="24"/>
              </w:rPr>
              <w:t>Владеет навыками профессиональной коммуникации в соответствии с языковыми нормами</w:t>
            </w:r>
          </w:p>
        </w:tc>
        <w:tc>
          <w:tcPr>
            <w:tcW w:w="184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r w:rsidRPr="00ED73CC">
              <w:rPr>
                <w:rFonts w:ascii="Times New Roman" w:hAnsi="Times New Roman" w:cs="Times New Roman"/>
                <w:sz w:val="24"/>
                <w:szCs w:val="24"/>
              </w:rPr>
              <w:t>3</w:t>
            </w:r>
          </w:p>
        </w:tc>
        <w:tc>
          <w:tcPr>
            <w:tcW w:w="155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p>
        </w:tc>
      </w:tr>
      <w:tr w:rsidR="00D1026C" w:rsidRPr="00FF40ED" w:rsidTr="00ED73CC">
        <w:trPr>
          <w:gridAfter w:val="1"/>
          <w:wAfter w:w="11" w:type="dxa"/>
          <w:trHeight w:val="20"/>
        </w:trPr>
        <w:tc>
          <w:tcPr>
            <w:tcW w:w="57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rPr>
                <w:rFonts w:ascii="Times New Roman" w:hAnsi="Times New Roman" w:cs="Times New Roman"/>
                <w:sz w:val="24"/>
                <w:szCs w:val="24"/>
              </w:rPr>
            </w:pPr>
            <w:r w:rsidRPr="00ED73CC">
              <w:rPr>
                <w:rFonts w:ascii="Times New Roman" w:hAnsi="Times New Roman" w:cs="Times New Roman"/>
                <w:sz w:val="24"/>
                <w:szCs w:val="24"/>
              </w:rPr>
              <w:lastRenderedPageBreak/>
              <w:t>2</w:t>
            </w:r>
          </w:p>
        </w:tc>
        <w:tc>
          <w:tcPr>
            <w:tcW w:w="595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jc w:val="both"/>
              <w:rPr>
                <w:rFonts w:ascii="Times New Roman" w:hAnsi="Times New Roman" w:cs="Times New Roman"/>
                <w:sz w:val="24"/>
                <w:szCs w:val="24"/>
              </w:rPr>
            </w:pPr>
            <w:r w:rsidRPr="00ED73CC">
              <w:rPr>
                <w:rFonts w:ascii="Times New Roman" w:hAnsi="Times New Roman" w:cs="Times New Roman"/>
                <w:sz w:val="24"/>
                <w:szCs w:val="24"/>
              </w:rPr>
              <w:t>Создает психологически безопасную атмосферу урока или коррекционно-развивающего занятия (эмоциональный комфорт, уважение личного достоинства)</w:t>
            </w:r>
          </w:p>
        </w:tc>
        <w:tc>
          <w:tcPr>
            <w:tcW w:w="184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r w:rsidRPr="00ED73CC">
              <w:rPr>
                <w:rFonts w:ascii="Times New Roman" w:hAnsi="Times New Roman" w:cs="Times New Roman"/>
                <w:sz w:val="24"/>
                <w:szCs w:val="24"/>
              </w:rPr>
              <w:t>3</w:t>
            </w:r>
          </w:p>
        </w:tc>
        <w:tc>
          <w:tcPr>
            <w:tcW w:w="155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p>
        </w:tc>
      </w:tr>
      <w:tr w:rsidR="00D1026C" w:rsidRPr="00FF40ED" w:rsidTr="00ED73CC">
        <w:trPr>
          <w:gridAfter w:val="1"/>
          <w:wAfter w:w="11" w:type="dxa"/>
          <w:trHeight w:val="20"/>
        </w:trPr>
        <w:tc>
          <w:tcPr>
            <w:tcW w:w="57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rPr>
                <w:rFonts w:ascii="Times New Roman" w:hAnsi="Times New Roman" w:cs="Times New Roman"/>
                <w:sz w:val="24"/>
                <w:szCs w:val="24"/>
              </w:rPr>
            </w:pPr>
            <w:r w:rsidRPr="00ED73CC">
              <w:rPr>
                <w:rFonts w:ascii="Times New Roman" w:hAnsi="Times New Roman" w:cs="Times New Roman"/>
                <w:sz w:val="24"/>
                <w:szCs w:val="24"/>
              </w:rPr>
              <w:t>3</w:t>
            </w:r>
          </w:p>
        </w:tc>
        <w:tc>
          <w:tcPr>
            <w:tcW w:w="595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jc w:val="both"/>
              <w:rPr>
                <w:rFonts w:ascii="Times New Roman" w:hAnsi="Times New Roman" w:cs="Times New Roman"/>
                <w:sz w:val="24"/>
                <w:szCs w:val="24"/>
              </w:rPr>
            </w:pPr>
            <w:r w:rsidRPr="00ED73CC">
              <w:rPr>
                <w:rFonts w:ascii="Times New Roman" w:hAnsi="Times New Roman" w:cs="Times New Roman"/>
                <w:sz w:val="24"/>
                <w:szCs w:val="24"/>
              </w:rPr>
              <w:t xml:space="preserve">Демонстрирует индивидуальный стиль </w:t>
            </w:r>
            <w:proofErr w:type="gramStart"/>
            <w:r w:rsidRPr="00ED73CC">
              <w:rPr>
                <w:rFonts w:ascii="Times New Roman" w:hAnsi="Times New Roman" w:cs="Times New Roman"/>
                <w:sz w:val="24"/>
                <w:szCs w:val="24"/>
              </w:rPr>
              <w:t>профессиональной</w:t>
            </w:r>
            <w:proofErr w:type="gramEnd"/>
            <w:r w:rsidRPr="00ED73CC">
              <w:rPr>
                <w:rFonts w:ascii="Times New Roman" w:hAnsi="Times New Roman" w:cs="Times New Roman"/>
                <w:sz w:val="24"/>
                <w:szCs w:val="24"/>
              </w:rPr>
              <w:t xml:space="preserve"> деятельности</w:t>
            </w:r>
            <w:r w:rsidRPr="00ED73CC">
              <w:rPr>
                <w:rFonts w:ascii="Times New Roman" w:hAnsi="Times New Roman" w:cs="Times New Roman"/>
                <w:sz w:val="24"/>
                <w:szCs w:val="24"/>
              </w:rPr>
              <w:tab/>
            </w:r>
          </w:p>
        </w:tc>
        <w:tc>
          <w:tcPr>
            <w:tcW w:w="184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r w:rsidRPr="00ED73CC">
              <w:rPr>
                <w:rFonts w:ascii="Times New Roman" w:hAnsi="Times New Roman" w:cs="Times New Roman"/>
                <w:sz w:val="24"/>
                <w:szCs w:val="24"/>
              </w:rPr>
              <w:t>3</w:t>
            </w:r>
          </w:p>
        </w:tc>
        <w:tc>
          <w:tcPr>
            <w:tcW w:w="155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p>
        </w:tc>
      </w:tr>
      <w:tr w:rsidR="00D1026C" w:rsidRPr="00FF40ED" w:rsidTr="00ED73CC">
        <w:trPr>
          <w:gridAfter w:val="1"/>
          <w:wAfter w:w="11" w:type="dxa"/>
          <w:trHeight w:val="20"/>
        </w:trPr>
        <w:tc>
          <w:tcPr>
            <w:tcW w:w="57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rPr>
                <w:rFonts w:ascii="Times New Roman" w:hAnsi="Times New Roman" w:cs="Times New Roman"/>
                <w:sz w:val="24"/>
                <w:szCs w:val="24"/>
              </w:rPr>
            </w:pPr>
            <w:r w:rsidRPr="00ED73CC">
              <w:rPr>
                <w:rFonts w:ascii="Times New Roman" w:hAnsi="Times New Roman" w:cs="Times New Roman"/>
                <w:sz w:val="24"/>
                <w:szCs w:val="24"/>
              </w:rPr>
              <w:t>4</w:t>
            </w:r>
          </w:p>
        </w:tc>
        <w:tc>
          <w:tcPr>
            <w:tcW w:w="595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jc w:val="both"/>
              <w:rPr>
                <w:rFonts w:ascii="Times New Roman" w:hAnsi="Times New Roman" w:cs="Times New Roman"/>
                <w:sz w:val="24"/>
                <w:szCs w:val="24"/>
              </w:rPr>
            </w:pPr>
            <w:r w:rsidRPr="00ED73CC">
              <w:rPr>
                <w:rFonts w:ascii="Times New Roman" w:hAnsi="Times New Roman" w:cs="Times New Roman"/>
                <w:sz w:val="24"/>
                <w:szCs w:val="24"/>
              </w:rPr>
              <w:t>Создает условия межличностного общения обучающихся или коммуникацию по типу «взрослый-ребенок» с целью достижения целей урока или коррекционно-развивающего занятия</w:t>
            </w:r>
          </w:p>
        </w:tc>
        <w:tc>
          <w:tcPr>
            <w:tcW w:w="184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r w:rsidRPr="00ED73CC">
              <w:rPr>
                <w:rFonts w:ascii="Times New Roman" w:hAnsi="Times New Roman" w:cs="Times New Roman"/>
                <w:sz w:val="24"/>
                <w:szCs w:val="24"/>
              </w:rPr>
              <w:t>4</w:t>
            </w:r>
          </w:p>
        </w:tc>
        <w:tc>
          <w:tcPr>
            <w:tcW w:w="155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p>
        </w:tc>
      </w:tr>
      <w:tr w:rsidR="00D1026C" w:rsidRPr="00FF40ED" w:rsidTr="00ED73CC">
        <w:trPr>
          <w:gridAfter w:val="1"/>
          <w:wAfter w:w="11" w:type="dxa"/>
          <w:trHeight w:val="20"/>
        </w:trPr>
        <w:tc>
          <w:tcPr>
            <w:tcW w:w="57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rPr>
                <w:rFonts w:ascii="Times New Roman" w:hAnsi="Times New Roman" w:cs="Times New Roman"/>
                <w:sz w:val="24"/>
                <w:szCs w:val="24"/>
              </w:rPr>
            </w:pPr>
            <w:r w:rsidRPr="00ED73CC">
              <w:rPr>
                <w:rFonts w:ascii="Times New Roman" w:hAnsi="Times New Roman" w:cs="Times New Roman"/>
                <w:sz w:val="24"/>
                <w:szCs w:val="24"/>
              </w:rPr>
              <w:t>5</w:t>
            </w:r>
          </w:p>
        </w:tc>
        <w:tc>
          <w:tcPr>
            <w:tcW w:w="595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jc w:val="both"/>
              <w:rPr>
                <w:rFonts w:ascii="Times New Roman" w:hAnsi="Times New Roman" w:cs="Times New Roman"/>
                <w:sz w:val="24"/>
                <w:szCs w:val="24"/>
              </w:rPr>
            </w:pPr>
            <w:r w:rsidRPr="00ED73CC">
              <w:rPr>
                <w:rFonts w:ascii="Times New Roman" w:hAnsi="Times New Roman" w:cs="Times New Roman"/>
                <w:sz w:val="24"/>
                <w:szCs w:val="24"/>
              </w:rPr>
              <w:t>Демонстрирует владение современными информационно-коммуникационными технологиями (на любом этапе проведения урока или коррекционно-развивающего занятия)</w:t>
            </w:r>
          </w:p>
        </w:tc>
        <w:tc>
          <w:tcPr>
            <w:tcW w:w="184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r w:rsidRPr="00ED73CC">
              <w:rPr>
                <w:rFonts w:ascii="Times New Roman" w:hAnsi="Times New Roman" w:cs="Times New Roman"/>
                <w:sz w:val="24"/>
                <w:szCs w:val="24"/>
              </w:rPr>
              <w:t>4</w:t>
            </w:r>
          </w:p>
        </w:tc>
        <w:tc>
          <w:tcPr>
            <w:tcW w:w="155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p>
        </w:tc>
      </w:tr>
      <w:tr w:rsidR="00D1026C" w:rsidRPr="00FF40ED" w:rsidTr="00ED73CC">
        <w:trPr>
          <w:gridAfter w:val="1"/>
          <w:wAfter w:w="11" w:type="dxa"/>
          <w:trHeight w:val="20"/>
        </w:trPr>
        <w:tc>
          <w:tcPr>
            <w:tcW w:w="57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rPr>
                <w:rFonts w:ascii="Times New Roman" w:hAnsi="Times New Roman" w:cs="Times New Roman"/>
                <w:sz w:val="24"/>
                <w:szCs w:val="24"/>
              </w:rPr>
            </w:pPr>
            <w:r w:rsidRPr="00ED73CC">
              <w:rPr>
                <w:rFonts w:ascii="Times New Roman" w:hAnsi="Times New Roman" w:cs="Times New Roman"/>
                <w:sz w:val="24"/>
                <w:szCs w:val="24"/>
              </w:rPr>
              <w:t>6</w:t>
            </w:r>
          </w:p>
        </w:tc>
        <w:tc>
          <w:tcPr>
            <w:tcW w:w="595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jc w:val="both"/>
              <w:rPr>
                <w:rFonts w:ascii="Times New Roman" w:hAnsi="Times New Roman" w:cs="Times New Roman"/>
                <w:sz w:val="24"/>
                <w:szCs w:val="24"/>
              </w:rPr>
            </w:pPr>
            <w:r w:rsidRPr="00ED73CC">
              <w:rPr>
                <w:rFonts w:ascii="Times New Roman" w:hAnsi="Times New Roman" w:cs="Times New Roman"/>
                <w:sz w:val="24"/>
                <w:szCs w:val="24"/>
              </w:rPr>
              <w:t>Демонстрирует адекватность предъявляемых требований с учетом речевых</w:t>
            </w:r>
            <w:r w:rsidRPr="00ED73CC">
              <w:rPr>
                <w:rFonts w:ascii="Times New Roman" w:hAnsi="Times New Roman" w:cs="Times New Roman"/>
                <w:color w:val="0070C0"/>
                <w:sz w:val="24"/>
                <w:szCs w:val="24"/>
              </w:rPr>
              <w:t xml:space="preserve"> </w:t>
            </w:r>
            <w:r w:rsidRPr="00ED73CC">
              <w:rPr>
                <w:rFonts w:ascii="Times New Roman" w:hAnsi="Times New Roman" w:cs="Times New Roman"/>
                <w:sz w:val="24"/>
                <w:szCs w:val="24"/>
              </w:rPr>
              <w:t>(интеллектуальных, двигательных, сенсорных и др.) особенностей и возможностей развития ребенка демонстрирует умения доступно формулировать вопросы беседы и инструкции к заданиям</w:t>
            </w:r>
          </w:p>
        </w:tc>
        <w:tc>
          <w:tcPr>
            <w:tcW w:w="184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r w:rsidRPr="00ED73CC">
              <w:rPr>
                <w:rFonts w:ascii="Times New Roman" w:hAnsi="Times New Roman" w:cs="Times New Roman"/>
                <w:sz w:val="24"/>
                <w:szCs w:val="24"/>
              </w:rPr>
              <w:t>4</w:t>
            </w:r>
          </w:p>
        </w:tc>
        <w:tc>
          <w:tcPr>
            <w:tcW w:w="155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p>
        </w:tc>
      </w:tr>
      <w:tr w:rsidR="00D1026C" w:rsidRPr="00FF40ED" w:rsidTr="00ED73CC">
        <w:trPr>
          <w:gridAfter w:val="1"/>
          <w:wAfter w:w="11" w:type="dxa"/>
          <w:trHeight w:val="20"/>
        </w:trPr>
        <w:tc>
          <w:tcPr>
            <w:tcW w:w="57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rPr>
                <w:rFonts w:ascii="Times New Roman" w:hAnsi="Times New Roman" w:cs="Times New Roman"/>
                <w:sz w:val="24"/>
                <w:szCs w:val="24"/>
              </w:rPr>
            </w:pPr>
            <w:r w:rsidRPr="00ED73CC">
              <w:rPr>
                <w:rFonts w:ascii="Times New Roman" w:hAnsi="Times New Roman" w:cs="Times New Roman"/>
                <w:sz w:val="24"/>
                <w:szCs w:val="24"/>
              </w:rPr>
              <w:t>7</w:t>
            </w:r>
          </w:p>
        </w:tc>
        <w:tc>
          <w:tcPr>
            <w:tcW w:w="595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13149D">
            <w:pPr>
              <w:ind w:hanging="2"/>
              <w:jc w:val="both"/>
              <w:rPr>
                <w:rFonts w:ascii="Times New Roman" w:hAnsi="Times New Roman" w:cs="Times New Roman"/>
                <w:sz w:val="24"/>
                <w:szCs w:val="24"/>
              </w:rPr>
            </w:pPr>
            <w:r w:rsidRPr="00ED73CC">
              <w:rPr>
                <w:rFonts w:ascii="Times New Roman" w:hAnsi="Times New Roman" w:cs="Times New Roman"/>
                <w:sz w:val="24"/>
                <w:szCs w:val="24"/>
              </w:rPr>
              <w:t>Демонстрирует адекватность применение технических средств, компьютерных технологий и других наглядных пособий.</w:t>
            </w:r>
          </w:p>
        </w:tc>
        <w:tc>
          <w:tcPr>
            <w:tcW w:w="184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r w:rsidRPr="00ED73CC">
              <w:rPr>
                <w:rFonts w:ascii="Times New Roman" w:hAnsi="Times New Roman" w:cs="Times New Roman"/>
                <w:sz w:val="24"/>
                <w:szCs w:val="24"/>
              </w:rPr>
              <w:t>5</w:t>
            </w:r>
          </w:p>
        </w:tc>
        <w:tc>
          <w:tcPr>
            <w:tcW w:w="155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ED73CC" w:rsidRDefault="00D1026C" w:rsidP="0013149D">
            <w:pPr>
              <w:ind w:hanging="2"/>
              <w:jc w:val="center"/>
              <w:rPr>
                <w:rFonts w:ascii="Times New Roman" w:hAnsi="Times New Roman" w:cs="Times New Roman"/>
                <w:sz w:val="24"/>
                <w:szCs w:val="24"/>
              </w:rPr>
            </w:pPr>
          </w:p>
        </w:tc>
      </w:tr>
      <w:tr w:rsidR="00D1026C" w:rsidRPr="00D1026C" w:rsidTr="00ED73CC">
        <w:trPr>
          <w:gridAfter w:val="1"/>
          <w:wAfter w:w="11" w:type="dxa"/>
          <w:trHeight w:val="20"/>
        </w:trPr>
        <w:tc>
          <w:tcPr>
            <w:tcW w:w="6526" w:type="dxa"/>
            <w:gridSpan w:val="2"/>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1026C" w:rsidRPr="00ED73CC" w:rsidRDefault="00D1026C" w:rsidP="00D1026C">
            <w:pPr>
              <w:ind w:hanging="2"/>
              <w:jc w:val="right"/>
              <w:rPr>
                <w:rFonts w:ascii="Times New Roman" w:hAnsi="Times New Roman" w:cs="Times New Roman"/>
                <w:sz w:val="24"/>
                <w:szCs w:val="24"/>
              </w:rPr>
            </w:pPr>
            <w:r w:rsidRPr="00ED73CC">
              <w:rPr>
                <w:rFonts w:ascii="Times New Roman" w:hAnsi="Times New Roman" w:cs="Times New Roman"/>
                <w:sz w:val="24"/>
                <w:szCs w:val="24"/>
              </w:rPr>
              <w:t>ИТОГО</w:t>
            </w:r>
          </w:p>
        </w:tc>
        <w:tc>
          <w:tcPr>
            <w:tcW w:w="184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D1026C" w:rsidRDefault="00D1026C" w:rsidP="0013149D">
            <w:pPr>
              <w:ind w:hanging="2"/>
              <w:jc w:val="center"/>
              <w:rPr>
                <w:rFonts w:ascii="Times New Roman" w:hAnsi="Times New Roman" w:cs="Times New Roman"/>
                <w:sz w:val="24"/>
                <w:szCs w:val="24"/>
              </w:rPr>
            </w:pPr>
            <w:r w:rsidRPr="00ED73CC">
              <w:rPr>
                <w:rFonts w:ascii="Times New Roman" w:hAnsi="Times New Roman" w:cs="Times New Roman"/>
                <w:sz w:val="24"/>
                <w:szCs w:val="24"/>
              </w:rPr>
              <w:t>100</w:t>
            </w:r>
          </w:p>
        </w:tc>
        <w:tc>
          <w:tcPr>
            <w:tcW w:w="155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D1026C" w:rsidRPr="00D1026C" w:rsidRDefault="00D1026C" w:rsidP="0013149D">
            <w:pPr>
              <w:ind w:hanging="2"/>
              <w:jc w:val="center"/>
              <w:rPr>
                <w:rFonts w:ascii="Times New Roman" w:hAnsi="Times New Roman" w:cs="Times New Roman"/>
                <w:sz w:val="24"/>
                <w:szCs w:val="24"/>
              </w:rPr>
            </w:pPr>
          </w:p>
        </w:tc>
      </w:tr>
    </w:tbl>
    <w:p w:rsidR="00D1026C" w:rsidRPr="00D1026C" w:rsidRDefault="00D1026C" w:rsidP="00D1026C">
      <w:pPr>
        <w:pBdr>
          <w:top w:val="nil"/>
          <w:left w:val="nil"/>
          <w:bottom w:val="nil"/>
          <w:right w:val="nil"/>
          <w:between w:val="nil"/>
        </w:pBdr>
        <w:jc w:val="both"/>
        <w:rPr>
          <w:rFonts w:ascii="Times New Roman" w:hAnsi="Times New Roman" w:cs="Times New Roman"/>
          <w:color w:val="000000"/>
          <w:sz w:val="24"/>
          <w:szCs w:val="24"/>
        </w:rPr>
      </w:pPr>
    </w:p>
    <w:p w:rsidR="00D1026C" w:rsidRPr="00D1026C" w:rsidRDefault="00D1026C" w:rsidP="00217AB8">
      <w:pPr>
        <w:rPr>
          <w:rFonts w:ascii="Times New Roman" w:eastAsia="Times New Roman" w:hAnsi="Times New Roman" w:cs="Times New Roman"/>
          <w:sz w:val="24"/>
          <w:szCs w:val="24"/>
        </w:rPr>
      </w:pPr>
    </w:p>
    <w:sectPr w:rsidR="00D1026C" w:rsidRPr="00D1026C" w:rsidSect="00B62FF8">
      <w:headerReference w:type="default" r:id="rId8"/>
      <w:pgSz w:w="11906" w:h="16838"/>
      <w:pgMar w:top="1134" w:right="566" w:bottom="1134" w:left="1134" w:header="708" w:footer="708"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A31" w:rsidRDefault="00511A31" w:rsidP="001B102F">
      <w:pPr>
        <w:spacing w:after="0" w:line="240" w:lineRule="auto"/>
      </w:pPr>
      <w:r>
        <w:separator/>
      </w:r>
    </w:p>
  </w:endnote>
  <w:endnote w:type="continuationSeparator" w:id="0">
    <w:p w:rsidR="00511A31" w:rsidRDefault="00511A31" w:rsidP="001B10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A31" w:rsidRDefault="00511A31" w:rsidP="001B102F">
      <w:pPr>
        <w:spacing w:after="0" w:line="240" w:lineRule="auto"/>
      </w:pPr>
      <w:r>
        <w:separator/>
      </w:r>
    </w:p>
  </w:footnote>
  <w:footnote w:type="continuationSeparator" w:id="0">
    <w:p w:rsidR="00511A31" w:rsidRDefault="00511A31" w:rsidP="001B10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45083922"/>
      <w:docPartObj>
        <w:docPartGallery w:val="Page Numbers (Top of Page)"/>
        <w:docPartUnique/>
      </w:docPartObj>
    </w:sdtPr>
    <w:sdtContent>
      <w:p w:rsidR="00816B41" w:rsidRPr="00B62FF8" w:rsidRDefault="00730158">
        <w:pPr>
          <w:pStyle w:val="af3"/>
          <w:jc w:val="center"/>
          <w:rPr>
            <w:rFonts w:ascii="Times New Roman" w:hAnsi="Times New Roman" w:cs="Times New Roman"/>
          </w:rPr>
        </w:pPr>
        <w:r w:rsidRPr="00B62FF8">
          <w:rPr>
            <w:rFonts w:ascii="Times New Roman" w:hAnsi="Times New Roman" w:cs="Times New Roman"/>
          </w:rPr>
          <w:fldChar w:fldCharType="begin"/>
        </w:r>
        <w:r w:rsidR="00816B41" w:rsidRPr="00B62FF8">
          <w:rPr>
            <w:rFonts w:ascii="Times New Roman" w:hAnsi="Times New Roman" w:cs="Times New Roman"/>
          </w:rPr>
          <w:instrText>PAGE   \* MERGEFORMAT</w:instrText>
        </w:r>
        <w:r w:rsidRPr="00B62FF8">
          <w:rPr>
            <w:rFonts w:ascii="Times New Roman" w:hAnsi="Times New Roman" w:cs="Times New Roman"/>
          </w:rPr>
          <w:fldChar w:fldCharType="separate"/>
        </w:r>
        <w:r w:rsidR="0091304B">
          <w:rPr>
            <w:rFonts w:ascii="Times New Roman" w:hAnsi="Times New Roman" w:cs="Times New Roman"/>
            <w:noProof/>
          </w:rPr>
          <w:t>52</w:t>
        </w:r>
        <w:r w:rsidRPr="00B62FF8">
          <w:rPr>
            <w:rFonts w:ascii="Times New Roman" w:hAnsi="Times New Roman" w:cs="Times New Roman"/>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15F7"/>
    <w:multiLevelType w:val="multilevel"/>
    <w:tmpl w:val="C1A806C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0E8D623F"/>
    <w:multiLevelType w:val="multilevel"/>
    <w:tmpl w:val="C0F4DDC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99166E"/>
    <w:multiLevelType w:val="multilevel"/>
    <w:tmpl w:val="5CC6A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75E27AB"/>
    <w:multiLevelType w:val="multilevel"/>
    <w:tmpl w:val="2226670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9C0144F"/>
    <w:multiLevelType w:val="multilevel"/>
    <w:tmpl w:val="C0C84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B51196D"/>
    <w:multiLevelType w:val="hybridMultilevel"/>
    <w:tmpl w:val="42DA2B58"/>
    <w:lvl w:ilvl="0" w:tplc="805CEB72">
      <w:start w:val="1"/>
      <w:numFmt w:val="bullet"/>
      <w:lvlText w:val=""/>
      <w:lvlJc w:val="left"/>
      <w:pPr>
        <w:ind w:left="14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9E295A"/>
    <w:multiLevelType w:val="multilevel"/>
    <w:tmpl w:val="4F4CA8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1EB407BC"/>
    <w:multiLevelType w:val="multilevel"/>
    <w:tmpl w:val="B6D24A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0E2379F"/>
    <w:multiLevelType w:val="multilevel"/>
    <w:tmpl w:val="098473E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21BA0705"/>
    <w:multiLevelType w:val="hybridMultilevel"/>
    <w:tmpl w:val="D5F2320E"/>
    <w:lvl w:ilvl="0" w:tplc="283E32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2683995"/>
    <w:multiLevelType w:val="hybridMultilevel"/>
    <w:tmpl w:val="938E24B2"/>
    <w:lvl w:ilvl="0" w:tplc="5502B522">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1">
    <w:nsid w:val="22C34FF8"/>
    <w:multiLevelType w:val="hybridMultilevel"/>
    <w:tmpl w:val="2EB2DBF2"/>
    <w:lvl w:ilvl="0" w:tplc="283E3270">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2">
    <w:nsid w:val="288B0E82"/>
    <w:multiLevelType w:val="multilevel"/>
    <w:tmpl w:val="86D4E6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364A04A6"/>
    <w:multiLevelType w:val="multilevel"/>
    <w:tmpl w:val="0FE8B6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374925F3"/>
    <w:multiLevelType w:val="hybridMultilevel"/>
    <w:tmpl w:val="2EE0D028"/>
    <w:lvl w:ilvl="0" w:tplc="283E3270">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5">
    <w:nsid w:val="3A4E77E1"/>
    <w:multiLevelType w:val="multilevel"/>
    <w:tmpl w:val="64B26814"/>
    <w:lvl w:ilvl="0">
      <w:start w:val="1"/>
      <w:numFmt w:val="decimal"/>
      <w:lvlText w:val="%1."/>
      <w:lvlJc w:val="left"/>
      <w:pPr>
        <w:ind w:left="360" w:hanging="360"/>
      </w:pPr>
    </w:lvl>
    <w:lvl w:ilvl="1">
      <w:start w:val="2"/>
      <w:numFmt w:val="decimal"/>
      <w:lvlText w:val="%1.%2."/>
      <w:lvlJc w:val="left"/>
      <w:pPr>
        <w:ind w:left="1061" w:hanging="360"/>
      </w:pPr>
    </w:lvl>
    <w:lvl w:ilvl="2">
      <w:start w:val="1"/>
      <w:numFmt w:val="decimal"/>
      <w:lvlText w:val="%1.%2.%3."/>
      <w:lvlJc w:val="left"/>
      <w:pPr>
        <w:ind w:left="2122" w:hanging="720"/>
      </w:pPr>
    </w:lvl>
    <w:lvl w:ilvl="3">
      <w:start w:val="1"/>
      <w:numFmt w:val="decimal"/>
      <w:lvlText w:val="%1.%2.%3.%4."/>
      <w:lvlJc w:val="left"/>
      <w:pPr>
        <w:ind w:left="2823" w:hanging="720"/>
      </w:pPr>
    </w:lvl>
    <w:lvl w:ilvl="4">
      <w:start w:val="1"/>
      <w:numFmt w:val="decimal"/>
      <w:lvlText w:val="%1.%2.%3.%4.%5."/>
      <w:lvlJc w:val="left"/>
      <w:pPr>
        <w:ind w:left="3884" w:hanging="1080"/>
      </w:pPr>
    </w:lvl>
    <w:lvl w:ilvl="5">
      <w:start w:val="1"/>
      <w:numFmt w:val="decimal"/>
      <w:lvlText w:val="%1.%2.%3.%4.%5.%6."/>
      <w:lvlJc w:val="left"/>
      <w:pPr>
        <w:ind w:left="4585" w:hanging="1080"/>
      </w:pPr>
    </w:lvl>
    <w:lvl w:ilvl="6">
      <w:start w:val="1"/>
      <w:numFmt w:val="decimal"/>
      <w:lvlText w:val="%1.%2.%3.%4.%5.%6.%7."/>
      <w:lvlJc w:val="left"/>
      <w:pPr>
        <w:ind w:left="5646" w:hanging="1440"/>
      </w:pPr>
    </w:lvl>
    <w:lvl w:ilvl="7">
      <w:start w:val="1"/>
      <w:numFmt w:val="decimal"/>
      <w:lvlText w:val="%1.%2.%3.%4.%5.%6.%7.%8."/>
      <w:lvlJc w:val="left"/>
      <w:pPr>
        <w:ind w:left="6347" w:hanging="1440"/>
      </w:pPr>
    </w:lvl>
    <w:lvl w:ilvl="8">
      <w:start w:val="1"/>
      <w:numFmt w:val="decimal"/>
      <w:lvlText w:val="%1.%2.%3.%4.%5.%6.%7.%8.%9."/>
      <w:lvlJc w:val="left"/>
      <w:pPr>
        <w:ind w:left="7408" w:hanging="1800"/>
      </w:pPr>
    </w:lvl>
  </w:abstractNum>
  <w:abstractNum w:abstractNumId="16">
    <w:nsid w:val="3E811A74"/>
    <w:multiLevelType w:val="hybridMultilevel"/>
    <w:tmpl w:val="FBC449EA"/>
    <w:lvl w:ilvl="0" w:tplc="805CEB72">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7">
    <w:nsid w:val="4F466511"/>
    <w:multiLevelType w:val="hybridMultilevel"/>
    <w:tmpl w:val="FB1E6D3C"/>
    <w:lvl w:ilvl="0" w:tplc="04190011">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18">
    <w:nsid w:val="53192A9B"/>
    <w:multiLevelType w:val="multilevel"/>
    <w:tmpl w:val="54E8C0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546447E9"/>
    <w:multiLevelType w:val="multilevel"/>
    <w:tmpl w:val="FD8442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3545198"/>
    <w:multiLevelType w:val="hybridMultilevel"/>
    <w:tmpl w:val="D920302E"/>
    <w:lvl w:ilvl="0" w:tplc="283E327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83F75E5"/>
    <w:multiLevelType w:val="multilevel"/>
    <w:tmpl w:val="4056B8C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68D579B4"/>
    <w:multiLevelType w:val="multilevel"/>
    <w:tmpl w:val="628E50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D202556"/>
    <w:multiLevelType w:val="multilevel"/>
    <w:tmpl w:val="40CE6BC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6FB0086C"/>
    <w:multiLevelType w:val="multilevel"/>
    <w:tmpl w:val="9CE22E1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73C5287C"/>
    <w:multiLevelType w:val="hybridMultilevel"/>
    <w:tmpl w:val="D272D7D0"/>
    <w:lvl w:ilvl="0" w:tplc="5502B522">
      <w:start w:val="1"/>
      <w:numFmt w:val="bullet"/>
      <w:lvlText w:val=""/>
      <w:lvlJc w:val="left"/>
      <w:pPr>
        <w:ind w:left="1420" w:hanging="360"/>
      </w:pPr>
      <w:rPr>
        <w:rFonts w:ascii="Symbol" w:hAnsi="Symbol" w:hint="default"/>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26">
    <w:nsid w:val="7D9E7AB4"/>
    <w:multiLevelType w:val="hybridMultilevel"/>
    <w:tmpl w:val="5D982790"/>
    <w:lvl w:ilvl="0" w:tplc="805CEB72">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num w:numId="1">
    <w:abstractNumId w:val="13"/>
  </w:num>
  <w:num w:numId="2">
    <w:abstractNumId w:val="8"/>
  </w:num>
  <w:num w:numId="3">
    <w:abstractNumId w:val="2"/>
  </w:num>
  <w:num w:numId="4">
    <w:abstractNumId w:val="0"/>
  </w:num>
  <w:num w:numId="5">
    <w:abstractNumId w:val="7"/>
  </w:num>
  <w:num w:numId="6">
    <w:abstractNumId w:val="12"/>
  </w:num>
  <w:num w:numId="7">
    <w:abstractNumId w:val="4"/>
  </w:num>
  <w:num w:numId="8">
    <w:abstractNumId w:val="6"/>
  </w:num>
  <w:num w:numId="9">
    <w:abstractNumId w:val="18"/>
  </w:num>
  <w:num w:numId="10">
    <w:abstractNumId w:val="19"/>
  </w:num>
  <w:num w:numId="11">
    <w:abstractNumId w:val="22"/>
  </w:num>
  <w:num w:numId="12">
    <w:abstractNumId w:val="5"/>
  </w:num>
  <w:num w:numId="13">
    <w:abstractNumId w:val="26"/>
  </w:num>
  <w:num w:numId="14">
    <w:abstractNumId w:val="16"/>
  </w:num>
  <w:num w:numId="15">
    <w:abstractNumId w:val="17"/>
  </w:num>
  <w:num w:numId="16">
    <w:abstractNumId w:val="14"/>
  </w:num>
  <w:num w:numId="17">
    <w:abstractNumId w:val="11"/>
  </w:num>
  <w:num w:numId="18">
    <w:abstractNumId w:val="20"/>
  </w:num>
  <w:num w:numId="19">
    <w:abstractNumId w:val="9"/>
  </w:num>
  <w:num w:numId="20">
    <w:abstractNumId w:val="15"/>
  </w:num>
  <w:num w:numId="21">
    <w:abstractNumId w:val="1"/>
  </w:num>
  <w:num w:numId="22">
    <w:abstractNumId w:val="3"/>
  </w:num>
  <w:num w:numId="23">
    <w:abstractNumId w:val="24"/>
  </w:num>
  <w:num w:numId="24">
    <w:abstractNumId w:val="21"/>
  </w:num>
  <w:num w:numId="25">
    <w:abstractNumId w:val="23"/>
  </w:num>
  <w:num w:numId="26">
    <w:abstractNumId w:val="10"/>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C71FE7"/>
    <w:rsid w:val="00013C04"/>
    <w:rsid w:val="000B042A"/>
    <w:rsid w:val="000C670A"/>
    <w:rsid w:val="000E1000"/>
    <w:rsid w:val="000E3F98"/>
    <w:rsid w:val="000E4D74"/>
    <w:rsid w:val="000F0E78"/>
    <w:rsid w:val="00112699"/>
    <w:rsid w:val="001153A5"/>
    <w:rsid w:val="001203BA"/>
    <w:rsid w:val="00121397"/>
    <w:rsid w:val="0012457A"/>
    <w:rsid w:val="001511FA"/>
    <w:rsid w:val="00151C33"/>
    <w:rsid w:val="001669E9"/>
    <w:rsid w:val="00182B5F"/>
    <w:rsid w:val="00192A6B"/>
    <w:rsid w:val="001A1ACF"/>
    <w:rsid w:val="001A4D3C"/>
    <w:rsid w:val="001A51EE"/>
    <w:rsid w:val="001B102F"/>
    <w:rsid w:val="001F729E"/>
    <w:rsid w:val="00204952"/>
    <w:rsid w:val="0021427F"/>
    <w:rsid w:val="00217AB8"/>
    <w:rsid w:val="0022470E"/>
    <w:rsid w:val="00236136"/>
    <w:rsid w:val="00241A41"/>
    <w:rsid w:val="00242323"/>
    <w:rsid w:val="00244F53"/>
    <w:rsid w:val="002468FF"/>
    <w:rsid w:val="00255C86"/>
    <w:rsid w:val="00282DB7"/>
    <w:rsid w:val="0028491A"/>
    <w:rsid w:val="002A030B"/>
    <w:rsid w:val="002C0F9F"/>
    <w:rsid w:val="002E5118"/>
    <w:rsid w:val="002F35AC"/>
    <w:rsid w:val="003066B9"/>
    <w:rsid w:val="00335838"/>
    <w:rsid w:val="00340879"/>
    <w:rsid w:val="00342502"/>
    <w:rsid w:val="0034295D"/>
    <w:rsid w:val="00346004"/>
    <w:rsid w:val="003811FE"/>
    <w:rsid w:val="003946CF"/>
    <w:rsid w:val="00395C66"/>
    <w:rsid w:val="00396030"/>
    <w:rsid w:val="003C6693"/>
    <w:rsid w:val="003E169D"/>
    <w:rsid w:val="00411DFD"/>
    <w:rsid w:val="00423353"/>
    <w:rsid w:val="00423AD0"/>
    <w:rsid w:val="00424683"/>
    <w:rsid w:val="004740D5"/>
    <w:rsid w:val="0048160C"/>
    <w:rsid w:val="004A61EC"/>
    <w:rsid w:val="004B184B"/>
    <w:rsid w:val="004B1CC8"/>
    <w:rsid w:val="004C2CA3"/>
    <w:rsid w:val="004E15C0"/>
    <w:rsid w:val="004F3A84"/>
    <w:rsid w:val="00511A31"/>
    <w:rsid w:val="00524928"/>
    <w:rsid w:val="00526BB1"/>
    <w:rsid w:val="00550C52"/>
    <w:rsid w:val="005529AB"/>
    <w:rsid w:val="00580840"/>
    <w:rsid w:val="00592045"/>
    <w:rsid w:val="005C7030"/>
    <w:rsid w:val="005D09DA"/>
    <w:rsid w:val="005F06B1"/>
    <w:rsid w:val="005F1963"/>
    <w:rsid w:val="00620B2D"/>
    <w:rsid w:val="00621AB7"/>
    <w:rsid w:val="00634BC5"/>
    <w:rsid w:val="00645D85"/>
    <w:rsid w:val="006524C5"/>
    <w:rsid w:val="0067326D"/>
    <w:rsid w:val="00685167"/>
    <w:rsid w:val="00693E0E"/>
    <w:rsid w:val="00697BCA"/>
    <w:rsid w:val="006A2C49"/>
    <w:rsid w:val="006D5277"/>
    <w:rsid w:val="00710EBE"/>
    <w:rsid w:val="00714F09"/>
    <w:rsid w:val="00715B76"/>
    <w:rsid w:val="00730158"/>
    <w:rsid w:val="00740B8B"/>
    <w:rsid w:val="0074202C"/>
    <w:rsid w:val="0076464F"/>
    <w:rsid w:val="007A5938"/>
    <w:rsid w:val="007D054E"/>
    <w:rsid w:val="007E7DA7"/>
    <w:rsid w:val="00800A55"/>
    <w:rsid w:val="0080445A"/>
    <w:rsid w:val="00807360"/>
    <w:rsid w:val="00816B41"/>
    <w:rsid w:val="00822C35"/>
    <w:rsid w:val="00855639"/>
    <w:rsid w:val="00857C23"/>
    <w:rsid w:val="008605C8"/>
    <w:rsid w:val="0087233B"/>
    <w:rsid w:val="00875116"/>
    <w:rsid w:val="0087597A"/>
    <w:rsid w:val="00881A05"/>
    <w:rsid w:val="0089060E"/>
    <w:rsid w:val="00897FA3"/>
    <w:rsid w:val="008B1673"/>
    <w:rsid w:val="008D0A2F"/>
    <w:rsid w:val="008D70F8"/>
    <w:rsid w:val="008E28AC"/>
    <w:rsid w:val="0091304B"/>
    <w:rsid w:val="00926977"/>
    <w:rsid w:val="00937B8F"/>
    <w:rsid w:val="00945156"/>
    <w:rsid w:val="009B634F"/>
    <w:rsid w:val="009C25F3"/>
    <w:rsid w:val="009D74A6"/>
    <w:rsid w:val="009F1BE8"/>
    <w:rsid w:val="00A21D1A"/>
    <w:rsid w:val="00A55366"/>
    <w:rsid w:val="00A63495"/>
    <w:rsid w:val="00A725E7"/>
    <w:rsid w:val="00A80DAF"/>
    <w:rsid w:val="00A82AF9"/>
    <w:rsid w:val="00A87DFE"/>
    <w:rsid w:val="00AA7563"/>
    <w:rsid w:val="00AC3134"/>
    <w:rsid w:val="00B016D8"/>
    <w:rsid w:val="00B063B1"/>
    <w:rsid w:val="00B12C0C"/>
    <w:rsid w:val="00B252AC"/>
    <w:rsid w:val="00B3087B"/>
    <w:rsid w:val="00B32431"/>
    <w:rsid w:val="00B55DD4"/>
    <w:rsid w:val="00B56F87"/>
    <w:rsid w:val="00B62FF8"/>
    <w:rsid w:val="00B707D2"/>
    <w:rsid w:val="00B82B12"/>
    <w:rsid w:val="00B832A2"/>
    <w:rsid w:val="00B83DDC"/>
    <w:rsid w:val="00B935C2"/>
    <w:rsid w:val="00BA00B4"/>
    <w:rsid w:val="00BA2348"/>
    <w:rsid w:val="00BA46C7"/>
    <w:rsid w:val="00BA4E11"/>
    <w:rsid w:val="00BE1E53"/>
    <w:rsid w:val="00C01F6A"/>
    <w:rsid w:val="00C1228D"/>
    <w:rsid w:val="00C14DFC"/>
    <w:rsid w:val="00C2475C"/>
    <w:rsid w:val="00C24772"/>
    <w:rsid w:val="00C24C9B"/>
    <w:rsid w:val="00C41BF9"/>
    <w:rsid w:val="00C46584"/>
    <w:rsid w:val="00C71FE7"/>
    <w:rsid w:val="00C84172"/>
    <w:rsid w:val="00CA250E"/>
    <w:rsid w:val="00CA28A0"/>
    <w:rsid w:val="00CC2B50"/>
    <w:rsid w:val="00CD514D"/>
    <w:rsid w:val="00CD5955"/>
    <w:rsid w:val="00CF3D46"/>
    <w:rsid w:val="00CF7FC5"/>
    <w:rsid w:val="00D1026C"/>
    <w:rsid w:val="00D13770"/>
    <w:rsid w:val="00D26815"/>
    <w:rsid w:val="00D35CC5"/>
    <w:rsid w:val="00D62CB6"/>
    <w:rsid w:val="00D72866"/>
    <w:rsid w:val="00D86BFC"/>
    <w:rsid w:val="00D9132F"/>
    <w:rsid w:val="00DB2710"/>
    <w:rsid w:val="00DB5897"/>
    <w:rsid w:val="00DE378B"/>
    <w:rsid w:val="00DE3E12"/>
    <w:rsid w:val="00DE7257"/>
    <w:rsid w:val="00DF275B"/>
    <w:rsid w:val="00E15376"/>
    <w:rsid w:val="00E65759"/>
    <w:rsid w:val="00EA0A07"/>
    <w:rsid w:val="00EA4704"/>
    <w:rsid w:val="00EC1119"/>
    <w:rsid w:val="00EC6880"/>
    <w:rsid w:val="00ED3B5E"/>
    <w:rsid w:val="00ED73CC"/>
    <w:rsid w:val="00F15ADD"/>
    <w:rsid w:val="00F226AC"/>
    <w:rsid w:val="00F307FA"/>
    <w:rsid w:val="00F33466"/>
    <w:rsid w:val="00F50197"/>
    <w:rsid w:val="00F539BD"/>
    <w:rsid w:val="00F57C41"/>
    <w:rsid w:val="00F97DFC"/>
    <w:rsid w:val="00FA69B7"/>
    <w:rsid w:val="00FA7565"/>
    <w:rsid w:val="00FD7056"/>
    <w:rsid w:val="00FD7F93"/>
    <w:rsid w:val="00FF33E9"/>
    <w:rsid w:val="00FF40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897"/>
  </w:style>
  <w:style w:type="paragraph" w:styleId="1">
    <w:name w:val="heading 1"/>
    <w:basedOn w:val="a"/>
    <w:next w:val="a"/>
    <w:uiPriority w:val="9"/>
    <w:qFormat/>
    <w:rsid w:val="00DB5897"/>
    <w:pPr>
      <w:keepNext/>
      <w:keepLines/>
      <w:spacing w:before="480" w:after="120"/>
      <w:outlineLvl w:val="0"/>
    </w:pPr>
    <w:rPr>
      <w:b/>
      <w:sz w:val="48"/>
      <w:szCs w:val="48"/>
    </w:rPr>
  </w:style>
  <w:style w:type="paragraph" w:styleId="2">
    <w:name w:val="heading 2"/>
    <w:basedOn w:val="a"/>
    <w:next w:val="a"/>
    <w:uiPriority w:val="9"/>
    <w:semiHidden/>
    <w:unhideWhenUsed/>
    <w:qFormat/>
    <w:rsid w:val="00DB5897"/>
    <w:pPr>
      <w:keepNext/>
      <w:keepLines/>
      <w:spacing w:before="360" w:after="80"/>
      <w:outlineLvl w:val="1"/>
    </w:pPr>
    <w:rPr>
      <w:b/>
      <w:sz w:val="36"/>
      <w:szCs w:val="36"/>
    </w:rPr>
  </w:style>
  <w:style w:type="paragraph" w:styleId="3">
    <w:name w:val="heading 3"/>
    <w:basedOn w:val="a"/>
    <w:next w:val="a"/>
    <w:uiPriority w:val="9"/>
    <w:semiHidden/>
    <w:unhideWhenUsed/>
    <w:qFormat/>
    <w:rsid w:val="00DB5897"/>
    <w:pPr>
      <w:keepNext/>
      <w:keepLines/>
      <w:spacing w:before="280" w:after="80"/>
      <w:outlineLvl w:val="2"/>
    </w:pPr>
    <w:rPr>
      <w:b/>
      <w:sz w:val="28"/>
      <w:szCs w:val="28"/>
    </w:rPr>
  </w:style>
  <w:style w:type="paragraph" w:styleId="4">
    <w:name w:val="heading 4"/>
    <w:basedOn w:val="a"/>
    <w:next w:val="a"/>
    <w:uiPriority w:val="9"/>
    <w:semiHidden/>
    <w:unhideWhenUsed/>
    <w:qFormat/>
    <w:rsid w:val="00DB5897"/>
    <w:pPr>
      <w:keepNext/>
      <w:keepLines/>
      <w:spacing w:before="240" w:after="40"/>
      <w:outlineLvl w:val="3"/>
    </w:pPr>
    <w:rPr>
      <w:b/>
      <w:sz w:val="24"/>
      <w:szCs w:val="24"/>
    </w:rPr>
  </w:style>
  <w:style w:type="paragraph" w:styleId="5">
    <w:name w:val="heading 5"/>
    <w:basedOn w:val="a"/>
    <w:next w:val="a"/>
    <w:uiPriority w:val="9"/>
    <w:semiHidden/>
    <w:unhideWhenUsed/>
    <w:qFormat/>
    <w:rsid w:val="00DB5897"/>
    <w:pPr>
      <w:keepNext/>
      <w:keepLines/>
      <w:spacing w:before="220" w:after="40"/>
      <w:outlineLvl w:val="4"/>
    </w:pPr>
    <w:rPr>
      <w:b/>
    </w:rPr>
  </w:style>
  <w:style w:type="paragraph" w:styleId="6">
    <w:name w:val="heading 6"/>
    <w:basedOn w:val="a"/>
    <w:next w:val="a"/>
    <w:uiPriority w:val="9"/>
    <w:semiHidden/>
    <w:unhideWhenUsed/>
    <w:qFormat/>
    <w:rsid w:val="00DB589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B5897"/>
    <w:tblPr>
      <w:tblCellMar>
        <w:top w:w="0" w:type="dxa"/>
        <w:left w:w="0" w:type="dxa"/>
        <w:bottom w:w="0" w:type="dxa"/>
        <w:right w:w="0" w:type="dxa"/>
      </w:tblCellMar>
    </w:tblPr>
  </w:style>
  <w:style w:type="paragraph" w:styleId="a3">
    <w:name w:val="Title"/>
    <w:basedOn w:val="a"/>
    <w:next w:val="a"/>
    <w:uiPriority w:val="10"/>
    <w:qFormat/>
    <w:rsid w:val="00DB5897"/>
    <w:pPr>
      <w:keepNext/>
      <w:keepLines/>
      <w:spacing w:before="480" w:after="120"/>
    </w:pPr>
    <w:rPr>
      <w:b/>
      <w:sz w:val="72"/>
      <w:szCs w:val="72"/>
    </w:rPr>
  </w:style>
  <w:style w:type="paragraph" w:styleId="a4">
    <w:name w:val="Subtitle"/>
    <w:basedOn w:val="a"/>
    <w:next w:val="a"/>
    <w:uiPriority w:val="11"/>
    <w:qFormat/>
    <w:rsid w:val="00DB5897"/>
    <w:pPr>
      <w:keepNext/>
      <w:keepLines/>
      <w:spacing w:before="360" w:after="80"/>
    </w:pPr>
    <w:rPr>
      <w:rFonts w:ascii="Georgia" w:eastAsia="Georgia" w:hAnsi="Georgia" w:cs="Georgia"/>
      <w:i/>
      <w:color w:val="666666"/>
      <w:sz w:val="48"/>
      <w:szCs w:val="48"/>
    </w:rPr>
  </w:style>
  <w:style w:type="table" w:customStyle="1" w:styleId="a5">
    <w:basedOn w:val="TableNormal"/>
    <w:rsid w:val="00DB5897"/>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rsid w:val="00DB5897"/>
    <w:tblPr>
      <w:tblStyleRowBandSize w:val="1"/>
      <w:tblStyleColBandSize w:val="1"/>
      <w:tblCellMar>
        <w:top w:w="100" w:type="dxa"/>
        <w:left w:w="100" w:type="dxa"/>
        <w:bottom w:w="100" w:type="dxa"/>
        <w:right w:w="100" w:type="dxa"/>
      </w:tblCellMar>
    </w:tblPr>
  </w:style>
  <w:style w:type="table" w:customStyle="1" w:styleId="a7">
    <w:basedOn w:val="TableNormal"/>
    <w:rsid w:val="00DB5897"/>
    <w:tblPr>
      <w:tblStyleRowBandSize w:val="1"/>
      <w:tblStyleColBandSize w:val="1"/>
      <w:tblCellMar>
        <w:top w:w="100" w:type="dxa"/>
        <w:left w:w="100" w:type="dxa"/>
        <w:bottom w:w="100" w:type="dxa"/>
        <w:right w:w="100" w:type="dxa"/>
      </w:tblCellMar>
    </w:tblPr>
  </w:style>
  <w:style w:type="table" w:customStyle="1" w:styleId="a8">
    <w:basedOn w:val="TableNormal"/>
    <w:rsid w:val="00DB5897"/>
    <w:tblPr>
      <w:tblStyleRowBandSize w:val="1"/>
      <w:tblStyleColBandSize w:val="1"/>
      <w:tblCellMar>
        <w:top w:w="100" w:type="dxa"/>
        <w:left w:w="100" w:type="dxa"/>
        <w:bottom w:w="100" w:type="dxa"/>
        <w:right w:w="100" w:type="dxa"/>
      </w:tblCellMar>
    </w:tblPr>
  </w:style>
  <w:style w:type="table" w:customStyle="1" w:styleId="a9">
    <w:basedOn w:val="TableNormal"/>
    <w:rsid w:val="00DB5897"/>
    <w:tblPr>
      <w:tblStyleRowBandSize w:val="1"/>
      <w:tblStyleColBandSize w:val="1"/>
      <w:tblCellMar>
        <w:top w:w="100" w:type="dxa"/>
        <w:left w:w="100" w:type="dxa"/>
        <w:bottom w:w="100" w:type="dxa"/>
        <w:right w:w="100" w:type="dxa"/>
      </w:tblCellMar>
    </w:tblPr>
  </w:style>
  <w:style w:type="paragraph" w:styleId="aa">
    <w:name w:val="annotation text"/>
    <w:basedOn w:val="a"/>
    <w:link w:val="ab"/>
    <w:uiPriority w:val="99"/>
    <w:semiHidden/>
    <w:unhideWhenUsed/>
    <w:rsid w:val="00DB5897"/>
    <w:pPr>
      <w:spacing w:line="240" w:lineRule="auto"/>
    </w:pPr>
    <w:rPr>
      <w:sz w:val="20"/>
      <w:szCs w:val="20"/>
    </w:rPr>
  </w:style>
  <w:style w:type="character" w:customStyle="1" w:styleId="ab">
    <w:name w:val="Текст примечания Знак"/>
    <w:basedOn w:val="a0"/>
    <w:link w:val="aa"/>
    <w:uiPriority w:val="99"/>
    <w:semiHidden/>
    <w:rsid w:val="00DB5897"/>
    <w:rPr>
      <w:sz w:val="20"/>
      <w:szCs w:val="20"/>
    </w:rPr>
  </w:style>
  <w:style w:type="character" w:styleId="ac">
    <w:name w:val="annotation reference"/>
    <w:basedOn w:val="a0"/>
    <w:uiPriority w:val="99"/>
    <w:semiHidden/>
    <w:unhideWhenUsed/>
    <w:rsid w:val="00DB5897"/>
    <w:rPr>
      <w:sz w:val="16"/>
      <w:szCs w:val="16"/>
    </w:rPr>
  </w:style>
  <w:style w:type="paragraph" w:styleId="ad">
    <w:name w:val="annotation subject"/>
    <w:basedOn w:val="aa"/>
    <w:next w:val="aa"/>
    <w:link w:val="ae"/>
    <w:uiPriority w:val="99"/>
    <w:semiHidden/>
    <w:unhideWhenUsed/>
    <w:rsid w:val="00B82B12"/>
    <w:rPr>
      <w:b/>
      <w:bCs/>
    </w:rPr>
  </w:style>
  <w:style w:type="character" w:customStyle="1" w:styleId="ae">
    <w:name w:val="Тема примечания Знак"/>
    <w:basedOn w:val="ab"/>
    <w:link w:val="ad"/>
    <w:uiPriority w:val="99"/>
    <w:semiHidden/>
    <w:rsid w:val="00B82B12"/>
    <w:rPr>
      <w:b/>
      <w:bCs/>
      <w:sz w:val="20"/>
      <w:szCs w:val="20"/>
    </w:rPr>
  </w:style>
  <w:style w:type="paragraph" w:styleId="af">
    <w:name w:val="Revision"/>
    <w:hidden/>
    <w:uiPriority w:val="99"/>
    <w:semiHidden/>
    <w:rsid w:val="00B82B12"/>
    <w:pPr>
      <w:spacing w:after="0" w:line="240" w:lineRule="auto"/>
    </w:pPr>
  </w:style>
  <w:style w:type="paragraph" w:styleId="af0">
    <w:name w:val="List Paragraph"/>
    <w:basedOn w:val="a"/>
    <w:uiPriority w:val="34"/>
    <w:qFormat/>
    <w:rsid w:val="00CF3D46"/>
    <w:pPr>
      <w:ind w:left="720"/>
      <w:contextualSpacing/>
    </w:pPr>
  </w:style>
  <w:style w:type="paragraph" w:styleId="af1">
    <w:name w:val="Balloon Text"/>
    <w:basedOn w:val="a"/>
    <w:link w:val="af2"/>
    <w:uiPriority w:val="99"/>
    <w:semiHidden/>
    <w:unhideWhenUsed/>
    <w:rsid w:val="00800A55"/>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800A55"/>
    <w:rPr>
      <w:rFonts w:ascii="Segoe UI" w:hAnsi="Segoe UI" w:cs="Segoe UI"/>
      <w:sz w:val="18"/>
      <w:szCs w:val="18"/>
    </w:rPr>
  </w:style>
  <w:style w:type="paragraph" w:styleId="af3">
    <w:name w:val="header"/>
    <w:basedOn w:val="a"/>
    <w:link w:val="af4"/>
    <w:uiPriority w:val="99"/>
    <w:unhideWhenUsed/>
    <w:rsid w:val="001B102F"/>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1B102F"/>
  </w:style>
  <w:style w:type="paragraph" w:styleId="af5">
    <w:name w:val="footer"/>
    <w:basedOn w:val="a"/>
    <w:link w:val="af6"/>
    <w:uiPriority w:val="99"/>
    <w:unhideWhenUsed/>
    <w:rsid w:val="001B102F"/>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1B102F"/>
  </w:style>
  <w:style w:type="paragraph" w:styleId="af7">
    <w:name w:val="footnote text"/>
    <w:basedOn w:val="a"/>
    <w:link w:val="af8"/>
    <w:uiPriority w:val="99"/>
    <w:semiHidden/>
    <w:unhideWhenUsed/>
    <w:rsid w:val="00F539BD"/>
    <w:pPr>
      <w:spacing w:after="0" w:line="240" w:lineRule="auto"/>
    </w:pPr>
    <w:rPr>
      <w:sz w:val="20"/>
      <w:szCs w:val="20"/>
    </w:rPr>
  </w:style>
  <w:style w:type="character" w:customStyle="1" w:styleId="af8">
    <w:name w:val="Текст сноски Знак"/>
    <w:basedOn w:val="a0"/>
    <w:link w:val="af7"/>
    <w:uiPriority w:val="99"/>
    <w:semiHidden/>
    <w:rsid w:val="00F539BD"/>
    <w:rPr>
      <w:sz w:val="20"/>
      <w:szCs w:val="20"/>
    </w:rPr>
  </w:style>
  <w:style w:type="character" w:styleId="af9">
    <w:name w:val="footnote reference"/>
    <w:basedOn w:val="a0"/>
    <w:uiPriority w:val="99"/>
    <w:semiHidden/>
    <w:unhideWhenUsed/>
    <w:rsid w:val="00F539BD"/>
    <w:rPr>
      <w:vertAlign w:val="superscript"/>
    </w:rPr>
  </w:style>
</w:styles>
</file>

<file path=word/webSettings.xml><?xml version="1.0" encoding="utf-8"?>
<w:webSettings xmlns:r="http://schemas.openxmlformats.org/officeDocument/2006/relationships" xmlns:w="http://schemas.openxmlformats.org/wordprocessingml/2006/main">
  <w:divs>
    <w:div w:id="645819485">
      <w:bodyDiv w:val="1"/>
      <w:marLeft w:val="0"/>
      <w:marRight w:val="0"/>
      <w:marTop w:val="0"/>
      <w:marBottom w:val="0"/>
      <w:divBdr>
        <w:top w:val="none" w:sz="0" w:space="0" w:color="auto"/>
        <w:left w:val="none" w:sz="0" w:space="0" w:color="auto"/>
        <w:bottom w:val="none" w:sz="0" w:space="0" w:color="auto"/>
        <w:right w:val="none" w:sz="0" w:space="0" w:color="auto"/>
      </w:divBdr>
    </w:div>
    <w:div w:id="988023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4768A-0C04-4E16-8F58-8D650376A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15207</Words>
  <Characters>86685</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99</dc:creator>
  <cp:lastModifiedBy>user</cp:lastModifiedBy>
  <cp:revision>2</cp:revision>
  <cp:lastPrinted>2022-07-12T17:20:00Z</cp:lastPrinted>
  <dcterms:created xsi:type="dcterms:W3CDTF">2024-06-07T06:32:00Z</dcterms:created>
  <dcterms:modified xsi:type="dcterms:W3CDTF">2024-06-07T06:32:00Z</dcterms:modified>
</cp:coreProperties>
</file>