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2548C" w:rsidRPr="0022548C" w:rsidRDefault="005A31A8" w:rsidP="0022548C">
      <w:pPr>
        <w:shd w:val="clear" w:color="auto" w:fill="FFFFFF"/>
        <w:autoSpaceDE w:val="0"/>
        <w:autoSpaceDN w:val="0"/>
        <w:adjustRightInd w:val="0"/>
        <w:spacing w:after="0" w:line="240" w:lineRule="auto"/>
        <w:jc w:val="center"/>
        <w:rPr>
          <w:rFonts w:ascii="Times New Roman" w:hAnsi="Times New Roman" w:cs="Times New Roman"/>
          <w:b/>
        </w:rPr>
      </w:pPr>
      <w:r>
        <w:rPr>
          <w:rFonts w:ascii="Times New Roman" w:hAnsi="Times New Roman" w:cs="Times New Roman"/>
          <w:b/>
          <w:sz w:val="28"/>
          <w:szCs w:val="28"/>
        </w:rPr>
        <w:t>МИНИСТЕРСТВО ПРОСВЕЩЕ</w:t>
      </w:r>
      <w:r w:rsidR="0022548C">
        <w:rPr>
          <w:rFonts w:ascii="Times New Roman" w:hAnsi="Times New Roman" w:cs="Times New Roman"/>
          <w:b/>
          <w:sz w:val="28"/>
          <w:szCs w:val="28"/>
        </w:rPr>
        <w:t>НИЯ</w:t>
      </w:r>
      <w:r>
        <w:rPr>
          <w:rFonts w:ascii="Times New Roman" w:hAnsi="Times New Roman" w:cs="Times New Roman"/>
          <w:b/>
          <w:sz w:val="28"/>
          <w:szCs w:val="28"/>
        </w:rPr>
        <w:t xml:space="preserve"> </w:t>
      </w:r>
      <w:r w:rsidR="0022548C" w:rsidRPr="0022548C">
        <w:rPr>
          <w:rFonts w:ascii="Times New Roman" w:hAnsi="Times New Roman" w:cs="Times New Roman"/>
          <w:b/>
          <w:sz w:val="28"/>
          <w:szCs w:val="28"/>
        </w:rPr>
        <w:t>РОССИЙСКОЙ ФЕДЕРАЦИИ</w:t>
      </w:r>
    </w:p>
    <w:p w:rsidR="0022548C" w:rsidRPr="0022548C" w:rsidRDefault="0022548C" w:rsidP="0022548C">
      <w:pPr>
        <w:shd w:val="clear" w:color="auto" w:fill="FFFFFF"/>
        <w:autoSpaceDE w:val="0"/>
        <w:autoSpaceDN w:val="0"/>
        <w:adjustRightInd w:val="0"/>
        <w:spacing w:after="0" w:line="240" w:lineRule="auto"/>
        <w:jc w:val="center"/>
        <w:rPr>
          <w:rFonts w:ascii="Times New Roman" w:hAnsi="Times New Roman" w:cs="Times New Roman"/>
          <w:b/>
        </w:rPr>
      </w:pPr>
      <w:r w:rsidRPr="0022548C">
        <w:rPr>
          <w:rFonts w:ascii="Times New Roman" w:hAnsi="Times New Roman" w:cs="Times New Roman"/>
          <w:b/>
          <w:sz w:val="28"/>
          <w:szCs w:val="28"/>
        </w:rPr>
        <w:t>ФЕДЕРАЛЬНОЕ ГОСУДАРСТВЕННОЕ БЮДЖЕТНОЕ ОБРАЗОВАТЕЛЬНОЕ УЧРЕЖДЕНИЕ</w:t>
      </w:r>
      <w:r w:rsidRPr="0022548C">
        <w:rPr>
          <w:rFonts w:ascii="Times New Roman" w:hAnsi="Times New Roman" w:cs="Times New Roman"/>
          <w:b/>
        </w:rPr>
        <w:t xml:space="preserve"> </w:t>
      </w:r>
      <w:r w:rsidRPr="0022548C">
        <w:rPr>
          <w:rFonts w:ascii="Times New Roman" w:hAnsi="Times New Roman" w:cs="Times New Roman"/>
          <w:b/>
          <w:sz w:val="28"/>
          <w:szCs w:val="28"/>
        </w:rPr>
        <w:t xml:space="preserve">ВЫСШЕГО ОБРАЗОВАНИЯ </w:t>
      </w:r>
    </w:p>
    <w:p w:rsidR="0022548C" w:rsidRPr="0022548C" w:rsidRDefault="0022548C" w:rsidP="0022548C">
      <w:pPr>
        <w:shd w:val="clear" w:color="auto" w:fill="FFFFFF"/>
        <w:autoSpaceDE w:val="0"/>
        <w:autoSpaceDN w:val="0"/>
        <w:adjustRightInd w:val="0"/>
        <w:spacing w:after="0" w:line="240" w:lineRule="auto"/>
        <w:jc w:val="center"/>
        <w:rPr>
          <w:rFonts w:ascii="Times New Roman" w:hAnsi="Times New Roman" w:cs="Times New Roman"/>
          <w:b/>
          <w:caps/>
          <w:sz w:val="28"/>
          <w:szCs w:val="28"/>
        </w:rPr>
      </w:pPr>
      <w:r w:rsidRPr="0022548C">
        <w:rPr>
          <w:rFonts w:ascii="Times New Roman" w:hAnsi="Times New Roman" w:cs="Times New Roman"/>
          <w:b/>
          <w:caps/>
          <w:sz w:val="28"/>
          <w:szCs w:val="28"/>
        </w:rPr>
        <w:t xml:space="preserve">«Башкирский государственный педагогический университет </w:t>
      </w:r>
      <w:r w:rsidR="00EF1F2D">
        <w:rPr>
          <w:rFonts w:ascii="Times New Roman" w:hAnsi="Times New Roman" w:cs="Times New Roman"/>
          <w:b/>
          <w:sz w:val="28"/>
          <w:szCs w:val="28"/>
        </w:rPr>
        <w:t>ИМ</w:t>
      </w:r>
      <w:r w:rsidRPr="0022548C">
        <w:rPr>
          <w:rFonts w:ascii="Times New Roman" w:hAnsi="Times New Roman" w:cs="Times New Roman"/>
          <w:b/>
          <w:caps/>
          <w:sz w:val="28"/>
          <w:szCs w:val="28"/>
        </w:rPr>
        <w:t xml:space="preserve">. М. Акмуллы» </w:t>
      </w:r>
    </w:p>
    <w:p w:rsidR="007D2226" w:rsidRPr="00C415B0" w:rsidRDefault="00C415B0" w:rsidP="0022548C">
      <w:pPr>
        <w:spacing w:after="0" w:line="240" w:lineRule="auto"/>
        <w:ind w:right="283"/>
        <w:jc w:val="center"/>
        <w:rPr>
          <w:rFonts w:ascii="Times New Roman" w:hAnsi="Times New Roman" w:cs="Times New Roman"/>
          <w:sz w:val="28"/>
          <w:szCs w:val="28"/>
        </w:rPr>
      </w:pPr>
      <w:r w:rsidRPr="00C415B0">
        <w:rPr>
          <w:rFonts w:ascii="Times New Roman" w:hAnsi="Times New Roman" w:cs="Times New Roman"/>
          <w:b/>
          <w:caps/>
          <w:sz w:val="28"/>
          <w:szCs w:val="28"/>
        </w:rPr>
        <w:t>НАУЧНО-ИССЛЕДОВАТЕЛЬСКИЙ ИНСТИТУТ ДУХОВНОЙ БЕЗОПАСНОСТИ И РАЗВИТИЯ РЕЛИГИОЗНОГО ОБРАЗОВАНИЯ</w:t>
      </w: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Default="007D2226" w:rsidP="0022548C">
      <w:pPr>
        <w:spacing w:after="0" w:line="240" w:lineRule="auto"/>
        <w:ind w:right="283" w:firstLine="709"/>
        <w:jc w:val="both"/>
        <w:rPr>
          <w:rFonts w:ascii="Times New Roman" w:hAnsi="Times New Roman" w:cs="Times New Roman"/>
          <w:sz w:val="28"/>
          <w:szCs w:val="28"/>
        </w:rPr>
      </w:pPr>
    </w:p>
    <w:p w:rsidR="005A31A8" w:rsidRPr="0022548C" w:rsidRDefault="005A31A8"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A4386B" w:rsidRDefault="00A4386B" w:rsidP="00A4386B">
      <w:pPr>
        <w:spacing w:after="0" w:line="240" w:lineRule="auto"/>
        <w:ind w:right="283"/>
        <w:jc w:val="center"/>
        <w:rPr>
          <w:rFonts w:ascii="Times New Roman" w:hAnsi="Times New Roman" w:cs="Times New Roman"/>
          <w:b/>
          <w:sz w:val="36"/>
          <w:szCs w:val="36"/>
        </w:rPr>
      </w:pPr>
      <w:r w:rsidRPr="00A4386B">
        <w:rPr>
          <w:rFonts w:ascii="Times New Roman" w:hAnsi="Times New Roman" w:cs="Times New Roman"/>
          <w:b/>
          <w:sz w:val="36"/>
          <w:szCs w:val="36"/>
        </w:rPr>
        <w:t>Т.М. Аминов</w:t>
      </w: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22548C" w:rsidRDefault="0022548C" w:rsidP="0022548C">
      <w:pPr>
        <w:spacing w:after="0" w:line="240" w:lineRule="auto"/>
        <w:ind w:right="283"/>
        <w:jc w:val="center"/>
        <w:rPr>
          <w:rFonts w:ascii="Times New Roman" w:hAnsi="Times New Roman" w:cs="Times New Roman"/>
          <w:b/>
          <w:sz w:val="40"/>
          <w:szCs w:val="40"/>
        </w:rPr>
      </w:pPr>
      <w:r w:rsidRPr="0022548C">
        <w:rPr>
          <w:rFonts w:ascii="Times New Roman" w:hAnsi="Times New Roman" w:cs="Times New Roman"/>
          <w:b/>
          <w:sz w:val="40"/>
          <w:szCs w:val="40"/>
        </w:rPr>
        <w:t xml:space="preserve">ИСТОРИЯ </w:t>
      </w:r>
      <w:proofErr w:type="gramStart"/>
      <w:r w:rsidRPr="0022548C">
        <w:rPr>
          <w:rFonts w:ascii="Times New Roman" w:hAnsi="Times New Roman" w:cs="Times New Roman"/>
          <w:b/>
          <w:sz w:val="40"/>
          <w:szCs w:val="40"/>
        </w:rPr>
        <w:t>ИСЛАМСКОЙ</w:t>
      </w:r>
      <w:proofErr w:type="gramEnd"/>
      <w:r w:rsidRPr="0022548C">
        <w:rPr>
          <w:rFonts w:ascii="Times New Roman" w:hAnsi="Times New Roman" w:cs="Times New Roman"/>
          <w:b/>
          <w:sz w:val="40"/>
          <w:szCs w:val="40"/>
        </w:rPr>
        <w:t xml:space="preserve"> </w:t>
      </w:r>
    </w:p>
    <w:p w:rsidR="007D2226" w:rsidRPr="0022548C" w:rsidRDefault="0022548C" w:rsidP="0022548C">
      <w:pPr>
        <w:spacing w:after="0" w:line="240" w:lineRule="auto"/>
        <w:ind w:right="283"/>
        <w:jc w:val="center"/>
        <w:rPr>
          <w:rFonts w:ascii="Times New Roman" w:hAnsi="Times New Roman" w:cs="Times New Roman"/>
          <w:b/>
          <w:sz w:val="40"/>
          <w:szCs w:val="40"/>
        </w:rPr>
      </w:pPr>
      <w:r w:rsidRPr="0022548C">
        <w:rPr>
          <w:rFonts w:ascii="Times New Roman" w:hAnsi="Times New Roman" w:cs="Times New Roman"/>
          <w:b/>
          <w:sz w:val="40"/>
          <w:szCs w:val="40"/>
        </w:rPr>
        <w:t xml:space="preserve">ПЕДАГОГИКИ </w:t>
      </w:r>
      <w:r w:rsidR="007D2226" w:rsidRPr="0022548C">
        <w:rPr>
          <w:rFonts w:ascii="Times New Roman" w:hAnsi="Times New Roman" w:cs="Times New Roman"/>
          <w:b/>
          <w:sz w:val="40"/>
          <w:szCs w:val="40"/>
        </w:rPr>
        <w:t>И ОБРАЗОВАНИЯ</w:t>
      </w:r>
    </w:p>
    <w:p w:rsidR="007D2226" w:rsidRPr="0022548C" w:rsidRDefault="007D2226" w:rsidP="0022548C">
      <w:pPr>
        <w:spacing w:after="0" w:line="240" w:lineRule="auto"/>
        <w:ind w:right="283"/>
        <w:jc w:val="center"/>
        <w:rPr>
          <w:rFonts w:ascii="Times New Roman" w:hAnsi="Times New Roman" w:cs="Times New Roman"/>
          <w:sz w:val="40"/>
          <w:szCs w:val="40"/>
        </w:rPr>
      </w:pPr>
    </w:p>
    <w:p w:rsidR="00070916" w:rsidRPr="00070916" w:rsidRDefault="0022548C" w:rsidP="0022548C">
      <w:pPr>
        <w:spacing w:after="0" w:line="240" w:lineRule="auto"/>
        <w:jc w:val="center"/>
        <w:rPr>
          <w:rFonts w:ascii="Times New Roman" w:hAnsi="Times New Roman" w:cs="Times New Roman"/>
          <w:b/>
          <w:sz w:val="28"/>
          <w:szCs w:val="28"/>
        </w:rPr>
      </w:pPr>
      <w:r w:rsidRPr="00070916">
        <w:rPr>
          <w:rFonts w:ascii="Times New Roman" w:hAnsi="Times New Roman" w:cs="Times New Roman"/>
          <w:b/>
          <w:sz w:val="28"/>
          <w:szCs w:val="28"/>
        </w:rPr>
        <w:t xml:space="preserve">Учебник </w:t>
      </w:r>
    </w:p>
    <w:p w:rsidR="007D2226" w:rsidRPr="00070916" w:rsidRDefault="0022548C" w:rsidP="00070916">
      <w:pPr>
        <w:spacing w:after="0" w:line="240" w:lineRule="auto"/>
        <w:jc w:val="center"/>
        <w:rPr>
          <w:rFonts w:ascii="Times New Roman" w:hAnsi="Times New Roman" w:cs="Times New Roman"/>
          <w:sz w:val="28"/>
          <w:szCs w:val="28"/>
        </w:rPr>
      </w:pPr>
      <w:r w:rsidRPr="0022548C">
        <w:rPr>
          <w:rFonts w:ascii="Times New Roman" w:hAnsi="Times New Roman" w:cs="Times New Roman"/>
          <w:sz w:val="28"/>
          <w:szCs w:val="28"/>
        </w:rPr>
        <w:t>для бакалавров</w:t>
      </w:r>
      <w:r w:rsidR="00070916">
        <w:rPr>
          <w:rFonts w:ascii="Times New Roman" w:hAnsi="Times New Roman" w:cs="Times New Roman"/>
          <w:sz w:val="28"/>
          <w:szCs w:val="28"/>
        </w:rPr>
        <w:t xml:space="preserve"> </w:t>
      </w:r>
      <w:r w:rsidRPr="0022548C">
        <w:rPr>
          <w:rFonts w:ascii="Times New Roman" w:hAnsi="Times New Roman" w:cs="Times New Roman"/>
          <w:sz w:val="28"/>
          <w:szCs w:val="28"/>
        </w:rPr>
        <w:t>по направлению 47.03.03 Религиоведение</w:t>
      </w: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Default="007D2226" w:rsidP="0022548C">
      <w:pPr>
        <w:spacing w:after="0" w:line="240" w:lineRule="auto"/>
        <w:ind w:right="283" w:firstLine="709"/>
        <w:jc w:val="both"/>
        <w:rPr>
          <w:rFonts w:ascii="Times New Roman" w:hAnsi="Times New Roman" w:cs="Times New Roman"/>
          <w:sz w:val="28"/>
          <w:szCs w:val="28"/>
        </w:rPr>
      </w:pPr>
    </w:p>
    <w:p w:rsidR="0022548C" w:rsidRDefault="0022548C" w:rsidP="0022548C">
      <w:pPr>
        <w:spacing w:after="0" w:line="240" w:lineRule="auto"/>
        <w:ind w:right="283" w:firstLine="709"/>
        <w:jc w:val="both"/>
        <w:rPr>
          <w:rFonts w:ascii="Times New Roman" w:hAnsi="Times New Roman" w:cs="Times New Roman"/>
          <w:sz w:val="28"/>
          <w:szCs w:val="28"/>
        </w:rPr>
      </w:pPr>
    </w:p>
    <w:p w:rsidR="0022548C" w:rsidRDefault="0022548C" w:rsidP="0022548C">
      <w:pPr>
        <w:spacing w:after="0" w:line="240" w:lineRule="auto"/>
        <w:ind w:right="283" w:firstLine="709"/>
        <w:jc w:val="both"/>
        <w:rPr>
          <w:rFonts w:ascii="Times New Roman" w:hAnsi="Times New Roman" w:cs="Times New Roman"/>
          <w:sz w:val="28"/>
          <w:szCs w:val="28"/>
        </w:rPr>
      </w:pPr>
    </w:p>
    <w:p w:rsidR="007D2226" w:rsidRPr="0022548C" w:rsidRDefault="007D2226" w:rsidP="00A4386B">
      <w:pPr>
        <w:spacing w:after="0" w:line="240" w:lineRule="auto"/>
        <w:ind w:right="283"/>
        <w:jc w:val="both"/>
        <w:rPr>
          <w:rFonts w:ascii="Times New Roman" w:hAnsi="Times New Roman" w:cs="Times New Roman"/>
          <w:sz w:val="28"/>
          <w:szCs w:val="28"/>
        </w:rPr>
      </w:pPr>
    </w:p>
    <w:p w:rsidR="007D2226" w:rsidRPr="0022548C" w:rsidRDefault="007D2226" w:rsidP="0022548C">
      <w:pPr>
        <w:spacing w:after="0" w:line="240" w:lineRule="auto"/>
        <w:ind w:right="283" w:firstLine="709"/>
        <w:jc w:val="both"/>
        <w:rPr>
          <w:rFonts w:ascii="Times New Roman" w:hAnsi="Times New Roman" w:cs="Times New Roman"/>
          <w:sz w:val="28"/>
          <w:szCs w:val="28"/>
        </w:rPr>
      </w:pPr>
    </w:p>
    <w:p w:rsidR="007D2226" w:rsidRPr="00401203" w:rsidRDefault="00154A9F" w:rsidP="00401203">
      <w:pPr>
        <w:pStyle w:val="af4"/>
        <w:ind w:firstLine="0"/>
      </w:pPr>
      <w:r>
        <w:t>Уфа</w:t>
      </w:r>
      <w:r w:rsidR="00AE2322">
        <w:t xml:space="preserve"> 2022</w:t>
      </w:r>
    </w:p>
    <w:tbl>
      <w:tblPr>
        <w:tblW w:w="0" w:type="auto"/>
        <w:tblLook w:val="01E0" w:firstRow="1" w:lastRow="1" w:firstColumn="1" w:lastColumn="1" w:noHBand="0" w:noVBand="0"/>
      </w:tblPr>
      <w:tblGrid>
        <w:gridCol w:w="3001"/>
        <w:gridCol w:w="1502"/>
        <w:gridCol w:w="4500"/>
      </w:tblGrid>
      <w:tr w:rsidR="00A4386B" w:rsidRPr="00A4386B" w:rsidTr="003C279E">
        <w:tc>
          <w:tcPr>
            <w:tcW w:w="3001" w:type="dxa"/>
          </w:tcPr>
          <w:p w:rsidR="00A4386B" w:rsidRPr="00CA2C86" w:rsidRDefault="00A4386B" w:rsidP="00A4386B">
            <w:pPr>
              <w:pStyle w:val="af5"/>
              <w:tabs>
                <w:tab w:val="left" w:pos="8789"/>
              </w:tabs>
              <w:ind w:right="283"/>
              <w:rPr>
                <w:rFonts w:ascii="Times New Roman" w:hAnsi="Times New Roman"/>
                <w:sz w:val="28"/>
              </w:rPr>
            </w:pPr>
            <w:r w:rsidRPr="00CA2C86">
              <w:rPr>
                <w:rFonts w:ascii="Times New Roman" w:hAnsi="Times New Roman"/>
                <w:sz w:val="28"/>
              </w:rPr>
              <w:lastRenderedPageBreak/>
              <w:t>УДК</w:t>
            </w:r>
            <w:r w:rsidR="00CA2C86" w:rsidRPr="00CA2C86">
              <w:rPr>
                <w:rFonts w:ascii="Times New Roman" w:hAnsi="Times New Roman"/>
                <w:sz w:val="28"/>
              </w:rPr>
              <w:t xml:space="preserve"> </w:t>
            </w:r>
            <w:r w:rsidR="00CA2C86" w:rsidRPr="00CA2C86">
              <w:rPr>
                <w:rFonts w:ascii="Times New Roman" w:hAnsi="Times New Roman"/>
                <w:sz w:val="28"/>
                <w:szCs w:val="28"/>
              </w:rPr>
              <w:t xml:space="preserve">37:28 </w:t>
            </w:r>
            <w:r w:rsidRPr="00CA2C86">
              <w:rPr>
                <w:rFonts w:ascii="Times New Roman" w:hAnsi="Times New Roman"/>
                <w:sz w:val="28"/>
              </w:rPr>
              <w:t xml:space="preserve"> </w:t>
            </w:r>
          </w:p>
          <w:p w:rsidR="006E2C2F" w:rsidRPr="00CA2C86" w:rsidRDefault="00A4386B" w:rsidP="00CA2C86">
            <w:pPr>
              <w:pStyle w:val="af5"/>
              <w:tabs>
                <w:tab w:val="left" w:pos="8789"/>
              </w:tabs>
              <w:ind w:right="-476"/>
              <w:rPr>
                <w:rFonts w:ascii="Times New Roman" w:hAnsi="Times New Roman"/>
                <w:sz w:val="28"/>
              </w:rPr>
            </w:pPr>
            <w:r w:rsidRPr="00CA2C86">
              <w:rPr>
                <w:rFonts w:ascii="Times New Roman" w:hAnsi="Times New Roman"/>
                <w:sz w:val="28"/>
              </w:rPr>
              <w:t>ББК</w:t>
            </w:r>
            <w:r w:rsidR="00CA2C86" w:rsidRPr="00CA2C86">
              <w:rPr>
                <w:rFonts w:ascii="Times New Roman" w:hAnsi="Times New Roman"/>
                <w:sz w:val="28"/>
              </w:rPr>
              <w:t xml:space="preserve"> </w:t>
            </w:r>
            <w:r w:rsidR="00CA2C86" w:rsidRPr="00CA2C86">
              <w:rPr>
                <w:rFonts w:ascii="Times New Roman" w:hAnsi="Times New Roman"/>
                <w:sz w:val="28"/>
                <w:szCs w:val="28"/>
              </w:rPr>
              <w:t>86.38-67</w:t>
            </w:r>
          </w:p>
          <w:p w:rsidR="00A4386B" w:rsidRPr="00CA2C86" w:rsidRDefault="006E2C2F" w:rsidP="00A4386B">
            <w:pPr>
              <w:pStyle w:val="af5"/>
              <w:tabs>
                <w:tab w:val="left" w:pos="8789"/>
              </w:tabs>
              <w:ind w:right="283"/>
              <w:rPr>
                <w:rFonts w:ascii="Times New Roman" w:hAnsi="Times New Roman"/>
                <w:sz w:val="28"/>
              </w:rPr>
            </w:pPr>
            <w:r w:rsidRPr="00CA2C86">
              <w:rPr>
                <w:rFonts w:ascii="Times New Roman" w:hAnsi="Times New Roman"/>
                <w:sz w:val="28"/>
              </w:rPr>
              <w:t>А</w:t>
            </w:r>
            <w:r w:rsidR="00CA2C86" w:rsidRPr="00CA2C86">
              <w:rPr>
                <w:rFonts w:ascii="Times New Roman" w:hAnsi="Times New Roman"/>
                <w:sz w:val="28"/>
              </w:rPr>
              <w:t xml:space="preserve"> 62</w:t>
            </w:r>
            <w:r w:rsidR="00A4386B" w:rsidRPr="00CA2C86">
              <w:rPr>
                <w:rFonts w:ascii="Times New Roman" w:hAnsi="Times New Roman"/>
                <w:sz w:val="28"/>
              </w:rPr>
              <w:t xml:space="preserve">  </w:t>
            </w:r>
          </w:p>
          <w:p w:rsidR="00A4386B" w:rsidRPr="00A4386B" w:rsidRDefault="00A4386B" w:rsidP="006F266D">
            <w:pPr>
              <w:pStyle w:val="af5"/>
              <w:tabs>
                <w:tab w:val="left" w:pos="8789"/>
              </w:tabs>
              <w:ind w:right="283"/>
              <w:rPr>
                <w:rFonts w:ascii="Times New Roman" w:hAnsi="Times New Roman"/>
              </w:rPr>
            </w:pPr>
          </w:p>
        </w:tc>
        <w:tc>
          <w:tcPr>
            <w:tcW w:w="1502" w:type="dxa"/>
          </w:tcPr>
          <w:p w:rsidR="00A4386B" w:rsidRPr="00A4386B" w:rsidRDefault="00A4386B" w:rsidP="00A4386B">
            <w:pPr>
              <w:pStyle w:val="af5"/>
              <w:tabs>
                <w:tab w:val="left" w:pos="8789"/>
              </w:tabs>
              <w:ind w:right="283"/>
              <w:rPr>
                <w:rFonts w:ascii="Times New Roman" w:hAnsi="Times New Roman"/>
              </w:rPr>
            </w:pPr>
          </w:p>
        </w:tc>
        <w:tc>
          <w:tcPr>
            <w:tcW w:w="4500" w:type="dxa"/>
          </w:tcPr>
          <w:p w:rsidR="00A4386B" w:rsidRPr="00A4386B" w:rsidRDefault="00A4386B" w:rsidP="00A4386B">
            <w:pPr>
              <w:pStyle w:val="af5"/>
              <w:tabs>
                <w:tab w:val="left" w:pos="8789"/>
              </w:tabs>
              <w:ind w:right="283"/>
              <w:jc w:val="center"/>
              <w:rPr>
                <w:rFonts w:ascii="Times New Roman" w:hAnsi="Times New Roman"/>
              </w:rPr>
            </w:pPr>
          </w:p>
        </w:tc>
      </w:tr>
    </w:tbl>
    <w:p w:rsidR="00A4386B" w:rsidRPr="00A4386B" w:rsidRDefault="00A4386B" w:rsidP="00A4386B">
      <w:pPr>
        <w:pStyle w:val="af5"/>
        <w:tabs>
          <w:tab w:val="left" w:pos="8789"/>
        </w:tabs>
        <w:ind w:right="283"/>
        <w:rPr>
          <w:rFonts w:ascii="Times New Roman" w:hAnsi="Times New Roman"/>
          <w:sz w:val="28"/>
        </w:rPr>
      </w:pPr>
      <w:r w:rsidRPr="00A4386B">
        <w:rPr>
          <w:rFonts w:ascii="Times New Roman" w:hAnsi="Times New Roman"/>
          <w:sz w:val="28"/>
        </w:rPr>
        <w:t xml:space="preserve">Учебник подготовлен в рамках реализации Плана мероприятий </w:t>
      </w:r>
      <w:r w:rsidRPr="00A4386B">
        <w:rPr>
          <w:rFonts w:ascii="Times New Roman" w:hAnsi="Times New Roman"/>
          <w:sz w:val="28"/>
        </w:rPr>
        <w:br/>
        <w:t>по обеспечению подготовки специалистов с углубленным знанием истории и культуры исл</w:t>
      </w:r>
      <w:r w:rsidR="005A31A8">
        <w:rPr>
          <w:rFonts w:ascii="Times New Roman" w:hAnsi="Times New Roman"/>
          <w:sz w:val="28"/>
        </w:rPr>
        <w:t>ама</w:t>
      </w:r>
      <w:r w:rsidRPr="00A4386B">
        <w:rPr>
          <w:rFonts w:ascii="Times New Roman" w:hAnsi="Times New Roman"/>
          <w:sz w:val="28"/>
        </w:rPr>
        <w:t xml:space="preserve">, утвержденного Распоряжением Правительства Российской Федерации от 18 ноября 2016 г. № 2452-р. </w:t>
      </w:r>
    </w:p>
    <w:p w:rsidR="00A4386B" w:rsidRPr="006F266D" w:rsidRDefault="00A4386B" w:rsidP="006F266D">
      <w:pPr>
        <w:pStyle w:val="af5"/>
        <w:tabs>
          <w:tab w:val="left" w:pos="8789"/>
        </w:tabs>
        <w:ind w:right="283"/>
        <w:rPr>
          <w:rFonts w:ascii="Times New Roman" w:hAnsi="Times New Roman"/>
          <w:sz w:val="28"/>
        </w:rPr>
      </w:pPr>
      <w:r w:rsidRPr="00A4386B">
        <w:rPr>
          <w:rFonts w:ascii="Times New Roman" w:hAnsi="Times New Roman"/>
          <w:sz w:val="28"/>
        </w:rPr>
        <w:t xml:space="preserve">                                                           </w:t>
      </w:r>
    </w:p>
    <w:p w:rsidR="00A4386B" w:rsidRPr="00A4386B" w:rsidRDefault="00A4386B" w:rsidP="00A4386B">
      <w:pPr>
        <w:tabs>
          <w:tab w:val="left" w:pos="8789"/>
        </w:tabs>
        <w:spacing w:after="0" w:line="240" w:lineRule="auto"/>
        <w:ind w:right="283" w:firstLine="709"/>
        <w:jc w:val="both"/>
        <w:rPr>
          <w:rFonts w:ascii="Times New Roman" w:hAnsi="Times New Roman" w:cs="Times New Roman"/>
          <w:bCs/>
          <w:sz w:val="28"/>
          <w:szCs w:val="28"/>
        </w:rPr>
      </w:pPr>
      <w:r w:rsidRPr="00401203">
        <w:rPr>
          <w:rFonts w:ascii="Times New Roman" w:hAnsi="Times New Roman" w:cs="Times New Roman"/>
          <w:b/>
          <w:sz w:val="28"/>
          <w:szCs w:val="28"/>
        </w:rPr>
        <w:t>Аминов</w:t>
      </w:r>
      <w:r w:rsidR="003D1DD5">
        <w:rPr>
          <w:rFonts w:ascii="Times New Roman" w:hAnsi="Times New Roman" w:cs="Times New Roman"/>
          <w:b/>
          <w:sz w:val="28"/>
          <w:szCs w:val="28"/>
        </w:rPr>
        <w:t>,</w:t>
      </w:r>
      <w:r w:rsidRPr="00401203">
        <w:rPr>
          <w:rFonts w:ascii="Times New Roman" w:hAnsi="Times New Roman" w:cs="Times New Roman"/>
          <w:b/>
          <w:sz w:val="28"/>
          <w:szCs w:val="28"/>
        </w:rPr>
        <w:t xml:space="preserve"> Т.М.</w:t>
      </w:r>
      <w:r>
        <w:rPr>
          <w:rFonts w:ascii="Times New Roman" w:hAnsi="Times New Roman" w:cs="Times New Roman"/>
          <w:sz w:val="28"/>
          <w:szCs w:val="28"/>
        </w:rPr>
        <w:t xml:space="preserve"> История исламской педагогики и образования. </w:t>
      </w:r>
      <w:r w:rsidRPr="00A4386B">
        <w:rPr>
          <w:rFonts w:ascii="Times New Roman" w:hAnsi="Times New Roman" w:cs="Times New Roman"/>
          <w:sz w:val="28"/>
          <w:szCs w:val="28"/>
        </w:rPr>
        <w:t>Учебник для бакалавров по напр</w:t>
      </w:r>
      <w:r>
        <w:rPr>
          <w:rFonts w:ascii="Times New Roman" w:hAnsi="Times New Roman" w:cs="Times New Roman"/>
          <w:sz w:val="28"/>
          <w:szCs w:val="28"/>
        </w:rPr>
        <w:t>авлению 47.03.03 Религиоведение</w:t>
      </w:r>
      <w:r w:rsidR="003D1DD5">
        <w:rPr>
          <w:rFonts w:ascii="Times New Roman" w:hAnsi="Times New Roman" w:cs="Times New Roman"/>
          <w:bCs/>
          <w:sz w:val="28"/>
          <w:szCs w:val="28"/>
        </w:rPr>
        <w:t xml:space="preserve"> </w:t>
      </w:r>
      <w:r w:rsidR="003D1DD5" w:rsidRPr="003D1DD5">
        <w:rPr>
          <w:rFonts w:ascii="Times New Roman" w:hAnsi="Times New Roman" w:cs="Times New Roman"/>
          <w:bCs/>
          <w:sz w:val="28"/>
          <w:szCs w:val="28"/>
        </w:rPr>
        <w:t>[</w:t>
      </w:r>
      <w:r w:rsidR="003D1DD5">
        <w:rPr>
          <w:rFonts w:ascii="Times New Roman" w:hAnsi="Times New Roman" w:cs="Times New Roman"/>
          <w:bCs/>
          <w:sz w:val="28"/>
          <w:szCs w:val="28"/>
        </w:rPr>
        <w:t>Текст</w:t>
      </w:r>
      <w:r w:rsidR="003D1DD5" w:rsidRPr="003D1DD5">
        <w:rPr>
          <w:rFonts w:ascii="Times New Roman" w:hAnsi="Times New Roman" w:cs="Times New Roman"/>
          <w:bCs/>
          <w:sz w:val="28"/>
          <w:szCs w:val="28"/>
        </w:rPr>
        <w:t>]</w:t>
      </w:r>
      <w:r w:rsidR="005A31A8">
        <w:rPr>
          <w:rFonts w:ascii="Times New Roman" w:hAnsi="Times New Roman" w:cs="Times New Roman"/>
          <w:bCs/>
          <w:sz w:val="28"/>
          <w:szCs w:val="28"/>
        </w:rPr>
        <w:t>: 2-е изд. стереотипное. – Уфа: Изд-во БГПУ, 2022</w:t>
      </w:r>
      <w:r w:rsidRPr="00A4386B">
        <w:rPr>
          <w:rFonts w:ascii="Times New Roman" w:hAnsi="Times New Roman" w:cs="Times New Roman"/>
          <w:bCs/>
          <w:sz w:val="28"/>
          <w:szCs w:val="28"/>
        </w:rPr>
        <w:t xml:space="preserve">. – </w:t>
      </w:r>
      <w:r w:rsidR="000560D3" w:rsidRPr="000560D3">
        <w:rPr>
          <w:rFonts w:ascii="Times New Roman" w:hAnsi="Times New Roman" w:cs="Times New Roman"/>
          <w:bCs/>
          <w:sz w:val="28"/>
          <w:szCs w:val="28"/>
        </w:rPr>
        <w:t>159</w:t>
      </w:r>
      <w:r w:rsidRPr="000560D3">
        <w:rPr>
          <w:rFonts w:ascii="Times New Roman" w:hAnsi="Times New Roman" w:cs="Times New Roman"/>
          <w:bCs/>
          <w:sz w:val="28"/>
          <w:szCs w:val="28"/>
        </w:rPr>
        <w:t xml:space="preserve"> с.</w:t>
      </w:r>
      <w:r w:rsidRPr="00A4386B">
        <w:rPr>
          <w:rFonts w:ascii="Times New Roman" w:hAnsi="Times New Roman" w:cs="Times New Roman"/>
          <w:bCs/>
          <w:sz w:val="28"/>
          <w:szCs w:val="28"/>
        </w:rPr>
        <w:t xml:space="preserve"> </w:t>
      </w:r>
    </w:p>
    <w:p w:rsidR="00A4386B" w:rsidRPr="00A4386B" w:rsidRDefault="00A4386B" w:rsidP="00A4386B">
      <w:pPr>
        <w:pStyle w:val="af"/>
        <w:tabs>
          <w:tab w:val="left" w:pos="8789"/>
        </w:tabs>
        <w:spacing w:line="240" w:lineRule="auto"/>
        <w:ind w:right="283"/>
        <w:jc w:val="both"/>
        <w:rPr>
          <w:rFonts w:ascii="Times New Roman" w:hAnsi="Times New Roman" w:cs="Times New Roman"/>
          <w:b/>
          <w:bCs/>
          <w:sz w:val="28"/>
          <w:szCs w:val="28"/>
        </w:rPr>
      </w:pPr>
    </w:p>
    <w:p w:rsidR="000E23E5" w:rsidRPr="000E23E5" w:rsidRDefault="00752360" w:rsidP="000E23E5">
      <w:pPr>
        <w:spacing w:after="0" w:line="240" w:lineRule="auto"/>
        <w:ind w:right="283" w:firstLine="709"/>
        <w:jc w:val="both"/>
        <w:rPr>
          <w:rFonts w:ascii="Times New Roman" w:eastAsia="Times New Roman" w:hAnsi="Times New Roman" w:cs="Times New Roman"/>
          <w:sz w:val="28"/>
          <w:szCs w:val="28"/>
          <w:lang w:eastAsia="ru-RU"/>
        </w:rPr>
      </w:pPr>
      <w:r>
        <w:rPr>
          <w:rFonts w:ascii="Times New Roman" w:hAnsi="Times New Roman"/>
          <w:bCs/>
          <w:sz w:val="28"/>
        </w:rPr>
        <w:t>В учебник</w:t>
      </w:r>
      <w:r w:rsidR="000E23E5">
        <w:rPr>
          <w:rFonts w:ascii="Times New Roman" w:hAnsi="Times New Roman"/>
          <w:bCs/>
          <w:sz w:val="28"/>
        </w:rPr>
        <w:t xml:space="preserve">е раскрывается история формирования исламской педагогической теории и </w:t>
      </w:r>
      <w:r w:rsidR="00DF6428">
        <w:rPr>
          <w:rFonts w:ascii="Times New Roman" w:hAnsi="Times New Roman"/>
          <w:bCs/>
          <w:sz w:val="28"/>
        </w:rPr>
        <w:t>образования, оказавшей</w:t>
      </w:r>
      <w:r w:rsidR="000E23E5" w:rsidRPr="000E23E5">
        <w:rPr>
          <w:rFonts w:ascii="Times New Roman" w:eastAsia="Times New Roman" w:hAnsi="Times New Roman" w:cs="Times New Roman"/>
          <w:sz w:val="28"/>
          <w:szCs w:val="28"/>
          <w:lang w:eastAsia="ru-RU"/>
        </w:rPr>
        <w:t xml:space="preserve"> </w:t>
      </w:r>
      <w:r w:rsidR="000E23E5">
        <w:rPr>
          <w:rFonts w:ascii="Times New Roman" w:eastAsia="Times New Roman" w:hAnsi="Times New Roman" w:cs="Times New Roman"/>
          <w:sz w:val="28"/>
          <w:szCs w:val="28"/>
          <w:lang w:eastAsia="ru-RU"/>
        </w:rPr>
        <w:t>огромное влияние на р</w:t>
      </w:r>
      <w:r w:rsidR="00057014">
        <w:rPr>
          <w:rFonts w:ascii="Times New Roman" w:eastAsia="Times New Roman" w:hAnsi="Times New Roman" w:cs="Times New Roman"/>
          <w:sz w:val="28"/>
          <w:szCs w:val="28"/>
          <w:lang w:eastAsia="ru-RU"/>
        </w:rPr>
        <w:t>азвитие педагогики всего мира. Исламски</w:t>
      </w:r>
      <w:r w:rsidR="000E23E5" w:rsidRPr="003066F2">
        <w:rPr>
          <w:rFonts w:ascii="Times New Roman" w:eastAsia="Times New Roman" w:hAnsi="Times New Roman" w:cs="Times New Roman"/>
          <w:sz w:val="28"/>
          <w:szCs w:val="28"/>
          <w:lang w:eastAsia="ru-RU"/>
        </w:rPr>
        <w:t>й</w:t>
      </w:r>
      <w:r w:rsidR="000E23E5">
        <w:rPr>
          <w:rFonts w:ascii="Times New Roman" w:eastAsia="Times New Roman" w:hAnsi="Times New Roman" w:cs="Times New Roman"/>
          <w:sz w:val="28"/>
          <w:szCs w:val="28"/>
          <w:lang w:eastAsia="ru-RU"/>
        </w:rPr>
        <w:t xml:space="preserve"> педагогический </w:t>
      </w:r>
      <w:r w:rsidR="000E23E5" w:rsidRPr="003066F2">
        <w:rPr>
          <w:rFonts w:ascii="Times New Roman" w:eastAsia="Times New Roman" w:hAnsi="Times New Roman" w:cs="Times New Roman"/>
          <w:sz w:val="28"/>
          <w:szCs w:val="28"/>
          <w:lang w:eastAsia="ru-RU"/>
        </w:rPr>
        <w:t xml:space="preserve">Ренессанс </w:t>
      </w:r>
      <w:r w:rsidR="006F266D" w:rsidRPr="003066F2">
        <w:rPr>
          <w:rFonts w:ascii="Times New Roman" w:eastAsia="Times New Roman" w:hAnsi="Times New Roman" w:cs="Times New Roman"/>
          <w:sz w:val="28"/>
          <w:szCs w:val="28"/>
          <w:lang w:eastAsia="ru-RU"/>
        </w:rPr>
        <w:t>во мн</w:t>
      </w:r>
      <w:r w:rsidR="006F266D">
        <w:rPr>
          <w:rFonts w:ascii="Times New Roman" w:eastAsia="Times New Roman" w:hAnsi="Times New Roman" w:cs="Times New Roman"/>
          <w:sz w:val="28"/>
          <w:szCs w:val="28"/>
          <w:lang w:eastAsia="ru-RU"/>
        </w:rPr>
        <w:t xml:space="preserve">огом </w:t>
      </w:r>
      <w:r w:rsidR="000E23E5" w:rsidRPr="003066F2">
        <w:rPr>
          <w:rFonts w:ascii="Times New Roman" w:eastAsia="Times New Roman" w:hAnsi="Times New Roman" w:cs="Times New Roman"/>
          <w:sz w:val="28"/>
          <w:szCs w:val="28"/>
          <w:lang w:eastAsia="ru-RU"/>
        </w:rPr>
        <w:t>породил западноевро</w:t>
      </w:r>
      <w:r w:rsidR="000E23E5">
        <w:rPr>
          <w:rFonts w:ascii="Times New Roman" w:eastAsia="Times New Roman" w:hAnsi="Times New Roman" w:cs="Times New Roman"/>
          <w:sz w:val="28"/>
          <w:szCs w:val="28"/>
          <w:lang w:eastAsia="ru-RU"/>
        </w:rPr>
        <w:t>пейскую</w:t>
      </w:r>
      <w:r w:rsidR="000E23E5" w:rsidRPr="003066F2">
        <w:rPr>
          <w:rFonts w:ascii="Times New Roman" w:eastAsia="Times New Roman" w:hAnsi="Times New Roman" w:cs="Times New Roman"/>
          <w:sz w:val="28"/>
          <w:szCs w:val="28"/>
          <w:lang w:eastAsia="ru-RU"/>
        </w:rPr>
        <w:t xml:space="preserve"> </w:t>
      </w:r>
      <w:r w:rsidR="000E23E5">
        <w:rPr>
          <w:rFonts w:ascii="Times New Roman" w:eastAsia="Times New Roman" w:hAnsi="Times New Roman" w:cs="Times New Roman"/>
          <w:sz w:val="28"/>
          <w:szCs w:val="28"/>
          <w:lang w:eastAsia="ru-RU"/>
        </w:rPr>
        <w:t>педагогику</w:t>
      </w:r>
      <w:r w:rsidR="000E23E5" w:rsidRPr="003066F2">
        <w:rPr>
          <w:rFonts w:ascii="Times New Roman" w:eastAsia="Times New Roman" w:hAnsi="Times New Roman" w:cs="Times New Roman"/>
          <w:sz w:val="28"/>
          <w:szCs w:val="28"/>
          <w:lang w:eastAsia="ru-RU"/>
        </w:rPr>
        <w:t xml:space="preserve"> </w:t>
      </w:r>
      <w:r w:rsidR="000E23E5">
        <w:rPr>
          <w:rFonts w:ascii="Times New Roman" w:eastAsia="Times New Roman" w:hAnsi="Times New Roman" w:cs="Times New Roman"/>
          <w:sz w:val="28"/>
          <w:szCs w:val="28"/>
          <w:lang w:eastAsia="ru-RU"/>
        </w:rPr>
        <w:t>Возрождения</w:t>
      </w:r>
      <w:r w:rsidR="000E23E5" w:rsidRPr="003066F2">
        <w:rPr>
          <w:rFonts w:ascii="Times New Roman" w:eastAsia="Times New Roman" w:hAnsi="Times New Roman" w:cs="Times New Roman"/>
          <w:sz w:val="28"/>
          <w:szCs w:val="28"/>
          <w:lang w:eastAsia="ru-RU"/>
        </w:rPr>
        <w:t xml:space="preserve"> и </w:t>
      </w:r>
      <w:r w:rsidR="000E23E5">
        <w:rPr>
          <w:rFonts w:ascii="Times New Roman" w:eastAsia="Times New Roman" w:hAnsi="Times New Roman" w:cs="Times New Roman"/>
          <w:sz w:val="28"/>
          <w:szCs w:val="28"/>
          <w:lang w:eastAsia="ru-RU"/>
        </w:rPr>
        <w:t>обусловил её развитие в эпоху</w:t>
      </w:r>
      <w:r w:rsidR="000E23E5" w:rsidRPr="003066F2">
        <w:rPr>
          <w:rFonts w:ascii="Times New Roman" w:eastAsia="Times New Roman" w:hAnsi="Times New Roman" w:cs="Times New Roman"/>
          <w:sz w:val="28"/>
          <w:szCs w:val="28"/>
          <w:lang w:eastAsia="ru-RU"/>
        </w:rPr>
        <w:t xml:space="preserve"> Просвещения.   </w:t>
      </w:r>
      <w:r w:rsidR="000E23E5">
        <w:rPr>
          <w:rFonts w:ascii="Times New Roman" w:hAnsi="Times New Roman"/>
          <w:bCs/>
          <w:sz w:val="28"/>
        </w:rPr>
        <w:t xml:space="preserve"> </w:t>
      </w:r>
    </w:p>
    <w:p w:rsidR="00A4386B" w:rsidRPr="00E36145" w:rsidRDefault="00A4386B" w:rsidP="00A4386B">
      <w:pPr>
        <w:pStyle w:val="af5"/>
        <w:tabs>
          <w:tab w:val="left" w:pos="8789"/>
        </w:tabs>
        <w:ind w:right="283" w:firstLine="567"/>
        <w:rPr>
          <w:rFonts w:ascii="Times New Roman" w:hAnsi="Times New Roman"/>
          <w:color w:val="FF0000"/>
          <w:sz w:val="28"/>
        </w:rPr>
      </w:pPr>
      <w:r w:rsidRPr="00E36145">
        <w:rPr>
          <w:rFonts w:ascii="Times New Roman" w:hAnsi="Times New Roman"/>
          <w:bCs/>
          <w:sz w:val="28"/>
        </w:rPr>
        <w:t xml:space="preserve">Предлагаемое издание относится к числу учебников нового поколения. В нем </w:t>
      </w:r>
      <w:r w:rsidR="00752360">
        <w:rPr>
          <w:rFonts w:ascii="Times New Roman" w:hAnsi="Times New Roman"/>
          <w:bCs/>
          <w:sz w:val="28"/>
        </w:rPr>
        <w:t>реализуются основные положения Федерального г</w:t>
      </w:r>
      <w:r w:rsidRPr="00E36145">
        <w:rPr>
          <w:rFonts w:ascii="Times New Roman" w:hAnsi="Times New Roman"/>
          <w:bCs/>
          <w:sz w:val="28"/>
        </w:rPr>
        <w:t xml:space="preserve">осударственного образовательного стандарта </w:t>
      </w:r>
      <w:r w:rsidR="00752360">
        <w:rPr>
          <w:rFonts w:ascii="Times New Roman" w:hAnsi="Times New Roman"/>
          <w:bCs/>
          <w:sz w:val="28"/>
        </w:rPr>
        <w:t>высшего образования по</w:t>
      </w:r>
      <w:r w:rsidRPr="00E36145">
        <w:rPr>
          <w:rFonts w:ascii="Times New Roman" w:hAnsi="Times New Roman"/>
          <w:bCs/>
          <w:sz w:val="28"/>
        </w:rPr>
        <w:t xml:space="preserve"> </w:t>
      </w:r>
      <w:r w:rsidRPr="00E36145">
        <w:rPr>
          <w:rFonts w:ascii="Times New Roman" w:hAnsi="Times New Roman"/>
          <w:sz w:val="28"/>
          <w:szCs w:val="28"/>
        </w:rPr>
        <w:t>47.03.03 Религиоведение</w:t>
      </w:r>
      <w:r w:rsidR="00752360">
        <w:rPr>
          <w:rFonts w:ascii="Times New Roman" w:hAnsi="Times New Roman"/>
          <w:sz w:val="28"/>
          <w:szCs w:val="28"/>
        </w:rPr>
        <w:t xml:space="preserve"> (уровень бакалавриата)</w:t>
      </w:r>
      <w:r w:rsidRPr="00E36145">
        <w:rPr>
          <w:rFonts w:ascii="Times New Roman" w:hAnsi="Times New Roman"/>
          <w:bCs/>
          <w:sz w:val="28"/>
        </w:rPr>
        <w:t xml:space="preserve">. Материал учебника способствует формированию общекультурных, общепрофессиональных и профессиональных компетенций обучающихся. </w:t>
      </w:r>
    </w:p>
    <w:p w:rsidR="00A4386B" w:rsidRPr="00E36145" w:rsidRDefault="00A4386B" w:rsidP="00A4386B">
      <w:pPr>
        <w:pStyle w:val="af5"/>
        <w:tabs>
          <w:tab w:val="left" w:pos="8789"/>
        </w:tabs>
        <w:ind w:right="283" w:firstLine="567"/>
        <w:rPr>
          <w:rFonts w:ascii="Times New Roman" w:hAnsi="Times New Roman"/>
          <w:bCs/>
          <w:sz w:val="28"/>
          <w:szCs w:val="28"/>
        </w:rPr>
      </w:pPr>
      <w:r w:rsidRPr="00E36145">
        <w:rPr>
          <w:rFonts w:ascii="Times New Roman" w:hAnsi="Times New Roman"/>
          <w:sz w:val="28"/>
        </w:rPr>
        <w:t xml:space="preserve">Книга адресуется бакалаврам, </w:t>
      </w:r>
      <w:r w:rsidR="00752360">
        <w:rPr>
          <w:rFonts w:ascii="Times New Roman" w:hAnsi="Times New Roman"/>
          <w:sz w:val="28"/>
        </w:rPr>
        <w:t xml:space="preserve">магистрантам, </w:t>
      </w:r>
      <w:r w:rsidRPr="00E36145">
        <w:rPr>
          <w:rFonts w:ascii="Times New Roman" w:hAnsi="Times New Roman"/>
          <w:sz w:val="28"/>
        </w:rPr>
        <w:t xml:space="preserve">аспирантам и преподавателям гуманитарных </w:t>
      </w:r>
      <w:r w:rsidR="00057014">
        <w:rPr>
          <w:rFonts w:ascii="Times New Roman" w:hAnsi="Times New Roman"/>
          <w:sz w:val="28"/>
        </w:rPr>
        <w:t xml:space="preserve">светских и мусульманских </w:t>
      </w:r>
      <w:r w:rsidRPr="00E36145">
        <w:rPr>
          <w:rFonts w:ascii="Times New Roman" w:hAnsi="Times New Roman"/>
          <w:sz w:val="28"/>
        </w:rPr>
        <w:t xml:space="preserve">вузов и колледжей, учителям, слушателям системы повышения квалификации работников образования, практическим работникам, </w:t>
      </w:r>
      <w:r w:rsidRPr="00E36145">
        <w:rPr>
          <w:rFonts w:ascii="Times New Roman" w:hAnsi="Times New Roman"/>
          <w:bCs/>
          <w:sz w:val="28"/>
          <w:szCs w:val="28"/>
        </w:rPr>
        <w:t>всем и</w:t>
      </w:r>
      <w:r w:rsidR="000A51B1" w:rsidRPr="00E36145">
        <w:rPr>
          <w:rFonts w:ascii="Times New Roman" w:hAnsi="Times New Roman"/>
          <w:bCs/>
          <w:sz w:val="28"/>
          <w:szCs w:val="28"/>
        </w:rPr>
        <w:t>нтересующимся вопросами истории исламской педагогики</w:t>
      </w:r>
      <w:r w:rsidRPr="00E36145">
        <w:rPr>
          <w:rFonts w:ascii="Times New Roman" w:hAnsi="Times New Roman"/>
          <w:bCs/>
          <w:sz w:val="28"/>
          <w:szCs w:val="28"/>
        </w:rPr>
        <w:t xml:space="preserve"> и образования. </w:t>
      </w:r>
    </w:p>
    <w:p w:rsidR="00A4386B" w:rsidRPr="00A4386B" w:rsidRDefault="00A4386B" w:rsidP="00A4386B">
      <w:pPr>
        <w:pStyle w:val="af"/>
        <w:tabs>
          <w:tab w:val="left" w:pos="8789"/>
        </w:tabs>
        <w:spacing w:line="240" w:lineRule="auto"/>
        <w:ind w:right="283"/>
        <w:jc w:val="both"/>
        <w:rPr>
          <w:rFonts w:ascii="Times New Roman" w:hAnsi="Times New Roman" w:cs="Times New Roman"/>
          <w:b/>
          <w:bCs/>
          <w:sz w:val="28"/>
          <w:szCs w:val="28"/>
        </w:rPr>
      </w:pPr>
    </w:p>
    <w:p w:rsidR="00A4386B" w:rsidRPr="00A4386B" w:rsidRDefault="00A4386B" w:rsidP="00A4386B">
      <w:pPr>
        <w:pStyle w:val="af"/>
        <w:tabs>
          <w:tab w:val="left" w:pos="8789"/>
        </w:tabs>
        <w:spacing w:line="240" w:lineRule="auto"/>
        <w:ind w:right="283"/>
        <w:jc w:val="center"/>
        <w:rPr>
          <w:rFonts w:ascii="Times New Roman" w:hAnsi="Times New Roman" w:cs="Times New Roman"/>
          <w:b/>
          <w:bCs/>
          <w:sz w:val="28"/>
          <w:szCs w:val="28"/>
        </w:rPr>
      </w:pPr>
      <w:r w:rsidRPr="00A4386B">
        <w:rPr>
          <w:rFonts w:ascii="Times New Roman" w:hAnsi="Times New Roman" w:cs="Times New Roman"/>
          <w:bCs/>
          <w:sz w:val="28"/>
          <w:szCs w:val="28"/>
        </w:rPr>
        <w:t>Рецензенты:</w:t>
      </w:r>
    </w:p>
    <w:p w:rsidR="00070916" w:rsidRPr="00070916" w:rsidRDefault="00070916" w:rsidP="00070916">
      <w:pPr>
        <w:tabs>
          <w:tab w:val="left" w:pos="9072"/>
        </w:tabs>
        <w:spacing w:after="0" w:line="240" w:lineRule="auto"/>
        <w:ind w:right="283"/>
        <w:jc w:val="center"/>
        <w:rPr>
          <w:rFonts w:ascii="Times New Roman" w:hAnsi="Times New Roman" w:cs="Times New Roman"/>
          <w:sz w:val="28"/>
          <w:szCs w:val="28"/>
        </w:rPr>
      </w:pPr>
      <w:r w:rsidRPr="00070916">
        <w:rPr>
          <w:rFonts w:ascii="Times New Roman" w:hAnsi="Times New Roman" w:cs="Times New Roman"/>
          <w:b/>
          <w:sz w:val="28"/>
          <w:szCs w:val="28"/>
        </w:rPr>
        <w:t>Р.М. Асадуллин,</w:t>
      </w:r>
    </w:p>
    <w:p w:rsidR="00070916" w:rsidRPr="00070916" w:rsidRDefault="00070916" w:rsidP="00070916">
      <w:pPr>
        <w:tabs>
          <w:tab w:val="left" w:pos="9072"/>
        </w:tabs>
        <w:spacing w:after="0" w:line="240" w:lineRule="auto"/>
        <w:ind w:right="283"/>
        <w:jc w:val="center"/>
        <w:rPr>
          <w:rFonts w:ascii="Times New Roman" w:hAnsi="Times New Roman" w:cs="Times New Roman"/>
          <w:sz w:val="28"/>
          <w:szCs w:val="28"/>
        </w:rPr>
      </w:pPr>
      <w:r w:rsidRPr="00070916">
        <w:rPr>
          <w:rFonts w:ascii="Times New Roman" w:hAnsi="Times New Roman" w:cs="Times New Roman"/>
          <w:sz w:val="28"/>
          <w:szCs w:val="28"/>
        </w:rPr>
        <w:t>доктор педагогических наук, профессор (Уфа)</w:t>
      </w:r>
      <w:r w:rsidR="003D1DD5">
        <w:rPr>
          <w:rFonts w:ascii="Times New Roman" w:hAnsi="Times New Roman" w:cs="Times New Roman"/>
          <w:sz w:val="28"/>
          <w:szCs w:val="28"/>
        </w:rPr>
        <w:t>;</w:t>
      </w:r>
    </w:p>
    <w:p w:rsidR="00070916" w:rsidRPr="00070916" w:rsidRDefault="00070916" w:rsidP="00070916">
      <w:pPr>
        <w:tabs>
          <w:tab w:val="left" w:pos="9072"/>
        </w:tabs>
        <w:spacing w:after="0" w:line="240" w:lineRule="auto"/>
        <w:ind w:right="283"/>
        <w:jc w:val="center"/>
        <w:rPr>
          <w:rFonts w:ascii="Times New Roman" w:hAnsi="Times New Roman" w:cs="Times New Roman"/>
          <w:sz w:val="28"/>
          <w:szCs w:val="28"/>
        </w:rPr>
      </w:pPr>
      <w:r w:rsidRPr="00070916">
        <w:rPr>
          <w:rFonts w:ascii="Times New Roman" w:hAnsi="Times New Roman" w:cs="Times New Roman"/>
          <w:b/>
          <w:sz w:val="28"/>
          <w:szCs w:val="28"/>
        </w:rPr>
        <w:t>Т.А. Магсумов,</w:t>
      </w:r>
    </w:p>
    <w:p w:rsidR="00070916" w:rsidRPr="00070916" w:rsidRDefault="00070916" w:rsidP="00070916">
      <w:pPr>
        <w:tabs>
          <w:tab w:val="left" w:pos="9072"/>
        </w:tabs>
        <w:spacing w:after="0" w:line="240" w:lineRule="auto"/>
        <w:ind w:right="283"/>
        <w:jc w:val="center"/>
        <w:rPr>
          <w:rFonts w:ascii="Times New Roman" w:hAnsi="Times New Roman" w:cs="Times New Roman"/>
          <w:sz w:val="28"/>
          <w:szCs w:val="28"/>
        </w:rPr>
      </w:pPr>
      <w:r w:rsidRPr="00070916">
        <w:rPr>
          <w:rFonts w:ascii="Times New Roman" w:hAnsi="Times New Roman" w:cs="Times New Roman"/>
          <w:sz w:val="28"/>
          <w:szCs w:val="28"/>
        </w:rPr>
        <w:t>кандидат исторических наук, доцент (Набережные Челны)</w:t>
      </w:r>
      <w:r w:rsidR="003D1DD5">
        <w:rPr>
          <w:rFonts w:ascii="Times New Roman" w:hAnsi="Times New Roman" w:cs="Times New Roman"/>
          <w:sz w:val="28"/>
          <w:szCs w:val="28"/>
        </w:rPr>
        <w:t>.</w:t>
      </w:r>
    </w:p>
    <w:p w:rsidR="00A4386B" w:rsidRPr="00A4386B" w:rsidRDefault="00A4386B" w:rsidP="00070916">
      <w:pPr>
        <w:pStyle w:val="af"/>
        <w:tabs>
          <w:tab w:val="left" w:pos="8789"/>
        </w:tabs>
        <w:spacing w:after="0" w:line="240" w:lineRule="auto"/>
        <w:ind w:right="283"/>
        <w:jc w:val="both"/>
        <w:rPr>
          <w:rFonts w:ascii="Times New Roman" w:hAnsi="Times New Roman" w:cs="Times New Roman"/>
          <w:b/>
          <w:bCs/>
          <w:sz w:val="28"/>
          <w:szCs w:val="28"/>
        </w:rPr>
      </w:pPr>
    </w:p>
    <w:p w:rsidR="00A4386B" w:rsidRPr="001C474D" w:rsidRDefault="00A4386B" w:rsidP="00A4386B">
      <w:pPr>
        <w:pStyle w:val="af"/>
        <w:tabs>
          <w:tab w:val="left" w:pos="8789"/>
        </w:tabs>
        <w:spacing w:line="240" w:lineRule="auto"/>
        <w:ind w:right="283"/>
        <w:jc w:val="both"/>
        <w:rPr>
          <w:rFonts w:ascii="Times New Roman" w:hAnsi="Times New Roman" w:cs="Times New Roman"/>
          <w:b/>
          <w:sz w:val="28"/>
          <w:szCs w:val="28"/>
        </w:rPr>
      </w:pPr>
      <w:r w:rsidRPr="000D71EA">
        <w:rPr>
          <w:rFonts w:ascii="Times New Roman" w:hAnsi="Times New Roman" w:cs="Times New Roman"/>
          <w:sz w:val="28"/>
        </w:rPr>
        <w:t>ISBN</w:t>
      </w:r>
      <w:r w:rsidR="000D71EA">
        <w:rPr>
          <w:rFonts w:ascii="Times New Roman" w:hAnsi="Times New Roman" w:cs="Times New Roman"/>
          <w:sz w:val="28"/>
        </w:rPr>
        <w:t xml:space="preserve"> </w:t>
      </w:r>
      <w:r w:rsidR="001C474D" w:rsidRPr="001C474D">
        <w:rPr>
          <w:rFonts w:ascii="Times New Roman" w:hAnsi="Times New Roman" w:cs="Times New Roman"/>
          <w:sz w:val="28"/>
          <w:szCs w:val="28"/>
        </w:rPr>
        <w:t xml:space="preserve">978-5-907481-10-7    </w:t>
      </w:r>
    </w:p>
    <w:p w:rsidR="00C415B0" w:rsidRDefault="00C77C64" w:rsidP="00070916">
      <w:pPr>
        <w:tabs>
          <w:tab w:val="left" w:pos="8789"/>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A4386B" w:rsidRPr="00C77C64" w:rsidRDefault="00C77C64" w:rsidP="00C77C64">
      <w:pPr>
        <w:tabs>
          <w:tab w:val="left" w:pos="8789"/>
        </w:tabs>
        <w:spacing w:after="0" w:line="240" w:lineRule="auto"/>
        <w:ind w:right="283" w:firstLine="709"/>
        <w:jc w:val="center"/>
        <w:rPr>
          <w:rFonts w:ascii="Times New Roman" w:hAnsi="Times New Roman" w:cs="Times New Roman"/>
          <w:sz w:val="28"/>
          <w:szCs w:val="28"/>
        </w:rPr>
      </w:pPr>
      <w:r>
        <w:rPr>
          <w:rFonts w:ascii="Times New Roman" w:hAnsi="Times New Roman" w:cs="Times New Roman"/>
          <w:sz w:val="28"/>
          <w:szCs w:val="28"/>
        </w:rPr>
        <w:t xml:space="preserve">      </w:t>
      </w:r>
      <w:r w:rsidR="003D1DD5">
        <w:rPr>
          <w:rFonts w:ascii="Times New Roman" w:hAnsi="Times New Roman" w:cs="Times New Roman"/>
          <w:sz w:val="28"/>
          <w:szCs w:val="28"/>
        </w:rPr>
        <w:t xml:space="preserve">                               </w:t>
      </w:r>
      <w:r w:rsidRPr="00A4386B">
        <w:rPr>
          <w:rFonts w:ascii="Times New Roman" w:hAnsi="Times New Roman" w:cs="Times New Roman"/>
          <w:sz w:val="28"/>
          <w:szCs w:val="28"/>
        </w:rPr>
        <w:t xml:space="preserve">© </w:t>
      </w:r>
      <w:r>
        <w:rPr>
          <w:rFonts w:ascii="Times New Roman" w:hAnsi="Times New Roman" w:cs="Times New Roman"/>
          <w:sz w:val="28"/>
          <w:szCs w:val="28"/>
        </w:rPr>
        <w:t>Аминов Т.</w:t>
      </w:r>
      <w:r w:rsidR="00AE2322">
        <w:rPr>
          <w:rFonts w:ascii="Times New Roman" w:hAnsi="Times New Roman" w:cs="Times New Roman"/>
          <w:sz w:val="28"/>
          <w:szCs w:val="28"/>
        </w:rPr>
        <w:t xml:space="preserve"> </w:t>
      </w:r>
      <w:r>
        <w:rPr>
          <w:rFonts w:ascii="Times New Roman" w:hAnsi="Times New Roman" w:cs="Times New Roman"/>
          <w:sz w:val="28"/>
          <w:szCs w:val="28"/>
        </w:rPr>
        <w:t>М.</w:t>
      </w:r>
      <w:r w:rsidR="00057014">
        <w:rPr>
          <w:rFonts w:ascii="Times New Roman" w:hAnsi="Times New Roman" w:cs="Times New Roman"/>
          <w:sz w:val="28"/>
          <w:szCs w:val="28"/>
        </w:rPr>
        <w:t>,  2022</w:t>
      </w:r>
    </w:p>
    <w:p w:rsidR="00A4386B" w:rsidRPr="00A4386B" w:rsidRDefault="00A4386B" w:rsidP="006E2C2F">
      <w:pPr>
        <w:pStyle w:val="af"/>
        <w:tabs>
          <w:tab w:val="left" w:pos="8789"/>
        </w:tabs>
        <w:spacing w:after="0" w:line="240" w:lineRule="auto"/>
        <w:ind w:right="283"/>
        <w:rPr>
          <w:rFonts w:ascii="Times New Roman" w:hAnsi="Times New Roman" w:cs="Times New Roman"/>
          <w:b/>
          <w:bCs/>
          <w:sz w:val="28"/>
          <w:szCs w:val="28"/>
        </w:rPr>
      </w:pPr>
      <w:r w:rsidRPr="00A4386B">
        <w:rPr>
          <w:rFonts w:ascii="Times New Roman" w:hAnsi="Times New Roman" w:cs="Times New Roman"/>
          <w:bCs/>
          <w:sz w:val="28"/>
          <w:szCs w:val="28"/>
        </w:rPr>
        <w:t xml:space="preserve">                                                          </w:t>
      </w:r>
      <w:r w:rsidR="003D1DD5">
        <w:rPr>
          <w:rFonts w:ascii="Times New Roman" w:hAnsi="Times New Roman" w:cs="Times New Roman"/>
          <w:bCs/>
          <w:sz w:val="28"/>
          <w:szCs w:val="28"/>
        </w:rPr>
        <w:t xml:space="preserve">          </w:t>
      </w:r>
      <w:r w:rsidR="00CA2C86">
        <w:rPr>
          <w:rFonts w:ascii="Times New Roman" w:hAnsi="Times New Roman" w:cs="Times New Roman"/>
          <w:bCs/>
          <w:sz w:val="28"/>
          <w:szCs w:val="28"/>
        </w:rPr>
        <w:t>© Издательство БГПУ</w:t>
      </w:r>
      <w:r w:rsidR="00057014">
        <w:rPr>
          <w:rFonts w:ascii="Times New Roman" w:hAnsi="Times New Roman" w:cs="Times New Roman"/>
          <w:bCs/>
          <w:sz w:val="28"/>
          <w:szCs w:val="28"/>
        </w:rPr>
        <w:t>, 2022</w:t>
      </w:r>
    </w:p>
    <w:p w:rsidR="000A51B1" w:rsidRDefault="00A4386B" w:rsidP="00C415B0">
      <w:pPr>
        <w:tabs>
          <w:tab w:val="left" w:pos="8789"/>
        </w:tabs>
        <w:spacing w:after="0" w:line="240" w:lineRule="auto"/>
        <w:ind w:right="283" w:firstLine="709"/>
        <w:jc w:val="both"/>
        <w:rPr>
          <w:rFonts w:ascii="Times New Roman" w:hAnsi="Times New Roman" w:cs="Times New Roman"/>
          <w:sz w:val="28"/>
          <w:szCs w:val="28"/>
        </w:rPr>
      </w:pPr>
      <w:r w:rsidRPr="00A4386B">
        <w:rPr>
          <w:rFonts w:ascii="Times New Roman" w:hAnsi="Times New Roman" w:cs="Times New Roman"/>
          <w:sz w:val="28"/>
          <w:szCs w:val="28"/>
        </w:rPr>
        <w:t xml:space="preserve">                                   </w:t>
      </w:r>
      <w:r w:rsidR="00C415B0">
        <w:rPr>
          <w:rFonts w:ascii="Times New Roman" w:hAnsi="Times New Roman" w:cs="Times New Roman"/>
          <w:sz w:val="28"/>
          <w:szCs w:val="28"/>
        </w:rPr>
        <w:t xml:space="preserve">          </w:t>
      </w:r>
    </w:p>
    <w:p w:rsidR="00C415B0" w:rsidRDefault="00C415B0" w:rsidP="00C415B0">
      <w:pPr>
        <w:tabs>
          <w:tab w:val="left" w:pos="8789"/>
        </w:tabs>
        <w:spacing w:after="0" w:line="240" w:lineRule="auto"/>
        <w:ind w:right="283" w:firstLine="709"/>
        <w:jc w:val="both"/>
        <w:rPr>
          <w:rFonts w:ascii="Times New Roman" w:hAnsi="Times New Roman" w:cs="Times New Roman"/>
          <w:sz w:val="28"/>
          <w:szCs w:val="28"/>
        </w:rPr>
      </w:pPr>
    </w:p>
    <w:p w:rsidR="00AF0AEA" w:rsidRDefault="00AF0AEA" w:rsidP="00DC13E7">
      <w:pPr>
        <w:spacing w:after="0"/>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ОГЛАВЛЕНИЕ</w:t>
      </w:r>
    </w:p>
    <w:p w:rsidR="00084B8D" w:rsidRDefault="00084B8D" w:rsidP="00DC13E7">
      <w:pPr>
        <w:spacing w:after="0"/>
        <w:ind w:right="283"/>
        <w:jc w:val="both"/>
        <w:rPr>
          <w:rFonts w:ascii="Times New Roman" w:hAnsi="Times New Roman" w:cs="Times New Roman"/>
          <w:b/>
          <w:sz w:val="28"/>
          <w:szCs w:val="28"/>
        </w:rPr>
      </w:pPr>
    </w:p>
    <w:p w:rsidR="00084B8D" w:rsidRDefault="008E082D" w:rsidP="00267E71">
      <w:pPr>
        <w:tabs>
          <w:tab w:val="left" w:pos="8789"/>
        </w:tabs>
        <w:spacing w:after="0"/>
        <w:ind w:right="283"/>
        <w:jc w:val="both"/>
        <w:rPr>
          <w:rFonts w:ascii="Times New Roman" w:hAnsi="Times New Roman" w:cs="Times New Roman"/>
          <w:b/>
          <w:sz w:val="28"/>
          <w:szCs w:val="28"/>
        </w:rPr>
      </w:pPr>
      <w:r>
        <w:rPr>
          <w:rFonts w:ascii="Times New Roman" w:hAnsi="Times New Roman" w:cs="Times New Roman"/>
          <w:b/>
          <w:sz w:val="28"/>
          <w:szCs w:val="28"/>
        </w:rPr>
        <w:t>ВВЕДЕНИЕ</w:t>
      </w:r>
      <w:r w:rsidR="00267E71">
        <w:rPr>
          <w:rFonts w:ascii="Times New Roman" w:hAnsi="Times New Roman" w:cs="Times New Roman"/>
          <w:b/>
          <w:sz w:val="28"/>
          <w:szCs w:val="28"/>
        </w:rPr>
        <w:t xml:space="preserve">   </w:t>
      </w:r>
      <w:r w:rsidR="00267E71" w:rsidRPr="00267E71">
        <w:rPr>
          <w:rFonts w:ascii="Times New Roman" w:hAnsi="Times New Roman" w:cs="Times New Roman"/>
          <w:sz w:val="28"/>
          <w:szCs w:val="28"/>
        </w:rPr>
        <w:t>……………………………………………………………   5</w:t>
      </w:r>
    </w:p>
    <w:p w:rsidR="000D3292" w:rsidRDefault="000D3292" w:rsidP="00DC13E7">
      <w:pPr>
        <w:spacing w:after="0"/>
        <w:ind w:right="283"/>
        <w:jc w:val="both"/>
        <w:rPr>
          <w:rFonts w:ascii="Times New Roman" w:hAnsi="Times New Roman" w:cs="Times New Roman"/>
          <w:b/>
          <w:sz w:val="28"/>
          <w:szCs w:val="28"/>
        </w:rPr>
      </w:pPr>
    </w:p>
    <w:p w:rsidR="00AF0AEA"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ГЛАВА</w:t>
      </w:r>
      <w:r w:rsidR="00A4386B">
        <w:rPr>
          <w:rFonts w:ascii="Times New Roman" w:hAnsi="Times New Roman" w:cs="Times New Roman"/>
          <w:b/>
          <w:sz w:val="28"/>
          <w:szCs w:val="28"/>
        </w:rPr>
        <w:t xml:space="preserve"> I</w:t>
      </w:r>
    </w:p>
    <w:p w:rsidR="00267E71" w:rsidRDefault="0089785E"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Педагогическая теория</w:t>
      </w:r>
      <w:r w:rsidR="00AF0AEA">
        <w:rPr>
          <w:rFonts w:ascii="Times New Roman" w:hAnsi="Times New Roman" w:cs="Times New Roman"/>
          <w:b/>
          <w:sz w:val="28"/>
          <w:szCs w:val="28"/>
        </w:rPr>
        <w:t xml:space="preserve"> средневекового арабского Востока, </w:t>
      </w:r>
    </w:p>
    <w:p w:rsidR="00AF0AEA" w:rsidRDefault="00AF0AEA"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Ирана и Средней Азии</w:t>
      </w:r>
      <w:r w:rsidR="00267E71">
        <w:rPr>
          <w:rFonts w:ascii="Times New Roman" w:hAnsi="Times New Roman" w:cs="Times New Roman"/>
          <w:b/>
          <w:sz w:val="28"/>
          <w:szCs w:val="28"/>
        </w:rPr>
        <w:t xml:space="preserve">   </w:t>
      </w:r>
      <w:r w:rsidR="00267E71" w:rsidRPr="00267E71">
        <w:rPr>
          <w:rFonts w:ascii="Times New Roman" w:hAnsi="Times New Roman" w:cs="Times New Roman"/>
          <w:sz w:val="28"/>
          <w:szCs w:val="28"/>
        </w:rPr>
        <w:t>………………………………………………   6</w:t>
      </w:r>
      <w:r>
        <w:rPr>
          <w:rFonts w:ascii="Times New Roman" w:hAnsi="Times New Roman" w:cs="Times New Roman"/>
          <w:b/>
          <w:sz w:val="28"/>
          <w:szCs w:val="28"/>
        </w:rPr>
        <w:t xml:space="preserve"> </w:t>
      </w:r>
    </w:p>
    <w:p w:rsidR="00B06B2F" w:rsidRDefault="00B06B2F" w:rsidP="00B06B2F">
      <w:pPr>
        <w:pStyle w:val="a3"/>
        <w:numPr>
          <w:ilvl w:val="1"/>
          <w:numId w:val="30"/>
        </w:numPr>
        <w:spacing w:after="0"/>
        <w:ind w:right="283"/>
        <w:jc w:val="both"/>
        <w:rPr>
          <w:rFonts w:ascii="Times New Roman" w:hAnsi="Times New Roman" w:cs="Times New Roman"/>
          <w:sz w:val="28"/>
          <w:szCs w:val="28"/>
        </w:rPr>
      </w:pPr>
      <w:r>
        <w:rPr>
          <w:rFonts w:ascii="Times New Roman" w:hAnsi="Times New Roman" w:cs="Times New Roman"/>
          <w:sz w:val="28"/>
          <w:szCs w:val="28"/>
        </w:rPr>
        <w:t xml:space="preserve">Педагогическая составляющая наследия </w:t>
      </w:r>
      <w:r w:rsidRPr="00B06B2F">
        <w:rPr>
          <w:rFonts w:ascii="Times New Roman" w:hAnsi="Times New Roman" w:cs="Times New Roman"/>
          <w:sz w:val="28"/>
          <w:szCs w:val="28"/>
        </w:rPr>
        <w:t>«философа арабов»</w:t>
      </w:r>
    </w:p>
    <w:p w:rsidR="00B06B2F" w:rsidRPr="00B06B2F" w:rsidRDefault="00B06B2F" w:rsidP="00B06B2F">
      <w:pPr>
        <w:pStyle w:val="a3"/>
        <w:spacing w:after="0"/>
        <w:ind w:right="283"/>
        <w:jc w:val="both"/>
        <w:rPr>
          <w:rFonts w:ascii="Times New Roman" w:hAnsi="Times New Roman" w:cs="Times New Roman"/>
          <w:sz w:val="28"/>
          <w:szCs w:val="28"/>
        </w:rPr>
      </w:pPr>
      <w:r w:rsidRPr="00B06B2F">
        <w:rPr>
          <w:rFonts w:ascii="Times New Roman" w:hAnsi="Times New Roman" w:cs="Times New Roman"/>
          <w:sz w:val="28"/>
          <w:szCs w:val="28"/>
        </w:rPr>
        <w:t>аль-Кинди</w:t>
      </w:r>
      <w:r w:rsidR="00267E71">
        <w:rPr>
          <w:rFonts w:ascii="Times New Roman" w:hAnsi="Times New Roman" w:cs="Times New Roman"/>
          <w:sz w:val="28"/>
          <w:szCs w:val="28"/>
        </w:rPr>
        <w:t xml:space="preserve">   ………………………………………………………...   9</w:t>
      </w:r>
    </w:p>
    <w:p w:rsidR="006E2C2F" w:rsidRPr="005A31A8" w:rsidRDefault="006E2C2F" w:rsidP="00DC13E7">
      <w:pPr>
        <w:pStyle w:val="a3"/>
        <w:numPr>
          <w:ilvl w:val="1"/>
          <w:numId w:val="30"/>
        </w:numPr>
        <w:spacing w:after="0"/>
        <w:ind w:right="283"/>
        <w:jc w:val="both"/>
        <w:rPr>
          <w:rFonts w:ascii="Times New Roman" w:hAnsi="Times New Roman" w:cs="Times New Roman"/>
          <w:sz w:val="28"/>
          <w:szCs w:val="28"/>
        </w:rPr>
      </w:pPr>
      <w:r w:rsidRPr="0016246B">
        <w:rPr>
          <w:rFonts w:ascii="Times New Roman" w:hAnsi="Times New Roman" w:cs="Times New Roman"/>
          <w:sz w:val="28"/>
          <w:szCs w:val="28"/>
        </w:rPr>
        <w:t>Педагогическ</w:t>
      </w:r>
      <w:r w:rsidR="003D1DD5">
        <w:rPr>
          <w:rFonts w:ascii="Times New Roman" w:hAnsi="Times New Roman" w:cs="Times New Roman"/>
          <w:sz w:val="28"/>
          <w:szCs w:val="28"/>
        </w:rPr>
        <w:t>ая теория «Аристотеля Востока»</w:t>
      </w:r>
      <w:r w:rsidRPr="0016246B">
        <w:rPr>
          <w:rFonts w:ascii="Times New Roman" w:hAnsi="Times New Roman" w:cs="Times New Roman"/>
          <w:sz w:val="28"/>
          <w:szCs w:val="28"/>
        </w:rPr>
        <w:t xml:space="preserve"> аль-Фараби</w:t>
      </w:r>
      <w:r w:rsidR="00267E71">
        <w:rPr>
          <w:rFonts w:ascii="Times New Roman" w:hAnsi="Times New Roman" w:cs="Times New Roman"/>
          <w:sz w:val="28"/>
          <w:szCs w:val="28"/>
        </w:rPr>
        <w:t xml:space="preserve"> </w:t>
      </w:r>
      <w:r w:rsidR="003D1DD5">
        <w:rPr>
          <w:rFonts w:ascii="Times New Roman" w:hAnsi="Times New Roman" w:cs="Times New Roman"/>
          <w:sz w:val="28"/>
          <w:szCs w:val="28"/>
        </w:rPr>
        <w:t>…</w:t>
      </w:r>
      <w:r w:rsidR="00267E71">
        <w:rPr>
          <w:rFonts w:ascii="Times New Roman" w:hAnsi="Times New Roman" w:cs="Times New Roman"/>
          <w:sz w:val="28"/>
          <w:szCs w:val="28"/>
        </w:rPr>
        <w:t xml:space="preserve">  </w:t>
      </w:r>
      <w:r w:rsidR="00267E71" w:rsidRPr="005A31A8">
        <w:rPr>
          <w:rFonts w:ascii="Times New Roman" w:hAnsi="Times New Roman" w:cs="Times New Roman"/>
          <w:sz w:val="28"/>
          <w:szCs w:val="28"/>
        </w:rPr>
        <w:t>12</w:t>
      </w:r>
    </w:p>
    <w:p w:rsidR="006E2C2F" w:rsidRPr="005A31A8" w:rsidRDefault="006E2C2F" w:rsidP="00DC13E7">
      <w:pPr>
        <w:pStyle w:val="a3"/>
        <w:numPr>
          <w:ilvl w:val="1"/>
          <w:numId w:val="30"/>
        </w:numPr>
        <w:spacing w:after="0"/>
        <w:ind w:right="283"/>
        <w:jc w:val="both"/>
        <w:rPr>
          <w:rFonts w:ascii="Times New Roman" w:hAnsi="Times New Roman" w:cs="Times New Roman"/>
          <w:sz w:val="28"/>
          <w:szCs w:val="28"/>
        </w:rPr>
      </w:pPr>
      <w:r w:rsidRPr="005A31A8">
        <w:rPr>
          <w:rFonts w:ascii="Times New Roman" w:hAnsi="Times New Roman" w:cs="Times New Roman"/>
          <w:sz w:val="28"/>
          <w:szCs w:val="28"/>
        </w:rPr>
        <w:t>Педагогические идеи союза «Братьев чистоты»</w:t>
      </w:r>
      <w:r w:rsidR="00267E71" w:rsidRPr="005A31A8">
        <w:rPr>
          <w:rFonts w:ascii="Times New Roman" w:hAnsi="Times New Roman" w:cs="Times New Roman"/>
          <w:sz w:val="28"/>
          <w:szCs w:val="28"/>
        </w:rPr>
        <w:t xml:space="preserve">   ……………..   15</w:t>
      </w:r>
    </w:p>
    <w:p w:rsidR="00267E71" w:rsidRPr="005A31A8" w:rsidRDefault="006E2C2F" w:rsidP="00DC13E7">
      <w:pPr>
        <w:pStyle w:val="a3"/>
        <w:numPr>
          <w:ilvl w:val="1"/>
          <w:numId w:val="30"/>
        </w:numPr>
        <w:spacing w:after="0"/>
        <w:ind w:right="283"/>
        <w:jc w:val="both"/>
        <w:rPr>
          <w:rFonts w:ascii="Times New Roman" w:eastAsia="Times New Roman" w:hAnsi="Times New Roman" w:cs="Times New Roman"/>
          <w:bCs/>
          <w:iCs/>
          <w:sz w:val="28"/>
          <w:szCs w:val="28"/>
        </w:rPr>
      </w:pPr>
      <w:r w:rsidRPr="005A31A8">
        <w:rPr>
          <w:rFonts w:ascii="Times New Roman" w:eastAsia="Times New Roman" w:hAnsi="Times New Roman" w:cs="Times New Roman"/>
          <w:bCs/>
          <w:iCs/>
          <w:sz w:val="28"/>
          <w:szCs w:val="28"/>
        </w:rPr>
        <w:t xml:space="preserve">Педагогическая теория </w:t>
      </w:r>
      <w:r w:rsidR="00050E23" w:rsidRPr="005A31A8">
        <w:rPr>
          <w:rFonts w:ascii="Times New Roman" w:eastAsia="Times New Roman" w:hAnsi="Times New Roman" w:cs="Times New Roman"/>
          <w:bCs/>
          <w:iCs/>
          <w:sz w:val="28"/>
          <w:szCs w:val="28"/>
        </w:rPr>
        <w:t xml:space="preserve">основателя </w:t>
      </w:r>
      <w:proofErr w:type="gramStart"/>
      <w:r w:rsidR="00050E23" w:rsidRPr="005A31A8">
        <w:rPr>
          <w:rFonts w:ascii="Times New Roman" w:eastAsia="Times New Roman" w:hAnsi="Times New Roman" w:cs="Times New Roman"/>
          <w:bCs/>
          <w:iCs/>
          <w:sz w:val="28"/>
          <w:szCs w:val="28"/>
        </w:rPr>
        <w:t>арабо-мусульманской</w:t>
      </w:r>
      <w:proofErr w:type="gramEnd"/>
      <w:r w:rsidR="00050E23" w:rsidRPr="005A31A8">
        <w:rPr>
          <w:rFonts w:ascii="Times New Roman" w:eastAsia="Times New Roman" w:hAnsi="Times New Roman" w:cs="Times New Roman"/>
          <w:bCs/>
          <w:iCs/>
          <w:sz w:val="28"/>
          <w:szCs w:val="28"/>
        </w:rPr>
        <w:t xml:space="preserve"> </w:t>
      </w:r>
    </w:p>
    <w:p w:rsidR="009C1B2A" w:rsidRPr="005A31A8" w:rsidRDefault="00050E23" w:rsidP="00267E71">
      <w:pPr>
        <w:pStyle w:val="a3"/>
        <w:spacing w:after="0"/>
        <w:ind w:right="283"/>
        <w:jc w:val="both"/>
        <w:rPr>
          <w:rFonts w:ascii="Times New Roman" w:eastAsia="Times New Roman" w:hAnsi="Times New Roman" w:cs="Times New Roman"/>
          <w:bCs/>
          <w:iCs/>
          <w:sz w:val="28"/>
          <w:szCs w:val="28"/>
        </w:rPr>
      </w:pPr>
      <w:r w:rsidRPr="005A31A8">
        <w:rPr>
          <w:rFonts w:ascii="Times New Roman" w:eastAsia="Times New Roman" w:hAnsi="Times New Roman" w:cs="Times New Roman"/>
          <w:bCs/>
          <w:iCs/>
          <w:sz w:val="28"/>
          <w:szCs w:val="28"/>
        </w:rPr>
        <w:t xml:space="preserve">этики </w:t>
      </w:r>
      <w:r w:rsidR="006E2C2F" w:rsidRPr="005A31A8">
        <w:rPr>
          <w:rFonts w:ascii="Times New Roman" w:eastAsia="Times New Roman" w:hAnsi="Times New Roman" w:cs="Times New Roman"/>
          <w:bCs/>
          <w:iCs/>
          <w:sz w:val="28"/>
          <w:szCs w:val="28"/>
        </w:rPr>
        <w:t>Ахмад ибн Мухаммад ибн Мискавайха</w:t>
      </w:r>
      <w:r w:rsidR="00267E71" w:rsidRPr="005A31A8">
        <w:rPr>
          <w:rFonts w:ascii="Times New Roman" w:eastAsia="Times New Roman" w:hAnsi="Times New Roman" w:cs="Times New Roman"/>
          <w:bCs/>
          <w:iCs/>
          <w:sz w:val="28"/>
          <w:szCs w:val="28"/>
        </w:rPr>
        <w:t xml:space="preserve">   ………………   18</w:t>
      </w:r>
    </w:p>
    <w:p w:rsidR="00267E71" w:rsidRPr="005A31A8" w:rsidRDefault="00050E23" w:rsidP="00DC13E7">
      <w:pPr>
        <w:pStyle w:val="a3"/>
        <w:numPr>
          <w:ilvl w:val="1"/>
          <w:numId w:val="30"/>
        </w:numPr>
        <w:spacing w:after="0"/>
        <w:ind w:right="283"/>
        <w:jc w:val="both"/>
        <w:rPr>
          <w:rFonts w:ascii="Times New Roman" w:hAnsi="Times New Roman" w:cs="Times New Roman"/>
          <w:sz w:val="28"/>
          <w:szCs w:val="28"/>
        </w:rPr>
      </w:pPr>
      <w:r w:rsidRPr="005A31A8">
        <w:rPr>
          <w:rFonts w:ascii="Times New Roman" w:hAnsi="Times New Roman" w:cs="Times New Roman"/>
          <w:sz w:val="28"/>
          <w:szCs w:val="28"/>
        </w:rPr>
        <w:t>Психолого-педагогические основы теории</w:t>
      </w:r>
      <w:r w:rsidR="009C1B2A" w:rsidRPr="005A31A8">
        <w:rPr>
          <w:rFonts w:ascii="Times New Roman" w:hAnsi="Times New Roman" w:cs="Times New Roman"/>
          <w:sz w:val="28"/>
          <w:szCs w:val="28"/>
        </w:rPr>
        <w:t xml:space="preserve"> </w:t>
      </w:r>
    </w:p>
    <w:p w:rsidR="009C1B2A" w:rsidRPr="005A31A8" w:rsidRDefault="009C1B2A" w:rsidP="00267E71">
      <w:pPr>
        <w:pStyle w:val="a3"/>
        <w:spacing w:after="0"/>
        <w:ind w:right="283"/>
        <w:jc w:val="both"/>
        <w:rPr>
          <w:rFonts w:ascii="Times New Roman" w:hAnsi="Times New Roman" w:cs="Times New Roman"/>
          <w:sz w:val="28"/>
          <w:szCs w:val="28"/>
        </w:rPr>
      </w:pPr>
      <w:r w:rsidRPr="005A31A8">
        <w:rPr>
          <w:rFonts w:ascii="Times New Roman" w:hAnsi="Times New Roman" w:cs="Times New Roman"/>
          <w:sz w:val="28"/>
          <w:szCs w:val="28"/>
        </w:rPr>
        <w:t>Абу Али ибн Сины</w:t>
      </w:r>
      <w:r w:rsidR="00267E71" w:rsidRPr="005A31A8">
        <w:rPr>
          <w:rFonts w:ascii="Times New Roman" w:hAnsi="Times New Roman" w:cs="Times New Roman"/>
          <w:sz w:val="28"/>
          <w:szCs w:val="28"/>
        </w:rPr>
        <w:t xml:space="preserve">   ……………………………………………..   23</w:t>
      </w:r>
    </w:p>
    <w:p w:rsidR="00267E71" w:rsidRPr="005A31A8" w:rsidRDefault="009C1B2A" w:rsidP="00DC13E7">
      <w:pPr>
        <w:pStyle w:val="a3"/>
        <w:numPr>
          <w:ilvl w:val="1"/>
          <w:numId w:val="30"/>
        </w:numPr>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eastAsia="Times New Roman" w:hAnsi="Times New Roman" w:cs="Times New Roman"/>
          <w:sz w:val="28"/>
          <w:szCs w:val="28"/>
          <w:shd w:val="clear" w:color="auto" w:fill="FFFFFF"/>
          <w:lang w:eastAsia="ru-RU"/>
        </w:rPr>
        <w:t xml:space="preserve">Этико-педагогическое ядро книги </w:t>
      </w:r>
    </w:p>
    <w:p w:rsidR="002D512C" w:rsidRPr="005A31A8" w:rsidRDefault="009C1B2A" w:rsidP="00267E71">
      <w:pPr>
        <w:pStyle w:val="a3"/>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eastAsia="Times New Roman" w:hAnsi="Times New Roman" w:cs="Times New Roman"/>
          <w:sz w:val="28"/>
          <w:szCs w:val="28"/>
          <w:lang w:eastAsia="ru-RU"/>
        </w:rPr>
        <w:t xml:space="preserve">Унсура аль-Маали </w:t>
      </w:r>
      <w:r w:rsidRPr="005A31A8">
        <w:rPr>
          <w:rFonts w:ascii="Times New Roman" w:eastAsia="Times New Roman" w:hAnsi="Times New Roman" w:cs="Times New Roman"/>
          <w:sz w:val="28"/>
          <w:szCs w:val="28"/>
          <w:shd w:val="clear" w:color="auto" w:fill="FFFFFF"/>
          <w:lang w:eastAsia="ru-RU"/>
        </w:rPr>
        <w:t>Кайковуса «Кабус-намэ»</w:t>
      </w:r>
      <w:r w:rsidR="00267E71" w:rsidRPr="005A31A8">
        <w:rPr>
          <w:rFonts w:ascii="Times New Roman" w:eastAsia="Times New Roman" w:hAnsi="Times New Roman" w:cs="Times New Roman"/>
          <w:sz w:val="28"/>
          <w:szCs w:val="28"/>
          <w:shd w:val="clear" w:color="auto" w:fill="FFFFFF"/>
          <w:lang w:eastAsia="ru-RU"/>
        </w:rPr>
        <w:t xml:space="preserve">   ………………..   29</w:t>
      </w:r>
    </w:p>
    <w:p w:rsidR="002D512C" w:rsidRPr="005A31A8" w:rsidRDefault="009C1B2A" w:rsidP="00DC13E7">
      <w:pPr>
        <w:pStyle w:val="a3"/>
        <w:numPr>
          <w:ilvl w:val="1"/>
          <w:numId w:val="30"/>
        </w:numPr>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sz w:val="28"/>
          <w:szCs w:val="28"/>
        </w:rPr>
        <w:t>Рационализм как основа педагогической теории ибн Рушда</w:t>
      </w:r>
      <w:r w:rsidR="00267E71" w:rsidRPr="005A31A8">
        <w:rPr>
          <w:rFonts w:ascii="Times New Roman" w:hAnsi="Times New Roman" w:cs="Times New Roman"/>
          <w:sz w:val="28"/>
          <w:szCs w:val="28"/>
        </w:rPr>
        <w:t xml:space="preserve"> ..   34</w:t>
      </w:r>
    </w:p>
    <w:p w:rsidR="002D512C" w:rsidRPr="005A31A8" w:rsidRDefault="00A5350F" w:rsidP="00DC13E7">
      <w:pPr>
        <w:pStyle w:val="a3"/>
        <w:numPr>
          <w:ilvl w:val="1"/>
          <w:numId w:val="30"/>
        </w:numPr>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sz w:val="28"/>
          <w:szCs w:val="28"/>
        </w:rPr>
        <w:t>Педагогические взгляды Яхьи Сухраварди</w:t>
      </w:r>
      <w:r w:rsidR="00143584" w:rsidRPr="005A31A8">
        <w:rPr>
          <w:rFonts w:ascii="Times New Roman" w:hAnsi="Times New Roman" w:cs="Times New Roman"/>
          <w:sz w:val="28"/>
          <w:szCs w:val="28"/>
        </w:rPr>
        <w:t xml:space="preserve">   …………………   37</w:t>
      </w:r>
    </w:p>
    <w:p w:rsidR="0016246B" w:rsidRPr="005A31A8" w:rsidRDefault="00A5350F" w:rsidP="00DC13E7">
      <w:pPr>
        <w:pStyle w:val="a3"/>
        <w:numPr>
          <w:ilvl w:val="1"/>
          <w:numId w:val="30"/>
        </w:numPr>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sz w:val="28"/>
          <w:szCs w:val="28"/>
        </w:rPr>
        <w:t xml:space="preserve">Педагогическая теория </w:t>
      </w:r>
      <w:r w:rsidR="00050E23" w:rsidRPr="005A31A8">
        <w:rPr>
          <w:rFonts w:ascii="Times New Roman" w:hAnsi="Times New Roman" w:cs="Times New Roman"/>
          <w:sz w:val="28"/>
          <w:szCs w:val="28"/>
        </w:rPr>
        <w:t xml:space="preserve">«шаха страны науки» </w:t>
      </w:r>
      <w:r w:rsidR="00050E23" w:rsidRPr="005A31A8">
        <w:rPr>
          <w:rFonts w:ascii="Times New Roman" w:hAnsi="Times New Roman" w:cs="Times New Roman"/>
          <w:bCs/>
          <w:sz w:val="28"/>
          <w:szCs w:val="28"/>
        </w:rPr>
        <w:t xml:space="preserve"> </w:t>
      </w:r>
    </w:p>
    <w:p w:rsidR="002D512C" w:rsidRPr="005A31A8" w:rsidRDefault="00A5350F" w:rsidP="00DC13E7">
      <w:pPr>
        <w:pStyle w:val="a3"/>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bCs/>
          <w:sz w:val="28"/>
          <w:szCs w:val="28"/>
        </w:rPr>
        <w:t>Насир ад-Дина Туси</w:t>
      </w:r>
      <w:r w:rsidR="00267E71" w:rsidRPr="005A31A8">
        <w:rPr>
          <w:rFonts w:ascii="Times New Roman" w:hAnsi="Times New Roman" w:cs="Times New Roman"/>
          <w:bCs/>
          <w:sz w:val="28"/>
          <w:szCs w:val="28"/>
        </w:rPr>
        <w:t xml:space="preserve">   ……………………………………………   39</w:t>
      </w:r>
    </w:p>
    <w:p w:rsidR="00267E71" w:rsidRPr="005A31A8" w:rsidRDefault="00A5350F" w:rsidP="00DC13E7">
      <w:pPr>
        <w:pStyle w:val="a3"/>
        <w:numPr>
          <w:ilvl w:val="1"/>
          <w:numId w:val="30"/>
        </w:numPr>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sz w:val="28"/>
          <w:szCs w:val="28"/>
        </w:rPr>
        <w:t xml:space="preserve">Педагогическая теория </w:t>
      </w:r>
      <w:r w:rsidR="0016246B" w:rsidRPr="005A31A8">
        <w:rPr>
          <w:rFonts w:ascii="Times New Roman" w:hAnsi="Times New Roman" w:cs="Times New Roman"/>
          <w:sz w:val="28"/>
          <w:szCs w:val="28"/>
        </w:rPr>
        <w:t xml:space="preserve">основного </w:t>
      </w:r>
      <w:r w:rsidR="002D512C" w:rsidRPr="005A31A8">
        <w:rPr>
          <w:rFonts w:ascii="Times New Roman" w:hAnsi="Times New Roman" w:cs="Times New Roman"/>
          <w:sz w:val="28"/>
          <w:szCs w:val="28"/>
        </w:rPr>
        <w:t xml:space="preserve">представителя школы </w:t>
      </w:r>
    </w:p>
    <w:p w:rsidR="002D512C" w:rsidRPr="005A31A8" w:rsidRDefault="003D1DD5" w:rsidP="00267E71">
      <w:pPr>
        <w:pStyle w:val="a3"/>
        <w:spacing w:after="0"/>
        <w:ind w:right="283"/>
        <w:jc w:val="both"/>
        <w:rPr>
          <w:rFonts w:ascii="Times New Roman" w:eastAsia="Times New Roman" w:hAnsi="Times New Roman" w:cs="Times New Roman"/>
          <w:sz w:val="28"/>
          <w:szCs w:val="28"/>
          <w:shd w:val="clear" w:color="auto" w:fill="FFFFFF"/>
          <w:lang w:eastAsia="ru-RU"/>
        </w:rPr>
      </w:pPr>
      <w:r w:rsidRPr="005A31A8">
        <w:rPr>
          <w:rFonts w:ascii="Times New Roman" w:hAnsi="Times New Roman" w:cs="Times New Roman"/>
          <w:sz w:val="28"/>
          <w:szCs w:val="28"/>
        </w:rPr>
        <w:t>хадиса и калама</w:t>
      </w:r>
      <w:r w:rsidR="002D512C" w:rsidRPr="005A31A8">
        <w:rPr>
          <w:rFonts w:ascii="Times New Roman" w:hAnsi="Times New Roman" w:cs="Times New Roman"/>
          <w:sz w:val="28"/>
          <w:szCs w:val="28"/>
        </w:rPr>
        <w:t xml:space="preserve"> а</w:t>
      </w:r>
      <w:r w:rsidR="00A5350F" w:rsidRPr="005A31A8">
        <w:rPr>
          <w:rFonts w:ascii="Times New Roman" w:hAnsi="Times New Roman" w:cs="Times New Roman"/>
          <w:sz w:val="28"/>
          <w:szCs w:val="28"/>
        </w:rPr>
        <w:t>ль-Газали</w:t>
      </w:r>
      <w:r w:rsidR="00267E71" w:rsidRPr="005A31A8">
        <w:rPr>
          <w:rFonts w:ascii="Times New Roman" w:hAnsi="Times New Roman" w:cs="Times New Roman"/>
          <w:sz w:val="28"/>
          <w:szCs w:val="28"/>
        </w:rPr>
        <w:t xml:space="preserve">   …………………………………</w:t>
      </w:r>
      <w:r w:rsidRPr="005A31A8">
        <w:rPr>
          <w:rFonts w:ascii="Times New Roman" w:hAnsi="Times New Roman" w:cs="Times New Roman"/>
          <w:sz w:val="28"/>
          <w:szCs w:val="28"/>
        </w:rPr>
        <w:t>..</w:t>
      </w:r>
      <w:r w:rsidR="00267E71" w:rsidRPr="005A31A8">
        <w:rPr>
          <w:rFonts w:ascii="Times New Roman" w:hAnsi="Times New Roman" w:cs="Times New Roman"/>
          <w:sz w:val="28"/>
          <w:szCs w:val="28"/>
        </w:rPr>
        <w:t xml:space="preserve">   45</w:t>
      </w:r>
    </w:p>
    <w:p w:rsidR="00267E71" w:rsidRPr="005A31A8" w:rsidRDefault="002D512C" w:rsidP="00DC13E7">
      <w:pPr>
        <w:pStyle w:val="a3"/>
        <w:numPr>
          <w:ilvl w:val="1"/>
          <w:numId w:val="30"/>
        </w:numPr>
        <w:spacing w:after="0"/>
        <w:ind w:right="283"/>
        <w:jc w:val="both"/>
        <w:rPr>
          <w:rStyle w:val="w"/>
          <w:rFonts w:ascii="Times New Roman" w:eastAsia="Times New Roman" w:hAnsi="Times New Roman" w:cs="Times New Roman"/>
          <w:sz w:val="28"/>
          <w:szCs w:val="28"/>
          <w:shd w:val="clear" w:color="auto" w:fill="FFFFFF"/>
          <w:lang w:eastAsia="ru-RU"/>
        </w:rPr>
      </w:pPr>
      <w:r w:rsidRPr="005A31A8">
        <w:rPr>
          <w:rStyle w:val="w"/>
          <w:rFonts w:ascii="Times New Roman" w:hAnsi="Times New Roman" w:cs="Times New Roman"/>
          <w:sz w:val="28"/>
          <w:szCs w:val="28"/>
          <w:shd w:val="clear" w:color="auto" w:fill="FFFFFF"/>
        </w:rPr>
        <w:t xml:space="preserve">Социально ориентированная педагогическая </w:t>
      </w:r>
    </w:p>
    <w:p w:rsidR="0016246B" w:rsidRPr="0016246B" w:rsidRDefault="002D512C" w:rsidP="00267E71">
      <w:pPr>
        <w:pStyle w:val="a3"/>
        <w:spacing w:after="0"/>
        <w:ind w:right="283"/>
        <w:jc w:val="both"/>
        <w:rPr>
          <w:rStyle w:val="w"/>
          <w:rFonts w:ascii="Times New Roman" w:eastAsia="Times New Roman" w:hAnsi="Times New Roman" w:cs="Times New Roman"/>
          <w:sz w:val="28"/>
          <w:szCs w:val="28"/>
          <w:shd w:val="clear" w:color="auto" w:fill="FFFFFF"/>
          <w:lang w:eastAsia="ru-RU"/>
        </w:rPr>
      </w:pPr>
      <w:r w:rsidRPr="005A31A8">
        <w:rPr>
          <w:rStyle w:val="w"/>
          <w:rFonts w:ascii="Times New Roman" w:hAnsi="Times New Roman" w:cs="Times New Roman"/>
          <w:sz w:val="28"/>
          <w:szCs w:val="28"/>
          <w:shd w:val="clear" w:color="auto" w:fill="FFFFFF"/>
        </w:rPr>
        <w:t>теория ибн Хальдуна</w:t>
      </w:r>
      <w:r w:rsidR="00267E71" w:rsidRPr="005A31A8">
        <w:rPr>
          <w:rStyle w:val="w"/>
          <w:rFonts w:ascii="Times New Roman" w:hAnsi="Times New Roman" w:cs="Times New Roman"/>
          <w:sz w:val="28"/>
          <w:szCs w:val="28"/>
          <w:shd w:val="clear" w:color="auto" w:fill="FFFFFF"/>
        </w:rPr>
        <w:t xml:space="preserve">   ………………………………………….   51</w:t>
      </w:r>
    </w:p>
    <w:p w:rsidR="002B7454" w:rsidRDefault="002B7454" w:rsidP="00DC13E7">
      <w:pPr>
        <w:spacing w:after="0"/>
        <w:ind w:right="283"/>
        <w:jc w:val="both"/>
        <w:rPr>
          <w:rFonts w:ascii="Times New Roman" w:hAnsi="Times New Roman" w:cs="Times New Roman"/>
          <w:b/>
          <w:sz w:val="28"/>
          <w:szCs w:val="28"/>
        </w:rPr>
      </w:pPr>
    </w:p>
    <w:p w:rsidR="00AF0AEA"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ГЛАВА</w:t>
      </w:r>
      <w:r w:rsidR="00AF0AEA">
        <w:rPr>
          <w:rFonts w:ascii="Times New Roman" w:hAnsi="Times New Roman" w:cs="Times New Roman"/>
          <w:b/>
          <w:sz w:val="28"/>
          <w:szCs w:val="28"/>
        </w:rPr>
        <w:t xml:space="preserve"> II</w:t>
      </w:r>
    </w:p>
    <w:p w:rsidR="00267E71" w:rsidRDefault="00A4386B"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 xml:space="preserve">Особенности развития </w:t>
      </w:r>
      <w:r w:rsidR="00DF7DBC">
        <w:rPr>
          <w:rFonts w:ascii="Times New Roman" w:hAnsi="Times New Roman" w:cs="Times New Roman"/>
          <w:b/>
          <w:sz w:val="28"/>
          <w:szCs w:val="28"/>
        </w:rPr>
        <w:t xml:space="preserve">исламского </w:t>
      </w:r>
      <w:r>
        <w:rPr>
          <w:rFonts w:ascii="Times New Roman" w:hAnsi="Times New Roman" w:cs="Times New Roman"/>
          <w:b/>
          <w:sz w:val="28"/>
          <w:szCs w:val="28"/>
        </w:rPr>
        <w:t>образования</w:t>
      </w:r>
      <w:r w:rsidR="00DF7DBC">
        <w:rPr>
          <w:rFonts w:ascii="Times New Roman" w:hAnsi="Times New Roman" w:cs="Times New Roman"/>
          <w:b/>
          <w:sz w:val="28"/>
          <w:szCs w:val="28"/>
        </w:rPr>
        <w:t xml:space="preserve"> </w:t>
      </w:r>
    </w:p>
    <w:p w:rsidR="00A4386B" w:rsidRPr="00427785" w:rsidRDefault="00DF7DBC" w:rsidP="00DC13E7">
      <w:pPr>
        <w:spacing w:after="0"/>
        <w:ind w:right="283"/>
        <w:jc w:val="both"/>
        <w:rPr>
          <w:rFonts w:ascii="Times New Roman" w:hAnsi="Times New Roman" w:cs="Times New Roman"/>
          <w:sz w:val="28"/>
          <w:szCs w:val="28"/>
        </w:rPr>
      </w:pPr>
      <w:r>
        <w:rPr>
          <w:rFonts w:ascii="Times New Roman" w:hAnsi="Times New Roman" w:cs="Times New Roman"/>
          <w:b/>
          <w:sz w:val="28"/>
          <w:szCs w:val="28"/>
        </w:rPr>
        <w:t>на Востоке в средние века</w:t>
      </w:r>
      <w:r w:rsidR="00267E71">
        <w:rPr>
          <w:rFonts w:ascii="Times New Roman" w:hAnsi="Times New Roman" w:cs="Times New Roman"/>
          <w:b/>
          <w:sz w:val="28"/>
          <w:szCs w:val="28"/>
        </w:rPr>
        <w:t xml:space="preserve">   </w:t>
      </w:r>
      <w:r w:rsidR="00267E71" w:rsidRPr="00427785">
        <w:rPr>
          <w:rFonts w:ascii="Times New Roman" w:hAnsi="Times New Roman" w:cs="Times New Roman"/>
          <w:sz w:val="28"/>
          <w:szCs w:val="28"/>
        </w:rPr>
        <w:t>…………………………………………..   56</w:t>
      </w:r>
    </w:p>
    <w:p w:rsidR="002B7454" w:rsidRPr="00427785" w:rsidRDefault="002B7454" w:rsidP="00DC13E7">
      <w:pPr>
        <w:spacing w:after="0"/>
        <w:ind w:right="283"/>
        <w:jc w:val="both"/>
        <w:rPr>
          <w:rFonts w:ascii="Times New Roman" w:hAnsi="Times New Roman" w:cs="Times New Roman"/>
          <w:sz w:val="28"/>
          <w:szCs w:val="28"/>
        </w:rPr>
      </w:pPr>
    </w:p>
    <w:p w:rsidR="00DF7DBC" w:rsidRPr="007D3AE4"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ГЛАВА</w:t>
      </w:r>
      <w:r w:rsidR="00DF7DBC">
        <w:rPr>
          <w:rFonts w:ascii="Times New Roman" w:hAnsi="Times New Roman" w:cs="Times New Roman"/>
          <w:b/>
          <w:sz w:val="28"/>
          <w:szCs w:val="28"/>
        </w:rPr>
        <w:t xml:space="preserve"> II</w:t>
      </w:r>
      <w:r w:rsidR="00DF7DBC">
        <w:rPr>
          <w:rFonts w:ascii="Times New Roman" w:hAnsi="Times New Roman" w:cs="Times New Roman"/>
          <w:b/>
          <w:sz w:val="28"/>
          <w:szCs w:val="28"/>
          <w:lang w:val="en-US"/>
        </w:rPr>
        <w:t>I</w:t>
      </w:r>
    </w:p>
    <w:p w:rsidR="00084247" w:rsidRDefault="0089785E"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Развитие педагогической теории</w:t>
      </w:r>
      <w:r w:rsidR="00AF0AEA">
        <w:rPr>
          <w:rFonts w:ascii="Times New Roman" w:hAnsi="Times New Roman" w:cs="Times New Roman"/>
          <w:b/>
          <w:sz w:val="28"/>
          <w:szCs w:val="28"/>
        </w:rPr>
        <w:t xml:space="preserve"> </w:t>
      </w:r>
      <w:r w:rsidR="00377A85">
        <w:rPr>
          <w:rFonts w:ascii="Times New Roman" w:hAnsi="Times New Roman" w:cs="Times New Roman"/>
          <w:b/>
          <w:sz w:val="28"/>
          <w:szCs w:val="28"/>
        </w:rPr>
        <w:t xml:space="preserve">в работах российских </w:t>
      </w:r>
    </w:p>
    <w:p w:rsidR="00DF7DBC" w:rsidRDefault="00377A85"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исламских просветителей</w:t>
      </w:r>
      <w:r w:rsidR="00084247">
        <w:rPr>
          <w:rFonts w:ascii="Times New Roman" w:hAnsi="Times New Roman" w:cs="Times New Roman"/>
          <w:b/>
          <w:sz w:val="28"/>
          <w:szCs w:val="28"/>
        </w:rPr>
        <w:t xml:space="preserve">   </w:t>
      </w:r>
      <w:r w:rsidR="00084247" w:rsidRPr="00427785">
        <w:rPr>
          <w:rFonts w:ascii="Times New Roman" w:hAnsi="Times New Roman" w:cs="Times New Roman"/>
          <w:sz w:val="28"/>
          <w:szCs w:val="28"/>
        </w:rPr>
        <w:t xml:space="preserve">…………………………………………..   </w:t>
      </w:r>
      <w:r w:rsidR="00427785" w:rsidRPr="00427785">
        <w:rPr>
          <w:rFonts w:ascii="Times New Roman" w:hAnsi="Times New Roman" w:cs="Times New Roman"/>
          <w:sz w:val="28"/>
          <w:szCs w:val="28"/>
        </w:rPr>
        <w:t>60</w:t>
      </w:r>
    </w:p>
    <w:p w:rsidR="00DF3DF0" w:rsidRPr="00DF3DF0" w:rsidRDefault="000354DE"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sidRPr="00DF3DF0">
        <w:rPr>
          <w:rFonts w:ascii="Times New Roman" w:hAnsi="Times New Roman" w:cs="Times New Roman"/>
          <w:sz w:val="28"/>
          <w:szCs w:val="28"/>
        </w:rPr>
        <w:t>Педагогические идеи Ши</w:t>
      </w:r>
      <w:r w:rsidRPr="00DF3DF0">
        <w:rPr>
          <w:rFonts w:ascii="Times New Roman" w:hAnsi="Times New Roman" w:cs="Times New Roman"/>
          <w:sz w:val="28"/>
          <w:szCs w:val="28"/>
        </w:rPr>
        <w:softHyphen/>
        <w:t>хаб ад-Дина Марджани</w:t>
      </w:r>
      <w:r w:rsidR="00427785">
        <w:rPr>
          <w:rFonts w:ascii="Times New Roman" w:hAnsi="Times New Roman" w:cs="Times New Roman"/>
          <w:sz w:val="28"/>
          <w:szCs w:val="28"/>
        </w:rPr>
        <w:t xml:space="preserve">   …………..   60</w:t>
      </w:r>
    </w:p>
    <w:p w:rsidR="00DF3DF0" w:rsidRPr="00DF3DF0" w:rsidRDefault="00A50C9B"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sidRPr="00DF3DF0">
        <w:rPr>
          <w:rFonts w:ascii="Times New Roman" w:eastAsia="Times New Roman" w:hAnsi="Times New Roman" w:cs="Times New Roman"/>
          <w:bCs/>
          <w:sz w:val="28"/>
          <w:szCs w:val="28"/>
          <w:lang w:eastAsia="ru-RU"/>
        </w:rPr>
        <w:t>Сэсэн, философ и педагог Мифтахетдин Акмулла</w:t>
      </w:r>
      <w:r w:rsidR="00427785">
        <w:rPr>
          <w:rFonts w:ascii="Times New Roman" w:eastAsia="Times New Roman" w:hAnsi="Times New Roman" w:cs="Times New Roman"/>
          <w:bCs/>
          <w:sz w:val="28"/>
          <w:szCs w:val="28"/>
          <w:lang w:eastAsia="ru-RU"/>
        </w:rPr>
        <w:t xml:space="preserve">   ………….   63</w:t>
      </w:r>
    </w:p>
    <w:p w:rsidR="00DF3DF0" w:rsidRPr="00DF3DF0" w:rsidRDefault="000354DE" w:rsidP="00DC13E7">
      <w:pPr>
        <w:pStyle w:val="a3"/>
        <w:numPr>
          <w:ilvl w:val="1"/>
          <w:numId w:val="32"/>
        </w:numPr>
        <w:tabs>
          <w:tab w:val="left" w:pos="709"/>
        </w:tabs>
        <w:spacing w:after="0"/>
        <w:ind w:left="709" w:right="283" w:hanging="709"/>
        <w:jc w:val="both"/>
        <w:rPr>
          <w:rStyle w:val="a9"/>
          <w:rFonts w:ascii="Times New Roman" w:hAnsi="Times New Roman" w:cs="Times New Roman"/>
          <w:b w:val="0"/>
          <w:bCs w:val="0"/>
          <w:sz w:val="28"/>
          <w:szCs w:val="28"/>
        </w:rPr>
      </w:pPr>
      <w:r w:rsidRPr="00DF3DF0">
        <w:rPr>
          <w:rStyle w:val="a9"/>
          <w:rFonts w:ascii="Times New Roman" w:hAnsi="Times New Roman" w:cs="Times New Roman"/>
          <w:b w:val="0"/>
          <w:bCs w:val="0"/>
          <w:sz w:val="28"/>
          <w:szCs w:val="28"/>
        </w:rPr>
        <w:t>Педагогическая деятельность и взгляды Зайнуллы Расулева</w:t>
      </w:r>
      <w:r w:rsidR="00427785">
        <w:rPr>
          <w:rStyle w:val="a9"/>
          <w:rFonts w:ascii="Times New Roman" w:hAnsi="Times New Roman" w:cs="Times New Roman"/>
          <w:b w:val="0"/>
          <w:bCs w:val="0"/>
          <w:sz w:val="28"/>
          <w:szCs w:val="28"/>
        </w:rPr>
        <w:t xml:space="preserve"> ..  67</w:t>
      </w:r>
    </w:p>
    <w:p w:rsidR="00427785" w:rsidRDefault="000354DE"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sidRPr="00DF3DF0">
        <w:rPr>
          <w:rFonts w:ascii="Times New Roman" w:hAnsi="Times New Roman" w:cs="Times New Roman"/>
          <w:sz w:val="28"/>
          <w:szCs w:val="28"/>
        </w:rPr>
        <w:t xml:space="preserve">Исмаил Гаспринский: педагогические идеи </w:t>
      </w:r>
      <w:r w:rsidR="00DF3DF0" w:rsidRPr="00DF3DF0">
        <w:rPr>
          <w:rFonts w:ascii="Times New Roman" w:hAnsi="Times New Roman" w:cs="Times New Roman"/>
          <w:sz w:val="28"/>
          <w:szCs w:val="28"/>
        </w:rPr>
        <w:t xml:space="preserve">и </w:t>
      </w:r>
    </w:p>
    <w:p w:rsidR="00DF3DF0" w:rsidRPr="00DF3DF0" w:rsidRDefault="00DF3DF0" w:rsidP="00427785">
      <w:pPr>
        <w:pStyle w:val="a3"/>
        <w:tabs>
          <w:tab w:val="left" w:pos="709"/>
        </w:tabs>
        <w:spacing w:after="0"/>
        <w:ind w:left="709" w:right="283"/>
        <w:jc w:val="both"/>
        <w:rPr>
          <w:rFonts w:ascii="Times New Roman" w:hAnsi="Times New Roman" w:cs="Times New Roman"/>
          <w:sz w:val="28"/>
          <w:szCs w:val="28"/>
        </w:rPr>
      </w:pPr>
      <w:r w:rsidRPr="00DF3DF0">
        <w:rPr>
          <w:rFonts w:ascii="Times New Roman" w:hAnsi="Times New Roman" w:cs="Times New Roman"/>
          <w:sz w:val="28"/>
          <w:szCs w:val="28"/>
        </w:rPr>
        <w:t xml:space="preserve">вклад в </w:t>
      </w:r>
      <w:r w:rsidR="000354DE" w:rsidRPr="00DF3DF0">
        <w:rPr>
          <w:rFonts w:ascii="Times New Roman" w:hAnsi="Times New Roman" w:cs="Times New Roman"/>
          <w:sz w:val="28"/>
          <w:szCs w:val="28"/>
        </w:rPr>
        <w:t>реформирование исламского образования</w:t>
      </w:r>
      <w:r w:rsidR="00427785">
        <w:rPr>
          <w:rFonts w:ascii="Times New Roman" w:hAnsi="Times New Roman" w:cs="Times New Roman"/>
          <w:sz w:val="28"/>
          <w:szCs w:val="28"/>
        </w:rPr>
        <w:t xml:space="preserve">   ………….  71</w:t>
      </w:r>
    </w:p>
    <w:p w:rsidR="00DF3DF0" w:rsidRPr="00DF3DF0" w:rsidRDefault="00A50C9B"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sidRPr="00DF3DF0">
        <w:rPr>
          <w:rFonts w:ascii="Times New Roman" w:hAnsi="Times New Roman" w:cs="Times New Roman"/>
          <w:sz w:val="28"/>
          <w:szCs w:val="28"/>
        </w:rPr>
        <w:lastRenderedPageBreak/>
        <w:t>Педагогическая деятельность и теория Галимджана Баруди</w:t>
      </w:r>
      <w:r w:rsidR="00427785">
        <w:rPr>
          <w:rFonts w:ascii="Times New Roman" w:hAnsi="Times New Roman" w:cs="Times New Roman"/>
          <w:sz w:val="28"/>
          <w:szCs w:val="28"/>
        </w:rPr>
        <w:t xml:space="preserve">  ..  75</w:t>
      </w:r>
    </w:p>
    <w:p w:rsidR="00427785" w:rsidRDefault="007329DC"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Ризаэ</w:t>
      </w:r>
      <w:r w:rsidR="00A50C9B" w:rsidRPr="00DF3DF0">
        <w:rPr>
          <w:rFonts w:ascii="Times New Roman" w:hAnsi="Times New Roman" w:cs="Times New Roman"/>
          <w:sz w:val="28"/>
          <w:szCs w:val="28"/>
        </w:rPr>
        <w:t xml:space="preserve">тдин Фахретдинов – востоковед, ученый-богослов, </w:t>
      </w:r>
    </w:p>
    <w:p w:rsidR="00DF3DF0" w:rsidRPr="00DF3DF0" w:rsidRDefault="00A50C9B" w:rsidP="00427785">
      <w:pPr>
        <w:pStyle w:val="a3"/>
        <w:tabs>
          <w:tab w:val="left" w:pos="709"/>
        </w:tabs>
        <w:spacing w:after="0"/>
        <w:ind w:left="709" w:right="283"/>
        <w:jc w:val="both"/>
        <w:rPr>
          <w:rFonts w:ascii="Times New Roman" w:hAnsi="Times New Roman" w:cs="Times New Roman"/>
          <w:sz w:val="28"/>
          <w:szCs w:val="28"/>
        </w:rPr>
      </w:pPr>
      <w:r w:rsidRPr="00DF3DF0">
        <w:rPr>
          <w:rFonts w:ascii="Times New Roman" w:hAnsi="Times New Roman" w:cs="Times New Roman"/>
          <w:sz w:val="28"/>
          <w:szCs w:val="28"/>
        </w:rPr>
        <w:t>педагог и просветитель</w:t>
      </w:r>
      <w:r w:rsidR="00427785">
        <w:rPr>
          <w:rFonts w:ascii="Times New Roman" w:hAnsi="Times New Roman" w:cs="Times New Roman"/>
          <w:sz w:val="28"/>
          <w:szCs w:val="28"/>
        </w:rPr>
        <w:t xml:space="preserve">   ………………………………………..   80</w:t>
      </w:r>
    </w:p>
    <w:p w:rsidR="00427785" w:rsidRDefault="004445B2" w:rsidP="00DC13E7">
      <w:pPr>
        <w:pStyle w:val="a3"/>
        <w:numPr>
          <w:ilvl w:val="1"/>
          <w:numId w:val="32"/>
        </w:numPr>
        <w:tabs>
          <w:tab w:val="left" w:pos="709"/>
        </w:tabs>
        <w:spacing w:after="0"/>
        <w:ind w:left="709" w:right="283" w:hanging="709"/>
        <w:jc w:val="both"/>
        <w:rPr>
          <w:rFonts w:ascii="Times New Roman" w:hAnsi="Times New Roman" w:cs="Times New Roman"/>
          <w:sz w:val="28"/>
          <w:szCs w:val="28"/>
        </w:rPr>
      </w:pPr>
      <w:r w:rsidRPr="00DF3DF0">
        <w:rPr>
          <w:rFonts w:ascii="Times New Roman" w:hAnsi="Times New Roman" w:cs="Times New Roman"/>
          <w:sz w:val="28"/>
          <w:szCs w:val="28"/>
        </w:rPr>
        <w:t xml:space="preserve">Педагог-просветитель, ученый-исламовед </w:t>
      </w:r>
    </w:p>
    <w:p w:rsidR="002B7454" w:rsidRPr="00427785" w:rsidRDefault="004445B2" w:rsidP="00427785">
      <w:pPr>
        <w:pStyle w:val="a3"/>
        <w:tabs>
          <w:tab w:val="left" w:pos="709"/>
        </w:tabs>
        <w:spacing w:after="0"/>
        <w:ind w:left="709" w:right="283"/>
        <w:jc w:val="both"/>
        <w:rPr>
          <w:rFonts w:ascii="Times New Roman" w:hAnsi="Times New Roman" w:cs="Times New Roman"/>
          <w:sz w:val="28"/>
          <w:szCs w:val="28"/>
        </w:rPr>
      </w:pPr>
      <w:r w:rsidRPr="00427785">
        <w:rPr>
          <w:rFonts w:ascii="Times New Roman" w:hAnsi="Times New Roman" w:cs="Times New Roman"/>
          <w:sz w:val="28"/>
          <w:szCs w:val="28"/>
        </w:rPr>
        <w:t>Равиль Утябай Карими</w:t>
      </w:r>
      <w:r w:rsidR="00427785">
        <w:rPr>
          <w:rFonts w:ascii="Times New Roman" w:hAnsi="Times New Roman" w:cs="Times New Roman"/>
          <w:sz w:val="28"/>
          <w:szCs w:val="28"/>
        </w:rPr>
        <w:t xml:space="preserve">   ………………………………………..   88</w:t>
      </w:r>
    </w:p>
    <w:p w:rsidR="000D3292" w:rsidRDefault="000D3292" w:rsidP="00DC13E7">
      <w:pPr>
        <w:spacing w:after="0"/>
        <w:ind w:right="283"/>
        <w:jc w:val="both"/>
        <w:rPr>
          <w:rFonts w:ascii="Times New Roman" w:hAnsi="Times New Roman" w:cs="Times New Roman"/>
          <w:b/>
          <w:sz w:val="28"/>
          <w:szCs w:val="28"/>
        </w:rPr>
      </w:pPr>
    </w:p>
    <w:p w:rsidR="00DF7DBC" w:rsidRPr="007D3AE4"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ГЛАВА</w:t>
      </w:r>
      <w:r w:rsidR="00DF7DBC">
        <w:rPr>
          <w:rFonts w:ascii="Times New Roman" w:hAnsi="Times New Roman" w:cs="Times New Roman"/>
          <w:b/>
          <w:sz w:val="28"/>
          <w:szCs w:val="28"/>
        </w:rPr>
        <w:t xml:space="preserve"> I</w:t>
      </w:r>
      <w:r w:rsidR="00DF7DBC">
        <w:rPr>
          <w:rFonts w:ascii="Times New Roman" w:hAnsi="Times New Roman" w:cs="Times New Roman"/>
          <w:b/>
          <w:sz w:val="28"/>
          <w:szCs w:val="28"/>
          <w:lang w:val="en-US"/>
        </w:rPr>
        <w:t>V</w:t>
      </w:r>
    </w:p>
    <w:p w:rsidR="0063091A" w:rsidRDefault="0063091A"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Исламское образование</w:t>
      </w:r>
      <w:r w:rsidRPr="00DF7DBC">
        <w:rPr>
          <w:rFonts w:ascii="Times New Roman" w:hAnsi="Times New Roman" w:cs="Times New Roman"/>
          <w:b/>
          <w:sz w:val="28"/>
          <w:szCs w:val="28"/>
        </w:rPr>
        <w:t xml:space="preserve"> в </w:t>
      </w:r>
      <w:r>
        <w:rPr>
          <w:rFonts w:ascii="Times New Roman" w:hAnsi="Times New Roman" w:cs="Times New Roman"/>
          <w:b/>
          <w:sz w:val="28"/>
          <w:szCs w:val="28"/>
        </w:rPr>
        <w:t xml:space="preserve">регионах </w:t>
      </w:r>
      <w:r w:rsidRPr="00DF7DBC">
        <w:rPr>
          <w:rFonts w:ascii="Times New Roman" w:hAnsi="Times New Roman" w:cs="Times New Roman"/>
          <w:b/>
          <w:sz w:val="28"/>
          <w:szCs w:val="28"/>
        </w:rPr>
        <w:t>дореволюционной России</w:t>
      </w:r>
      <w:r>
        <w:rPr>
          <w:rFonts w:ascii="Times New Roman" w:hAnsi="Times New Roman" w:cs="Times New Roman"/>
          <w:b/>
          <w:sz w:val="28"/>
          <w:szCs w:val="28"/>
        </w:rPr>
        <w:t xml:space="preserve"> </w:t>
      </w:r>
    </w:p>
    <w:p w:rsidR="0063091A" w:rsidRDefault="0063091A"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(на примере Башкирии)</w:t>
      </w:r>
      <w:r w:rsidR="00427785">
        <w:rPr>
          <w:rFonts w:ascii="Times New Roman" w:hAnsi="Times New Roman" w:cs="Times New Roman"/>
          <w:b/>
          <w:sz w:val="28"/>
          <w:szCs w:val="28"/>
        </w:rPr>
        <w:t xml:space="preserve">   </w:t>
      </w:r>
      <w:r w:rsidR="00427785" w:rsidRPr="00427785">
        <w:rPr>
          <w:rFonts w:ascii="Times New Roman" w:hAnsi="Times New Roman" w:cs="Times New Roman"/>
          <w:sz w:val="28"/>
          <w:szCs w:val="28"/>
        </w:rPr>
        <w:t>…………………………………………….   94</w:t>
      </w:r>
    </w:p>
    <w:p w:rsidR="00427785" w:rsidRDefault="0063091A" w:rsidP="00196FB6">
      <w:pPr>
        <w:tabs>
          <w:tab w:val="left" w:pos="709"/>
        </w:tabs>
        <w:spacing w:after="0"/>
        <w:ind w:left="709" w:right="283" w:hanging="709"/>
        <w:jc w:val="both"/>
        <w:rPr>
          <w:rFonts w:ascii="Times New Roman" w:hAnsi="Times New Roman" w:cs="Times New Roman"/>
          <w:sz w:val="28"/>
          <w:szCs w:val="28"/>
        </w:rPr>
      </w:pPr>
      <w:r w:rsidRPr="0063091A">
        <w:rPr>
          <w:rFonts w:ascii="Times New Roman" w:hAnsi="Times New Roman" w:cs="Times New Roman"/>
          <w:sz w:val="28"/>
          <w:szCs w:val="28"/>
        </w:rPr>
        <w:t xml:space="preserve">4.1. </w:t>
      </w:r>
      <w:r w:rsidR="00196FB6">
        <w:rPr>
          <w:rFonts w:ascii="Times New Roman" w:hAnsi="Times New Roman" w:cs="Times New Roman"/>
          <w:sz w:val="28"/>
          <w:szCs w:val="28"/>
        </w:rPr>
        <w:t xml:space="preserve"> </w:t>
      </w:r>
      <w:r w:rsidR="00196FB6" w:rsidRPr="00196FB6">
        <w:rPr>
          <w:rFonts w:ascii="Times New Roman" w:hAnsi="Times New Roman" w:cs="Times New Roman"/>
          <w:sz w:val="28"/>
          <w:szCs w:val="28"/>
        </w:rPr>
        <w:t>Основные ист</w:t>
      </w:r>
      <w:r w:rsidR="008B00D9">
        <w:rPr>
          <w:rFonts w:ascii="Times New Roman" w:hAnsi="Times New Roman" w:cs="Times New Roman"/>
          <w:sz w:val="28"/>
          <w:szCs w:val="28"/>
        </w:rPr>
        <w:t xml:space="preserve">очники по истории исламской педагогики </w:t>
      </w:r>
    </w:p>
    <w:p w:rsidR="00196FB6" w:rsidRDefault="00427785" w:rsidP="00196FB6">
      <w:pPr>
        <w:tabs>
          <w:tab w:val="left" w:pos="709"/>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 xml:space="preserve">        </w:t>
      </w:r>
      <w:r w:rsidR="008B00D9">
        <w:rPr>
          <w:rFonts w:ascii="Times New Roman" w:hAnsi="Times New Roman" w:cs="Times New Roman"/>
          <w:sz w:val="28"/>
          <w:szCs w:val="28"/>
        </w:rPr>
        <w:t>и</w:t>
      </w:r>
      <w:r w:rsidR="00196FB6" w:rsidRPr="00196FB6">
        <w:rPr>
          <w:rFonts w:ascii="Times New Roman" w:hAnsi="Times New Roman" w:cs="Times New Roman"/>
          <w:sz w:val="28"/>
          <w:szCs w:val="28"/>
        </w:rPr>
        <w:t xml:space="preserve"> образования Южного Урала и Приуралья</w:t>
      </w:r>
      <w:r>
        <w:rPr>
          <w:rFonts w:ascii="Times New Roman" w:hAnsi="Times New Roman" w:cs="Times New Roman"/>
          <w:sz w:val="28"/>
          <w:szCs w:val="28"/>
        </w:rPr>
        <w:t xml:space="preserve">   …………………   94</w:t>
      </w:r>
    </w:p>
    <w:p w:rsidR="00427785" w:rsidRDefault="00196FB6" w:rsidP="00196FB6">
      <w:pPr>
        <w:tabs>
          <w:tab w:val="left" w:pos="709"/>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 xml:space="preserve">4.2. </w:t>
      </w:r>
      <w:r w:rsidR="0063091A" w:rsidRPr="0063091A">
        <w:rPr>
          <w:rFonts w:ascii="Times New Roman" w:hAnsi="Times New Roman" w:cs="Times New Roman"/>
          <w:sz w:val="28"/>
          <w:szCs w:val="28"/>
        </w:rPr>
        <w:t xml:space="preserve">Становление и развитие исламского образования </w:t>
      </w:r>
    </w:p>
    <w:p w:rsidR="0063091A" w:rsidRPr="0063091A" w:rsidRDefault="00427785" w:rsidP="00196FB6">
      <w:pPr>
        <w:tabs>
          <w:tab w:val="left" w:pos="709"/>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 xml:space="preserve">        </w:t>
      </w:r>
      <w:r w:rsidR="0063091A" w:rsidRPr="0063091A">
        <w:rPr>
          <w:rFonts w:ascii="Times New Roman" w:hAnsi="Times New Roman" w:cs="Times New Roman"/>
          <w:sz w:val="28"/>
          <w:szCs w:val="28"/>
        </w:rPr>
        <w:t>в дореволюционной Башкирии</w:t>
      </w:r>
      <w:r>
        <w:rPr>
          <w:rFonts w:ascii="Times New Roman" w:hAnsi="Times New Roman" w:cs="Times New Roman"/>
          <w:sz w:val="28"/>
          <w:szCs w:val="28"/>
        </w:rPr>
        <w:t xml:space="preserve">   ………………………………...   99</w:t>
      </w:r>
    </w:p>
    <w:p w:rsidR="00427785" w:rsidRDefault="00196FB6" w:rsidP="00196FB6">
      <w:pPr>
        <w:tabs>
          <w:tab w:val="left" w:pos="8789"/>
          <w:tab w:val="left" w:pos="9923"/>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4.3</w:t>
      </w:r>
      <w:r w:rsidR="00084B34" w:rsidRPr="00084B34">
        <w:rPr>
          <w:rFonts w:ascii="Times New Roman" w:hAnsi="Times New Roman" w:cs="Times New Roman"/>
          <w:sz w:val="28"/>
          <w:szCs w:val="28"/>
        </w:rPr>
        <w:t xml:space="preserve">. Основные смыслы исламского образования как </w:t>
      </w:r>
    </w:p>
    <w:p w:rsidR="00427785" w:rsidRDefault="00427785" w:rsidP="00196FB6">
      <w:pPr>
        <w:tabs>
          <w:tab w:val="left" w:pos="8789"/>
          <w:tab w:val="left" w:pos="9923"/>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 xml:space="preserve">       </w:t>
      </w:r>
      <w:r w:rsidR="00084B34" w:rsidRPr="00084B34">
        <w:rPr>
          <w:rFonts w:ascii="Times New Roman" w:hAnsi="Times New Roman" w:cs="Times New Roman"/>
          <w:sz w:val="28"/>
          <w:szCs w:val="28"/>
        </w:rPr>
        <w:t xml:space="preserve">модели национальной системы образования </w:t>
      </w:r>
    </w:p>
    <w:p w:rsidR="0063091A" w:rsidRPr="00FD68D6" w:rsidRDefault="00427785" w:rsidP="00196FB6">
      <w:pPr>
        <w:tabs>
          <w:tab w:val="left" w:pos="8789"/>
          <w:tab w:val="left" w:pos="9923"/>
        </w:tabs>
        <w:spacing w:after="0"/>
        <w:ind w:left="709" w:right="283" w:hanging="709"/>
        <w:jc w:val="both"/>
        <w:rPr>
          <w:rFonts w:ascii="Times New Roman" w:hAnsi="Times New Roman" w:cs="Times New Roman"/>
          <w:sz w:val="28"/>
          <w:szCs w:val="28"/>
        </w:rPr>
      </w:pPr>
      <w:r>
        <w:rPr>
          <w:rFonts w:ascii="Times New Roman" w:hAnsi="Times New Roman" w:cs="Times New Roman"/>
          <w:sz w:val="28"/>
          <w:szCs w:val="28"/>
        </w:rPr>
        <w:t xml:space="preserve">       </w:t>
      </w:r>
      <w:r w:rsidR="00084B34" w:rsidRPr="00084B34">
        <w:rPr>
          <w:rFonts w:ascii="Times New Roman" w:hAnsi="Times New Roman" w:cs="Times New Roman"/>
          <w:sz w:val="28"/>
          <w:szCs w:val="28"/>
        </w:rPr>
        <w:t>мусульманских народов</w:t>
      </w:r>
      <w:r w:rsidR="00084B34">
        <w:rPr>
          <w:rFonts w:ascii="Times New Roman" w:hAnsi="Times New Roman" w:cs="Times New Roman"/>
          <w:sz w:val="28"/>
          <w:szCs w:val="28"/>
        </w:rPr>
        <w:t>:</w:t>
      </w:r>
      <w:r w:rsidR="00084B34" w:rsidRPr="00084B34">
        <w:rPr>
          <w:rFonts w:ascii="Times New Roman" w:hAnsi="Times New Roman" w:cs="Times New Roman"/>
          <w:sz w:val="28"/>
          <w:szCs w:val="28"/>
        </w:rPr>
        <w:t xml:space="preserve"> вместо выводов</w:t>
      </w:r>
      <w:r w:rsidR="000B64B4">
        <w:rPr>
          <w:rFonts w:ascii="Times New Roman" w:hAnsi="Times New Roman" w:cs="Times New Roman"/>
          <w:sz w:val="28"/>
          <w:szCs w:val="28"/>
        </w:rPr>
        <w:t xml:space="preserve"> по</w:t>
      </w:r>
      <w:r w:rsidR="00FD68D6" w:rsidRPr="00FD68D6">
        <w:rPr>
          <w:rFonts w:ascii="Times New Roman" w:hAnsi="Times New Roman" w:cs="Times New Roman"/>
          <w:sz w:val="28"/>
          <w:szCs w:val="28"/>
        </w:rPr>
        <w:t xml:space="preserve"> </w:t>
      </w:r>
      <w:r w:rsidR="00FD68D6">
        <w:rPr>
          <w:rFonts w:ascii="Times New Roman" w:hAnsi="Times New Roman" w:cs="Times New Roman"/>
          <w:sz w:val="28"/>
          <w:szCs w:val="28"/>
          <w:lang w:val="en-US"/>
        </w:rPr>
        <w:t>IV</w:t>
      </w:r>
      <w:r w:rsidR="00FD68D6" w:rsidRPr="00FD68D6">
        <w:rPr>
          <w:rFonts w:ascii="Times New Roman" w:hAnsi="Times New Roman" w:cs="Times New Roman"/>
          <w:sz w:val="28"/>
          <w:szCs w:val="28"/>
        </w:rPr>
        <w:t xml:space="preserve"> </w:t>
      </w:r>
      <w:r w:rsidR="00FD68D6">
        <w:rPr>
          <w:rFonts w:ascii="Times New Roman" w:hAnsi="Times New Roman" w:cs="Times New Roman"/>
          <w:sz w:val="28"/>
          <w:szCs w:val="28"/>
        </w:rPr>
        <w:t>главе</w:t>
      </w:r>
      <w:r>
        <w:rPr>
          <w:rFonts w:ascii="Times New Roman" w:hAnsi="Times New Roman" w:cs="Times New Roman"/>
          <w:sz w:val="28"/>
          <w:szCs w:val="28"/>
        </w:rPr>
        <w:t xml:space="preserve">   ……….   118</w:t>
      </w:r>
    </w:p>
    <w:p w:rsidR="002B7454" w:rsidRDefault="002B7454" w:rsidP="00DC13E7">
      <w:pPr>
        <w:spacing w:after="0"/>
        <w:ind w:right="283"/>
        <w:jc w:val="both"/>
        <w:rPr>
          <w:rFonts w:ascii="Times New Roman" w:hAnsi="Times New Roman" w:cs="Times New Roman"/>
          <w:b/>
          <w:sz w:val="28"/>
          <w:szCs w:val="28"/>
        </w:rPr>
      </w:pPr>
    </w:p>
    <w:p w:rsidR="00DF7DBC"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ГЛАВА</w:t>
      </w:r>
      <w:r w:rsidR="00DF7DBC">
        <w:rPr>
          <w:rFonts w:ascii="Times New Roman" w:hAnsi="Times New Roman" w:cs="Times New Roman"/>
          <w:b/>
          <w:sz w:val="28"/>
          <w:szCs w:val="28"/>
        </w:rPr>
        <w:t xml:space="preserve"> </w:t>
      </w:r>
      <w:r w:rsidR="00DF7DBC">
        <w:rPr>
          <w:rFonts w:ascii="Times New Roman" w:hAnsi="Times New Roman" w:cs="Times New Roman"/>
          <w:b/>
          <w:sz w:val="28"/>
          <w:szCs w:val="28"/>
          <w:lang w:val="en-US"/>
        </w:rPr>
        <w:t>V</w:t>
      </w:r>
    </w:p>
    <w:p w:rsidR="00427785" w:rsidRDefault="00DF7DBC"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Особенности развития</w:t>
      </w:r>
      <w:r w:rsidRPr="00DF7DBC">
        <w:rPr>
          <w:rFonts w:ascii="Times New Roman" w:hAnsi="Times New Roman" w:cs="Times New Roman"/>
          <w:b/>
          <w:sz w:val="28"/>
          <w:szCs w:val="28"/>
        </w:rPr>
        <w:t xml:space="preserve"> </w:t>
      </w:r>
      <w:r>
        <w:rPr>
          <w:rFonts w:ascii="Times New Roman" w:hAnsi="Times New Roman" w:cs="Times New Roman"/>
          <w:b/>
          <w:sz w:val="28"/>
          <w:szCs w:val="28"/>
        </w:rPr>
        <w:t xml:space="preserve">отечественного </w:t>
      </w:r>
      <w:r w:rsidRPr="00DF7DBC">
        <w:rPr>
          <w:rFonts w:ascii="Times New Roman" w:hAnsi="Times New Roman" w:cs="Times New Roman"/>
          <w:b/>
          <w:sz w:val="28"/>
          <w:szCs w:val="28"/>
        </w:rPr>
        <w:t>исламского образования</w:t>
      </w:r>
      <w:r>
        <w:rPr>
          <w:rFonts w:ascii="Times New Roman" w:hAnsi="Times New Roman" w:cs="Times New Roman"/>
          <w:b/>
          <w:sz w:val="28"/>
          <w:szCs w:val="28"/>
        </w:rPr>
        <w:t xml:space="preserve"> </w:t>
      </w:r>
    </w:p>
    <w:p w:rsidR="00DF7DBC" w:rsidRDefault="00DF7DBC" w:rsidP="00892A2F">
      <w:pPr>
        <w:tabs>
          <w:tab w:val="left" w:pos="8789"/>
        </w:tabs>
        <w:spacing w:after="0"/>
        <w:ind w:right="283"/>
        <w:jc w:val="both"/>
        <w:rPr>
          <w:rFonts w:ascii="Times New Roman" w:hAnsi="Times New Roman" w:cs="Times New Roman"/>
          <w:b/>
          <w:sz w:val="28"/>
          <w:szCs w:val="28"/>
        </w:rPr>
      </w:pPr>
      <w:r>
        <w:rPr>
          <w:rFonts w:ascii="Times New Roman" w:hAnsi="Times New Roman" w:cs="Times New Roman"/>
          <w:b/>
          <w:sz w:val="28"/>
          <w:szCs w:val="28"/>
        </w:rPr>
        <w:t>в</w:t>
      </w:r>
      <w:r w:rsidR="00892A2F">
        <w:rPr>
          <w:rFonts w:ascii="Times New Roman" w:hAnsi="Times New Roman" w:cs="Times New Roman"/>
          <w:b/>
          <w:sz w:val="28"/>
          <w:szCs w:val="28"/>
        </w:rPr>
        <w:t xml:space="preserve"> советский и современный период</w:t>
      </w:r>
      <w:r w:rsidR="00427785">
        <w:rPr>
          <w:rFonts w:ascii="Times New Roman" w:hAnsi="Times New Roman" w:cs="Times New Roman"/>
          <w:b/>
          <w:sz w:val="28"/>
          <w:szCs w:val="28"/>
        </w:rPr>
        <w:t xml:space="preserve">   </w:t>
      </w:r>
      <w:r w:rsidR="00892A2F" w:rsidRPr="00892A2F">
        <w:rPr>
          <w:rFonts w:ascii="Times New Roman" w:hAnsi="Times New Roman" w:cs="Times New Roman"/>
          <w:sz w:val="28"/>
          <w:szCs w:val="28"/>
        </w:rPr>
        <w:t>..</w:t>
      </w:r>
      <w:r w:rsidR="00427785" w:rsidRPr="00427785">
        <w:rPr>
          <w:rFonts w:ascii="Times New Roman" w:hAnsi="Times New Roman" w:cs="Times New Roman"/>
          <w:sz w:val="28"/>
          <w:szCs w:val="28"/>
        </w:rPr>
        <w:t>…………………………….   123</w:t>
      </w:r>
    </w:p>
    <w:p w:rsidR="00C63CC0" w:rsidRDefault="00472873" w:rsidP="00DC13E7">
      <w:pPr>
        <w:pStyle w:val="2"/>
        <w:numPr>
          <w:ilvl w:val="1"/>
          <w:numId w:val="34"/>
        </w:numPr>
        <w:tabs>
          <w:tab w:val="left" w:pos="8789"/>
        </w:tabs>
        <w:spacing w:before="0" w:beforeAutospacing="0" w:after="0" w:afterAutospacing="0" w:line="276" w:lineRule="auto"/>
        <w:ind w:left="709" w:right="283" w:hanging="709"/>
        <w:jc w:val="both"/>
        <w:rPr>
          <w:b w:val="0"/>
          <w:sz w:val="28"/>
          <w:szCs w:val="28"/>
        </w:rPr>
      </w:pPr>
      <w:r w:rsidRPr="00C63CC0">
        <w:rPr>
          <w:b w:val="0"/>
          <w:sz w:val="28"/>
          <w:szCs w:val="28"/>
        </w:rPr>
        <w:t>Функционирова</w:t>
      </w:r>
      <w:r w:rsidR="00C63CC0" w:rsidRPr="00C63CC0">
        <w:rPr>
          <w:b w:val="0"/>
          <w:sz w:val="28"/>
          <w:szCs w:val="28"/>
        </w:rPr>
        <w:t>ние ислам</w:t>
      </w:r>
      <w:r w:rsidRPr="00C63CC0">
        <w:rPr>
          <w:b w:val="0"/>
          <w:sz w:val="28"/>
          <w:szCs w:val="28"/>
        </w:rPr>
        <w:t>ского образования в советский период</w:t>
      </w:r>
    </w:p>
    <w:p w:rsidR="00427785" w:rsidRDefault="00C63CC0" w:rsidP="00DC13E7">
      <w:pPr>
        <w:pStyle w:val="2"/>
        <w:numPr>
          <w:ilvl w:val="1"/>
          <w:numId w:val="34"/>
        </w:numPr>
        <w:tabs>
          <w:tab w:val="left" w:pos="8789"/>
        </w:tabs>
        <w:spacing w:before="0" w:beforeAutospacing="0" w:after="0" w:afterAutospacing="0" w:line="276" w:lineRule="auto"/>
        <w:ind w:left="709" w:right="283" w:hanging="709"/>
        <w:jc w:val="both"/>
        <w:rPr>
          <w:b w:val="0"/>
          <w:sz w:val="28"/>
          <w:szCs w:val="28"/>
        </w:rPr>
      </w:pPr>
      <w:r w:rsidRPr="00C63CC0">
        <w:rPr>
          <w:b w:val="0"/>
          <w:sz w:val="28"/>
          <w:szCs w:val="28"/>
        </w:rPr>
        <w:t xml:space="preserve">Новое возрождение и развитие исламского образования </w:t>
      </w:r>
    </w:p>
    <w:p w:rsidR="00C63CC0" w:rsidRPr="00C63CC0" w:rsidRDefault="00C63CC0" w:rsidP="00427785">
      <w:pPr>
        <w:pStyle w:val="2"/>
        <w:tabs>
          <w:tab w:val="left" w:pos="8789"/>
        </w:tabs>
        <w:spacing w:before="0" w:beforeAutospacing="0" w:after="0" w:afterAutospacing="0" w:line="276" w:lineRule="auto"/>
        <w:ind w:left="709" w:right="283"/>
        <w:jc w:val="both"/>
        <w:rPr>
          <w:b w:val="0"/>
          <w:sz w:val="28"/>
          <w:szCs w:val="28"/>
        </w:rPr>
      </w:pPr>
      <w:r w:rsidRPr="00C63CC0">
        <w:rPr>
          <w:b w:val="0"/>
          <w:sz w:val="28"/>
          <w:szCs w:val="28"/>
        </w:rPr>
        <w:t>в современный период</w:t>
      </w:r>
      <w:r w:rsidR="00427785">
        <w:rPr>
          <w:b w:val="0"/>
          <w:sz w:val="28"/>
          <w:szCs w:val="28"/>
        </w:rPr>
        <w:t xml:space="preserve">   ………………………………………..   127</w:t>
      </w:r>
    </w:p>
    <w:p w:rsidR="000D3292" w:rsidRDefault="000D3292" w:rsidP="00DC13E7">
      <w:pPr>
        <w:spacing w:after="0"/>
        <w:ind w:right="283"/>
        <w:jc w:val="both"/>
        <w:rPr>
          <w:rFonts w:ascii="Times New Roman" w:hAnsi="Times New Roman" w:cs="Times New Roman"/>
          <w:b/>
          <w:sz w:val="28"/>
          <w:szCs w:val="28"/>
        </w:rPr>
      </w:pPr>
    </w:p>
    <w:p w:rsidR="006E2C2F" w:rsidRDefault="00C63CC0"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З</w:t>
      </w:r>
      <w:r w:rsidR="008E082D">
        <w:rPr>
          <w:rFonts w:ascii="Times New Roman" w:hAnsi="Times New Roman" w:cs="Times New Roman"/>
          <w:b/>
          <w:sz w:val="28"/>
          <w:szCs w:val="28"/>
        </w:rPr>
        <w:t>АКЛЮЧЕНИЕ</w:t>
      </w:r>
      <w:r w:rsidR="00427785">
        <w:rPr>
          <w:rFonts w:ascii="Times New Roman" w:hAnsi="Times New Roman" w:cs="Times New Roman"/>
          <w:b/>
          <w:sz w:val="28"/>
          <w:szCs w:val="28"/>
        </w:rPr>
        <w:t xml:space="preserve">   </w:t>
      </w:r>
      <w:r w:rsidR="00427785" w:rsidRPr="00427785">
        <w:rPr>
          <w:rFonts w:ascii="Times New Roman" w:hAnsi="Times New Roman" w:cs="Times New Roman"/>
          <w:sz w:val="28"/>
          <w:szCs w:val="28"/>
        </w:rPr>
        <w:t>…………………………………………………….   144</w:t>
      </w:r>
    </w:p>
    <w:p w:rsidR="006E2C2F"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ГЛОССАРИЙ</w:t>
      </w:r>
      <w:r w:rsidR="00427785">
        <w:rPr>
          <w:rFonts w:ascii="Times New Roman" w:hAnsi="Times New Roman" w:cs="Times New Roman"/>
          <w:b/>
          <w:sz w:val="28"/>
          <w:szCs w:val="28"/>
        </w:rPr>
        <w:t xml:space="preserve">   </w:t>
      </w:r>
      <w:r w:rsidR="00427785" w:rsidRPr="00427785">
        <w:rPr>
          <w:rFonts w:ascii="Times New Roman" w:hAnsi="Times New Roman" w:cs="Times New Roman"/>
          <w:sz w:val="28"/>
          <w:szCs w:val="28"/>
        </w:rPr>
        <w:t>……………………………………………………….   146</w:t>
      </w:r>
    </w:p>
    <w:p w:rsidR="006E2C2F" w:rsidRPr="006E2C2F" w:rsidRDefault="008E082D" w:rsidP="00DC13E7">
      <w:pPr>
        <w:spacing w:after="0"/>
        <w:ind w:right="283"/>
        <w:jc w:val="both"/>
        <w:rPr>
          <w:rFonts w:ascii="Times New Roman" w:hAnsi="Times New Roman" w:cs="Times New Roman"/>
          <w:b/>
          <w:sz w:val="28"/>
          <w:szCs w:val="28"/>
        </w:rPr>
      </w:pPr>
      <w:r>
        <w:rPr>
          <w:rFonts w:ascii="Times New Roman" w:hAnsi="Times New Roman" w:cs="Times New Roman"/>
          <w:b/>
          <w:sz w:val="28"/>
          <w:szCs w:val="28"/>
        </w:rPr>
        <w:t>ЛИТЕРАТУРА</w:t>
      </w:r>
      <w:r w:rsidR="00427785">
        <w:rPr>
          <w:rFonts w:ascii="Times New Roman" w:hAnsi="Times New Roman" w:cs="Times New Roman"/>
          <w:b/>
          <w:sz w:val="28"/>
          <w:szCs w:val="28"/>
        </w:rPr>
        <w:t xml:space="preserve">   </w:t>
      </w:r>
      <w:r w:rsidR="00427785" w:rsidRPr="00427785">
        <w:rPr>
          <w:rFonts w:ascii="Times New Roman" w:hAnsi="Times New Roman" w:cs="Times New Roman"/>
          <w:sz w:val="28"/>
          <w:szCs w:val="28"/>
        </w:rPr>
        <w:t>……………………………………………………...   153</w:t>
      </w:r>
    </w:p>
    <w:p w:rsidR="00AF0AEA" w:rsidRPr="00AF0AEA" w:rsidRDefault="00AF0AEA" w:rsidP="00AF0AEA">
      <w:pPr>
        <w:spacing w:after="0" w:line="240" w:lineRule="auto"/>
        <w:ind w:right="283"/>
        <w:jc w:val="both"/>
        <w:rPr>
          <w:rFonts w:ascii="Times New Roman" w:hAnsi="Times New Roman" w:cs="Times New Roman"/>
          <w:b/>
          <w:sz w:val="28"/>
          <w:szCs w:val="28"/>
        </w:rPr>
      </w:pPr>
      <w:r>
        <w:rPr>
          <w:rFonts w:ascii="Times New Roman" w:hAnsi="Times New Roman" w:cs="Times New Roman"/>
          <w:b/>
          <w:sz w:val="28"/>
          <w:szCs w:val="28"/>
        </w:rPr>
        <w:t xml:space="preserve"> </w:t>
      </w:r>
    </w:p>
    <w:p w:rsidR="00AF0AEA" w:rsidRDefault="00AF0AEA"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B14CD5">
      <w:pPr>
        <w:spacing w:after="0" w:line="240" w:lineRule="auto"/>
        <w:ind w:right="283" w:firstLine="709"/>
        <w:jc w:val="center"/>
        <w:rPr>
          <w:rFonts w:ascii="Times New Roman" w:hAnsi="Times New Roman" w:cs="Times New Roman"/>
          <w:b/>
          <w:sz w:val="28"/>
          <w:szCs w:val="28"/>
        </w:rPr>
      </w:pPr>
    </w:p>
    <w:p w:rsidR="00DC13E7" w:rsidRDefault="00DC13E7" w:rsidP="000D3292">
      <w:pPr>
        <w:spacing w:after="0" w:line="240" w:lineRule="auto"/>
        <w:ind w:right="283"/>
        <w:rPr>
          <w:rFonts w:ascii="Times New Roman" w:hAnsi="Times New Roman" w:cs="Times New Roman"/>
          <w:b/>
          <w:sz w:val="28"/>
          <w:szCs w:val="28"/>
        </w:rPr>
      </w:pPr>
    </w:p>
    <w:p w:rsidR="000D3292" w:rsidRDefault="000D3292" w:rsidP="000D3292">
      <w:pPr>
        <w:spacing w:after="0" w:line="240" w:lineRule="auto"/>
        <w:ind w:right="283"/>
        <w:rPr>
          <w:rFonts w:ascii="Times New Roman" w:hAnsi="Times New Roman" w:cs="Times New Roman"/>
          <w:b/>
          <w:sz w:val="28"/>
          <w:szCs w:val="28"/>
        </w:rPr>
      </w:pPr>
    </w:p>
    <w:p w:rsidR="00DC13E7" w:rsidRDefault="00DC13E7" w:rsidP="002B7454">
      <w:pPr>
        <w:tabs>
          <w:tab w:val="left" w:pos="8789"/>
        </w:tabs>
        <w:spacing w:after="0" w:line="240" w:lineRule="auto"/>
        <w:ind w:right="283"/>
        <w:rPr>
          <w:rFonts w:ascii="Times New Roman" w:hAnsi="Times New Roman" w:cs="Times New Roman"/>
          <w:b/>
          <w:sz w:val="28"/>
          <w:szCs w:val="28"/>
        </w:rPr>
      </w:pPr>
    </w:p>
    <w:p w:rsidR="007D2226" w:rsidRDefault="008E082D" w:rsidP="00DC13E7">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ВВЕДЕНИЕ</w:t>
      </w:r>
    </w:p>
    <w:p w:rsidR="00DC13E7" w:rsidRPr="00B14CD5" w:rsidRDefault="00DC13E7" w:rsidP="00B14CD5">
      <w:pPr>
        <w:spacing w:after="0" w:line="240" w:lineRule="auto"/>
        <w:ind w:right="283" w:firstLine="709"/>
        <w:jc w:val="center"/>
        <w:rPr>
          <w:rFonts w:ascii="Times New Roman" w:hAnsi="Times New Roman" w:cs="Times New Roman"/>
          <w:b/>
          <w:sz w:val="28"/>
          <w:szCs w:val="28"/>
        </w:rPr>
      </w:pPr>
    </w:p>
    <w:p w:rsidR="003066F2" w:rsidRPr="003066F2" w:rsidRDefault="008E082D" w:rsidP="003066F2">
      <w:pPr>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Ислам</w:t>
      </w:r>
      <w:r w:rsidR="003066F2" w:rsidRPr="003066F2">
        <w:rPr>
          <w:rFonts w:ascii="Times New Roman" w:eastAsia="Times New Roman" w:hAnsi="Times New Roman" w:cs="Times New Roman"/>
          <w:sz w:val="28"/>
          <w:szCs w:val="28"/>
          <w:lang w:eastAsia="ru-RU"/>
        </w:rPr>
        <w:t xml:space="preserve">ская культура в целом стала той аккумулирующей силой, впитавшей все важное и позитивное, накопленное мыслителями древневосточных государств и эпохи Античности. Опираясь на мощь древневосточной и античной мысли, исламские ученые строят недостающие элементы человеческого знания, вносят в нее собственные, имеющие огромный научный потенциал, в результате которого сложилась достаточно стройная система миропонимания. Взлет мусульманской культуры IX – XII веков, названный эпохой «восточного Ренессанса», стал основополагающей силой прогрессивного развития человечества последующих веков. Восточный Ренессанс породил западноевропейское Возрождение и во многом обусловил рождение культуры эпохи Просвещения.   </w:t>
      </w:r>
    </w:p>
    <w:p w:rsidR="008E082D" w:rsidRDefault="008E082D" w:rsidP="00DC13E7">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Одной из важных составляющих исламской культуры, безусловно, является ее педагогическая система. </w:t>
      </w:r>
      <w:r w:rsidR="006C041F">
        <w:rPr>
          <w:rFonts w:ascii="Times New Roman" w:eastAsia="Times New Roman" w:hAnsi="Times New Roman" w:cs="Times New Roman"/>
          <w:color w:val="000000"/>
          <w:sz w:val="28"/>
          <w:szCs w:val="28"/>
          <w:lang w:eastAsia="ru-RU"/>
        </w:rPr>
        <w:t>Значительный</w:t>
      </w:r>
      <w:r w:rsidR="009F6943">
        <w:rPr>
          <w:rFonts w:ascii="Times New Roman" w:eastAsia="Times New Roman" w:hAnsi="Times New Roman" w:cs="Times New Roman"/>
          <w:color w:val="000000"/>
          <w:sz w:val="28"/>
          <w:szCs w:val="28"/>
          <w:lang w:eastAsia="ru-RU"/>
        </w:rPr>
        <w:t xml:space="preserve"> для всей цивилизации </w:t>
      </w:r>
      <w:r w:rsidR="006C041F">
        <w:rPr>
          <w:rFonts w:ascii="Times New Roman" w:eastAsia="Times New Roman" w:hAnsi="Times New Roman" w:cs="Times New Roman"/>
          <w:color w:val="000000"/>
          <w:sz w:val="28"/>
          <w:szCs w:val="28"/>
          <w:lang w:eastAsia="ru-RU"/>
        </w:rPr>
        <w:t xml:space="preserve">скачок и </w:t>
      </w:r>
      <w:r w:rsidR="009F6943">
        <w:rPr>
          <w:rFonts w:ascii="Times New Roman" w:eastAsia="Times New Roman" w:hAnsi="Times New Roman" w:cs="Times New Roman"/>
          <w:color w:val="000000"/>
          <w:sz w:val="28"/>
          <w:szCs w:val="28"/>
          <w:lang w:eastAsia="ru-RU"/>
        </w:rPr>
        <w:t xml:space="preserve">дальнейшее </w:t>
      </w:r>
      <w:r w:rsidR="006C041F">
        <w:rPr>
          <w:rFonts w:ascii="Times New Roman" w:eastAsia="Times New Roman" w:hAnsi="Times New Roman" w:cs="Times New Roman"/>
          <w:color w:val="000000"/>
          <w:sz w:val="28"/>
          <w:szCs w:val="28"/>
          <w:lang w:eastAsia="ru-RU"/>
        </w:rPr>
        <w:t xml:space="preserve">развитие образовательной теории и практики позволяет по аналогии назвать это время периодом исламского педагогического Ренессанса. </w:t>
      </w:r>
      <w:r w:rsidR="003D1DD5">
        <w:rPr>
          <w:rFonts w:ascii="Times New Roman" w:eastAsia="Times New Roman" w:hAnsi="Times New Roman" w:cs="Times New Roman"/>
          <w:color w:val="000000"/>
          <w:sz w:val="28"/>
          <w:szCs w:val="28"/>
          <w:lang w:eastAsia="ru-RU"/>
        </w:rPr>
        <w:t>Не случайно</w:t>
      </w:r>
      <w:r w:rsidR="000771BD">
        <w:rPr>
          <w:rFonts w:ascii="Times New Roman" w:eastAsia="Times New Roman" w:hAnsi="Times New Roman" w:cs="Times New Roman"/>
          <w:color w:val="000000"/>
          <w:sz w:val="28"/>
          <w:szCs w:val="28"/>
          <w:lang w:eastAsia="ru-RU"/>
        </w:rPr>
        <w:t xml:space="preserve"> один из</w:t>
      </w:r>
      <w:r w:rsidRPr="008D31DE">
        <w:rPr>
          <w:rFonts w:ascii="Times New Roman" w:eastAsia="Times New Roman" w:hAnsi="Times New Roman" w:cs="Times New Roman"/>
          <w:color w:val="000000"/>
          <w:sz w:val="28"/>
          <w:szCs w:val="28"/>
          <w:lang w:eastAsia="ru-RU"/>
        </w:rPr>
        <w:t xml:space="preserve"> </w:t>
      </w:r>
      <w:r w:rsidR="000771BD">
        <w:rPr>
          <w:rFonts w:ascii="Times New Roman" w:hAnsi="Times New Roman" w:cs="Times New Roman"/>
          <w:sz w:val="28"/>
          <w:szCs w:val="28"/>
        </w:rPr>
        <w:t>исследователей истории</w:t>
      </w:r>
      <w:r w:rsidR="000771BD" w:rsidRPr="00186F21">
        <w:rPr>
          <w:rFonts w:ascii="Times New Roman" w:hAnsi="Times New Roman" w:cs="Times New Roman"/>
          <w:sz w:val="28"/>
          <w:szCs w:val="28"/>
        </w:rPr>
        <w:t> </w:t>
      </w:r>
      <w:r w:rsidR="000771BD" w:rsidRPr="00186F21">
        <w:rPr>
          <w:rStyle w:val="hl"/>
          <w:rFonts w:ascii="Times New Roman" w:hAnsi="Times New Roman" w:cs="Times New Roman"/>
          <w:sz w:val="28"/>
          <w:szCs w:val="28"/>
        </w:rPr>
        <w:t>педагогики</w:t>
      </w:r>
      <w:r w:rsidR="000771BD">
        <w:rPr>
          <w:rFonts w:ascii="Times New Roman" w:hAnsi="Times New Roman" w:cs="Times New Roman"/>
          <w:sz w:val="28"/>
          <w:szCs w:val="28"/>
        </w:rPr>
        <w:t> Г.</w:t>
      </w:r>
      <w:r w:rsidR="000771BD" w:rsidRPr="00186F21">
        <w:rPr>
          <w:rFonts w:ascii="Times New Roman" w:hAnsi="Times New Roman" w:cs="Times New Roman"/>
          <w:sz w:val="28"/>
          <w:szCs w:val="28"/>
        </w:rPr>
        <w:t xml:space="preserve">Н. Медынский </w:t>
      </w:r>
      <w:r w:rsidR="000771BD">
        <w:rPr>
          <w:rFonts w:ascii="Times New Roman" w:hAnsi="Times New Roman" w:cs="Times New Roman"/>
          <w:sz w:val="28"/>
          <w:szCs w:val="28"/>
        </w:rPr>
        <w:t>вы</w:t>
      </w:r>
      <w:r w:rsidR="003D1DD5">
        <w:rPr>
          <w:rFonts w:ascii="Times New Roman" w:hAnsi="Times New Roman" w:cs="Times New Roman"/>
          <w:sz w:val="28"/>
          <w:szCs w:val="28"/>
        </w:rPr>
        <w:t>сказал</w:t>
      </w:r>
      <w:r w:rsidR="000771BD">
        <w:rPr>
          <w:rFonts w:ascii="Times New Roman" w:hAnsi="Times New Roman" w:cs="Times New Roman"/>
          <w:sz w:val="28"/>
          <w:szCs w:val="28"/>
        </w:rPr>
        <w:t xml:space="preserve"> мысль о том,</w:t>
      </w:r>
      <w:r w:rsidR="00DC13E7">
        <w:rPr>
          <w:rFonts w:ascii="Times New Roman" w:hAnsi="Times New Roman" w:cs="Times New Roman"/>
          <w:sz w:val="28"/>
          <w:szCs w:val="28"/>
        </w:rPr>
        <w:t xml:space="preserve"> что образование</w:t>
      </w:r>
      <w:r w:rsidR="000771BD" w:rsidRPr="00186F21">
        <w:rPr>
          <w:rFonts w:ascii="Times New Roman" w:hAnsi="Times New Roman" w:cs="Times New Roman"/>
          <w:sz w:val="28"/>
          <w:szCs w:val="28"/>
        </w:rPr>
        <w:t xml:space="preserve"> и просветительство на Востоке до XVII</w:t>
      </w:r>
      <w:r w:rsidR="00DC13E7">
        <w:rPr>
          <w:rFonts w:ascii="Times New Roman" w:hAnsi="Times New Roman" w:cs="Times New Roman"/>
          <w:sz w:val="28"/>
          <w:szCs w:val="28"/>
        </w:rPr>
        <w:t xml:space="preserve"> века, по сравнению с государст</w:t>
      </w:r>
      <w:r w:rsidR="000771BD" w:rsidRPr="00186F21">
        <w:rPr>
          <w:rFonts w:ascii="Times New Roman" w:hAnsi="Times New Roman" w:cs="Times New Roman"/>
          <w:sz w:val="28"/>
          <w:szCs w:val="28"/>
        </w:rPr>
        <w:t xml:space="preserve">вами Западной Европы, были на более высоком уровне, и они </w:t>
      </w:r>
      <w:r w:rsidR="003D1DD5">
        <w:rPr>
          <w:rFonts w:ascii="Times New Roman" w:hAnsi="Times New Roman" w:cs="Times New Roman"/>
          <w:sz w:val="28"/>
          <w:szCs w:val="28"/>
        </w:rPr>
        <w:t>являлись одним из источников, который</w:t>
      </w:r>
      <w:r w:rsidR="000771BD" w:rsidRPr="00186F21">
        <w:rPr>
          <w:rFonts w:ascii="Times New Roman" w:hAnsi="Times New Roman" w:cs="Times New Roman"/>
          <w:sz w:val="28"/>
          <w:szCs w:val="28"/>
        </w:rPr>
        <w:t xml:space="preserve"> </w:t>
      </w:r>
      <w:r w:rsidR="003D1DD5">
        <w:rPr>
          <w:rFonts w:ascii="Times New Roman" w:hAnsi="Times New Roman" w:cs="Times New Roman"/>
          <w:sz w:val="28"/>
          <w:szCs w:val="28"/>
        </w:rPr>
        <w:t>подпитывал культуру и философскую</w:t>
      </w:r>
      <w:r w:rsidR="000771BD" w:rsidRPr="00186F21">
        <w:rPr>
          <w:rFonts w:ascii="Times New Roman" w:hAnsi="Times New Roman" w:cs="Times New Roman"/>
          <w:sz w:val="28"/>
          <w:szCs w:val="28"/>
        </w:rPr>
        <w:t xml:space="preserve"> мысль Запада.</w:t>
      </w:r>
      <w:r w:rsidR="00DC13E7">
        <w:rPr>
          <w:rFonts w:ascii="Times New Roman" w:hAnsi="Times New Roman" w:cs="Times New Roman"/>
          <w:sz w:val="28"/>
          <w:szCs w:val="28"/>
        </w:rPr>
        <w:t xml:space="preserve"> </w:t>
      </w:r>
      <w:r w:rsidR="00246B63">
        <w:rPr>
          <w:rFonts w:ascii="Times New Roman" w:eastAsia="Times New Roman" w:hAnsi="Times New Roman" w:cs="Times New Roman"/>
          <w:color w:val="000000"/>
          <w:sz w:val="28"/>
          <w:szCs w:val="28"/>
          <w:lang w:eastAsia="ru-RU"/>
        </w:rPr>
        <w:t>Поэтому</w:t>
      </w:r>
      <w:r w:rsidRPr="008D31DE">
        <w:rPr>
          <w:rFonts w:ascii="Times New Roman" w:eastAsia="Times New Roman" w:hAnsi="Times New Roman" w:cs="Times New Roman"/>
          <w:color w:val="000000"/>
          <w:sz w:val="28"/>
          <w:szCs w:val="28"/>
          <w:lang w:eastAsia="ru-RU"/>
        </w:rPr>
        <w:t xml:space="preserve"> изучение педагогических идей</w:t>
      </w:r>
      <w:r>
        <w:rPr>
          <w:rFonts w:ascii="Times New Roman" w:eastAsia="Times New Roman" w:hAnsi="Times New Roman" w:cs="Times New Roman"/>
          <w:color w:val="000000"/>
          <w:sz w:val="28"/>
          <w:szCs w:val="28"/>
          <w:lang w:eastAsia="ru-RU"/>
        </w:rPr>
        <w:t xml:space="preserve"> исламского мира </w:t>
      </w:r>
      <w:r w:rsidRPr="008D31DE">
        <w:rPr>
          <w:rFonts w:ascii="Times New Roman" w:eastAsia="Times New Roman" w:hAnsi="Times New Roman" w:cs="Times New Roman"/>
          <w:color w:val="000000"/>
          <w:sz w:val="28"/>
          <w:szCs w:val="28"/>
          <w:lang w:eastAsia="ru-RU"/>
        </w:rPr>
        <w:t>п</w:t>
      </w:r>
      <w:r w:rsidR="00246B63">
        <w:rPr>
          <w:rFonts w:ascii="Times New Roman" w:eastAsia="Times New Roman" w:hAnsi="Times New Roman" w:cs="Times New Roman"/>
          <w:color w:val="000000"/>
          <w:sz w:val="28"/>
          <w:szCs w:val="28"/>
          <w:lang w:eastAsia="ru-RU"/>
        </w:rPr>
        <w:t>редставляется крайне актуальным</w:t>
      </w:r>
      <w:r w:rsidR="000A0C2D">
        <w:rPr>
          <w:rFonts w:ascii="Times New Roman" w:eastAsia="Times New Roman" w:hAnsi="Times New Roman" w:cs="Times New Roman"/>
          <w:color w:val="000000"/>
          <w:sz w:val="28"/>
          <w:szCs w:val="28"/>
          <w:lang w:eastAsia="ru-RU"/>
        </w:rPr>
        <w:t>.</w:t>
      </w:r>
    </w:p>
    <w:p w:rsidR="000A0C2D" w:rsidRDefault="000A0C2D" w:rsidP="00DC13E7">
      <w:pPr>
        <w:spacing w:after="0" w:line="240" w:lineRule="auto"/>
        <w:ind w:right="283" w:firstLine="709"/>
        <w:jc w:val="both"/>
        <w:rPr>
          <w:rFonts w:ascii="Times New Roman" w:hAnsi="Times New Roman" w:cs="Times New Roman"/>
          <w:sz w:val="28"/>
          <w:szCs w:val="28"/>
        </w:rPr>
      </w:pPr>
      <w:proofErr w:type="gramStart"/>
      <w:r w:rsidRPr="000A0C2D">
        <w:rPr>
          <w:rFonts w:ascii="Times New Roman" w:eastAsia="Times New Roman" w:hAnsi="Times New Roman" w:cs="Times New Roman"/>
          <w:color w:val="000000"/>
          <w:sz w:val="28"/>
          <w:szCs w:val="28"/>
          <w:lang w:eastAsia="ru-RU"/>
        </w:rPr>
        <w:t>Учебный курс «История исламской педагогики и образования»</w:t>
      </w:r>
      <w:r w:rsidRPr="000A0C2D">
        <w:rPr>
          <w:rFonts w:ascii="Times New Roman" w:hAnsi="Times New Roman" w:cs="Times New Roman"/>
          <w:sz w:val="28"/>
          <w:szCs w:val="28"/>
        </w:rPr>
        <w:t xml:space="preserve"> относится к вариативной части учебного плана по направлению «Религиоведение» (бакалавриат), является дисциплиной по выбору и нацелена на формирование у бакалавров Российского исламского университета </w:t>
      </w:r>
      <w:r w:rsidRPr="000A0C2D">
        <w:rPr>
          <w:rFonts w:ascii="Times New Roman" w:hAnsi="Times New Roman" w:cs="Times New Roman"/>
          <w:bCs/>
          <w:sz w:val="28"/>
          <w:szCs w:val="28"/>
        </w:rPr>
        <w:t xml:space="preserve">общекультурных, общепрофессиональных и профессиональных компетенций, </w:t>
      </w:r>
      <w:r>
        <w:rPr>
          <w:rFonts w:ascii="Times New Roman" w:hAnsi="Times New Roman" w:cs="Times New Roman"/>
          <w:sz w:val="28"/>
          <w:szCs w:val="28"/>
        </w:rPr>
        <w:t>мотивации к целенаправленному самообразованию и будущей преподавательской деятельности, основанных</w:t>
      </w:r>
      <w:r w:rsidRPr="000A0C2D">
        <w:rPr>
          <w:rFonts w:ascii="Times New Roman" w:hAnsi="Times New Roman" w:cs="Times New Roman"/>
          <w:sz w:val="28"/>
          <w:szCs w:val="28"/>
        </w:rPr>
        <w:t xml:space="preserve"> на знании </w:t>
      </w:r>
      <w:r>
        <w:rPr>
          <w:rFonts w:ascii="Times New Roman" w:hAnsi="Times New Roman" w:cs="Times New Roman"/>
          <w:sz w:val="28"/>
          <w:szCs w:val="28"/>
        </w:rPr>
        <w:t>огро</w:t>
      </w:r>
      <w:r w:rsidR="0089785E">
        <w:rPr>
          <w:rFonts w:ascii="Times New Roman" w:hAnsi="Times New Roman" w:cs="Times New Roman"/>
          <w:sz w:val="28"/>
          <w:szCs w:val="28"/>
        </w:rPr>
        <w:t>много потенциала, накопленного мусульманской педагогической сокровищницей</w:t>
      </w:r>
      <w:r w:rsidRPr="000A0C2D">
        <w:rPr>
          <w:rFonts w:ascii="Times New Roman" w:hAnsi="Times New Roman" w:cs="Times New Roman"/>
          <w:sz w:val="28"/>
          <w:szCs w:val="28"/>
        </w:rPr>
        <w:t>.</w:t>
      </w:r>
      <w:proofErr w:type="gramEnd"/>
    </w:p>
    <w:p w:rsidR="0089785E" w:rsidRPr="0089785E" w:rsidRDefault="0089785E" w:rsidP="006C041F">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В учебнике выделены пять основных блоков. Первый из них посвящен педагогической</w:t>
      </w:r>
      <w:r w:rsidRPr="0089785E">
        <w:rPr>
          <w:rFonts w:ascii="Times New Roman" w:hAnsi="Times New Roman" w:cs="Times New Roman"/>
          <w:sz w:val="28"/>
          <w:szCs w:val="28"/>
        </w:rPr>
        <w:t xml:space="preserve"> теори</w:t>
      </w:r>
      <w:r>
        <w:rPr>
          <w:rFonts w:ascii="Times New Roman" w:hAnsi="Times New Roman" w:cs="Times New Roman"/>
          <w:sz w:val="28"/>
          <w:szCs w:val="28"/>
        </w:rPr>
        <w:t>и средневекового Востока; второй –</w:t>
      </w:r>
      <w:r w:rsidRPr="0089785E">
        <w:rPr>
          <w:rFonts w:ascii="Times New Roman" w:hAnsi="Times New Roman" w:cs="Times New Roman"/>
          <w:sz w:val="28"/>
          <w:szCs w:val="28"/>
        </w:rPr>
        <w:t xml:space="preserve"> </w:t>
      </w:r>
      <w:r>
        <w:rPr>
          <w:rFonts w:ascii="Times New Roman" w:hAnsi="Times New Roman" w:cs="Times New Roman"/>
          <w:sz w:val="28"/>
          <w:szCs w:val="28"/>
        </w:rPr>
        <w:t>особенностям</w:t>
      </w:r>
      <w:r w:rsidRPr="0089785E">
        <w:rPr>
          <w:rFonts w:ascii="Times New Roman" w:hAnsi="Times New Roman" w:cs="Times New Roman"/>
          <w:sz w:val="28"/>
          <w:szCs w:val="28"/>
        </w:rPr>
        <w:t xml:space="preserve"> развития исламского образования</w:t>
      </w:r>
      <w:r>
        <w:rPr>
          <w:rFonts w:ascii="Times New Roman" w:hAnsi="Times New Roman" w:cs="Times New Roman"/>
          <w:sz w:val="28"/>
          <w:szCs w:val="28"/>
        </w:rPr>
        <w:t xml:space="preserve"> средневекового Востока; третий – р</w:t>
      </w:r>
      <w:r w:rsidR="009C0DB1">
        <w:rPr>
          <w:rFonts w:ascii="Times New Roman" w:hAnsi="Times New Roman" w:cs="Times New Roman"/>
          <w:sz w:val="28"/>
          <w:szCs w:val="28"/>
        </w:rPr>
        <w:t>азвитию</w:t>
      </w:r>
      <w:r w:rsidRPr="0089785E">
        <w:rPr>
          <w:rFonts w:ascii="Times New Roman" w:hAnsi="Times New Roman" w:cs="Times New Roman"/>
          <w:sz w:val="28"/>
          <w:szCs w:val="28"/>
        </w:rPr>
        <w:t xml:space="preserve"> педагогической мысли мусульманских народов России</w:t>
      </w:r>
      <w:r w:rsidR="009C0DB1">
        <w:rPr>
          <w:rFonts w:ascii="Times New Roman" w:hAnsi="Times New Roman" w:cs="Times New Roman"/>
          <w:sz w:val="28"/>
          <w:szCs w:val="28"/>
        </w:rPr>
        <w:t>; четвертый и пятый – становлению и развитию</w:t>
      </w:r>
      <w:r w:rsidRPr="0089785E">
        <w:rPr>
          <w:rFonts w:ascii="Times New Roman" w:hAnsi="Times New Roman" w:cs="Times New Roman"/>
          <w:sz w:val="28"/>
          <w:szCs w:val="28"/>
        </w:rPr>
        <w:t xml:space="preserve"> </w:t>
      </w:r>
      <w:r w:rsidR="009C0DB1">
        <w:rPr>
          <w:rFonts w:ascii="Times New Roman" w:hAnsi="Times New Roman" w:cs="Times New Roman"/>
          <w:sz w:val="28"/>
          <w:szCs w:val="28"/>
        </w:rPr>
        <w:t>исламского</w:t>
      </w:r>
      <w:r w:rsidRPr="0089785E">
        <w:rPr>
          <w:rFonts w:ascii="Times New Roman" w:hAnsi="Times New Roman" w:cs="Times New Roman"/>
          <w:sz w:val="28"/>
          <w:szCs w:val="28"/>
        </w:rPr>
        <w:t xml:space="preserve"> образование в </w:t>
      </w:r>
      <w:r w:rsidR="009C0DB1">
        <w:rPr>
          <w:rFonts w:ascii="Times New Roman" w:hAnsi="Times New Roman" w:cs="Times New Roman"/>
          <w:sz w:val="28"/>
          <w:szCs w:val="28"/>
        </w:rPr>
        <w:t>регионах</w:t>
      </w:r>
      <w:r w:rsidRPr="0089785E">
        <w:rPr>
          <w:rFonts w:ascii="Times New Roman" w:hAnsi="Times New Roman" w:cs="Times New Roman"/>
          <w:sz w:val="28"/>
          <w:szCs w:val="28"/>
        </w:rPr>
        <w:t xml:space="preserve"> России (на примере Башкирии)</w:t>
      </w:r>
      <w:r w:rsidR="009C0DB1">
        <w:rPr>
          <w:rFonts w:ascii="Times New Roman" w:hAnsi="Times New Roman" w:cs="Times New Roman"/>
          <w:sz w:val="28"/>
          <w:szCs w:val="28"/>
        </w:rPr>
        <w:t xml:space="preserve"> с дореволюционного периода до сегодняшнего дня.</w:t>
      </w:r>
      <w:r w:rsidRPr="0089785E">
        <w:rPr>
          <w:rFonts w:ascii="Times New Roman" w:hAnsi="Times New Roman" w:cs="Times New Roman"/>
          <w:sz w:val="28"/>
          <w:szCs w:val="28"/>
        </w:rPr>
        <w:t xml:space="preserve"> </w:t>
      </w:r>
    </w:p>
    <w:p w:rsidR="0089785E" w:rsidRDefault="0089785E" w:rsidP="0089785E">
      <w:pPr>
        <w:spacing w:after="0"/>
        <w:ind w:right="283"/>
        <w:jc w:val="both"/>
        <w:rPr>
          <w:rFonts w:ascii="Times New Roman" w:hAnsi="Times New Roman" w:cs="Times New Roman"/>
          <w:b/>
          <w:sz w:val="28"/>
          <w:szCs w:val="28"/>
        </w:rPr>
      </w:pPr>
    </w:p>
    <w:p w:rsidR="006C041F" w:rsidRDefault="006C041F" w:rsidP="0089785E">
      <w:pPr>
        <w:spacing w:after="0"/>
        <w:ind w:right="283"/>
        <w:jc w:val="both"/>
        <w:rPr>
          <w:rFonts w:ascii="Times New Roman" w:hAnsi="Times New Roman" w:cs="Times New Roman"/>
          <w:b/>
          <w:sz w:val="28"/>
          <w:szCs w:val="28"/>
        </w:rPr>
      </w:pPr>
    </w:p>
    <w:p w:rsidR="003D1DD5" w:rsidRDefault="003D1DD5" w:rsidP="0089785E">
      <w:pPr>
        <w:spacing w:after="0"/>
        <w:ind w:right="283"/>
        <w:jc w:val="both"/>
        <w:rPr>
          <w:rFonts w:ascii="Times New Roman" w:hAnsi="Times New Roman" w:cs="Times New Roman"/>
          <w:b/>
          <w:sz w:val="28"/>
          <w:szCs w:val="28"/>
        </w:rPr>
      </w:pPr>
    </w:p>
    <w:p w:rsidR="002B7454" w:rsidRDefault="009C0DB1" w:rsidP="00E90112">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ГЛАВА I</w:t>
      </w:r>
    </w:p>
    <w:p w:rsidR="0028644A" w:rsidRDefault="009C0DB1" w:rsidP="009C0DB1">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П</w:t>
      </w:r>
      <w:r w:rsidR="0028644A">
        <w:rPr>
          <w:rFonts w:ascii="Times New Roman" w:hAnsi="Times New Roman" w:cs="Times New Roman"/>
          <w:b/>
          <w:sz w:val="28"/>
          <w:szCs w:val="28"/>
        </w:rPr>
        <w:t>ЕДАГОГИЧЕСКАЯ ТЕОРИЯ СРЕДНЕВЕКОВОГО АРАБСКОГО ВОСТОКА, ИРАНА И СРЕДНЕЙ АЗИИ</w:t>
      </w:r>
    </w:p>
    <w:p w:rsidR="000A0C2D" w:rsidRDefault="000A0C2D" w:rsidP="002130A5">
      <w:pPr>
        <w:spacing w:after="0" w:line="240" w:lineRule="auto"/>
        <w:ind w:right="283" w:firstLine="709"/>
        <w:jc w:val="both"/>
        <w:rPr>
          <w:rFonts w:ascii="Times New Roman" w:hAnsi="Times New Roman" w:cs="Times New Roman"/>
          <w:sz w:val="28"/>
          <w:szCs w:val="28"/>
        </w:rPr>
      </w:pPr>
    </w:p>
    <w:p w:rsidR="00875D7D" w:rsidRPr="00CE1198" w:rsidRDefault="00875D7D" w:rsidP="00875D7D">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История ислама в </w:t>
      </w:r>
      <w:r>
        <w:rPr>
          <w:rFonts w:ascii="Times New Roman" w:hAnsi="Times New Roman" w:cs="Times New Roman"/>
          <w:sz w:val="28"/>
          <w:szCs w:val="28"/>
        </w:rPr>
        <w:t>целом и мусульманской педагогической системы</w:t>
      </w:r>
      <w:r w:rsidRPr="00CE1198">
        <w:rPr>
          <w:rFonts w:ascii="Times New Roman" w:hAnsi="Times New Roman" w:cs="Times New Roman"/>
          <w:sz w:val="28"/>
          <w:szCs w:val="28"/>
        </w:rPr>
        <w:t xml:space="preserve"> в частности –  удивительный пласт мировой культуры. Основным источником всей исламской идеологии является Коран, один из величайших памятников человеческой цивилизации. Его идеи легли в основу формирования не только мировоззрения, но и образа</w:t>
      </w:r>
      <w:r w:rsidR="003D1DD5">
        <w:rPr>
          <w:rFonts w:ascii="Times New Roman" w:hAnsi="Times New Roman" w:cs="Times New Roman"/>
          <w:sz w:val="28"/>
          <w:szCs w:val="28"/>
        </w:rPr>
        <w:t xml:space="preserve"> жизнедеятельности, в том числе</w:t>
      </w:r>
      <w:r w:rsidRPr="00CE1198">
        <w:rPr>
          <w:rFonts w:ascii="Times New Roman" w:hAnsi="Times New Roman" w:cs="Times New Roman"/>
          <w:sz w:val="28"/>
          <w:szCs w:val="28"/>
        </w:rPr>
        <w:t xml:space="preserve"> в организации системы исламского образования. Коран, вобравший в себя проверенные жизнью постулаты, особое внимание уделил формированию целостного мировоззрения, развитию ума, росту интеллекта, образованности человека. Знание в идеологии ислама занимает центральное положение среди измерений духовной, интеллектуальной и общественной жизни. Так, исламское учение определило 7 ступеней развития ума (инстинкт, рабочий ум, эстетическое созерцание, научный подход, социальная практика, аналитический ум, познание истины), которые </w:t>
      </w:r>
      <w:r w:rsidR="003D1DD5" w:rsidRPr="00CE1198">
        <w:rPr>
          <w:rFonts w:ascii="Times New Roman" w:hAnsi="Times New Roman" w:cs="Times New Roman"/>
          <w:sz w:val="28"/>
          <w:szCs w:val="28"/>
        </w:rPr>
        <w:t xml:space="preserve">должен был пройти </w:t>
      </w:r>
      <w:r w:rsidRPr="00CE1198">
        <w:rPr>
          <w:rFonts w:ascii="Times New Roman" w:hAnsi="Times New Roman" w:cs="Times New Roman"/>
          <w:sz w:val="28"/>
          <w:szCs w:val="28"/>
        </w:rPr>
        <w:t>истинный мусульманин. Не случайно известный</w:t>
      </w:r>
      <w:r w:rsidR="00CF0CC1">
        <w:rPr>
          <w:rFonts w:ascii="Times New Roman" w:hAnsi="Times New Roman" w:cs="Times New Roman"/>
          <w:sz w:val="28"/>
          <w:szCs w:val="28"/>
        </w:rPr>
        <w:t xml:space="preserve"> ученый средневекового Востока а</w:t>
      </w:r>
      <w:r w:rsidRPr="00CE1198">
        <w:rPr>
          <w:rFonts w:ascii="Times New Roman" w:hAnsi="Times New Roman" w:cs="Times New Roman"/>
          <w:sz w:val="28"/>
          <w:szCs w:val="28"/>
        </w:rPr>
        <w:t>ль-Газали (</w:t>
      </w:r>
      <w:r w:rsidRPr="00CE1198">
        <w:rPr>
          <w:rFonts w:ascii="Times New Roman" w:hAnsi="Times New Roman" w:cs="Times New Roman"/>
          <w:sz w:val="28"/>
          <w:szCs w:val="28"/>
          <w:lang w:val="en-US"/>
        </w:rPr>
        <w:t>XI</w:t>
      </w:r>
      <w:r w:rsidR="003D1DD5">
        <w:rPr>
          <w:rFonts w:ascii="Times New Roman" w:hAnsi="Times New Roman" w:cs="Times New Roman"/>
          <w:sz w:val="28"/>
          <w:szCs w:val="28"/>
        </w:rPr>
        <w:t xml:space="preserve"> – </w:t>
      </w:r>
      <w:r w:rsidRPr="00CE1198">
        <w:rPr>
          <w:rFonts w:ascii="Times New Roman" w:hAnsi="Times New Roman" w:cs="Times New Roman"/>
          <w:sz w:val="28"/>
          <w:szCs w:val="28"/>
          <w:lang w:val="en-US"/>
        </w:rPr>
        <w:t>XII</w:t>
      </w:r>
      <w:r w:rsidRPr="00CE1198">
        <w:rPr>
          <w:rFonts w:ascii="Times New Roman" w:hAnsi="Times New Roman" w:cs="Times New Roman"/>
          <w:sz w:val="28"/>
          <w:szCs w:val="28"/>
        </w:rPr>
        <w:t xml:space="preserve"> </w:t>
      </w:r>
      <w:r w:rsidR="003D1DD5">
        <w:rPr>
          <w:rFonts w:ascii="Times New Roman" w:hAnsi="Times New Roman" w:cs="Times New Roman"/>
          <w:sz w:val="28"/>
          <w:szCs w:val="28"/>
        </w:rPr>
        <w:t>в</w:t>
      </w:r>
      <w:r w:rsidRPr="00CE1198">
        <w:rPr>
          <w:rFonts w:ascii="Times New Roman" w:hAnsi="Times New Roman" w:cs="Times New Roman"/>
          <w:sz w:val="28"/>
          <w:szCs w:val="28"/>
        </w:rPr>
        <w:t>в.) писал, что стремление к знанию – обязанность каждого правоверного мусульманина. Необходимо отметить характерную черту исламской образованности: она основывалась на принципе единства светского и религиозного знания. Отсюда и проистекал известный афоризм «Кто верует, тот знает, а кто знает, тот верует».</w:t>
      </w:r>
    </w:p>
    <w:p w:rsidR="00875D7D" w:rsidRPr="00CE1198" w:rsidRDefault="00875D7D" w:rsidP="00875D7D">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Развитие ума, интеллекта и образованности происходило в тесной связи, а точнее, в «лоне» нравственного формирования человека. В нравственном совершенствовании ислам предлагал наличие трех ступеней преобразования человека, соответствующих его трем состояниям: физическому, нравственному и духовному. Считалось, что физическое (естественное) состояние, так же как и нравственное, в человеке заложено изначально. Более того, физические состояния не являются чем-то </w:t>
      </w:r>
      <w:proofErr w:type="gramStart"/>
      <w:r w:rsidRPr="00CE1198">
        <w:rPr>
          <w:rFonts w:ascii="Times New Roman" w:hAnsi="Times New Roman" w:cs="Times New Roman"/>
          <w:sz w:val="28"/>
          <w:szCs w:val="28"/>
        </w:rPr>
        <w:t>совершенно отлич</w:t>
      </w:r>
      <w:r w:rsidR="003D1DD5">
        <w:rPr>
          <w:rFonts w:ascii="Times New Roman" w:hAnsi="Times New Roman" w:cs="Times New Roman"/>
          <w:sz w:val="28"/>
          <w:szCs w:val="28"/>
        </w:rPr>
        <w:t>ным</w:t>
      </w:r>
      <w:proofErr w:type="gramEnd"/>
      <w:r w:rsidR="003D1DD5">
        <w:rPr>
          <w:rFonts w:ascii="Times New Roman" w:hAnsi="Times New Roman" w:cs="Times New Roman"/>
          <w:sz w:val="28"/>
          <w:szCs w:val="28"/>
        </w:rPr>
        <w:t xml:space="preserve"> от нравственных состояний. П</w:t>
      </w:r>
      <w:r w:rsidRPr="00CE1198">
        <w:rPr>
          <w:rFonts w:ascii="Times New Roman" w:hAnsi="Times New Roman" w:cs="Times New Roman"/>
          <w:sz w:val="28"/>
          <w:szCs w:val="28"/>
        </w:rPr>
        <w:t xml:space="preserve">оступок, совершенный под влиянием естественных потребностей, </w:t>
      </w:r>
      <w:r w:rsidR="003D1DD5">
        <w:rPr>
          <w:rFonts w:ascii="Times New Roman" w:hAnsi="Times New Roman" w:cs="Times New Roman"/>
          <w:sz w:val="28"/>
          <w:szCs w:val="28"/>
        </w:rPr>
        <w:t xml:space="preserve">только в том случае </w:t>
      </w:r>
      <w:r w:rsidRPr="00CE1198">
        <w:rPr>
          <w:rFonts w:ascii="Times New Roman" w:hAnsi="Times New Roman" w:cs="Times New Roman"/>
          <w:sz w:val="28"/>
          <w:szCs w:val="28"/>
        </w:rPr>
        <w:t>с</w:t>
      </w:r>
      <w:r w:rsidR="003D1DD5">
        <w:rPr>
          <w:rFonts w:ascii="Times New Roman" w:hAnsi="Times New Roman" w:cs="Times New Roman"/>
          <w:sz w:val="28"/>
          <w:szCs w:val="28"/>
        </w:rPr>
        <w:t>тановится нравственным, если им управляет разум</w:t>
      </w:r>
      <w:r w:rsidRPr="00CE1198">
        <w:rPr>
          <w:rFonts w:ascii="Times New Roman" w:hAnsi="Times New Roman" w:cs="Times New Roman"/>
          <w:sz w:val="28"/>
          <w:szCs w:val="28"/>
        </w:rPr>
        <w:t xml:space="preserve">. Вторая ступень преобразования осуждает всякое зло, порок и невыдержанность. Самоосуждающая человеческая душа «противостоит подчинению человека его природным страстям и необузданному существованию по звериному образу. Она хочет, чтобы человек постоянно пребывал в добром расположении духа и был добродетельным, чтобы человеческая жизнь не являла никакой невыдержанности ни в одной области, и чтобы естественные страсти и эмоции регулировались доводами рассудка».  Третья ступень, </w:t>
      </w:r>
      <w:r w:rsidRPr="00CE1198">
        <w:rPr>
          <w:rFonts w:ascii="Times New Roman" w:hAnsi="Times New Roman" w:cs="Times New Roman"/>
          <w:sz w:val="28"/>
          <w:szCs w:val="28"/>
        </w:rPr>
        <w:lastRenderedPageBreak/>
        <w:t xml:space="preserve">называвшаяся «душа упокоившаяся» или «душа, обретшая мир», являлась самым высоким уровнем духовного состояния человека. </w:t>
      </w:r>
    </w:p>
    <w:p w:rsidR="00875D7D" w:rsidRPr="00CE1198" w:rsidRDefault="00875D7D" w:rsidP="00875D7D">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Трем состояниям человека ислам предлагает три ступени его преобразования. Первая состоит в том, чтобы неразумная дикость была обучена элементарным человеческим нормам. Второй ступенью преобразования человека является воспитание высоким нравственным качествам, которые способствуют, во-первых, избегать зла, во-вторых, творить добро. </w:t>
      </w:r>
      <w:proofErr w:type="gramStart"/>
      <w:r w:rsidRPr="00CE1198">
        <w:rPr>
          <w:rFonts w:ascii="Times New Roman" w:hAnsi="Times New Roman" w:cs="Times New Roman"/>
          <w:sz w:val="28"/>
          <w:szCs w:val="28"/>
        </w:rPr>
        <w:t xml:space="preserve">На этой ступени </w:t>
      </w:r>
      <w:r w:rsidR="003D1DD5">
        <w:rPr>
          <w:rFonts w:ascii="Times New Roman" w:hAnsi="Times New Roman" w:cs="Times New Roman"/>
          <w:sz w:val="28"/>
          <w:szCs w:val="28"/>
        </w:rPr>
        <w:t>необходимо обращать</w:t>
      </w:r>
      <w:r w:rsidRPr="00CE1198">
        <w:rPr>
          <w:rFonts w:ascii="Times New Roman" w:hAnsi="Times New Roman" w:cs="Times New Roman"/>
          <w:sz w:val="28"/>
          <w:szCs w:val="28"/>
        </w:rPr>
        <w:t xml:space="preserve"> внимание</w:t>
      </w:r>
      <w:r w:rsidR="003D1DD5">
        <w:rPr>
          <w:rFonts w:ascii="Times New Roman" w:hAnsi="Times New Roman" w:cs="Times New Roman"/>
          <w:sz w:val="28"/>
          <w:szCs w:val="28"/>
        </w:rPr>
        <w:t xml:space="preserve"> на воспитание</w:t>
      </w:r>
      <w:r w:rsidRPr="00CE1198">
        <w:rPr>
          <w:rFonts w:ascii="Times New Roman" w:hAnsi="Times New Roman" w:cs="Times New Roman"/>
          <w:sz w:val="28"/>
          <w:szCs w:val="28"/>
        </w:rPr>
        <w:t xml:space="preserve"> таких качеств, как целомудрие, честность, порядочность, справедливость, удержание себя от причинения другим физического страдания, миролюбивый образ поведения, терпеливость, снисходительность, беспристрастность, доброжелательность, милосердность, мужество, стойкость</w:t>
      </w:r>
      <w:r>
        <w:rPr>
          <w:rFonts w:ascii="Times New Roman" w:hAnsi="Times New Roman" w:cs="Times New Roman"/>
          <w:sz w:val="28"/>
          <w:szCs w:val="28"/>
        </w:rPr>
        <w:t>, сочувствие к человечеству</w:t>
      </w:r>
      <w:r w:rsidRPr="00CE1198">
        <w:rPr>
          <w:rFonts w:ascii="Times New Roman" w:hAnsi="Times New Roman" w:cs="Times New Roman"/>
          <w:sz w:val="28"/>
          <w:szCs w:val="28"/>
        </w:rPr>
        <w:t>.</w:t>
      </w:r>
      <w:proofErr w:type="gramEnd"/>
      <w:r w:rsidRPr="00CE1198">
        <w:rPr>
          <w:rFonts w:ascii="Times New Roman" w:hAnsi="Times New Roman" w:cs="Times New Roman"/>
          <w:sz w:val="28"/>
          <w:szCs w:val="28"/>
        </w:rPr>
        <w:t xml:space="preserve"> Третья ступень преобразования состоит в том, что человеку, уже воспитавшему в себе высокие нравственные качества, должен быть «привит вкус любви и причастия к Богу».</w:t>
      </w:r>
    </w:p>
    <w:p w:rsidR="00875D7D" w:rsidRPr="00CE1198" w:rsidRDefault="00875D7D" w:rsidP="00875D7D">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Как видно, в мусульманском вероучении широко освещались проблемы совершенствования всех сторон развития человека, а также указывались определенные пути её решения. Безусловно, обозначенные постулаты оказали непосредственное влиян</w:t>
      </w:r>
      <w:r>
        <w:rPr>
          <w:rFonts w:ascii="Times New Roman" w:hAnsi="Times New Roman" w:cs="Times New Roman"/>
          <w:sz w:val="28"/>
          <w:szCs w:val="28"/>
        </w:rPr>
        <w:t>ие на особенности исламской педагогики и образования</w:t>
      </w:r>
      <w:r w:rsidRPr="00CE1198">
        <w:rPr>
          <w:rFonts w:ascii="Times New Roman" w:hAnsi="Times New Roman" w:cs="Times New Roman"/>
          <w:sz w:val="28"/>
          <w:szCs w:val="28"/>
        </w:rPr>
        <w:t>.</w:t>
      </w:r>
    </w:p>
    <w:p w:rsidR="00835A21" w:rsidRDefault="003D1DD5"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Исламская</w:t>
      </w:r>
      <w:r w:rsidR="00B825B5">
        <w:rPr>
          <w:rFonts w:ascii="Times New Roman" w:hAnsi="Times New Roman" w:cs="Times New Roman"/>
          <w:sz w:val="28"/>
          <w:szCs w:val="28"/>
        </w:rPr>
        <w:t xml:space="preserve"> педагогическая система была достаточно разнообразна, поэтому сложно ее представить в виде единой классификации. Одну из таких классификаций</w:t>
      </w:r>
      <w:r w:rsidR="00C61A0B">
        <w:rPr>
          <w:rFonts w:ascii="Times New Roman" w:hAnsi="Times New Roman" w:cs="Times New Roman"/>
          <w:sz w:val="28"/>
          <w:szCs w:val="28"/>
        </w:rPr>
        <w:t xml:space="preserve"> исламских этико-педагогических школ предлагают авторы книги «Воспитание и обучение с точки зрения мусульманских мыслителей»</w:t>
      </w:r>
      <w:r w:rsidR="002624E6">
        <w:rPr>
          <w:rStyle w:val="ab"/>
          <w:rFonts w:ascii="Times New Roman" w:hAnsi="Times New Roman"/>
          <w:sz w:val="28"/>
          <w:szCs w:val="28"/>
        </w:rPr>
        <w:footnoteReference w:id="1"/>
      </w:r>
      <w:r w:rsidR="00C61A0B">
        <w:rPr>
          <w:rFonts w:ascii="Times New Roman" w:hAnsi="Times New Roman" w:cs="Times New Roman"/>
          <w:sz w:val="28"/>
          <w:szCs w:val="28"/>
        </w:rPr>
        <w:t>.</w:t>
      </w:r>
      <w:r w:rsidR="00835A21">
        <w:rPr>
          <w:rFonts w:ascii="Times New Roman" w:hAnsi="Times New Roman" w:cs="Times New Roman"/>
          <w:sz w:val="28"/>
          <w:szCs w:val="28"/>
        </w:rPr>
        <w:t xml:space="preserve"> В ней выделено семь основных школ, на наш взгляд, будет точнее </w:t>
      </w:r>
      <w:r>
        <w:rPr>
          <w:rFonts w:ascii="Times New Roman" w:hAnsi="Times New Roman" w:cs="Times New Roman"/>
          <w:sz w:val="28"/>
          <w:szCs w:val="28"/>
        </w:rPr>
        <w:t xml:space="preserve">обозначить </w:t>
      </w:r>
      <w:r w:rsidR="00835A21">
        <w:rPr>
          <w:rFonts w:ascii="Times New Roman" w:hAnsi="Times New Roman" w:cs="Times New Roman"/>
          <w:sz w:val="28"/>
          <w:szCs w:val="28"/>
        </w:rPr>
        <w:t xml:space="preserve">их как </w:t>
      </w:r>
      <w:r w:rsidR="00C61A0B">
        <w:rPr>
          <w:rFonts w:ascii="Times New Roman" w:hAnsi="Times New Roman" w:cs="Times New Roman"/>
          <w:sz w:val="28"/>
          <w:szCs w:val="28"/>
        </w:rPr>
        <w:t>направления развития мусульманской педагогической мысли с начала формирования до сегодняшнего дня.</w:t>
      </w:r>
      <w:r w:rsidR="00835A21">
        <w:rPr>
          <w:rFonts w:ascii="Times New Roman" w:hAnsi="Times New Roman" w:cs="Times New Roman"/>
          <w:sz w:val="28"/>
          <w:szCs w:val="28"/>
        </w:rPr>
        <w:t xml:space="preserve"> Названия этих школ следующие:</w:t>
      </w:r>
    </w:p>
    <w:p w:rsidR="00835A21"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Философская школа.</w:t>
      </w:r>
    </w:p>
    <w:p w:rsidR="00835A21"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Школа хадиса и калама.</w:t>
      </w:r>
    </w:p>
    <w:p w:rsidR="00835A21"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Школа фикха.</w:t>
      </w:r>
    </w:p>
    <w:p w:rsidR="00835A21"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Гностическая школа.</w:t>
      </w:r>
    </w:p>
    <w:p w:rsidR="00835A21"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Практико-аналитическая школа.</w:t>
      </w:r>
    </w:p>
    <w:p w:rsidR="0081495D" w:rsidRDefault="00835A21"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Школа литераторов.</w:t>
      </w:r>
    </w:p>
    <w:p w:rsidR="00A245AA" w:rsidRDefault="00A245AA" w:rsidP="002130A5">
      <w:pPr>
        <w:pStyle w:val="a3"/>
        <w:numPr>
          <w:ilvl w:val="0"/>
          <w:numId w:val="1"/>
        </w:numPr>
        <w:spacing w:after="0" w:line="240" w:lineRule="auto"/>
        <w:ind w:right="283"/>
        <w:jc w:val="both"/>
        <w:rPr>
          <w:rFonts w:ascii="Times New Roman" w:hAnsi="Times New Roman" w:cs="Times New Roman"/>
          <w:sz w:val="28"/>
          <w:szCs w:val="28"/>
        </w:rPr>
      </w:pPr>
      <w:r>
        <w:rPr>
          <w:rFonts w:ascii="Times New Roman" w:hAnsi="Times New Roman" w:cs="Times New Roman"/>
          <w:sz w:val="28"/>
          <w:szCs w:val="28"/>
        </w:rPr>
        <w:t>Компиляционная школа.</w:t>
      </w:r>
    </w:p>
    <w:p w:rsidR="00D1154E" w:rsidRDefault="00D1154E"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Представителями</w:t>
      </w:r>
      <w:r w:rsidR="003D1DD5">
        <w:rPr>
          <w:rFonts w:ascii="Times New Roman" w:hAnsi="Times New Roman" w:cs="Times New Roman"/>
          <w:sz w:val="28"/>
          <w:szCs w:val="28"/>
        </w:rPr>
        <w:t xml:space="preserve"> философской школы, раскрывающими</w:t>
      </w:r>
      <w:r>
        <w:rPr>
          <w:rFonts w:ascii="Times New Roman" w:hAnsi="Times New Roman" w:cs="Times New Roman"/>
          <w:sz w:val="28"/>
          <w:szCs w:val="28"/>
        </w:rPr>
        <w:t xml:space="preserve"> педагогические вопросы в свете глобальных социальных, культурологических или общефилософски</w:t>
      </w:r>
      <w:r w:rsidR="009C3B28">
        <w:rPr>
          <w:rFonts w:ascii="Times New Roman" w:hAnsi="Times New Roman" w:cs="Times New Roman"/>
          <w:sz w:val="28"/>
          <w:szCs w:val="28"/>
        </w:rPr>
        <w:t xml:space="preserve">х проблем, являлись </w:t>
      </w:r>
      <w:r w:rsidR="00C328BB">
        <w:rPr>
          <w:rFonts w:ascii="Times New Roman" w:hAnsi="Times New Roman" w:cs="Times New Roman"/>
          <w:sz w:val="28"/>
          <w:szCs w:val="28"/>
        </w:rPr>
        <w:t xml:space="preserve">Абу Наср </w:t>
      </w:r>
      <w:r w:rsidR="008B29DB">
        <w:rPr>
          <w:rFonts w:ascii="Times New Roman" w:hAnsi="Times New Roman" w:cs="Times New Roman"/>
          <w:sz w:val="28"/>
          <w:szCs w:val="28"/>
        </w:rPr>
        <w:t xml:space="preserve">аль-Фараби, </w:t>
      </w:r>
      <w:r w:rsidR="009C3B28">
        <w:rPr>
          <w:rFonts w:ascii="Times New Roman" w:hAnsi="Times New Roman" w:cs="Times New Roman"/>
          <w:sz w:val="28"/>
          <w:szCs w:val="28"/>
        </w:rPr>
        <w:t>члены союза</w:t>
      </w:r>
      <w:r w:rsidR="00D62479">
        <w:rPr>
          <w:rFonts w:ascii="Times New Roman" w:hAnsi="Times New Roman" w:cs="Times New Roman"/>
          <w:sz w:val="28"/>
          <w:szCs w:val="28"/>
        </w:rPr>
        <w:t xml:space="preserve"> «Братьев чистоты», </w:t>
      </w:r>
      <w:r w:rsidR="00CD29BF">
        <w:rPr>
          <w:rFonts w:ascii="Times New Roman" w:hAnsi="Times New Roman" w:cs="Times New Roman"/>
          <w:sz w:val="28"/>
          <w:szCs w:val="28"/>
        </w:rPr>
        <w:t xml:space="preserve">Абу Али ибн Мискавайх, </w:t>
      </w:r>
      <w:r w:rsidR="00C328BB">
        <w:rPr>
          <w:rFonts w:ascii="Times New Roman" w:hAnsi="Times New Roman" w:cs="Times New Roman"/>
          <w:sz w:val="28"/>
          <w:szCs w:val="28"/>
        </w:rPr>
        <w:t xml:space="preserve">Абу Али </w:t>
      </w:r>
      <w:r w:rsidR="00D62479">
        <w:rPr>
          <w:rFonts w:ascii="Times New Roman" w:hAnsi="Times New Roman" w:cs="Times New Roman"/>
          <w:sz w:val="28"/>
          <w:szCs w:val="28"/>
        </w:rPr>
        <w:t xml:space="preserve">ибн Сина, </w:t>
      </w:r>
      <w:r w:rsidR="00FE0DC6">
        <w:rPr>
          <w:rFonts w:ascii="Times New Roman" w:hAnsi="Times New Roman" w:cs="Times New Roman"/>
          <w:sz w:val="28"/>
          <w:szCs w:val="28"/>
        </w:rPr>
        <w:t>Ходжа Туси, шейх</w:t>
      </w:r>
      <w:r w:rsidR="00FE0DC6" w:rsidRPr="00FE0DC6">
        <w:rPr>
          <w:rFonts w:ascii="Times New Roman" w:hAnsi="Times New Roman" w:cs="Times New Roman"/>
          <w:sz w:val="28"/>
          <w:szCs w:val="28"/>
        </w:rPr>
        <w:t xml:space="preserve"> </w:t>
      </w:r>
      <w:r w:rsidR="00FE0DC6">
        <w:rPr>
          <w:rFonts w:ascii="Times New Roman" w:hAnsi="Times New Roman" w:cs="Times New Roman"/>
          <w:sz w:val="28"/>
          <w:szCs w:val="28"/>
        </w:rPr>
        <w:t>Яхья</w:t>
      </w:r>
      <w:r w:rsidR="00896848">
        <w:rPr>
          <w:rFonts w:ascii="Times New Roman" w:hAnsi="Times New Roman" w:cs="Times New Roman"/>
          <w:sz w:val="28"/>
          <w:szCs w:val="28"/>
        </w:rPr>
        <w:t xml:space="preserve"> Сухраварди</w:t>
      </w:r>
      <w:r>
        <w:rPr>
          <w:rFonts w:ascii="Times New Roman" w:hAnsi="Times New Roman" w:cs="Times New Roman"/>
          <w:sz w:val="28"/>
          <w:szCs w:val="28"/>
        </w:rPr>
        <w:t xml:space="preserve"> и другие.</w:t>
      </w:r>
    </w:p>
    <w:p w:rsidR="00D1154E" w:rsidRDefault="00D1154E"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Вторую школу хадиса и калама, </w:t>
      </w:r>
      <w:r w:rsidR="007709F1">
        <w:rPr>
          <w:rFonts w:ascii="Times New Roman" w:hAnsi="Times New Roman" w:cs="Times New Roman"/>
          <w:sz w:val="28"/>
          <w:szCs w:val="28"/>
        </w:rPr>
        <w:t>педагогическая система</w:t>
      </w:r>
      <w:r w:rsidR="003D1DD5">
        <w:rPr>
          <w:rFonts w:ascii="Times New Roman" w:hAnsi="Times New Roman" w:cs="Times New Roman"/>
          <w:sz w:val="28"/>
          <w:szCs w:val="28"/>
        </w:rPr>
        <w:t>,</w:t>
      </w:r>
      <w:r w:rsidR="007709F1">
        <w:rPr>
          <w:rFonts w:ascii="Times New Roman" w:hAnsi="Times New Roman" w:cs="Times New Roman"/>
          <w:sz w:val="28"/>
          <w:szCs w:val="28"/>
        </w:rPr>
        <w:t xml:space="preserve"> которой имела выраженный нравственно-религиозны</w:t>
      </w:r>
      <w:r>
        <w:rPr>
          <w:rFonts w:ascii="Times New Roman" w:hAnsi="Times New Roman" w:cs="Times New Roman"/>
          <w:sz w:val="28"/>
          <w:szCs w:val="28"/>
        </w:rPr>
        <w:t>й характер</w:t>
      </w:r>
      <w:r w:rsidR="007709F1">
        <w:rPr>
          <w:rFonts w:ascii="Times New Roman" w:hAnsi="Times New Roman" w:cs="Times New Roman"/>
          <w:sz w:val="28"/>
          <w:szCs w:val="28"/>
        </w:rPr>
        <w:t xml:space="preserve"> и опиравшаяся на предания, заложенная в первую очередь в хадисах, представляли Аль-Газали, Файз, Маджлиси, Нараки и другие.</w:t>
      </w:r>
      <w:r w:rsidR="00FE0DC6" w:rsidRPr="00FE0DC6">
        <w:rPr>
          <w:rFonts w:ascii="Times New Roman" w:hAnsi="Times New Roman" w:cs="Times New Roman"/>
          <w:sz w:val="28"/>
          <w:szCs w:val="28"/>
        </w:rPr>
        <w:t xml:space="preserve"> </w:t>
      </w:r>
    </w:p>
    <w:p w:rsidR="007709F1" w:rsidRDefault="007709F1"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Представителями школы фикха</w:t>
      </w:r>
      <w:r w:rsidR="00D62479">
        <w:rPr>
          <w:rFonts w:ascii="Times New Roman" w:hAnsi="Times New Roman" w:cs="Times New Roman"/>
          <w:sz w:val="28"/>
          <w:szCs w:val="28"/>
        </w:rPr>
        <w:t xml:space="preserve"> были и</w:t>
      </w:r>
      <w:r w:rsidR="002E79BD">
        <w:rPr>
          <w:rFonts w:ascii="Times New Roman" w:hAnsi="Times New Roman" w:cs="Times New Roman"/>
          <w:sz w:val="28"/>
          <w:szCs w:val="28"/>
        </w:rPr>
        <w:t>бн Сахнун, Кабиси, Зарнуджи</w:t>
      </w:r>
      <w:r w:rsidR="0017374C">
        <w:rPr>
          <w:rFonts w:ascii="Times New Roman" w:hAnsi="Times New Roman" w:cs="Times New Roman"/>
          <w:sz w:val="28"/>
          <w:szCs w:val="28"/>
        </w:rPr>
        <w:t>, Шахид Сани и другие. Они рассматривали проблемы воспитания и обучения сквозь призму фикха и морали.</w:t>
      </w:r>
    </w:p>
    <w:p w:rsidR="00073CF0" w:rsidRDefault="00073CF0"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Акцентом представителей гностической школы было то, что они исследовали педагогические проблемы на </w:t>
      </w:r>
      <w:r w:rsidR="00883827">
        <w:rPr>
          <w:rFonts w:ascii="Times New Roman" w:hAnsi="Times New Roman" w:cs="Times New Roman"/>
          <w:sz w:val="28"/>
          <w:szCs w:val="28"/>
        </w:rPr>
        <w:t>основе</w:t>
      </w:r>
      <w:r>
        <w:rPr>
          <w:rFonts w:ascii="Times New Roman" w:hAnsi="Times New Roman" w:cs="Times New Roman"/>
          <w:sz w:val="28"/>
          <w:szCs w:val="28"/>
        </w:rPr>
        <w:t xml:space="preserve"> принципов и методов</w:t>
      </w:r>
      <w:r w:rsidR="00883827">
        <w:rPr>
          <w:rFonts w:ascii="Times New Roman" w:hAnsi="Times New Roman" w:cs="Times New Roman"/>
          <w:sz w:val="28"/>
          <w:szCs w:val="28"/>
        </w:rPr>
        <w:t xml:space="preserve"> познания</w:t>
      </w:r>
      <w:r>
        <w:rPr>
          <w:rFonts w:ascii="Times New Roman" w:hAnsi="Times New Roman" w:cs="Times New Roman"/>
          <w:sz w:val="28"/>
          <w:szCs w:val="28"/>
        </w:rPr>
        <w:t>. Среди них нужно выделить Мухйи ад-Дин</w:t>
      </w:r>
      <w:r w:rsidR="00EA6FA9">
        <w:rPr>
          <w:rFonts w:ascii="Times New Roman" w:hAnsi="Times New Roman" w:cs="Times New Roman"/>
          <w:sz w:val="28"/>
          <w:szCs w:val="28"/>
        </w:rPr>
        <w:t>а</w:t>
      </w:r>
      <w:r w:rsidR="00CA7EF9">
        <w:rPr>
          <w:rFonts w:ascii="Times New Roman" w:hAnsi="Times New Roman" w:cs="Times New Roman"/>
          <w:sz w:val="28"/>
          <w:szCs w:val="28"/>
        </w:rPr>
        <w:t>, Муалави и</w:t>
      </w:r>
      <w:r>
        <w:rPr>
          <w:rFonts w:ascii="Times New Roman" w:hAnsi="Times New Roman" w:cs="Times New Roman"/>
          <w:sz w:val="28"/>
          <w:szCs w:val="28"/>
        </w:rPr>
        <w:t xml:space="preserve"> Малики Табризи</w:t>
      </w:r>
      <w:r w:rsidR="00CA7EF9">
        <w:rPr>
          <w:rFonts w:ascii="Times New Roman" w:hAnsi="Times New Roman" w:cs="Times New Roman"/>
          <w:sz w:val="28"/>
          <w:szCs w:val="28"/>
        </w:rPr>
        <w:t>.</w:t>
      </w:r>
      <w:r>
        <w:rPr>
          <w:rFonts w:ascii="Times New Roman" w:hAnsi="Times New Roman" w:cs="Times New Roman"/>
          <w:sz w:val="28"/>
          <w:szCs w:val="28"/>
        </w:rPr>
        <w:t xml:space="preserve"> </w:t>
      </w:r>
    </w:p>
    <w:p w:rsidR="00CA7EF9" w:rsidRDefault="00CA7EF9"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Среди мыслителей практико-аналитической школы, рассматривавших различные этико-пе</w:t>
      </w:r>
      <w:r w:rsidR="00D62479">
        <w:rPr>
          <w:rFonts w:ascii="Times New Roman" w:hAnsi="Times New Roman" w:cs="Times New Roman"/>
          <w:sz w:val="28"/>
          <w:szCs w:val="28"/>
        </w:rPr>
        <w:t>дагогические проблемы</w:t>
      </w:r>
      <w:r w:rsidR="003D1DD5">
        <w:rPr>
          <w:rFonts w:ascii="Times New Roman" w:hAnsi="Times New Roman" w:cs="Times New Roman"/>
          <w:sz w:val="28"/>
          <w:szCs w:val="28"/>
        </w:rPr>
        <w:t>,</w:t>
      </w:r>
      <w:r w:rsidR="00D62479">
        <w:rPr>
          <w:rFonts w:ascii="Times New Roman" w:hAnsi="Times New Roman" w:cs="Times New Roman"/>
          <w:sz w:val="28"/>
          <w:szCs w:val="28"/>
        </w:rPr>
        <w:t xml:space="preserve"> выделяют и</w:t>
      </w:r>
      <w:r>
        <w:rPr>
          <w:rFonts w:ascii="Times New Roman" w:hAnsi="Times New Roman" w:cs="Times New Roman"/>
          <w:sz w:val="28"/>
          <w:szCs w:val="28"/>
        </w:rPr>
        <w:t>бн Хал</w:t>
      </w:r>
      <w:r w:rsidR="00FD1116">
        <w:rPr>
          <w:rFonts w:ascii="Times New Roman" w:hAnsi="Times New Roman" w:cs="Times New Roman"/>
          <w:sz w:val="28"/>
          <w:szCs w:val="28"/>
        </w:rPr>
        <w:t>ь</w:t>
      </w:r>
      <w:r>
        <w:rPr>
          <w:rFonts w:ascii="Times New Roman" w:hAnsi="Times New Roman" w:cs="Times New Roman"/>
          <w:sz w:val="28"/>
          <w:szCs w:val="28"/>
        </w:rPr>
        <w:t>дуна. Он и его последователи связывали теоретические размышления с образовательной практикой.</w:t>
      </w:r>
      <w:r w:rsidR="00F962AB">
        <w:rPr>
          <w:rFonts w:ascii="Times New Roman" w:hAnsi="Times New Roman" w:cs="Times New Roman"/>
          <w:sz w:val="28"/>
          <w:szCs w:val="28"/>
        </w:rPr>
        <w:t xml:space="preserve"> Их анализ педагогической теории </w:t>
      </w:r>
      <w:r w:rsidR="003D1DD5">
        <w:rPr>
          <w:rFonts w:ascii="Times New Roman" w:hAnsi="Times New Roman" w:cs="Times New Roman"/>
          <w:sz w:val="28"/>
          <w:szCs w:val="28"/>
        </w:rPr>
        <w:t xml:space="preserve">и </w:t>
      </w:r>
      <w:r w:rsidR="00F962AB">
        <w:rPr>
          <w:rFonts w:ascii="Times New Roman" w:hAnsi="Times New Roman" w:cs="Times New Roman"/>
          <w:sz w:val="28"/>
          <w:szCs w:val="28"/>
        </w:rPr>
        <w:t>практики носил более объективный характер по сравнению с другими школами.</w:t>
      </w:r>
    </w:p>
    <w:p w:rsidR="00BD4D6B" w:rsidRDefault="00BD4D6B"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Так называемая «компиляционная школа», представители которой исследовали педагогические проблемы с позиций современных политических, социальных, культ</w:t>
      </w:r>
      <w:r w:rsidR="003D1DD5">
        <w:rPr>
          <w:rFonts w:ascii="Times New Roman" w:hAnsi="Times New Roman" w:cs="Times New Roman"/>
          <w:sz w:val="28"/>
          <w:szCs w:val="28"/>
        </w:rPr>
        <w:t>урных и этнических реалий,</w:t>
      </w:r>
      <w:r>
        <w:rPr>
          <w:rFonts w:ascii="Times New Roman" w:hAnsi="Times New Roman" w:cs="Times New Roman"/>
          <w:sz w:val="28"/>
          <w:szCs w:val="28"/>
        </w:rPr>
        <w:t xml:space="preserve"> сформировалась в новейшей истории развития Ислама. Среди них можно выдели</w:t>
      </w:r>
      <w:r w:rsidR="00D62479">
        <w:rPr>
          <w:rFonts w:ascii="Times New Roman" w:hAnsi="Times New Roman" w:cs="Times New Roman"/>
          <w:sz w:val="28"/>
          <w:szCs w:val="28"/>
        </w:rPr>
        <w:t>ть таких как</w:t>
      </w:r>
      <w:r w:rsidR="003D1DD5">
        <w:rPr>
          <w:rFonts w:ascii="Times New Roman" w:hAnsi="Times New Roman" w:cs="Times New Roman"/>
          <w:sz w:val="28"/>
          <w:szCs w:val="28"/>
        </w:rPr>
        <w:t>,</w:t>
      </w:r>
      <w:r w:rsidR="00D62479">
        <w:rPr>
          <w:rFonts w:ascii="Times New Roman" w:hAnsi="Times New Roman" w:cs="Times New Roman"/>
          <w:sz w:val="28"/>
          <w:szCs w:val="28"/>
        </w:rPr>
        <w:t xml:space="preserve"> Табатабаи, и</w:t>
      </w:r>
      <w:r>
        <w:rPr>
          <w:rFonts w:ascii="Times New Roman" w:hAnsi="Times New Roman" w:cs="Times New Roman"/>
          <w:sz w:val="28"/>
          <w:szCs w:val="28"/>
        </w:rPr>
        <w:t>мам Хомейни, Мутаххари и других.</w:t>
      </w:r>
    </w:p>
    <w:p w:rsidR="0024422E" w:rsidRDefault="00FE0DC6" w:rsidP="00FD1116">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Надо сказать, что названная классификация педагогических систем включает </w:t>
      </w:r>
      <w:r w:rsidR="003D1DD5">
        <w:rPr>
          <w:rFonts w:ascii="Times New Roman" w:hAnsi="Times New Roman" w:cs="Times New Roman"/>
          <w:sz w:val="28"/>
          <w:szCs w:val="28"/>
        </w:rPr>
        <w:t>в себя</w:t>
      </w:r>
      <w:r>
        <w:rPr>
          <w:rFonts w:ascii="Times New Roman" w:hAnsi="Times New Roman" w:cs="Times New Roman"/>
          <w:sz w:val="28"/>
          <w:szCs w:val="28"/>
        </w:rPr>
        <w:t xml:space="preserve"> мыслителей Среднего Востока, в первую очередь Ирана. В ней не нашли должного отражения мыслители Ближнего Востока и Средней Азии. Полная классификация всех педагогов исламского мира еще </w:t>
      </w:r>
      <w:r w:rsidR="003D1DD5">
        <w:rPr>
          <w:rFonts w:ascii="Times New Roman" w:hAnsi="Times New Roman" w:cs="Times New Roman"/>
          <w:sz w:val="28"/>
          <w:szCs w:val="28"/>
        </w:rPr>
        <w:t>ждет своих исследователей. Мы в</w:t>
      </w:r>
      <w:r>
        <w:rPr>
          <w:rFonts w:ascii="Times New Roman" w:hAnsi="Times New Roman" w:cs="Times New Roman"/>
          <w:sz w:val="28"/>
          <w:szCs w:val="28"/>
        </w:rPr>
        <w:t xml:space="preserve"> </w:t>
      </w:r>
      <w:r w:rsidR="003D1DD5">
        <w:rPr>
          <w:rFonts w:ascii="Times New Roman" w:hAnsi="Times New Roman" w:cs="Times New Roman"/>
          <w:sz w:val="28"/>
          <w:szCs w:val="28"/>
        </w:rPr>
        <w:t>Первой</w:t>
      </w:r>
      <w:r w:rsidR="000A0C2D">
        <w:rPr>
          <w:rFonts w:ascii="Times New Roman" w:hAnsi="Times New Roman" w:cs="Times New Roman"/>
          <w:sz w:val="28"/>
          <w:szCs w:val="28"/>
        </w:rPr>
        <w:t xml:space="preserve"> главе</w:t>
      </w:r>
      <w:r>
        <w:rPr>
          <w:rFonts w:ascii="Times New Roman" w:hAnsi="Times New Roman" w:cs="Times New Roman"/>
          <w:sz w:val="28"/>
          <w:szCs w:val="28"/>
        </w:rPr>
        <w:t xml:space="preserve"> </w:t>
      </w:r>
      <w:r w:rsidR="00FD1116">
        <w:rPr>
          <w:rFonts w:ascii="Times New Roman" w:hAnsi="Times New Roman" w:cs="Times New Roman"/>
          <w:sz w:val="28"/>
          <w:szCs w:val="28"/>
        </w:rPr>
        <w:t>п</w:t>
      </w:r>
      <w:r w:rsidR="00875A1A">
        <w:rPr>
          <w:rFonts w:ascii="Times New Roman" w:hAnsi="Times New Roman" w:cs="Times New Roman"/>
          <w:sz w:val="28"/>
          <w:szCs w:val="28"/>
        </w:rPr>
        <w:t>ред</w:t>
      </w:r>
      <w:r w:rsidR="00FD1116">
        <w:rPr>
          <w:rFonts w:ascii="Times New Roman" w:hAnsi="Times New Roman" w:cs="Times New Roman"/>
          <w:sz w:val="28"/>
          <w:szCs w:val="28"/>
        </w:rPr>
        <w:t>лагаем анализ педагогических теори</w:t>
      </w:r>
      <w:r w:rsidR="00875A1A">
        <w:rPr>
          <w:rFonts w:ascii="Times New Roman" w:hAnsi="Times New Roman" w:cs="Times New Roman"/>
          <w:sz w:val="28"/>
          <w:szCs w:val="28"/>
        </w:rPr>
        <w:t xml:space="preserve">й зарубежных мусульманских мыслителей </w:t>
      </w:r>
      <w:r w:rsidR="00FD1116">
        <w:rPr>
          <w:rFonts w:ascii="Times New Roman" w:hAnsi="Times New Roman" w:cs="Times New Roman"/>
          <w:sz w:val="28"/>
          <w:szCs w:val="28"/>
        </w:rPr>
        <w:t>средневекового Востока в</w:t>
      </w:r>
      <w:r w:rsidR="00875A1A">
        <w:rPr>
          <w:rFonts w:ascii="Times New Roman" w:hAnsi="Times New Roman" w:cs="Times New Roman"/>
          <w:sz w:val="28"/>
          <w:szCs w:val="28"/>
        </w:rPr>
        <w:t xml:space="preserve"> хронологическом п</w:t>
      </w:r>
      <w:r w:rsidR="00FD1116">
        <w:rPr>
          <w:rFonts w:ascii="Times New Roman" w:hAnsi="Times New Roman" w:cs="Times New Roman"/>
          <w:sz w:val="28"/>
          <w:szCs w:val="28"/>
        </w:rPr>
        <w:t>орядке</w:t>
      </w:r>
      <w:r w:rsidR="00875A1A">
        <w:rPr>
          <w:rFonts w:ascii="Times New Roman" w:hAnsi="Times New Roman" w:cs="Times New Roman"/>
          <w:sz w:val="28"/>
          <w:szCs w:val="28"/>
        </w:rPr>
        <w:t>.</w:t>
      </w:r>
    </w:p>
    <w:p w:rsidR="007D3AE4" w:rsidRDefault="007D3AE4"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652D8F" w:rsidRDefault="00652D8F" w:rsidP="007D3AE4">
      <w:pPr>
        <w:spacing w:after="0" w:line="240" w:lineRule="auto"/>
        <w:ind w:right="283"/>
        <w:jc w:val="center"/>
        <w:rPr>
          <w:rFonts w:ascii="Times New Roman" w:hAnsi="Times New Roman" w:cs="Times New Roman"/>
          <w:b/>
          <w:sz w:val="28"/>
          <w:szCs w:val="28"/>
        </w:rPr>
      </w:pPr>
    </w:p>
    <w:p w:rsidR="007D3AE4" w:rsidRPr="00B06B2F" w:rsidRDefault="00B06B2F" w:rsidP="00B06B2F">
      <w:pPr>
        <w:pStyle w:val="a3"/>
        <w:spacing w:after="0" w:line="240" w:lineRule="auto"/>
        <w:ind w:left="0" w:right="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1.1. </w:t>
      </w:r>
      <w:r w:rsidR="007D3AE4" w:rsidRPr="00B06B2F">
        <w:rPr>
          <w:rFonts w:ascii="Times New Roman" w:hAnsi="Times New Roman" w:cs="Times New Roman"/>
          <w:b/>
          <w:sz w:val="28"/>
          <w:szCs w:val="28"/>
        </w:rPr>
        <w:t>Педагогическая составляющая наследия</w:t>
      </w:r>
    </w:p>
    <w:p w:rsidR="007D3AE4" w:rsidRPr="002912AB" w:rsidRDefault="006206A0" w:rsidP="00B06B2F">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«философа арабов»</w:t>
      </w:r>
      <w:r w:rsidR="007D3AE4">
        <w:rPr>
          <w:rFonts w:ascii="Times New Roman" w:hAnsi="Times New Roman" w:cs="Times New Roman"/>
          <w:b/>
          <w:sz w:val="28"/>
          <w:szCs w:val="28"/>
        </w:rPr>
        <w:t xml:space="preserve"> </w:t>
      </w:r>
      <w:r w:rsidR="007D3AE4" w:rsidRPr="002912AB">
        <w:rPr>
          <w:rFonts w:ascii="Times New Roman" w:hAnsi="Times New Roman" w:cs="Times New Roman"/>
          <w:b/>
          <w:sz w:val="28"/>
          <w:szCs w:val="28"/>
        </w:rPr>
        <w:t>аль-Кинди</w:t>
      </w:r>
    </w:p>
    <w:p w:rsidR="007D3AE4" w:rsidRDefault="007D3AE4" w:rsidP="007D3AE4">
      <w:pPr>
        <w:spacing w:after="0" w:line="240" w:lineRule="auto"/>
        <w:ind w:right="283"/>
        <w:jc w:val="center"/>
        <w:rPr>
          <w:rFonts w:ascii="Times New Roman" w:hAnsi="Times New Roman" w:cs="Times New Roman"/>
          <w:sz w:val="28"/>
          <w:szCs w:val="28"/>
        </w:rPr>
      </w:pPr>
    </w:p>
    <w:p w:rsidR="007D3AE4" w:rsidRDefault="000A4182" w:rsidP="00652D8F">
      <w:pPr>
        <w:tabs>
          <w:tab w:val="left" w:pos="8789"/>
        </w:tabs>
        <w:spacing w:after="0" w:line="240" w:lineRule="auto"/>
        <w:ind w:right="283"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58240" behindDoc="0" locked="0" layoutInCell="1" allowOverlap="1">
            <wp:simplePos x="0" y="0"/>
            <wp:positionH relativeFrom="column">
              <wp:posOffset>15240</wp:posOffset>
            </wp:positionH>
            <wp:positionV relativeFrom="paragraph">
              <wp:posOffset>-4445</wp:posOffset>
            </wp:positionV>
            <wp:extent cx="2209800" cy="2962275"/>
            <wp:effectExtent l="19050" t="0" r="0" b="0"/>
            <wp:wrapSquare wrapText="bothSides"/>
            <wp:docPr id="1" name="Рисунок 1" descr="C:\Users\комп\Desktop\Аль Кин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омп\Desktop\Аль Кинди.jpg"/>
                    <pic:cNvPicPr>
                      <a:picLocks noChangeAspect="1" noChangeArrowheads="1"/>
                    </pic:cNvPicPr>
                  </pic:nvPicPr>
                  <pic:blipFill>
                    <a:blip r:embed="rId9" cstate="print"/>
                    <a:srcRect/>
                    <a:stretch>
                      <a:fillRect/>
                    </a:stretch>
                  </pic:blipFill>
                  <pic:spPr bwMode="auto">
                    <a:xfrm>
                      <a:off x="0" y="0"/>
                      <a:ext cx="2209800" cy="2962275"/>
                    </a:xfrm>
                    <a:prstGeom prst="rect">
                      <a:avLst/>
                    </a:prstGeom>
                    <a:noFill/>
                    <a:ln w="9525">
                      <a:noFill/>
                      <a:miter lim="800000"/>
                      <a:headEnd/>
                      <a:tailEnd/>
                    </a:ln>
                  </pic:spPr>
                </pic:pic>
              </a:graphicData>
            </a:graphic>
          </wp:anchor>
        </w:drawing>
      </w:r>
      <w:r w:rsidR="007D3AE4" w:rsidRPr="00CE7B41">
        <w:rPr>
          <w:rFonts w:ascii="Times New Roman" w:hAnsi="Times New Roman" w:cs="Times New Roman"/>
          <w:sz w:val="28"/>
          <w:szCs w:val="28"/>
        </w:rPr>
        <w:t>Абу-Юсуф Якуб бну-Исхак аль-Кинди</w:t>
      </w:r>
      <w:r w:rsidR="007D3AE4">
        <w:rPr>
          <w:rFonts w:ascii="Times New Roman" w:hAnsi="Times New Roman" w:cs="Times New Roman"/>
          <w:sz w:val="28"/>
          <w:szCs w:val="28"/>
        </w:rPr>
        <w:t xml:space="preserve"> – основоположник восточного перипатетизма, оказал огромное влияние на развитие философского мировоззрения всего мусульманско</w:t>
      </w:r>
      <w:r w:rsidR="006206A0">
        <w:rPr>
          <w:rFonts w:ascii="Times New Roman" w:hAnsi="Times New Roman" w:cs="Times New Roman"/>
          <w:sz w:val="28"/>
          <w:szCs w:val="28"/>
        </w:rPr>
        <w:t xml:space="preserve">го и даже немусульманского </w:t>
      </w:r>
      <w:proofErr w:type="gramStart"/>
      <w:r w:rsidR="006206A0">
        <w:rPr>
          <w:rFonts w:ascii="Times New Roman" w:hAnsi="Times New Roman" w:cs="Times New Roman"/>
          <w:sz w:val="28"/>
          <w:szCs w:val="28"/>
        </w:rPr>
        <w:t>мира</w:t>
      </w:r>
      <w:proofErr w:type="gramEnd"/>
      <w:r w:rsidR="007D3AE4">
        <w:rPr>
          <w:rFonts w:ascii="Times New Roman" w:hAnsi="Times New Roman" w:cs="Times New Roman"/>
          <w:sz w:val="28"/>
          <w:szCs w:val="28"/>
        </w:rPr>
        <w:t xml:space="preserve"> как в средневековье, так и</w:t>
      </w:r>
      <w:r w:rsidR="006206A0">
        <w:rPr>
          <w:rFonts w:ascii="Times New Roman" w:hAnsi="Times New Roman" w:cs="Times New Roman"/>
          <w:sz w:val="28"/>
          <w:szCs w:val="28"/>
        </w:rPr>
        <w:t xml:space="preserve"> в последующие столетия, заслуженно получивший</w:t>
      </w:r>
      <w:r w:rsidR="007D3AE4">
        <w:rPr>
          <w:rFonts w:ascii="Times New Roman" w:hAnsi="Times New Roman" w:cs="Times New Roman"/>
          <w:sz w:val="28"/>
          <w:szCs w:val="28"/>
        </w:rPr>
        <w:t xml:space="preserve"> прозвище «философа арабов». Родился в знатной семье правителей Йемена в городе Басре (по другим сведениям в Куфе) около 800 года, точная дата его смерти также не установлена, исследователи предполагают промежуток времени от 860 до 879 годов. Получил хорошее образование в Багдаде, где и провел основные годы своей жизни. Был энциклопедически одаренным, написал, по утверждениям в арабских источ</w:t>
      </w:r>
      <w:r w:rsidR="006206A0">
        <w:rPr>
          <w:rFonts w:ascii="Times New Roman" w:hAnsi="Times New Roman" w:cs="Times New Roman"/>
          <w:sz w:val="28"/>
          <w:szCs w:val="28"/>
        </w:rPr>
        <w:t>никах около или более 250 работ</w:t>
      </w:r>
      <w:r w:rsidR="007D3AE4">
        <w:rPr>
          <w:rFonts w:ascii="Times New Roman" w:hAnsi="Times New Roman" w:cs="Times New Roman"/>
          <w:sz w:val="28"/>
          <w:szCs w:val="28"/>
        </w:rPr>
        <w:t xml:space="preserve"> по широкому кругу проблем того времени. </w:t>
      </w:r>
      <w:proofErr w:type="gramStart"/>
      <w:r w:rsidR="007D3AE4">
        <w:rPr>
          <w:rFonts w:ascii="Times New Roman" w:hAnsi="Times New Roman" w:cs="Times New Roman"/>
          <w:sz w:val="28"/>
          <w:szCs w:val="28"/>
        </w:rPr>
        <w:t>Среди них метафизика, логика, этика, математика, астрономия, медицина, метеорология, оптика, теория музыки, педагогика.</w:t>
      </w:r>
      <w:proofErr w:type="gramEnd"/>
      <w:r w:rsidR="007D3AE4">
        <w:rPr>
          <w:rFonts w:ascii="Times New Roman" w:hAnsi="Times New Roman" w:cs="Times New Roman"/>
          <w:sz w:val="28"/>
          <w:szCs w:val="28"/>
        </w:rPr>
        <w:t xml:space="preserve"> Комментировал и ссылался на работы многих известных античных философов, таких как Аристотель, Птолемей, Порфирий, Евклид и других.</w:t>
      </w:r>
    </w:p>
    <w:p w:rsidR="007D3AE4" w:rsidRDefault="007D3AE4" w:rsidP="007D3AE4">
      <w:pPr>
        <w:tabs>
          <w:tab w:val="left" w:pos="8789"/>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rPr>
        <w:t xml:space="preserve">Основополагающие мировоззренческие положения аль-Кинди, как и любого выдающегося </w:t>
      </w:r>
      <w:r w:rsidR="00B67876">
        <w:rPr>
          <w:rFonts w:ascii="Times New Roman" w:hAnsi="Times New Roman" w:cs="Times New Roman"/>
          <w:sz w:val="28"/>
          <w:szCs w:val="28"/>
        </w:rPr>
        <w:t>мыслителя, вызывали и вызывают</w:t>
      </w:r>
      <w:r>
        <w:rPr>
          <w:rFonts w:ascii="Times New Roman" w:hAnsi="Times New Roman" w:cs="Times New Roman"/>
          <w:sz w:val="28"/>
          <w:szCs w:val="28"/>
        </w:rPr>
        <w:t xml:space="preserve"> нередко диаметрально противоположные оценки</w:t>
      </w:r>
      <w:r w:rsidR="00B67876" w:rsidRPr="00B67876">
        <w:rPr>
          <w:rFonts w:ascii="Times New Roman" w:hAnsi="Times New Roman" w:cs="Times New Roman"/>
          <w:sz w:val="28"/>
          <w:szCs w:val="28"/>
        </w:rPr>
        <w:t xml:space="preserve"> </w:t>
      </w:r>
      <w:r w:rsidR="00B67876">
        <w:rPr>
          <w:rFonts w:ascii="Times New Roman" w:hAnsi="Times New Roman" w:cs="Times New Roman"/>
          <w:sz w:val="28"/>
          <w:szCs w:val="28"/>
        </w:rPr>
        <w:t xml:space="preserve">исследователей. Например, </w:t>
      </w:r>
      <w:r>
        <w:rPr>
          <w:rFonts w:ascii="Times New Roman" w:hAnsi="Times New Roman" w:cs="Times New Roman"/>
          <w:sz w:val="28"/>
          <w:szCs w:val="28"/>
        </w:rPr>
        <w:t>нет единой позиции по его отношению к богу, религ</w:t>
      </w:r>
      <w:proofErr w:type="gramStart"/>
      <w:r>
        <w:rPr>
          <w:rFonts w:ascii="Times New Roman" w:hAnsi="Times New Roman" w:cs="Times New Roman"/>
          <w:sz w:val="28"/>
          <w:szCs w:val="28"/>
        </w:rPr>
        <w:t>ии и её</w:t>
      </w:r>
      <w:proofErr w:type="gramEnd"/>
      <w:r>
        <w:rPr>
          <w:rFonts w:ascii="Times New Roman" w:hAnsi="Times New Roman" w:cs="Times New Roman"/>
          <w:sz w:val="28"/>
          <w:szCs w:val="28"/>
        </w:rPr>
        <w:t xml:space="preserve"> священным книгам. Так, есть точка зрения, что мыслитель критично относился к Корану или считается, что наука, по его мнению, стоит значительно выше религии. Считаем, что названные позиции не соответствуют основным мировоззренческим принципам «философа арабов». Конечно, он был одним из первых исламских мыслителей, </w:t>
      </w:r>
      <w:r>
        <w:rPr>
          <w:rFonts w:ascii="Times New Roman" w:eastAsia="Times New Roman" w:hAnsi="Times New Roman" w:cs="Times New Roman"/>
          <w:color w:val="000000"/>
          <w:sz w:val="28"/>
          <w:szCs w:val="28"/>
          <w:lang w:eastAsia="ru-RU"/>
        </w:rPr>
        <w:t>выступивший за отделение философии от богословия. Но, с другой стороны, он считал, что обе эти области знания могут быть согласованы, и философия совершенно не противоречит религии, напротив она способствует доказательному, разумному толкованию Корана, тем самым укрепляя исламскую веру.</w:t>
      </w:r>
    </w:p>
    <w:p w:rsidR="007D3AE4" w:rsidRDefault="007D3AE4" w:rsidP="007D3AE4">
      <w:pPr>
        <w:tabs>
          <w:tab w:val="left" w:pos="8789"/>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Отношение аль-Кинди к богу и к религии было однозначно, он был глубоко верующим человеком. Нет ни одного его сочинения, где в той или иной степени не было бы тому свидетельств. Для иллюстрации сказанного приведем цитату, взятую из его работы «О первой </w:t>
      </w:r>
      <w:r>
        <w:rPr>
          <w:rFonts w:ascii="Times New Roman" w:eastAsia="Times New Roman" w:hAnsi="Times New Roman" w:cs="Times New Roman"/>
          <w:color w:val="000000"/>
          <w:sz w:val="28"/>
          <w:szCs w:val="28"/>
          <w:lang w:eastAsia="ru-RU"/>
        </w:rPr>
        <w:lastRenderedPageBreak/>
        <w:t xml:space="preserve">философии»: </w:t>
      </w:r>
      <w:proofErr w:type="gramStart"/>
      <w:r>
        <w:rPr>
          <w:rFonts w:ascii="Times New Roman" w:eastAsia="Times New Roman" w:hAnsi="Times New Roman" w:cs="Times New Roman"/>
          <w:color w:val="000000"/>
          <w:sz w:val="28"/>
          <w:szCs w:val="28"/>
          <w:lang w:eastAsia="ru-RU"/>
        </w:rPr>
        <w:t>«</w:t>
      </w:r>
      <w:r w:rsidRPr="00A20E46">
        <w:rPr>
          <w:rFonts w:ascii="Times New Roman" w:eastAsia="Times New Roman" w:hAnsi="Times New Roman" w:cs="Times New Roman"/>
          <w:color w:val="000000"/>
          <w:sz w:val="28"/>
          <w:szCs w:val="28"/>
          <w:lang w:eastAsia="ru-RU"/>
        </w:rPr>
        <w:t>Мы просим того, кто осведомлен о наших помыслах и знает о наших стараниях в приведении доводов в пользу его божественности, в объяснении его единственности и в отстаивании</w:t>
      </w:r>
      <w:r>
        <w:rPr>
          <w:rFonts w:ascii="Times New Roman" w:eastAsia="Times New Roman" w:hAnsi="Times New Roman" w:cs="Times New Roman"/>
          <w:color w:val="000000"/>
          <w:sz w:val="28"/>
          <w:szCs w:val="28"/>
          <w:lang w:eastAsia="ru-RU"/>
        </w:rPr>
        <w:t>…</w:t>
      </w:r>
      <w:r w:rsidRPr="00A20E46">
        <w:rPr>
          <w:rFonts w:ascii="Times New Roman" w:eastAsia="Times New Roman" w:hAnsi="Times New Roman" w:cs="Times New Roman"/>
          <w:color w:val="000000"/>
          <w:sz w:val="28"/>
          <w:szCs w:val="28"/>
          <w:lang w:eastAsia="ru-RU"/>
        </w:rPr>
        <w:t xml:space="preserve"> от тех, кто оспаривает это, с помощью доказательств, вскрывающих их неверие, показывающих их неблаговидные помыслы и свидетельствующих о слабостях их жалких учений, мы просим его, чтобы он предоставил нам и тем, кто следует</w:t>
      </w:r>
      <w:proofErr w:type="gramEnd"/>
      <w:r w:rsidRPr="00A20E46">
        <w:rPr>
          <w:rFonts w:ascii="Times New Roman" w:eastAsia="Times New Roman" w:hAnsi="Times New Roman" w:cs="Times New Roman"/>
          <w:color w:val="000000"/>
          <w:sz w:val="28"/>
          <w:szCs w:val="28"/>
          <w:lang w:eastAsia="ru-RU"/>
        </w:rPr>
        <w:t xml:space="preserve"> по нашему пути, убежище в неприступной крепости своего могущества, чтобы он одел нас в </w:t>
      </w:r>
      <w:proofErr w:type="gramStart"/>
      <w:r w:rsidRPr="00A20E46">
        <w:rPr>
          <w:rFonts w:ascii="Times New Roman" w:eastAsia="Times New Roman" w:hAnsi="Times New Roman" w:cs="Times New Roman"/>
          <w:color w:val="000000"/>
          <w:sz w:val="28"/>
          <w:szCs w:val="28"/>
          <w:lang w:eastAsia="ru-RU"/>
        </w:rPr>
        <w:t>свою</w:t>
      </w:r>
      <w:proofErr w:type="gramEnd"/>
      <w:r w:rsidRPr="00A20E46">
        <w:rPr>
          <w:rFonts w:ascii="Times New Roman" w:eastAsia="Times New Roman" w:hAnsi="Times New Roman" w:cs="Times New Roman"/>
          <w:color w:val="000000"/>
          <w:sz w:val="28"/>
          <w:szCs w:val="28"/>
          <w:lang w:eastAsia="ru-RU"/>
        </w:rPr>
        <w:t xml:space="preserve"> спасительную бронь и одарил нас острием своего разящего оружия. </w:t>
      </w:r>
      <w:proofErr w:type="gramStart"/>
      <w:r w:rsidRPr="00A20E46">
        <w:rPr>
          <w:rFonts w:ascii="Times New Roman" w:eastAsia="Times New Roman" w:hAnsi="Times New Roman" w:cs="Times New Roman"/>
          <w:color w:val="000000"/>
          <w:sz w:val="28"/>
          <w:szCs w:val="28"/>
          <w:lang w:eastAsia="ru-RU"/>
        </w:rPr>
        <w:t>Мы просим его, чтобы он помог нам своим всепобеждающим могуществом, дабы мы смогли таким образом достичь высшего предела нашего желания</w:t>
      </w:r>
      <w:r>
        <w:rPr>
          <w:rFonts w:ascii="Times New Roman" w:eastAsia="Times New Roman" w:hAnsi="Times New Roman" w:cs="Times New Roman"/>
          <w:color w:val="000000"/>
          <w:sz w:val="28"/>
          <w:szCs w:val="28"/>
          <w:lang w:eastAsia="ru-RU"/>
        </w:rPr>
        <w:t xml:space="preserve"> </w:t>
      </w:r>
      <w:r w:rsidRPr="00A20E46">
        <w:rPr>
          <w:rFonts w:ascii="Times New Roman" w:eastAsia="Times New Roman" w:hAnsi="Times New Roman" w:cs="Times New Roman"/>
          <w:color w:val="000000"/>
          <w:sz w:val="28"/>
          <w:szCs w:val="28"/>
          <w:lang w:eastAsia="ru-RU"/>
        </w:rPr>
        <w:t>в защите истины и поддержании правды и дабы он возвысил нас до степени тех, чьи намерения ему угодны, чьи деяния приемлемы для него и кому ниспосылает он торжество и победу над их противниками, неверующими в его благодать и отходящими от</w:t>
      </w:r>
      <w:proofErr w:type="gramEnd"/>
      <w:r w:rsidRPr="00A20E46">
        <w:rPr>
          <w:rFonts w:ascii="Times New Roman" w:eastAsia="Times New Roman" w:hAnsi="Times New Roman" w:cs="Times New Roman"/>
          <w:color w:val="000000"/>
          <w:sz w:val="28"/>
          <w:szCs w:val="28"/>
          <w:lang w:eastAsia="ru-RU"/>
        </w:rPr>
        <w:t xml:space="preserve"> угодного для него пути истины</w:t>
      </w:r>
      <w:r>
        <w:rPr>
          <w:rFonts w:ascii="Times New Roman" w:eastAsia="Times New Roman" w:hAnsi="Times New Roman" w:cs="Times New Roman"/>
          <w:color w:val="000000"/>
          <w:sz w:val="28"/>
          <w:szCs w:val="28"/>
          <w:lang w:eastAsia="ru-RU"/>
        </w:rPr>
        <w:t>»</w:t>
      </w:r>
      <w:r w:rsidR="002624E6">
        <w:rPr>
          <w:rStyle w:val="ab"/>
          <w:rFonts w:ascii="Times New Roman" w:eastAsia="Times New Roman" w:hAnsi="Times New Roman"/>
          <w:color w:val="000000"/>
          <w:sz w:val="28"/>
          <w:szCs w:val="28"/>
          <w:lang w:eastAsia="ru-RU"/>
        </w:rPr>
        <w:footnoteReference w:id="2"/>
      </w:r>
      <w:r w:rsidRPr="00A20E46">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7D3AE4" w:rsidRDefault="007D3AE4" w:rsidP="007D3AE4">
      <w:pPr>
        <w:tabs>
          <w:tab w:val="left" w:pos="8789"/>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 Коран – священную книгу мусульман, аль-Кинди во всех работах называет «божественным Откровением». Безусловно, в его научном наследии достаточно критических размышлений теологического характера, но все это было направлено против тех б</w:t>
      </w:r>
      <w:r w:rsidR="006206A0">
        <w:rPr>
          <w:rFonts w:ascii="Times New Roman" w:eastAsia="Times New Roman" w:hAnsi="Times New Roman" w:cs="Times New Roman"/>
          <w:color w:val="000000"/>
          <w:sz w:val="28"/>
          <w:szCs w:val="28"/>
          <w:lang w:eastAsia="ru-RU"/>
        </w:rPr>
        <w:t>огословов, которые</w:t>
      </w:r>
      <w:r>
        <w:rPr>
          <w:rFonts w:ascii="Times New Roman" w:eastAsia="Times New Roman" w:hAnsi="Times New Roman" w:cs="Times New Roman"/>
          <w:color w:val="000000"/>
          <w:sz w:val="28"/>
          <w:szCs w:val="28"/>
          <w:lang w:eastAsia="ru-RU"/>
        </w:rPr>
        <w:t xml:space="preserve"> или неправильно интерпретировали священные первоисточники, или заблуждались в своих отношениях к философии.</w:t>
      </w:r>
    </w:p>
    <w:p w:rsidR="007D3AE4" w:rsidRDefault="007D3AE4" w:rsidP="007D3AE4">
      <w:pPr>
        <w:tabs>
          <w:tab w:val="left" w:pos="8789"/>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целом философская система аль-Кинди, откуда мы черпаем и его педагогические идеи, была во многом оригинальна, не случайно он получает соответствующий научный псевдоним. Так он разрабатывает множество проблем методологического характера. Философия, построенная на рациональной логике, должна быть тесно связана с естественнонаучным и математическим знанием. Поэтом</w:t>
      </w:r>
      <w:r w:rsidR="00351073">
        <w:rPr>
          <w:rFonts w:ascii="Times New Roman" w:eastAsia="Times New Roman" w:hAnsi="Times New Roman" w:cs="Times New Roman"/>
          <w:color w:val="000000"/>
          <w:sz w:val="28"/>
          <w:szCs w:val="28"/>
          <w:lang w:eastAsia="ru-RU"/>
        </w:rPr>
        <w:t>у начинающему изучать философию</w:t>
      </w:r>
      <w:r>
        <w:rPr>
          <w:rFonts w:ascii="Times New Roman" w:eastAsia="Times New Roman" w:hAnsi="Times New Roman" w:cs="Times New Roman"/>
          <w:color w:val="000000"/>
          <w:sz w:val="28"/>
          <w:szCs w:val="28"/>
          <w:lang w:eastAsia="ru-RU"/>
        </w:rPr>
        <w:t xml:space="preserve"> он рекомендует </w:t>
      </w:r>
      <w:proofErr w:type="gramStart"/>
      <w:r>
        <w:rPr>
          <w:rFonts w:ascii="Times New Roman" w:eastAsia="Times New Roman" w:hAnsi="Times New Roman" w:cs="Times New Roman"/>
          <w:color w:val="000000"/>
          <w:sz w:val="28"/>
          <w:szCs w:val="28"/>
          <w:lang w:eastAsia="ru-RU"/>
        </w:rPr>
        <w:t>освоить</w:t>
      </w:r>
      <w:proofErr w:type="gramEnd"/>
      <w:r>
        <w:rPr>
          <w:rFonts w:ascii="Times New Roman" w:eastAsia="Times New Roman" w:hAnsi="Times New Roman" w:cs="Times New Roman"/>
          <w:color w:val="000000"/>
          <w:sz w:val="28"/>
          <w:szCs w:val="28"/>
          <w:lang w:eastAsia="ru-RU"/>
        </w:rPr>
        <w:t xml:space="preserve"> прежде всего математику. </w:t>
      </w:r>
    </w:p>
    <w:p w:rsidR="007D3AE4" w:rsidRPr="008040A3" w:rsidRDefault="007D3AE4" w:rsidP="007D3AE4">
      <w:pPr>
        <w:tabs>
          <w:tab w:val="left" w:pos="8789"/>
        </w:tabs>
        <w:spacing w:after="0" w:line="240" w:lineRule="auto"/>
        <w:ind w:right="283"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Одним из главных вопросов, раскрываемых в работах рассматриваемого нами мыслителя, была проблема познания человеком действительности, или его гносеологическая система. Он, так</w:t>
      </w:r>
      <w:r w:rsidR="0035107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же как античные авторы, выделяет чувственное и рациональное (разумное) познание. Так он пишет: </w:t>
      </w:r>
      <w:r w:rsidRPr="008040A3">
        <w:rPr>
          <w:rFonts w:ascii="Times New Roman" w:hAnsi="Times New Roman" w:cs="Times New Roman"/>
          <w:color w:val="212529"/>
          <w:sz w:val="28"/>
          <w:szCs w:val="28"/>
        </w:rPr>
        <w:t xml:space="preserve">«Первый вид познания ближе к нам, но дальше от сущности. Это </w:t>
      </w:r>
      <w:r>
        <w:rPr>
          <w:rFonts w:ascii="Times New Roman" w:hAnsi="Times New Roman" w:cs="Times New Roman"/>
          <w:color w:val="212529"/>
          <w:sz w:val="28"/>
          <w:szCs w:val="28"/>
        </w:rPr>
        <w:t>–</w:t>
      </w:r>
      <w:r w:rsidRPr="008040A3">
        <w:rPr>
          <w:rFonts w:ascii="Times New Roman" w:hAnsi="Times New Roman" w:cs="Times New Roman"/>
          <w:color w:val="212529"/>
          <w:sz w:val="28"/>
          <w:szCs w:val="28"/>
        </w:rPr>
        <w:t xml:space="preserve"> познание посредством чув</w:t>
      </w:r>
      <w:r w:rsidRPr="008040A3">
        <w:rPr>
          <w:rFonts w:ascii="Times New Roman" w:hAnsi="Times New Roman" w:cs="Times New Roman"/>
          <w:color w:val="212529"/>
          <w:sz w:val="28"/>
          <w:szCs w:val="28"/>
        </w:rPr>
        <w:softHyphen/>
        <w:t xml:space="preserve">ств ... Другой вид познания ближе к сущности и дальше от нас. Это </w:t>
      </w:r>
      <w:r>
        <w:rPr>
          <w:rFonts w:ascii="Times New Roman" w:hAnsi="Times New Roman" w:cs="Times New Roman"/>
          <w:color w:val="212529"/>
          <w:sz w:val="28"/>
          <w:szCs w:val="28"/>
        </w:rPr>
        <w:t>–</w:t>
      </w:r>
      <w:r w:rsidRPr="008040A3">
        <w:rPr>
          <w:rFonts w:ascii="Times New Roman" w:hAnsi="Times New Roman" w:cs="Times New Roman"/>
          <w:color w:val="212529"/>
          <w:sz w:val="28"/>
          <w:szCs w:val="28"/>
        </w:rPr>
        <w:t xml:space="preserve"> разумное познание»</w:t>
      </w:r>
      <w:r w:rsidR="002624E6">
        <w:rPr>
          <w:rStyle w:val="ab"/>
          <w:rFonts w:ascii="Times New Roman" w:hAnsi="Times New Roman"/>
          <w:color w:val="212529"/>
          <w:sz w:val="28"/>
          <w:szCs w:val="28"/>
        </w:rPr>
        <w:footnoteReference w:id="3"/>
      </w:r>
      <w:r w:rsidRPr="008040A3">
        <w:rPr>
          <w:rFonts w:ascii="Times New Roman" w:hAnsi="Times New Roman" w:cs="Times New Roman"/>
          <w:color w:val="212529"/>
          <w:sz w:val="28"/>
          <w:szCs w:val="28"/>
        </w:rPr>
        <w:t>.</w:t>
      </w:r>
      <w:r>
        <w:rPr>
          <w:rFonts w:ascii="Times New Roman" w:hAnsi="Times New Roman" w:cs="Times New Roman"/>
          <w:color w:val="212529"/>
          <w:sz w:val="28"/>
          <w:szCs w:val="28"/>
        </w:rPr>
        <w:t xml:space="preserve"> В чувственном познании достигается только единичное и только разумному познанию доступно всеобщее. </w:t>
      </w:r>
      <w:proofErr w:type="gramStart"/>
      <w:r>
        <w:rPr>
          <w:rFonts w:ascii="Times New Roman" w:hAnsi="Times New Roman" w:cs="Times New Roman"/>
          <w:color w:val="212529"/>
          <w:sz w:val="28"/>
          <w:szCs w:val="28"/>
        </w:rPr>
        <w:t>Результатом познания является достижения знаний, для обучающихся – уже известного знания, для исследователя – еще неизвестного, но постигаемого знания.</w:t>
      </w:r>
      <w:r w:rsidRPr="008040A3">
        <w:rPr>
          <w:rFonts w:ascii="Times New Roman" w:hAnsi="Times New Roman" w:cs="Times New Roman"/>
          <w:color w:val="212529"/>
          <w:sz w:val="28"/>
          <w:szCs w:val="28"/>
        </w:rPr>
        <w:t xml:space="preserve"> </w:t>
      </w:r>
      <w:r w:rsidRPr="008040A3">
        <w:rPr>
          <w:rFonts w:ascii="Times New Roman" w:eastAsia="Times New Roman" w:hAnsi="Times New Roman" w:cs="Times New Roman"/>
          <w:color w:val="000000"/>
          <w:sz w:val="28"/>
          <w:szCs w:val="28"/>
          <w:lang w:eastAsia="ru-RU"/>
        </w:rPr>
        <w:t xml:space="preserve"> </w:t>
      </w:r>
      <w:proofErr w:type="gramEnd"/>
    </w:p>
    <w:p w:rsidR="007D3AE4" w:rsidRDefault="007D3AE4" w:rsidP="007D3AE4">
      <w:pPr>
        <w:pStyle w:val="a6"/>
        <w:shd w:val="clear" w:color="auto" w:fill="FFFFFF"/>
        <w:tabs>
          <w:tab w:val="left" w:pos="8789"/>
        </w:tabs>
        <w:spacing w:before="0" w:beforeAutospacing="0" w:after="0" w:afterAutospacing="0"/>
        <w:ind w:right="283" w:firstLine="709"/>
        <w:jc w:val="both"/>
        <w:rPr>
          <w:color w:val="000000"/>
          <w:sz w:val="28"/>
          <w:szCs w:val="28"/>
        </w:rPr>
      </w:pPr>
      <w:r>
        <w:rPr>
          <w:color w:val="000000"/>
          <w:sz w:val="28"/>
          <w:szCs w:val="28"/>
        </w:rPr>
        <w:lastRenderedPageBreak/>
        <w:t>Интересным представляется и взгляды мыслителя на проблему истины. Он обосновывает мысль о том, что истина всегда исторически относительна, т.е. нет абсолютной истины. Истина имеет общечеловеческий характер, каждый ученый, каждое поколение вносили свою, пусть небольшую, но лепту в общую копилку культуры. Он очень высоко чтит истину и стремление человека к истине. Следующие его слова звучат как гимн: «</w:t>
      </w:r>
      <w:r w:rsidRPr="004961FD">
        <w:rPr>
          <w:rStyle w:val="a9"/>
          <w:b w:val="0"/>
          <w:color w:val="212529"/>
          <w:sz w:val="28"/>
          <w:szCs w:val="28"/>
        </w:rPr>
        <w:t xml:space="preserve">Для искателя истины нет ничего лучше самой истины, и не следует пренебрегать истиной и свысока смотреть на тех, кто её высказал или передал: истиной никого нельзя унизить </w:t>
      </w:r>
      <w:r>
        <w:rPr>
          <w:rStyle w:val="a9"/>
          <w:b w:val="0"/>
          <w:color w:val="212529"/>
          <w:sz w:val="28"/>
          <w:szCs w:val="28"/>
        </w:rPr>
        <w:t>–</w:t>
      </w:r>
      <w:r w:rsidRPr="004961FD">
        <w:rPr>
          <w:rStyle w:val="a9"/>
          <w:b w:val="0"/>
          <w:color w:val="212529"/>
          <w:sz w:val="28"/>
          <w:szCs w:val="28"/>
        </w:rPr>
        <w:t xml:space="preserve"> наоборот, истина облагораживает всякого</w:t>
      </w:r>
      <w:r w:rsidRPr="004961FD">
        <w:rPr>
          <w:b/>
          <w:color w:val="212529"/>
          <w:sz w:val="28"/>
          <w:szCs w:val="28"/>
        </w:rPr>
        <w:t>»</w:t>
      </w:r>
      <w:r w:rsidR="002624E6">
        <w:rPr>
          <w:rStyle w:val="ab"/>
          <w:b/>
          <w:color w:val="212529"/>
          <w:sz w:val="28"/>
          <w:szCs w:val="28"/>
        </w:rPr>
        <w:footnoteReference w:id="4"/>
      </w:r>
      <w:r w:rsidRPr="00BB5627">
        <w:rPr>
          <w:color w:val="212529"/>
          <w:sz w:val="28"/>
          <w:szCs w:val="28"/>
        </w:rPr>
        <w:t>.</w:t>
      </w:r>
      <w:r>
        <w:rPr>
          <w:color w:val="000000"/>
          <w:sz w:val="28"/>
          <w:szCs w:val="28"/>
        </w:rPr>
        <w:t xml:space="preserve"> </w:t>
      </w:r>
    </w:p>
    <w:p w:rsidR="007D3AE4" w:rsidRDefault="007D3AE4" w:rsidP="007D3AE4">
      <w:pPr>
        <w:pStyle w:val="a6"/>
        <w:shd w:val="clear" w:color="auto" w:fill="FFFFFF"/>
        <w:tabs>
          <w:tab w:val="left" w:pos="8789"/>
        </w:tabs>
        <w:spacing w:before="0" w:beforeAutospacing="0" w:after="0" w:afterAutospacing="0"/>
        <w:ind w:right="283" w:firstLine="709"/>
        <w:jc w:val="both"/>
        <w:rPr>
          <w:color w:val="000000"/>
          <w:sz w:val="28"/>
          <w:szCs w:val="28"/>
        </w:rPr>
      </w:pPr>
      <w:r>
        <w:rPr>
          <w:color w:val="000000"/>
          <w:sz w:val="28"/>
          <w:szCs w:val="28"/>
        </w:rPr>
        <w:t>Поэтому одним из важных принципов обучения и в целом познания, по рекомендации аль-Кинди, является обязательное усвоение того, что накоплено в общечеловеческой культуре</w:t>
      </w:r>
      <w:r w:rsidR="0053144D">
        <w:rPr>
          <w:color w:val="000000"/>
          <w:sz w:val="28"/>
          <w:szCs w:val="28"/>
        </w:rPr>
        <w:t>, что является основой интеллектуального развития личности</w:t>
      </w:r>
      <w:r>
        <w:rPr>
          <w:color w:val="000000"/>
          <w:sz w:val="28"/>
          <w:szCs w:val="28"/>
        </w:rPr>
        <w:t xml:space="preserve">. Так как ни один, даже гениальный исследователь, самостоятельно не может глубоко проникнуть в суть проблемы. При этом мыслитель говорит об уважительном отношении к предшественникам, внесшим хоть малую толику знаний в науку, независимо от того, кто и в какое время это было сделано. Здесь явно просматривается его желание исправить пренебрежение исламскими богословами того, что было сделано античными философами, так как последние для теологов были язычниками. Как бы то ни было, эта мысль </w:t>
      </w:r>
      <w:r w:rsidR="0053144D">
        <w:rPr>
          <w:color w:val="000000"/>
          <w:sz w:val="28"/>
          <w:szCs w:val="28"/>
        </w:rPr>
        <w:t>интеллектуального</w:t>
      </w:r>
      <w:r w:rsidR="004E7BB4">
        <w:rPr>
          <w:color w:val="000000"/>
          <w:sz w:val="28"/>
          <w:szCs w:val="28"/>
        </w:rPr>
        <w:t xml:space="preserve"> развития </w:t>
      </w:r>
      <w:r>
        <w:rPr>
          <w:color w:val="000000"/>
          <w:sz w:val="28"/>
          <w:szCs w:val="28"/>
        </w:rPr>
        <w:t>«философа арабов» остается актуальной во все времена.</w:t>
      </w:r>
    </w:p>
    <w:p w:rsidR="007D3AE4" w:rsidRDefault="007D3AE4" w:rsidP="007D3AE4">
      <w:pPr>
        <w:pStyle w:val="a6"/>
        <w:shd w:val="clear" w:color="auto" w:fill="FFFFFF"/>
        <w:tabs>
          <w:tab w:val="left" w:pos="8789"/>
        </w:tabs>
        <w:spacing w:before="0" w:beforeAutospacing="0" w:after="0" w:afterAutospacing="0"/>
        <w:ind w:right="283" w:firstLine="709"/>
        <w:jc w:val="both"/>
        <w:rPr>
          <w:color w:val="000000"/>
          <w:sz w:val="28"/>
          <w:szCs w:val="28"/>
        </w:rPr>
      </w:pPr>
      <w:r>
        <w:rPr>
          <w:color w:val="000000"/>
          <w:sz w:val="28"/>
          <w:szCs w:val="28"/>
        </w:rPr>
        <w:t xml:space="preserve">Конечно, другим его важным принципом воспитания и обучения является разумность (рациональность). Воспитание не слепой веры, а собственной, построенной на </w:t>
      </w:r>
      <w:proofErr w:type="gramStart"/>
      <w:r>
        <w:rPr>
          <w:color w:val="000000"/>
          <w:sz w:val="28"/>
          <w:szCs w:val="28"/>
        </w:rPr>
        <w:t>логических рассуждениях</w:t>
      </w:r>
      <w:proofErr w:type="gramEnd"/>
      <w:r>
        <w:rPr>
          <w:color w:val="000000"/>
          <w:sz w:val="28"/>
          <w:szCs w:val="28"/>
        </w:rPr>
        <w:t>, позиции. Следование этому требованию будет способствовать формированию высокого интеллекта, который в свою очередь будет влиять на нравственно корректную организацию жизни и деятельности воспитанника.</w:t>
      </w:r>
    </w:p>
    <w:p w:rsidR="0018656E" w:rsidRDefault="00351073" w:rsidP="007D3AE4">
      <w:pPr>
        <w:tabs>
          <w:tab w:val="left" w:pos="8789"/>
        </w:tabs>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целом</w:t>
      </w:r>
      <w:r w:rsidR="007D3AE4" w:rsidRPr="007D3AE4">
        <w:rPr>
          <w:rFonts w:ascii="Times New Roman" w:hAnsi="Times New Roman" w:cs="Times New Roman"/>
          <w:color w:val="000000"/>
          <w:sz w:val="28"/>
          <w:szCs w:val="28"/>
        </w:rPr>
        <w:t xml:space="preserve"> аль-Кинди оказал существенное влияние на развитие философского, педагогического знания. Его идеи рациональной организации научной и обыденной жизнедеятельности, а </w:t>
      </w:r>
      <w:proofErr w:type="gramStart"/>
      <w:r w:rsidR="007D3AE4" w:rsidRPr="007D3AE4">
        <w:rPr>
          <w:rFonts w:ascii="Times New Roman" w:hAnsi="Times New Roman" w:cs="Times New Roman"/>
          <w:color w:val="000000"/>
          <w:sz w:val="28"/>
          <w:szCs w:val="28"/>
        </w:rPr>
        <w:t>зн</w:t>
      </w:r>
      <w:r>
        <w:rPr>
          <w:rFonts w:ascii="Times New Roman" w:hAnsi="Times New Roman" w:cs="Times New Roman"/>
          <w:color w:val="000000"/>
          <w:sz w:val="28"/>
          <w:szCs w:val="28"/>
        </w:rPr>
        <w:t>ачит и педагогического процесса</w:t>
      </w:r>
      <w:r w:rsidR="007D3AE4" w:rsidRPr="007D3AE4">
        <w:rPr>
          <w:rFonts w:ascii="Times New Roman" w:hAnsi="Times New Roman" w:cs="Times New Roman"/>
          <w:color w:val="000000"/>
          <w:sz w:val="28"/>
          <w:szCs w:val="28"/>
        </w:rPr>
        <w:t xml:space="preserve"> находят</w:t>
      </w:r>
      <w:proofErr w:type="gramEnd"/>
      <w:r w:rsidR="007D3AE4" w:rsidRPr="007D3AE4">
        <w:rPr>
          <w:rFonts w:ascii="Times New Roman" w:hAnsi="Times New Roman" w:cs="Times New Roman"/>
          <w:color w:val="000000"/>
          <w:sz w:val="28"/>
          <w:szCs w:val="28"/>
        </w:rPr>
        <w:t xml:space="preserve"> свое продолжение в последующих столетиях.</w:t>
      </w:r>
    </w:p>
    <w:p w:rsidR="007D3AE4" w:rsidRDefault="007D3AE4" w:rsidP="007D3AE4">
      <w:pPr>
        <w:spacing w:after="0" w:line="240" w:lineRule="auto"/>
        <w:ind w:right="283" w:firstLine="709"/>
        <w:jc w:val="both"/>
        <w:rPr>
          <w:rFonts w:ascii="Times New Roman" w:hAnsi="Times New Roman" w:cs="Times New Roman"/>
          <w:b/>
          <w:sz w:val="28"/>
          <w:szCs w:val="28"/>
        </w:rPr>
      </w:pPr>
    </w:p>
    <w:p w:rsidR="00652D8F" w:rsidRDefault="00652D8F" w:rsidP="007D3AE4">
      <w:pPr>
        <w:spacing w:after="0" w:line="240" w:lineRule="auto"/>
        <w:ind w:right="283" w:firstLine="709"/>
        <w:jc w:val="both"/>
        <w:rPr>
          <w:rFonts w:ascii="Times New Roman" w:hAnsi="Times New Roman" w:cs="Times New Roman"/>
          <w:b/>
          <w:sz w:val="28"/>
          <w:szCs w:val="28"/>
        </w:rPr>
      </w:pPr>
    </w:p>
    <w:p w:rsidR="00652D8F" w:rsidRDefault="00652D8F" w:rsidP="007D3AE4">
      <w:pPr>
        <w:spacing w:after="0" w:line="240" w:lineRule="auto"/>
        <w:ind w:right="283" w:firstLine="709"/>
        <w:jc w:val="both"/>
        <w:rPr>
          <w:rFonts w:ascii="Times New Roman" w:hAnsi="Times New Roman" w:cs="Times New Roman"/>
          <w:b/>
          <w:sz w:val="28"/>
          <w:szCs w:val="28"/>
        </w:rPr>
      </w:pPr>
    </w:p>
    <w:p w:rsidR="00652D8F" w:rsidRDefault="00652D8F" w:rsidP="007D3AE4">
      <w:pPr>
        <w:spacing w:after="0" w:line="240" w:lineRule="auto"/>
        <w:ind w:right="283" w:firstLine="709"/>
        <w:jc w:val="both"/>
        <w:rPr>
          <w:rFonts w:ascii="Times New Roman" w:hAnsi="Times New Roman" w:cs="Times New Roman"/>
          <w:b/>
          <w:sz w:val="28"/>
          <w:szCs w:val="28"/>
        </w:rPr>
      </w:pPr>
    </w:p>
    <w:p w:rsidR="00652D8F" w:rsidRDefault="00652D8F" w:rsidP="007D3AE4">
      <w:pPr>
        <w:spacing w:after="0" w:line="240" w:lineRule="auto"/>
        <w:ind w:right="283" w:firstLine="709"/>
        <w:jc w:val="both"/>
        <w:rPr>
          <w:rFonts w:ascii="Times New Roman" w:hAnsi="Times New Roman" w:cs="Times New Roman"/>
          <w:b/>
          <w:sz w:val="28"/>
          <w:szCs w:val="28"/>
        </w:rPr>
      </w:pPr>
    </w:p>
    <w:p w:rsidR="00652D8F" w:rsidRDefault="00652D8F" w:rsidP="007D3AE4">
      <w:pPr>
        <w:spacing w:after="0" w:line="240" w:lineRule="auto"/>
        <w:ind w:right="283" w:firstLine="709"/>
        <w:jc w:val="both"/>
        <w:rPr>
          <w:rFonts w:ascii="Times New Roman" w:hAnsi="Times New Roman" w:cs="Times New Roman"/>
          <w:b/>
          <w:sz w:val="28"/>
          <w:szCs w:val="28"/>
        </w:rPr>
      </w:pPr>
    </w:p>
    <w:p w:rsidR="00652D8F" w:rsidRPr="007D3AE4" w:rsidRDefault="00652D8F" w:rsidP="007D3AE4">
      <w:pPr>
        <w:spacing w:after="0" w:line="240" w:lineRule="auto"/>
        <w:ind w:right="283" w:firstLine="709"/>
        <w:jc w:val="both"/>
        <w:rPr>
          <w:rFonts w:ascii="Times New Roman" w:hAnsi="Times New Roman" w:cs="Times New Roman"/>
          <w:b/>
          <w:sz w:val="28"/>
          <w:szCs w:val="28"/>
        </w:rPr>
      </w:pPr>
    </w:p>
    <w:p w:rsidR="00E67DBC" w:rsidRDefault="00B06B2F" w:rsidP="006E2C2F">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1.2. </w:t>
      </w:r>
      <w:r w:rsidR="00D62479">
        <w:rPr>
          <w:rFonts w:ascii="Times New Roman" w:hAnsi="Times New Roman" w:cs="Times New Roman"/>
          <w:b/>
          <w:sz w:val="28"/>
          <w:szCs w:val="28"/>
        </w:rPr>
        <w:t xml:space="preserve">Педагогическая теория </w:t>
      </w:r>
      <w:r w:rsidR="00351073">
        <w:rPr>
          <w:rFonts w:ascii="Times New Roman" w:hAnsi="Times New Roman" w:cs="Times New Roman"/>
          <w:b/>
          <w:sz w:val="28"/>
          <w:szCs w:val="28"/>
        </w:rPr>
        <w:t>«Аристотеля Востока»</w:t>
      </w:r>
      <w:r w:rsidR="006E2C2F">
        <w:rPr>
          <w:rFonts w:ascii="Times New Roman" w:hAnsi="Times New Roman" w:cs="Times New Roman"/>
          <w:b/>
          <w:sz w:val="28"/>
          <w:szCs w:val="28"/>
        </w:rPr>
        <w:t xml:space="preserve"> </w:t>
      </w:r>
      <w:r w:rsidR="00D62479">
        <w:rPr>
          <w:rFonts w:ascii="Times New Roman" w:hAnsi="Times New Roman" w:cs="Times New Roman"/>
          <w:b/>
          <w:sz w:val="28"/>
          <w:szCs w:val="28"/>
        </w:rPr>
        <w:t>а</w:t>
      </w:r>
      <w:r w:rsidR="00E05E6F" w:rsidRPr="00E05E6F">
        <w:rPr>
          <w:rFonts w:ascii="Times New Roman" w:hAnsi="Times New Roman" w:cs="Times New Roman"/>
          <w:b/>
          <w:sz w:val="28"/>
          <w:szCs w:val="28"/>
        </w:rPr>
        <w:t>ль-Фараби</w:t>
      </w:r>
    </w:p>
    <w:p w:rsidR="002B7454" w:rsidRDefault="002B7454" w:rsidP="00C25D49">
      <w:pPr>
        <w:spacing w:after="0" w:line="240" w:lineRule="auto"/>
        <w:ind w:right="283"/>
        <w:jc w:val="both"/>
        <w:rPr>
          <w:rFonts w:ascii="Times New Roman" w:hAnsi="Times New Roman" w:cs="Times New Roman"/>
          <w:b/>
          <w:sz w:val="28"/>
          <w:szCs w:val="28"/>
        </w:rPr>
      </w:pPr>
    </w:p>
    <w:p w:rsidR="00EA01DC" w:rsidRPr="002B7454" w:rsidRDefault="00C25D49" w:rsidP="002B7454">
      <w:pPr>
        <w:spacing w:after="0" w:line="240" w:lineRule="auto"/>
        <w:ind w:right="283" w:firstLine="709"/>
        <w:jc w:val="both"/>
        <w:rPr>
          <w:rFonts w:ascii="Times New Roman" w:hAnsi="Times New Roman" w:cs="Times New Roman"/>
          <w:bCs/>
          <w:color w:val="222222"/>
          <w:sz w:val="28"/>
          <w:szCs w:val="28"/>
          <w:shd w:val="clear" w:color="auto" w:fill="FFFFFF"/>
        </w:rPr>
      </w:pPr>
      <w:r>
        <w:rPr>
          <w:rFonts w:ascii="Times New Roman" w:hAnsi="Times New Roman" w:cs="Times New Roman"/>
          <w:bCs/>
          <w:noProof/>
          <w:color w:val="222222"/>
          <w:sz w:val="28"/>
          <w:szCs w:val="28"/>
          <w:shd w:val="clear" w:color="auto" w:fill="FFFFFF"/>
          <w:lang w:eastAsia="ru-RU"/>
        </w:rPr>
        <w:drawing>
          <wp:anchor distT="0" distB="0" distL="114300" distR="114300" simplePos="0" relativeHeight="251659264" behindDoc="1" locked="0" layoutInCell="1" allowOverlap="1">
            <wp:simplePos x="0" y="0"/>
            <wp:positionH relativeFrom="column">
              <wp:posOffset>15240</wp:posOffset>
            </wp:positionH>
            <wp:positionV relativeFrom="paragraph">
              <wp:posOffset>0</wp:posOffset>
            </wp:positionV>
            <wp:extent cx="2419350" cy="2952750"/>
            <wp:effectExtent l="19050" t="0" r="0" b="0"/>
            <wp:wrapTight wrapText="bothSides">
              <wp:wrapPolygon edited="0">
                <wp:start x="-170" y="0"/>
                <wp:lineTo x="-170" y="21461"/>
                <wp:lineTo x="21600" y="21461"/>
                <wp:lineTo x="21600" y="0"/>
                <wp:lineTo x="-170" y="0"/>
              </wp:wrapPolygon>
            </wp:wrapTight>
            <wp:docPr id="3" name="Рисунок 2" descr="C:\Users\0971~1\AppData\Local\Temp\Rar$DI33.880\Аль Фараб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71~1\AppData\Local\Temp\Rar$DI33.880\Аль Фараби.jpg"/>
                    <pic:cNvPicPr>
                      <a:picLocks noChangeAspect="1" noChangeArrowheads="1"/>
                    </pic:cNvPicPr>
                  </pic:nvPicPr>
                  <pic:blipFill>
                    <a:blip r:embed="rId10" cstate="print"/>
                    <a:srcRect l="22205" t="13228" r="23622" b="3150"/>
                    <a:stretch>
                      <a:fillRect/>
                    </a:stretch>
                  </pic:blipFill>
                  <pic:spPr bwMode="auto">
                    <a:xfrm>
                      <a:off x="0" y="0"/>
                      <a:ext cx="2419350" cy="2952750"/>
                    </a:xfrm>
                    <a:prstGeom prst="rect">
                      <a:avLst/>
                    </a:prstGeom>
                    <a:noFill/>
                    <a:ln w="9525">
                      <a:noFill/>
                      <a:miter lim="800000"/>
                      <a:headEnd/>
                      <a:tailEnd/>
                    </a:ln>
                  </pic:spPr>
                </pic:pic>
              </a:graphicData>
            </a:graphic>
          </wp:anchor>
        </w:drawing>
      </w:r>
      <w:r w:rsidR="00EA01DC" w:rsidRPr="0018656E">
        <w:rPr>
          <w:rFonts w:ascii="Times New Roman" w:hAnsi="Times New Roman" w:cs="Times New Roman"/>
          <w:bCs/>
          <w:color w:val="222222"/>
          <w:sz w:val="28"/>
          <w:szCs w:val="28"/>
          <w:shd w:val="clear" w:color="auto" w:fill="FFFFFF"/>
        </w:rPr>
        <w:t>Абу Наср Мухаммад ибн Мухаммад а</w:t>
      </w:r>
      <w:r w:rsidR="00942A7C" w:rsidRPr="0018656E">
        <w:rPr>
          <w:rFonts w:ascii="Times New Roman" w:hAnsi="Times New Roman" w:cs="Times New Roman"/>
          <w:bCs/>
          <w:color w:val="222222"/>
          <w:sz w:val="28"/>
          <w:szCs w:val="28"/>
          <w:shd w:val="clear" w:color="auto" w:fill="FFFFFF"/>
        </w:rPr>
        <w:t>ль-Фараби</w:t>
      </w:r>
      <w:r w:rsidR="00B66F00">
        <w:rPr>
          <w:rFonts w:ascii="Times New Roman" w:hAnsi="Times New Roman" w:cs="Times New Roman"/>
          <w:color w:val="222222"/>
          <w:sz w:val="28"/>
          <w:szCs w:val="28"/>
          <w:shd w:val="clear" w:color="auto" w:fill="FFFFFF"/>
        </w:rPr>
        <w:t xml:space="preserve"> (870 или 872</w:t>
      </w:r>
      <w:r w:rsidR="00EA01DC">
        <w:rPr>
          <w:rFonts w:ascii="Times New Roman" w:hAnsi="Times New Roman" w:cs="Times New Roman"/>
          <w:color w:val="222222"/>
          <w:sz w:val="28"/>
          <w:szCs w:val="28"/>
          <w:shd w:val="clear" w:color="auto" w:fill="FFFFFF"/>
        </w:rPr>
        <w:t xml:space="preserve"> г.</w:t>
      </w:r>
      <w:r w:rsidR="00B66F00">
        <w:rPr>
          <w:rFonts w:ascii="Times New Roman" w:hAnsi="Times New Roman" w:cs="Times New Roman"/>
          <w:color w:val="222222"/>
          <w:sz w:val="28"/>
          <w:szCs w:val="28"/>
          <w:shd w:val="clear" w:color="auto" w:fill="FFFFFF"/>
        </w:rPr>
        <w:t xml:space="preserve"> Отрар (совр</w:t>
      </w:r>
      <w:r w:rsidR="002624E6">
        <w:rPr>
          <w:rFonts w:ascii="Times New Roman" w:hAnsi="Times New Roman" w:cs="Times New Roman"/>
          <w:color w:val="222222"/>
          <w:sz w:val="28"/>
          <w:szCs w:val="28"/>
          <w:shd w:val="clear" w:color="auto" w:fill="FFFFFF"/>
        </w:rPr>
        <w:t>еменный</w:t>
      </w:r>
      <w:r w:rsidR="00B66F00">
        <w:rPr>
          <w:rFonts w:ascii="Times New Roman" w:hAnsi="Times New Roman" w:cs="Times New Roman"/>
          <w:color w:val="222222"/>
          <w:sz w:val="28"/>
          <w:szCs w:val="28"/>
          <w:shd w:val="clear" w:color="auto" w:fill="FFFFFF"/>
        </w:rPr>
        <w:t xml:space="preserve"> Казахстан) – 950 или 951</w:t>
      </w:r>
      <w:r w:rsidR="00EA01DC">
        <w:rPr>
          <w:rFonts w:ascii="Times New Roman" w:hAnsi="Times New Roman" w:cs="Times New Roman"/>
          <w:color w:val="222222"/>
          <w:sz w:val="28"/>
          <w:szCs w:val="28"/>
          <w:shd w:val="clear" w:color="auto" w:fill="FFFFFF"/>
        </w:rPr>
        <w:t xml:space="preserve"> г.</w:t>
      </w:r>
      <w:r w:rsidR="002624E6">
        <w:rPr>
          <w:rFonts w:ascii="Times New Roman" w:hAnsi="Times New Roman" w:cs="Times New Roman"/>
          <w:color w:val="222222"/>
          <w:sz w:val="28"/>
          <w:szCs w:val="28"/>
          <w:shd w:val="clear" w:color="auto" w:fill="FFFFFF"/>
        </w:rPr>
        <w:t xml:space="preserve"> Дамаск (современная</w:t>
      </w:r>
      <w:r w:rsidR="00B66F00">
        <w:rPr>
          <w:rFonts w:ascii="Times New Roman" w:hAnsi="Times New Roman" w:cs="Times New Roman"/>
          <w:color w:val="222222"/>
          <w:sz w:val="28"/>
          <w:szCs w:val="28"/>
          <w:shd w:val="clear" w:color="auto" w:fill="FFFFFF"/>
        </w:rPr>
        <w:t xml:space="preserve"> Сирия)</w:t>
      </w:r>
      <w:r w:rsidR="00EA01DC">
        <w:rPr>
          <w:rFonts w:ascii="Times New Roman" w:hAnsi="Times New Roman" w:cs="Times New Roman"/>
          <w:color w:val="222222"/>
          <w:sz w:val="28"/>
          <w:szCs w:val="28"/>
          <w:shd w:val="clear" w:color="auto" w:fill="FFFFFF"/>
        </w:rPr>
        <w:t>)</w:t>
      </w:r>
      <w:r w:rsidR="00B66F00">
        <w:rPr>
          <w:rFonts w:ascii="Times New Roman" w:hAnsi="Times New Roman" w:cs="Times New Roman"/>
          <w:color w:val="222222"/>
          <w:sz w:val="28"/>
          <w:szCs w:val="28"/>
          <w:shd w:val="clear" w:color="auto" w:fill="FFFFFF"/>
        </w:rPr>
        <w:t xml:space="preserve"> – </w:t>
      </w:r>
      <w:r w:rsidR="00EA01DC">
        <w:rPr>
          <w:rFonts w:ascii="Times New Roman" w:hAnsi="Times New Roman" w:cs="Times New Roman"/>
          <w:color w:val="222222"/>
          <w:sz w:val="28"/>
          <w:szCs w:val="28"/>
          <w:shd w:val="clear" w:color="auto" w:fill="FFFFFF"/>
        </w:rPr>
        <w:t>крупнейший представитель средневековой восточной философии, а еще он</w:t>
      </w:r>
      <w:r w:rsidR="00B66F00">
        <w:rPr>
          <w:rFonts w:ascii="Times New Roman" w:hAnsi="Times New Roman" w:cs="Times New Roman"/>
          <w:color w:val="222222"/>
          <w:sz w:val="28"/>
          <w:szCs w:val="28"/>
          <w:shd w:val="clear" w:color="auto" w:fill="FFFFFF"/>
        </w:rPr>
        <w:t xml:space="preserve"> математик, теоретик музыки, педагог. </w:t>
      </w:r>
      <w:r w:rsidR="00EA01DC">
        <w:rPr>
          <w:rFonts w:ascii="Times New Roman" w:hAnsi="Times New Roman" w:cs="Times New Roman"/>
          <w:sz w:val="28"/>
          <w:szCs w:val="28"/>
        </w:rPr>
        <w:t xml:space="preserve">Считается, что аль-Фараби первоначальное образование получил в Отраре, являвшимся узловым пунктом караванных дорог Центральной Азии. Затем он учился в Бухаре, Самарканде, Ташкенте и </w:t>
      </w:r>
      <w:r w:rsidR="00351073">
        <w:rPr>
          <w:rFonts w:ascii="Times New Roman" w:hAnsi="Times New Roman" w:cs="Times New Roman"/>
          <w:sz w:val="28"/>
          <w:szCs w:val="28"/>
        </w:rPr>
        <w:t>Багдаде. Последние годы жизни</w:t>
      </w:r>
      <w:r w:rsidR="00EA01DC">
        <w:rPr>
          <w:rFonts w:ascii="Times New Roman" w:hAnsi="Times New Roman" w:cs="Times New Roman"/>
          <w:sz w:val="28"/>
          <w:szCs w:val="28"/>
        </w:rPr>
        <w:t xml:space="preserve"> провел в Каире, Алеппо и Дамаске.</w:t>
      </w:r>
    </w:p>
    <w:p w:rsidR="00942A7C" w:rsidRPr="00B66F00" w:rsidRDefault="00B66F00" w:rsidP="002130A5">
      <w:pPr>
        <w:shd w:val="clear" w:color="auto" w:fill="FFFFFF"/>
        <w:spacing w:after="0" w:line="240" w:lineRule="auto"/>
        <w:ind w:right="283" w:firstLine="709"/>
        <w:jc w:val="both"/>
        <w:outlineLvl w:val="0"/>
        <w:rPr>
          <w:rFonts w:ascii="Times New Roman" w:eastAsia="Times New Roman" w:hAnsi="Times New Roman" w:cs="Times New Roman"/>
          <w:color w:val="444444"/>
          <w:kern w:val="36"/>
          <w:sz w:val="28"/>
          <w:szCs w:val="28"/>
          <w:lang w:eastAsia="ru-RU"/>
        </w:rPr>
      </w:pPr>
      <w:r>
        <w:rPr>
          <w:rFonts w:ascii="Times New Roman" w:hAnsi="Times New Roman" w:cs="Times New Roman"/>
          <w:color w:val="222222"/>
          <w:sz w:val="28"/>
          <w:szCs w:val="28"/>
          <w:shd w:val="clear" w:color="auto" w:fill="FFFFFF"/>
        </w:rPr>
        <w:t>Автор многочисленных комментариев к сочинениям Аристотеля, Платона и других античных авторов. Многочисленные труды создали ему ши</w:t>
      </w:r>
      <w:r w:rsidR="00EA01DC">
        <w:rPr>
          <w:rFonts w:ascii="Times New Roman" w:hAnsi="Times New Roman" w:cs="Times New Roman"/>
          <w:color w:val="222222"/>
          <w:sz w:val="28"/>
          <w:szCs w:val="28"/>
          <w:shd w:val="clear" w:color="auto" w:fill="FFFFFF"/>
        </w:rPr>
        <w:t>рокую известность, не случайно а</w:t>
      </w:r>
      <w:r>
        <w:rPr>
          <w:rFonts w:ascii="Times New Roman" w:hAnsi="Times New Roman" w:cs="Times New Roman"/>
          <w:color w:val="222222"/>
          <w:sz w:val="28"/>
          <w:szCs w:val="28"/>
          <w:shd w:val="clear" w:color="auto" w:fill="FFFFFF"/>
        </w:rPr>
        <w:t>ль-Фараби называли «Вторым учителем»</w:t>
      </w:r>
      <w:r w:rsidR="006F34F0">
        <w:rPr>
          <w:rFonts w:ascii="Times New Roman" w:hAnsi="Times New Roman" w:cs="Times New Roman"/>
          <w:color w:val="222222"/>
          <w:sz w:val="28"/>
          <w:szCs w:val="28"/>
          <w:shd w:val="clear" w:color="auto" w:fill="FFFFFF"/>
        </w:rPr>
        <w:t xml:space="preserve"> (после Аристотеля)</w:t>
      </w:r>
      <w:r>
        <w:rPr>
          <w:rFonts w:ascii="Times New Roman" w:hAnsi="Times New Roman" w:cs="Times New Roman"/>
          <w:color w:val="222222"/>
          <w:sz w:val="28"/>
          <w:szCs w:val="28"/>
          <w:shd w:val="clear" w:color="auto" w:fill="FFFFFF"/>
        </w:rPr>
        <w:t>, или «Аристотелем Востока»</w:t>
      </w:r>
      <w:r w:rsidR="006F34F0">
        <w:rPr>
          <w:rFonts w:ascii="Times New Roman" w:hAnsi="Times New Roman" w:cs="Times New Roman"/>
          <w:color w:val="222222"/>
          <w:sz w:val="28"/>
          <w:szCs w:val="28"/>
          <w:shd w:val="clear" w:color="auto" w:fill="FFFFFF"/>
        </w:rPr>
        <w:t xml:space="preserve">. </w:t>
      </w:r>
      <w:r w:rsidR="00351073">
        <w:rPr>
          <w:rFonts w:ascii="Times New Roman" w:eastAsia="Times New Roman" w:hAnsi="Times New Roman" w:cs="Times New Roman"/>
          <w:sz w:val="28"/>
          <w:szCs w:val="28"/>
          <w:lang w:eastAsia="ru-RU"/>
        </w:rPr>
        <w:t xml:space="preserve">Тем не </w:t>
      </w:r>
      <w:proofErr w:type="gramStart"/>
      <w:r w:rsidR="00351073">
        <w:rPr>
          <w:rFonts w:ascii="Times New Roman" w:eastAsia="Times New Roman" w:hAnsi="Times New Roman" w:cs="Times New Roman"/>
          <w:sz w:val="28"/>
          <w:szCs w:val="28"/>
          <w:lang w:eastAsia="ru-RU"/>
        </w:rPr>
        <w:t>менее</w:t>
      </w:r>
      <w:proofErr w:type="gramEnd"/>
      <w:r w:rsidR="001729C2">
        <w:rPr>
          <w:rFonts w:ascii="Times New Roman" w:eastAsia="Times New Roman" w:hAnsi="Times New Roman" w:cs="Times New Roman"/>
          <w:sz w:val="28"/>
          <w:szCs w:val="28"/>
          <w:lang w:eastAsia="ru-RU"/>
        </w:rPr>
        <w:t xml:space="preserve"> большая часть его трудов –</w:t>
      </w:r>
      <w:r w:rsidR="001729C2" w:rsidRPr="00EA01DC">
        <w:rPr>
          <w:rFonts w:ascii="Times New Roman" w:eastAsia="Times New Roman" w:hAnsi="Times New Roman" w:cs="Times New Roman"/>
          <w:sz w:val="28"/>
          <w:szCs w:val="28"/>
          <w:lang w:eastAsia="ru-RU"/>
        </w:rPr>
        <w:t xml:space="preserve"> это оригинальные как по тематике, так и по содержанию сочинения, результат самостоятельного исследования по актуальным проблемам средневековой социально-культурной мысли. </w:t>
      </w:r>
    </w:p>
    <w:p w:rsidR="00BB0279" w:rsidRDefault="00BB0279" w:rsidP="002130A5">
      <w:pPr>
        <w:shd w:val="clear" w:color="auto" w:fill="FFFFFF"/>
        <w:spacing w:after="0" w:line="240" w:lineRule="auto"/>
        <w:ind w:right="283" w:firstLine="709"/>
        <w:jc w:val="both"/>
        <w:rPr>
          <w:rFonts w:ascii="Times New Roman" w:hAnsi="Times New Roman" w:cs="Times New Roman"/>
          <w:sz w:val="28"/>
          <w:szCs w:val="28"/>
        </w:rPr>
      </w:pPr>
      <w:r w:rsidRPr="00EA01DC">
        <w:rPr>
          <w:rFonts w:ascii="Times New Roman" w:hAnsi="Times New Roman" w:cs="Times New Roman"/>
          <w:sz w:val="28"/>
          <w:szCs w:val="28"/>
        </w:rPr>
        <w:t>Творческое наследие ал</w:t>
      </w:r>
      <w:r w:rsidR="00EA01DC">
        <w:rPr>
          <w:rFonts w:ascii="Times New Roman" w:hAnsi="Times New Roman" w:cs="Times New Roman"/>
          <w:sz w:val="28"/>
          <w:szCs w:val="28"/>
        </w:rPr>
        <w:t>ь</w:t>
      </w:r>
      <w:r w:rsidRPr="00EA01DC">
        <w:rPr>
          <w:rFonts w:ascii="Times New Roman" w:hAnsi="Times New Roman" w:cs="Times New Roman"/>
          <w:sz w:val="28"/>
          <w:szCs w:val="28"/>
        </w:rPr>
        <w:t>-Фараби огромно</w:t>
      </w:r>
      <w:r w:rsidR="00EA01DC">
        <w:rPr>
          <w:rFonts w:ascii="Times New Roman" w:hAnsi="Times New Roman" w:cs="Times New Roman"/>
          <w:sz w:val="28"/>
          <w:szCs w:val="28"/>
        </w:rPr>
        <w:t>, около 160 работ, п</w:t>
      </w:r>
      <w:r w:rsidR="00EA01DC" w:rsidRPr="00EA01DC">
        <w:rPr>
          <w:rFonts w:ascii="Times New Roman" w:eastAsia="Times New Roman" w:hAnsi="Times New Roman" w:cs="Times New Roman"/>
          <w:sz w:val="28"/>
          <w:szCs w:val="28"/>
          <w:lang w:eastAsia="ru-RU"/>
        </w:rPr>
        <w:t>о тематике</w:t>
      </w:r>
      <w:r w:rsidR="00EA01DC">
        <w:rPr>
          <w:rFonts w:ascii="Times New Roman" w:eastAsia="Times New Roman" w:hAnsi="Times New Roman" w:cs="Times New Roman"/>
          <w:sz w:val="28"/>
          <w:szCs w:val="28"/>
          <w:lang w:eastAsia="ru-RU"/>
        </w:rPr>
        <w:t xml:space="preserve"> его </w:t>
      </w:r>
      <w:r w:rsidR="00EA01DC" w:rsidRPr="00EA01DC">
        <w:rPr>
          <w:rFonts w:ascii="Times New Roman" w:eastAsia="Times New Roman" w:hAnsi="Times New Roman" w:cs="Times New Roman"/>
          <w:sz w:val="28"/>
          <w:szCs w:val="28"/>
          <w:lang w:eastAsia="ru-RU"/>
        </w:rPr>
        <w:t>исследования охватывают почти все отрасли средневековой науки. В совокупности их можно назвать э</w:t>
      </w:r>
      <w:r w:rsidR="00EA01DC">
        <w:rPr>
          <w:rFonts w:ascii="Times New Roman" w:eastAsia="Times New Roman" w:hAnsi="Times New Roman" w:cs="Times New Roman"/>
          <w:sz w:val="28"/>
          <w:szCs w:val="28"/>
          <w:lang w:eastAsia="ru-RU"/>
        </w:rPr>
        <w:t>нциклопедией знаний того периода</w:t>
      </w:r>
      <w:r w:rsidR="00EA01DC" w:rsidRPr="00EA01DC">
        <w:rPr>
          <w:rFonts w:ascii="Times New Roman" w:eastAsia="Times New Roman" w:hAnsi="Times New Roman" w:cs="Times New Roman"/>
          <w:sz w:val="28"/>
          <w:szCs w:val="28"/>
          <w:lang w:eastAsia="ru-RU"/>
        </w:rPr>
        <w:t>. Как показывает содер</w:t>
      </w:r>
      <w:r w:rsidR="00EA01DC" w:rsidRPr="00EA01DC">
        <w:rPr>
          <w:rFonts w:ascii="Times New Roman" w:eastAsia="Times New Roman" w:hAnsi="Times New Roman" w:cs="Times New Roman"/>
          <w:sz w:val="28"/>
          <w:szCs w:val="28"/>
          <w:lang w:eastAsia="ru-RU"/>
        </w:rPr>
        <w:softHyphen/>
        <w:t xml:space="preserve">жание </w:t>
      </w:r>
      <w:r w:rsidR="00EA01DC">
        <w:rPr>
          <w:rFonts w:ascii="Times New Roman" w:eastAsia="Times New Roman" w:hAnsi="Times New Roman" w:cs="Times New Roman"/>
          <w:sz w:val="28"/>
          <w:szCs w:val="28"/>
          <w:lang w:eastAsia="ru-RU"/>
        </w:rPr>
        <w:t>работ мыслителя, он</w:t>
      </w:r>
      <w:r w:rsidR="00EA01DC" w:rsidRPr="00EA01DC">
        <w:rPr>
          <w:rFonts w:ascii="Times New Roman" w:eastAsia="Times New Roman" w:hAnsi="Times New Roman" w:cs="Times New Roman"/>
          <w:sz w:val="28"/>
          <w:szCs w:val="28"/>
          <w:lang w:eastAsia="ru-RU"/>
        </w:rPr>
        <w:t xml:space="preserve"> больше всего интересовался теоретической стороной различных наук, их философским смыслом. Рассматривая даже отдельные конкретные науки, он подходил к ним не как эмпирик, а как теоретик, философ.</w:t>
      </w:r>
      <w:r w:rsidR="00EA01DC">
        <w:rPr>
          <w:rFonts w:ascii="Times New Roman" w:eastAsia="Times New Roman" w:hAnsi="Times New Roman" w:cs="Times New Roman"/>
          <w:sz w:val="28"/>
          <w:szCs w:val="28"/>
          <w:lang w:eastAsia="ru-RU"/>
        </w:rPr>
        <w:t xml:space="preserve"> Более того, </w:t>
      </w:r>
      <w:r w:rsidR="00EA01DC">
        <w:rPr>
          <w:rFonts w:ascii="Times New Roman" w:hAnsi="Times New Roman" w:cs="Times New Roman"/>
          <w:sz w:val="28"/>
          <w:szCs w:val="28"/>
        </w:rPr>
        <w:t>н</w:t>
      </w:r>
      <w:r w:rsidRPr="00EA01DC">
        <w:rPr>
          <w:rFonts w:ascii="Times New Roman" w:hAnsi="Times New Roman" w:cs="Times New Roman"/>
          <w:sz w:val="28"/>
          <w:szCs w:val="28"/>
        </w:rPr>
        <w:t>ачиная с ал</w:t>
      </w:r>
      <w:r w:rsidR="00EA01DC">
        <w:rPr>
          <w:rFonts w:ascii="Times New Roman" w:hAnsi="Times New Roman" w:cs="Times New Roman"/>
          <w:sz w:val="28"/>
          <w:szCs w:val="28"/>
        </w:rPr>
        <w:t>ь</w:t>
      </w:r>
      <w:r w:rsidRPr="00EA01DC">
        <w:rPr>
          <w:rFonts w:ascii="Times New Roman" w:hAnsi="Times New Roman" w:cs="Times New Roman"/>
          <w:sz w:val="28"/>
          <w:szCs w:val="28"/>
        </w:rPr>
        <w:t>-Фараби</w:t>
      </w:r>
      <w:r w:rsidR="00EA01DC">
        <w:rPr>
          <w:rFonts w:ascii="Times New Roman" w:hAnsi="Times New Roman" w:cs="Times New Roman"/>
          <w:sz w:val="28"/>
          <w:szCs w:val="28"/>
        </w:rPr>
        <w:t>,</w:t>
      </w:r>
      <w:r w:rsidRPr="00EA01DC">
        <w:rPr>
          <w:rFonts w:ascii="Times New Roman" w:hAnsi="Times New Roman" w:cs="Times New Roman"/>
          <w:sz w:val="28"/>
          <w:szCs w:val="28"/>
        </w:rPr>
        <w:t xml:space="preserve"> восточные перипатетики стали рассматривать философию как науку, призванную служить не только истине (теоретическому разуму), но</w:t>
      </w:r>
      <w:r w:rsidR="00EA01DC">
        <w:rPr>
          <w:rFonts w:ascii="Times New Roman" w:hAnsi="Times New Roman" w:cs="Times New Roman"/>
          <w:sz w:val="28"/>
          <w:szCs w:val="28"/>
        </w:rPr>
        <w:t xml:space="preserve"> и благу (практическому разуму)</w:t>
      </w:r>
      <w:r w:rsidRPr="00BB0279">
        <w:rPr>
          <w:rFonts w:ascii="Times New Roman" w:hAnsi="Times New Roman" w:cs="Times New Roman"/>
          <w:sz w:val="28"/>
          <w:szCs w:val="28"/>
        </w:rPr>
        <w:t>.</w:t>
      </w:r>
    </w:p>
    <w:p w:rsidR="001729C2" w:rsidRPr="004B6562" w:rsidRDefault="001729C2"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sidRPr="004B6562">
        <w:rPr>
          <w:rFonts w:ascii="Times New Roman" w:hAnsi="Times New Roman" w:cs="Times New Roman"/>
          <w:sz w:val="28"/>
          <w:szCs w:val="28"/>
        </w:rPr>
        <w:t>По содержанию все работы аль-Фараби можно разделить на несколько групп, выделим лишь те, которые имеют непосредственное значение в развитие педагогической мысли:</w:t>
      </w:r>
      <w:r w:rsidRPr="004B6562">
        <w:rPr>
          <w:rFonts w:ascii="Times New Roman" w:eastAsia="Times New Roman" w:hAnsi="Times New Roman" w:cs="Times New Roman"/>
          <w:sz w:val="28"/>
          <w:szCs w:val="28"/>
          <w:lang w:eastAsia="ru-RU"/>
        </w:rPr>
        <w:t xml:space="preserve"> трактаты по общефилософским проблемам, посвященные общим свойствам, законам и раз</w:t>
      </w:r>
      <w:r w:rsidRPr="004B6562">
        <w:rPr>
          <w:rFonts w:ascii="Times New Roman" w:eastAsia="Times New Roman" w:hAnsi="Times New Roman" w:cs="Times New Roman"/>
          <w:sz w:val="28"/>
          <w:szCs w:val="28"/>
          <w:lang w:eastAsia="ru-RU"/>
        </w:rPr>
        <w:softHyphen/>
        <w:t xml:space="preserve">личным категориям; трактаты, посвященные вопросам познавательной деятельности человека, о формах, ступенях и способах познания; трактаты, посвященные </w:t>
      </w:r>
      <w:r w:rsidR="00E20F85" w:rsidRPr="004B6562">
        <w:rPr>
          <w:rFonts w:ascii="Times New Roman" w:eastAsia="Times New Roman" w:hAnsi="Times New Roman" w:cs="Times New Roman"/>
          <w:sz w:val="28"/>
          <w:szCs w:val="28"/>
          <w:lang w:eastAsia="ru-RU"/>
        </w:rPr>
        <w:t>нравственности и её категориям, проблемам воспита</w:t>
      </w:r>
      <w:r w:rsidR="00E20F85" w:rsidRPr="004B6562">
        <w:rPr>
          <w:rFonts w:ascii="Times New Roman" w:eastAsia="Times New Roman" w:hAnsi="Times New Roman" w:cs="Times New Roman"/>
          <w:sz w:val="28"/>
          <w:szCs w:val="28"/>
          <w:lang w:eastAsia="ru-RU"/>
        </w:rPr>
        <w:softHyphen/>
        <w:t xml:space="preserve">ния, </w:t>
      </w:r>
      <w:r w:rsidRPr="004B6562">
        <w:rPr>
          <w:rFonts w:ascii="Times New Roman" w:eastAsia="Times New Roman" w:hAnsi="Times New Roman" w:cs="Times New Roman"/>
          <w:sz w:val="28"/>
          <w:szCs w:val="28"/>
          <w:lang w:eastAsia="ru-RU"/>
        </w:rPr>
        <w:t>общественно-политической жизни, особенностям социального строя, вопрос</w:t>
      </w:r>
      <w:r w:rsidR="00E20F85" w:rsidRPr="004B6562">
        <w:rPr>
          <w:rFonts w:ascii="Times New Roman" w:eastAsia="Times New Roman" w:hAnsi="Times New Roman" w:cs="Times New Roman"/>
          <w:sz w:val="28"/>
          <w:szCs w:val="28"/>
          <w:lang w:eastAsia="ru-RU"/>
        </w:rPr>
        <w:t>ам государственного управления.</w:t>
      </w:r>
      <w:r w:rsidR="004B6562">
        <w:rPr>
          <w:rFonts w:ascii="Times New Roman" w:eastAsia="Times New Roman" w:hAnsi="Times New Roman" w:cs="Times New Roman"/>
          <w:sz w:val="28"/>
          <w:szCs w:val="28"/>
          <w:lang w:eastAsia="ru-RU"/>
        </w:rPr>
        <w:t xml:space="preserve"> Среди них надо назвать такие</w:t>
      </w:r>
      <w:r w:rsidR="00351073">
        <w:rPr>
          <w:rFonts w:ascii="Times New Roman" w:eastAsia="Times New Roman" w:hAnsi="Times New Roman" w:cs="Times New Roman"/>
          <w:sz w:val="28"/>
          <w:szCs w:val="28"/>
          <w:lang w:eastAsia="ru-RU"/>
        </w:rPr>
        <w:t>,</w:t>
      </w:r>
      <w:r w:rsidR="004B6562">
        <w:rPr>
          <w:rFonts w:ascii="Times New Roman" w:eastAsia="Times New Roman" w:hAnsi="Times New Roman" w:cs="Times New Roman"/>
          <w:sz w:val="28"/>
          <w:szCs w:val="28"/>
          <w:lang w:eastAsia="ru-RU"/>
        </w:rPr>
        <w:t xml:space="preserve"> как </w:t>
      </w:r>
      <w:r w:rsidR="004B6562" w:rsidRPr="004B6562">
        <w:rPr>
          <w:rFonts w:ascii="Times New Roman" w:hAnsi="Times New Roman" w:cs="Times New Roman"/>
          <w:sz w:val="28"/>
          <w:szCs w:val="28"/>
        </w:rPr>
        <w:t xml:space="preserve">«Жемчужина мудрости», </w:t>
      </w:r>
      <w:r w:rsidR="004B6562" w:rsidRPr="004B6562">
        <w:rPr>
          <w:rFonts w:ascii="Times New Roman" w:hAnsi="Times New Roman" w:cs="Times New Roman"/>
          <w:sz w:val="28"/>
          <w:szCs w:val="28"/>
        </w:rPr>
        <w:lastRenderedPageBreak/>
        <w:t>«Об основах знания», «О достоинствах науки и искусства», «Указание пути к счастью»</w:t>
      </w:r>
      <w:r w:rsidR="0018656E">
        <w:rPr>
          <w:rFonts w:ascii="Times New Roman" w:hAnsi="Times New Roman" w:cs="Times New Roman"/>
          <w:sz w:val="28"/>
          <w:szCs w:val="28"/>
        </w:rPr>
        <w:t>, «Философские вопросы и ответы на них»</w:t>
      </w:r>
      <w:r w:rsidR="004B6562">
        <w:rPr>
          <w:rFonts w:ascii="Times New Roman" w:hAnsi="Times New Roman" w:cs="Times New Roman"/>
          <w:sz w:val="28"/>
          <w:szCs w:val="28"/>
        </w:rPr>
        <w:t xml:space="preserve"> и др.</w:t>
      </w:r>
    </w:p>
    <w:p w:rsidR="00C66025" w:rsidRPr="009051E9" w:rsidRDefault="00C66025"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sidRPr="009051E9">
        <w:rPr>
          <w:rFonts w:ascii="Times New Roman" w:eastAsia="Times New Roman" w:hAnsi="Times New Roman" w:cs="Times New Roman"/>
          <w:sz w:val="28"/>
          <w:szCs w:val="28"/>
          <w:lang w:eastAsia="ru-RU"/>
        </w:rPr>
        <w:t xml:space="preserve">Главными темами, волновавшими его и ставшими основой всей системы его мировоззрения, были темы личности, совершенствования ее нравственной составляющей, повышение интеллектуального уровня, достижения свободы и счастья всего человечества. Вся философия аль-Фараби проникнута безграничной верой в добродетель и разум человека. </w:t>
      </w:r>
    </w:p>
    <w:p w:rsidR="00743047" w:rsidRPr="009051E9" w:rsidRDefault="009051E9" w:rsidP="009051E9">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По мнению мыслителя, педагогика есть</w:t>
      </w:r>
      <w:r w:rsidR="00150F96" w:rsidRPr="009051E9">
        <w:rPr>
          <w:rFonts w:ascii="Times New Roman" w:hAnsi="Times New Roman" w:cs="Times New Roman"/>
          <w:sz w:val="28"/>
          <w:szCs w:val="28"/>
        </w:rPr>
        <w:t xml:space="preserve"> искусство управления волей </w:t>
      </w:r>
      <w:r>
        <w:rPr>
          <w:rFonts w:ascii="Times New Roman" w:hAnsi="Times New Roman" w:cs="Times New Roman"/>
          <w:sz w:val="28"/>
          <w:szCs w:val="28"/>
        </w:rPr>
        <w:t>и желанием воспитуемого</w:t>
      </w:r>
      <w:r w:rsidR="00150F96" w:rsidRPr="009051E9">
        <w:rPr>
          <w:rFonts w:ascii="Times New Roman" w:hAnsi="Times New Roman" w:cs="Times New Roman"/>
          <w:sz w:val="28"/>
          <w:szCs w:val="28"/>
        </w:rPr>
        <w:t xml:space="preserve"> в определенном направлении соответствующими средств</w:t>
      </w:r>
      <w:r>
        <w:rPr>
          <w:rFonts w:ascii="Times New Roman" w:hAnsi="Times New Roman" w:cs="Times New Roman"/>
          <w:sz w:val="28"/>
          <w:szCs w:val="28"/>
        </w:rPr>
        <w:t>ами и методами</w:t>
      </w:r>
      <w:r w:rsidR="00150F96" w:rsidRPr="009051E9">
        <w:rPr>
          <w:rFonts w:ascii="Times New Roman" w:hAnsi="Times New Roman" w:cs="Times New Roman"/>
          <w:sz w:val="28"/>
          <w:szCs w:val="28"/>
        </w:rPr>
        <w:t>.</w:t>
      </w:r>
      <w:r>
        <w:rPr>
          <w:rFonts w:ascii="Times New Roman" w:hAnsi="Times New Roman" w:cs="Times New Roman"/>
          <w:sz w:val="28"/>
          <w:szCs w:val="28"/>
        </w:rPr>
        <w:t xml:space="preserve"> </w:t>
      </w:r>
      <w:r w:rsidR="00743047" w:rsidRPr="00150F96">
        <w:rPr>
          <w:rFonts w:ascii="Times New Roman" w:eastAsia="Times New Roman" w:hAnsi="Times New Roman" w:cs="Times New Roman"/>
          <w:bCs/>
          <w:iCs/>
          <w:sz w:val="28"/>
          <w:szCs w:val="28"/>
          <w:lang w:eastAsia="ru-RU"/>
        </w:rPr>
        <w:t>Целью воспитания он определяет гармонично развитого человека Вселенной. </w:t>
      </w:r>
      <w:r w:rsidR="00351073">
        <w:rPr>
          <w:rFonts w:ascii="Times New Roman" w:eastAsia="Times New Roman" w:hAnsi="Times New Roman" w:cs="Times New Roman"/>
          <w:sz w:val="28"/>
          <w:szCs w:val="28"/>
          <w:lang w:eastAsia="ru-RU"/>
        </w:rPr>
        <w:t>Не случайно</w:t>
      </w:r>
      <w:r w:rsidR="00743047" w:rsidRPr="00150F96">
        <w:rPr>
          <w:rFonts w:ascii="Times New Roman" w:eastAsia="Times New Roman" w:hAnsi="Times New Roman" w:cs="Times New Roman"/>
          <w:sz w:val="28"/>
          <w:szCs w:val="28"/>
          <w:lang w:eastAsia="ru-RU"/>
        </w:rPr>
        <w:t xml:space="preserve"> основными направлениями в его педагогической теории являются нравственное, умственное, физическое, эстетическое и трудовое воспитание. Стержнем формирования личности является нравственность, которая отождествлялась с разумом. Другими словами, высоконравственный человек разумен и наоборот, разумный человек – нравственен. Большое место в его теории занимает</w:t>
      </w:r>
      <w:r w:rsidR="001070CF" w:rsidRPr="00150F96">
        <w:rPr>
          <w:rFonts w:ascii="Times New Roman" w:eastAsia="Times New Roman" w:hAnsi="Times New Roman" w:cs="Times New Roman"/>
          <w:sz w:val="28"/>
          <w:szCs w:val="28"/>
          <w:lang w:eastAsia="ru-RU"/>
        </w:rPr>
        <w:t xml:space="preserve"> </w:t>
      </w:r>
      <w:r w:rsidR="001070CF" w:rsidRPr="00150F96">
        <w:rPr>
          <w:rFonts w:ascii="Times New Roman" w:eastAsia="Times New Roman" w:hAnsi="Times New Roman" w:cs="Times New Roman"/>
          <w:bCs/>
          <w:sz w:val="28"/>
          <w:szCs w:val="28"/>
          <w:lang w:eastAsia="ru-RU"/>
        </w:rPr>
        <w:t>эстетическое воспитание, особенно музыкальное</w:t>
      </w:r>
      <w:r w:rsidR="00743047" w:rsidRPr="00150F96">
        <w:rPr>
          <w:rFonts w:ascii="Times New Roman" w:eastAsia="Times New Roman" w:hAnsi="Times New Roman" w:cs="Times New Roman"/>
          <w:bCs/>
          <w:sz w:val="28"/>
          <w:szCs w:val="28"/>
          <w:lang w:eastAsia="ru-RU"/>
        </w:rPr>
        <w:t>, чью роль в формировани</w:t>
      </w:r>
      <w:r w:rsidR="001070CF" w:rsidRPr="00150F96">
        <w:rPr>
          <w:rFonts w:ascii="Times New Roman" w:eastAsia="Times New Roman" w:hAnsi="Times New Roman" w:cs="Times New Roman"/>
          <w:bCs/>
          <w:sz w:val="28"/>
          <w:szCs w:val="28"/>
          <w:lang w:eastAsia="ru-RU"/>
        </w:rPr>
        <w:t>и личности ученый оценивал достаточно</w:t>
      </w:r>
      <w:r w:rsidR="00743047" w:rsidRPr="00150F96">
        <w:rPr>
          <w:rFonts w:ascii="Times New Roman" w:eastAsia="Times New Roman" w:hAnsi="Times New Roman" w:cs="Times New Roman"/>
          <w:bCs/>
          <w:sz w:val="28"/>
          <w:szCs w:val="28"/>
          <w:lang w:eastAsia="ru-RU"/>
        </w:rPr>
        <w:t xml:space="preserve"> высоко</w:t>
      </w:r>
      <w:r w:rsidR="001070CF" w:rsidRPr="00150F96">
        <w:rPr>
          <w:rFonts w:ascii="Times New Roman" w:eastAsia="Times New Roman" w:hAnsi="Times New Roman" w:cs="Times New Roman"/>
          <w:bCs/>
          <w:sz w:val="28"/>
          <w:szCs w:val="28"/>
          <w:lang w:eastAsia="ru-RU"/>
        </w:rPr>
        <w:t>.</w:t>
      </w:r>
      <w:r w:rsidR="002624E6">
        <w:rPr>
          <w:rFonts w:ascii="Times New Roman" w:eastAsia="Times New Roman" w:hAnsi="Times New Roman" w:cs="Times New Roman"/>
          <w:sz w:val="28"/>
          <w:szCs w:val="28"/>
          <w:lang w:eastAsia="ru-RU"/>
        </w:rPr>
        <w:t xml:space="preserve"> Так, аль-</w:t>
      </w:r>
      <w:r w:rsidR="00ED0C01" w:rsidRPr="00150F96">
        <w:rPr>
          <w:rFonts w:ascii="Times New Roman" w:eastAsia="Times New Roman" w:hAnsi="Times New Roman" w:cs="Times New Roman"/>
          <w:sz w:val="28"/>
          <w:szCs w:val="28"/>
          <w:lang w:eastAsia="ru-RU"/>
        </w:rPr>
        <w:t>Фараби утверждал о необходимости всеобщего музыкального образования независимо от природных данных обучающихся, </w:t>
      </w:r>
      <w:r w:rsidR="00ED0C01" w:rsidRPr="00150F96">
        <w:rPr>
          <w:rFonts w:ascii="Times New Roman" w:eastAsia="Times New Roman" w:hAnsi="Times New Roman" w:cs="Times New Roman"/>
          <w:bCs/>
          <w:sz w:val="28"/>
          <w:szCs w:val="28"/>
          <w:lang w:eastAsia="ru-RU"/>
        </w:rPr>
        <w:t>«если эта способность не существует как врожденная, она может возникнуть под влиянием привычек (обучения)».</w:t>
      </w:r>
    </w:p>
    <w:p w:rsidR="004B6562" w:rsidRPr="006C2FCC" w:rsidRDefault="00E20F85" w:rsidP="002130A5">
      <w:pPr>
        <w:spacing w:after="0" w:line="240" w:lineRule="auto"/>
        <w:ind w:right="283" w:firstLine="709"/>
        <w:jc w:val="both"/>
        <w:rPr>
          <w:rFonts w:ascii="Times New Roman" w:hAnsi="Times New Roman" w:cs="Times New Roman"/>
          <w:sz w:val="28"/>
          <w:szCs w:val="28"/>
        </w:rPr>
      </w:pPr>
      <w:r w:rsidRPr="004B6562">
        <w:rPr>
          <w:rFonts w:ascii="Times New Roman" w:hAnsi="Times New Roman" w:cs="Times New Roman"/>
          <w:sz w:val="28"/>
          <w:szCs w:val="28"/>
        </w:rPr>
        <w:t>Одной из центральных социально-педагогических идей аль-Фараби являлась идея всеобщего блага, счастья, к чему должно стремиться все человечество. Об эт</w:t>
      </w:r>
      <w:r w:rsidR="004B6562">
        <w:rPr>
          <w:rFonts w:ascii="Times New Roman" w:hAnsi="Times New Roman" w:cs="Times New Roman"/>
          <w:sz w:val="28"/>
          <w:szCs w:val="28"/>
        </w:rPr>
        <w:t>ом мыслитель размышляет в</w:t>
      </w:r>
      <w:r w:rsidRPr="004B6562">
        <w:rPr>
          <w:rFonts w:ascii="Times New Roman" w:hAnsi="Times New Roman" w:cs="Times New Roman"/>
          <w:sz w:val="28"/>
          <w:szCs w:val="28"/>
        </w:rPr>
        <w:t xml:space="preserve"> «Трактат</w:t>
      </w:r>
      <w:r w:rsidR="004B6562">
        <w:rPr>
          <w:rFonts w:ascii="Times New Roman" w:hAnsi="Times New Roman" w:cs="Times New Roman"/>
          <w:sz w:val="28"/>
          <w:szCs w:val="28"/>
        </w:rPr>
        <w:t>е</w:t>
      </w:r>
      <w:r w:rsidRPr="004B6562">
        <w:rPr>
          <w:rFonts w:ascii="Times New Roman" w:hAnsi="Times New Roman" w:cs="Times New Roman"/>
          <w:sz w:val="28"/>
          <w:szCs w:val="28"/>
        </w:rPr>
        <w:t xml:space="preserve"> о взглядах жителей добродетельного города». В ней он рассматривает возможные варианты развития разных городских сообществ. Наиболее предпочитаемый из городов является </w:t>
      </w:r>
      <w:r w:rsidR="000278F6">
        <w:rPr>
          <w:rFonts w:ascii="Times New Roman" w:hAnsi="Times New Roman" w:cs="Times New Roman"/>
          <w:sz w:val="28"/>
          <w:szCs w:val="28"/>
        </w:rPr>
        <w:t>«</w:t>
      </w:r>
      <w:r w:rsidRPr="004B6562">
        <w:rPr>
          <w:rFonts w:ascii="Times New Roman" w:hAnsi="Times New Roman" w:cs="Times New Roman"/>
          <w:sz w:val="28"/>
          <w:szCs w:val="28"/>
        </w:rPr>
        <w:t>коллективный город</w:t>
      </w:r>
      <w:r w:rsidR="000278F6">
        <w:rPr>
          <w:rFonts w:ascii="Times New Roman" w:hAnsi="Times New Roman" w:cs="Times New Roman"/>
          <w:sz w:val="28"/>
          <w:szCs w:val="28"/>
        </w:rPr>
        <w:t>»</w:t>
      </w:r>
      <w:r w:rsidRPr="004B6562">
        <w:rPr>
          <w:rFonts w:ascii="Times New Roman" w:hAnsi="Times New Roman" w:cs="Times New Roman"/>
          <w:sz w:val="28"/>
          <w:szCs w:val="28"/>
        </w:rPr>
        <w:t xml:space="preserve"> в классификации </w:t>
      </w:r>
      <w:r w:rsidR="004B6562">
        <w:rPr>
          <w:rFonts w:ascii="Times New Roman" w:hAnsi="Times New Roman" w:cs="Times New Roman"/>
          <w:sz w:val="28"/>
          <w:szCs w:val="28"/>
        </w:rPr>
        <w:t xml:space="preserve">самого </w:t>
      </w:r>
      <w:r w:rsidRPr="004B6562">
        <w:rPr>
          <w:rFonts w:ascii="Times New Roman" w:hAnsi="Times New Roman" w:cs="Times New Roman"/>
          <w:sz w:val="28"/>
          <w:szCs w:val="28"/>
        </w:rPr>
        <w:t>аль-Фараби.</w:t>
      </w:r>
      <w:r w:rsidR="004B6562" w:rsidRPr="004B6562">
        <w:rPr>
          <w:rFonts w:ascii="Times New Roman" w:hAnsi="Times New Roman" w:cs="Times New Roman"/>
          <w:sz w:val="28"/>
          <w:szCs w:val="28"/>
        </w:rPr>
        <w:t xml:space="preserve"> Это такой город</w:t>
      </w:r>
      <w:r w:rsidR="004B6562">
        <w:rPr>
          <w:rFonts w:ascii="Times New Roman" w:hAnsi="Times New Roman" w:cs="Times New Roman"/>
          <w:sz w:val="28"/>
          <w:szCs w:val="28"/>
        </w:rPr>
        <w:t>,</w:t>
      </w:r>
      <w:r w:rsidR="004B6562" w:rsidRPr="004B6562">
        <w:rPr>
          <w:rFonts w:ascii="Times New Roman" w:hAnsi="Times New Roman" w:cs="Times New Roman"/>
          <w:sz w:val="28"/>
          <w:szCs w:val="28"/>
        </w:rPr>
        <w:t xml:space="preserve"> </w:t>
      </w:r>
      <w:r w:rsidR="004B6562">
        <w:rPr>
          <w:rFonts w:ascii="Times New Roman" w:hAnsi="Times New Roman" w:cs="Times New Roman"/>
          <w:sz w:val="28"/>
          <w:szCs w:val="28"/>
        </w:rPr>
        <w:t>«</w:t>
      </w:r>
      <w:r w:rsidR="004B6562" w:rsidRPr="004B6562">
        <w:rPr>
          <w:rFonts w:ascii="Times New Roman" w:hAnsi="Times New Roman" w:cs="Times New Roman"/>
          <w:sz w:val="28"/>
          <w:szCs w:val="28"/>
        </w:rPr>
        <w:t>в котором объединение людей имеет своей целью взаимопомощь в делах, кои</w:t>
      </w:r>
      <w:r w:rsidR="004B6562">
        <w:rPr>
          <w:rFonts w:ascii="Times New Roman" w:hAnsi="Times New Roman" w:cs="Times New Roman"/>
          <w:sz w:val="28"/>
          <w:szCs w:val="28"/>
        </w:rPr>
        <w:t>ми обретается истинное счастье…</w:t>
      </w:r>
      <w:r w:rsidR="004B6562" w:rsidRPr="004B6562">
        <w:rPr>
          <w:rFonts w:ascii="Times New Roman" w:hAnsi="Times New Roman" w:cs="Times New Roman"/>
          <w:sz w:val="28"/>
          <w:szCs w:val="28"/>
        </w:rPr>
        <w:t xml:space="preserve"> и общество, где люди помогают друг другу в целях достижения счастья, есть добродетельное общество. Народ, все города которого помогают друг другу в целях достижения счастья, есть добродетельный народ. Таким же образом вся земля станет добродетельной, если народы будут помогать друг другу для достижения счастья</w:t>
      </w:r>
      <w:r w:rsidR="004B6562" w:rsidRPr="006C2FCC">
        <w:rPr>
          <w:rFonts w:ascii="Times New Roman" w:hAnsi="Times New Roman" w:cs="Times New Roman"/>
          <w:sz w:val="28"/>
          <w:szCs w:val="28"/>
        </w:rPr>
        <w:t>».</w:t>
      </w:r>
      <w:r w:rsidR="006C2FCC" w:rsidRPr="006C2FCC">
        <w:rPr>
          <w:rFonts w:ascii="Times New Roman" w:hAnsi="Times New Roman" w:cs="Times New Roman"/>
          <w:color w:val="000000"/>
          <w:sz w:val="28"/>
          <w:szCs w:val="28"/>
          <w:shd w:val="clear" w:color="auto" w:fill="FFFFFF"/>
        </w:rPr>
        <w:t xml:space="preserve"> </w:t>
      </w:r>
      <w:r w:rsidR="006C2FCC">
        <w:rPr>
          <w:rFonts w:ascii="Times New Roman" w:hAnsi="Times New Roman" w:cs="Times New Roman"/>
          <w:color w:val="000000"/>
          <w:sz w:val="28"/>
          <w:szCs w:val="28"/>
          <w:shd w:val="clear" w:color="auto" w:fill="FFFFFF"/>
        </w:rPr>
        <w:t xml:space="preserve">Если резюмировать, то великий аль-Фараби представляется как гуманист и просветитель Востока, который говорил, что </w:t>
      </w:r>
      <w:r w:rsidR="006C2FCC" w:rsidRPr="006C2FCC">
        <w:rPr>
          <w:rFonts w:ascii="Times New Roman" w:hAnsi="Times New Roman" w:cs="Times New Roman"/>
          <w:color w:val="000000"/>
          <w:sz w:val="28"/>
          <w:szCs w:val="28"/>
          <w:shd w:val="clear" w:color="auto" w:fill="FFFFFF"/>
        </w:rPr>
        <w:t>люди должны жить в мире добра и справедливости, стремясь к духовному развитию и научному просвещению.</w:t>
      </w:r>
    </w:p>
    <w:p w:rsidR="0073218F" w:rsidRDefault="0073218F" w:rsidP="002130A5">
      <w:pPr>
        <w:spacing w:after="0" w:line="240" w:lineRule="auto"/>
        <w:ind w:right="283" w:firstLine="709"/>
        <w:jc w:val="both"/>
        <w:rPr>
          <w:rFonts w:ascii="IstokWeb" w:hAnsi="IstokWeb"/>
          <w:color w:val="333333"/>
          <w:sz w:val="21"/>
          <w:szCs w:val="21"/>
        </w:rPr>
      </w:pPr>
      <w:r>
        <w:rPr>
          <w:rFonts w:ascii="Times New Roman" w:hAnsi="Times New Roman" w:cs="Times New Roman"/>
          <w:sz w:val="28"/>
          <w:szCs w:val="28"/>
          <w:shd w:val="clear" w:color="auto" w:fill="FFFFFF"/>
        </w:rPr>
        <w:t>Счастье это</w:t>
      </w:r>
      <w:r w:rsidRPr="00FB4A24">
        <w:rPr>
          <w:rFonts w:ascii="Times New Roman" w:hAnsi="Times New Roman" w:cs="Times New Roman"/>
          <w:sz w:val="28"/>
          <w:szCs w:val="28"/>
          <w:shd w:val="clear" w:color="auto" w:fill="FFFFFF"/>
        </w:rPr>
        <w:t xml:space="preserve"> абсолютное благо. </w:t>
      </w:r>
      <w:r>
        <w:rPr>
          <w:rFonts w:ascii="Times New Roman" w:hAnsi="Times New Roman" w:cs="Times New Roman"/>
          <w:sz w:val="28"/>
          <w:szCs w:val="28"/>
          <w:shd w:val="clear" w:color="auto" w:fill="FFFFFF"/>
        </w:rPr>
        <w:t xml:space="preserve">Есть множество вещей, о которых обычный человек полагает, что они и составляют истинное счастье: богатство, слава, почет, власть. </w:t>
      </w:r>
      <w:r w:rsidRPr="00FB4A24">
        <w:rPr>
          <w:rFonts w:ascii="Times New Roman" w:hAnsi="Times New Roman" w:cs="Times New Roman"/>
          <w:sz w:val="28"/>
          <w:szCs w:val="28"/>
          <w:shd w:val="clear" w:color="auto" w:fill="FFFFFF"/>
        </w:rPr>
        <w:t xml:space="preserve">Но осознать, что такое счастье, сделать </w:t>
      </w:r>
      <w:r w:rsidRPr="00FB4A24">
        <w:rPr>
          <w:rFonts w:ascii="Times New Roman" w:hAnsi="Times New Roman" w:cs="Times New Roman"/>
          <w:sz w:val="28"/>
          <w:szCs w:val="28"/>
          <w:shd w:val="clear" w:color="auto" w:fill="FFFFFF"/>
        </w:rPr>
        <w:lastRenderedPageBreak/>
        <w:t>его целью и неуклонно идти к нему невозможно без совершенствова</w:t>
      </w:r>
      <w:r>
        <w:rPr>
          <w:rFonts w:ascii="Times New Roman" w:hAnsi="Times New Roman" w:cs="Times New Roman"/>
          <w:sz w:val="28"/>
          <w:szCs w:val="28"/>
          <w:shd w:val="clear" w:color="auto" w:fill="FFFFFF"/>
        </w:rPr>
        <w:t>ния разумной</w:t>
      </w:r>
      <w:r w:rsidRPr="00FB4A24">
        <w:rPr>
          <w:rFonts w:ascii="Times New Roman" w:hAnsi="Times New Roman" w:cs="Times New Roman"/>
          <w:sz w:val="28"/>
          <w:szCs w:val="28"/>
          <w:shd w:val="clear" w:color="auto" w:fill="FFFFFF"/>
        </w:rPr>
        <w:t xml:space="preserve"> души. </w:t>
      </w:r>
      <w:r>
        <w:rPr>
          <w:rFonts w:ascii="Times New Roman" w:hAnsi="Times New Roman" w:cs="Times New Roman"/>
          <w:sz w:val="28"/>
          <w:szCs w:val="28"/>
          <w:shd w:val="clear" w:color="auto" w:fill="FFFFFF"/>
        </w:rPr>
        <w:t xml:space="preserve">Только мудрецы способны </w:t>
      </w:r>
      <w:r w:rsidR="007B1808">
        <w:rPr>
          <w:rFonts w:ascii="Times New Roman" w:hAnsi="Times New Roman" w:cs="Times New Roman"/>
          <w:sz w:val="28"/>
          <w:szCs w:val="28"/>
          <w:shd w:val="clear" w:color="auto" w:fill="FFFFFF"/>
        </w:rPr>
        <w:t xml:space="preserve">к </w:t>
      </w:r>
      <w:r>
        <w:rPr>
          <w:rFonts w:ascii="Times New Roman" w:hAnsi="Times New Roman" w:cs="Times New Roman"/>
          <w:sz w:val="28"/>
          <w:szCs w:val="28"/>
          <w:shd w:val="clear" w:color="auto" w:fill="FFFFFF"/>
        </w:rPr>
        <w:t xml:space="preserve">этому. </w:t>
      </w:r>
    </w:p>
    <w:p w:rsidR="00150F96" w:rsidRDefault="000278F6" w:rsidP="00150F96">
      <w:pPr>
        <w:spacing w:after="0" w:line="240" w:lineRule="auto"/>
        <w:ind w:right="283" w:firstLine="709"/>
        <w:jc w:val="both"/>
        <w:rPr>
          <w:rFonts w:ascii="Times New Roman" w:hAnsi="Times New Roman" w:cs="Times New Roman"/>
          <w:sz w:val="28"/>
          <w:szCs w:val="28"/>
        </w:rPr>
      </w:pPr>
      <w:r w:rsidRPr="00150F96">
        <w:rPr>
          <w:rFonts w:ascii="Times New Roman" w:hAnsi="Times New Roman" w:cs="Times New Roman"/>
          <w:sz w:val="28"/>
          <w:szCs w:val="28"/>
        </w:rPr>
        <w:t>Добродетель – плод образованности, отсюда цель воспитания</w:t>
      </w:r>
      <w:r w:rsidR="00F01CBA" w:rsidRPr="00150F96">
        <w:rPr>
          <w:rFonts w:ascii="Times New Roman" w:hAnsi="Times New Roman" w:cs="Times New Roman"/>
          <w:sz w:val="28"/>
          <w:szCs w:val="28"/>
        </w:rPr>
        <w:t xml:space="preserve"> в поощрении стремления совершать нравственно одобряемые, благие дела. </w:t>
      </w:r>
      <w:r w:rsidR="00D32BDA" w:rsidRPr="00150F96">
        <w:rPr>
          <w:rFonts w:ascii="Times New Roman" w:hAnsi="Times New Roman" w:cs="Times New Roman"/>
          <w:sz w:val="28"/>
          <w:szCs w:val="28"/>
        </w:rPr>
        <w:t xml:space="preserve">Процесс воспитания есть дружеское общение наставника с воспитанниками. А идеальный воспитатель является одновременно и ученым и педагогом, владеющим выразительной речью, умеющим и любящим передавать знания, настойчивым при достижении задач воспитания и обучения. </w:t>
      </w:r>
    </w:p>
    <w:p w:rsidR="009051E9" w:rsidRPr="009051E9" w:rsidRDefault="009051E9" w:rsidP="009051E9">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Наличие опытного наставника является обязательным атрибутом</w:t>
      </w:r>
      <w:r w:rsidRPr="009051E9">
        <w:rPr>
          <w:rFonts w:ascii="Times New Roman" w:hAnsi="Times New Roman" w:cs="Times New Roman"/>
          <w:sz w:val="28"/>
          <w:szCs w:val="28"/>
        </w:rPr>
        <w:t xml:space="preserve"> </w:t>
      </w:r>
      <w:r>
        <w:rPr>
          <w:rFonts w:ascii="Times New Roman" w:hAnsi="Times New Roman" w:cs="Times New Roman"/>
          <w:sz w:val="28"/>
          <w:szCs w:val="28"/>
        </w:rPr>
        <w:t>воспитательного</w:t>
      </w:r>
      <w:r w:rsidRPr="009051E9">
        <w:rPr>
          <w:rFonts w:ascii="Times New Roman" w:hAnsi="Times New Roman" w:cs="Times New Roman"/>
          <w:sz w:val="28"/>
          <w:szCs w:val="28"/>
        </w:rPr>
        <w:t xml:space="preserve"> процесс</w:t>
      </w:r>
      <w:r>
        <w:rPr>
          <w:rFonts w:ascii="Times New Roman" w:hAnsi="Times New Roman" w:cs="Times New Roman"/>
          <w:sz w:val="28"/>
          <w:szCs w:val="28"/>
        </w:rPr>
        <w:t>а. Так он пишет</w:t>
      </w:r>
      <w:r w:rsidRPr="009051E9">
        <w:rPr>
          <w:rFonts w:ascii="Times New Roman" w:hAnsi="Times New Roman" w:cs="Times New Roman"/>
          <w:sz w:val="28"/>
          <w:szCs w:val="28"/>
        </w:rPr>
        <w:t xml:space="preserve">: «Из того, что говорилось о различных свойствах индивидов, явствует, что каждому человеку свойственно познать счастье и вещи, которые следует знать при этом. Для этого требуется учитель и наставник. Одни нуждаются лишь в начальном руководстве, другие – в большом руководстве». </w:t>
      </w:r>
    </w:p>
    <w:p w:rsidR="00695026" w:rsidRPr="009051E9" w:rsidRDefault="009051E9" w:rsidP="009051E9">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Но не каждый человек, занимающийся педагогической деятельностью, является подлинным учителем. Дело в том, что аль-</w:t>
      </w:r>
      <w:r w:rsidR="00695026" w:rsidRPr="009051E9">
        <w:rPr>
          <w:rFonts w:ascii="Times New Roman" w:hAnsi="Times New Roman" w:cs="Times New Roman"/>
          <w:sz w:val="28"/>
          <w:szCs w:val="28"/>
        </w:rPr>
        <w:t>Фараби различает людей по их педагогическим способностям: «Люди также могут равняться в силе и быстроте выявления одних вещей, но при этом один из них – способом наставлять и обучать другого тому, что сам выявил, тогда как другой этой способностью не обладает</w:t>
      </w:r>
      <w:proofErr w:type="gramStart"/>
      <w:r w:rsidR="00695026" w:rsidRPr="009051E9">
        <w:rPr>
          <w:rFonts w:ascii="Times New Roman" w:hAnsi="Times New Roman" w:cs="Times New Roman"/>
          <w:sz w:val="28"/>
          <w:szCs w:val="28"/>
        </w:rPr>
        <w:t>… Т</w:t>
      </w:r>
      <w:proofErr w:type="gramEnd"/>
      <w:r w:rsidR="00695026" w:rsidRPr="009051E9">
        <w:rPr>
          <w:rFonts w:ascii="Times New Roman" w:hAnsi="Times New Roman" w:cs="Times New Roman"/>
          <w:sz w:val="28"/>
          <w:szCs w:val="28"/>
        </w:rPr>
        <w:t>акже не каждый человек способен руководить другим, и не каждый способен побуждать другого к совершению соответствующих действий».</w:t>
      </w:r>
      <w:r w:rsidRPr="009051E9">
        <w:rPr>
          <w:rFonts w:ascii="Times New Roman" w:hAnsi="Times New Roman" w:cs="Times New Roman"/>
          <w:sz w:val="28"/>
          <w:szCs w:val="28"/>
        </w:rPr>
        <w:t xml:space="preserve"> </w:t>
      </w:r>
      <w:r>
        <w:rPr>
          <w:rFonts w:ascii="Times New Roman" w:hAnsi="Times New Roman" w:cs="Times New Roman"/>
          <w:sz w:val="28"/>
          <w:szCs w:val="28"/>
        </w:rPr>
        <w:t>А н</w:t>
      </w:r>
      <w:r w:rsidRPr="009051E9">
        <w:rPr>
          <w:rFonts w:ascii="Times New Roman" w:hAnsi="Times New Roman" w:cs="Times New Roman"/>
          <w:sz w:val="28"/>
          <w:szCs w:val="28"/>
        </w:rPr>
        <w:t>едобросовестно относящих</w:t>
      </w:r>
      <w:r w:rsidR="00351073">
        <w:rPr>
          <w:rFonts w:ascii="Times New Roman" w:hAnsi="Times New Roman" w:cs="Times New Roman"/>
          <w:sz w:val="28"/>
          <w:szCs w:val="28"/>
        </w:rPr>
        <w:t>ся к своему делу учителей</w:t>
      </w:r>
      <w:r>
        <w:rPr>
          <w:rFonts w:ascii="Times New Roman" w:hAnsi="Times New Roman" w:cs="Times New Roman"/>
          <w:sz w:val="28"/>
          <w:szCs w:val="28"/>
        </w:rPr>
        <w:t xml:space="preserve"> мыслитель</w:t>
      </w:r>
      <w:r w:rsidRPr="009051E9">
        <w:rPr>
          <w:rFonts w:ascii="Times New Roman" w:hAnsi="Times New Roman" w:cs="Times New Roman"/>
          <w:sz w:val="28"/>
          <w:szCs w:val="28"/>
        </w:rPr>
        <w:t xml:space="preserve"> считал </w:t>
      </w:r>
      <w:r>
        <w:rPr>
          <w:rFonts w:ascii="Times New Roman" w:hAnsi="Times New Roman" w:cs="Times New Roman"/>
          <w:sz w:val="28"/>
          <w:szCs w:val="28"/>
        </w:rPr>
        <w:t>и вовсе не заслуживающих</w:t>
      </w:r>
      <w:r w:rsidRPr="009051E9">
        <w:rPr>
          <w:rFonts w:ascii="Times New Roman" w:hAnsi="Times New Roman" w:cs="Times New Roman"/>
          <w:sz w:val="28"/>
          <w:szCs w:val="28"/>
        </w:rPr>
        <w:t xml:space="preserve"> уважения.</w:t>
      </w:r>
    </w:p>
    <w:p w:rsidR="00695026" w:rsidRPr="009051E9" w:rsidRDefault="009051E9" w:rsidP="00150F96">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По мнению аль-</w:t>
      </w:r>
      <w:r w:rsidR="00695026" w:rsidRPr="009051E9">
        <w:rPr>
          <w:rFonts w:ascii="Times New Roman" w:hAnsi="Times New Roman" w:cs="Times New Roman"/>
          <w:sz w:val="28"/>
          <w:szCs w:val="28"/>
        </w:rPr>
        <w:t>Фараби, учитель должен обладать хорошей памятью, запоминать все</w:t>
      </w:r>
      <w:r>
        <w:rPr>
          <w:rFonts w:ascii="Times New Roman" w:hAnsi="Times New Roman" w:cs="Times New Roman"/>
          <w:sz w:val="28"/>
          <w:szCs w:val="28"/>
        </w:rPr>
        <w:t xml:space="preserve">, что видит и слышит, </w:t>
      </w:r>
      <w:r w:rsidR="00695026" w:rsidRPr="009051E9">
        <w:rPr>
          <w:rFonts w:ascii="Times New Roman" w:hAnsi="Times New Roman" w:cs="Times New Roman"/>
          <w:sz w:val="28"/>
          <w:szCs w:val="28"/>
        </w:rPr>
        <w:t>обладать проницательным умом, выразительной речью. Особым качеством учителя должна быть любовь к занятиям наукой, желание передавать свои знания ученикам, не испытывая при этом устало</w:t>
      </w:r>
      <w:r>
        <w:rPr>
          <w:rFonts w:ascii="Times New Roman" w:hAnsi="Times New Roman" w:cs="Times New Roman"/>
          <w:sz w:val="28"/>
          <w:szCs w:val="28"/>
        </w:rPr>
        <w:t>сти</w:t>
      </w:r>
      <w:r w:rsidR="00695026" w:rsidRPr="009051E9">
        <w:rPr>
          <w:rFonts w:ascii="Times New Roman" w:hAnsi="Times New Roman" w:cs="Times New Roman"/>
          <w:sz w:val="28"/>
          <w:szCs w:val="28"/>
        </w:rPr>
        <w:t xml:space="preserve">. Учитель должен обладать </w:t>
      </w:r>
      <w:r>
        <w:rPr>
          <w:rFonts w:ascii="Times New Roman" w:hAnsi="Times New Roman" w:cs="Times New Roman"/>
          <w:sz w:val="28"/>
          <w:szCs w:val="28"/>
        </w:rPr>
        <w:t xml:space="preserve">такими </w:t>
      </w:r>
      <w:r w:rsidR="00695026" w:rsidRPr="009051E9">
        <w:rPr>
          <w:rFonts w:ascii="Times New Roman" w:hAnsi="Times New Roman" w:cs="Times New Roman"/>
          <w:sz w:val="28"/>
          <w:szCs w:val="28"/>
        </w:rPr>
        <w:t xml:space="preserve">нравственными качествами, </w:t>
      </w:r>
      <w:r>
        <w:rPr>
          <w:rFonts w:ascii="Times New Roman" w:hAnsi="Times New Roman" w:cs="Times New Roman"/>
          <w:sz w:val="28"/>
          <w:szCs w:val="28"/>
        </w:rPr>
        <w:t xml:space="preserve">как </w:t>
      </w:r>
      <w:r w:rsidR="003F7719">
        <w:rPr>
          <w:rFonts w:ascii="Times New Roman" w:hAnsi="Times New Roman" w:cs="Times New Roman"/>
          <w:sz w:val="28"/>
          <w:szCs w:val="28"/>
        </w:rPr>
        <w:t>честность, справедливость, гуманность, мудрость,</w:t>
      </w:r>
      <w:r w:rsidR="003F7719" w:rsidRPr="009051E9">
        <w:rPr>
          <w:rFonts w:ascii="Times New Roman" w:hAnsi="Times New Roman" w:cs="Times New Roman"/>
          <w:sz w:val="28"/>
          <w:szCs w:val="28"/>
        </w:rPr>
        <w:t xml:space="preserve"> </w:t>
      </w:r>
      <w:r w:rsidR="003F7719">
        <w:rPr>
          <w:rFonts w:ascii="Times New Roman" w:hAnsi="Times New Roman" w:cs="Times New Roman"/>
          <w:sz w:val="28"/>
          <w:szCs w:val="28"/>
        </w:rPr>
        <w:t>честь и другие</w:t>
      </w:r>
      <w:r w:rsidR="00695026" w:rsidRPr="009051E9">
        <w:rPr>
          <w:rFonts w:ascii="Times New Roman" w:hAnsi="Times New Roman" w:cs="Times New Roman"/>
          <w:sz w:val="28"/>
          <w:szCs w:val="28"/>
        </w:rPr>
        <w:t xml:space="preserve"> добродетели. </w:t>
      </w:r>
      <w:r w:rsidR="003F7719">
        <w:rPr>
          <w:rFonts w:ascii="Times New Roman" w:hAnsi="Times New Roman" w:cs="Times New Roman"/>
          <w:sz w:val="28"/>
          <w:szCs w:val="28"/>
        </w:rPr>
        <w:t xml:space="preserve">Как отмечает ученый: </w:t>
      </w:r>
      <w:r w:rsidR="00695026" w:rsidRPr="009051E9">
        <w:rPr>
          <w:rFonts w:ascii="Times New Roman" w:hAnsi="Times New Roman" w:cs="Times New Roman"/>
          <w:sz w:val="28"/>
          <w:szCs w:val="28"/>
        </w:rPr>
        <w:t>«Подобный человек</w:t>
      </w:r>
      <w:r w:rsidR="003F7719">
        <w:rPr>
          <w:rFonts w:ascii="Times New Roman" w:hAnsi="Times New Roman" w:cs="Times New Roman"/>
          <w:sz w:val="28"/>
          <w:szCs w:val="28"/>
        </w:rPr>
        <w:t xml:space="preserve"> </w:t>
      </w:r>
      <w:r w:rsidR="00695026" w:rsidRPr="009051E9">
        <w:rPr>
          <w:rFonts w:ascii="Times New Roman" w:hAnsi="Times New Roman" w:cs="Times New Roman"/>
          <w:sz w:val="28"/>
          <w:szCs w:val="28"/>
        </w:rPr>
        <w:t>обладает высшей степенью человеческого совершенства и находится на вершине счастья. Этот человек является именно тем, кому известно любое действие, с помощью которого можно достичь счастья».</w:t>
      </w:r>
    </w:p>
    <w:p w:rsidR="00EA01DC" w:rsidRDefault="00D32BDA"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В педагогическом процессе</w:t>
      </w:r>
      <w:r w:rsidR="00F01CBA">
        <w:rPr>
          <w:rFonts w:ascii="Times New Roman" w:hAnsi="Times New Roman" w:cs="Times New Roman"/>
          <w:sz w:val="28"/>
          <w:szCs w:val="28"/>
        </w:rPr>
        <w:t xml:space="preserve"> мыслитель выделяет мягкие и жесткие методы.</w:t>
      </w:r>
      <w:r w:rsidR="00F01CBA" w:rsidRPr="00F01CBA">
        <w:rPr>
          <w:color w:val="000000"/>
          <w:sz w:val="28"/>
          <w:szCs w:val="28"/>
        </w:rPr>
        <w:t xml:space="preserve"> </w:t>
      </w:r>
      <w:r w:rsidR="00F01CBA">
        <w:rPr>
          <w:color w:val="000000"/>
          <w:sz w:val="28"/>
          <w:szCs w:val="28"/>
        </w:rPr>
        <w:t>«</w:t>
      </w:r>
      <w:r w:rsidR="00F01CBA" w:rsidRPr="00F01CBA">
        <w:rPr>
          <w:rFonts w:ascii="Times New Roman" w:hAnsi="Times New Roman" w:cs="Times New Roman"/>
          <w:color w:val="000000"/>
          <w:sz w:val="28"/>
          <w:szCs w:val="28"/>
        </w:rPr>
        <w:t>Если воспитанник проявляет желание учиться, трудиться и совершать добрые поступки, уместны мягкие ме</w:t>
      </w:r>
      <w:r w:rsidR="00F01CBA">
        <w:rPr>
          <w:rFonts w:ascii="Times New Roman" w:hAnsi="Times New Roman" w:cs="Times New Roman"/>
          <w:color w:val="000000"/>
          <w:sz w:val="28"/>
          <w:szCs w:val="28"/>
        </w:rPr>
        <w:t>тоды. Е</w:t>
      </w:r>
      <w:r w:rsidR="003929F0">
        <w:rPr>
          <w:rFonts w:ascii="Times New Roman" w:hAnsi="Times New Roman" w:cs="Times New Roman"/>
          <w:color w:val="000000"/>
          <w:sz w:val="28"/>
          <w:szCs w:val="28"/>
        </w:rPr>
        <w:t>с</w:t>
      </w:r>
      <w:r w:rsidR="00F01CBA">
        <w:rPr>
          <w:rFonts w:ascii="Times New Roman" w:hAnsi="Times New Roman" w:cs="Times New Roman"/>
          <w:color w:val="000000"/>
          <w:sz w:val="28"/>
          <w:szCs w:val="28"/>
        </w:rPr>
        <w:t>ли же подопечный</w:t>
      </w:r>
      <w:r w:rsidR="00F01CBA" w:rsidRPr="00F01CBA">
        <w:rPr>
          <w:rFonts w:ascii="Times New Roman" w:hAnsi="Times New Roman" w:cs="Times New Roman"/>
          <w:color w:val="000000"/>
          <w:sz w:val="28"/>
          <w:szCs w:val="28"/>
        </w:rPr>
        <w:t xml:space="preserve"> злобен, нерадив, своенравен, вполне оправданы жесткие наказания</w:t>
      </w:r>
      <w:r w:rsidR="00F01CBA">
        <w:rPr>
          <w:rFonts w:ascii="Times New Roman" w:hAnsi="Times New Roman" w:cs="Times New Roman"/>
          <w:color w:val="000000"/>
          <w:sz w:val="28"/>
          <w:szCs w:val="28"/>
        </w:rPr>
        <w:t>»</w:t>
      </w:r>
      <w:r w:rsidR="002624E6">
        <w:rPr>
          <w:rStyle w:val="ab"/>
          <w:rFonts w:ascii="Times New Roman" w:hAnsi="Times New Roman"/>
          <w:color w:val="000000"/>
          <w:sz w:val="28"/>
          <w:szCs w:val="28"/>
        </w:rPr>
        <w:footnoteReference w:id="5"/>
      </w:r>
      <w:r w:rsidR="00F01CBA" w:rsidRPr="00F01CBA">
        <w:rPr>
          <w:rFonts w:ascii="Times New Roman" w:hAnsi="Times New Roman" w:cs="Times New Roman"/>
          <w:color w:val="000000"/>
          <w:sz w:val="28"/>
          <w:szCs w:val="28"/>
        </w:rPr>
        <w:t>.</w:t>
      </w:r>
      <w:r w:rsidR="00F01CBA">
        <w:rPr>
          <w:rFonts w:ascii="Times New Roman" w:hAnsi="Times New Roman" w:cs="Times New Roman"/>
          <w:color w:val="000000"/>
          <w:sz w:val="28"/>
          <w:szCs w:val="28"/>
        </w:rPr>
        <w:t xml:space="preserve"> Содержание образования</w:t>
      </w:r>
      <w:r w:rsidR="00351073">
        <w:rPr>
          <w:rFonts w:ascii="Times New Roman" w:hAnsi="Times New Roman" w:cs="Times New Roman"/>
          <w:color w:val="000000"/>
          <w:sz w:val="28"/>
          <w:szCs w:val="28"/>
        </w:rPr>
        <w:t>,</w:t>
      </w:r>
      <w:r w:rsidR="00F01CBA">
        <w:rPr>
          <w:rFonts w:ascii="Times New Roman" w:hAnsi="Times New Roman" w:cs="Times New Roman"/>
          <w:color w:val="000000"/>
          <w:sz w:val="28"/>
          <w:szCs w:val="28"/>
        </w:rPr>
        <w:t xml:space="preserve"> по аль-Фараби, с одной стороны, </w:t>
      </w:r>
      <w:r w:rsidR="00F01CBA">
        <w:rPr>
          <w:rFonts w:ascii="Times New Roman" w:hAnsi="Times New Roman" w:cs="Times New Roman"/>
          <w:color w:val="000000"/>
          <w:sz w:val="28"/>
          <w:szCs w:val="28"/>
        </w:rPr>
        <w:lastRenderedPageBreak/>
        <w:t xml:space="preserve">должно охватывать систему всех наук, т.е. оно </w:t>
      </w:r>
      <w:r w:rsidR="0018656E">
        <w:rPr>
          <w:rFonts w:ascii="Times New Roman" w:hAnsi="Times New Roman" w:cs="Times New Roman"/>
          <w:color w:val="000000"/>
          <w:sz w:val="28"/>
          <w:szCs w:val="28"/>
        </w:rPr>
        <w:t>носит</w:t>
      </w:r>
      <w:r w:rsidR="00F01CBA">
        <w:rPr>
          <w:rFonts w:ascii="Times New Roman" w:hAnsi="Times New Roman" w:cs="Times New Roman"/>
          <w:color w:val="000000"/>
          <w:sz w:val="28"/>
          <w:szCs w:val="28"/>
        </w:rPr>
        <w:t xml:space="preserve"> энциклопедический характер, с другой стороны</w:t>
      </w:r>
      <w:r w:rsidR="00E662F0">
        <w:rPr>
          <w:rFonts w:ascii="Times New Roman" w:hAnsi="Times New Roman" w:cs="Times New Roman"/>
          <w:color w:val="000000"/>
          <w:sz w:val="28"/>
          <w:szCs w:val="28"/>
        </w:rPr>
        <w:t xml:space="preserve"> – оно должно иметь рациональную направленность. Выступая сторонником светской образованности</w:t>
      </w:r>
      <w:r>
        <w:rPr>
          <w:rFonts w:ascii="Times New Roman" w:hAnsi="Times New Roman" w:cs="Times New Roman"/>
          <w:color w:val="000000"/>
          <w:sz w:val="28"/>
          <w:szCs w:val="28"/>
        </w:rPr>
        <w:t>, мыслитель</w:t>
      </w:r>
      <w:r w:rsidR="00F01CBA">
        <w:rPr>
          <w:rFonts w:ascii="Times New Roman" w:hAnsi="Times New Roman" w:cs="Times New Roman"/>
          <w:color w:val="000000"/>
          <w:sz w:val="28"/>
          <w:szCs w:val="28"/>
        </w:rPr>
        <w:t xml:space="preserve"> </w:t>
      </w:r>
      <w:r w:rsidR="00165F90" w:rsidRPr="00D32BDA">
        <w:rPr>
          <w:rFonts w:ascii="Times New Roman" w:hAnsi="Times New Roman" w:cs="Times New Roman"/>
          <w:sz w:val="28"/>
          <w:szCs w:val="28"/>
        </w:rPr>
        <w:t>утверждал, что лишь безумцы полагают, будто высшее благо находится вне существующего мира. Чтобы стать нравственным и противостоять порокам, человеку следовало позна</w:t>
      </w:r>
      <w:r w:rsidR="007B1808">
        <w:rPr>
          <w:rFonts w:ascii="Times New Roman" w:hAnsi="Times New Roman" w:cs="Times New Roman"/>
          <w:sz w:val="28"/>
          <w:szCs w:val="28"/>
        </w:rPr>
        <w:t>ва</w:t>
      </w:r>
      <w:r w:rsidR="00165F90" w:rsidRPr="00D32BDA">
        <w:rPr>
          <w:rFonts w:ascii="Times New Roman" w:hAnsi="Times New Roman" w:cs="Times New Roman"/>
          <w:sz w:val="28"/>
          <w:szCs w:val="28"/>
        </w:rPr>
        <w:t xml:space="preserve">ть самого себя. </w:t>
      </w:r>
    </w:p>
    <w:p w:rsidR="00455CC4" w:rsidRDefault="002F7400"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sidRPr="00455CC4">
        <w:rPr>
          <w:rFonts w:ascii="Times New Roman" w:eastAsia="Times New Roman" w:hAnsi="Times New Roman" w:cs="Times New Roman"/>
          <w:sz w:val="28"/>
          <w:szCs w:val="28"/>
          <w:lang w:eastAsia="ru-RU"/>
        </w:rPr>
        <w:t>Одной из наиболее</w:t>
      </w:r>
      <w:r w:rsidR="00455CC4">
        <w:rPr>
          <w:rFonts w:ascii="Times New Roman" w:eastAsia="Times New Roman" w:hAnsi="Times New Roman" w:cs="Times New Roman"/>
          <w:sz w:val="28"/>
          <w:szCs w:val="28"/>
          <w:lang w:eastAsia="ru-RU"/>
        </w:rPr>
        <w:t xml:space="preserve"> интересных сторон мировоззренче</w:t>
      </w:r>
      <w:r w:rsidRPr="00455CC4">
        <w:rPr>
          <w:rFonts w:ascii="Times New Roman" w:eastAsia="Times New Roman" w:hAnsi="Times New Roman" w:cs="Times New Roman"/>
          <w:sz w:val="28"/>
          <w:szCs w:val="28"/>
          <w:lang w:eastAsia="ru-RU"/>
        </w:rPr>
        <w:t>ской системы Фараби я</w:t>
      </w:r>
      <w:r w:rsidR="00455CC4">
        <w:rPr>
          <w:rFonts w:ascii="Times New Roman" w:eastAsia="Times New Roman" w:hAnsi="Times New Roman" w:cs="Times New Roman"/>
          <w:sz w:val="28"/>
          <w:szCs w:val="28"/>
          <w:lang w:eastAsia="ru-RU"/>
        </w:rPr>
        <w:t>вляется его учение о по</w:t>
      </w:r>
      <w:r w:rsidR="00455CC4">
        <w:rPr>
          <w:rFonts w:ascii="Times New Roman" w:eastAsia="Times New Roman" w:hAnsi="Times New Roman" w:cs="Times New Roman"/>
          <w:sz w:val="28"/>
          <w:szCs w:val="28"/>
          <w:lang w:eastAsia="ru-RU"/>
        </w:rPr>
        <w:softHyphen/>
        <w:t>знании. Так им анализируются</w:t>
      </w:r>
      <w:r w:rsidRPr="00455CC4">
        <w:rPr>
          <w:rFonts w:ascii="Times New Roman" w:eastAsia="Times New Roman" w:hAnsi="Times New Roman" w:cs="Times New Roman"/>
          <w:sz w:val="28"/>
          <w:szCs w:val="28"/>
          <w:lang w:eastAsia="ru-RU"/>
        </w:rPr>
        <w:t xml:space="preserve"> воп</w:t>
      </w:r>
      <w:r w:rsidR="00455CC4">
        <w:rPr>
          <w:rFonts w:ascii="Times New Roman" w:eastAsia="Times New Roman" w:hAnsi="Times New Roman" w:cs="Times New Roman"/>
          <w:sz w:val="28"/>
          <w:szCs w:val="28"/>
          <w:lang w:eastAsia="ru-RU"/>
        </w:rPr>
        <w:t>росы возникновения</w:t>
      </w:r>
      <w:r w:rsidRPr="00455CC4">
        <w:rPr>
          <w:rFonts w:ascii="Times New Roman" w:eastAsia="Times New Roman" w:hAnsi="Times New Roman" w:cs="Times New Roman"/>
          <w:sz w:val="28"/>
          <w:szCs w:val="28"/>
          <w:lang w:eastAsia="ru-RU"/>
        </w:rPr>
        <w:t xml:space="preserve"> знания, его отношение к реальности, позна</w:t>
      </w:r>
      <w:r w:rsidRPr="00455CC4">
        <w:rPr>
          <w:rFonts w:ascii="Times New Roman" w:eastAsia="Times New Roman" w:hAnsi="Times New Roman" w:cs="Times New Roman"/>
          <w:sz w:val="28"/>
          <w:szCs w:val="28"/>
          <w:lang w:eastAsia="ru-RU"/>
        </w:rPr>
        <w:softHyphen/>
        <w:t xml:space="preserve">ние объективной действительности, степень познаваемости мира, формы и виды познания. При </w:t>
      </w:r>
      <w:r w:rsidR="00455CC4">
        <w:rPr>
          <w:rFonts w:ascii="Times New Roman" w:eastAsia="Times New Roman" w:hAnsi="Times New Roman" w:cs="Times New Roman"/>
          <w:sz w:val="28"/>
          <w:szCs w:val="28"/>
          <w:lang w:eastAsia="ru-RU"/>
        </w:rPr>
        <w:t>их рас</w:t>
      </w:r>
      <w:r w:rsidR="00455CC4">
        <w:rPr>
          <w:rFonts w:ascii="Times New Roman" w:eastAsia="Times New Roman" w:hAnsi="Times New Roman" w:cs="Times New Roman"/>
          <w:sz w:val="28"/>
          <w:szCs w:val="28"/>
          <w:lang w:eastAsia="ru-RU"/>
        </w:rPr>
        <w:softHyphen/>
        <w:t>смотрении он</w:t>
      </w:r>
      <w:r w:rsidRPr="00455CC4">
        <w:rPr>
          <w:rFonts w:ascii="Times New Roman" w:eastAsia="Times New Roman" w:hAnsi="Times New Roman" w:cs="Times New Roman"/>
          <w:sz w:val="28"/>
          <w:szCs w:val="28"/>
          <w:lang w:eastAsia="ru-RU"/>
        </w:rPr>
        <w:t xml:space="preserve"> исходит из </w:t>
      </w:r>
      <w:proofErr w:type="gramStart"/>
      <w:r w:rsidRPr="00455CC4">
        <w:rPr>
          <w:rFonts w:ascii="Times New Roman" w:eastAsia="Times New Roman" w:hAnsi="Times New Roman" w:cs="Times New Roman"/>
          <w:sz w:val="28"/>
          <w:szCs w:val="28"/>
          <w:lang w:eastAsia="ru-RU"/>
        </w:rPr>
        <w:t>естественно-научных</w:t>
      </w:r>
      <w:proofErr w:type="gramEnd"/>
      <w:r w:rsidRPr="00455CC4">
        <w:rPr>
          <w:rFonts w:ascii="Times New Roman" w:eastAsia="Times New Roman" w:hAnsi="Times New Roman" w:cs="Times New Roman"/>
          <w:sz w:val="28"/>
          <w:szCs w:val="28"/>
          <w:lang w:eastAsia="ru-RU"/>
        </w:rPr>
        <w:t xml:space="preserve"> достижений в области медицины, физиологии, математики, астрономии, филологии</w:t>
      </w:r>
      <w:r w:rsidR="00455CC4">
        <w:rPr>
          <w:rFonts w:ascii="Times New Roman" w:eastAsia="Times New Roman" w:hAnsi="Times New Roman" w:cs="Times New Roman"/>
          <w:sz w:val="28"/>
          <w:szCs w:val="28"/>
          <w:lang w:eastAsia="ru-RU"/>
        </w:rPr>
        <w:t>, педагогики и других</w:t>
      </w:r>
      <w:r w:rsidRPr="00455CC4">
        <w:rPr>
          <w:rFonts w:ascii="Times New Roman" w:eastAsia="Times New Roman" w:hAnsi="Times New Roman" w:cs="Times New Roman"/>
          <w:sz w:val="28"/>
          <w:szCs w:val="28"/>
          <w:lang w:eastAsia="ru-RU"/>
        </w:rPr>
        <w:t xml:space="preserve"> наук. Проблему познания он рассматривает как часть общей задачи выяснения сущности человека.</w:t>
      </w:r>
      <w:r w:rsidR="00455CC4" w:rsidRPr="00455CC4">
        <w:rPr>
          <w:rFonts w:ascii="Times New Roman" w:eastAsia="Times New Roman" w:hAnsi="Times New Roman" w:cs="Times New Roman"/>
          <w:sz w:val="28"/>
          <w:szCs w:val="28"/>
          <w:lang w:eastAsia="ru-RU"/>
        </w:rPr>
        <w:t xml:space="preserve"> </w:t>
      </w:r>
      <w:r w:rsidR="00455CC4">
        <w:rPr>
          <w:rFonts w:ascii="Times New Roman" w:eastAsia="Times New Roman" w:hAnsi="Times New Roman" w:cs="Times New Roman"/>
          <w:sz w:val="28"/>
          <w:szCs w:val="28"/>
          <w:lang w:eastAsia="ru-RU"/>
        </w:rPr>
        <w:t>Это учение</w:t>
      </w:r>
      <w:r w:rsidR="00455CC4" w:rsidRPr="00455CC4">
        <w:rPr>
          <w:rFonts w:ascii="Times New Roman" w:eastAsia="Times New Roman" w:hAnsi="Times New Roman" w:cs="Times New Roman"/>
          <w:sz w:val="28"/>
          <w:szCs w:val="28"/>
          <w:lang w:eastAsia="ru-RU"/>
        </w:rPr>
        <w:t xml:space="preserve"> было направлено на возвеличивание роли науки, на отде</w:t>
      </w:r>
      <w:r w:rsidR="00455CC4">
        <w:rPr>
          <w:rFonts w:ascii="Times New Roman" w:eastAsia="Times New Roman" w:hAnsi="Times New Roman" w:cs="Times New Roman"/>
          <w:sz w:val="28"/>
          <w:szCs w:val="28"/>
          <w:lang w:eastAsia="ru-RU"/>
        </w:rPr>
        <w:t>ление фило</w:t>
      </w:r>
      <w:r w:rsidR="00455CC4">
        <w:rPr>
          <w:rFonts w:ascii="Times New Roman" w:eastAsia="Times New Roman" w:hAnsi="Times New Roman" w:cs="Times New Roman"/>
          <w:sz w:val="28"/>
          <w:szCs w:val="28"/>
          <w:lang w:eastAsia="ru-RU"/>
        </w:rPr>
        <w:softHyphen/>
        <w:t xml:space="preserve">софии от религии, </w:t>
      </w:r>
      <w:r w:rsidR="00455CC4" w:rsidRPr="00455CC4">
        <w:rPr>
          <w:rFonts w:ascii="Times New Roman" w:eastAsia="Times New Roman" w:hAnsi="Times New Roman" w:cs="Times New Roman"/>
          <w:sz w:val="28"/>
          <w:szCs w:val="28"/>
          <w:lang w:eastAsia="ru-RU"/>
        </w:rPr>
        <w:t xml:space="preserve">служило делу изучения природы и способствовало развитию научных методов познания. Философ придаёт огромное значение разуму, возвышает его </w:t>
      </w:r>
      <w:r w:rsidR="002559F9">
        <w:rPr>
          <w:rFonts w:ascii="Times New Roman" w:eastAsia="Times New Roman" w:hAnsi="Times New Roman" w:cs="Times New Roman"/>
          <w:sz w:val="28"/>
          <w:szCs w:val="28"/>
          <w:lang w:eastAsia="ru-RU"/>
        </w:rPr>
        <w:t>над слепой верой и догмати</w:t>
      </w:r>
      <w:r w:rsidR="002559F9">
        <w:rPr>
          <w:rFonts w:ascii="Times New Roman" w:eastAsia="Times New Roman" w:hAnsi="Times New Roman" w:cs="Times New Roman"/>
          <w:sz w:val="28"/>
          <w:szCs w:val="28"/>
          <w:lang w:eastAsia="ru-RU"/>
        </w:rPr>
        <w:softHyphen/>
        <w:t xml:space="preserve">кой, </w:t>
      </w:r>
      <w:r w:rsidR="00455CC4" w:rsidRPr="00455CC4">
        <w:rPr>
          <w:rFonts w:ascii="Times New Roman" w:eastAsia="Times New Roman" w:hAnsi="Times New Roman" w:cs="Times New Roman"/>
          <w:sz w:val="28"/>
          <w:szCs w:val="28"/>
          <w:lang w:eastAsia="ru-RU"/>
        </w:rPr>
        <w:t xml:space="preserve">рационализм пронизывает все стороны </w:t>
      </w:r>
      <w:r w:rsidR="002559F9">
        <w:rPr>
          <w:rFonts w:ascii="Times New Roman" w:eastAsia="Times New Roman" w:hAnsi="Times New Roman" w:cs="Times New Roman"/>
          <w:sz w:val="28"/>
          <w:szCs w:val="28"/>
          <w:lang w:eastAsia="ru-RU"/>
        </w:rPr>
        <w:t xml:space="preserve">его </w:t>
      </w:r>
      <w:r w:rsidR="00455CC4" w:rsidRPr="00455CC4">
        <w:rPr>
          <w:rFonts w:ascii="Times New Roman" w:eastAsia="Times New Roman" w:hAnsi="Times New Roman" w:cs="Times New Roman"/>
          <w:sz w:val="28"/>
          <w:szCs w:val="28"/>
          <w:lang w:eastAsia="ru-RU"/>
        </w:rPr>
        <w:t xml:space="preserve">философской системы. </w:t>
      </w:r>
    </w:p>
    <w:p w:rsidR="002559F9" w:rsidRPr="00455CC4" w:rsidRDefault="002559F9"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Мыслитель разрабатывает и собственные идеи развития душевных сил человека, т.е. его психики. Так он рассматривает такие психические процессы</w:t>
      </w:r>
      <w:r w:rsidR="00351073">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 xml:space="preserve"> как ощущение, память, воображение и самое главное – мышление или разум. Он выдвигает интересные положения о развитии и характерных особенностях</w:t>
      </w:r>
      <w:r w:rsidR="00A7022D">
        <w:rPr>
          <w:rFonts w:ascii="Times New Roman" w:eastAsia="Times New Roman" w:hAnsi="Times New Roman" w:cs="Times New Roman"/>
          <w:sz w:val="28"/>
          <w:szCs w:val="28"/>
          <w:lang w:eastAsia="ru-RU"/>
        </w:rPr>
        <w:t xml:space="preserve"> психических процессов, например, в процессе познания участвуют</w:t>
      </w:r>
      <w:r w:rsidR="006C2FCC">
        <w:rPr>
          <w:rFonts w:ascii="Times New Roman" w:eastAsia="Times New Roman" w:hAnsi="Times New Roman" w:cs="Times New Roman"/>
          <w:sz w:val="28"/>
          <w:szCs w:val="28"/>
          <w:lang w:eastAsia="ru-RU"/>
        </w:rPr>
        <w:t xml:space="preserve"> чувственное (посредством ощущений) и рациональное познание.</w:t>
      </w:r>
      <w:r>
        <w:rPr>
          <w:rFonts w:ascii="Times New Roman" w:eastAsia="Times New Roman" w:hAnsi="Times New Roman" w:cs="Times New Roman"/>
          <w:sz w:val="28"/>
          <w:szCs w:val="28"/>
          <w:lang w:eastAsia="ru-RU"/>
        </w:rPr>
        <w:t xml:space="preserve"> </w:t>
      </w:r>
    </w:p>
    <w:p w:rsidR="00C47D88" w:rsidRDefault="00C47D88" w:rsidP="002130A5">
      <w:pPr>
        <w:spacing w:after="0" w:line="240" w:lineRule="auto"/>
        <w:ind w:right="283" w:firstLine="709"/>
        <w:jc w:val="both"/>
        <w:rPr>
          <w:rFonts w:ascii="IstokWeb" w:hAnsi="IstokWeb"/>
          <w:color w:val="333333"/>
          <w:sz w:val="21"/>
          <w:szCs w:val="21"/>
        </w:rPr>
      </w:pPr>
      <w:r>
        <w:rPr>
          <w:rFonts w:ascii="Times New Roman" w:hAnsi="Times New Roman" w:cs="Times New Roman"/>
          <w:sz w:val="28"/>
          <w:szCs w:val="28"/>
          <w:shd w:val="clear" w:color="auto" w:fill="FFFFFF"/>
        </w:rPr>
        <w:t>Таким образом, а</w:t>
      </w:r>
      <w:r w:rsidR="002F7400" w:rsidRPr="00C47D88">
        <w:rPr>
          <w:rFonts w:ascii="Times New Roman" w:hAnsi="Times New Roman" w:cs="Times New Roman"/>
          <w:sz w:val="28"/>
          <w:szCs w:val="28"/>
          <w:shd w:val="clear" w:color="auto" w:fill="FFFFFF"/>
        </w:rPr>
        <w:t xml:space="preserve">ль-Фараби оставил великое наследие, которое во многом опережало свое время. </w:t>
      </w:r>
      <w:r w:rsidR="007B1808">
        <w:rPr>
          <w:rFonts w:ascii="Times New Roman" w:hAnsi="Times New Roman" w:cs="Times New Roman"/>
          <w:color w:val="222222"/>
          <w:sz w:val="28"/>
          <w:szCs w:val="28"/>
          <w:shd w:val="clear" w:color="auto" w:fill="FFFFFF"/>
        </w:rPr>
        <w:t>Его труды оказали огромное влияние на</w:t>
      </w:r>
      <w:proofErr w:type="gramStart"/>
      <w:r w:rsidR="007B1808">
        <w:rPr>
          <w:rFonts w:ascii="Times New Roman" w:hAnsi="Times New Roman" w:cs="Times New Roman"/>
          <w:color w:val="222222"/>
          <w:sz w:val="28"/>
          <w:szCs w:val="28"/>
          <w:shd w:val="clear" w:color="auto" w:fill="FFFFFF"/>
        </w:rPr>
        <w:t xml:space="preserve"> И</w:t>
      </w:r>
      <w:proofErr w:type="gramEnd"/>
      <w:r w:rsidR="007B1808">
        <w:rPr>
          <w:rFonts w:ascii="Times New Roman" w:hAnsi="Times New Roman" w:cs="Times New Roman"/>
          <w:color w:val="222222"/>
          <w:sz w:val="28"/>
          <w:szCs w:val="28"/>
          <w:shd w:val="clear" w:color="auto" w:fill="FFFFFF"/>
        </w:rPr>
        <w:t xml:space="preserve">бн Сину, Ибн Баджа, Ибн Туфайя, Ибн Рушда, а также на развитие средневековой западноевропейской науки. </w:t>
      </w:r>
      <w:r w:rsidRPr="00FB4A24">
        <w:rPr>
          <w:rFonts w:ascii="Times New Roman" w:hAnsi="Times New Roman" w:cs="Times New Roman"/>
          <w:sz w:val="28"/>
          <w:szCs w:val="28"/>
          <w:shd w:val="clear" w:color="auto" w:fill="FFFFFF"/>
        </w:rPr>
        <w:t xml:space="preserve">Свобода духа в утверждении непреходящих человеческих ценностей, пронизывающая </w:t>
      </w:r>
      <w:r>
        <w:rPr>
          <w:rFonts w:ascii="Times New Roman" w:hAnsi="Times New Roman" w:cs="Times New Roman"/>
          <w:sz w:val="28"/>
          <w:szCs w:val="28"/>
          <w:shd w:val="clear" w:color="auto" w:fill="FFFFFF"/>
        </w:rPr>
        <w:t>его творчество</w:t>
      </w:r>
      <w:r w:rsidRPr="00FB4A24">
        <w:rPr>
          <w:rFonts w:ascii="Times New Roman" w:hAnsi="Times New Roman" w:cs="Times New Roman"/>
          <w:sz w:val="28"/>
          <w:szCs w:val="28"/>
          <w:shd w:val="clear" w:color="auto" w:fill="FFFFFF"/>
        </w:rPr>
        <w:t xml:space="preserve">, чрезвычайно поучительна и актуальна. </w:t>
      </w:r>
    </w:p>
    <w:p w:rsidR="00E05E6F" w:rsidRPr="00E05E6F" w:rsidRDefault="00E05E6F" w:rsidP="002130A5">
      <w:pPr>
        <w:spacing w:after="0" w:line="240" w:lineRule="auto"/>
        <w:ind w:right="283"/>
        <w:jc w:val="center"/>
        <w:rPr>
          <w:rFonts w:ascii="Times New Roman" w:hAnsi="Times New Roman" w:cs="Times New Roman"/>
          <w:sz w:val="28"/>
          <w:szCs w:val="28"/>
        </w:rPr>
      </w:pPr>
    </w:p>
    <w:p w:rsidR="0024422E" w:rsidRDefault="00B06B2F" w:rsidP="002130A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1.3. </w:t>
      </w:r>
      <w:r w:rsidR="009C3B28">
        <w:rPr>
          <w:rFonts w:ascii="Times New Roman" w:hAnsi="Times New Roman" w:cs="Times New Roman"/>
          <w:b/>
          <w:sz w:val="28"/>
          <w:szCs w:val="28"/>
        </w:rPr>
        <w:t>Педагогические идеи союза</w:t>
      </w:r>
      <w:r w:rsidR="0024422E" w:rsidRPr="0024422E">
        <w:rPr>
          <w:rFonts w:ascii="Times New Roman" w:hAnsi="Times New Roman" w:cs="Times New Roman"/>
          <w:b/>
          <w:sz w:val="28"/>
          <w:szCs w:val="28"/>
        </w:rPr>
        <w:t xml:space="preserve"> «Братьев чистоты»</w:t>
      </w:r>
    </w:p>
    <w:p w:rsidR="00F55D1F" w:rsidRDefault="00F55D1F" w:rsidP="002130A5">
      <w:pPr>
        <w:spacing w:after="0" w:line="240" w:lineRule="auto"/>
        <w:ind w:right="283"/>
        <w:jc w:val="center"/>
        <w:rPr>
          <w:rFonts w:ascii="Times New Roman" w:hAnsi="Times New Roman" w:cs="Times New Roman"/>
          <w:b/>
          <w:sz w:val="28"/>
          <w:szCs w:val="28"/>
        </w:rPr>
      </w:pPr>
    </w:p>
    <w:p w:rsidR="009A093F" w:rsidRDefault="009C3B28" w:rsidP="002130A5">
      <w:pPr>
        <w:spacing w:after="0" w:line="240" w:lineRule="auto"/>
        <w:ind w:right="283" w:firstLine="709"/>
        <w:jc w:val="both"/>
        <w:rPr>
          <w:rFonts w:ascii="Times New Roman" w:eastAsia="Times New Roman" w:hAnsi="Times New Roman" w:cs="Times New Roman"/>
          <w:sz w:val="28"/>
          <w:szCs w:val="28"/>
        </w:rPr>
      </w:pPr>
      <w:r w:rsidRPr="00D9483D">
        <w:rPr>
          <w:rFonts w:ascii="Times New Roman" w:hAnsi="Times New Roman" w:cs="Times New Roman"/>
          <w:sz w:val="28"/>
          <w:szCs w:val="28"/>
        </w:rPr>
        <w:t xml:space="preserve">Этот философско-религиозный </w:t>
      </w:r>
      <w:r w:rsidR="007D2226">
        <w:rPr>
          <w:rFonts w:ascii="Times New Roman" w:hAnsi="Times New Roman" w:cs="Times New Roman"/>
          <w:sz w:val="28"/>
          <w:szCs w:val="28"/>
        </w:rPr>
        <w:t>союз,</w:t>
      </w:r>
      <w:r w:rsidR="00C4651E">
        <w:rPr>
          <w:rFonts w:ascii="Times New Roman" w:hAnsi="Times New Roman" w:cs="Times New Roman"/>
          <w:sz w:val="28"/>
          <w:szCs w:val="28"/>
        </w:rPr>
        <w:t xml:space="preserve"> </w:t>
      </w:r>
      <w:r w:rsidR="00D9483D" w:rsidRPr="00D9483D">
        <w:rPr>
          <w:rFonts w:ascii="Times New Roman" w:hAnsi="Times New Roman" w:cs="Times New Roman"/>
          <w:sz w:val="28"/>
          <w:szCs w:val="28"/>
        </w:rPr>
        <w:t>называемый еще</w:t>
      </w:r>
      <w:r w:rsidRPr="00D9483D">
        <w:rPr>
          <w:rFonts w:ascii="Times New Roman" w:hAnsi="Times New Roman" w:cs="Times New Roman"/>
          <w:sz w:val="28"/>
          <w:szCs w:val="28"/>
        </w:rPr>
        <w:t xml:space="preserve"> </w:t>
      </w:r>
      <w:r w:rsidR="007D2226">
        <w:rPr>
          <w:rFonts w:ascii="Times New Roman" w:hAnsi="Times New Roman" w:cs="Times New Roman"/>
          <w:sz w:val="28"/>
          <w:szCs w:val="28"/>
        </w:rPr>
        <w:t>«Басрийскими братьями»</w:t>
      </w:r>
      <w:r w:rsidRPr="00D9483D">
        <w:rPr>
          <w:rFonts w:ascii="Times New Roman" w:hAnsi="Times New Roman" w:cs="Times New Roman"/>
          <w:sz w:val="28"/>
          <w:szCs w:val="28"/>
        </w:rPr>
        <w:t>, был образован в</w:t>
      </w:r>
      <w:r w:rsidR="00E20587">
        <w:rPr>
          <w:rFonts w:ascii="Times New Roman" w:hAnsi="Times New Roman" w:cs="Times New Roman"/>
          <w:sz w:val="28"/>
          <w:szCs w:val="28"/>
        </w:rPr>
        <w:t>о второй половине</w:t>
      </w:r>
      <w:r w:rsidR="00351073">
        <w:rPr>
          <w:rFonts w:ascii="Times New Roman" w:hAnsi="Times New Roman" w:cs="Times New Roman"/>
          <w:sz w:val="28"/>
          <w:szCs w:val="28"/>
        </w:rPr>
        <w:t xml:space="preserve"> X в.</w:t>
      </w:r>
      <w:r w:rsidRPr="00D9483D">
        <w:rPr>
          <w:rFonts w:ascii="Times New Roman" w:hAnsi="Times New Roman" w:cs="Times New Roman"/>
          <w:sz w:val="28"/>
          <w:szCs w:val="28"/>
        </w:rPr>
        <w:t xml:space="preserve"> в Ираке. Союз являлся конспиративным, его члены подвергались гонениям со стороны официальной власти и реакционного мусульманского духовенства, поэтому имена представителей этой группы неизвестны.</w:t>
      </w:r>
      <w:r w:rsidR="00D9483D" w:rsidRPr="00D9483D">
        <w:rPr>
          <w:rFonts w:ascii="Times New Roman" w:eastAsia="Times New Roman" w:hAnsi="Times New Roman" w:cs="Times New Roman"/>
          <w:sz w:val="28"/>
          <w:szCs w:val="28"/>
        </w:rPr>
        <w:t xml:space="preserve"> </w:t>
      </w:r>
      <w:r w:rsidR="00E20587">
        <w:rPr>
          <w:rFonts w:ascii="Times New Roman" w:eastAsia="Times New Roman" w:hAnsi="Times New Roman" w:cs="Times New Roman"/>
          <w:sz w:val="28"/>
          <w:szCs w:val="28"/>
        </w:rPr>
        <w:t>Основатели этого союза,</w:t>
      </w:r>
      <w:r w:rsidR="00D9483D" w:rsidRPr="00D9483D">
        <w:rPr>
          <w:rFonts w:ascii="Times New Roman" w:eastAsia="Times New Roman" w:hAnsi="Times New Roman" w:cs="Times New Roman"/>
          <w:sz w:val="28"/>
          <w:szCs w:val="28"/>
        </w:rPr>
        <w:t xml:space="preserve"> группа ученых, </w:t>
      </w:r>
      <w:r w:rsidR="009A093F">
        <w:rPr>
          <w:rFonts w:ascii="Times New Roman" w:eastAsia="Times New Roman" w:hAnsi="Times New Roman" w:cs="Times New Roman"/>
          <w:sz w:val="28"/>
          <w:szCs w:val="28"/>
        </w:rPr>
        <w:t xml:space="preserve">стремились согласовать религию и науку, </w:t>
      </w:r>
      <w:r w:rsidR="00D9483D" w:rsidRPr="00D9483D">
        <w:rPr>
          <w:rFonts w:ascii="Times New Roman" w:eastAsia="Times New Roman" w:hAnsi="Times New Roman" w:cs="Times New Roman"/>
          <w:sz w:val="28"/>
          <w:szCs w:val="28"/>
        </w:rPr>
        <w:t xml:space="preserve">ставили своей целью популяризировать естественные науки и философию в широких слоях </w:t>
      </w:r>
      <w:r w:rsidR="00D9483D" w:rsidRPr="00D9483D">
        <w:rPr>
          <w:rFonts w:ascii="Times New Roman" w:eastAsia="Times New Roman" w:hAnsi="Times New Roman" w:cs="Times New Roman"/>
          <w:sz w:val="28"/>
          <w:szCs w:val="28"/>
        </w:rPr>
        <w:lastRenderedPageBreak/>
        <w:t>населения арабского халифата.</w:t>
      </w:r>
      <w:r w:rsidR="00FB012D">
        <w:rPr>
          <w:rFonts w:ascii="Times New Roman" w:eastAsia="Times New Roman" w:hAnsi="Times New Roman" w:cs="Times New Roman"/>
          <w:sz w:val="28"/>
          <w:szCs w:val="28"/>
        </w:rPr>
        <w:t xml:space="preserve"> Свою задачу «Братья» видели с том, чтобы с помощью философии очистить позитивный божественный закон (шариат) от запятнавших его ошибочных новшеств</w:t>
      </w:r>
      <w:r w:rsidR="00351073">
        <w:rPr>
          <w:rFonts w:ascii="Times New Roman" w:eastAsia="Times New Roman" w:hAnsi="Times New Roman" w:cs="Times New Roman"/>
          <w:sz w:val="28"/>
          <w:szCs w:val="28"/>
        </w:rPr>
        <w:t>, а также искоренить пороки современного</w:t>
      </w:r>
      <w:r w:rsidR="00695F53">
        <w:rPr>
          <w:rFonts w:ascii="Times New Roman" w:eastAsia="Times New Roman" w:hAnsi="Times New Roman" w:cs="Times New Roman"/>
          <w:sz w:val="28"/>
          <w:szCs w:val="28"/>
        </w:rPr>
        <w:t xml:space="preserve"> общества</w:t>
      </w:r>
      <w:r w:rsidR="00FB012D">
        <w:rPr>
          <w:rFonts w:ascii="Times New Roman" w:eastAsia="Times New Roman" w:hAnsi="Times New Roman" w:cs="Times New Roman"/>
          <w:sz w:val="28"/>
          <w:szCs w:val="28"/>
        </w:rPr>
        <w:t>.</w:t>
      </w:r>
      <w:r w:rsidR="00D9483D" w:rsidRPr="00D9483D">
        <w:rPr>
          <w:rFonts w:ascii="Times New Roman" w:eastAsia="Times New Roman" w:hAnsi="Times New Roman" w:cs="Times New Roman"/>
          <w:sz w:val="28"/>
          <w:szCs w:val="28"/>
        </w:rPr>
        <w:t xml:space="preserve"> </w:t>
      </w:r>
    </w:p>
    <w:p w:rsidR="00D9483D" w:rsidRPr="00D9483D" w:rsidRDefault="00E20587" w:rsidP="002130A5">
      <w:pPr>
        <w:spacing w:after="0" w:line="240" w:lineRule="auto"/>
        <w:ind w:right="283" w:firstLine="709"/>
        <w:jc w:val="both"/>
        <w:rPr>
          <w:sz w:val="28"/>
          <w:szCs w:val="28"/>
        </w:rPr>
      </w:pPr>
      <w:r>
        <w:rPr>
          <w:rFonts w:ascii="Times New Roman" w:eastAsia="Times New Roman" w:hAnsi="Times New Roman" w:cs="Times New Roman"/>
          <w:sz w:val="28"/>
          <w:szCs w:val="28"/>
        </w:rPr>
        <w:t>Принимались в организацию строго проверенные люди, которые проходили четыре ступени (э</w:t>
      </w:r>
      <w:r w:rsidR="00351073">
        <w:rPr>
          <w:rFonts w:ascii="Times New Roman" w:eastAsia="Times New Roman" w:hAnsi="Times New Roman" w:cs="Times New Roman"/>
          <w:sz w:val="28"/>
          <w:szCs w:val="28"/>
        </w:rPr>
        <w:t>тапа) в познании и нравственном</w:t>
      </w:r>
      <w:r>
        <w:rPr>
          <w:rFonts w:ascii="Times New Roman" w:eastAsia="Times New Roman" w:hAnsi="Times New Roman" w:cs="Times New Roman"/>
          <w:sz w:val="28"/>
          <w:szCs w:val="28"/>
        </w:rPr>
        <w:t xml:space="preserve"> с</w:t>
      </w:r>
      <w:r w:rsidR="00351073">
        <w:rPr>
          <w:rFonts w:ascii="Times New Roman" w:eastAsia="Times New Roman" w:hAnsi="Times New Roman" w:cs="Times New Roman"/>
          <w:sz w:val="28"/>
          <w:szCs w:val="28"/>
        </w:rPr>
        <w:t>амосовершенствовании</w:t>
      </w:r>
      <w:r>
        <w:rPr>
          <w:rFonts w:ascii="Times New Roman" w:eastAsia="Times New Roman" w:hAnsi="Times New Roman" w:cs="Times New Roman"/>
          <w:sz w:val="28"/>
          <w:szCs w:val="28"/>
        </w:rPr>
        <w:t>.</w:t>
      </w:r>
      <w:r w:rsidR="00C57130">
        <w:rPr>
          <w:rFonts w:ascii="Times New Roman" w:eastAsia="Times New Roman" w:hAnsi="Times New Roman" w:cs="Times New Roman"/>
          <w:sz w:val="28"/>
          <w:szCs w:val="28"/>
        </w:rPr>
        <w:t xml:space="preserve"> Основными критериями перехода от одной ступени к другой считался возраст, а также интеллектуальные и духовно-нравственные качества претендента. </w:t>
      </w:r>
      <w:proofErr w:type="gramStart"/>
      <w:r w:rsidR="00C57130">
        <w:rPr>
          <w:rFonts w:ascii="Times New Roman" w:eastAsia="Times New Roman" w:hAnsi="Times New Roman" w:cs="Times New Roman"/>
          <w:sz w:val="28"/>
          <w:szCs w:val="28"/>
        </w:rPr>
        <w:t xml:space="preserve">Так, </w:t>
      </w:r>
      <w:r w:rsidRPr="00D9483D">
        <w:rPr>
          <w:rFonts w:ascii="Times New Roman" w:eastAsia="Times New Roman" w:hAnsi="Times New Roman" w:cs="Times New Roman"/>
          <w:sz w:val="28"/>
          <w:szCs w:val="28"/>
        </w:rPr>
        <w:t xml:space="preserve"> </w:t>
      </w:r>
      <w:r w:rsidR="00F0249C">
        <w:rPr>
          <w:rFonts w:ascii="Times New Roman" w:eastAsia="Times New Roman" w:hAnsi="Times New Roman" w:cs="Times New Roman"/>
          <w:sz w:val="28"/>
          <w:szCs w:val="28"/>
        </w:rPr>
        <w:t xml:space="preserve">например, </w:t>
      </w:r>
      <w:r w:rsidR="00D9483D" w:rsidRPr="00D9483D">
        <w:rPr>
          <w:rFonts w:ascii="Times New Roman" w:eastAsia="Times New Roman" w:hAnsi="Times New Roman" w:cs="Times New Roman"/>
          <w:sz w:val="28"/>
          <w:szCs w:val="28"/>
        </w:rPr>
        <w:t>четвертой, высшей ступени («ступени совершенства») мог достигнуть лишь тот, кто был старше пятидесяти лет и кто благодаря своему нравственному и интеллектуальному совершенству был способен подняться к «высшему сонму» и слить свою душу с «миров</w:t>
      </w:r>
      <w:r w:rsidR="00F0249C">
        <w:rPr>
          <w:rFonts w:ascii="Times New Roman" w:eastAsia="Times New Roman" w:hAnsi="Times New Roman" w:cs="Times New Roman"/>
          <w:sz w:val="28"/>
          <w:szCs w:val="28"/>
        </w:rPr>
        <w:t>ой душой»</w:t>
      </w:r>
      <w:r w:rsidR="002624E6">
        <w:rPr>
          <w:rStyle w:val="ab"/>
          <w:rFonts w:ascii="Times New Roman" w:eastAsia="Times New Roman" w:hAnsi="Times New Roman"/>
          <w:sz w:val="28"/>
          <w:szCs w:val="28"/>
        </w:rPr>
        <w:footnoteReference w:id="6"/>
      </w:r>
      <w:r w:rsidR="00F0249C">
        <w:rPr>
          <w:rFonts w:ascii="Times New Roman" w:eastAsia="Times New Roman" w:hAnsi="Times New Roman" w:cs="Times New Roman"/>
          <w:sz w:val="28"/>
          <w:szCs w:val="28"/>
        </w:rPr>
        <w:t>. Союз</w:t>
      </w:r>
      <w:r w:rsidR="00D9483D" w:rsidRPr="00D9483D">
        <w:rPr>
          <w:rFonts w:ascii="Times New Roman" w:eastAsia="Times New Roman" w:hAnsi="Times New Roman" w:cs="Times New Roman"/>
          <w:sz w:val="28"/>
          <w:szCs w:val="28"/>
        </w:rPr>
        <w:t xml:space="preserve"> располагал большим штатом проповедников и имел разветвленную сеть местных отделений, в которых была установлена строжайшая дисциплина и конспиративность.</w:t>
      </w:r>
      <w:proofErr w:type="gramEnd"/>
    </w:p>
    <w:p w:rsidR="00C4651E" w:rsidRDefault="00C4651E" w:rsidP="002130A5">
      <w:pPr>
        <w:spacing w:after="0" w:line="240" w:lineRule="auto"/>
        <w:ind w:right="283"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Члены</w:t>
      </w:r>
      <w:r w:rsidR="00726A7C">
        <w:rPr>
          <w:rFonts w:ascii="Times New Roman" w:eastAsia="Times New Roman" w:hAnsi="Times New Roman" w:cs="Times New Roman"/>
          <w:sz w:val="28"/>
          <w:szCs w:val="28"/>
        </w:rPr>
        <w:t xml:space="preserve"> союза составили одну из первых известных </w:t>
      </w:r>
      <w:r w:rsidR="00B03234">
        <w:rPr>
          <w:rFonts w:ascii="Times New Roman" w:eastAsia="Times New Roman" w:hAnsi="Times New Roman" w:cs="Times New Roman"/>
          <w:sz w:val="28"/>
          <w:szCs w:val="28"/>
        </w:rPr>
        <w:t xml:space="preserve">в </w:t>
      </w:r>
      <w:r w:rsidR="00726A7C">
        <w:rPr>
          <w:rFonts w:ascii="Times New Roman" w:eastAsia="Times New Roman" w:hAnsi="Times New Roman" w:cs="Times New Roman"/>
          <w:sz w:val="28"/>
          <w:szCs w:val="28"/>
        </w:rPr>
        <w:t xml:space="preserve">истории энциклопедий, поэтому ее авторы по праву называются энциклопедистами. Называется энциклопедия </w:t>
      </w:r>
      <w:r w:rsidR="00726A7C" w:rsidRPr="00D9483D">
        <w:rPr>
          <w:rFonts w:ascii="Times New Roman" w:eastAsia="Times New Roman" w:hAnsi="Times New Roman" w:cs="Times New Roman"/>
          <w:sz w:val="28"/>
          <w:szCs w:val="28"/>
        </w:rPr>
        <w:t>«Послания братьев чистоты и друзей верности»</w:t>
      </w:r>
      <w:r w:rsidR="00726A7C">
        <w:rPr>
          <w:rFonts w:ascii="Times New Roman" w:eastAsia="Times New Roman" w:hAnsi="Times New Roman" w:cs="Times New Roman"/>
          <w:sz w:val="28"/>
          <w:szCs w:val="28"/>
        </w:rPr>
        <w:t xml:space="preserve">, которая включает </w:t>
      </w:r>
      <w:r w:rsidR="001C0E2D">
        <w:rPr>
          <w:rFonts w:ascii="Times New Roman" w:eastAsia="Times New Roman" w:hAnsi="Times New Roman" w:cs="Times New Roman"/>
          <w:sz w:val="28"/>
          <w:szCs w:val="28"/>
        </w:rPr>
        <w:t xml:space="preserve">и </w:t>
      </w:r>
      <w:r w:rsidR="00726A7C">
        <w:rPr>
          <w:rFonts w:ascii="Times New Roman" w:eastAsia="Times New Roman" w:hAnsi="Times New Roman" w:cs="Times New Roman"/>
          <w:sz w:val="28"/>
          <w:szCs w:val="28"/>
        </w:rPr>
        <w:t>так называемое «Всеобъемлющее послание» и</w:t>
      </w:r>
      <w:r w:rsidR="00726A7C" w:rsidRPr="00D9483D">
        <w:rPr>
          <w:rFonts w:ascii="Times New Roman" w:eastAsia="Times New Roman" w:hAnsi="Times New Roman" w:cs="Times New Roman"/>
          <w:sz w:val="28"/>
          <w:szCs w:val="28"/>
        </w:rPr>
        <w:t xml:space="preserve"> содержит 52 трактата, распределенных по принципу средневековой классификации наук: пропедевтико-математические, естественные науки, философия и богословие. </w:t>
      </w:r>
      <w:r w:rsidR="009A093F">
        <w:rPr>
          <w:rFonts w:ascii="Times New Roman" w:hAnsi="Times New Roman" w:cs="Times New Roman"/>
          <w:sz w:val="28"/>
          <w:szCs w:val="28"/>
        </w:rPr>
        <w:t>К</w:t>
      </w:r>
      <w:r w:rsidR="009A093F" w:rsidRPr="00DB2602">
        <w:rPr>
          <w:rFonts w:ascii="Times New Roman" w:hAnsi="Times New Roman" w:cs="Times New Roman"/>
          <w:sz w:val="28"/>
          <w:szCs w:val="28"/>
        </w:rPr>
        <w:t>ак отмечают советские востоковеды, в нем были подведены итоги «достижений в области науки и философии за исторически короткий период расцвета культуры арабского халифата»</w:t>
      </w:r>
      <w:r w:rsidR="009A093F">
        <w:rPr>
          <w:rFonts w:ascii="Times New Roman" w:hAnsi="Times New Roman" w:cs="Times New Roman"/>
          <w:sz w:val="28"/>
          <w:szCs w:val="28"/>
        </w:rPr>
        <w:t xml:space="preserve">. </w:t>
      </w:r>
      <w:r w:rsidR="00726A7C" w:rsidRPr="00D9483D">
        <w:rPr>
          <w:rFonts w:ascii="Times New Roman" w:eastAsia="Times New Roman" w:hAnsi="Times New Roman" w:cs="Times New Roman"/>
          <w:sz w:val="28"/>
          <w:szCs w:val="28"/>
        </w:rPr>
        <w:t>Рукописные издания этого сочинения насчитываются десятками</w:t>
      </w:r>
      <w:r w:rsidR="00726A7C">
        <w:rPr>
          <w:rFonts w:ascii="Times New Roman" w:eastAsia="Times New Roman" w:hAnsi="Times New Roman" w:cs="Times New Roman"/>
          <w:sz w:val="28"/>
          <w:szCs w:val="28"/>
        </w:rPr>
        <w:t>, позже работа была опубликована и типографским способом</w:t>
      </w:r>
      <w:r w:rsidR="00726A7C" w:rsidRPr="00D9483D">
        <w:rPr>
          <w:rFonts w:ascii="Times New Roman" w:eastAsia="Times New Roman" w:hAnsi="Times New Roman" w:cs="Times New Roman"/>
          <w:sz w:val="28"/>
          <w:szCs w:val="28"/>
        </w:rPr>
        <w:t>.</w:t>
      </w:r>
      <w:r w:rsidR="00726A7C" w:rsidRPr="00726A7C">
        <w:rPr>
          <w:rFonts w:ascii="Times New Roman" w:eastAsia="Times New Roman" w:hAnsi="Times New Roman" w:cs="Times New Roman"/>
          <w:sz w:val="28"/>
          <w:szCs w:val="28"/>
        </w:rPr>
        <w:t xml:space="preserve"> </w:t>
      </w:r>
      <w:r w:rsidR="005F6A5E">
        <w:rPr>
          <w:rFonts w:ascii="Times New Roman" w:eastAsia="Times New Roman" w:hAnsi="Times New Roman" w:cs="Times New Roman"/>
          <w:sz w:val="28"/>
          <w:szCs w:val="28"/>
        </w:rPr>
        <w:t>Отдельные части переведены</w:t>
      </w:r>
      <w:r w:rsidR="00726A7C" w:rsidRPr="00D9483D">
        <w:rPr>
          <w:rFonts w:ascii="Times New Roman" w:eastAsia="Times New Roman" w:hAnsi="Times New Roman" w:cs="Times New Roman"/>
          <w:sz w:val="28"/>
          <w:szCs w:val="28"/>
        </w:rPr>
        <w:t xml:space="preserve"> на турецкий, персидский, древнееврейский, хинди и другие языки.</w:t>
      </w:r>
    </w:p>
    <w:p w:rsidR="009A093F" w:rsidRPr="009C1402" w:rsidRDefault="00EE61F7" w:rsidP="002130A5">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С</w:t>
      </w:r>
      <w:r w:rsidR="000D5300">
        <w:rPr>
          <w:rFonts w:ascii="Times New Roman" w:hAnsi="Times New Roman" w:cs="Times New Roman"/>
          <w:sz w:val="28"/>
          <w:szCs w:val="28"/>
        </w:rPr>
        <w:t>огласно этике «Братьев чистоты»</w:t>
      </w:r>
      <w:r>
        <w:rPr>
          <w:rFonts w:ascii="Times New Roman" w:hAnsi="Times New Roman" w:cs="Times New Roman"/>
          <w:sz w:val="28"/>
          <w:szCs w:val="28"/>
        </w:rPr>
        <w:t xml:space="preserve"> человек добр по своей сущности. Действуя в соответствии со своей природой</w:t>
      </w:r>
      <w:r w:rsidR="000D5300">
        <w:rPr>
          <w:rFonts w:ascii="Times New Roman" w:hAnsi="Times New Roman" w:cs="Times New Roman"/>
          <w:sz w:val="28"/>
          <w:szCs w:val="28"/>
        </w:rPr>
        <w:t>,</w:t>
      </w:r>
      <w:r>
        <w:rPr>
          <w:rFonts w:ascii="Times New Roman" w:hAnsi="Times New Roman" w:cs="Times New Roman"/>
          <w:sz w:val="28"/>
          <w:szCs w:val="28"/>
        </w:rPr>
        <w:t xml:space="preserve"> он творит </w:t>
      </w:r>
      <w:proofErr w:type="gramStart"/>
      <w:r>
        <w:rPr>
          <w:rFonts w:ascii="Times New Roman" w:hAnsi="Times New Roman" w:cs="Times New Roman"/>
          <w:sz w:val="28"/>
          <w:szCs w:val="28"/>
        </w:rPr>
        <w:t>благое</w:t>
      </w:r>
      <w:proofErr w:type="gramEnd"/>
      <w:r>
        <w:rPr>
          <w:rFonts w:ascii="Times New Roman" w:hAnsi="Times New Roman" w:cs="Times New Roman"/>
          <w:sz w:val="28"/>
          <w:szCs w:val="28"/>
        </w:rPr>
        <w:t xml:space="preserve">. Наивысшая из благодетелей – любовь, вдохновляющая на соединение с богом. </w:t>
      </w:r>
      <w:r w:rsidR="00221AFB" w:rsidRPr="009C1402">
        <w:rPr>
          <w:rFonts w:ascii="Times New Roman" w:hAnsi="Times New Roman" w:cs="Times New Roman"/>
          <w:sz w:val="28"/>
          <w:szCs w:val="28"/>
        </w:rPr>
        <w:t>Мыслители считали, что человек достигает подлинного счастья только через разум, познавший истину. Причем, вслед за </w:t>
      </w:r>
      <w:hyperlink r:id="rId11" w:tooltip="Ал-Кинди" w:history="1">
        <w:r w:rsidR="00221AFB" w:rsidRPr="009C1402">
          <w:rPr>
            <w:rFonts w:ascii="Times New Roman" w:hAnsi="Times New Roman" w:cs="Times New Roman"/>
            <w:sz w:val="28"/>
            <w:szCs w:val="28"/>
          </w:rPr>
          <w:t>Аль-Кинди</w:t>
        </w:r>
      </w:hyperlink>
      <w:r w:rsidR="00221AFB" w:rsidRPr="009C1402">
        <w:rPr>
          <w:rFonts w:ascii="Times New Roman" w:hAnsi="Times New Roman" w:cs="Times New Roman"/>
          <w:sz w:val="28"/>
          <w:szCs w:val="28"/>
        </w:rPr>
        <w:t> они полагали, что истина достигается не индивидуальными, а коллективными усилиями мудрецов на протяжении истории всего человечества.</w:t>
      </w:r>
    </w:p>
    <w:p w:rsidR="00221AFB" w:rsidRDefault="009A73F0" w:rsidP="002130A5">
      <w:pPr>
        <w:shd w:val="clear" w:color="auto" w:fill="FFFFFF"/>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педагогическом отношении интересны два трактата энциклопедии «Братьев чистоты»</w:t>
      </w:r>
      <w:r w:rsidR="00AE76BD">
        <w:rPr>
          <w:rFonts w:ascii="Times New Roman" w:eastAsia="Times New Roman" w:hAnsi="Times New Roman" w:cs="Times New Roman"/>
          <w:color w:val="000000"/>
          <w:sz w:val="28"/>
          <w:szCs w:val="28"/>
          <w:lang w:eastAsia="ru-RU"/>
        </w:rPr>
        <w:t>: «О трудовой деятельности» и «</w:t>
      </w:r>
      <w:r w:rsidR="007A3848">
        <w:rPr>
          <w:rFonts w:ascii="Times New Roman" w:eastAsia="Times New Roman" w:hAnsi="Times New Roman" w:cs="Times New Roman"/>
          <w:color w:val="000000"/>
          <w:sz w:val="28"/>
          <w:szCs w:val="28"/>
          <w:lang w:eastAsia="ru-RU"/>
        </w:rPr>
        <w:t>О работе ума</w:t>
      </w:r>
      <w:r w:rsidR="00AE76BD">
        <w:rPr>
          <w:rFonts w:ascii="Times New Roman" w:eastAsia="Times New Roman" w:hAnsi="Times New Roman" w:cs="Times New Roman"/>
          <w:color w:val="000000"/>
          <w:sz w:val="28"/>
          <w:szCs w:val="28"/>
          <w:lang w:eastAsia="ru-RU"/>
        </w:rPr>
        <w:t>». Уникальность трактата «О трудовой деятельности» является в том, что он был одним из первых</w:t>
      </w:r>
      <w:r w:rsidR="00AE76BD" w:rsidRPr="00AE76BD">
        <w:rPr>
          <w:rFonts w:ascii="Times New Roman" w:hAnsi="Times New Roman" w:cs="Times New Roman"/>
          <w:sz w:val="28"/>
          <w:szCs w:val="28"/>
        </w:rPr>
        <w:t xml:space="preserve"> </w:t>
      </w:r>
      <w:r w:rsidR="00AE76BD">
        <w:rPr>
          <w:rFonts w:ascii="Times New Roman" w:hAnsi="Times New Roman" w:cs="Times New Roman"/>
          <w:sz w:val="28"/>
          <w:szCs w:val="28"/>
        </w:rPr>
        <w:t>произведений в истории мировой педагогическ</w:t>
      </w:r>
      <w:r w:rsidR="00AE76BD" w:rsidRPr="00DB2602">
        <w:rPr>
          <w:rFonts w:ascii="Times New Roman" w:hAnsi="Times New Roman" w:cs="Times New Roman"/>
          <w:sz w:val="28"/>
          <w:szCs w:val="28"/>
        </w:rPr>
        <w:t xml:space="preserve">ой мысли, где говорится о благотворном влиянии </w:t>
      </w:r>
      <w:r w:rsidR="00AE76BD" w:rsidRPr="00DB2602">
        <w:rPr>
          <w:rFonts w:ascii="Times New Roman" w:hAnsi="Times New Roman" w:cs="Times New Roman"/>
          <w:sz w:val="28"/>
          <w:szCs w:val="28"/>
        </w:rPr>
        <w:lastRenderedPageBreak/>
        <w:t xml:space="preserve">труда и ремесел на физическое, умственное и нравственное развитие человека, </w:t>
      </w:r>
      <w:r w:rsidR="00AE76BD">
        <w:rPr>
          <w:rFonts w:ascii="Times New Roman" w:hAnsi="Times New Roman" w:cs="Times New Roman"/>
          <w:sz w:val="28"/>
          <w:szCs w:val="28"/>
        </w:rPr>
        <w:t xml:space="preserve">а также </w:t>
      </w:r>
      <w:r w:rsidR="00AE76BD" w:rsidRPr="00DB2602">
        <w:rPr>
          <w:rFonts w:ascii="Times New Roman" w:hAnsi="Times New Roman" w:cs="Times New Roman"/>
          <w:sz w:val="28"/>
          <w:szCs w:val="28"/>
        </w:rPr>
        <w:t>дается представление о наборе ремесел, которые в те времена существовали на Востоке.</w:t>
      </w:r>
      <w:r w:rsidR="00AE76BD" w:rsidRPr="00AE76BD">
        <w:rPr>
          <w:rFonts w:ascii="Times New Roman" w:hAnsi="Times New Roman" w:cs="Times New Roman"/>
          <w:sz w:val="28"/>
          <w:szCs w:val="28"/>
        </w:rPr>
        <w:t xml:space="preserve"> </w:t>
      </w:r>
      <w:r w:rsidR="00AE76BD">
        <w:rPr>
          <w:rFonts w:ascii="Times New Roman" w:hAnsi="Times New Roman" w:cs="Times New Roman"/>
          <w:sz w:val="28"/>
          <w:szCs w:val="28"/>
        </w:rPr>
        <w:t>Высказанные идеи в</w:t>
      </w:r>
      <w:r w:rsidR="00AE76BD" w:rsidRPr="00DB2602">
        <w:rPr>
          <w:rFonts w:ascii="Times New Roman" w:hAnsi="Times New Roman" w:cs="Times New Roman"/>
          <w:sz w:val="28"/>
          <w:szCs w:val="28"/>
        </w:rPr>
        <w:t>оспитывал</w:t>
      </w:r>
      <w:r w:rsidR="00AE76BD">
        <w:rPr>
          <w:rFonts w:ascii="Times New Roman" w:hAnsi="Times New Roman" w:cs="Times New Roman"/>
          <w:sz w:val="28"/>
          <w:szCs w:val="28"/>
        </w:rPr>
        <w:t>и</w:t>
      </w:r>
      <w:r w:rsidR="000D5300">
        <w:rPr>
          <w:rFonts w:ascii="Times New Roman" w:hAnsi="Times New Roman" w:cs="Times New Roman"/>
          <w:sz w:val="28"/>
          <w:szCs w:val="28"/>
        </w:rPr>
        <w:t xml:space="preserve"> в</w:t>
      </w:r>
      <w:r w:rsidR="00AE76BD" w:rsidRPr="00DB2602">
        <w:rPr>
          <w:rFonts w:ascii="Times New Roman" w:hAnsi="Times New Roman" w:cs="Times New Roman"/>
          <w:sz w:val="28"/>
          <w:szCs w:val="28"/>
        </w:rPr>
        <w:t xml:space="preserve"> читателях уважение </w:t>
      </w:r>
      <w:r w:rsidR="00AE76BD">
        <w:rPr>
          <w:rFonts w:ascii="Times New Roman" w:hAnsi="Times New Roman" w:cs="Times New Roman"/>
          <w:sz w:val="28"/>
          <w:szCs w:val="28"/>
        </w:rPr>
        <w:t xml:space="preserve">не только </w:t>
      </w:r>
      <w:r w:rsidR="00AE76BD" w:rsidRPr="00DB2602">
        <w:rPr>
          <w:rFonts w:ascii="Times New Roman" w:hAnsi="Times New Roman" w:cs="Times New Roman"/>
          <w:sz w:val="28"/>
          <w:szCs w:val="28"/>
        </w:rPr>
        <w:t xml:space="preserve">к труду ремесленника, </w:t>
      </w:r>
      <w:r w:rsidR="000D5300">
        <w:rPr>
          <w:rFonts w:ascii="Times New Roman" w:hAnsi="Times New Roman" w:cs="Times New Roman"/>
          <w:sz w:val="28"/>
          <w:szCs w:val="28"/>
        </w:rPr>
        <w:t>но и</w:t>
      </w:r>
      <w:r w:rsidR="00F02DF1">
        <w:rPr>
          <w:rFonts w:ascii="Times New Roman" w:hAnsi="Times New Roman" w:cs="Times New Roman"/>
          <w:sz w:val="28"/>
          <w:szCs w:val="28"/>
        </w:rPr>
        <w:t xml:space="preserve"> </w:t>
      </w:r>
      <w:r w:rsidR="00AE76BD" w:rsidRPr="00DB2602">
        <w:rPr>
          <w:rFonts w:ascii="Times New Roman" w:hAnsi="Times New Roman" w:cs="Times New Roman"/>
          <w:sz w:val="28"/>
          <w:szCs w:val="28"/>
        </w:rPr>
        <w:t>возвышал</w:t>
      </w:r>
      <w:r w:rsidR="00F02DF1">
        <w:rPr>
          <w:rFonts w:ascii="Times New Roman" w:hAnsi="Times New Roman" w:cs="Times New Roman"/>
          <w:sz w:val="28"/>
          <w:szCs w:val="28"/>
        </w:rPr>
        <w:t>и</w:t>
      </w:r>
      <w:r w:rsidR="00AE76BD" w:rsidRPr="00DB2602">
        <w:rPr>
          <w:rFonts w:ascii="Times New Roman" w:hAnsi="Times New Roman" w:cs="Times New Roman"/>
          <w:sz w:val="28"/>
          <w:szCs w:val="28"/>
        </w:rPr>
        <w:t xml:space="preserve"> любую трудовую деятельность. Трудно переоц</w:t>
      </w:r>
      <w:r w:rsidR="00AE76BD">
        <w:rPr>
          <w:rFonts w:ascii="Times New Roman" w:hAnsi="Times New Roman" w:cs="Times New Roman"/>
          <w:sz w:val="28"/>
          <w:szCs w:val="28"/>
        </w:rPr>
        <w:t>енить значимость этих идей, если</w:t>
      </w:r>
      <w:r w:rsidR="00AE76BD" w:rsidRPr="00DB2602">
        <w:rPr>
          <w:rFonts w:ascii="Times New Roman" w:hAnsi="Times New Roman" w:cs="Times New Roman"/>
          <w:sz w:val="28"/>
          <w:szCs w:val="28"/>
        </w:rPr>
        <w:t xml:space="preserve"> иметь в виду презрительное отношение к человеку труда, которое веками культивировалось в эпо</w:t>
      </w:r>
      <w:r w:rsidR="00AB5D6F">
        <w:rPr>
          <w:rFonts w:ascii="Times New Roman" w:hAnsi="Times New Roman" w:cs="Times New Roman"/>
          <w:sz w:val="28"/>
          <w:szCs w:val="28"/>
        </w:rPr>
        <w:t xml:space="preserve">ху </w:t>
      </w:r>
      <w:proofErr w:type="gramStart"/>
      <w:r w:rsidR="00AB5D6F">
        <w:rPr>
          <w:rFonts w:ascii="Times New Roman" w:hAnsi="Times New Roman" w:cs="Times New Roman"/>
          <w:sz w:val="28"/>
          <w:szCs w:val="28"/>
        </w:rPr>
        <w:t>С</w:t>
      </w:r>
      <w:r w:rsidR="00F02DF1">
        <w:rPr>
          <w:rFonts w:ascii="Times New Roman" w:hAnsi="Times New Roman" w:cs="Times New Roman"/>
          <w:sz w:val="28"/>
          <w:szCs w:val="28"/>
        </w:rPr>
        <w:t>редневековья</w:t>
      </w:r>
      <w:proofErr w:type="gramEnd"/>
      <w:r w:rsidR="00F02DF1">
        <w:rPr>
          <w:rFonts w:ascii="Times New Roman" w:hAnsi="Times New Roman" w:cs="Times New Roman"/>
          <w:sz w:val="28"/>
          <w:szCs w:val="28"/>
        </w:rPr>
        <w:t xml:space="preserve"> как на Западе,</w:t>
      </w:r>
      <w:r w:rsidR="00AE76BD" w:rsidRPr="00DB2602">
        <w:rPr>
          <w:rFonts w:ascii="Times New Roman" w:hAnsi="Times New Roman" w:cs="Times New Roman"/>
          <w:sz w:val="28"/>
          <w:szCs w:val="28"/>
        </w:rPr>
        <w:t xml:space="preserve"> так и на Востоке.</w:t>
      </w:r>
    </w:p>
    <w:p w:rsidR="0061780E" w:rsidRDefault="009C1402"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 трактатах огромное значение придается знанию и познавательной деятельности человека. Подобная деятельность является основным способом самосовершенствования и достижения счастья. Благодаря</w:t>
      </w:r>
      <w:r w:rsidRPr="009C1402">
        <w:rPr>
          <w:rFonts w:ascii="Times New Roman" w:hAnsi="Times New Roman" w:cs="Times New Roman"/>
          <w:sz w:val="28"/>
          <w:szCs w:val="28"/>
        </w:rPr>
        <w:t xml:space="preserve"> </w:t>
      </w:r>
      <w:r>
        <w:rPr>
          <w:rFonts w:ascii="Times New Roman" w:hAnsi="Times New Roman" w:cs="Times New Roman"/>
          <w:sz w:val="28"/>
          <w:szCs w:val="28"/>
        </w:rPr>
        <w:t>«знанию</w:t>
      </w:r>
      <w:r w:rsidRPr="009C1402">
        <w:rPr>
          <w:rFonts w:ascii="Times New Roman" w:hAnsi="Times New Roman" w:cs="Times New Roman"/>
          <w:sz w:val="28"/>
          <w:szCs w:val="28"/>
        </w:rPr>
        <w:t xml:space="preserve"> душа просветляется</w:t>
      </w:r>
      <w:r>
        <w:rPr>
          <w:rFonts w:ascii="Times New Roman" w:hAnsi="Times New Roman" w:cs="Times New Roman"/>
          <w:sz w:val="28"/>
          <w:szCs w:val="28"/>
        </w:rPr>
        <w:t>, сияет и становится непорочной»,</w:t>
      </w:r>
      <w:r w:rsidRPr="009C1402">
        <w:rPr>
          <w:rFonts w:ascii="Times New Roman" w:hAnsi="Times New Roman" w:cs="Times New Roman"/>
          <w:sz w:val="28"/>
          <w:szCs w:val="28"/>
        </w:rPr>
        <w:t xml:space="preserve"> </w:t>
      </w:r>
      <w:r>
        <w:rPr>
          <w:rFonts w:ascii="Times New Roman" w:hAnsi="Times New Roman" w:cs="Times New Roman"/>
          <w:sz w:val="28"/>
          <w:szCs w:val="28"/>
        </w:rPr>
        <w:t>«</w:t>
      </w:r>
      <w:r w:rsidRPr="009C1402">
        <w:rPr>
          <w:rFonts w:ascii="Times New Roman" w:hAnsi="Times New Roman" w:cs="Times New Roman"/>
          <w:sz w:val="28"/>
          <w:szCs w:val="28"/>
        </w:rPr>
        <w:t>с помощью знания он</w:t>
      </w:r>
      <w:r>
        <w:rPr>
          <w:rFonts w:ascii="Times New Roman" w:hAnsi="Times New Roman" w:cs="Times New Roman"/>
          <w:sz w:val="28"/>
          <w:szCs w:val="28"/>
        </w:rPr>
        <w:t xml:space="preserve"> (человек)</w:t>
      </w:r>
      <w:r w:rsidRPr="009C1402">
        <w:rPr>
          <w:rFonts w:ascii="Times New Roman" w:hAnsi="Times New Roman" w:cs="Times New Roman"/>
          <w:sz w:val="28"/>
          <w:szCs w:val="28"/>
        </w:rPr>
        <w:t xml:space="preserve"> достигает пути к будущей жизни и с помощью веры находит ее</w:t>
      </w:r>
      <w:r w:rsidR="00843336">
        <w:rPr>
          <w:rFonts w:ascii="Times New Roman" w:hAnsi="Times New Roman" w:cs="Times New Roman"/>
          <w:sz w:val="28"/>
          <w:szCs w:val="28"/>
        </w:rPr>
        <w:t>»</w:t>
      </w:r>
      <w:r w:rsidRPr="009C1402">
        <w:rPr>
          <w:rFonts w:ascii="Times New Roman" w:hAnsi="Times New Roman" w:cs="Times New Roman"/>
          <w:sz w:val="28"/>
          <w:szCs w:val="28"/>
        </w:rPr>
        <w:t xml:space="preserve">. </w:t>
      </w:r>
      <w:r w:rsidR="00843336">
        <w:rPr>
          <w:rFonts w:ascii="Times New Roman" w:hAnsi="Times New Roman" w:cs="Times New Roman"/>
          <w:sz w:val="28"/>
          <w:szCs w:val="28"/>
        </w:rPr>
        <w:t>Но «</w:t>
      </w:r>
      <w:r w:rsidR="00652100" w:rsidRPr="00DB2602">
        <w:rPr>
          <w:rFonts w:ascii="Times New Roman" w:eastAsia="Times New Roman" w:hAnsi="Times New Roman" w:cs="Times New Roman"/>
          <w:sz w:val="28"/>
          <w:szCs w:val="28"/>
          <w:lang w:eastAsia="ru-RU"/>
        </w:rPr>
        <w:t>не бывает знания без обучения и усвоения науки</w:t>
      </w:r>
      <w:r w:rsidR="00843336">
        <w:rPr>
          <w:rFonts w:ascii="Times New Roman" w:eastAsia="Times New Roman" w:hAnsi="Times New Roman" w:cs="Times New Roman"/>
          <w:sz w:val="28"/>
          <w:szCs w:val="28"/>
          <w:lang w:eastAsia="ru-RU"/>
        </w:rPr>
        <w:t>»</w:t>
      </w:r>
      <w:r w:rsidR="00652100" w:rsidRPr="00DB2602">
        <w:rPr>
          <w:rFonts w:ascii="Times New Roman" w:eastAsia="Times New Roman" w:hAnsi="Times New Roman" w:cs="Times New Roman"/>
          <w:sz w:val="28"/>
          <w:szCs w:val="28"/>
          <w:lang w:eastAsia="ru-RU"/>
        </w:rPr>
        <w:t>.</w:t>
      </w:r>
      <w:r w:rsidR="00652100" w:rsidRPr="00652100">
        <w:rPr>
          <w:rFonts w:ascii="Times New Roman" w:eastAsia="Times New Roman" w:hAnsi="Times New Roman" w:cs="Times New Roman"/>
          <w:sz w:val="28"/>
          <w:szCs w:val="28"/>
          <w:lang w:eastAsia="ru-RU"/>
        </w:rPr>
        <w:t xml:space="preserve"> </w:t>
      </w:r>
      <w:r w:rsidR="00843336">
        <w:rPr>
          <w:rFonts w:ascii="Times New Roman" w:eastAsia="Times New Roman" w:hAnsi="Times New Roman" w:cs="Times New Roman"/>
          <w:sz w:val="28"/>
          <w:szCs w:val="28"/>
          <w:lang w:eastAsia="ru-RU"/>
        </w:rPr>
        <w:t>В работе дается одно из первых в истории педагогики определений обучения, которое звучит следующим образом: «обучение</w:t>
      </w:r>
      <w:r w:rsidR="00652100" w:rsidRPr="00DB2602">
        <w:rPr>
          <w:rFonts w:ascii="Times New Roman" w:eastAsia="Times New Roman" w:hAnsi="Times New Roman" w:cs="Times New Roman"/>
          <w:sz w:val="28"/>
          <w:szCs w:val="28"/>
          <w:lang w:eastAsia="ru-RU"/>
        </w:rPr>
        <w:t xml:space="preserve"> это побуждение, исходящее от души, знающей актуально, к душе, знающей потенциально</w:t>
      </w:r>
      <w:r w:rsidR="00843336">
        <w:rPr>
          <w:rFonts w:ascii="Times New Roman" w:eastAsia="Times New Roman" w:hAnsi="Times New Roman" w:cs="Times New Roman"/>
          <w:sz w:val="28"/>
          <w:szCs w:val="28"/>
          <w:lang w:eastAsia="ru-RU"/>
        </w:rPr>
        <w:t>»</w:t>
      </w:r>
      <w:r w:rsidR="00652100" w:rsidRPr="00DB2602">
        <w:rPr>
          <w:rFonts w:ascii="Times New Roman" w:eastAsia="Times New Roman" w:hAnsi="Times New Roman" w:cs="Times New Roman"/>
          <w:sz w:val="28"/>
          <w:szCs w:val="28"/>
          <w:lang w:eastAsia="ru-RU"/>
        </w:rPr>
        <w:t>.</w:t>
      </w:r>
      <w:r w:rsidR="00843336">
        <w:rPr>
          <w:rFonts w:ascii="Times New Roman" w:eastAsia="Times New Roman" w:hAnsi="Times New Roman" w:cs="Times New Roman"/>
          <w:sz w:val="28"/>
          <w:szCs w:val="28"/>
          <w:lang w:eastAsia="ru-RU"/>
        </w:rPr>
        <w:t xml:space="preserve"> </w:t>
      </w:r>
      <w:r w:rsidR="00342C40">
        <w:rPr>
          <w:rFonts w:ascii="Times New Roman" w:eastAsia="Times New Roman" w:hAnsi="Times New Roman" w:cs="Times New Roman"/>
          <w:sz w:val="28"/>
          <w:szCs w:val="28"/>
          <w:lang w:eastAsia="ru-RU"/>
        </w:rPr>
        <w:t>Определение короткое, но, как минимум два вывода из него можно сделать. Во-первых, для его авторов обучение и воспитание являются взаимосвязанными процессами и поэтому, во-вторых, обучение направлено не только на интеллектуальную сферу челов</w:t>
      </w:r>
      <w:r w:rsidR="000D5300">
        <w:rPr>
          <w:rFonts w:ascii="Times New Roman" w:eastAsia="Times New Roman" w:hAnsi="Times New Roman" w:cs="Times New Roman"/>
          <w:sz w:val="28"/>
          <w:szCs w:val="28"/>
          <w:lang w:eastAsia="ru-RU"/>
        </w:rPr>
        <w:t>ека, но и</w:t>
      </w:r>
      <w:r w:rsidR="00342C40">
        <w:rPr>
          <w:rFonts w:ascii="Times New Roman" w:eastAsia="Times New Roman" w:hAnsi="Times New Roman" w:cs="Times New Roman"/>
          <w:sz w:val="28"/>
          <w:szCs w:val="28"/>
          <w:lang w:eastAsia="ru-RU"/>
        </w:rPr>
        <w:t xml:space="preserve"> на формирование его души, духовности. Названное, еще раз подтверждает мысль о том, что в мусульманском мировоззрении в целом и в педагогике в частности ч</w:t>
      </w:r>
      <w:r w:rsidR="0061780E">
        <w:rPr>
          <w:rFonts w:ascii="Times New Roman" w:eastAsia="Times New Roman" w:hAnsi="Times New Roman" w:cs="Times New Roman"/>
          <w:sz w:val="28"/>
          <w:szCs w:val="28"/>
          <w:lang w:eastAsia="ru-RU"/>
        </w:rPr>
        <w:t>еловек мыслился как единое существо, во всех его ипостасях: телесном, интеллектуальном, эмоциональном,</w:t>
      </w:r>
      <w:r w:rsidR="00342C40">
        <w:rPr>
          <w:rFonts w:ascii="Times New Roman" w:eastAsia="Times New Roman" w:hAnsi="Times New Roman" w:cs="Times New Roman"/>
          <w:sz w:val="28"/>
          <w:szCs w:val="28"/>
          <w:lang w:eastAsia="ru-RU"/>
        </w:rPr>
        <w:t xml:space="preserve">  </w:t>
      </w:r>
      <w:r w:rsidR="0061780E">
        <w:rPr>
          <w:rFonts w:ascii="Times New Roman" w:eastAsia="Times New Roman" w:hAnsi="Times New Roman" w:cs="Times New Roman"/>
          <w:sz w:val="28"/>
          <w:szCs w:val="28"/>
          <w:lang w:eastAsia="ru-RU"/>
        </w:rPr>
        <w:t xml:space="preserve">поведенческом и духовном. </w:t>
      </w:r>
    </w:p>
    <w:p w:rsidR="0060556F" w:rsidRDefault="00FA2973"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Основными видами деятельности являются </w:t>
      </w:r>
      <w:r w:rsidRPr="00DB2602">
        <w:rPr>
          <w:rFonts w:ascii="Times New Roman" w:eastAsia="Times New Roman" w:hAnsi="Times New Roman" w:cs="Times New Roman"/>
          <w:sz w:val="28"/>
          <w:szCs w:val="28"/>
          <w:lang w:eastAsia="ru-RU"/>
        </w:rPr>
        <w:t>познавательная и трудовая.</w:t>
      </w:r>
      <w:r>
        <w:rPr>
          <w:rFonts w:ascii="Times New Roman" w:eastAsia="Times New Roman" w:hAnsi="Times New Roman" w:cs="Times New Roman"/>
          <w:sz w:val="28"/>
          <w:szCs w:val="28"/>
          <w:lang w:eastAsia="ru-RU"/>
        </w:rPr>
        <w:t xml:space="preserve"> В трактате выделены три группы ф</w:t>
      </w:r>
      <w:r w:rsidR="00843336">
        <w:rPr>
          <w:rFonts w:ascii="Times New Roman" w:eastAsia="Times New Roman" w:hAnsi="Times New Roman" w:cs="Times New Roman"/>
          <w:sz w:val="28"/>
          <w:szCs w:val="28"/>
          <w:lang w:eastAsia="ru-RU"/>
        </w:rPr>
        <w:t>орм познавательной деятельности</w:t>
      </w:r>
      <w:r>
        <w:rPr>
          <w:rFonts w:ascii="Times New Roman" w:eastAsia="Times New Roman" w:hAnsi="Times New Roman" w:cs="Times New Roman"/>
          <w:sz w:val="28"/>
          <w:szCs w:val="28"/>
          <w:lang w:eastAsia="ru-RU"/>
        </w:rPr>
        <w:t>, которые дословно звучат следующим образом:</w:t>
      </w:r>
      <w:r w:rsidR="00843336" w:rsidRPr="00DB26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w:t>
      </w:r>
      <w:r w:rsidR="00652100" w:rsidRPr="00DB2602">
        <w:rPr>
          <w:rFonts w:ascii="Times New Roman" w:eastAsia="Times New Roman" w:hAnsi="Times New Roman" w:cs="Times New Roman"/>
          <w:sz w:val="28"/>
          <w:szCs w:val="28"/>
          <w:lang w:eastAsia="ru-RU"/>
        </w:rPr>
        <w:t>Знай, что душа воспринимает формы познаваем</w:t>
      </w:r>
      <w:r>
        <w:rPr>
          <w:rFonts w:ascii="Times New Roman" w:eastAsia="Times New Roman" w:hAnsi="Times New Roman" w:cs="Times New Roman"/>
          <w:sz w:val="28"/>
          <w:szCs w:val="28"/>
          <w:lang w:eastAsia="ru-RU"/>
        </w:rPr>
        <w:t>ых предметов трояко: во-первых –</w:t>
      </w:r>
      <w:r w:rsidR="00652100" w:rsidRPr="00DB2602">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 xml:space="preserve">посредством чувств, во-вторых – </w:t>
      </w:r>
      <w:r w:rsidR="00652100" w:rsidRPr="00DB2602">
        <w:rPr>
          <w:rFonts w:ascii="Times New Roman" w:eastAsia="Times New Roman" w:hAnsi="Times New Roman" w:cs="Times New Roman"/>
          <w:sz w:val="28"/>
          <w:szCs w:val="28"/>
          <w:lang w:eastAsia="ru-RU"/>
        </w:rPr>
        <w:t>посредством доводов, в-третьи</w:t>
      </w:r>
      <w:r>
        <w:rPr>
          <w:rFonts w:ascii="Times New Roman" w:eastAsia="Times New Roman" w:hAnsi="Times New Roman" w:cs="Times New Roman"/>
          <w:sz w:val="28"/>
          <w:szCs w:val="28"/>
          <w:lang w:eastAsia="ru-RU"/>
        </w:rPr>
        <w:t>х –</w:t>
      </w:r>
      <w:r w:rsidR="00652100" w:rsidRPr="00DB2602">
        <w:rPr>
          <w:rFonts w:ascii="Times New Roman" w:eastAsia="Times New Roman" w:hAnsi="Times New Roman" w:cs="Times New Roman"/>
          <w:sz w:val="28"/>
          <w:szCs w:val="28"/>
          <w:lang w:eastAsia="ru-RU"/>
        </w:rPr>
        <w:t xml:space="preserve"> посредством размышления и созерцания</w:t>
      </w:r>
      <w:r>
        <w:rPr>
          <w:rFonts w:ascii="Times New Roman" w:eastAsia="Times New Roman" w:hAnsi="Times New Roman" w:cs="Times New Roman"/>
          <w:sz w:val="28"/>
          <w:szCs w:val="28"/>
          <w:lang w:eastAsia="ru-RU"/>
        </w:rPr>
        <w:t>»</w:t>
      </w:r>
      <w:r w:rsidR="00652100" w:rsidRPr="00DB2602">
        <w:rPr>
          <w:rFonts w:ascii="Times New Roman" w:eastAsia="Times New Roman" w:hAnsi="Times New Roman" w:cs="Times New Roman"/>
          <w:sz w:val="28"/>
          <w:szCs w:val="28"/>
          <w:lang w:eastAsia="ru-RU"/>
        </w:rPr>
        <w:t>.</w:t>
      </w:r>
      <w:r w:rsidR="0060556F">
        <w:rPr>
          <w:rFonts w:ascii="Times New Roman" w:eastAsia="Times New Roman" w:hAnsi="Times New Roman" w:cs="Times New Roman"/>
          <w:sz w:val="28"/>
          <w:szCs w:val="28"/>
          <w:lang w:eastAsia="ru-RU"/>
        </w:rPr>
        <w:t xml:space="preserve"> </w:t>
      </w:r>
      <w:proofErr w:type="gramStart"/>
      <w:r w:rsidR="0060556F">
        <w:rPr>
          <w:rFonts w:ascii="Times New Roman" w:eastAsia="Times New Roman" w:hAnsi="Times New Roman" w:cs="Times New Roman"/>
          <w:sz w:val="28"/>
          <w:szCs w:val="28"/>
          <w:lang w:eastAsia="ru-RU"/>
        </w:rPr>
        <w:t>Названное</w:t>
      </w:r>
      <w:proofErr w:type="gramEnd"/>
      <w:r w:rsidR="0060556F">
        <w:rPr>
          <w:rFonts w:ascii="Times New Roman" w:eastAsia="Times New Roman" w:hAnsi="Times New Roman" w:cs="Times New Roman"/>
          <w:sz w:val="28"/>
          <w:szCs w:val="28"/>
          <w:lang w:eastAsia="ru-RU"/>
        </w:rPr>
        <w:t xml:space="preserve"> соответствует современному научному пониманию познавательной деятельности человека, от чувственного к абстрактному познанию.</w:t>
      </w:r>
      <w:r w:rsidR="007A3848" w:rsidRPr="007A3848">
        <w:rPr>
          <w:rFonts w:ascii="Times New Roman" w:eastAsia="Times New Roman" w:hAnsi="Times New Roman" w:cs="Times New Roman"/>
          <w:sz w:val="28"/>
          <w:szCs w:val="28"/>
          <w:lang w:eastAsia="ru-RU"/>
        </w:rPr>
        <w:t xml:space="preserve"> </w:t>
      </w:r>
    </w:p>
    <w:p w:rsidR="00F27BF6" w:rsidRDefault="0060556F"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Предметом деятельности учителя являются души людей. Причем </w:t>
      </w:r>
      <w:r w:rsidR="007A3848" w:rsidRPr="00DB2602">
        <w:rPr>
          <w:rFonts w:ascii="Times New Roman" w:eastAsia="Times New Roman" w:hAnsi="Times New Roman" w:cs="Times New Roman"/>
          <w:sz w:val="28"/>
          <w:szCs w:val="28"/>
          <w:lang w:eastAsia="ru-RU"/>
        </w:rPr>
        <w:t>ремесло учителей делится на два вида: обучение работе тела и обучение работе ума.</w:t>
      </w:r>
      <w:r>
        <w:rPr>
          <w:rFonts w:ascii="Times New Roman" w:eastAsia="Times New Roman" w:hAnsi="Times New Roman" w:cs="Times New Roman"/>
          <w:sz w:val="28"/>
          <w:szCs w:val="28"/>
          <w:lang w:eastAsia="ru-RU"/>
        </w:rPr>
        <w:t xml:space="preserve"> В трактате «О работе ума» выделяются два вида общения</w:t>
      </w:r>
      <w:r w:rsidR="00F27BF6">
        <w:rPr>
          <w:rFonts w:ascii="Times New Roman" w:hAnsi="Times New Roman" w:cs="Times New Roman"/>
          <w:sz w:val="28"/>
          <w:szCs w:val="28"/>
        </w:rPr>
        <w:t>.</w:t>
      </w:r>
      <w:r w:rsidR="009D3473" w:rsidRPr="00DB2602">
        <w:rPr>
          <w:rFonts w:ascii="Times New Roman" w:hAnsi="Times New Roman" w:cs="Times New Roman"/>
          <w:sz w:val="28"/>
          <w:szCs w:val="28"/>
        </w:rPr>
        <w:t xml:space="preserve"> </w:t>
      </w:r>
      <w:r w:rsidR="00F27BF6">
        <w:rPr>
          <w:rFonts w:ascii="Times New Roman" w:hAnsi="Times New Roman" w:cs="Times New Roman"/>
          <w:sz w:val="28"/>
          <w:szCs w:val="28"/>
        </w:rPr>
        <w:t>«О</w:t>
      </w:r>
      <w:r w:rsidR="009D3473" w:rsidRPr="00DB2602">
        <w:rPr>
          <w:rFonts w:ascii="Times New Roman" w:hAnsi="Times New Roman" w:cs="Times New Roman"/>
          <w:sz w:val="28"/>
          <w:szCs w:val="28"/>
        </w:rPr>
        <w:t>бщение ради еды и питья, игры и забавы</w:t>
      </w:r>
      <w:r w:rsidR="00F27BF6">
        <w:rPr>
          <w:rFonts w:ascii="Times New Roman" w:hAnsi="Times New Roman" w:cs="Times New Roman"/>
          <w:sz w:val="28"/>
          <w:szCs w:val="28"/>
        </w:rPr>
        <w:t>…</w:t>
      </w:r>
      <w:r w:rsidR="009D3473" w:rsidRPr="00DB2602">
        <w:rPr>
          <w:rFonts w:ascii="Times New Roman" w:hAnsi="Times New Roman" w:cs="Times New Roman"/>
          <w:sz w:val="28"/>
          <w:szCs w:val="28"/>
        </w:rPr>
        <w:t xml:space="preserve">, ради благополучия изменчивого, уничтожающегося, тленного тела. </w:t>
      </w:r>
      <w:r w:rsidR="009D3473" w:rsidRPr="00F27BF6">
        <w:rPr>
          <w:rFonts w:ascii="Times New Roman" w:hAnsi="Times New Roman" w:cs="Times New Roman"/>
          <w:sz w:val="28"/>
          <w:szCs w:val="28"/>
        </w:rPr>
        <w:t>Общение же ради знания, мудрости, духовной беседы дает наслаждение душе, субстанция которой не погибает и радости которой не п</w:t>
      </w:r>
      <w:r w:rsidR="00F27BF6">
        <w:rPr>
          <w:rFonts w:ascii="Times New Roman" w:hAnsi="Times New Roman" w:cs="Times New Roman"/>
          <w:sz w:val="28"/>
          <w:szCs w:val="28"/>
        </w:rPr>
        <w:t>рекращаются в вечном пристанище». Во втором виде общения человек достигает</w:t>
      </w:r>
      <w:r w:rsidR="009D3473" w:rsidRPr="00F27BF6">
        <w:rPr>
          <w:rFonts w:ascii="Times New Roman" w:hAnsi="Times New Roman" w:cs="Times New Roman"/>
          <w:sz w:val="28"/>
          <w:szCs w:val="28"/>
        </w:rPr>
        <w:t xml:space="preserve"> </w:t>
      </w:r>
      <w:r w:rsidR="00F27BF6">
        <w:rPr>
          <w:rFonts w:ascii="Times New Roman" w:hAnsi="Times New Roman" w:cs="Times New Roman"/>
          <w:sz w:val="28"/>
          <w:szCs w:val="28"/>
        </w:rPr>
        <w:t>«</w:t>
      </w:r>
      <w:r w:rsidR="009D3473" w:rsidRPr="00F27BF6">
        <w:rPr>
          <w:rFonts w:ascii="Times New Roman" w:hAnsi="Times New Roman" w:cs="Times New Roman"/>
          <w:sz w:val="28"/>
          <w:szCs w:val="28"/>
        </w:rPr>
        <w:t>знания для улучшения состояния души и очищения ее от теней, ради прощения, ради уразумения веры в поисках пути будущей жизни</w:t>
      </w:r>
      <w:r w:rsidR="00F27BF6">
        <w:rPr>
          <w:rFonts w:ascii="Times New Roman" w:eastAsia="Times New Roman" w:hAnsi="Times New Roman" w:cs="Times New Roman"/>
          <w:sz w:val="28"/>
          <w:szCs w:val="28"/>
          <w:lang w:eastAsia="ru-RU"/>
        </w:rPr>
        <w:t>».</w:t>
      </w:r>
    </w:p>
    <w:p w:rsidR="009D3473" w:rsidRDefault="00F27BF6" w:rsidP="002130A5">
      <w:pPr>
        <w:shd w:val="clear" w:color="auto" w:fill="FFFFFF"/>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sz w:val="28"/>
          <w:szCs w:val="28"/>
          <w:lang w:eastAsia="ru-RU"/>
        </w:rPr>
        <w:lastRenderedPageBreak/>
        <w:t>В целом, трактаты «Братьев чистоты» оказали огромное влияние</w:t>
      </w:r>
      <w:r w:rsidR="000D5300">
        <w:rPr>
          <w:rFonts w:ascii="Times New Roman" w:eastAsia="Times New Roman" w:hAnsi="Times New Roman" w:cs="Times New Roman"/>
          <w:sz w:val="28"/>
          <w:szCs w:val="28"/>
          <w:lang w:eastAsia="ru-RU"/>
        </w:rPr>
        <w:t xml:space="preserve"> на развитие арабо-мусульманского мировоззрения</w:t>
      </w:r>
      <w:r w:rsidR="00EE61F7">
        <w:rPr>
          <w:rFonts w:ascii="Times New Roman" w:eastAsia="Times New Roman" w:hAnsi="Times New Roman" w:cs="Times New Roman"/>
          <w:sz w:val="28"/>
          <w:szCs w:val="28"/>
          <w:lang w:eastAsia="ru-RU"/>
        </w:rPr>
        <w:t>, идеи просвещения и образования, всестороннего развития науки, человека</w:t>
      </w:r>
      <w:r w:rsidR="00843336" w:rsidRPr="00DB2602">
        <w:rPr>
          <w:rFonts w:ascii="Times New Roman" w:eastAsia="Times New Roman" w:hAnsi="Times New Roman" w:cs="Times New Roman"/>
          <w:sz w:val="28"/>
          <w:szCs w:val="28"/>
          <w:lang w:eastAsia="ru-RU"/>
        </w:rPr>
        <w:t xml:space="preserve"> </w:t>
      </w:r>
      <w:r w:rsidR="00EE61F7">
        <w:rPr>
          <w:rFonts w:ascii="Times New Roman" w:eastAsia="Times New Roman" w:hAnsi="Times New Roman" w:cs="Times New Roman"/>
          <w:sz w:val="28"/>
          <w:szCs w:val="28"/>
          <w:lang w:eastAsia="ru-RU"/>
        </w:rPr>
        <w:t>и общества благотворно воздействовали не только на отдельных представителей, но и на широкие слои населения.</w:t>
      </w:r>
    </w:p>
    <w:p w:rsidR="007A719C" w:rsidRDefault="007A719C" w:rsidP="002130A5">
      <w:pPr>
        <w:spacing w:after="0" w:line="240" w:lineRule="auto"/>
        <w:ind w:right="283"/>
        <w:jc w:val="center"/>
        <w:rPr>
          <w:rFonts w:ascii="Times New Roman" w:eastAsia="Times New Roman" w:hAnsi="Times New Roman" w:cs="Times New Roman"/>
          <w:b/>
          <w:bCs/>
          <w:iCs/>
          <w:sz w:val="28"/>
          <w:szCs w:val="28"/>
        </w:rPr>
      </w:pPr>
    </w:p>
    <w:p w:rsidR="007A719C" w:rsidRDefault="00B06B2F" w:rsidP="002130A5">
      <w:pPr>
        <w:spacing w:after="0" w:line="240" w:lineRule="auto"/>
        <w:ind w:right="283"/>
        <w:jc w:val="center"/>
        <w:rPr>
          <w:rFonts w:ascii="Times New Roman" w:eastAsia="Times New Roman" w:hAnsi="Times New Roman" w:cs="Times New Roman"/>
          <w:b/>
          <w:bCs/>
          <w:iCs/>
          <w:sz w:val="28"/>
          <w:szCs w:val="28"/>
        </w:rPr>
      </w:pPr>
      <w:r>
        <w:rPr>
          <w:rFonts w:ascii="Times New Roman" w:eastAsia="Times New Roman" w:hAnsi="Times New Roman" w:cs="Times New Roman"/>
          <w:b/>
          <w:bCs/>
          <w:iCs/>
          <w:sz w:val="28"/>
          <w:szCs w:val="28"/>
        </w:rPr>
        <w:t xml:space="preserve">1.4. </w:t>
      </w:r>
      <w:r w:rsidR="007A719C">
        <w:rPr>
          <w:rFonts w:ascii="Times New Roman" w:eastAsia="Times New Roman" w:hAnsi="Times New Roman" w:cs="Times New Roman"/>
          <w:b/>
          <w:bCs/>
          <w:iCs/>
          <w:sz w:val="28"/>
          <w:szCs w:val="28"/>
        </w:rPr>
        <w:t xml:space="preserve">Педагогическая теория </w:t>
      </w:r>
      <w:r w:rsidR="00050E23" w:rsidRPr="00050E23">
        <w:rPr>
          <w:rFonts w:ascii="Times New Roman" w:eastAsia="Times New Roman" w:hAnsi="Times New Roman" w:cs="Times New Roman"/>
          <w:b/>
          <w:bCs/>
          <w:iCs/>
          <w:sz w:val="28"/>
          <w:szCs w:val="28"/>
        </w:rPr>
        <w:t>основателя арабо-мусульманской этики</w:t>
      </w:r>
      <w:r w:rsidR="00050E23">
        <w:rPr>
          <w:rFonts w:ascii="Times New Roman" w:eastAsia="Times New Roman" w:hAnsi="Times New Roman" w:cs="Times New Roman"/>
          <w:bCs/>
          <w:iCs/>
          <w:sz w:val="28"/>
          <w:szCs w:val="28"/>
        </w:rPr>
        <w:t xml:space="preserve"> </w:t>
      </w:r>
      <w:r w:rsidR="007A719C">
        <w:rPr>
          <w:rFonts w:ascii="Times New Roman" w:eastAsia="Times New Roman" w:hAnsi="Times New Roman" w:cs="Times New Roman"/>
          <w:b/>
          <w:bCs/>
          <w:iCs/>
          <w:sz w:val="28"/>
          <w:szCs w:val="28"/>
        </w:rPr>
        <w:t>Ахмад ибн Мухаммад ибн Мискавайха</w:t>
      </w:r>
    </w:p>
    <w:p w:rsidR="007A719C" w:rsidRDefault="007A719C" w:rsidP="002130A5">
      <w:pPr>
        <w:spacing w:after="0" w:line="240" w:lineRule="auto"/>
        <w:ind w:right="283"/>
        <w:jc w:val="center"/>
        <w:rPr>
          <w:rFonts w:ascii="Times New Roman" w:eastAsia="Times New Roman" w:hAnsi="Times New Roman" w:cs="Times New Roman"/>
          <w:b/>
          <w:bCs/>
          <w:iCs/>
          <w:sz w:val="28"/>
          <w:szCs w:val="28"/>
        </w:rPr>
      </w:pPr>
    </w:p>
    <w:p w:rsidR="00971774" w:rsidRDefault="00100328" w:rsidP="00100328">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bCs/>
          <w:iCs/>
          <w:noProof/>
          <w:sz w:val="28"/>
          <w:szCs w:val="28"/>
          <w:lang w:eastAsia="ru-RU"/>
        </w:rPr>
        <w:drawing>
          <wp:anchor distT="0" distB="0" distL="114300" distR="114300" simplePos="0" relativeHeight="251660288" behindDoc="1" locked="0" layoutInCell="1" allowOverlap="1">
            <wp:simplePos x="0" y="0"/>
            <wp:positionH relativeFrom="column">
              <wp:posOffset>15240</wp:posOffset>
            </wp:positionH>
            <wp:positionV relativeFrom="paragraph">
              <wp:posOffset>-1905</wp:posOffset>
            </wp:positionV>
            <wp:extent cx="2562225" cy="2876550"/>
            <wp:effectExtent l="19050" t="0" r="9525" b="0"/>
            <wp:wrapTight wrapText="bothSides">
              <wp:wrapPolygon edited="0">
                <wp:start x="-161" y="0"/>
                <wp:lineTo x="-161" y="21457"/>
                <wp:lineTo x="21680" y="21457"/>
                <wp:lineTo x="21680" y="0"/>
                <wp:lineTo x="-161" y="0"/>
              </wp:wrapPolygon>
            </wp:wrapTight>
            <wp:docPr id="5" name="Рисунок 4" descr="C:\Users\0971~1\AppData\Local\Temp\Rar$DI76.288\Ахмад ибн Мухаммад ибн Мискавайха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0971~1\AppData\Local\Temp\Rar$DI76.288\Ахмад ибн Мухаммад ибн Мискавайха1.jpg"/>
                    <pic:cNvPicPr>
                      <a:picLocks noChangeAspect="1" noChangeArrowheads="1"/>
                    </pic:cNvPicPr>
                  </pic:nvPicPr>
                  <pic:blipFill>
                    <a:blip r:embed="rId12" cstate="print"/>
                    <a:srcRect l="24865" r="26855"/>
                    <a:stretch>
                      <a:fillRect/>
                    </a:stretch>
                  </pic:blipFill>
                  <pic:spPr bwMode="auto">
                    <a:xfrm>
                      <a:off x="0" y="0"/>
                      <a:ext cx="2562225" cy="2876550"/>
                    </a:xfrm>
                    <a:prstGeom prst="rect">
                      <a:avLst/>
                    </a:prstGeom>
                    <a:noFill/>
                    <a:ln w="9525">
                      <a:noFill/>
                      <a:miter lim="800000"/>
                      <a:headEnd/>
                      <a:tailEnd/>
                    </a:ln>
                  </pic:spPr>
                </pic:pic>
              </a:graphicData>
            </a:graphic>
          </wp:anchor>
        </w:drawing>
      </w:r>
      <w:r w:rsidR="007A719C" w:rsidRPr="005244E1">
        <w:rPr>
          <w:rFonts w:ascii="Times New Roman" w:eastAsia="Times New Roman" w:hAnsi="Times New Roman" w:cs="Times New Roman"/>
          <w:bCs/>
          <w:iCs/>
          <w:sz w:val="28"/>
          <w:szCs w:val="28"/>
        </w:rPr>
        <w:t>Ахмад ибн Мухаммад ибн Мискавайх</w:t>
      </w:r>
      <w:r w:rsidR="007A719C">
        <w:rPr>
          <w:rFonts w:ascii="Times New Roman" w:eastAsia="Times New Roman" w:hAnsi="Times New Roman" w:cs="Times New Roman"/>
          <w:bCs/>
          <w:iCs/>
          <w:sz w:val="28"/>
          <w:szCs w:val="28"/>
        </w:rPr>
        <w:t xml:space="preserve"> – философ, энциклопедист, историк, поэт, книгохранитель, основатель арабо-мусульманской этики. </w:t>
      </w:r>
      <w:r w:rsidR="007A719C">
        <w:rPr>
          <w:rFonts w:ascii="Times New Roman" w:hAnsi="Times New Roman" w:cs="Times New Roman"/>
          <w:color w:val="000000"/>
          <w:sz w:val="28"/>
          <w:szCs w:val="28"/>
        </w:rPr>
        <w:t>Р</w:t>
      </w:r>
      <w:r w:rsidR="007A719C" w:rsidRPr="005C66E7">
        <w:rPr>
          <w:rFonts w:ascii="Times New Roman" w:hAnsi="Times New Roman" w:cs="Times New Roman"/>
          <w:color w:val="000000"/>
          <w:sz w:val="28"/>
          <w:szCs w:val="28"/>
        </w:rPr>
        <w:t xml:space="preserve">одился в городе </w:t>
      </w:r>
      <w:proofErr w:type="gramStart"/>
      <w:r w:rsidR="007A719C" w:rsidRPr="005C66E7">
        <w:rPr>
          <w:rFonts w:ascii="Times New Roman" w:hAnsi="Times New Roman" w:cs="Times New Roman"/>
          <w:color w:val="000000"/>
          <w:sz w:val="28"/>
          <w:szCs w:val="28"/>
        </w:rPr>
        <w:t>ар-Рее</w:t>
      </w:r>
      <w:proofErr w:type="gramEnd"/>
      <w:r w:rsidR="007A719C" w:rsidRPr="005C66E7">
        <w:rPr>
          <w:rFonts w:ascii="Times New Roman" w:hAnsi="Times New Roman" w:cs="Times New Roman"/>
          <w:color w:val="000000"/>
          <w:sz w:val="28"/>
          <w:szCs w:val="28"/>
        </w:rPr>
        <w:t xml:space="preserve"> (современный город Рай в Иране), неподалёку от современного Тегерана</w:t>
      </w:r>
      <w:r w:rsidR="007A719C">
        <w:rPr>
          <w:rFonts w:ascii="Times New Roman" w:hAnsi="Times New Roman" w:cs="Times New Roman"/>
          <w:color w:val="000000"/>
          <w:sz w:val="28"/>
          <w:szCs w:val="28"/>
        </w:rPr>
        <w:t>, жил и творил на территории Ирана и Ирака</w:t>
      </w:r>
      <w:r w:rsidR="007A719C" w:rsidRPr="005C66E7">
        <w:rPr>
          <w:rFonts w:ascii="Times New Roman" w:hAnsi="Times New Roman" w:cs="Times New Roman"/>
          <w:color w:val="000000"/>
          <w:sz w:val="28"/>
          <w:szCs w:val="28"/>
        </w:rPr>
        <w:t>.</w:t>
      </w:r>
      <w:r w:rsidR="007A719C" w:rsidRPr="005C66E7">
        <w:rPr>
          <w:rFonts w:ascii="Times New Roman" w:eastAsia="Times New Roman" w:hAnsi="Times New Roman" w:cs="Times New Roman"/>
          <w:bCs/>
          <w:iCs/>
          <w:sz w:val="28"/>
          <w:szCs w:val="28"/>
        </w:rPr>
        <w:t xml:space="preserve"> </w:t>
      </w:r>
      <w:r w:rsidR="007A719C">
        <w:rPr>
          <w:rFonts w:ascii="Times New Roman" w:eastAsia="Times New Roman" w:hAnsi="Times New Roman" w:cs="Times New Roman"/>
          <w:bCs/>
          <w:iCs/>
          <w:sz w:val="28"/>
          <w:szCs w:val="28"/>
        </w:rPr>
        <w:t>В различных источниках указываются разные да</w:t>
      </w:r>
      <w:r w:rsidR="007A719C">
        <w:rPr>
          <w:rFonts w:ascii="Times New Roman" w:hAnsi="Times New Roman" w:cs="Times New Roman"/>
          <w:color w:val="000000"/>
          <w:sz w:val="28"/>
          <w:szCs w:val="28"/>
        </w:rPr>
        <w:t>ты его жизни: 932/936 – 1030/1031. В результате он прожил дол</w:t>
      </w:r>
      <w:r w:rsidR="000D5300">
        <w:rPr>
          <w:rFonts w:ascii="Times New Roman" w:hAnsi="Times New Roman" w:cs="Times New Roman"/>
          <w:color w:val="000000"/>
          <w:sz w:val="28"/>
          <w:szCs w:val="28"/>
        </w:rPr>
        <w:t>гую и творчески богатую жизнь, н</w:t>
      </w:r>
      <w:r w:rsidR="007A719C">
        <w:rPr>
          <w:rFonts w:ascii="Times New Roman" w:hAnsi="Times New Roman" w:cs="Times New Roman"/>
          <w:color w:val="000000"/>
          <w:sz w:val="28"/>
          <w:szCs w:val="28"/>
        </w:rPr>
        <w:t>а что указывает и то, что его именовали «Третьим Учителем». Как известно</w:t>
      </w:r>
      <w:r w:rsidR="000D5300">
        <w:rPr>
          <w:rFonts w:ascii="Times New Roman" w:hAnsi="Times New Roman" w:cs="Times New Roman"/>
          <w:color w:val="000000"/>
          <w:sz w:val="28"/>
          <w:szCs w:val="28"/>
        </w:rPr>
        <w:t>,</w:t>
      </w:r>
      <w:r w:rsidR="007A719C">
        <w:rPr>
          <w:rFonts w:ascii="Times New Roman" w:hAnsi="Times New Roman" w:cs="Times New Roman"/>
          <w:color w:val="000000"/>
          <w:sz w:val="28"/>
          <w:szCs w:val="28"/>
        </w:rPr>
        <w:t xml:space="preserve"> «Первым Учителем» называли очень почитаемого на Востоке Аристотеля</w:t>
      </w:r>
      <w:r w:rsidR="000D5300">
        <w:rPr>
          <w:rFonts w:ascii="Times New Roman" w:hAnsi="Times New Roman" w:cs="Times New Roman"/>
          <w:color w:val="000000"/>
          <w:sz w:val="28"/>
          <w:szCs w:val="28"/>
        </w:rPr>
        <w:t>, «Вторым Учителем» считали аль-</w:t>
      </w:r>
      <w:r w:rsidR="007A719C">
        <w:rPr>
          <w:rFonts w:ascii="Times New Roman" w:hAnsi="Times New Roman" w:cs="Times New Roman"/>
          <w:color w:val="000000"/>
          <w:sz w:val="28"/>
          <w:szCs w:val="28"/>
        </w:rPr>
        <w:t>Фараби. Ибн Мискавайх получил свой титул, потому что стал</w:t>
      </w:r>
      <w:r w:rsidR="007A719C">
        <w:rPr>
          <w:rFonts w:ascii="Times New Roman" w:eastAsia="Times New Roman" w:hAnsi="Times New Roman" w:cs="Times New Roman"/>
          <w:bCs/>
          <w:iCs/>
          <w:sz w:val="28"/>
          <w:szCs w:val="28"/>
        </w:rPr>
        <w:t xml:space="preserve"> </w:t>
      </w:r>
      <w:r w:rsidR="007A719C" w:rsidRPr="004633D5">
        <w:rPr>
          <w:rFonts w:ascii="Times New Roman" w:hAnsi="Times New Roman" w:cs="Times New Roman"/>
          <w:color w:val="000000"/>
          <w:sz w:val="28"/>
          <w:szCs w:val="28"/>
        </w:rPr>
        <w:t>«первым мусульманином, подошедшим к изучению этической философии с научной точки зрения».</w:t>
      </w:r>
      <w:r w:rsidR="00971774" w:rsidRPr="00971774">
        <w:rPr>
          <w:rFonts w:ascii="Times New Roman" w:eastAsia="Times New Roman" w:hAnsi="Times New Roman" w:cs="Times New Roman"/>
          <w:sz w:val="28"/>
          <w:szCs w:val="28"/>
          <w:lang w:eastAsia="ru-RU"/>
        </w:rPr>
        <w:t xml:space="preserve"> </w:t>
      </w:r>
    </w:p>
    <w:p w:rsidR="007A719C" w:rsidRDefault="007C7285" w:rsidP="00070827">
      <w:pPr>
        <w:shd w:val="clear" w:color="auto" w:fill="FFFFFF"/>
        <w:spacing w:after="0" w:line="240" w:lineRule="auto"/>
        <w:ind w:right="283" w:firstLine="709"/>
        <w:jc w:val="both"/>
        <w:rPr>
          <w:rFonts w:ascii="Times New Roman" w:hAnsi="Times New Roman" w:cs="Times New Roman"/>
          <w:color w:val="000000"/>
          <w:sz w:val="28"/>
          <w:szCs w:val="28"/>
        </w:rPr>
      </w:pPr>
      <w:r>
        <w:rPr>
          <w:rFonts w:ascii="Times New Roman" w:eastAsia="Times New Roman" w:hAnsi="Times New Roman" w:cs="Times New Roman"/>
          <w:sz w:val="28"/>
          <w:szCs w:val="28"/>
          <w:lang w:eastAsia="ru-RU"/>
        </w:rPr>
        <w:t>Общее мировоззрение ибн Мискавайха формировалось на основе античной греческой парадигмы, что в целом являлось одной из особенностей всей исламской философии. Исламская этика («ахлак»), по мнению бо</w:t>
      </w:r>
      <w:r w:rsidR="00070827">
        <w:rPr>
          <w:rFonts w:ascii="Times New Roman" w:eastAsia="Times New Roman" w:hAnsi="Times New Roman" w:cs="Times New Roman"/>
          <w:sz w:val="28"/>
          <w:szCs w:val="28"/>
          <w:lang w:eastAsia="ru-RU"/>
        </w:rPr>
        <w:t>льшинства специалистов, например,</w:t>
      </w:r>
      <w:r w:rsidR="00971774" w:rsidRPr="00971774">
        <w:rPr>
          <w:rFonts w:ascii="Times New Roman" w:eastAsia="Times New Roman" w:hAnsi="Times New Roman" w:cs="Times New Roman"/>
          <w:sz w:val="28"/>
          <w:szCs w:val="28"/>
          <w:lang w:eastAsia="ru-RU"/>
        </w:rPr>
        <w:t xml:space="preserve"> известного турецкого энциклопедиста Хаджи Халифы</w:t>
      </w:r>
      <w:r w:rsidR="000D5300">
        <w:rPr>
          <w:rFonts w:ascii="Times New Roman" w:eastAsia="Times New Roman" w:hAnsi="Times New Roman" w:cs="Times New Roman"/>
          <w:sz w:val="28"/>
          <w:szCs w:val="28"/>
          <w:lang w:eastAsia="ru-RU"/>
        </w:rPr>
        <w:t xml:space="preserve"> (1608 – </w:t>
      </w:r>
      <w:r w:rsidR="00971774" w:rsidRPr="00971774">
        <w:rPr>
          <w:rFonts w:ascii="Times New Roman" w:eastAsia="Times New Roman" w:hAnsi="Times New Roman" w:cs="Times New Roman"/>
          <w:sz w:val="28"/>
          <w:szCs w:val="28"/>
          <w:lang w:eastAsia="ru-RU"/>
        </w:rPr>
        <w:t xml:space="preserve">1657), </w:t>
      </w:r>
      <w:r w:rsidR="00070827" w:rsidRPr="00971774">
        <w:rPr>
          <w:rFonts w:ascii="Times New Roman" w:eastAsia="Times New Roman" w:hAnsi="Times New Roman" w:cs="Times New Roman"/>
          <w:sz w:val="28"/>
          <w:szCs w:val="28"/>
          <w:lang w:eastAsia="ru-RU"/>
        </w:rPr>
        <w:t xml:space="preserve">является </w:t>
      </w:r>
      <w:proofErr w:type="gramStart"/>
      <w:r w:rsidR="00070827" w:rsidRPr="00971774">
        <w:rPr>
          <w:rFonts w:ascii="Times New Roman" w:eastAsia="Times New Roman" w:hAnsi="Times New Roman" w:cs="Times New Roman"/>
          <w:sz w:val="28"/>
          <w:szCs w:val="28"/>
          <w:lang w:eastAsia="ru-RU"/>
        </w:rPr>
        <w:t>ни чем иным, как</w:t>
      </w:r>
      <w:proofErr w:type="gramEnd"/>
      <w:r w:rsidR="00070827" w:rsidRPr="00971774">
        <w:rPr>
          <w:rFonts w:ascii="Times New Roman" w:eastAsia="Times New Roman" w:hAnsi="Times New Roman" w:cs="Times New Roman"/>
          <w:sz w:val="28"/>
          <w:szCs w:val="28"/>
          <w:lang w:eastAsia="ru-RU"/>
        </w:rPr>
        <w:t xml:space="preserve"> этико</w:t>
      </w:r>
      <w:r w:rsidR="00070827">
        <w:rPr>
          <w:rFonts w:ascii="Times New Roman" w:eastAsia="Times New Roman" w:hAnsi="Times New Roman" w:cs="Times New Roman"/>
          <w:sz w:val="28"/>
          <w:szCs w:val="28"/>
          <w:lang w:eastAsia="ru-RU"/>
        </w:rPr>
        <w:t>й перипатетизма</w:t>
      </w:r>
      <w:r w:rsidR="00050E23">
        <w:rPr>
          <w:rFonts w:ascii="Times New Roman" w:eastAsia="Times New Roman" w:hAnsi="Times New Roman" w:cs="Times New Roman"/>
          <w:sz w:val="28"/>
          <w:szCs w:val="28"/>
          <w:lang w:eastAsia="ru-RU"/>
        </w:rPr>
        <w:t>. И в этом отношении ибн Мискава</w:t>
      </w:r>
      <w:r w:rsidR="00070827">
        <w:rPr>
          <w:rFonts w:ascii="Times New Roman" w:eastAsia="Times New Roman" w:hAnsi="Times New Roman" w:cs="Times New Roman"/>
          <w:sz w:val="28"/>
          <w:szCs w:val="28"/>
          <w:lang w:eastAsia="ru-RU"/>
        </w:rPr>
        <w:t xml:space="preserve">йх – </w:t>
      </w:r>
      <w:r w:rsidR="00070827" w:rsidRPr="00971774">
        <w:rPr>
          <w:rFonts w:ascii="Times New Roman" w:eastAsia="Times New Roman" w:hAnsi="Times New Roman" w:cs="Times New Roman"/>
          <w:sz w:val="28"/>
          <w:szCs w:val="28"/>
          <w:lang w:eastAsia="ru-RU"/>
        </w:rPr>
        <w:t>основатель арабо-мусульманской этики на её н</w:t>
      </w:r>
      <w:r w:rsidR="00070827">
        <w:rPr>
          <w:rFonts w:ascii="Times New Roman" w:eastAsia="Times New Roman" w:hAnsi="Times New Roman" w:cs="Times New Roman"/>
          <w:sz w:val="28"/>
          <w:szCs w:val="28"/>
          <w:lang w:eastAsia="ru-RU"/>
        </w:rPr>
        <w:t xml:space="preserve">аучном уровне, а не </w:t>
      </w:r>
      <w:r w:rsidR="00070827" w:rsidRPr="00971774">
        <w:rPr>
          <w:rFonts w:ascii="Times New Roman" w:eastAsia="Times New Roman" w:hAnsi="Times New Roman" w:cs="Times New Roman"/>
          <w:sz w:val="28"/>
          <w:szCs w:val="28"/>
          <w:lang w:eastAsia="ru-RU"/>
        </w:rPr>
        <w:t>на религиозно-правовом или историко-литературном.</w:t>
      </w:r>
      <w:r w:rsidR="00070827">
        <w:rPr>
          <w:rFonts w:ascii="Times New Roman" w:eastAsia="Times New Roman" w:hAnsi="Times New Roman" w:cs="Times New Roman"/>
          <w:sz w:val="28"/>
          <w:szCs w:val="28"/>
          <w:lang w:eastAsia="ru-RU"/>
        </w:rPr>
        <w:t xml:space="preserve"> </w:t>
      </w:r>
    </w:p>
    <w:p w:rsidR="007A719C" w:rsidRDefault="007A719C"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История жизни этого мыслителя развивалась не совсем привычно, как это можно наблюдать у большинства известных людей. Его жизнь, как он сам пишет, может быть разделена на два ярко различимых периода. Годы его молодости прошли в праздности и стремлении нажить богатство. В зрелые же годы в результате преобразования он занялся наукой и</w:t>
      </w:r>
      <w:r w:rsidRPr="0002628C">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духовным самосовершенствованием. </w:t>
      </w:r>
    </w:p>
    <w:p w:rsidR="007A719C" w:rsidRDefault="007A719C"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Размышляя об ошибках молодости и втором своем </w:t>
      </w:r>
      <w:r w:rsidR="006B1606">
        <w:rPr>
          <w:rFonts w:ascii="Times New Roman" w:hAnsi="Times New Roman" w:cs="Times New Roman"/>
          <w:color w:val="000000"/>
          <w:sz w:val="28"/>
          <w:szCs w:val="28"/>
        </w:rPr>
        <w:t xml:space="preserve">нравственном </w:t>
      </w:r>
      <w:r w:rsidR="00427052">
        <w:rPr>
          <w:rFonts w:ascii="Times New Roman" w:hAnsi="Times New Roman" w:cs="Times New Roman"/>
          <w:color w:val="000000"/>
          <w:sz w:val="28"/>
          <w:szCs w:val="28"/>
        </w:rPr>
        <w:t>пере</w:t>
      </w:r>
      <w:r>
        <w:rPr>
          <w:rFonts w:ascii="Times New Roman" w:hAnsi="Times New Roman" w:cs="Times New Roman"/>
          <w:color w:val="000000"/>
          <w:sz w:val="28"/>
          <w:szCs w:val="28"/>
        </w:rPr>
        <w:t>рождени</w:t>
      </w:r>
      <w:r w:rsidR="00681A80">
        <w:rPr>
          <w:rFonts w:ascii="Times New Roman" w:hAnsi="Times New Roman" w:cs="Times New Roman"/>
          <w:color w:val="000000"/>
          <w:sz w:val="28"/>
          <w:szCs w:val="28"/>
        </w:rPr>
        <w:t>и, ибн Мискавайх пишет достаточно откровенно</w:t>
      </w: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 xml:space="preserve">«Кто в </w:t>
      </w:r>
      <w:r>
        <w:rPr>
          <w:rFonts w:ascii="Times New Roman" w:hAnsi="Times New Roman" w:cs="Times New Roman"/>
          <w:color w:val="000000"/>
          <w:sz w:val="28"/>
          <w:szCs w:val="28"/>
        </w:rPr>
        <w:lastRenderedPageBreak/>
        <w:t xml:space="preserve">детстве не получит достойного воспитания, кого отец взрастит примитивными стихами и лживыми рассказами, облагораживая скверности и прививая сладострастие, а затем он найдет путь в чертоги вельмож, где за подобные стихи дают награду, сольется с друзьями, которые призывают к плотским наслаждениям, и пристрастрится к скапливанию яств, одежд, скота и украшений, </w:t>
      </w:r>
      <w:r w:rsidR="000D5300">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как это все случилось со мной, </w:t>
      </w:r>
      <w:r w:rsidR="000D5300">
        <w:rPr>
          <w:rFonts w:ascii="Times New Roman" w:hAnsi="Times New Roman" w:cs="Times New Roman"/>
          <w:color w:val="000000"/>
          <w:sz w:val="28"/>
          <w:szCs w:val="28"/>
        </w:rPr>
        <w:t>–</w:t>
      </w:r>
      <w:r>
        <w:rPr>
          <w:rFonts w:ascii="Times New Roman" w:hAnsi="Times New Roman" w:cs="Times New Roman"/>
          <w:color w:val="000000"/>
          <w:sz w:val="28"/>
          <w:szCs w:val="28"/>
        </w:rPr>
        <w:t xml:space="preserve"> тот лишится счастья</w:t>
      </w:r>
      <w:proofErr w:type="gramEnd"/>
      <w:r>
        <w:rPr>
          <w:rFonts w:ascii="Times New Roman" w:hAnsi="Times New Roman" w:cs="Times New Roman"/>
          <w:color w:val="000000"/>
          <w:sz w:val="28"/>
          <w:szCs w:val="28"/>
        </w:rPr>
        <w:t>, понесет урон, и на него обрушится злосчастье». И далее: «Уже в зрелом возрасте я с великим трудом бросил все те недостойные привычки и очистил свою душу от всего дурного и скверного»</w:t>
      </w:r>
      <w:r w:rsidR="002624E6">
        <w:rPr>
          <w:rStyle w:val="ab"/>
          <w:rFonts w:ascii="Times New Roman" w:hAnsi="Times New Roman"/>
          <w:color w:val="000000"/>
          <w:sz w:val="28"/>
          <w:szCs w:val="28"/>
        </w:rPr>
        <w:footnoteReference w:id="7"/>
      </w:r>
      <w:r>
        <w:rPr>
          <w:rFonts w:ascii="Times New Roman" w:hAnsi="Times New Roman" w:cs="Times New Roman"/>
          <w:color w:val="000000"/>
          <w:sz w:val="28"/>
          <w:szCs w:val="28"/>
        </w:rPr>
        <w:t>.</w:t>
      </w:r>
      <w:r w:rsidR="00681A80">
        <w:rPr>
          <w:rFonts w:ascii="Times New Roman" w:hAnsi="Times New Roman" w:cs="Times New Roman"/>
          <w:color w:val="000000"/>
          <w:sz w:val="28"/>
          <w:szCs w:val="28"/>
        </w:rPr>
        <w:t xml:space="preserve"> </w:t>
      </w:r>
    </w:p>
    <w:p w:rsidR="00A037F4" w:rsidRPr="00971774" w:rsidRDefault="00681A80" w:rsidP="00A037F4">
      <w:pPr>
        <w:pStyle w:val="a6"/>
        <w:shd w:val="clear" w:color="auto" w:fill="FFFFFF"/>
        <w:spacing w:before="0" w:beforeAutospacing="0" w:after="0" w:afterAutospacing="0"/>
        <w:ind w:right="283" w:firstLine="709"/>
        <w:jc w:val="both"/>
        <w:rPr>
          <w:sz w:val="28"/>
          <w:szCs w:val="28"/>
        </w:rPr>
      </w:pPr>
      <w:r>
        <w:rPr>
          <w:color w:val="000000"/>
          <w:sz w:val="28"/>
          <w:szCs w:val="28"/>
        </w:rPr>
        <w:t xml:space="preserve">Первоначально увлекался литературой, </w:t>
      </w:r>
      <w:r w:rsidR="006B1606">
        <w:rPr>
          <w:color w:val="000000"/>
          <w:sz w:val="28"/>
          <w:szCs w:val="28"/>
        </w:rPr>
        <w:t xml:space="preserve">затем </w:t>
      </w:r>
      <w:r>
        <w:rPr>
          <w:color w:val="000000"/>
          <w:sz w:val="28"/>
          <w:szCs w:val="28"/>
        </w:rPr>
        <w:t xml:space="preserve">начал изучать основные науки того времени: медицину, алхимию, историю. Этому способствовала и его служба </w:t>
      </w:r>
      <w:r w:rsidR="0083560B">
        <w:rPr>
          <w:color w:val="000000"/>
          <w:sz w:val="28"/>
          <w:szCs w:val="28"/>
        </w:rPr>
        <w:t xml:space="preserve">секретарем и библиотекарем у визирей, </w:t>
      </w:r>
      <w:proofErr w:type="gramStart"/>
      <w:r w:rsidR="0083560B">
        <w:rPr>
          <w:color w:val="000000"/>
          <w:sz w:val="28"/>
          <w:szCs w:val="28"/>
        </w:rPr>
        <w:t>поощрявшими</w:t>
      </w:r>
      <w:proofErr w:type="gramEnd"/>
      <w:r w:rsidR="0083560B">
        <w:rPr>
          <w:color w:val="000000"/>
          <w:sz w:val="28"/>
          <w:szCs w:val="28"/>
        </w:rPr>
        <w:t xml:space="preserve"> развитие наук и искусств. </w:t>
      </w:r>
      <w:r w:rsidR="006B1606">
        <w:rPr>
          <w:color w:val="000000"/>
          <w:sz w:val="28"/>
          <w:szCs w:val="28"/>
        </w:rPr>
        <w:t>Важно и то, что с</w:t>
      </w:r>
      <w:r w:rsidR="006B1606" w:rsidRPr="006B1606">
        <w:rPr>
          <w:sz w:val="28"/>
          <w:szCs w:val="28"/>
        </w:rPr>
        <w:t xml:space="preserve">лужба у визирей проходила в </w:t>
      </w:r>
      <w:r w:rsidR="0047147D">
        <w:rPr>
          <w:sz w:val="28"/>
          <w:szCs w:val="28"/>
        </w:rPr>
        <w:t>Багдаде, столице х</w:t>
      </w:r>
      <w:r w:rsidR="006B1606" w:rsidRPr="006B1606">
        <w:rPr>
          <w:sz w:val="28"/>
          <w:szCs w:val="28"/>
        </w:rPr>
        <w:t>алифата и главном центре арабо-мусульманской культуры X века.</w:t>
      </w:r>
      <w:r w:rsidR="006B1606" w:rsidRPr="006B1606">
        <w:rPr>
          <w:rFonts w:ascii="Arial" w:hAnsi="Arial" w:cs="Arial"/>
          <w:sz w:val="21"/>
          <w:szCs w:val="21"/>
        </w:rPr>
        <w:t xml:space="preserve"> </w:t>
      </w:r>
      <w:proofErr w:type="gramStart"/>
      <w:r w:rsidR="0083560B">
        <w:rPr>
          <w:color w:val="000000"/>
          <w:sz w:val="28"/>
          <w:szCs w:val="28"/>
        </w:rPr>
        <w:t>Среди основных сочинений ибн Мискавайха</w:t>
      </w:r>
      <w:r w:rsidR="001E7485">
        <w:rPr>
          <w:color w:val="000000"/>
          <w:sz w:val="28"/>
          <w:szCs w:val="28"/>
        </w:rPr>
        <w:t>, написанных на арабском и персидском языках,</w:t>
      </w:r>
      <w:r w:rsidR="0083560B">
        <w:rPr>
          <w:color w:val="000000"/>
          <w:sz w:val="28"/>
          <w:szCs w:val="28"/>
        </w:rPr>
        <w:t xml:space="preserve"> можно выделить такие</w:t>
      </w:r>
      <w:r w:rsidR="000D5300">
        <w:rPr>
          <w:color w:val="000000"/>
          <w:sz w:val="28"/>
          <w:szCs w:val="28"/>
        </w:rPr>
        <w:t>,</w:t>
      </w:r>
      <w:r w:rsidR="0083560B">
        <w:rPr>
          <w:color w:val="000000"/>
          <w:sz w:val="28"/>
          <w:szCs w:val="28"/>
        </w:rPr>
        <w:t xml:space="preserve"> как «Воспитание нрава и очищение корней», </w:t>
      </w:r>
      <w:r w:rsidR="004B3CA5">
        <w:rPr>
          <w:color w:val="000000"/>
          <w:sz w:val="28"/>
          <w:szCs w:val="28"/>
        </w:rPr>
        <w:t xml:space="preserve">«Опыты народов», </w:t>
      </w:r>
      <w:r w:rsidR="0083560B">
        <w:rPr>
          <w:color w:val="000000"/>
          <w:sz w:val="28"/>
          <w:szCs w:val="28"/>
        </w:rPr>
        <w:t>«Проливающиеся и всеобъемлющие», «</w:t>
      </w:r>
      <w:r w:rsidR="001E7485">
        <w:rPr>
          <w:color w:val="000000"/>
          <w:sz w:val="28"/>
          <w:szCs w:val="28"/>
        </w:rPr>
        <w:t>Вечность мудрости</w:t>
      </w:r>
      <w:r w:rsidR="0083560B">
        <w:rPr>
          <w:color w:val="000000"/>
          <w:sz w:val="28"/>
          <w:szCs w:val="28"/>
        </w:rPr>
        <w:t>», «</w:t>
      </w:r>
      <w:r w:rsidR="001E7485">
        <w:rPr>
          <w:color w:val="000000"/>
          <w:sz w:val="28"/>
          <w:szCs w:val="28"/>
        </w:rPr>
        <w:t>Малое спасение</w:t>
      </w:r>
      <w:r w:rsidR="0083560B">
        <w:rPr>
          <w:color w:val="000000"/>
          <w:sz w:val="28"/>
          <w:szCs w:val="28"/>
        </w:rPr>
        <w:t xml:space="preserve">», «Трактат о сущности справедливости», «Упорядочение счастья», </w:t>
      </w:r>
      <w:r w:rsidR="001E7485" w:rsidRPr="004B3CA5">
        <w:rPr>
          <w:color w:val="000000"/>
          <w:sz w:val="28"/>
          <w:szCs w:val="28"/>
        </w:rPr>
        <w:t>«Трактат об удовольствиях и страданиях»</w:t>
      </w:r>
      <w:r w:rsidR="004B3CA5">
        <w:rPr>
          <w:color w:val="000000"/>
          <w:sz w:val="28"/>
          <w:szCs w:val="28"/>
        </w:rPr>
        <w:t>,</w:t>
      </w:r>
      <w:r w:rsidR="001E7485" w:rsidRPr="004B3CA5">
        <w:rPr>
          <w:color w:val="000000"/>
          <w:sz w:val="28"/>
          <w:szCs w:val="28"/>
        </w:rPr>
        <w:t xml:space="preserve"> «Книга об этике мирской жизни и [об этике] религии»</w:t>
      </w:r>
      <w:r w:rsidR="004B3CA5">
        <w:rPr>
          <w:color w:val="000000"/>
          <w:sz w:val="28"/>
          <w:szCs w:val="28"/>
        </w:rPr>
        <w:t>,</w:t>
      </w:r>
      <w:r w:rsidR="001E7485" w:rsidRPr="004B3CA5">
        <w:rPr>
          <w:color w:val="000000"/>
          <w:sz w:val="28"/>
          <w:szCs w:val="28"/>
        </w:rPr>
        <w:t xml:space="preserve"> «Трактат о сущности души»</w:t>
      </w:r>
      <w:r w:rsidR="004B3CA5">
        <w:rPr>
          <w:color w:val="000000"/>
          <w:sz w:val="28"/>
          <w:szCs w:val="28"/>
        </w:rPr>
        <w:t xml:space="preserve"> и другие.</w:t>
      </w:r>
      <w:proofErr w:type="gramEnd"/>
      <w:r w:rsidR="004B3CA5">
        <w:rPr>
          <w:color w:val="000000"/>
          <w:sz w:val="28"/>
          <w:szCs w:val="28"/>
        </w:rPr>
        <w:t xml:space="preserve"> </w:t>
      </w:r>
      <w:r w:rsidR="00A037F4">
        <w:rPr>
          <w:sz w:val="28"/>
          <w:szCs w:val="28"/>
        </w:rPr>
        <w:t xml:space="preserve">В целом, кроме исследований по </w:t>
      </w:r>
      <w:r w:rsidR="000D5300">
        <w:rPr>
          <w:sz w:val="28"/>
          <w:szCs w:val="28"/>
        </w:rPr>
        <w:t xml:space="preserve"> этике</w:t>
      </w:r>
      <w:r w:rsidR="00A037F4" w:rsidRPr="00971774">
        <w:rPr>
          <w:sz w:val="28"/>
          <w:szCs w:val="28"/>
        </w:rPr>
        <w:t xml:space="preserve">, труды ученого посвящены вопросам </w:t>
      </w:r>
      <w:r w:rsidR="00A037F4">
        <w:rPr>
          <w:sz w:val="28"/>
          <w:szCs w:val="28"/>
        </w:rPr>
        <w:t xml:space="preserve">педагогики, </w:t>
      </w:r>
      <w:r w:rsidR="00A037F4" w:rsidRPr="00971774">
        <w:rPr>
          <w:sz w:val="28"/>
          <w:szCs w:val="28"/>
        </w:rPr>
        <w:t>медицины, алхимии, физики, политики, истории.</w:t>
      </w:r>
    </w:p>
    <w:p w:rsidR="00CD68CC" w:rsidRDefault="004B3CA5"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Размышления о воспитании, образовании и обучении встречаются во многих его работах. И это закономерно, ведь ученый занимался</w:t>
      </w:r>
      <w:r w:rsidR="006B1606">
        <w:rPr>
          <w:rFonts w:ascii="Times New Roman" w:hAnsi="Times New Roman" w:cs="Times New Roman"/>
          <w:color w:val="000000"/>
          <w:sz w:val="28"/>
          <w:szCs w:val="28"/>
        </w:rPr>
        <w:t xml:space="preserve"> вопросами этики. О</w:t>
      </w:r>
      <w:r>
        <w:rPr>
          <w:rFonts w:ascii="Times New Roman" w:hAnsi="Times New Roman" w:cs="Times New Roman"/>
          <w:color w:val="000000"/>
          <w:sz w:val="28"/>
          <w:szCs w:val="28"/>
        </w:rPr>
        <w:t xml:space="preserve">сновным педагогическим произведением ибн Мискавайха является «Воспитание нрава и очищение корней» («Тахзиб ал-ахлак ва татхир </w:t>
      </w:r>
      <w:proofErr w:type="gramStart"/>
      <w:r>
        <w:rPr>
          <w:rFonts w:ascii="Times New Roman" w:hAnsi="Times New Roman" w:cs="Times New Roman"/>
          <w:color w:val="000000"/>
          <w:sz w:val="28"/>
          <w:szCs w:val="28"/>
        </w:rPr>
        <w:t>ал-а</w:t>
      </w:r>
      <w:proofErr w:type="gramEnd"/>
      <w:r w:rsidR="00BF0621">
        <w:rPr>
          <w:rFonts w:ascii="Simplified Arabic Fixed" w:hAnsi="Simplified Arabic Fixed" w:cs="Simplified Arabic Fixed"/>
          <w:color w:val="000000"/>
          <w:sz w:val="28"/>
          <w:szCs w:val="28"/>
        </w:rPr>
        <w:t>‘</w:t>
      </w:r>
      <w:r>
        <w:rPr>
          <w:rFonts w:ascii="Times New Roman" w:hAnsi="Times New Roman" w:cs="Times New Roman"/>
          <w:color w:val="000000"/>
          <w:sz w:val="28"/>
          <w:szCs w:val="28"/>
        </w:rPr>
        <w:t>рак»).</w:t>
      </w:r>
      <w:r w:rsidR="0045558D">
        <w:rPr>
          <w:rFonts w:ascii="Times New Roman" w:hAnsi="Times New Roman" w:cs="Times New Roman"/>
          <w:color w:val="000000"/>
          <w:sz w:val="28"/>
          <w:szCs w:val="28"/>
        </w:rPr>
        <w:t xml:space="preserve"> В нем автор размышляет о воспитании и обучении, которые являются основными путями достижения че</w:t>
      </w:r>
      <w:r w:rsidR="00544667">
        <w:rPr>
          <w:rFonts w:ascii="Times New Roman" w:hAnsi="Times New Roman" w:cs="Times New Roman"/>
          <w:color w:val="000000"/>
          <w:sz w:val="28"/>
          <w:szCs w:val="28"/>
        </w:rPr>
        <w:t>ловеком высших добродетелей</w:t>
      </w:r>
      <w:r w:rsidR="00380C4B">
        <w:rPr>
          <w:rFonts w:ascii="Times New Roman" w:hAnsi="Times New Roman" w:cs="Times New Roman"/>
          <w:color w:val="000000"/>
          <w:sz w:val="28"/>
          <w:szCs w:val="28"/>
        </w:rPr>
        <w:t>, а значит и счастья</w:t>
      </w:r>
      <w:r w:rsidR="0045558D">
        <w:rPr>
          <w:rFonts w:ascii="Times New Roman" w:hAnsi="Times New Roman" w:cs="Times New Roman"/>
          <w:color w:val="000000"/>
          <w:sz w:val="28"/>
          <w:szCs w:val="28"/>
        </w:rPr>
        <w:t>.</w:t>
      </w:r>
      <w:r w:rsidR="00544667">
        <w:rPr>
          <w:rFonts w:ascii="Times New Roman" w:hAnsi="Times New Roman" w:cs="Times New Roman"/>
          <w:color w:val="000000"/>
          <w:sz w:val="28"/>
          <w:szCs w:val="28"/>
        </w:rPr>
        <w:t xml:space="preserve"> Конечная цель воспитания формулируется как «обращение к Богу, уподобление Ему и сближение с Ним», где речь идет, конечно, о духовном сближении. Интересно, что ученый</w:t>
      </w:r>
      <w:r w:rsidR="00EB4B71">
        <w:rPr>
          <w:rFonts w:ascii="Times New Roman" w:hAnsi="Times New Roman" w:cs="Times New Roman"/>
          <w:color w:val="000000"/>
          <w:sz w:val="28"/>
          <w:szCs w:val="28"/>
        </w:rPr>
        <w:t xml:space="preserve"> выделяет две группы взаимосвязанных целей: горизонтальные и вертикальные. На наш взгляд, вертикальные цели, в первую очередь, связаны с духовным развитием</w:t>
      </w:r>
      <w:r w:rsidR="00F74FBB">
        <w:rPr>
          <w:rFonts w:ascii="Times New Roman" w:hAnsi="Times New Roman" w:cs="Times New Roman"/>
          <w:color w:val="000000"/>
          <w:sz w:val="28"/>
          <w:szCs w:val="28"/>
        </w:rPr>
        <w:t xml:space="preserve"> личности</w:t>
      </w:r>
      <w:r w:rsidR="00EB4B71">
        <w:rPr>
          <w:rFonts w:ascii="Times New Roman" w:hAnsi="Times New Roman" w:cs="Times New Roman"/>
          <w:color w:val="000000"/>
          <w:sz w:val="28"/>
          <w:szCs w:val="28"/>
        </w:rPr>
        <w:t>, а горизонтальные, которые «одинаково необходимы»</w:t>
      </w:r>
      <w:r w:rsidR="00F74FBB">
        <w:rPr>
          <w:rFonts w:ascii="Times New Roman" w:hAnsi="Times New Roman" w:cs="Times New Roman"/>
          <w:color w:val="000000"/>
          <w:sz w:val="28"/>
          <w:szCs w:val="28"/>
        </w:rPr>
        <w:t xml:space="preserve"> и направлены на развитие всех остальных сторон</w:t>
      </w:r>
      <w:r w:rsidR="00544667">
        <w:rPr>
          <w:rFonts w:ascii="Times New Roman" w:hAnsi="Times New Roman" w:cs="Times New Roman"/>
          <w:color w:val="000000"/>
          <w:sz w:val="28"/>
          <w:szCs w:val="28"/>
        </w:rPr>
        <w:t xml:space="preserve"> </w:t>
      </w:r>
      <w:r w:rsidR="00F74FBB">
        <w:rPr>
          <w:rFonts w:ascii="Times New Roman" w:hAnsi="Times New Roman" w:cs="Times New Roman"/>
          <w:color w:val="000000"/>
          <w:sz w:val="28"/>
          <w:szCs w:val="28"/>
        </w:rPr>
        <w:t>человека.</w:t>
      </w:r>
    </w:p>
    <w:p w:rsidR="00A40A16" w:rsidRDefault="00024996"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Ученый обращает внимание на социальный характер воспитания, так как человек не может достигнуть ни физического, ни духовного совершенства без взаимодействия с другими людьми или вне общества. </w:t>
      </w:r>
      <w:r>
        <w:rPr>
          <w:rFonts w:ascii="Times New Roman" w:hAnsi="Times New Roman" w:cs="Times New Roman"/>
          <w:color w:val="000000"/>
          <w:sz w:val="28"/>
          <w:szCs w:val="28"/>
        </w:rPr>
        <w:lastRenderedPageBreak/>
        <w:t>В социальном воспитании, именно так автор и называет</w:t>
      </w:r>
      <w:r w:rsidR="000D5300">
        <w:rPr>
          <w:rFonts w:ascii="Times New Roman" w:hAnsi="Times New Roman" w:cs="Times New Roman"/>
          <w:color w:val="000000"/>
          <w:sz w:val="28"/>
          <w:szCs w:val="28"/>
        </w:rPr>
        <w:t xml:space="preserve"> его</w:t>
      </w:r>
      <w:r>
        <w:rPr>
          <w:rFonts w:ascii="Times New Roman" w:hAnsi="Times New Roman" w:cs="Times New Roman"/>
          <w:color w:val="000000"/>
          <w:sz w:val="28"/>
          <w:szCs w:val="28"/>
        </w:rPr>
        <w:t>, необходимо формировать такие качества</w:t>
      </w:r>
      <w:r w:rsidR="000D5300">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как справедливость, </w:t>
      </w:r>
      <w:r w:rsidR="00FF25AD">
        <w:rPr>
          <w:rFonts w:ascii="Times New Roman" w:hAnsi="Times New Roman" w:cs="Times New Roman"/>
          <w:color w:val="000000"/>
          <w:sz w:val="28"/>
          <w:szCs w:val="28"/>
        </w:rPr>
        <w:t xml:space="preserve">благожелательность, </w:t>
      </w:r>
      <w:r>
        <w:rPr>
          <w:rFonts w:ascii="Times New Roman" w:hAnsi="Times New Roman" w:cs="Times New Roman"/>
          <w:color w:val="000000"/>
          <w:sz w:val="28"/>
          <w:szCs w:val="28"/>
        </w:rPr>
        <w:t>соблюдение культовых обрядов, скромность, верность, терпеливость, а также избегание завистливости.</w:t>
      </w:r>
      <w:r w:rsidR="00FF25AD">
        <w:rPr>
          <w:rFonts w:ascii="Times New Roman" w:hAnsi="Times New Roman" w:cs="Times New Roman"/>
          <w:color w:val="000000"/>
          <w:sz w:val="28"/>
          <w:szCs w:val="28"/>
        </w:rPr>
        <w:t xml:space="preserve"> Каждое из этих качеств подробно расшифровано, обратим внимание на два первых. Итак, справедливость – венец всех добродетелей. Необходимо формировать в человеке и в обществе чувство справедливости по отношению к богу, себе, людям, предкам и животным. </w:t>
      </w:r>
      <w:r w:rsidR="00203631">
        <w:rPr>
          <w:rFonts w:ascii="Times New Roman" w:hAnsi="Times New Roman" w:cs="Times New Roman"/>
          <w:color w:val="000000"/>
          <w:sz w:val="28"/>
          <w:szCs w:val="28"/>
        </w:rPr>
        <w:t>«</w:t>
      </w:r>
      <w:r w:rsidR="00FF25AD">
        <w:rPr>
          <w:rFonts w:ascii="Times New Roman" w:hAnsi="Times New Roman" w:cs="Times New Roman"/>
          <w:color w:val="000000"/>
          <w:sz w:val="28"/>
          <w:szCs w:val="28"/>
        </w:rPr>
        <w:t>Справедливость по отношению к богу проявляется в благодарности и покорности</w:t>
      </w:r>
      <w:r w:rsidR="00203631">
        <w:rPr>
          <w:rFonts w:ascii="Times New Roman" w:hAnsi="Times New Roman" w:cs="Times New Roman"/>
          <w:color w:val="000000"/>
          <w:sz w:val="28"/>
          <w:szCs w:val="28"/>
        </w:rPr>
        <w:t xml:space="preserve"> ему. В отношении людей проявляется в соблюдении их прав и аманатов, честности во взаимодействии, оказание взаимной помощи. Что касается предков, то справедливость к ним проявляется в выполнении их заветов, выплате их долгов и соблюдении их прав»</w:t>
      </w:r>
      <w:r w:rsidR="002624E6">
        <w:rPr>
          <w:rStyle w:val="ab"/>
          <w:rFonts w:ascii="Times New Roman" w:hAnsi="Times New Roman"/>
          <w:color w:val="000000"/>
          <w:sz w:val="28"/>
          <w:szCs w:val="28"/>
        </w:rPr>
        <w:footnoteReference w:id="8"/>
      </w:r>
      <w:r w:rsidR="00203631">
        <w:rPr>
          <w:rFonts w:ascii="Times New Roman" w:hAnsi="Times New Roman" w:cs="Times New Roman"/>
          <w:color w:val="000000"/>
          <w:sz w:val="28"/>
          <w:szCs w:val="28"/>
        </w:rPr>
        <w:t>.</w:t>
      </w:r>
    </w:p>
    <w:p w:rsidR="00024996" w:rsidRDefault="00A40A16"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И второе качество ихсан, или с арабского </w:t>
      </w:r>
      <w:r w:rsidR="000D5300">
        <w:rPr>
          <w:rFonts w:ascii="Times New Roman" w:hAnsi="Times New Roman" w:cs="Times New Roman"/>
          <w:color w:val="000000"/>
          <w:sz w:val="28"/>
          <w:szCs w:val="28"/>
        </w:rPr>
        <w:t>– «благожелательность» р</w:t>
      </w:r>
      <w:r w:rsidR="00C61BC6">
        <w:rPr>
          <w:rFonts w:ascii="Times New Roman" w:hAnsi="Times New Roman" w:cs="Times New Roman"/>
          <w:color w:val="000000"/>
          <w:sz w:val="28"/>
          <w:szCs w:val="28"/>
        </w:rPr>
        <w:t>асшифровывается следующим образом, человек может и должен желать другим людям то, что он желает себе, и не желать им того, чего он не желает себе. А также, «если человек желает людям блага и проявляет к ним добро</w:t>
      </w:r>
      <w:r w:rsidR="004D7B29">
        <w:rPr>
          <w:rFonts w:ascii="Times New Roman" w:hAnsi="Times New Roman" w:cs="Times New Roman"/>
          <w:color w:val="000000"/>
          <w:sz w:val="28"/>
          <w:szCs w:val="28"/>
        </w:rPr>
        <w:t>, то этим он привлечет их симпатии и будет пользоваться всеобщим уважением»</w:t>
      </w:r>
      <w:r w:rsidR="002624E6">
        <w:rPr>
          <w:rStyle w:val="ab"/>
          <w:rFonts w:ascii="Times New Roman" w:hAnsi="Times New Roman"/>
          <w:color w:val="000000"/>
          <w:sz w:val="28"/>
          <w:szCs w:val="28"/>
        </w:rPr>
        <w:footnoteReference w:id="9"/>
      </w:r>
      <w:r w:rsidR="004D7B29">
        <w:rPr>
          <w:rFonts w:ascii="Times New Roman" w:hAnsi="Times New Roman" w:cs="Times New Roman"/>
          <w:color w:val="000000"/>
          <w:sz w:val="28"/>
          <w:szCs w:val="28"/>
        </w:rPr>
        <w:t>. Золотые правила исламской и в целом общечеловеческой морали</w:t>
      </w:r>
      <w:r w:rsidR="00C61BC6">
        <w:rPr>
          <w:rFonts w:ascii="Times New Roman" w:hAnsi="Times New Roman" w:cs="Times New Roman"/>
          <w:color w:val="000000"/>
          <w:sz w:val="28"/>
          <w:szCs w:val="28"/>
        </w:rPr>
        <w:t xml:space="preserve"> </w:t>
      </w:r>
      <w:r w:rsidR="004D7B29">
        <w:rPr>
          <w:rFonts w:ascii="Times New Roman" w:hAnsi="Times New Roman" w:cs="Times New Roman"/>
          <w:color w:val="000000"/>
          <w:sz w:val="28"/>
          <w:szCs w:val="28"/>
        </w:rPr>
        <w:t xml:space="preserve">и педагогики. Безусловно, </w:t>
      </w:r>
      <w:r w:rsidR="001E0203">
        <w:rPr>
          <w:rFonts w:ascii="Times New Roman" w:hAnsi="Times New Roman" w:cs="Times New Roman"/>
          <w:color w:val="000000"/>
          <w:sz w:val="28"/>
          <w:szCs w:val="28"/>
        </w:rPr>
        <w:t xml:space="preserve">именно </w:t>
      </w:r>
      <w:r w:rsidR="004D7B29">
        <w:rPr>
          <w:rFonts w:ascii="Times New Roman" w:hAnsi="Times New Roman" w:cs="Times New Roman"/>
          <w:color w:val="000000"/>
          <w:sz w:val="28"/>
          <w:szCs w:val="28"/>
        </w:rPr>
        <w:t xml:space="preserve">на их основе впоследствии будут сформулированы </w:t>
      </w:r>
      <w:r w:rsidR="001E0203">
        <w:rPr>
          <w:rFonts w:ascii="Times New Roman" w:hAnsi="Times New Roman" w:cs="Times New Roman"/>
          <w:color w:val="000000"/>
          <w:sz w:val="28"/>
          <w:szCs w:val="28"/>
        </w:rPr>
        <w:t xml:space="preserve">и </w:t>
      </w:r>
      <w:r w:rsidR="004D7B29">
        <w:rPr>
          <w:rFonts w:ascii="Times New Roman" w:hAnsi="Times New Roman" w:cs="Times New Roman"/>
          <w:color w:val="000000"/>
          <w:sz w:val="28"/>
          <w:szCs w:val="28"/>
        </w:rPr>
        <w:t>категорические императивы</w:t>
      </w:r>
      <w:r w:rsidR="00C61BC6">
        <w:rPr>
          <w:rFonts w:ascii="Times New Roman" w:hAnsi="Times New Roman" w:cs="Times New Roman"/>
          <w:color w:val="000000"/>
          <w:sz w:val="28"/>
          <w:szCs w:val="28"/>
        </w:rPr>
        <w:t xml:space="preserve"> </w:t>
      </w:r>
      <w:r w:rsidR="001E0203">
        <w:rPr>
          <w:rFonts w:ascii="Times New Roman" w:hAnsi="Times New Roman" w:cs="Times New Roman"/>
          <w:color w:val="000000"/>
          <w:sz w:val="28"/>
          <w:szCs w:val="28"/>
        </w:rPr>
        <w:t xml:space="preserve">Иммануила </w:t>
      </w:r>
      <w:r w:rsidR="00C61BC6">
        <w:rPr>
          <w:rFonts w:ascii="Times New Roman" w:hAnsi="Times New Roman" w:cs="Times New Roman"/>
          <w:color w:val="000000"/>
          <w:sz w:val="28"/>
          <w:szCs w:val="28"/>
        </w:rPr>
        <w:t>Канта</w:t>
      </w:r>
      <w:r w:rsidR="001E0203">
        <w:rPr>
          <w:rFonts w:ascii="Times New Roman" w:hAnsi="Times New Roman" w:cs="Times New Roman"/>
          <w:color w:val="000000"/>
          <w:sz w:val="28"/>
          <w:szCs w:val="28"/>
        </w:rPr>
        <w:t>.</w:t>
      </w:r>
      <w:r w:rsidR="00203631">
        <w:rPr>
          <w:rFonts w:ascii="Times New Roman" w:hAnsi="Times New Roman" w:cs="Times New Roman"/>
          <w:sz w:val="28"/>
          <w:szCs w:val="28"/>
        </w:rPr>
        <w:t xml:space="preserve"> </w:t>
      </w:r>
      <w:r w:rsidR="00024996">
        <w:rPr>
          <w:rFonts w:ascii="Times New Roman" w:hAnsi="Times New Roman" w:cs="Times New Roman"/>
          <w:color w:val="000000"/>
          <w:sz w:val="28"/>
          <w:szCs w:val="28"/>
        </w:rPr>
        <w:t xml:space="preserve"> </w:t>
      </w:r>
    </w:p>
    <w:p w:rsidR="003D0BA8" w:rsidRDefault="003D0BA8"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 xml:space="preserve">Педагогические идеи </w:t>
      </w:r>
      <w:r w:rsidR="001E0203">
        <w:rPr>
          <w:rFonts w:ascii="Times New Roman" w:hAnsi="Times New Roman" w:cs="Times New Roman"/>
          <w:color w:val="000000"/>
          <w:sz w:val="28"/>
          <w:szCs w:val="28"/>
        </w:rPr>
        <w:t xml:space="preserve">ибн Мискавайха </w:t>
      </w:r>
      <w:r w:rsidR="00C32F17">
        <w:rPr>
          <w:rFonts w:ascii="Times New Roman" w:hAnsi="Times New Roman" w:cs="Times New Roman"/>
          <w:color w:val="000000"/>
          <w:sz w:val="28"/>
          <w:szCs w:val="28"/>
        </w:rPr>
        <w:t>отчетливее проявляются через понимание его этических взглядов. Дело в том, что он выделяет четыре основных добродетелей: мудрость, целомудрие, смелость и справедливость. Достижение добродетелей</w:t>
      </w:r>
      <w:r w:rsidR="00916262">
        <w:rPr>
          <w:rFonts w:ascii="Times New Roman" w:hAnsi="Times New Roman" w:cs="Times New Roman"/>
          <w:color w:val="000000"/>
          <w:sz w:val="28"/>
          <w:szCs w:val="28"/>
        </w:rPr>
        <w:t xml:space="preserve"> возможно путем воспитания. Так</w:t>
      </w:r>
      <w:r w:rsidR="000D5300">
        <w:rPr>
          <w:rFonts w:ascii="Times New Roman" w:hAnsi="Times New Roman" w:cs="Times New Roman"/>
          <w:color w:val="000000"/>
          <w:sz w:val="28"/>
          <w:szCs w:val="28"/>
        </w:rPr>
        <w:t>,</w:t>
      </w:r>
      <w:r w:rsidR="00916262">
        <w:rPr>
          <w:rFonts w:ascii="Times New Roman" w:hAnsi="Times New Roman" w:cs="Times New Roman"/>
          <w:color w:val="000000"/>
          <w:sz w:val="28"/>
          <w:szCs w:val="28"/>
        </w:rPr>
        <w:t xml:space="preserve"> если разум человека умерен и направлен на постижение правильных, а не мнимых знаний, формируется ученость и, как следствие, мудрость. Если сила страсти человека будет умеренна, правильно развиваться и контролироваться разумом, то возникнет целомудренность. </w:t>
      </w:r>
      <w:proofErr w:type="gramStart"/>
      <w:r w:rsidR="00916262">
        <w:rPr>
          <w:rFonts w:ascii="Times New Roman" w:hAnsi="Times New Roman" w:cs="Times New Roman"/>
          <w:color w:val="000000"/>
          <w:sz w:val="28"/>
          <w:szCs w:val="28"/>
        </w:rPr>
        <w:t>Если «звериная сила», что</w:t>
      </w:r>
      <w:r w:rsidR="00655730">
        <w:rPr>
          <w:rFonts w:ascii="Times New Roman" w:hAnsi="Times New Roman" w:cs="Times New Roman"/>
          <w:color w:val="000000"/>
          <w:sz w:val="28"/>
          <w:szCs w:val="28"/>
        </w:rPr>
        <w:t>,</w:t>
      </w:r>
      <w:r w:rsidR="00916262">
        <w:rPr>
          <w:rFonts w:ascii="Times New Roman" w:hAnsi="Times New Roman" w:cs="Times New Roman"/>
          <w:color w:val="000000"/>
          <w:sz w:val="28"/>
          <w:szCs w:val="28"/>
        </w:rPr>
        <w:t xml:space="preserve"> по словам </w:t>
      </w:r>
      <w:r w:rsidR="001E0203">
        <w:rPr>
          <w:rFonts w:ascii="Times New Roman" w:hAnsi="Times New Roman" w:cs="Times New Roman"/>
          <w:color w:val="000000"/>
          <w:sz w:val="28"/>
          <w:szCs w:val="28"/>
        </w:rPr>
        <w:t>мыслителя</w:t>
      </w:r>
      <w:r w:rsidR="00655730">
        <w:rPr>
          <w:rFonts w:ascii="Times New Roman" w:hAnsi="Times New Roman" w:cs="Times New Roman"/>
          <w:color w:val="000000"/>
          <w:sz w:val="28"/>
          <w:szCs w:val="28"/>
        </w:rPr>
        <w:t>,</w:t>
      </w:r>
      <w:r w:rsidR="00916262">
        <w:rPr>
          <w:rFonts w:ascii="Times New Roman" w:hAnsi="Times New Roman" w:cs="Times New Roman"/>
          <w:color w:val="000000"/>
          <w:sz w:val="28"/>
          <w:szCs w:val="28"/>
        </w:rPr>
        <w:t xml:space="preserve"> порождает гнев, тщеславие, страх, будет также контролироваться разумом, то будет формироваться смелос</w:t>
      </w:r>
      <w:r w:rsidR="00FF25AD">
        <w:rPr>
          <w:rFonts w:ascii="Times New Roman" w:hAnsi="Times New Roman" w:cs="Times New Roman"/>
          <w:color w:val="000000"/>
          <w:sz w:val="28"/>
          <w:szCs w:val="28"/>
        </w:rPr>
        <w:t>ть.</w:t>
      </w:r>
      <w:proofErr w:type="gramEnd"/>
      <w:r w:rsidR="00FF25AD">
        <w:rPr>
          <w:rFonts w:ascii="Times New Roman" w:hAnsi="Times New Roman" w:cs="Times New Roman"/>
          <w:color w:val="000000"/>
          <w:sz w:val="28"/>
          <w:szCs w:val="28"/>
        </w:rPr>
        <w:t xml:space="preserve"> И</w:t>
      </w:r>
      <w:r w:rsidR="00916262">
        <w:rPr>
          <w:rFonts w:ascii="Times New Roman" w:hAnsi="Times New Roman" w:cs="Times New Roman"/>
          <w:color w:val="000000"/>
          <w:sz w:val="28"/>
          <w:szCs w:val="28"/>
        </w:rPr>
        <w:t>х итогом является самая лучшая и совершенная – справедливость.</w:t>
      </w:r>
      <w:r w:rsidR="00C32F17">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 </w:t>
      </w:r>
    </w:p>
    <w:p w:rsidR="00302BBA" w:rsidRDefault="00302BBA"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Ибн Мискавайх выделяет четыре взаимосвязанных направления воспитания: физическое</w:t>
      </w:r>
      <w:r w:rsidR="003D0BA8">
        <w:rPr>
          <w:rFonts w:ascii="Times New Roman" w:hAnsi="Times New Roman" w:cs="Times New Roman"/>
          <w:color w:val="000000"/>
          <w:sz w:val="28"/>
          <w:szCs w:val="28"/>
        </w:rPr>
        <w:t>, умствен</w:t>
      </w:r>
      <w:r>
        <w:rPr>
          <w:rFonts w:ascii="Times New Roman" w:hAnsi="Times New Roman" w:cs="Times New Roman"/>
          <w:color w:val="000000"/>
          <w:sz w:val="28"/>
          <w:szCs w:val="28"/>
        </w:rPr>
        <w:t>ное, нравственное и религиозное</w:t>
      </w:r>
      <w:r w:rsidR="000D754F">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Физическое воспитание является одним из важных и предварительных условий достижения человеком конечной цели самосовершенствования. Ученый правильно связывает физическое состояние с психическими процессами. </w:t>
      </w:r>
      <w:r w:rsidR="000D754F">
        <w:rPr>
          <w:rFonts w:ascii="Times New Roman" w:hAnsi="Times New Roman" w:cs="Times New Roman"/>
          <w:color w:val="000000"/>
          <w:sz w:val="28"/>
          <w:szCs w:val="28"/>
        </w:rPr>
        <w:t>Он, так же как и Аристотель, признает здоровье одним из обязательных элементов счастья.</w:t>
      </w:r>
      <w:r>
        <w:rPr>
          <w:rFonts w:ascii="Times New Roman" w:hAnsi="Times New Roman" w:cs="Times New Roman"/>
          <w:color w:val="000000"/>
          <w:sz w:val="28"/>
          <w:szCs w:val="28"/>
        </w:rPr>
        <w:t xml:space="preserve"> </w:t>
      </w:r>
    </w:p>
    <w:p w:rsidR="0039600E" w:rsidRDefault="00302BBA"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Умственное воспитание направлено на формирование</w:t>
      </w:r>
      <w:r w:rsidR="000D5300">
        <w:rPr>
          <w:rFonts w:ascii="Times New Roman" w:hAnsi="Times New Roman" w:cs="Times New Roman"/>
          <w:color w:val="000000"/>
          <w:sz w:val="28"/>
          <w:szCs w:val="28"/>
        </w:rPr>
        <w:t xml:space="preserve"> разума, который в свою очередь</w:t>
      </w:r>
      <w:r>
        <w:rPr>
          <w:rFonts w:ascii="Times New Roman" w:hAnsi="Times New Roman" w:cs="Times New Roman"/>
          <w:color w:val="000000"/>
          <w:sz w:val="28"/>
          <w:szCs w:val="28"/>
        </w:rPr>
        <w:t xml:space="preserve"> должен главенствовать над дру</w:t>
      </w:r>
      <w:r w:rsidR="00B349F3">
        <w:rPr>
          <w:rFonts w:ascii="Times New Roman" w:hAnsi="Times New Roman" w:cs="Times New Roman"/>
          <w:color w:val="000000"/>
          <w:sz w:val="28"/>
          <w:szCs w:val="28"/>
        </w:rPr>
        <w:t>гими силами человека (телесными и</w:t>
      </w:r>
      <w:r>
        <w:rPr>
          <w:rFonts w:ascii="Times New Roman" w:hAnsi="Times New Roman" w:cs="Times New Roman"/>
          <w:color w:val="000000"/>
          <w:sz w:val="28"/>
          <w:szCs w:val="28"/>
        </w:rPr>
        <w:t xml:space="preserve"> эмоциональными)</w:t>
      </w:r>
      <w:r w:rsidR="00B349F3">
        <w:rPr>
          <w:rFonts w:ascii="Times New Roman" w:hAnsi="Times New Roman" w:cs="Times New Roman"/>
          <w:color w:val="000000"/>
          <w:sz w:val="28"/>
          <w:szCs w:val="28"/>
        </w:rPr>
        <w:t>. Поэтому каждый человек должен освоить точные и естественные науки. Познание укрепляет душу, формирует убежденность и умиротворенность.</w:t>
      </w:r>
    </w:p>
    <w:p w:rsidR="00B349F3" w:rsidRDefault="000C1765"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Нравственное воспитание формирует и укрепляет добродетели, избавляе</w:t>
      </w:r>
      <w:r w:rsidR="00B349F3">
        <w:rPr>
          <w:rFonts w:ascii="Times New Roman" w:hAnsi="Times New Roman" w:cs="Times New Roman"/>
          <w:color w:val="000000"/>
          <w:sz w:val="28"/>
          <w:szCs w:val="28"/>
        </w:rPr>
        <w:t xml:space="preserve">т от пороков. </w:t>
      </w:r>
      <w:r w:rsidR="005C4ADB">
        <w:rPr>
          <w:rFonts w:ascii="Times New Roman" w:hAnsi="Times New Roman" w:cs="Times New Roman"/>
          <w:color w:val="000000"/>
          <w:sz w:val="28"/>
          <w:szCs w:val="28"/>
        </w:rPr>
        <w:t xml:space="preserve">В </w:t>
      </w:r>
      <w:proofErr w:type="gramStart"/>
      <w:r w:rsidR="005C4ADB">
        <w:rPr>
          <w:rFonts w:ascii="Times New Roman" w:hAnsi="Times New Roman" w:cs="Times New Roman"/>
          <w:color w:val="000000"/>
          <w:sz w:val="28"/>
          <w:szCs w:val="28"/>
        </w:rPr>
        <w:t>нравственном</w:t>
      </w:r>
      <w:proofErr w:type="gramEnd"/>
      <w:r w:rsidR="005C4ADB">
        <w:rPr>
          <w:rFonts w:ascii="Times New Roman" w:hAnsi="Times New Roman" w:cs="Times New Roman"/>
          <w:color w:val="000000"/>
          <w:sz w:val="28"/>
          <w:szCs w:val="28"/>
        </w:rPr>
        <w:t xml:space="preserve"> и</w:t>
      </w:r>
      <w:r w:rsidR="000D5300">
        <w:rPr>
          <w:rFonts w:ascii="Times New Roman" w:hAnsi="Times New Roman" w:cs="Times New Roman"/>
          <w:color w:val="000000"/>
          <w:sz w:val="28"/>
          <w:szCs w:val="28"/>
        </w:rPr>
        <w:t xml:space="preserve"> других направлениях воспитания</w:t>
      </w:r>
      <w:r w:rsidR="005C4ADB">
        <w:rPr>
          <w:rFonts w:ascii="Times New Roman" w:hAnsi="Times New Roman" w:cs="Times New Roman"/>
          <w:color w:val="000000"/>
          <w:sz w:val="28"/>
          <w:szCs w:val="28"/>
        </w:rPr>
        <w:t xml:space="preserve"> </w:t>
      </w:r>
      <w:r w:rsidR="00B349F3">
        <w:rPr>
          <w:rFonts w:ascii="Times New Roman" w:hAnsi="Times New Roman" w:cs="Times New Roman"/>
          <w:color w:val="000000"/>
          <w:sz w:val="28"/>
          <w:szCs w:val="28"/>
        </w:rPr>
        <w:t xml:space="preserve">мыслитель </w:t>
      </w:r>
      <w:r w:rsidR="005C4ADB">
        <w:rPr>
          <w:rFonts w:ascii="Times New Roman" w:hAnsi="Times New Roman" w:cs="Times New Roman"/>
          <w:color w:val="000000"/>
          <w:sz w:val="28"/>
          <w:szCs w:val="28"/>
        </w:rPr>
        <w:t xml:space="preserve">большое внимание </w:t>
      </w:r>
      <w:r w:rsidR="00B349F3">
        <w:rPr>
          <w:rFonts w:ascii="Times New Roman" w:hAnsi="Times New Roman" w:cs="Times New Roman"/>
          <w:color w:val="000000"/>
          <w:sz w:val="28"/>
          <w:szCs w:val="28"/>
        </w:rPr>
        <w:t>уделяет формированию привычки, которая проходит три стадия развития</w:t>
      </w:r>
      <w:r w:rsidR="008A5B00">
        <w:rPr>
          <w:rFonts w:ascii="Times New Roman" w:hAnsi="Times New Roman" w:cs="Times New Roman"/>
          <w:color w:val="000000"/>
          <w:sz w:val="28"/>
          <w:szCs w:val="28"/>
        </w:rPr>
        <w:t>. Поначалу какие-либо действия являются непривычными и называются «состоянием». Н</w:t>
      </w:r>
      <w:r w:rsidR="000D5300">
        <w:rPr>
          <w:rFonts w:ascii="Times New Roman" w:hAnsi="Times New Roman" w:cs="Times New Roman"/>
          <w:color w:val="000000"/>
          <w:sz w:val="28"/>
          <w:szCs w:val="28"/>
        </w:rPr>
        <w:t>о после многократных повторений</w:t>
      </w:r>
      <w:r w:rsidR="008A5B00">
        <w:rPr>
          <w:rFonts w:ascii="Times New Roman" w:hAnsi="Times New Roman" w:cs="Times New Roman"/>
          <w:color w:val="000000"/>
          <w:sz w:val="28"/>
          <w:szCs w:val="28"/>
        </w:rPr>
        <w:t xml:space="preserve"> «они укореняются в душе, и человек привыкает к ним», что и называется привычкой. Но высш</w:t>
      </w:r>
      <w:r w:rsidR="000E4C32">
        <w:rPr>
          <w:rFonts w:ascii="Times New Roman" w:hAnsi="Times New Roman" w:cs="Times New Roman"/>
          <w:color w:val="000000"/>
          <w:sz w:val="28"/>
          <w:szCs w:val="28"/>
        </w:rPr>
        <w:t>ей ступенью является то, если</w:t>
      </w:r>
      <w:r w:rsidR="008A5B00">
        <w:rPr>
          <w:rFonts w:ascii="Times New Roman" w:hAnsi="Times New Roman" w:cs="Times New Roman"/>
          <w:color w:val="000000"/>
          <w:sz w:val="28"/>
          <w:szCs w:val="28"/>
        </w:rPr>
        <w:t xml:space="preserve"> привычка настолько укрепляется в человеке, что становится еди</w:t>
      </w:r>
      <w:r w:rsidR="005C4ADB">
        <w:rPr>
          <w:rFonts w:ascii="Times New Roman" w:hAnsi="Times New Roman" w:cs="Times New Roman"/>
          <w:color w:val="000000"/>
          <w:sz w:val="28"/>
          <w:szCs w:val="28"/>
        </w:rPr>
        <w:t>ным целым с его душой, и уже</w:t>
      </w:r>
      <w:r w:rsidR="008A5B00">
        <w:rPr>
          <w:rFonts w:ascii="Times New Roman" w:hAnsi="Times New Roman" w:cs="Times New Roman"/>
          <w:color w:val="000000"/>
          <w:sz w:val="28"/>
          <w:szCs w:val="28"/>
        </w:rPr>
        <w:t xml:space="preserve"> называется «свойством».</w:t>
      </w:r>
      <w:r w:rsidR="005C4ADB">
        <w:rPr>
          <w:rFonts w:ascii="Times New Roman" w:hAnsi="Times New Roman" w:cs="Times New Roman"/>
          <w:color w:val="000000"/>
          <w:sz w:val="28"/>
          <w:szCs w:val="28"/>
        </w:rPr>
        <w:t xml:space="preserve"> Все это достигается повторением, </w:t>
      </w:r>
      <w:r w:rsidR="00AB1C0C">
        <w:rPr>
          <w:rFonts w:ascii="Times New Roman" w:hAnsi="Times New Roman" w:cs="Times New Roman"/>
          <w:color w:val="000000"/>
          <w:sz w:val="28"/>
          <w:szCs w:val="28"/>
        </w:rPr>
        <w:t xml:space="preserve">или </w:t>
      </w:r>
      <w:r w:rsidR="005C4ADB">
        <w:rPr>
          <w:rFonts w:ascii="Times New Roman" w:hAnsi="Times New Roman" w:cs="Times New Roman"/>
          <w:color w:val="000000"/>
          <w:sz w:val="28"/>
          <w:szCs w:val="28"/>
        </w:rPr>
        <w:t>говоря современным языком педагогики – методом упражнения.</w:t>
      </w:r>
    </w:p>
    <w:p w:rsidR="00BE2F79" w:rsidRDefault="000E4C32"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sz w:val="28"/>
          <w:szCs w:val="28"/>
        </w:rPr>
        <w:t>Аргументируя необходимость</w:t>
      </w:r>
      <w:r w:rsidR="00BE2F79">
        <w:rPr>
          <w:rFonts w:ascii="Times New Roman" w:hAnsi="Times New Roman" w:cs="Times New Roman"/>
          <w:sz w:val="28"/>
          <w:szCs w:val="28"/>
        </w:rPr>
        <w:t xml:space="preserve"> формирования привычки, автор пишет следующее: «</w:t>
      </w:r>
      <w:r w:rsidR="00BE2F79" w:rsidRPr="002A4EA4">
        <w:rPr>
          <w:rFonts w:ascii="Times New Roman" w:hAnsi="Times New Roman" w:cs="Times New Roman"/>
          <w:sz w:val="28"/>
          <w:szCs w:val="28"/>
        </w:rPr>
        <w:t xml:space="preserve">Не признав воспитательной роли привычки, мы не сможем оправдать </w:t>
      </w:r>
      <w:proofErr w:type="gramStart"/>
      <w:r w:rsidR="00BE2F79" w:rsidRPr="002A4EA4">
        <w:rPr>
          <w:rFonts w:ascii="Times New Roman" w:hAnsi="Times New Roman" w:cs="Times New Roman"/>
          <w:sz w:val="28"/>
          <w:szCs w:val="28"/>
        </w:rPr>
        <w:t>само воспитание</w:t>
      </w:r>
      <w:proofErr w:type="gramEnd"/>
      <w:r w:rsidR="00BE2F79" w:rsidRPr="002A4EA4">
        <w:rPr>
          <w:rFonts w:ascii="Times New Roman" w:hAnsi="Times New Roman" w:cs="Times New Roman"/>
          <w:sz w:val="28"/>
          <w:szCs w:val="28"/>
        </w:rPr>
        <w:t xml:space="preserve"> и приучение детей к благим делам. Если дети и юноши будут постоянно совершать </w:t>
      </w:r>
      <w:proofErr w:type="gramStart"/>
      <w:r w:rsidR="00BE2F79" w:rsidRPr="002A4EA4">
        <w:rPr>
          <w:rFonts w:ascii="Times New Roman" w:hAnsi="Times New Roman" w:cs="Times New Roman"/>
          <w:sz w:val="28"/>
          <w:szCs w:val="28"/>
        </w:rPr>
        <w:t>всё то</w:t>
      </w:r>
      <w:proofErr w:type="gramEnd"/>
      <w:r w:rsidR="00BE2F79" w:rsidRPr="002A4EA4">
        <w:rPr>
          <w:rFonts w:ascii="Times New Roman" w:hAnsi="Times New Roman" w:cs="Times New Roman"/>
          <w:sz w:val="28"/>
          <w:szCs w:val="28"/>
        </w:rPr>
        <w:t xml:space="preserve"> благое, к чему мы их поощряем, это войдёт в их привычку, а постоянное повторение привычки становится частью характера. Точно таким же образом укрепляются в детях и плохие качества</w:t>
      </w:r>
      <w:r w:rsidR="00BE2F79">
        <w:rPr>
          <w:rFonts w:ascii="Times New Roman" w:hAnsi="Times New Roman" w:cs="Times New Roman"/>
          <w:sz w:val="28"/>
          <w:szCs w:val="28"/>
        </w:rPr>
        <w:t>»</w:t>
      </w:r>
      <w:r w:rsidR="002624E6">
        <w:rPr>
          <w:rStyle w:val="ab"/>
          <w:rFonts w:ascii="Times New Roman" w:hAnsi="Times New Roman"/>
          <w:color w:val="000000"/>
          <w:sz w:val="28"/>
          <w:szCs w:val="28"/>
        </w:rPr>
        <w:footnoteReference w:id="10"/>
      </w:r>
      <w:r w:rsidR="00BE2F79">
        <w:rPr>
          <w:rFonts w:ascii="Times New Roman" w:hAnsi="Times New Roman" w:cs="Times New Roman"/>
          <w:color w:val="000000"/>
          <w:sz w:val="28"/>
          <w:szCs w:val="28"/>
        </w:rPr>
        <w:t>.</w:t>
      </w:r>
      <w:r w:rsidR="00BE2F79">
        <w:rPr>
          <w:rFonts w:ascii="Times New Roman" w:hAnsi="Times New Roman" w:cs="Times New Roman"/>
          <w:sz w:val="28"/>
          <w:szCs w:val="28"/>
        </w:rPr>
        <w:t xml:space="preserve"> </w:t>
      </w:r>
    </w:p>
    <w:p w:rsidR="000C1765" w:rsidRDefault="00D80B52"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Мыслитель считает, что р</w:t>
      </w:r>
      <w:r w:rsidR="000C1765">
        <w:rPr>
          <w:rFonts w:ascii="Times New Roman" w:hAnsi="Times New Roman" w:cs="Times New Roman"/>
          <w:color w:val="000000"/>
          <w:sz w:val="28"/>
          <w:szCs w:val="28"/>
        </w:rPr>
        <w:t>елигия не просто вера в бога, но и, что важно, богослужение</w:t>
      </w:r>
      <w:r>
        <w:rPr>
          <w:rFonts w:ascii="Times New Roman" w:hAnsi="Times New Roman" w:cs="Times New Roman"/>
          <w:color w:val="000000"/>
          <w:sz w:val="28"/>
          <w:szCs w:val="28"/>
        </w:rPr>
        <w:t xml:space="preserve">. Причем, богослужение </w:t>
      </w:r>
      <w:r w:rsidR="000C1765">
        <w:rPr>
          <w:rFonts w:ascii="Times New Roman" w:hAnsi="Times New Roman" w:cs="Times New Roman"/>
          <w:color w:val="000000"/>
          <w:sz w:val="28"/>
          <w:szCs w:val="28"/>
        </w:rPr>
        <w:t xml:space="preserve">рассматривается </w:t>
      </w:r>
      <w:r>
        <w:rPr>
          <w:rFonts w:ascii="Times New Roman" w:hAnsi="Times New Roman" w:cs="Times New Roman"/>
          <w:color w:val="000000"/>
          <w:sz w:val="28"/>
          <w:szCs w:val="28"/>
        </w:rPr>
        <w:t>намного шире, чем просто выполн</w:t>
      </w:r>
      <w:r w:rsidR="000C1765">
        <w:rPr>
          <w:rFonts w:ascii="Times New Roman" w:hAnsi="Times New Roman" w:cs="Times New Roman"/>
          <w:color w:val="000000"/>
          <w:sz w:val="28"/>
          <w:szCs w:val="28"/>
        </w:rPr>
        <w:t>ение религиозных</w:t>
      </w:r>
      <w:r>
        <w:rPr>
          <w:rFonts w:ascii="Times New Roman" w:hAnsi="Times New Roman" w:cs="Times New Roman"/>
          <w:color w:val="000000"/>
          <w:sz w:val="28"/>
          <w:szCs w:val="28"/>
        </w:rPr>
        <w:t xml:space="preserve"> обрядов</w:t>
      </w:r>
      <w:r w:rsidR="000C1765">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Сюда входит общественно полезное дело, семейные, гражданские обязательства и многое другое. </w:t>
      </w:r>
      <w:r w:rsidR="00E96BD2">
        <w:rPr>
          <w:rFonts w:ascii="Times New Roman" w:hAnsi="Times New Roman" w:cs="Times New Roman"/>
          <w:color w:val="000000"/>
          <w:sz w:val="28"/>
          <w:szCs w:val="28"/>
        </w:rPr>
        <w:t>Б</w:t>
      </w:r>
      <w:r w:rsidR="000C1765">
        <w:rPr>
          <w:rFonts w:ascii="Times New Roman" w:hAnsi="Times New Roman" w:cs="Times New Roman"/>
          <w:color w:val="000000"/>
          <w:sz w:val="28"/>
          <w:szCs w:val="28"/>
        </w:rPr>
        <w:t>лагодаря богослужению</w:t>
      </w:r>
      <w:r>
        <w:rPr>
          <w:rFonts w:ascii="Times New Roman" w:hAnsi="Times New Roman" w:cs="Times New Roman"/>
          <w:color w:val="000000"/>
          <w:sz w:val="28"/>
          <w:szCs w:val="28"/>
        </w:rPr>
        <w:t xml:space="preserve"> «душа и тело человека развиваются, а его отношения с обществом улучшаются»</w:t>
      </w:r>
      <w:r w:rsidR="002624E6">
        <w:rPr>
          <w:rStyle w:val="ab"/>
          <w:rFonts w:ascii="Times New Roman" w:hAnsi="Times New Roman"/>
          <w:color w:val="000000"/>
          <w:sz w:val="28"/>
          <w:szCs w:val="28"/>
        </w:rPr>
        <w:footnoteReference w:id="11"/>
      </w:r>
      <w:r>
        <w:rPr>
          <w:rFonts w:ascii="Times New Roman" w:hAnsi="Times New Roman" w:cs="Times New Roman"/>
          <w:color w:val="000000"/>
          <w:sz w:val="28"/>
          <w:szCs w:val="28"/>
        </w:rPr>
        <w:t>.</w:t>
      </w:r>
      <w:r w:rsidR="000C1765">
        <w:rPr>
          <w:rFonts w:ascii="Times New Roman" w:hAnsi="Times New Roman" w:cs="Times New Roman"/>
          <w:color w:val="000000"/>
          <w:sz w:val="28"/>
          <w:szCs w:val="28"/>
        </w:rPr>
        <w:t xml:space="preserve"> </w:t>
      </w:r>
      <w:r w:rsidR="008A0F9B">
        <w:rPr>
          <w:rFonts w:ascii="Times New Roman" w:hAnsi="Times New Roman" w:cs="Times New Roman"/>
          <w:color w:val="000000"/>
          <w:sz w:val="28"/>
          <w:szCs w:val="28"/>
        </w:rPr>
        <w:t xml:space="preserve">Совокупность морально-этических, правовых, религиозных норм и правил, охватывающих почти всю жизнь мусульманина, в исламе называется шариатом. Ибн Мискавайх считает шариат основным критерием для определения добродетелей человека. Тем самым шариат является и основным ориентиром в воспитании. </w:t>
      </w:r>
      <w:r w:rsidR="00E96BD2">
        <w:rPr>
          <w:rFonts w:ascii="Times New Roman" w:hAnsi="Times New Roman" w:cs="Times New Roman"/>
          <w:color w:val="000000"/>
          <w:sz w:val="28"/>
          <w:szCs w:val="28"/>
        </w:rPr>
        <w:t>В целом р</w:t>
      </w:r>
      <w:r w:rsidR="000C1765">
        <w:rPr>
          <w:rFonts w:ascii="Times New Roman" w:hAnsi="Times New Roman" w:cs="Times New Roman"/>
          <w:color w:val="000000"/>
          <w:sz w:val="28"/>
          <w:szCs w:val="28"/>
        </w:rPr>
        <w:t>елигиозное воспитание должно направлять человека к вершинам счастья и совершенства.</w:t>
      </w:r>
    </w:p>
    <w:p w:rsidR="00B92120" w:rsidRDefault="002543A4"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Ученый выделяет ор</w:t>
      </w:r>
      <w:r w:rsidR="006002A5">
        <w:rPr>
          <w:rFonts w:ascii="Times New Roman" w:hAnsi="Times New Roman" w:cs="Times New Roman"/>
          <w:color w:val="000000"/>
          <w:sz w:val="28"/>
          <w:szCs w:val="28"/>
        </w:rPr>
        <w:t>игинальную периодизацию</w:t>
      </w:r>
      <w:r>
        <w:rPr>
          <w:rFonts w:ascii="Times New Roman" w:hAnsi="Times New Roman" w:cs="Times New Roman"/>
          <w:color w:val="000000"/>
          <w:sz w:val="28"/>
          <w:szCs w:val="28"/>
        </w:rPr>
        <w:t xml:space="preserve"> воспитания</w:t>
      </w:r>
      <w:r w:rsidR="006002A5">
        <w:rPr>
          <w:rFonts w:ascii="Times New Roman" w:hAnsi="Times New Roman" w:cs="Times New Roman"/>
          <w:color w:val="000000"/>
          <w:sz w:val="28"/>
          <w:szCs w:val="28"/>
        </w:rPr>
        <w:t>, которая должна</w:t>
      </w:r>
      <w:r>
        <w:rPr>
          <w:rFonts w:ascii="Times New Roman" w:hAnsi="Times New Roman" w:cs="Times New Roman"/>
          <w:color w:val="000000"/>
          <w:sz w:val="28"/>
          <w:szCs w:val="28"/>
        </w:rPr>
        <w:t xml:space="preserve"> строго соответствовать стадиям ес</w:t>
      </w:r>
      <w:r w:rsidR="006002A5">
        <w:rPr>
          <w:rFonts w:ascii="Times New Roman" w:hAnsi="Times New Roman" w:cs="Times New Roman"/>
          <w:color w:val="000000"/>
          <w:sz w:val="28"/>
          <w:szCs w:val="28"/>
        </w:rPr>
        <w:t>тественного развития человека. Так</w:t>
      </w:r>
      <w:r w:rsidR="000E4C32">
        <w:rPr>
          <w:rFonts w:ascii="Times New Roman" w:hAnsi="Times New Roman" w:cs="Times New Roman"/>
          <w:color w:val="000000"/>
          <w:sz w:val="28"/>
          <w:szCs w:val="28"/>
        </w:rPr>
        <w:t>,</w:t>
      </w:r>
      <w:r w:rsidR="006002A5">
        <w:rPr>
          <w:rFonts w:ascii="Times New Roman" w:hAnsi="Times New Roman" w:cs="Times New Roman"/>
          <w:color w:val="000000"/>
          <w:sz w:val="28"/>
          <w:szCs w:val="28"/>
        </w:rPr>
        <w:t xml:space="preserve"> н</w:t>
      </w:r>
      <w:r>
        <w:rPr>
          <w:rFonts w:ascii="Times New Roman" w:hAnsi="Times New Roman" w:cs="Times New Roman"/>
          <w:color w:val="000000"/>
          <w:sz w:val="28"/>
          <w:szCs w:val="28"/>
        </w:rPr>
        <w:t>а первом этапе необходимо обратить внимание на физическое развитие ребенка. На втор</w:t>
      </w:r>
      <w:r w:rsidR="006002A5">
        <w:rPr>
          <w:rFonts w:ascii="Times New Roman" w:hAnsi="Times New Roman" w:cs="Times New Roman"/>
          <w:color w:val="000000"/>
          <w:sz w:val="28"/>
          <w:szCs w:val="28"/>
        </w:rPr>
        <w:t>о</w:t>
      </w:r>
      <w:r>
        <w:rPr>
          <w:rFonts w:ascii="Times New Roman" w:hAnsi="Times New Roman" w:cs="Times New Roman"/>
          <w:color w:val="000000"/>
          <w:sz w:val="28"/>
          <w:szCs w:val="28"/>
        </w:rPr>
        <w:t>м этапе</w:t>
      </w:r>
      <w:r w:rsidR="006002A5">
        <w:rPr>
          <w:rFonts w:ascii="Times New Roman" w:hAnsi="Times New Roman" w:cs="Times New Roman"/>
          <w:color w:val="000000"/>
          <w:sz w:val="28"/>
          <w:szCs w:val="28"/>
        </w:rPr>
        <w:t xml:space="preserve"> акцент делается на нравственное и религиозное воспитание. В юношах надо воспитывать скромность, правдивость, уважение к родителям и учителям, </w:t>
      </w:r>
      <w:r w:rsidR="006002A5">
        <w:rPr>
          <w:rFonts w:ascii="Times New Roman" w:hAnsi="Times New Roman" w:cs="Times New Roman"/>
          <w:color w:val="000000"/>
          <w:sz w:val="28"/>
          <w:szCs w:val="28"/>
        </w:rPr>
        <w:lastRenderedPageBreak/>
        <w:t>соблюдение общественных норм. Основной целью третьего этапа является развитие разума, поэтому надо побуждать воспитанника к учебе и познанию, в первую очередь таких наук</w:t>
      </w:r>
      <w:r w:rsidR="000E4C32">
        <w:rPr>
          <w:rFonts w:ascii="Times New Roman" w:hAnsi="Times New Roman" w:cs="Times New Roman"/>
          <w:color w:val="000000"/>
          <w:sz w:val="28"/>
          <w:szCs w:val="28"/>
        </w:rPr>
        <w:t>,</w:t>
      </w:r>
      <w:r w:rsidR="006002A5">
        <w:rPr>
          <w:rFonts w:ascii="Times New Roman" w:hAnsi="Times New Roman" w:cs="Times New Roman"/>
          <w:color w:val="000000"/>
          <w:sz w:val="28"/>
          <w:szCs w:val="28"/>
        </w:rPr>
        <w:t xml:space="preserve"> как логика, физика, математика и богословие.</w:t>
      </w:r>
    </w:p>
    <w:p w:rsidR="00F558C3" w:rsidRDefault="00B92120"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 теории ибн Мискавайха выделены принципы воспитания и обучения. Среди них такие</w:t>
      </w:r>
      <w:r w:rsidR="004E7634">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как принцип соответствия воспитания естественному природному</w:t>
      </w:r>
      <w:r w:rsidR="00032D7A">
        <w:rPr>
          <w:rFonts w:ascii="Times New Roman" w:hAnsi="Times New Roman" w:cs="Times New Roman"/>
          <w:color w:val="000000"/>
          <w:sz w:val="28"/>
          <w:szCs w:val="28"/>
        </w:rPr>
        <w:t xml:space="preserve"> развитию ребенка, принцип постепенной и поэтапной организации образовательного процесса, принцип учета индивидуальных и возрастных особенностей воспитанника, принцип формирования умеренности в добродетели и принцип приучения воспитанников к трудностям.</w:t>
      </w:r>
      <w:r w:rsidR="004E7634">
        <w:rPr>
          <w:rFonts w:ascii="Times New Roman" w:hAnsi="Times New Roman" w:cs="Times New Roman"/>
          <w:color w:val="000000"/>
          <w:sz w:val="28"/>
          <w:szCs w:val="28"/>
        </w:rPr>
        <w:t xml:space="preserve"> Сложность в понимании вызывает четвертый из названных принципов, который и расшифруем. Мыслитель считает, что добродетель есть срединный, умеренный уровень нравственных качеств. Например, мудрость является золотой серединой «между заумностью, т.е. употреблением разума там, где не надо, и глупостью, являющейся недостатком силы ра</w:t>
      </w:r>
      <w:r w:rsidR="00F558C3">
        <w:rPr>
          <w:rFonts w:ascii="Times New Roman" w:hAnsi="Times New Roman" w:cs="Times New Roman"/>
          <w:color w:val="000000"/>
          <w:sz w:val="28"/>
          <w:szCs w:val="28"/>
        </w:rPr>
        <w:t>з</w:t>
      </w:r>
      <w:r w:rsidR="004E7634">
        <w:rPr>
          <w:rFonts w:ascii="Times New Roman" w:hAnsi="Times New Roman" w:cs="Times New Roman"/>
          <w:color w:val="000000"/>
          <w:sz w:val="28"/>
          <w:szCs w:val="28"/>
        </w:rPr>
        <w:t>ума»</w:t>
      </w:r>
      <w:r w:rsidR="00F558C3">
        <w:rPr>
          <w:rFonts w:ascii="Times New Roman" w:hAnsi="Times New Roman" w:cs="Times New Roman"/>
          <w:color w:val="000000"/>
          <w:sz w:val="28"/>
          <w:szCs w:val="28"/>
        </w:rPr>
        <w:t xml:space="preserve">. Несоблюдение принципа умеренности в добродетели рождает крайность и чрезмерность, что является неприемлемым. </w:t>
      </w:r>
    </w:p>
    <w:p w:rsidR="00B92120" w:rsidRDefault="00F558C3"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Актуальным является и принцип</w:t>
      </w:r>
      <w:r w:rsidRPr="00F558C3">
        <w:rPr>
          <w:rFonts w:ascii="Times New Roman" w:hAnsi="Times New Roman" w:cs="Times New Roman"/>
          <w:color w:val="000000"/>
          <w:sz w:val="28"/>
          <w:szCs w:val="28"/>
        </w:rPr>
        <w:t xml:space="preserve"> </w:t>
      </w:r>
      <w:r>
        <w:rPr>
          <w:rFonts w:ascii="Times New Roman" w:hAnsi="Times New Roman" w:cs="Times New Roman"/>
          <w:color w:val="000000"/>
          <w:sz w:val="28"/>
          <w:szCs w:val="28"/>
        </w:rPr>
        <w:t>приучения воспитанников к трудностям. В отлич</w:t>
      </w:r>
      <w:r w:rsidR="002B5479">
        <w:rPr>
          <w:rFonts w:ascii="Times New Roman" w:hAnsi="Times New Roman" w:cs="Times New Roman"/>
          <w:color w:val="000000"/>
          <w:sz w:val="28"/>
          <w:szCs w:val="28"/>
        </w:rPr>
        <w:t>ие от современной</w:t>
      </w:r>
      <w:r>
        <w:rPr>
          <w:rFonts w:ascii="Times New Roman" w:hAnsi="Times New Roman" w:cs="Times New Roman"/>
          <w:color w:val="000000"/>
          <w:sz w:val="28"/>
          <w:szCs w:val="28"/>
        </w:rPr>
        <w:t xml:space="preserve"> действительности, когда</w:t>
      </w:r>
      <w:r w:rsidR="002B5479">
        <w:rPr>
          <w:rFonts w:ascii="Times New Roman" w:hAnsi="Times New Roman" w:cs="Times New Roman"/>
          <w:color w:val="000000"/>
          <w:sz w:val="28"/>
          <w:szCs w:val="28"/>
        </w:rPr>
        <w:t xml:space="preserve"> родители всячески пытаются оградить детей от сложностей жизни или в учебных заведениях делают все, чтобы облегчить получение образования обучающимся, ибн Мискавайх подчеркивал, что ребенок не должен быть избалован и изнежен, а приучен к трудностям. Так он пишет:</w:t>
      </w:r>
      <w:r>
        <w:rPr>
          <w:rFonts w:ascii="Times New Roman" w:hAnsi="Times New Roman" w:cs="Times New Roman"/>
          <w:color w:val="000000"/>
          <w:sz w:val="28"/>
          <w:szCs w:val="28"/>
        </w:rPr>
        <w:t xml:space="preserve"> </w:t>
      </w:r>
      <w:r w:rsidR="002B5479" w:rsidRPr="002A4EA4">
        <w:rPr>
          <w:rFonts w:ascii="Times New Roman" w:hAnsi="Times New Roman" w:cs="Times New Roman"/>
          <w:sz w:val="28"/>
          <w:szCs w:val="28"/>
        </w:rPr>
        <w:t>«Мудрые персы не воспитывали детей в своих домах в неге, но отдавали их на воспитание в далёкие края тем, кто жил в трудных условиях, а не в блаженстве»</w:t>
      </w:r>
      <w:r w:rsidR="001706F9">
        <w:rPr>
          <w:rFonts w:ascii="Times New Roman" w:hAnsi="Times New Roman" w:cs="Times New Roman"/>
          <w:sz w:val="28"/>
          <w:szCs w:val="28"/>
        </w:rPr>
        <w:t>. П</w:t>
      </w:r>
      <w:r w:rsidR="002B5479">
        <w:rPr>
          <w:rFonts w:ascii="Times New Roman" w:hAnsi="Times New Roman" w:cs="Times New Roman"/>
          <w:sz w:val="28"/>
          <w:szCs w:val="28"/>
        </w:rPr>
        <w:t>оистине</w:t>
      </w:r>
      <w:r w:rsidR="000E4C32">
        <w:rPr>
          <w:rFonts w:ascii="Times New Roman" w:hAnsi="Times New Roman" w:cs="Times New Roman"/>
          <w:sz w:val="28"/>
          <w:szCs w:val="28"/>
        </w:rPr>
        <w:t>, только преодоление сложностей</w:t>
      </w:r>
      <w:r w:rsidR="002B5479">
        <w:rPr>
          <w:rFonts w:ascii="Times New Roman" w:hAnsi="Times New Roman" w:cs="Times New Roman"/>
          <w:sz w:val="28"/>
          <w:szCs w:val="28"/>
        </w:rPr>
        <w:t xml:space="preserve"> закаливает и развивает человека</w:t>
      </w:r>
      <w:r w:rsidR="001706F9">
        <w:rPr>
          <w:rFonts w:ascii="Times New Roman" w:hAnsi="Times New Roman" w:cs="Times New Roman"/>
          <w:sz w:val="28"/>
          <w:szCs w:val="28"/>
        </w:rPr>
        <w:t>, ведь известно, что</w:t>
      </w:r>
      <w:r>
        <w:rPr>
          <w:rFonts w:ascii="Times New Roman" w:hAnsi="Times New Roman" w:cs="Times New Roman"/>
          <w:color w:val="000000"/>
          <w:sz w:val="28"/>
          <w:szCs w:val="28"/>
        </w:rPr>
        <w:t xml:space="preserve"> </w:t>
      </w:r>
      <w:r w:rsidR="001706F9">
        <w:rPr>
          <w:rFonts w:ascii="Times New Roman" w:hAnsi="Times New Roman" w:cs="Times New Roman"/>
          <w:color w:val="000000"/>
          <w:sz w:val="28"/>
          <w:szCs w:val="28"/>
        </w:rPr>
        <w:t xml:space="preserve">именно </w:t>
      </w:r>
      <w:r w:rsidR="001706F9">
        <w:rPr>
          <w:rFonts w:ascii="Times New Roman" w:hAnsi="Times New Roman" w:cs="Times New Roman"/>
          <w:sz w:val="28"/>
          <w:szCs w:val="28"/>
        </w:rPr>
        <w:t>противоречия являются движущими силами воспитания.</w:t>
      </w:r>
      <w:r w:rsidR="00032D7A">
        <w:rPr>
          <w:rFonts w:ascii="Times New Roman" w:hAnsi="Times New Roman" w:cs="Times New Roman"/>
          <w:color w:val="000000"/>
          <w:sz w:val="28"/>
          <w:szCs w:val="28"/>
        </w:rPr>
        <w:t xml:space="preserve">  </w:t>
      </w:r>
      <w:r w:rsidR="00B92120">
        <w:rPr>
          <w:rFonts w:ascii="Times New Roman" w:hAnsi="Times New Roman" w:cs="Times New Roman"/>
          <w:color w:val="000000"/>
          <w:sz w:val="28"/>
          <w:szCs w:val="28"/>
        </w:rPr>
        <w:t xml:space="preserve">   </w:t>
      </w:r>
    </w:p>
    <w:p w:rsidR="00B054C5" w:rsidRDefault="00986323"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Основными способами воспитания и обучения в теории ибн Мискавайха являются метод размышления, метод любви, физкультура и спорт</w:t>
      </w:r>
      <w:r w:rsidR="009F42FC">
        <w:rPr>
          <w:rFonts w:ascii="Times New Roman" w:hAnsi="Times New Roman" w:cs="Times New Roman"/>
          <w:color w:val="000000"/>
          <w:sz w:val="28"/>
          <w:szCs w:val="28"/>
        </w:rPr>
        <w:t>, а также воздействие сверстников на детей и их подражание друг другу. О методе размышления он пишет: «Действия</w:t>
      </w:r>
      <w:r w:rsidR="009F42FC" w:rsidRPr="009F42FC">
        <w:rPr>
          <w:rFonts w:ascii="Times New Roman" w:hAnsi="Times New Roman" w:cs="Times New Roman"/>
          <w:sz w:val="28"/>
          <w:szCs w:val="28"/>
        </w:rPr>
        <w:t xml:space="preserve"> </w:t>
      </w:r>
      <w:r w:rsidR="009F42FC" w:rsidRPr="002A4EA4">
        <w:rPr>
          <w:rFonts w:ascii="Times New Roman" w:hAnsi="Times New Roman" w:cs="Times New Roman"/>
          <w:sz w:val="28"/>
          <w:szCs w:val="28"/>
        </w:rPr>
        <w:t>душевных сил и свойственная человеку духовность, от которой зависят его человечность и его добродетели, ест</w:t>
      </w:r>
      <w:r w:rsidR="009F42FC">
        <w:rPr>
          <w:rFonts w:ascii="Times New Roman" w:hAnsi="Times New Roman" w:cs="Times New Roman"/>
          <w:sz w:val="28"/>
          <w:szCs w:val="28"/>
        </w:rPr>
        <w:t>ь волевые действия, которые про</w:t>
      </w:r>
      <w:r w:rsidR="009F42FC" w:rsidRPr="002A4EA4">
        <w:rPr>
          <w:rFonts w:ascii="Times New Roman" w:hAnsi="Times New Roman" w:cs="Times New Roman"/>
          <w:sz w:val="28"/>
          <w:szCs w:val="28"/>
        </w:rPr>
        <w:t>являются на основе разума и размышления»</w:t>
      </w:r>
      <w:r w:rsidR="002016BE">
        <w:rPr>
          <w:rStyle w:val="ab"/>
          <w:rFonts w:ascii="Times New Roman" w:hAnsi="Times New Roman"/>
          <w:color w:val="000000"/>
          <w:sz w:val="28"/>
          <w:szCs w:val="28"/>
        </w:rPr>
        <w:footnoteReference w:id="12"/>
      </w:r>
      <w:r w:rsidR="009F42FC">
        <w:rPr>
          <w:rFonts w:ascii="Times New Roman" w:hAnsi="Times New Roman" w:cs="Times New Roman"/>
          <w:color w:val="000000"/>
          <w:sz w:val="28"/>
          <w:szCs w:val="28"/>
        </w:rPr>
        <w:t xml:space="preserve">. Более того, от действий человека, совершаемых на основе разума и размышления, зависит его счастье. </w:t>
      </w:r>
    </w:p>
    <w:p w:rsidR="001625FE" w:rsidRDefault="009F42FC"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По поводу метода любви</w:t>
      </w:r>
      <w:r w:rsidR="00B054C5">
        <w:rPr>
          <w:rFonts w:ascii="Times New Roman" w:hAnsi="Times New Roman" w:cs="Times New Roman"/>
          <w:color w:val="000000"/>
          <w:sz w:val="28"/>
          <w:szCs w:val="28"/>
        </w:rPr>
        <w:t xml:space="preserve"> интересна</w:t>
      </w:r>
      <w:r>
        <w:rPr>
          <w:rFonts w:ascii="Times New Roman" w:hAnsi="Times New Roman" w:cs="Times New Roman"/>
          <w:color w:val="000000"/>
          <w:sz w:val="28"/>
          <w:szCs w:val="28"/>
        </w:rPr>
        <w:t xml:space="preserve"> следу</w:t>
      </w:r>
      <w:r w:rsidR="00B054C5">
        <w:rPr>
          <w:rFonts w:ascii="Times New Roman" w:hAnsi="Times New Roman" w:cs="Times New Roman"/>
          <w:color w:val="000000"/>
          <w:sz w:val="28"/>
          <w:szCs w:val="28"/>
        </w:rPr>
        <w:t>ю</w:t>
      </w:r>
      <w:r>
        <w:rPr>
          <w:rFonts w:ascii="Times New Roman" w:hAnsi="Times New Roman" w:cs="Times New Roman"/>
          <w:color w:val="000000"/>
          <w:sz w:val="28"/>
          <w:szCs w:val="28"/>
        </w:rPr>
        <w:t>щая позиция</w:t>
      </w:r>
      <w:r w:rsidR="00B054C5">
        <w:rPr>
          <w:rFonts w:ascii="Times New Roman" w:hAnsi="Times New Roman" w:cs="Times New Roman"/>
          <w:color w:val="000000"/>
          <w:sz w:val="28"/>
          <w:szCs w:val="28"/>
        </w:rPr>
        <w:t xml:space="preserve"> мыслителя, который считает, что общество зиждется на любви. Поэтому ее роль в воспитании огромна, не случайно ученый уделяет этому методу особое внимание. Так он раскрывает причины возникновения любви (удовольствие, выгода, добро), стадии ее развития и основные </w:t>
      </w:r>
      <w:r w:rsidR="00B054C5">
        <w:rPr>
          <w:rFonts w:ascii="Times New Roman" w:hAnsi="Times New Roman" w:cs="Times New Roman"/>
          <w:color w:val="000000"/>
          <w:sz w:val="28"/>
          <w:szCs w:val="28"/>
        </w:rPr>
        <w:lastRenderedPageBreak/>
        <w:t>виды любви (к богу, к учителям и воспитателям, к родителям, любовь р</w:t>
      </w:r>
      <w:r w:rsidR="00E02BB3">
        <w:rPr>
          <w:rFonts w:ascii="Times New Roman" w:hAnsi="Times New Roman" w:cs="Times New Roman"/>
          <w:color w:val="000000"/>
          <w:sz w:val="28"/>
          <w:szCs w:val="28"/>
        </w:rPr>
        <w:t>одителей к детям, любовь детей</w:t>
      </w:r>
      <w:r w:rsidR="00B054C5">
        <w:rPr>
          <w:rFonts w:ascii="Times New Roman" w:hAnsi="Times New Roman" w:cs="Times New Roman"/>
          <w:color w:val="000000"/>
          <w:sz w:val="28"/>
          <w:szCs w:val="28"/>
        </w:rPr>
        <w:t xml:space="preserve"> друг </w:t>
      </w:r>
      <w:r w:rsidR="00E02BB3">
        <w:rPr>
          <w:rFonts w:ascii="Times New Roman" w:hAnsi="Times New Roman" w:cs="Times New Roman"/>
          <w:color w:val="000000"/>
          <w:sz w:val="28"/>
          <w:szCs w:val="28"/>
        </w:rPr>
        <w:t xml:space="preserve">к </w:t>
      </w:r>
      <w:r w:rsidR="00B054C5">
        <w:rPr>
          <w:rFonts w:ascii="Times New Roman" w:hAnsi="Times New Roman" w:cs="Times New Roman"/>
          <w:color w:val="000000"/>
          <w:sz w:val="28"/>
          <w:szCs w:val="28"/>
        </w:rPr>
        <w:t>другу).</w:t>
      </w:r>
    </w:p>
    <w:p w:rsidR="001625FE" w:rsidRPr="002A4EA4" w:rsidRDefault="001625FE" w:rsidP="001625FE">
      <w:pPr>
        <w:spacing w:after="0" w:line="240" w:lineRule="auto"/>
        <w:ind w:right="283" w:firstLine="709"/>
        <w:jc w:val="both"/>
        <w:rPr>
          <w:rFonts w:ascii="Times New Roman" w:hAnsi="Times New Roman" w:cs="Times New Roman"/>
          <w:sz w:val="28"/>
          <w:szCs w:val="28"/>
        </w:rPr>
      </w:pPr>
      <w:r>
        <w:rPr>
          <w:rFonts w:ascii="Times New Roman" w:hAnsi="Times New Roman" w:cs="Times New Roman"/>
          <w:color w:val="000000"/>
          <w:sz w:val="28"/>
          <w:szCs w:val="28"/>
        </w:rPr>
        <w:t>Интересно, что любовь к воспитателям и учителям схожа с любовью к богу.</w:t>
      </w:r>
      <w:r w:rsidR="00B054C5">
        <w:rPr>
          <w:rFonts w:ascii="Times New Roman" w:hAnsi="Times New Roman" w:cs="Times New Roman"/>
          <w:color w:val="000000"/>
          <w:sz w:val="28"/>
          <w:szCs w:val="28"/>
        </w:rPr>
        <w:t xml:space="preserve"> </w:t>
      </w:r>
      <w:r>
        <w:rPr>
          <w:rFonts w:ascii="Times New Roman" w:hAnsi="Times New Roman" w:cs="Times New Roman"/>
          <w:color w:val="000000"/>
          <w:sz w:val="28"/>
          <w:szCs w:val="28"/>
        </w:rPr>
        <w:t>«</w:t>
      </w:r>
      <w:r>
        <w:rPr>
          <w:rFonts w:ascii="Times New Roman" w:hAnsi="Times New Roman" w:cs="Times New Roman"/>
          <w:sz w:val="28"/>
          <w:szCs w:val="28"/>
        </w:rPr>
        <w:t>Учителя –</w:t>
      </w:r>
      <w:r w:rsidRPr="002A4EA4">
        <w:rPr>
          <w:rFonts w:ascii="Times New Roman" w:hAnsi="Times New Roman" w:cs="Times New Roman"/>
          <w:sz w:val="28"/>
          <w:szCs w:val="28"/>
        </w:rPr>
        <w:t xml:space="preserve"> духовные отцы, которые питают и развивают нашу духовную составляющую, и потому очевидно, что любовь к ним должна стоять выше и быть больше, чем любовь к родителям</w:t>
      </w:r>
      <w:r>
        <w:rPr>
          <w:rFonts w:ascii="Times New Roman" w:hAnsi="Times New Roman" w:cs="Times New Roman"/>
          <w:sz w:val="28"/>
          <w:szCs w:val="28"/>
        </w:rPr>
        <w:t>»</w:t>
      </w:r>
      <w:r w:rsidR="002016BE">
        <w:rPr>
          <w:rStyle w:val="ab"/>
          <w:rFonts w:ascii="Times New Roman" w:hAnsi="Times New Roman"/>
          <w:color w:val="000000"/>
          <w:sz w:val="28"/>
          <w:szCs w:val="28"/>
        </w:rPr>
        <w:footnoteReference w:id="13"/>
      </w:r>
      <w:r w:rsidRPr="002A4EA4">
        <w:rPr>
          <w:rFonts w:ascii="Times New Roman" w:hAnsi="Times New Roman" w:cs="Times New Roman"/>
          <w:sz w:val="28"/>
          <w:szCs w:val="28"/>
        </w:rPr>
        <w:t>.</w:t>
      </w:r>
    </w:p>
    <w:p w:rsidR="00B92120" w:rsidRDefault="00FB7F5C" w:rsidP="002130A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Как видим, ибн Мискавайхом представлена достаточно стройная педагогическая теория. В ней раскрыты почти все компоненты педагогического процесса: принципы, цели, содержание, методы, формы</w:t>
      </w:r>
      <w:r w:rsidR="00A03C3D">
        <w:rPr>
          <w:rFonts w:ascii="Times New Roman" w:hAnsi="Times New Roman" w:cs="Times New Roman"/>
          <w:color w:val="000000"/>
          <w:sz w:val="28"/>
          <w:szCs w:val="28"/>
        </w:rPr>
        <w:t xml:space="preserve"> и средства. Большинство идей мыслителя не потеряли своей актуальности и в современной педагогической теории и практ</w:t>
      </w:r>
      <w:r w:rsidR="000E4C32">
        <w:rPr>
          <w:rFonts w:ascii="Times New Roman" w:hAnsi="Times New Roman" w:cs="Times New Roman"/>
          <w:color w:val="000000"/>
          <w:sz w:val="28"/>
          <w:szCs w:val="28"/>
        </w:rPr>
        <w:t>ике</w:t>
      </w:r>
      <w:r w:rsidR="00A03C3D">
        <w:rPr>
          <w:rFonts w:ascii="Times New Roman" w:hAnsi="Times New Roman" w:cs="Times New Roman"/>
          <w:color w:val="000000"/>
          <w:sz w:val="28"/>
          <w:szCs w:val="28"/>
        </w:rPr>
        <w:t>.</w:t>
      </w:r>
    </w:p>
    <w:p w:rsidR="00FB7F5C" w:rsidRDefault="00FB7F5C" w:rsidP="002130A5">
      <w:pPr>
        <w:spacing w:after="0" w:line="240" w:lineRule="auto"/>
        <w:ind w:right="283"/>
        <w:jc w:val="center"/>
        <w:rPr>
          <w:rFonts w:ascii="Times New Roman" w:hAnsi="Times New Roman" w:cs="Times New Roman"/>
          <w:b/>
          <w:sz w:val="28"/>
          <w:szCs w:val="28"/>
        </w:rPr>
      </w:pPr>
    </w:p>
    <w:p w:rsidR="002130A5" w:rsidRDefault="00B06B2F" w:rsidP="002130A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1.5. </w:t>
      </w:r>
      <w:r w:rsidR="002130A5">
        <w:rPr>
          <w:rFonts w:ascii="Times New Roman" w:hAnsi="Times New Roman" w:cs="Times New Roman"/>
          <w:b/>
          <w:sz w:val="28"/>
          <w:szCs w:val="28"/>
        </w:rPr>
        <w:t>П</w:t>
      </w:r>
      <w:r w:rsidR="00050E23">
        <w:rPr>
          <w:rFonts w:ascii="Times New Roman" w:hAnsi="Times New Roman" w:cs="Times New Roman"/>
          <w:b/>
          <w:sz w:val="28"/>
          <w:szCs w:val="28"/>
        </w:rPr>
        <w:t>сихолого-педагогические</w:t>
      </w:r>
      <w:r w:rsidR="002130A5">
        <w:rPr>
          <w:rFonts w:ascii="Times New Roman" w:hAnsi="Times New Roman" w:cs="Times New Roman"/>
          <w:b/>
          <w:sz w:val="28"/>
          <w:szCs w:val="28"/>
        </w:rPr>
        <w:t xml:space="preserve"> </w:t>
      </w:r>
      <w:r w:rsidR="00050E23">
        <w:rPr>
          <w:rFonts w:ascii="Times New Roman" w:hAnsi="Times New Roman" w:cs="Times New Roman"/>
          <w:b/>
          <w:sz w:val="28"/>
          <w:szCs w:val="28"/>
        </w:rPr>
        <w:t>основы теории</w:t>
      </w:r>
      <w:r w:rsidR="002130A5">
        <w:rPr>
          <w:rFonts w:ascii="Times New Roman" w:hAnsi="Times New Roman" w:cs="Times New Roman"/>
          <w:b/>
          <w:sz w:val="28"/>
          <w:szCs w:val="28"/>
        </w:rPr>
        <w:t xml:space="preserve"> Абу Али ибн Сины</w:t>
      </w:r>
    </w:p>
    <w:p w:rsidR="002130A5" w:rsidRPr="00247845" w:rsidRDefault="002130A5" w:rsidP="002130A5">
      <w:pPr>
        <w:spacing w:after="0" w:line="240" w:lineRule="auto"/>
        <w:ind w:right="283" w:firstLine="709"/>
        <w:jc w:val="both"/>
        <w:rPr>
          <w:rFonts w:ascii="Times New Roman" w:hAnsi="Times New Roman" w:cs="Times New Roman"/>
          <w:b/>
          <w:sz w:val="28"/>
          <w:szCs w:val="28"/>
        </w:rPr>
      </w:pPr>
    </w:p>
    <w:p w:rsidR="002130A5" w:rsidRDefault="00B91010" w:rsidP="00B91010">
      <w:pPr>
        <w:spacing w:after="0" w:line="240" w:lineRule="auto"/>
        <w:ind w:right="283" w:firstLine="709"/>
        <w:jc w:val="both"/>
        <w:rPr>
          <w:rFonts w:ascii="Times New Roman" w:eastAsia="Calibri"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anchor distT="0" distB="0" distL="114300" distR="114300" simplePos="0" relativeHeight="251661312" behindDoc="0" locked="0" layoutInCell="1" allowOverlap="1">
            <wp:simplePos x="0" y="0"/>
            <wp:positionH relativeFrom="column">
              <wp:posOffset>15240</wp:posOffset>
            </wp:positionH>
            <wp:positionV relativeFrom="paragraph">
              <wp:posOffset>0</wp:posOffset>
            </wp:positionV>
            <wp:extent cx="2239645" cy="2876550"/>
            <wp:effectExtent l="19050" t="0" r="8255" b="0"/>
            <wp:wrapSquare wrapText="bothSides"/>
            <wp:docPr id="6" name="Рисунок 5" descr="C:\Users\0971~1\AppData\Local\Temp\Rar$DI11.992\Абу Али ибн Сины.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0971~1\AppData\Local\Temp\Rar$DI11.992\Абу Али ибн Сины.jpg"/>
                    <pic:cNvPicPr>
                      <a:picLocks noChangeAspect="1" noChangeArrowheads="1"/>
                    </pic:cNvPicPr>
                  </pic:nvPicPr>
                  <pic:blipFill>
                    <a:blip r:embed="rId13" cstate="print"/>
                    <a:srcRect b="4449"/>
                    <a:stretch>
                      <a:fillRect/>
                    </a:stretch>
                  </pic:blipFill>
                  <pic:spPr bwMode="auto">
                    <a:xfrm>
                      <a:off x="0" y="0"/>
                      <a:ext cx="2239645" cy="2876550"/>
                    </a:xfrm>
                    <a:prstGeom prst="rect">
                      <a:avLst/>
                    </a:prstGeom>
                    <a:noFill/>
                    <a:ln w="9525">
                      <a:noFill/>
                      <a:miter lim="800000"/>
                      <a:headEnd/>
                      <a:tailEnd/>
                    </a:ln>
                  </pic:spPr>
                </pic:pic>
              </a:graphicData>
            </a:graphic>
          </wp:anchor>
        </w:drawing>
      </w:r>
      <w:proofErr w:type="gramStart"/>
      <w:r w:rsidR="002130A5" w:rsidRPr="00247845">
        <w:rPr>
          <w:rFonts w:ascii="Times New Roman" w:hAnsi="Times New Roman" w:cs="Times New Roman"/>
          <w:sz w:val="28"/>
          <w:szCs w:val="28"/>
          <w:shd w:val="clear" w:color="auto" w:fill="FFFFFF"/>
        </w:rPr>
        <w:t xml:space="preserve">Абу Али </w:t>
      </w:r>
      <w:r w:rsidR="002130A5">
        <w:rPr>
          <w:rFonts w:ascii="Times New Roman" w:hAnsi="Times New Roman" w:cs="Times New Roman"/>
          <w:bCs/>
          <w:sz w:val="28"/>
          <w:szCs w:val="28"/>
          <w:shd w:val="clear" w:color="auto" w:fill="FFFFFF"/>
        </w:rPr>
        <w:t>и</w:t>
      </w:r>
      <w:r w:rsidR="002130A5" w:rsidRPr="0015595A">
        <w:rPr>
          <w:rFonts w:ascii="Times New Roman" w:hAnsi="Times New Roman" w:cs="Times New Roman"/>
          <w:bCs/>
          <w:sz w:val="28"/>
          <w:szCs w:val="28"/>
          <w:shd w:val="clear" w:color="auto" w:fill="FFFFFF"/>
        </w:rPr>
        <w:t>бн Сина</w:t>
      </w:r>
      <w:r w:rsidR="000E7787">
        <w:rPr>
          <w:rFonts w:ascii="Times New Roman" w:hAnsi="Times New Roman" w:cs="Times New Roman"/>
          <w:sz w:val="28"/>
          <w:szCs w:val="28"/>
          <w:shd w:val="clear" w:color="auto" w:fill="FFFFFF"/>
        </w:rPr>
        <w:t xml:space="preserve"> (лат.</w:t>
      </w:r>
      <w:proofErr w:type="gramEnd"/>
      <w:r w:rsidR="002130A5" w:rsidRPr="00247845">
        <w:rPr>
          <w:rFonts w:ascii="Times New Roman" w:hAnsi="Times New Roman" w:cs="Times New Roman"/>
          <w:sz w:val="28"/>
          <w:szCs w:val="28"/>
          <w:shd w:val="clear" w:color="auto" w:fill="FFFFFF"/>
        </w:rPr>
        <w:t xml:space="preserve"> </w:t>
      </w:r>
      <w:r w:rsidR="002130A5">
        <w:rPr>
          <w:rFonts w:ascii="Times New Roman" w:hAnsi="Times New Roman" w:cs="Times New Roman"/>
          <w:sz w:val="28"/>
          <w:szCs w:val="28"/>
          <w:shd w:val="clear" w:color="auto" w:fill="FFFFFF"/>
        </w:rPr>
        <w:t>–</w:t>
      </w:r>
      <w:r w:rsidR="002130A5" w:rsidRPr="00247845">
        <w:rPr>
          <w:rFonts w:ascii="Times New Roman" w:hAnsi="Times New Roman" w:cs="Times New Roman"/>
          <w:sz w:val="28"/>
          <w:szCs w:val="28"/>
          <w:shd w:val="clear" w:color="auto" w:fill="FFFFFF"/>
        </w:rPr>
        <w:t xml:space="preserve"> </w:t>
      </w:r>
      <w:proofErr w:type="gramStart"/>
      <w:r w:rsidR="002130A5" w:rsidRPr="00247845">
        <w:rPr>
          <w:rFonts w:ascii="Times New Roman" w:hAnsi="Times New Roman" w:cs="Times New Roman"/>
          <w:sz w:val="28"/>
          <w:szCs w:val="28"/>
          <w:shd w:val="clear" w:color="auto" w:fill="FFFFFF"/>
        </w:rPr>
        <w:t>Авиценна) (</w:t>
      </w:r>
      <w:r w:rsidR="009B2F42">
        <w:rPr>
          <w:rFonts w:ascii="Times New Roman" w:hAnsi="Times New Roman" w:cs="Times New Roman"/>
          <w:sz w:val="28"/>
          <w:szCs w:val="28"/>
          <w:shd w:val="clear" w:color="auto" w:fill="FFFFFF"/>
        </w:rPr>
        <w:t>родился</w:t>
      </w:r>
      <w:r w:rsidR="002130A5">
        <w:rPr>
          <w:rFonts w:ascii="Times New Roman" w:hAnsi="Times New Roman" w:cs="Times New Roman"/>
          <w:sz w:val="28"/>
          <w:szCs w:val="28"/>
          <w:shd w:val="clear" w:color="auto" w:fill="FFFFFF"/>
        </w:rPr>
        <w:t xml:space="preserve"> около</w:t>
      </w:r>
      <w:r w:rsidR="002130A5" w:rsidRPr="00247845">
        <w:rPr>
          <w:rFonts w:ascii="Times New Roman" w:hAnsi="Times New Roman" w:cs="Times New Roman"/>
          <w:sz w:val="28"/>
          <w:szCs w:val="28"/>
          <w:shd w:val="clear" w:color="auto" w:fill="FFFFFF"/>
        </w:rPr>
        <w:t xml:space="preserve"> 980</w:t>
      </w:r>
      <w:r w:rsidR="009B2F42">
        <w:rPr>
          <w:rFonts w:ascii="Times New Roman" w:hAnsi="Times New Roman" w:cs="Times New Roman"/>
          <w:sz w:val="28"/>
          <w:szCs w:val="28"/>
          <w:shd w:val="clear" w:color="auto" w:fill="FFFFFF"/>
        </w:rPr>
        <w:t xml:space="preserve"> года</w:t>
      </w:r>
      <w:r w:rsidR="002130A5">
        <w:rPr>
          <w:rFonts w:ascii="Times New Roman" w:hAnsi="Times New Roman" w:cs="Times New Roman"/>
          <w:sz w:val="28"/>
          <w:szCs w:val="28"/>
          <w:shd w:val="clear" w:color="auto" w:fill="FFFFFF"/>
        </w:rPr>
        <w:t>, с. Афшана, близ Бухары</w:t>
      </w:r>
      <w:r w:rsidR="002130A5" w:rsidRPr="00247845">
        <w:rPr>
          <w:rFonts w:ascii="Times New Roman" w:hAnsi="Times New Roman" w:cs="Times New Roman"/>
          <w:sz w:val="28"/>
          <w:szCs w:val="28"/>
          <w:shd w:val="clear" w:color="auto" w:fill="FFFFFF"/>
        </w:rPr>
        <w:t xml:space="preserve"> </w:t>
      </w:r>
      <w:r w:rsidR="002130A5">
        <w:rPr>
          <w:rFonts w:ascii="Times New Roman" w:hAnsi="Times New Roman" w:cs="Times New Roman"/>
          <w:sz w:val="28"/>
          <w:szCs w:val="28"/>
          <w:shd w:val="clear" w:color="auto" w:fill="FFFFFF"/>
        </w:rPr>
        <w:t>–</w:t>
      </w:r>
      <w:r w:rsidR="002130A5" w:rsidRPr="00247845">
        <w:rPr>
          <w:rFonts w:ascii="Times New Roman" w:hAnsi="Times New Roman" w:cs="Times New Roman"/>
          <w:sz w:val="28"/>
          <w:szCs w:val="28"/>
          <w:shd w:val="clear" w:color="auto" w:fill="FFFFFF"/>
        </w:rPr>
        <w:t xml:space="preserve"> </w:t>
      </w:r>
      <w:r w:rsidR="009B2F42">
        <w:rPr>
          <w:rFonts w:ascii="Times New Roman" w:hAnsi="Times New Roman" w:cs="Times New Roman"/>
          <w:sz w:val="28"/>
          <w:szCs w:val="28"/>
          <w:shd w:val="clear" w:color="auto" w:fill="FFFFFF"/>
        </w:rPr>
        <w:t xml:space="preserve">скончался </w:t>
      </w:r>
      <w:r w:rsidR="002130A5" w:rsidRPr="00247845">
        <w:rPr>
          <w:rFonts w:ascii="Times New Roman" w:hAnsi="Times New Roman" w:cs="Times New Roman"/>
          <w:sz w:val="28"/>
          <w:szCs w:val="28"/>
          <w:shd w:val="clear" w:color="auto" w:fill="FFFFFF"/>
        </w:rPr>
        <w:t>1</w:t>
      </w:r>
      <w:r w:rsidR="002130A5">
        <w:rPr>
          <w:rFonts w:ascii="Times New Roman" w:hAnsi="Times New Roman" w:cs="Times New Roman"/>
          <w:sz w:val="28"/>
          <w:szCs w:val="28"/>
          <w:shd w:val="clear" w:color="auto" w:fill="FFFFFF"/>
        </w:rPr>
        <w:t>8.6.1037, Хамадан, ныне Иран), учёный-энциклопедист, врач, педагог, психолог, философ, представитель восточного</w:t>
      </w:r>
      <w:r w:rsidR="002130A5" w:rsidRPr="00247845">
        <w:rPr>
          <w:rFonts w:ascii="Times New Roman" w:hAnsi="Times New Roman" w:cs="Times New Roman"/>
          <w:sz w:val="28"/>
          <w:szCs w:val="28"/>
          <w:shd w:val="clear" w:color="auto" w:fill="FFFFFF"/>
        </w:rPr>
        <w:t xml:space="preserve"> аристотелизма.</w:t>
      </w:r>
      <w:proofErr w:type="gramEnd"/>
      <w:r w:rsidR="002130A5">
        <w:rPr>
          <w:rFonts w:ascii="Times New Roman" w:hAnsi="Times New Roman" w:cs="Times New Roman"/>
          <w:sz w:val="28"/>
          <w:szCs w:val="28"/>
          <w:shd w:val="clear" w:color="auto" w:fill="FFFFFF"/>
        </w:rPr>
        <w:t xml:space="preserve"> Получил образование, как это было принято в те времена, у частных учителей, с которыми ибн Сина очень повезло. Кроме того, надо отметить огромную тягу к самообразованию этого мыслителя, вся его жизнь так или иначе была связана с книгами, наукой, преподавательской деятельностью. Кроме этого, он некоторое время являлся государственным служащим, выполняя функции визиря – главного помощника эмира. </w:t>
      </w:r>
    </w:p>
    <w:p w:rsidR="002130A5" w:rsidRDefault="002130A5" w:rsidP="002130A5">
      <w:pPr>
        <w:spacing w:after="0" w:line="240" w:lineRule="auto"/>
        <w:ind w:right="283" w:firstLine="709"/>
        <w:jc w:val="both"/>
        <w:rPr>
          <w:rFonts w:ascii="Calibri" w:eastAsia="Calibri" w:hAnsi="Calibri" w:cs="Times New Roman"/>
          <w:sz w:val="28"/>
          <w:szCs w:val="28"/>
        </w:rPr>
      </w:pPr>
      <w:r>
        <w:rPr>
          <w:rFonts w:ascii="Times New Roman" w:eastAsia="Calibri" w:hAnsi="Times New Roman" w:cs="Times New Roman"/>
          <w:sz w:val="28"/>
          <w:szCs w:val="28"/>
          <w:shd w:val="clear" w:color="auto" w:fill="FFFFFF"/>
        </w:rPr>
        <w:t>Так как биография</w:t>
      </w:r>
      <w:r w:rsidRPr="009365DA">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любого мыслителя имеет не только познавательное, но и воспитательное значение, приведем отдельные фрагменты жизненного пути Авиценны, взятые из работ коллектива авторов. Итак, к десяти годам будущий гений</w:t>
      </w:r>
      <w:r w:rsidRPr="009365DA">
        <w:rPr>
          <w:rFonts w:ascii="Times New Roman" w:eastAsia="Calibri" w:hAnsi="Times New Roman" w:cs="Times New Roman"/>
          <w:sz w:val="28"/>
          <w:szCs w:val="28"/>
          <w:shd w:val="clear" w:color="auto" w:fill="FFFFFF"/>
        </w:rPr>
        <w:t xml:space="preserve"> настолько хорошо знал Коран, что, по словам из первоисточников, «ему диву давались». Затем он овладел основами математики и мусульманского права. </w:t>
      </w:r>
      <w:r>
        <w:rPr>
          <w:rFonts w:ascii="Times New Roman" w:eastAsia="Calibri" w:hAnsi="Times New Roman" w:cs="Times New Roman"/>
          <w:sz w:val="28"/>
          <w:szCs w:val="28"/>
          <w:shd w:val="clear" w:color="auto" w:fill="FFFFFF"/>
        </w:rPr>
        <w:t>Вскоре самостоятельно стал штудировать</w:t>
      </w:r>
      <w:r w:rsidRPr="009365DA">
        <w:rPr>
          <w:rFonts w:ascii="Times New Roman" w:eastAsia="Calibri" w:hAnsi="Times New Roman" w:cs="Times New Roman"/>
          <w:sz w:val="28"/>
          <w:szCs w:val="28"/>
          <w:shd w:val="clear" w:color="auto" w:fill="FFFFFF"/>
        </w:rPr>
        <w:t xml:space="preserve"> книг</w:t>
      </w:r>
      <w:r>
        <w:rPr>
          <w:rFonts w:ascii="Times New Roman" w:eastAsia="Calibri" w:hAnsi="Times New Roman" w:cs="Times New Roman"/>
          <w:sz w:val="28"/>
          <w:szCs w:val="28"/>
          <w:shd w:val="clear" w:color="auto" w:fill="FFFFFF"/>
        </w:rPr>
        <w:t>и</w:t>
      </w:r>
      <w:r w:rsidRPr="009365DA">
        <w:rPr>
          <w:rFonts w:ascii="Times New Roman" w:eastAsia="Calibri" w:hAnsi="Times New Roman" w:cs="Times New Roman"/>
          <w:sz w:val="28"/>
          <w:szCs w:val="28"/>
          <w:shd w:val="clear" w:color="auto" w:fill="FFFFFF"/>
        </w:rPr>
        <w:t xml:space="preserve"> по метафизике и физике, и, по словам самого ученого, «в нем пробудилась тяга к медицине». Она не казалась ему</w:t>
      </w:r>
      <w:r>
        <w:rPr>
          <w:rFonts w:ascii="Times New Roman" w:eastAsia="Calibri" w:hAnsi="Times New Roman" w:cs="Times New Roman"/>
          <w:sz w:val="28"/>
          <w:szCs w:val="28"/>
          <w:shd w:val="clear" w:color="auto" w:fill="FFFFFF"/>
        </w:rPr>
        <w:t xml:space="preserve"> сложной, </w:t>
      </w:r>
      <w:r w:rsidRPr="009365DA">
        <w:rPr>
          <w:rFonts w:ascii="Times New Roman" w:eastAsia="Calibri" w:hAnsi="Times New Roman" w:cs="Times New Roman"/>
          <w:sz w:val="28"/>
          <w:szCs w:val="28"/>
          <w:shd w:val="clear" w:color="auto" w:fill="FFFFFF"/>
        </w:rPr>
        <w:t xml:space="preserve">уже в 16 лет он консультировал опытных докторов и сам помогал пациентам, «открывая для себя новые способы </w:t>
      </w:r>
      <w:r w:rsidRPr="009365DA">
        <w:rPr>
          <w:rFonts w:ascii="Times New Roman" w:eastAsia="Calibri" w:hAnsi="Times New Roman" w:cs="Times New Roman"/>
          <w:sz w:val="28"/>
          <w:szCs w:val="28"/>
          <w:shd w:val="clear" w:color="auto" w:fill="FFFFFF"/>
        </w:rPr>
        <w:lastRenderedPageBreak/>
        <w:t xml:space="preserve">лечения, ранее нигде не описанные». </w:t>
      </w:r>
      <w:r>
        <w:rPr>
          <w:rFonts w:ascii="Times New Roman" w:hAnsi="Times New Roman" w:cs="Times New Roman"/>
          <w:sz w:val="28"/>
          <w:szCs w:val="28"/>
          <w:shd w:val="clear" w:color="auto" w:fill="FFFFFF"/>
        </w:rPr>
        <w:t>Уже в 17 лет написал свою первую научную работу.</w:t>
      </w:r>
      <w:r w:rsidRPr="009365DA">
        <w:rPr>
          <w:rFonts w:ascii="Times New Roman" w:eastAsia="Calibri" w:hAnsi="Times New Roman" w:cs="Times New Roman"/>
          <w:sz w:val="28"/>
          <w:szCs w:val="28"/>
          <w:shd w:val="clear" w:color="auto" w:fill="FFFFFF"/>
        </w:rPr>
        <w:t xml:space="preserve"> Слава о талантливом лекаре распространялась быстро, в 18 лет ибн Сина попал в</w:t>
      </w:r>
      <w:r>
        <w:rPr>
          <w:rFonts w:ascii="Times New Roman" w:eastAsia="Calibri" w:hAnsi="Times New Roman" w:cs="Times New Roman"/>
          <w:sz w:val="28"/>
          <w:szCs w:val="28"/>
          <w:shd w:val="clear" w:color="auto" w:fill="FFFFFF"/>
        </w:rPr>
        <w:t>о дворец эмира, где</w:t>
      </w:r>
      <w:r w:rsidRPr="009365DA">
        <w:rPr>
          <w:rFonts w:ascii="Times New Roman" w:eastAsia="Calibri" w:hAnsi="Times New Roman" w:cs="Times New Roman"/>
          <w:sz w:val="28"/>
          <w:szCs w:val="28"/>
          <w:shd w:val="clear" w:color="auto" w:fill="FFFFFF"/>
        </w:rPr>
        <w:t xml:space="preserve"> получи</w:t>
      </w:r>
      <w:r>
        <w:rPr>
          <w:rFonts w:ascii="Times New Roman" w:eastAsia="Calibri" w:hAnsi="Times New Roman" w:cs="Times New Roman"/>
          <w:sz w:val="28"/>
          <w:szCs w:val="28"/>
          <w:shd w:val="clear" w:color="auto" w:fill="FFFFFF"/>
        </w:rPr>
        <w:t>л</w:t>
      </w:r>
      <w:r w:rsidRPr="009365DA">
        <w:rPr>
          <w:rFonts w:ascii="Times New Roman" w:eastAsia="Calibri" w:hAnsi="Times New Roman" w:cs="Times New Roman"/>
          <w:sz w:val="28"/>
          <w:szCs w:val="28"/>
          <w:shd w:val="clear" w:color="auto" w:fill="FFFFFF"/>
        </w:rPr>
        <w:t xml:space="preserve"> доступ к богатой библиотеке.</w:t>
      </w:r>
      <w:r w:rsidRPr="009365DA">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 начале XI века</w:t>
      </w:r>
      <w:r>
        <w:rPr>
          <w:rFonts w:ascii="Times New Roman" w:eastAsia="Calibri" w:hAnsi="Times New Roman" w:cs="Times New Roman"/>
          <w:sz w:val="28"/>
          <w:szCs w:val="28"/>
          <w:shd w:val="clear" w:color="auto" w:fill="FFFFFF"/>
        </w:rPr>
        <w:t xml:space="preserve"> о</w:t>
      </w:r>
      <w:r w:rsidRPr="009365DA">
        <w:rPr>
          <w:rFonts w:ascii="Times New Roman" w:eastAsia="Calibri" w:hAnsi="Times New Roman" w:cs="Times New Roman"/>
          <w:sz w:val="28"/>
          <w:szCs w:val="28"/>
          <w:shd w:val="clear" w:color="auto" w:fill="FFFFFF"/>
        </w:rPr>
        <w:t xml:space="preserve">н переезжает в город Гургандж, </w:t>
      </w:r>
      <w:r>
        <w:rPr>
          <w:rFonts w:ascii="Times New Roman" w:eastAsia="Calibri" w:hAnsi="Times New Roman" w:cs="Times New Roman"/>
          <w:sz w:val="28"/>
          <w:szCs w:val="28"/>
          <w:shd w:val="clear" w:color="auto" w:fill="FFFFFF"/>
        </w:rPr>
        <w:t>где в</w:t>
      </w:r>
      <w:r w:rsidRPr="009365DA">
        <w:rPr>
          <w:rFonts w:ascii="Times New Roman" w:eastAsia="Calibri" w:hAnsi="Times New Roman" w:cs="Times New Roman"/>
          <w:sz w:val="28"/>
          <w:szCs w:val="28"/>
          <w:shd w:val="clear" w:color="auto" w:fill="FFFFFF"/>
        </w:rPr>
        <w:t>ся научная жизнь была сконцентри</w:t>
      </w:r>
      <w:r>
        <w:rPr>
          <w:rFonts w:ascii="Times New Roman" w:eastAsia="Calibri" w:hAnsi="Times New Roman" w:cs="Times New Roman"/>
          <w:sz w:val="28"/>
          <w:szCs w:val="28"/>
          <w:shd w:val="clear" w:color="auto" w:fill="FFFFFF"/>
        </w:rPr>
        <w:t>рована вокруг</w:t>
      </w:r>
      <w:r w:rsidRPr="009365DA">
        <w:rPr>
          <w:rFonts w:ascii="Times New Roman" w:eastAsia="Calibri" w:hAnsi="Times New Roman" w:cs="Times New Roman"/>
          <w:sz w:val="28"/>
          <w:szCs w:val="28"/>
          <w:shd w:val="clear" w:color="auto" w:fill="FFFFFF"/>
        </w:rPr>
        <w:t xml:space="preserve"> академии Мамуна, объединившей множество учен</w:t>
      </w:r>
      <w:r>
        <w:rPr>
          <w:rFonts w:ascii="Times New Roman" w:eastAsia="Calibri" w:hAnsi="Times New Roman" w:cs="Times New Roman"/>
          <w:sz w:val="28"/>
          <w:szCs w:val="28"/>
          <w:shd w:val="clear" w:color="auto" w:fill="FFFFFF"/>
        </w:rPr>
        <w:t>ых, в том числе и нашего героя. Последний, наиболее плодотворный</w:t>
      </w:r>
      <w:r w:rsidRPr="009365DA">
        <w:rPr>
          <w:rFonts w:ascii="Times New Roman" w:eastAsia="Calibri" w:hAnsi="Times New Roman" w:cs="Times New Roman"/>
          <w:sz w:val="28"/>
          <w:szCs w:val="28"/>
          <w:shd w:val="clear" w:color="auto" w:fill="FFFFFF"/>
        </w:rPr>
        <w:t xml:space="preserve"> </w:t>
      </w:r>
      <w:r>
        <w:rPr>
          <w:rFonts w:ascii="Times New Roman" w:eastAsia="Calibri" w:hAnsi="Times New Roman" w:cs="Times New Roman"/>
          <w:sz w:val="28"/>
          <w:szCs w:val="28"/>
          <w:shd w:val="clear" w:color="auto" w:fill="FFFFFF"/>
        </w:rPr>
        <w:t>период научной деятельности связан с иранским</w:t>
      </w:r>
      <w:r w:rsidRPr="009365DA">
        <w:rPr>
          <w:rFonts w:ascii="Times New Roman" w:eastAsia="Calibri" w:hAnsi="Times New Roman" w:cs="Times New Roman"/>
          <w:sz w:val="28"/>
          <w:szCs w:val="28"/>
          <w:shd w:val="clear" w:color="auto" w:fill="FFFFFF"/>
        </w:rPr>
        <w:t xml:space="preserve"> город</w:t>
      </w:r>
      <w:r>
        <w:rPr>
          <w:rFonts w:ascii="Times New Roman" w:eastAsia="Calibri" w:hAnsi="Times New Roman" w:cs="Times New Roman"/>
          <w:sz w:val="28"/>
          <w:szCs w:val="28"/>
          <w:shd w:val="clear" w:color="auto" w:fill="FFFFFF"/>
        </w:rPr>
        <w:t>ом</w:t>
      </w:r>
      <w:r w:rsidRPr="009365DA">
        <w:rPr>
          <w:rFonts w:ascii="Times New Roman" w:eastAsia="Calibri" w:hAnsi="Times New Roman" w:cs="Times New Roman"/>
          <w:sz w:val="28"/>
          <w:szCs w:val="28"/>
          <w:shd w:val="clear" w:color="auto" w:fill="FFFFFF"/>
        </w:rPr>
        <w:t xml:space="preserve"> Исфахан</w:t>
      </w:r>
      <w:r>
        <w:rPr>
          <w:rFonts w:ascii="Times New Roman" w:eastAsia="Calibri" w:hAnsi="Times New Roman" w:cs="Times New Roman"/>
          <w:sz w:val="28"/>
          <w:szCs w:val="28"/>
          <w:shd w:val="clear" w:color="auto" w:fill="FFFFFF"/>
        </w:rPr>
        <w:t>ом. Здесь ученым была написана, пожалуй, самая большая работа «Книга</w:t>
      </w:r>
      <w:r w:rsidRPr="009365DA">
        <w:rPr>
          <w:rFonts w:ascii="Times New Roman" w:eastAsia="Calibri" w:hAnsi="Times New Roman" w:cs="Times New Roman"/>
          <w:sz w:val="28"/>
          <w:szCs w:val="28"/>
          <w:shd w:val="clear" w:color="auto" w:fill="FFFFFF"/>
        </w:rPr>
        <w:t xml:space="preserve"> справедливого</w:t>
      </w:r>
      <w:r>
        <w:rPr>
          <w:rFonts w:ascii="Times New Roman" w:eastAsia="Calibri" w:hAnsi="Times New Roman" w:cs="Times New Roman"/>
          <w:sz w:val="28"/>
          <w:szCs w:val="28"/>
          <w:shd w:val="clear" w:color="auto" w:fill="FFFFFF"/>
        </w:rPr>
        <w:t xml:space="preserve"> разбирательства», состоявшая из двадцати</w:t>
      </w:r>
      <w:r w:rsidRPr="009365DA">
        <w:rPr>
          <w:rFonts w:ascii="Times New Roman" w:eastAsia="Calibri" w:hAnsi="Times New Roman" w:cs="Times New Roman"/>
          <w:sz w:val="28"/>
          <w:szCs w:val="28"/>
          <w:shd w:val="clear" w:color="auto" w:fill="FFFFFF"/>
        </w:rPr>
        <w:t xml:space="preserve"> томов. </w:t>
      </w:r>
      <w:r>
        <w:rPr>
          <w:rFonts w:ascii="Times New Roman" w:eastAsia="Calibri" w:hAnsi="Times New Roman" w:cs="Times New Roman"/>
          <w:sz w:val="28"/>
          <w:szCs w:val="28"/>
          <w:shd w:val="clear" w:color="auto" w:fill="FFFFFF"/>
        </w:rPr>
        <w:t xml:space="preserve">К сожалению, работа была утеряна. </w:t>
      </w:r>
      <w:r w:rsidRPr="009365DA">
        <w:rPr>
          <w:rFonts w:ascii="Times New Roman" w:eastAsia="Calibri" w:hAnsi="Times New Roman" w:cs="Times New Roman"/>
          <w:sz w:val="28"/>
          <w:szCs w:val="28"/>
          <w:shd w:val="clear" w:color="auto" w:fill="FFFFFF"/>
        </w:rPr>
        <w:t>Свой жизненный путь Авиценна окончил в возрасте 56 лет в Хамадане, где и был похоронен</w:t>
      </w:r>
      <w:r w:rsidR="002016BE">
        <w:rPr>
          <w:rStyle w:val="ab"/>
          <w:rFonts w:ascii="Times New Roman" w:hAnsi="Times New Roman"/>
          <w:sz w:val="28"/>
          <w:szCs w:val="28"/>
          <w:shd w:val="clear" w:color="auto" w:fill="FFFFFF"/>
        </w:rPr>
        <w:footnoteReference w:id="14"/>
      </w:r>
      <w:r w:rsidRPr="009365DA">
        <w:rPr>
          <w:rFonts w:ascii="Times New Roman" w:eastAsia="Calibri" w:hAnsi="Times New Roman" w:cs="Times New Roman"/>
          <w:sz w:val="28"/>
          <w:szCs w:val="28"/>
          <w:shd w:val="clear" w:color="auto" w:fill="FFFFFF"/>
        </w:rPr>
        <w:t xml:space="preserve">. </w:t>
      </w:r>
    </w:p>
    <w:p w:rsidR="002130A5" w:rsidRDefault="002130A5" w:rsidP="002130A5">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Его научное наследие огромно, оно охватывает</w:t>
      </w:r>
      <w:r w:rsidRPr="00247845">
        <w:rPr>
          <w:rFonts w:ascii="Times New Roman" w:hAnsi="Times New Roman" w:cs="Times New Roman"/>
          <w:sz w:val="28"/>
          <w:szCs w:val="28"/>
          <w:shd w:val="clear" w:color="auto" w:fill="FFFFFF"/>
        </w:rPr>
        <w:t xml:space="preserve"> </w:t>
      </w:r>
      <w:r w:rsidRPr="001E3DBF">
        <w:rPr>
          <w:rFonts w:ascii="Times New Roman" w:hAnsi="Times New Roman" w:cs="Times New Roman"/>
          <w:sz w:val="28"/>
          <w:szCs w:val="28"/>
          <w:shd w:val="clear" w:color="auto" w:fill="FFFFFF"/>
        </w:rPr>
        <w:t xml:space="preserve">все области человеческого знания того времени. </w:t>
      </w:r>
      <w:r>
        <w:rPr>
          <w:rFonts w:ascii="Times New Roman" w:hAnsi="Times New Roman" w:cs="Times New Roman"/>
          <w:sz w:val="28"/>
          <w:szCs w:val="28"/>
          <w:shd w:val="clear" w:color="auto" w:fill="FFFFFF"/>
        </w:rPr>
        <w:t>Он не только систематизировал научные знания, но и активно пропагандировал их внедрение в практической деятельности, не случайно современники называли его «владыкой наук»</w:t>
      </w:r>
      <w:r w:rsidRPr="00247845">
        <w:rPr>
          <w:rFonts w:ascii="Times New Roman" w:hAnsi="Times New Roman" w:cs="Times New Roman"/>
          <w:sz w:val="28"/>
          <w:szCs w:val="28"/>
          <w:shd w:val="clear" w:color="auto" w:fill="FFFFFF"/>
        </w:rPr>
        <w:t xml:space="preserve">. </w:t>
      </w:r>
    </w:p>
    <w:p w:rsidR="002130A5" w:rsidRDefault="002130A5" w:rsidP="002130A5">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Из дошедших до нашего </w:t>
      </w:r>
      <w:proofErr w:type="gramStart"/>
      <w:r>
        <w:rPr>
          <w:rFonts w:ascii="Times New Roman" w:hAnsi="Times New Roman" w:cs="Times New Roman"/>
          <w:sz w:val="28"/>
          <w:szCs w:val="28"/>
          <w:shd w:val="clear" w:color="auto" w:fill="FFFFFF"/>
        </w:rPr>
        <w:t>времени работ, около двухсот семидесяти наименований</w:t>
      </w:r>
      <w:proofErr w:type="gramEnd"/>
      <w:r>
        <w:rPr>
          <w:rFonts w:ascii="Times New Roman" w:hAnsi="Times New Roman" w:cs="Times New Roman"/>
          <w:sz w:val="28"/>
          <w:szCs w:val="28"/>
          <w:shd w:val="clear" w:color="auto" w:fill="FFFFFF"/>
        </w:rPr>
        <w:t>, наиболее известны такие</w:t>
      </w:r>
      <w:r w:rsidR="000E4C32">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как «Книга о душе», </w:t>
      </w:r>
      <w:r w:rsidRPr="001E3DBF">
        <w:rPr>
          <w:rFonts w:ascii="Times New Roman" w:hAnsi="Times New Roman" w:cs="Times New Roman"/>
          <w:sz w:val="28"/>
          <w:szCs w:val="28"/>
          <w:shd w:val="clear" w:color="auto" w:fill="FFFFFF"/>
        </w:rPr>
        <w:t>«Книга справедливости», «Канон о долге», «Управление телом и м</w:t>
      </w:r>
      <w:r>
        <w:rPr>
          <w:rFonts w:ascii="Times New Roman" w:hAnsi="Times New Roman" w:cs="Times New Roman"/>
          <w:sz w:val="28"/>
          <w:szCs w:val="28"/>
          <w:shd w:val="clear" w:color="auto" w:fill="FFFFFF"/>
        </w:rPr>
        <w:t>ыслью», «Каноны нравственности», «Трактат о любви», «</w:t>
      </w:r>
      <w:r w:rsidRPr="00D62479">
        <w:rPr>
          <w:rFonts w:ascii="Times New Roman" w:eastAsia="Times New Roman" w:hAnsi="Times New Roman" w:cs="Times New Roman"/>
          <w:sz w:val="28"/>
          <w:szCs w:val="28"/>
          <w:lang w:eastAsia="ru-RU"/>
        </w:rPr>
        <w:t>Книга указаний и наставлений</w:t>
      </w:r>
      <w:r>
        <w:rPr>
          <w:rFonts w:ascii="Times New Roman" w:eastAsia="Times New Roman" w:hAnsi="Times New Roman" w:cs="Times New Roman"/>
          <w:sz w:val="28"/>
          <w:szCs w:val="28"/>
          <w:lang w:eastAsia="ru-RU"/>
        </w:rPr>
        <w:t>»,</w:t>
      </w:r>
      <w:r>
        <w:rPr>
          <w:rFonts w:ascii="Times New Roman" w:hAnsi="Times New Roman" w:cs="Times New Roman"/>
          <w:sz w:val="28"/>
          <w:szCs w:val="28"/>
          <w:shd w:val="clear" w:color="auto" w:fill="FFFFFF"/>
        </w:rPr>
        <w:t xml:space="preserve"> «Книга исцеления»</w:t>
      </w:r>
      <w:r w:rsidRPr="0024784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и сокращенный вариант «Книга спасения», «Книга знания». Его отдельные медицинские трактаты и учебники </w:t>
      </w:r>
      <w:r w:rsidR="000E4C32">
        <w:rPr>
          <w:rFonts w:ascii="Times New Roman" w:hAnsi="Times New Roman" w:cs="Times New Roman"/>
          <w:sz w:val="28"/>
          <w:szCs w:val="28"/>
          <w:shd w:val="clear" w:color="auto" w:fill="FFFFFF"/>
        </w:rPr>
        <w:t>использовали</w:t>
      </w:r>
      <w:r w:rsidRPr="00247845">
        <w:rPr>
          <w:rFonts w:ascii="Times New Roman" w:hAnsi="Times New Roman" w:cs="Times New Roman"/>
          <w:sz w:val="28"/>
          <w:szCs w:val="28"/>
          <w:shd w:val="clear" w:color="auto" w:fill="FFFFFF"/>
        </w:rPr>
        <w:t xml:space="preserve">сь </w:t>
      </w:r>
      <w:r>
        <w:rPr>
          <w:rFonts w:ascii="Times New Roman" w:hAnsi="Times New Roman" w:cs="Times New Roman"/>
          <w:sz w:val="28"/>
          <w:szCs w:val="28"/>
          <w:shd w:val="clear" w:color="auto" w:fill="FFFFFF"/>
        </w:rPr>
        <w:t xml:space="preserve">в средневековой Европе </w:t>
      </w:r>
      <w:r w:rsidRPr="00247845">
        <w:rPr>
          <w:rFonts w:ascii="Times New Roman" w:hAnsi="Times New Roman" w:cs="Times New Roman"/>
          <w:sz w:val="28"/>
          <w:szCs w:val="28"/>
          <w:shd w:val="clear" w:color="auto" w:fill="FFFFFF"/>
        </w:rPr>
        <w:t>для обучения врачей.</w:t>
      </w:r>
      <w:r>
        <w:rPr>
          <w:rFonts w:ascii="Times New Roman" w:hAnsi="Times New Roman" w:cs="Times New Roman"/>
          <w:sz w:val="28"/>
          <w:szCs w:val="28"/>
          <w:shd w:val="clear" w:color="auto" w:fill="FFFFFF"/>
        </w:rPr>
        <w:t xml:space="preserve"> Например, его главная работа «Канон врачебной науки»</w:t>
      </w:r>
      <w:r w:rsidRPr="0024784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до середины XVII века являлась основным учебником, по кото</w:t>
      </w:r>
      <w:r w:rsidRPr="00247845">
        <w:rPr>
          <w:rFonts w:ascii="Times New Roman" w:hAnsi="Times New Roman" w:cs="Times New Roman"/>
          <w:sz w:val="28"/>
          <w:szCs w:val="28"/>
          <w:shd w:val="clear" w:color="auto" w:fill="FFFFFF"/>
        </w:rPr>
        <w:t xml:space="preserve">рому велось преподавание медицины во всех </w:t>
      </w:r>
      <w:r>
        <w:rPr>
          <w:rFonts w:ascii="Times New Roman" w:hAnsi="Times New Roman" w:cs="Times New Roman"/>
          <w:sz w:val="28"/>
          <w:szCs w:val="28"/>
          <w:shd w:val="clear" w:color="auto" w:fill="FFFFFF"/>
        </w:rPr>
        <w:t xml:space="preserve">известных университетах. </w:t>
      </w:r>
    </w:p>
    <w:p w:rsidR="002130A5" w:rsidRDefault="002130A5" w:rsidP="002130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 xml:space="preserve">Ибн Сина оставил достаточно богатое психолого-педагогическое наследие. В его теории были </w:t>
      </w:r>
      <w:r w:rsidRPr="005E62E6">
        <w:rPr>
          <w:rFonts w:ascii="Times New Roman" w:eastAsia="Times New Roman" w:hAnsi="Times New Roman" w:cs="Times New Roman"/>
          <w:bCs/>
          <w:iCs/>
          <w:sz w:val="28"/>
          <w:szCs w:val="28"/>
          <w:lang w:eastAsia="ru-RU"/>
        </w:rPr>
        <w:t xml:space="preserve">гармонично соединены вера и разум, просвещение и гуманизм, центром которого стал </w:t>
      </w:r>
      <w:r>
        <w:rPr>
          <w:rFonts w:ascii="Times New Roman" w:eastAsia="Times New Roman" w:hAnsi="Times New Roman" w:cs="Times New Roman"/>
          <w:bCs/>
          <w:iCs/>
          <w:sz w:val="28"/>
          <w:szCs w:val="28"/>
          <w:lang w:eastAsia="ru-RU"/>
        </w:rPr>
        <w:t>гармонично развитый человек</w:t>
      </w:r>
      <w:r w:rsidRPr="005E62E6">
        <w:rPr>
          <w:rFonts w:ascii="Times New Roman" w:eastAsia="Times New Roman" w:hAnsi="Times New Roman" w:cs="Times New Roman"/>
          <w:bCs/>
          <w:iCs/>
          <w:sz w:val="28"/>
          <w:szCs w:val="28"/>
          <w:lang w:eastAsia="ru-RU"/>
        </w:rPr>
        <w:t>. </w:t>
      </w:r>
      <w:r>
        <w:rPr>
          <w:rFonts w:ascii="Times New Roman" w:eastAsia="Times New Roman" w:hAnsi="Times New Roman" w:cs="Times New Roman"/>
          <w:sz w:val="28"/>
          <w:szCs w:val="28"/>
          <w:lang w:eastAsia="ru-RU"/>
        </w:rPr>
        <w:t>Он придавал</w:t>
      </w:r>
      <w:r w:rsidRPr="005E62E6">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огромное значение</w:t>
      </w:r>
      <w:r w:rsidRPr="005E62E6">
        <w:rPr>
          <w:rFonts w:ascii="Times New Roman" w:eastAsia="Times New Roman" w:hAnsi="Times New Roman" w:cs="Times New Roman"/>
          <w:sz w:val="28"/>
          <w:szCs w:val="28"/>
          <w:lang w:eastAsia="ru-RU"/>
        </w:rPr>
        <w:t xml:space="preserve"> воспитанию и образованию, интеллектуальному и нравственному совершенствованию, постоянно</w:t>
      </w:r>
      <w:r w:rsidR="000E4C32">
        <w:rPr>
          <w:rFonts w:ascii="Times New Roman" w:eastAsia="Times New Roman" w:hAnsi="Times New Roman" w:cs="Times New Roman"/>
          <w:sz w:val="28"/>
          <w:szCs w:val="28"/>
          <w:lang w:eastAsia="ru-RU"/>
        </w:rPr>
        <w:t>му приобретению знаний как пути</w:t>
      </w:r>
      <w:r w:rsidRPr="005E62E6">
        <w:rPr>
          <w:rFonts w:ascii="Times New Roman" w:eastAsia="Times New Roman" w:hAnsi="Times New Roman" w:cs="Times New Roman"/>
          <w:sz w:val="28"/>
          <w:szCs w:val="28"/>
          <w:lang w:eastAsia="ru-RU"/>
        </w:rPr>
        <w:t xml:space="preserve"> к достижению духовных вершин. </w:t>
      </w:r>
      <w:r>
        <w:rPr>
          <w:rFonts w:ascii="Times New Roman" w:eastAsia="Times New Roman" w:hAnsi="Times New Roman" w:cs="Times New Roman"/>
          <w:sz w:val="28"/>
          <w:szCs w:val="28"/>
          <w:lang w:eastAsia="ru-RU"/>
        </w:rPr>
        <w:t>Мыслитель отождествлял</w:t>
      </w:r>
      <w:r w:rsidRPr="005E62E6">
        <w:rPr>
          <w:rFonts w:ascii="Times New Roman" w:eastAsia="Times New Roman" w:hAnsi="Times New Roman" w:cs="Times New Roman"/>
          <w:sz w:val="28"/>
          <w:szCs w:val="28"/>
          <w:lang w:eastAsia="ru-RU"/>
        </w:rPr>
        <w:t xml:space="preserve"> разум и нравственность, основой мироздания </w:t>
      </w:r>
      <w:r>
        <w:rPr>
          <w:rFonts w:ascii="Times New Roman" w:eastAsia="Times New Roman" w:hAnsi="Times New Roman" w:cs="Times New Roman"/>
          <w:sz w:val="28"/>
          <w:szCs w:val="28"/>
          <w:lang w:eastAsia="ru-RU"/>
        </w:rPr>
        <w:t>провозглашались</w:t>
      </w:r>
      <w:r w:rsidRPr="005E62E6">
        <w:rPr>
          <w:rFonts w:ascii="Times New Roman" w:eastAsia="Times New Roman" w:hAnsi="Times New Roman" w:cs="Times New Roman"/>
          <w:sz w:val="28"/>
          <w:szCs w:val="28"/>
          <w:lang w:eastAsia="ru-RU"/>
        </w:rPr>
        <w:t xml:space="preserve"> любовь и добро</w:t>
      </w:r>
      <w:r>
        <w:rPr>
          <w:rFonts w:ascii="Times New Roman" w:eastAsia="Times New Roman" w:hAnsi="Times New Roman" w:cs="Times New Roman"/>
          <w:sz w:val="28"/>
          <w:szCs w:val="28"/>
          <w:lang w:eastAsia="ru-RU"/>
        </w:rPr>
        <w:t xml:space="preserve">. </w:t>
      </w:r>
      <w:r w:rsidRPr="000C6CCA">
        <w:rPr>
          <w:rFonts w:ascii="Times New Roman" w:eastAsia="Times New Roman" w:hAnsi="Times New Roman" w:cs="Times New Roman"/>
          <w:bCs/>
          <w:iCs/>
          <w:sz w:val="28"/>
          <w:szCs w:val="28"/>
          <w:lang w:eastAsia="ru-RU"/>
        </w:rPr>
        <w:t>Педагогический</w:t>
      </w:r>
      <w:r w:rsidRPr="000C6CCA">
        <w:rPr>
          <w:rFonts w:ascii="Times New Roman" w:eastAsia="Times New Roman" w:hAnsi="Times New Roman" w:cs="Times New Roman"/>
          <w:sz w:val="28"/>
          <w:szCs w:val="28"/>
          <w:lang w:eastAsia="ru-RU"/>
        </w:rPr>
        <w:t> </w:t>
      </w:r>
      <w:r w:rsidR="008E5CF1">
        <w:rPr>
          <w:rFonts w:ascii="Times New Roman" w:eastAsia="Times New Roman" w:hAnsi="Times New Roman" w:cs="Times New Roman"/>
          <w:bCs/>
          <w:iCs/>
          <w:sz w:val="28"/>
          <w:szCs w:val="28"/>
          <w:lang w:eastAsia="ru-RU"/>
        </w:rPr>
        <w:t>процесс был</w:t>
      </w:r>
      <w:r w:rsidRPr="000C6CCA">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разносторонним</w:t>
      </w:r>
      <w:r w:rsidRPr="000C6CCA">
        <w:rPr>
          <w:rFonts w:ascii="Times New Roman" w:eastAsia="Times New Roman" w:hAnsi="Times New Roman" w:cs="Times New Roman"/>
          <w:bCs/>
          <w:iCs/>
          <w:sz w:val="28"/>
          <w:szCs w:val="28"/>
          <w:lang w:eastAsia="ru-RU"/>
        </w:rPr>
        <w:t xml:space="preserve"> явление</w:t>
      </w:r>
      <w:r w:rsidR="008E5CF1">
        <w:rPr>
          <w:rFonts w:ascii="Times New Roman" w:eastAsia="Times New Roman" w:hAnsi="Times New Roman" w:cs="Times New Roman"/>
          <w:bCs/>
          <w:iCs/>
          <w:sz w:val="28"/>
          <w:szCs w:val="28"/>
          <w:lang w:eastAsia="ru-RU"/>
        </w:rPr>
        <w:t>м, сочетающим</w:t>
      </w:r>
      <w:r w:rsidRPr="000C6CCA">
        <w:rPr>
          <w:rFonts w:ascii="Times New Roman" w:eastAsia="Times New Roman" w:hAnsi="Times New Roman" w:cs="Times New Roman"/>
          <w:bCs/>
          <w:iCs/>
          <w:sz w:val="28"/>
          <w:szCs w:val="28"/>
          <w:lang w:eastAsia="ru-RU"/>
        </w:rPr>
        <w:t xml:space="preserve"> воспит</w:t>
      </w:r>
      <w:r>
        <w:rPr>
          <w:rFonts w:ascii="Times New Roman" w:eastAsia="Times New Roman" w:hAnsi="Times New Roman" w:cs="Times New Roman"/>
          <w:bCs/>
          <w:iCs/>
          <w:sz w:val="28"/>
          <w:szCs w:val="28"/>
          <w:lang w:eastAsia="ru-RU"/>
        </w:rPr>
        <w:t>ательный, образовательный и развивающий характер</w:t>
      </w:r>
      <w:r w:rsidRPr="000C6CCA">
        <w:rPr>
          <w:rFonts w:ascii="Times New Roman" w:eastAsia="Times New Roman" w:hAnsi="Times New Roman" w:cs="Times New Roman"/>
          <w:bCs/>
          <w:iCs/>
          <w:sz w:val="28"/>
          <w:szCs w:val="28"/>
          <w:lang w:eastAsia="ru-RU"/>
        </w:rPr>
        <w:t>. </w:t>
      </w:r>
      <w:r>
        <w:rPr>
          <w:rFonts w:ascii="Times New Roman" w:eastAsia="Times New Roman" w:hAnsi="Times New Roman" w:cs="Times New Roman"/>
          <w:sz w:val="28"/>
          <w:szCs w:val="28"/>
          <w:lang w:eastAsia="ru-RU"/>
        </w:rPr>
        <w:t xml:space="preserve">В целом его работы </w:t>
      </w:r>
      <w:r w:rsidRPr="00321028">
        <w:rPr>
          <w:rFonts w:ascii="Times New Roman" w:eastAsia="Times New Roman" w:hAnsi="Times New Roman" w:cs="Times New Roman"/>
          <w:sz w:val="28"/>
          <w:szCs w:val="28"/>
          <w:lang w:eastAsia="ru-RU"/>
        </w:rPr>
        <w:t>обогатили педагогику конкретными разработками по умственному, нравственному, эстетическому воспитанию и обучению определенным ремеслам</w:t>
      </w:r>
      <w:r>
        <w:rPr>
          <w:rFonts w:ascii="Times New Roman" w:eastAsia="Times New Roman" w:hAnsi="Times New Roman" w:cs="Times New Roman"/>
          <w:sz w:val="28"/>
          <w:szCs w:val="28"/>
          <w:lang w:eastAsia="ru-RU"/>
        </w:rPr>
        <w:t>.</w:t>
      </w:r>
    </w:p>
    <w:p w:rsidR="002130A5" w:rsidRPr="00247845" w:rsidRDefault="002130A5" w:rsidP="002130A5">
      <w:pPr>
        <w:shd w:val="clear" w:color="auto" w:fill="FFFFFF"/>
        <w:spacing w:after="0" w:line="240" w:lineRule="auto"/>
        <w:ind w:right="283" w:firstLine="709"/>
        <w:jc w:val="both"/>
        <w:rPr>
          <w:rFonts w:ascii="Times New Roman" w:eastAsia="Times New Roman" w:hAnsi="Times New Roman" w:cs="Times New Roman"/>
          <w:i/>
          <w:iCs/>
          <w:sz w:val="28"/>
          <w:szCs w:val="28"/>
          <w:lang w:eastAsia="ru-RU"/>
        </w:rPr>
      </w:pPr>
      <w:r>
        <w:rPr>
          <w:rFonts w:ascii="Times New Roman" w:hAnsi="Times New Roman" w:cs="Times New Roman"/>
          <w:sz w:val="28"/>
          <w:szCs w:val="28"/>
          <w:shd w:val="clear" w:color="auto" w:fill="FFFFFF"/>
        </w:rPr>
        <w:lastRenderedPageBreak/>
        <w:t>В формировании личности он придавал особое значение воспитанию и самовоспитанию. «Воспитанием организма»</w:t>
      </w:r>
      <w:r w:rsidRPr="00247845">
        <w:rPr>
          <w:rFonts w:ascii="Times New Roman" w:hAnsi="Times New Roman" w:cs="Times New Roman"/>
          <w:sz w:val="28"/>
          <w:szCs w:val="28"/>
          <w:shd w:val="clear" w:color="auto" w:fill="FFFFFF"/>
        </w:rPr>
        <w:t xml:space="preserve"> можно укрепить здоровье физическое, как и приучением себя к надлежащему поведению можно укрепить </w:t>
      </w:r>
      <w:r>
        <w:rPr>
          <w:rFonts w:ascii="Times New Roman" w:hAnsi="Times New Roman" w:cs="Times New Roman"/>
          <w:sz w:val="28"/>
          <w:szCs w:val="28"/>
          <w:shd w:val="clear" w:color="auto" w:fill="FFFFFF"/>
        </w:rPr>
        <w:t>«</w:t>
      </w:r>
      <w:r w:rsidRPr="00247845">
        <w:rPr>
          <w:rFonts w:ascii="Times New Roman" w:hAnsi="Times New Roman" w:cs="Times New Roman"/>
          <w:sz w:val="28"/>
          <w:szCs w:val="28"/>
          <w:shd w:val="clear" w:color="auto" w:fill="FFFFFF"/>
        </w:rPr>
        <w:t>здоровье нравственное</w:t>
      </w:r>
      <w:r>
        <w:rPr>
          <w:rFonts w:ascii="Times New Roman" w:hAnsi="Times New Roman" w:cs="Times New Roman"/>
          <w:sz w:val="28"/>
          <w:szCs w:val="28"/>
          <w:shd w:val="clear" w:color="auto" w:fill="FFFFFF"/>
        </w:rPr>
        <w:t>».</w:t>
      </w:r>
      <w:r w:rsidRPr="006B2B1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Сам процесс воспитания считался трудоемким и сложным занятием. </w:t>
      </w:r>
      <w:proofErr w:type="gramStart"/>
      <w:r w:rsidRPr="006B2B11">
        <w:rPr>
          <w:rFonts w:ascii="Times New Roman" w:hAnsi="Times New Roman" w:cs="Times New Roman"/>
          <w:sz w:val="28"/>
          <w:szCs w:val="28"/>
          <w:shd w:val="clear" w:color="auto" w:fill="FFFFFF"/>
        </w:rPr>
        <w:t>Главной целью воспитания являлось достижение таких добродетелей</w:t>
      </w:r>
      <w:r w:rsidR="008E5CF1">
        <w:rPr>
          <w:rFonts w:ascii="Times New Roman" w:hAnsi="Times New Roman" w:cs="Times New Roman"/>
          <w:sz w:val="28"/>
          <w:szCs w:val="28"/>
          <w:shd w:val="clear" w:color="auto" w:fill="FFFFFF"/>
        </w:rPr>
        <w:t>,</w:t>
      </w:r>
      <w:r w:rsidRPr="006B2B11">
        <w:rPr>
          <w:rFonts w:ascii="Times New Roman" w:hAnsi="Times New Roman" w:cs="Times New Roman"/>
          <w:sz w:val="28"/>
          <w:szCs w:val="28"/>
          <w:shd w:val="clear" w:color="auto" w:fill="FFFFFF"/>
        </w:rPr>
        <w:t xml:space="preserve"> как мудрость, </w:t>
      </w:r>
      <w:r>
        <w:rPr>
          <w:rFonts w:ascii="Times New Roman" w:hAnsi="Times New Roman" w:cs="Times New Roman"/>
          <w:sz w:val="28"/>
          <w:szCs w:val="28"/>
          <w:shd w:val="clear" w:color="auto" w:fill="FFFFFF"/>
        </w:rPr>
        <w:t xml:space="preserve">гуманность, </w:t>
      </w:r>
      <w:r w:rsidRPr="006B2B11">
        <w:rPr>
          <w:rFonts w:ascii="Times New Roman" w:hAnsi="Times New Roman" w:cs="Times New Roman"/>
          <w:sz w:val="28"/>
          <w:szCs w:val="28"/>
          <w:shd w:val="clear" w:color="auto" w:fill="FFFFFF"/>
        </w:rPr>
        <w:t>справедливость, воздержанность, смелость, щедрость, терпение, ответственность, верность, собранность и скромность.</w:t>
      </w:r>
      <w:proofErr w:type="gramEnd"/>
      <w:r w:rsidRPr="006B2B11">
        <w:rPr>
          <w:rFonts w:ascii="Times New Roman" w:hAnsi="Times New Roman" w:cs="Times New Roman"/>
          <w:sz w:val="28"/>
          <w:szCs w:val="28"/>
          <w:shd w:val="clear" w:color="auto" w:fill="FFFFFF"/>
        </w:rPr>
        <w:t xml:space="preserve"> Причем в их достижении большую роль играет не только и не столько воспитание, сколько самовоспитание и самообразование. </w:t>
      </w:r>
      <w:r>
        <w:rPr>
          <w:rFonts w:ascii="Times New Roman" w:hAnsi="Times New Roman" w:cs="Times New Roman"/>
          <w:sz w:val="28"/>
          <w:szCs w:val="28"/>
          <w:shd w:val="clear" w:color="auto" w:fill="FFFFFF"/>
        </w:rPr>
        <w:t>Конечной</w:t>
      </w:r>
      <w:r w:rsidRPr="00247845">
        <w:rPr>
          <w:rFonts w:ascii="Times New Roman" w:hAnsi="Times New Roman" w:cs="Times New Roman"/>
          <w:sz w:val="28"/>
          <w:szCs w:val="28"/>
          <w:shd w:val="clear" w:color="auto" w:fill="FFFFFF"/>
        </w:rPr>
        <w:t xml:space="preserve"> цель</w:t>
      </w:r>
      <w:r w:rsidR="008E5CF1">
        <w:rPr>
          <w:rFonts w:ascii="Times New Roman" w:hAnsi="Times New Roman" w:cs="Times New Roman"/>
          <w:sz w:val="28"/>
          <w:szCs w:val="28"/>
          <w:shd w:val="clear" w:color="auto" w:fill="FFFFFF"/>
        </w:rPr>
        <w:t>ю</w:t>
      </w:r>
      <w:r w:rsidRPr="00247845">
        <w:rPr>
          <w:rFonts w:ascii="Times New Roman" w:hAnsi="Times New Roman" w:cs="Times New Roman"/>
          <w:sz w:val="28"/>
          <w:szCs w:val="28"/>
          <w:shd w:val="clear" w:color="auto" w:fill="FFFFFF"/>
        </w:rPr>
        <w:t xml:space="preserve"> образования </w:t>
      </w:r>
      <w:r w:rsidR="008E5CF1">
        <w:rPr>
          <w:rFonts w:ascii="Times New Roman" w:hAnsi="Times New Roman" w:cs="Times New Roman"/>
          <w:sz w:val="28"/>
          <w:szCs w:val="28"/>
          <w:shd w:val="clear" w:color="auto" w:fill="FFFFFF"/>
        </w:rPr>
        <w:t xml:space="preserve">он </w:t>
      </w:r>
      <w:r w:rsidRPr="00247845">
        <w:rPr>
          <w:rFonts w:ascii="Times New Roman" w:hAnsi="Times New Roman" w:cs="Times New Roman"/>
          <w:sz w:val="28"/>
          <w:szCs w:val="28"/>
          <w:shd w:val="clear" w:color="auto" w:fill="FFFFFF"/>
        </w:rPr>
        <w:t>видел в обрет</w:t>
      </w:r>
      <w:r>
        <w:rPr>
          <w:rFonts w:ascii="Times New Roman" w:hAnsi="Times New Roman" w:cs="Times New Roman"/>
          <w:sz w:val="28"/>
          <w:szCs w:val="28"/>
          <w:shd w:val="clear" w:color="auto" w:fill="FFFFFF"/>
        </w:rPr>
        <w:t>ении элементарных знаний по основным</w:t>
      </w:r>
      <w:r w:rsidRPr="00247845">
        <w:rPr>
          <w:rFonts w:ascii="Times New Roman" w:hAnsi="Times New Roman" w:cs="Times New Roman"/>
          <w:sz w:val="28"/>
          <w:szCs w:val="28"/>
          <w:shd w:val="clear" w:color="auto" w:fill="FFFFFF"/>
        </w:rPr>
        <w:t xml:space="preserve"> наукам и в получении профессии, отвечающей индивидуальным склонностям. </w:t>
      </w:r>
      <w:r>
        <w:rPr>
          <w:rFonts w:ascii="Times New Roman" w:hAnsi="Times New Roman" w:cs="Times New Roman"/>
          <w:sz w:val="28"/>
          <w:szCs w:val="28"/>
          <w:shd w:val="clear" w:color="auto" w:fill="FFFFFF"/>
        </w:rPr>
        <w:t>Высшим счастьем человека явля</w:t>
      </w:r>
      <w:r w:rsidR="008E5CF1">
        <w:rPr>
          <w:rFonts w:ascii="Times New Roman" w:hAnsi="Times New Roman" w:cs="Times New Roman"/>
          <w:sz w:val="28"/>
          <w:szCs w:val="28"/>
          <w:shd w:val="clear" w:color="auto" w:fill="FFFFFF"/>
        </w:rPr>
        <w:t>ется душевная гармония, которой</w:t>
      </w:r>
      <w:r w:rsidRPr="00247845">
        <w:rPr>
          <w:rFonts w:ascii="Times New Roman" w:hAnsi="Times New Roman" w:cs="Times New Roman"/>
          <w:sz w:val="28"/>
          <w:szCs w:val="28"/>
          <w:shd w:val="clear" w:color="auto" w:fill="FFFFFF"/>
        </w:rPr>
        <w:t xml:space="preserve"> человек</w:t>
      </w:r>
      <w:r>
        <w:rPr>
          <w:rFonts w:ascii="Times New Roman" w:hAnsi="Times New Roman" w:cs="Times New Roman"/>
          <w:sz w:val="28"/>
          <w:szCs w:val="28"/>
          <w:shd w:val="clear" w:color="auto" w:fill="FFFFFF"/>
        </w:rPr>
        <w:t xml:space="preserve"> добивается, если</w:t>
      </w:r>
      <w:r w:rsidRPr="00247845">
        <w:rPr>
          <w:rFonts w:ascii="Times New Roman" w:hAnsi="Times New Roman" w:cs="Times New Roman"/>
          <w:sz w:val="28"/>
          <w:szCs w:val="28"/>
          <w:shd w:val="clear" w:color="auto" w:fill="FFFFFF"/>
        </w:rPr>
        <w:t xml:space="preserve"> достигает </w:t>
      </w:r>
      <w:r>
        <w:rPr>
          <w:rFonts w:ascii="Times New Roman" w:hAnsi="Times New Roman" w:cs="Times New Roman"/>
          <w:sz w:val="28"/>
          <w:szCs w:val="28"/>
          <w:shd w:val="clear" w:color="auto" w:fill="FFFFFF"/>
        </w:rPr>
        <w:t>наивысших границ</w:t>
      </w:r>
      <w:r w:rsidRPr="00247845">
        <w:rPr>
          <w:rFonts w:ascii="Times New Roman" w:hAnsi="Times New Roman" w:cs="Times New Roman"/>
          <w:sz w:val="28"/>
          <w:szCs w:val="28"/>
          <w:shd w:val="clear" w:color="auto" w:fill="FFFFFF"/>
        </w:rPr>
        <w:t xml:space="preserve"> познания.</w:t>
      </w:r>
    </w:p>
    <w:p w:rsidR="002130A5" w:rsidRDefault="002130A5" w:rsidP="002130A5">
      <w:pPr>
        <w:shd w:val="clear" w:color="auto" w:fill="FFFFFF"/>
        <w:spacing w:after="0" w:line="240" w:lineRule="auto"/>
        <w:ind w:right="283" w:firstLine="709"/>
        <w:jc w:val="both"/>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Ибн Сина</w:t>
      </w:r>
      <w:r w:rsidRPr="001E3DBF">
        <w:rPr>
          <w:rFonts w:ascii="Times New Roman" w:hAnsi="Times New Roman" w:cs="Times New Roman"/>
          <w:sz w:val="28"/>
          <w:szCs w:val="28"/>
          <w:shd w:val="clear" w:color="auto" w:fill="FFFFFF"/>
        </w:rPr>
        <w:t xml:space="preserve"> развивает мысль о том, что </w:t>
      </w:r>
      <w:r>
        <w:rPr>
          <w:rFonts w:ascii="Times New Roman" w:hAnsi="Times New Roman" w:cs="Times New Roman"/>
          <w:sz w:val="28"/>
          <w:szCs w:val="28"/>
          <w:shd w:val="clear" w:color="auto" w:fill="FFFFFF"/>
        </w:rPr>
        <w:t xml:space="preserve">человек – существо общественное, </w:t>
      </w:r>
      <w:r w:rsidRPr="001E3DBF">
        <w:rPr>
          <w:rFonts w:ascii="Times New Roman" w:hAnsi="Times New Roman" w:cs="Times New Roman"/>
          <w:sz w:val="28"/>
          <w:szCs w:val="28"/>
          <w:shd w:val="clear" w:color="auto" w:fill="FFFFFF"/>
        </w:rPr>
        <w:t xml:space="preserve">поэтому важнейшим условием жизни людей является их постоянное сотрудничество, обеспечиваемое </w:t>
      </w:r>
      <w:r>
        <w:rPr>
          <w:rFonts w:ascii="Times New Roman" w:hAnsi="Times New Roman" w:cs="Times New Roman"/>
          <w:sz w:val="28"/>
          <w:szCs w:val="28"/>
          <w:shd w:val="clear" w:color="auto" w:fill="FFFFFF"/>
        </w:rPr>
        <w:t xml:space="preserve">моралью, </w:t>
      </w:r>
      <w:r w:rsidRPr="001E3DBF">
        <w:rPr>
          <w:rFonts w:ascii="Times New Roman" w:hAnsi="Times New Roman" w:cs="Times New Roman"/>
          <w:sz w:val="28"/>
          <w:szCs w:val="28"/>
          <w:shd w:val="clear" w:color="auto" w:fill="FFFFFF"/>
        </w:rPr>
        <w:t>разумными законами и правосудием.</w:t>
      </w:r>
      <w:r w:rsidRPr="00321028">
        <w:rPr>
          <w:rFonts w:ascii="Times New Roman" w:hAnsi="Times New Roman" w:cs="Times New Roman"/>
          <w:sz w:val="28"/>
          <w:szCs w:val="28"/>
          <w:shd w:val="clear" w:color="auto" w:fill="FFFFFF"/>
        </w:rPr>
        <w:t xml:space="preserve"> </w:t>
      </w:r>
      <w:r w:rsidRPr="006B2B11">
        <w:rPr>
          <w:rFonts w:ascii="Times New Roman" w:hAnsi="Times New Roman" w:cs="Times New Roman"/>
          <w:sz w:val="28"/>
          <w:szCs w:val="28"/>
          <w:shd w:val="clear" w:color="auto" w:fill="FFFFFF"/>
        </w:rPr>
        <w:t>Интеллектуальное ра</w:t>
      </w:r>
      <w:r>
        <w:rPr>
          <w:rFonts w:ascii="Times New Roman" w:hAnsi="Times New Roman" w:cs="Times New Roman"/>
          <w:sz w:val="28"/>
          <w:szCs w:val="28"/>
          <w:shd w:val="clear" w:color="auto" w:fill="FFFFFF"/>
        </w:rPr>
        <w:t>звитие</w:t>
      </w:r>
      <w:r w:rsidRPr="006B2B11">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 xml:space="preserve">автор </w:t>
      </w:r>
      <w:r w:rsidRPr="006B2B11">
        <w:rPr>
          <w:rFonts w:ascii="Times New Roman" w:hAnsi="Times New Roman" w:cs="Times New Roman"/>
          <w:sz w:val="28"/>
          <w:szCs w:val="28"/>
          <w:shd w:val="clear" w:color="auto" w:fill="FFFFFF"/>
        </w:rPr>
        <w:t>связывает с нравственным становлением личности.</w:t>
      </w:r>
      <w:r w:rsidRPr="0024784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Умный человек, как считал философ, должен быть честным, отзывчивым, умеющим и ценящим дружбу</w:t>
      </w:r>
      <w:r w:rsidRPr="001E3DBF">
        <w:rPr>
          <w:rFonts w:ascii="Times New Roman" w:hAnsi="Times New Roman" w:cs="Times New Roman"/>
          <w:sz w:val="28"/>
          <w:szCs w:val="28"/>
          <w:shd w:val="clear" w:color="auto" w:fill="FFFFFF"/>
        </w:rPr>
        <w:t xml:space="preserve">, считая, что низость мешает людям дружить. </w:t>
      </w:r>
      <w:r>
        <w:rPr>
          <w:rFonts w:ascii="Times New Roman" w:hAnsi="Times New Roman" w:cs="Times New Roman"/>
          <w:sz w:val="28"/>
          <w:szCs w:val="28"/>
          <w:shd w:val="clear" w:color="auto" w:fill="FFFFFF"/>
        </w:rPr>
        <w:t>Интересно, что у</w:t>
      </w:r>
      <w:r w:rsidRPr="001E3DBF">
        <w:rPr>
          <w:rFonts w:ascii="Times New Roman" w:hAnsi="Times New Roman" w:cs="Times New Roman"/>
          <w:sz w:val="28"/>
          <w:szCs w:val="28"/>
          <w:shd w:val="clear" w:color="auto" w:fill="FFFFFF"/>
        </w:rPr>
        <w:t>чёный сравнивает настоящего друга с зеркалом,</w:t>
      </w:r>
      <w:r>
        <w:rPr>
          <w:rFonts w:ascii="Times New Roman" w:hAnsi="Times New Roman" w:cs="Times New Roman"/>
          <w:sz w:val="28"/>
          <w:szCs w:val="28"/>
          <w:shd w:val="clear" w:color="auto" w:fill="FFFFFF"/>
        </w:rPr>
        <w:t xml:space="preserve"> идея, которая в последующие времена легла в основу выражения: «покажи мне своего друга, я скажу, кто ты есть».</w:t>
      </w:r>
      <w:r w:rsidRPr="001E3DBF">
        <w:rPr>
          <w:rFonts w:ascii="Times New Roman" w:hAnsi="Times New Roman" w:cs="Times New Roman"/>
          <w:sz w:val="28"/>
          <w:szCs w:val="28"/>
          <w:shd w:val="clear" w:color="auto" w:fill="FFFFFF"/>
        </w:rPr>
        <w:t xml:space="preserve"> </w:t>
      </w:r>
    </w:p>
    <w:p w:rsidR="002130A5" w:rsidRDefault="002130A5" w:rsidP="002130A5">
      <w:pPr>
        <w:shd w:val="clear" w:color="auto" w:fill="FFFFFF"/>
        <w:spacing w:after="0" w:line="240" w:lineRule="auto"/>
        <w:ind w:right="283" w:firstLine="709"/>
        <w:jc w:val="both"/>
        <w:rPr>
          <w:sz w:val="28"/>
          <w:szCs w:val="28"/>
        </w:rPr>
      </w:pPr>
      <w:r>
        <w:rPr>
          <w:rFonts w:ascii="Times New Roman" w:hAnsi="Times New Roman" w:cs="Times New Roman"/>
          <w:sz w:val="28"/>
          <w:szCs w:val="28"/>
          <w:shd w:val="clear" w:color="auto" w:fill="FFFFFF"/>
        </w:rPr>
        <w:t xml:space="preserve">В воспитании необходимо обратить внимание на формирование привычек, которые являются основой становления будущего характера. Он </w:t>
      </w:r>
      <w:r>
        <w:rPr>
          <w:rFonts w:ascii="Times New Roman" w:hAnsi="Times New Roman" w:cs="Times New Roman"/>
          <w:sz w:val="28"/>
          <w:szCs w:val="28"/>
        </w:rPr>
        <w:t>размышля</w:t>
      </w:r>
      <w:r w:rsidRPr="00E8124D">
        <w:rPr>
          <w:rFonts w:ascii="Times New Roman" w:hAnsi="Times New Roman" w:cs="Times New Roman"/>
          <w:sz w:val="28"/>
          <w:szCs w:val="28"/>
        </w:rPr>
        <w:t>л о в</w:t>
      </w:r>
      <w:r>
        <w:rPr>
          <w:rFonts w:ascii="Times New Roman" w:hAnsi="Times New Roman" w:cs="Times New Roman"/>
          <w:sz w:val="28"/>
          <w:szCs w:val="28"/>
        </w:rPr>
        <w:t>сеобъемлющем воспитании и обучен</w:t>
      </w:r>
      <w:r w:rsidRPr="00E8124D">
        <w:rPr>
          <w:rFonts w:ascii="Times New Roman" w:hAnsi="Times New Roman" w:cs="Times New Roman"/>
          <w:sz w:val="28"/>
          <w:szCs w:val="28"/>
        </w:rPr>
        <w:t>ии</w:t>
      </w:r>
      <w:r w:rsidRPr="00E8124D">
        <w:rPr>
          <w:rFonts w:ascii="Times New Roman" w:hAnsi="Times New Roman" w:cs="Times New Roman"/>
          <w:sz w:val="28"/>
          <w:szCs w:val="28"/>
          <w:shd w:val="clear" w:color="auto" w:fill="FFFFFF"/>
        </w:rPr>
        <w:t xml:space="preserve"> </w:t>
      </w:r>
      <w:r w:rsidR="008E5CF1">
        <w:rPr>
          <w:rFonts w:ascii="Times New Roman" w:hAnsi="Times New Roman" w:cs="Times New Roman"/>
          <w:sz w:val="28"/>
          <w:szCs w:val="28"/>
          <w:shd w:val="clear" w:color="auto" w:fill="FFFFFF"/>
        </w:rPr>
        <w:t>всех детей 6 –</w:t>
      </w:r>
      <w:r w:rsidRPr="00247845">
        <w:rPr>
          <w:rFonts w:ascii="Times New Roman" w:hAnsi="Times New Roman" w:cs="Times New Roman"/>
          <w:sz w:val="28"/>
          <w:szCs w:val="28"/>
          <w:shd w:val="clear" w:color="auto" w:fill="FFFFFF"/>
        </w:rPr>
        <w:t>14 лет</w:t>
      </w:r>
      <w:r>
        <w:rPr>
          <w:rFonts w:ascii="Times New Roman" w:hAnsi="Times New Roman" w:cs="Times New Roman"/>
          <w:sz w:val="28"/>
          <w:szCs w:val="28"/>
        </w:rPr>
        <w:t xml:space="preserve"> посредством музыки, поэзии и</w:t>
      </w:r>
      <w:r w:rsidRPr="00E8124D">
        <w:rPr>
          <w:rFonts w:ascii="Times New Roman" w:hAnsi="Times New Roman" w:cs="Times New Roman"/>
          <w:sz w:val="28"/>
          <w:szCs w:val="28"/>
        </w:rPr>
        <w:t xml:space="preserve"> философии.</w:t>
      </w:r>
      <w:r w:rsidRPr="00D62479">
        <w:rPr>
          <w:sz w:val="28"/>
          <w:szCs w:val="28"/>
        </w:rPr>
        <w:t xml:space="preserve"> </w:t>
      </w:r>
      <w:r>
        <w:rPr>
          <w:rFonts w:ascii="Times New Roman" w:hAnsi="Times New Roman" w:cs="Times New Roman"/>
          <w:sz w:val="28"/>
          <w:szCs w:val="28"/>
          <w:shd w:val="clear" w:color="auto" w:fill="FFFFFF"/>
        </w:rPr>
        <w:t xml:space="preserve">В педагогическом процессе выделялись преимущественно коллективные формы занятий над </w:t>
      </w:r>
      <w:proofErr w:type="gramStart"/>
      <w:r w:rsidRPr="00247845">
        <w:rPr>
          <w:rFonts w:ascii="Times New Roman" w:hAnsi="Times New Roman" w:cs="Times New Roman"/>
          <w:sz w:val="28"/>
          <w:szCs w:val="28"/>
          <w:shd w:val="clear" w:color="auto" w:fill="FFFFFF"/>
        </w:rPr>
        <w:t>индивидуальными</w:t>
      </w:r>
      <w:proofErr w:type="gramEnd"/>
      <w:r>
        <w:rPr>
          <w:rFonts w:ascii="Times New Roman" w:hAnsi="Times New Roman" w:cs="Times New Roman"/>
          <w:sz w:val="28"/>
          <w:szCs w:val="28"/>
          <w:shd w:val="clear" w:color="auto" w:fill="FFFFFF"/>
        </w:rPr>
        <w:t>, что придавало ему элементы состязательности и соперничества</w:t>
      </w:r>
      <w:r w:rsidRPr="00247845">
        <w:rPr>
          <w:rFonts w:ascii="Times New Roman" w:hAnsi="Times New Roman" w:cs="Times New Roman"/>
          <w:sz w:val="28"/>
          <w:szCs w:val="28"/>
          <w:shd w:val="clear" w:color="auto" w:fill="FFFFFF"/>
        </w:rPr>
        <w:t>.</w:t>
      </w:r>
      <w:r w:rsidRPr="00E8363F">
        <w:rPr>
          <w:sz w:val="28"/>
          <w:szCs w:val="28"/>
        </w:rPr>
        <w:t xml:space="preserve"> </w:t>
      </w:r>
      <w:r w:rsidRPr="00E37340">
        <w:rPr>
          <w:rFonts w:ascii="Times New Roman" w:hAnsi="Times New Roman" w:cs="Times New Roman"/>
          <w:sz w:val="28"/>
          <w:szCs w:val="28"/>
          <w:shd w:val="clear" w:color="auto" w:fill="FFFFFF"/>
        </w:rPr>
        <w:t>В процессе обучения</w:t>
      </w:r>
      <w:r>
        <w:rPr>
          <w:rFonts w:ascii="Times New Roman" w:hAnsi="Times New Roman" w:cs="Times New Roman"/>
          <w:sz w:val="28"/>
          <w:szCs w:val="28"/>
          <w:shd w:val="clear" w:color="auto" w:fill="FFFFFF"/>
        </w:rPr>
        <w:t xml:space="preserve"> </w:t>
      </w:r>
      <w:r w:rsidRPr="00E37340">
        <w:rPr>
          <w:rFonts w:ascii="Times New Roman" w:hAnsi="Times New Roman" w:cs="Times New Roman"/>
          <w:sz w:val="28"/>
          <w:szCs w:val="28"/>
          <w:shd w:val="clear" w:color="auto" w:fill="FFFFFF"/>
        </w:rPr>
        <w:t>необходимо применять разнообразные методы и</w:t>
      </w:r>
      <w:r>
        <w:rPr>
          <w:rFonts w:ascii="Times New Roman" w:hAnsi="Times New Roman" w:cs="Times New Roman"/>
          <w:sz w:val="28"/>
          <w:szCs w:val="28"/>
          <w:shd w:val="clear" w:color="auto" w:fill="FFFFFF"/>
        </w:rPr>
        <w:t> формы, учитывать</w:t>
      </w:r>
      <w:r w:rsidRPr="00E37340">
        <w:rPr>
          <w:rFonts w:ascii="Times New Roman" w:hAnsi="Times New Roman" w:cs="Times New Roman"/>
          <w:sz w:val="28"/>
          <w:szCs w:val="28"/>
          <w:shd w:val="clear" w:color="auto" w:fill="FFFFFF"/>
        </w:rPr>
        <w:t xml:space="preserve"> индивидуальные особенности</w:t>
      </w:r>
      <w:r>
        <w:rPr>
          <w:rFonts w:ascii="Times New Roman" w:hAnsi="Times New Roman" w:cs="Times New Roman"/>
          <w:sz w:val="28"/>
          <w:szCs w:val="28"/>
          <w:shd w:val="clear" w:color="auto" w:fill="FFFFFF"/>
        </w:rPr>
        <w:t xml:space="preserve"> учеников</w:t>
      </w:r>
      <w:r w:rsidRPr="00E37340">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формировать различные мотивы, для того чтобы занятия были интересными</w:t>
      </w:r>
      <w:r w:rsidRPr="00E37340">
        <w:rPr>
          <w:rFonts w:ascii="Times New Roman" w:hAnsi="Times New Roman" w:cs="Times New Roman"/>
          <w:sz w:val="28"/>
          <w:szCs w:val="28"/>
          <w:shd w:val="clear" w:color="auto" w:fill="FFFFFF"/>
        </w:rPr>
        <w:t>.</w:t>
      </w:r>
    </w:p>
    <w:p w:rsidR="002130A5" w:rsidRDefault="002130A5" w:rsidP="002130A5">
      <w:pPr>
        <w:pStyle w:val="a6"/>
        <w:spacing w:before="0" w:beforeAutospacing="0" w:after="0" w:afterAutospacing="0"/>
        <w:ind w:right="283" w:firstLine="709"/>
        <w:jc w:val="both"/>
        <w:rPr>
          <w:color w:val="000000"/>
          <w:sz w:val="28"/>
          <w:szCs w:val="28"/>
        </w:rPr>
      </w:pPr>
      <w:r>
        <w:rPr>
          <w:sz w:val="28"/>
          <w:szCs w:val="28"/>
        </w:rPr>
        <w:t>Фундаментом образования являются</w:t>
      </w:r>
      <w:r w:rsidRPr="00E8363F">
        <w:rPr>
          <w:sz w:val="28"/>
          <w:szCs w:val="28"/>
        </w:rPr>
        <w:t xml:space="preserve"> овладение </w:t>
      </w:r>
      <w:r>
        <w:rPr>
          <w:sz w:val="28"/>
          <w:szCs w:val="28"/>
        </w:rPr>
        <w:t>навыками правильного чтения и письма</w:t>
      </w:r>
      <w:r w:rsidRPr="00E8363F">
        <w:rPr>
          <w:sz w:val="28"/>
          <w:szCs w:val="28"/>
        </w:rPr>
        <w:t>.</w:t>
      </w:r>
      <w:r w:rsidRPr="00E8363F">
        <w:rPr>
          <w:sz w:val="28"/>
          <w:szCs w:val="28"/>
          <w:shd w:val="clear" w:color="auto" w:fill="FFFFFF"/>
        </w:rPr>
        <w:t xml:space="preserve"> </w:t>
      </w:r>
      <w:r>
        <w:rPr>
          <w:sz w:val="28"/>
          <w:szCs w:val="28"/>
        </w:rPr>
        <w:t>При этом Авиценна</w:t>
      </w:r>
      <w:r w:rsidRPr="00D62479">
        <w:rPr>
          <w:sz w:val="28"/>
          <w:szCs w:val="28"/>
        </w:rPr>
        <w:t xml:space="preserve"> считал,</w:t>
      </w:r>
      <w:r w:rsidR="002016BE">
        <w:rPr>
          <w:sz w:val="28"/>
          <w:szCs w:val="28"/>
        </w:rPr>
        <w:t xml:space="preserve"> что общее образование, развитие и самообразование должны</w:t>
      </w:r>
      <w:r>
        <w:rPr>
          <w:sz w:val="28"/>
          <w:szCs w:val="28"/>
        </w:rPr>
        <w:t xml:space="preserve"> </w:t>
      </w:r>
      <w:r w:rsidRPr="00D62479">
        <w:rPr>
          <w:sz w:val="28"/>
          <w:szCs w:val="28"/>
        </w:rPr>
        <w:t>предшествовать предпрофессиональному и профес</w:t>
      </w:r>
      <w:r>
        <w:rPr>
          <w:sz w:val="28"/>
          <w:szCs w:val="28"/>
        </w:rPr>
        <w:t>сиональному обучению. Только после того</w:t>
      </w:r>
      <w:r w:rsidR="008E5CF1">
        <w:rPr>
          <w:sz w:val="28"/>
          <w:szCs w:val="28"/>
        </w:rPr>
        <w:t>,</w:t>
      </w:r>
      <w:r>
        <w:rPr>
          <w:sz w:val="28"/>
          <w:szCs w:val="28"/>
        </w:rPr>
        <w:t xml:space="preserve"> как воспитанник</w:t>
      </w:r>
      <w:r w:rsidRPr="00D62479">
        <w:rPr>
          <w:sz w:val="28"/>
          <w:szCs w:val="28"/>
        </w:rPr>
        <w:t xml:space="preserve"> овладевал грамотой</w:t>
      </w:r>
      <w:r>
        <w:rPr>
          <w:sz w:val="28"/>
          <w:szCs w:val="28"/>
        </w:rPr>
        <w:t xml:space="preserve"> и элементами основных знаний</w:t>
      </w:r>
      <w:r w:rsidRPr="00D62479">
        <w:rPr>
          <w:sz w:val="28"/>
          <w:szCs w:val="28"/>
        </w:rPr>
        <w:t>, его следовало готовить к будущей профессии, например, учить составлять отчетность и иные докум</w:t>
      </w:r>
      <w:r>
        <w:rPr>
          <w:sz w:val="28"/>
          <w:szCs w:val="28"/>
        </w:rPr>
        <w:t xml:space="preserve">енты. Затем надлежало вводить </w:t>
      </w:r>
      <w:r w:rsidRPr="00D62479">
        <w:rPr>
          <w:sz w:val="28"/>
          <w:szCs w:val="28"/>
        </w:rPr>
        <w:t xml:space="preserve">собственно </w:t>
      </w:r>
      <w:r w:rsidR="008E5CF1">
        <w:rPr>
          <w:sz w:val="28"/>
          <w:szCs w:val="28"/>
        </w:rPr>
        <w:t>в профессию, в процессе которой</w:t>
      </w:r>
      <w:r>
        <w:rPr>
          <w:sz w:val="28"/>
          <w:szCs w:val="28"/>
        </w:rPr>
        <w:t xml:space="preserve"> обучающийся должен был начинать трудиться и зарабатывать себе на жизнь</w:t>
      </w:r>
      <w:r w:rsidRPr="00D62479">
        <w:rPr>
          <w:sz w:val="28"/>
          <w:szCs w:val="28"/>
        </w:rPr>
        <w:t>.</w:t>
      </w:r>
      <w:r>
        <w:rPr>
          <w:sz w:val="28"/>
          <w:szCs w:val="28"/>
        </w:rPr>
        <w:t xml:space="preserve"> Но главной целью </w:t>
      </w:r>
      <w:r>
        <w:rPr>
          <w:sz w:val="28"/>
          <w:szCs w:val="28"/>
        </w:rPr>
        <w:lastRenderedPageBreak/>
        <w:t>образования является познание наук, чему ученый придавал огромное значение.</w:t>
      </w:r>
      <w:r w:rsidRPr="002527BB">
        <w:rPr>
          <w:color w:val="000000"/>
          <w:sz w:val="28"/>
          <w:szCs w:val="28"/>
        </w:rPr>
        <w:t xml:space="preserve"> </w:t>
      </w:r>
    </w:p>
    <w:p w:rsidR="002130A5" w:rsidRPr="0054418A" w:rsidRDefault="002130A5" w:rsidP="002130A5">
      <w:pPr>
        <w:shd w:val="clear" w:color="auto" w:fill="FFFFFF"/>
        <w:spacing w:after="0" w:line="240" w:lineRule="auto"/>
        <w:ind w:right="283" w:firstLine="709"/>
        <w:jc w:val="both"/>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Обучение у известных наставников было одним из обязательных принципов педагогики</w:t>
      </w:r>
      <w:r w:rsidR="008E5CF1">
        <w:rPr>
          <w:rFonts w:ascii="Times New Roman" w:hAnsi="Times New Roman" w:cs="Times New Roman"/>
          <w:sz w:val="28"/>
          <w:szCs w:val="28"/>
          <w:shd w:val="clear" w:color="auto" w:fill="FFFFFF"/>
        </w:rPr>
        <w:t xml:space="preserve"> эпохи Античности и восточного Средневековья. Не случайно повествуя</w:t>
      </w:r>
      <w:r>
        <w:rPr>
          <w:rFonts w:ascii="Times New Roman" w:hAnsi="Times New Roman" w:cs="Times New Roman"/>
          <w:sz w:val="28"/>
          <w:szCs w:val="28"/>
          <w:shd w:val="clear" w:color="auto" w:fill="FFFFFF"/>
        </w:rPr>
        <w:t xml:space="preserve"> о жизни к</w:t>
      </w:r>
      <w:r w:rsidR="008E5CF1">
        <w:rPr>
          <w:rFonts w:ascii="Times New Roman" w:hAnsi="Times New Roman" w:cs="Times New Roman"/>
          <w:sz w:val="28"/>
          <w:szCs w:val="28"/>
          <w:shd w:val="clear" w:color="auto" w:fill="FFFFFF"/>
        </w:rPr>
        <w:t xml:space="preserve">акого-либо исламского </w:t>
      </w:r>
      <w:proofErr w:type="gramStart"/>
      <w:r w:rsidR="008E5CF1">
        <w:rPr>
          <w:rFonts w:ascii="Times New Roman" w:hAnsi="Times New Roman" w:cs="Times New Roman"/>
          <w:sz w:val="28"/>
          <w:szCs w:val="28"/>
          <w:shd w:val="clear" w:color="auto" w:fill="FFFFFF"/>
        </w:rPr>
        <w:t>мыслителя</w:t>
      </w:r>
      <w:proofErr w:type="gramEnd"/>
      <w:r>
        <w:rPr>
          <w:rFonts w:ascii="Times New Roman" w:hAnsi="Times New Roman" w:cs="Times New Roman"/>
          <w:sz w:val="28"/>
          <w:szCs w:val="28"/>
          <w:shd w:val="clear" w:color="auto" w:fill="FFFFFF"/>
        </w:rPr>
        <w:t xml:space="preserve"> обязательно перечисляли всех его учителей. Ярко подобная практика проявлялась при обращении к </w:t>
      </w:r>
      <w:proofErr w:type="gramStart"/>
      <w:r>
        <w:rPr>
          <w:rFonts w:ascii="Times New Roman" w:hAnsi="Times New Roman" w:cs="Times New Roman"/>
          <w:sz w:val="28"/>
          <w:szCs w:val="28"/>
          <w:shd w:val="clear" w:color="auto" w:fill="FFFFFF"/>
        </w:rPr>
        <w:t>какому-либо</w:t>
      </w:r>
      <w:proofErr w:type="gramEnd"/>
      <w:r>
        <w:rPr>
          <w:rFonts w:ascii="Times New Roman" w:hAnsi="Times New Roman" w:cs="Times New Roman"/>
          <w:sz w:val="28"/>
          <w:szCs w:val="28"/>
          <w:shd w:val="clear" w:color="auto" w:fill="FFFFFF"/>
        </w:rPr>
        <w:t xml:space="preserve"> из хадисов, когда обязательным считался пересказ всей цепочки тех, кто «из уст в уста» передавал данную историю. Поэтому и ибн Сина основную роль в воспитании ребенка отводил наставнику, а также отцу. Роли матери в воспитании ребенка не придавалось большого значения, мыслитель считал, что </w:t>
      </w:r>
      <w:r w:rsidRPr="0054418A">
        <w:rPr>
          <w:rFonts w:ascii="Times New Roman" w:hAnsi="Times New Roman" w:cs="Times New Roman"/>
          <w:color w:val="000000"/>
          <w:sz w:val="28"/>
          <w:szCs w:val="28"/>
        </w:rPr>
        <w:t xml:space="preserve">лаской и добротой </w:t>
      </w:r>
      <w:r>
        <w:rPr>
          <w:rFonts w:ascii="Times New Roman" w:hAnsi="Times New Roman" w:cs="Times New Roman"/>
          <w:color w:val="000000"/>
          <w:sz w:val="28"/>
          <w:szCs w:val="28"/>
        </w:rPr>
        <w:t xml:space="preserve">она </w:t>
      </w:r>
      <w:r w:rsidRPr="0054418A">
        <w:rPr>
          <w:rFonts w:ascii="Times New Roman" w:hAnsi="Times New Roman" w:cs="Times New Roman"/>
          <w:color w:val="000000"/>
          <w:sz w:val="28"/>
          <w:szCs w:val="28"/>
        </w:rPr>
        <w:t>лишь портит ребенка.</w:t>
      </w:r>
    </w:p>
    <w:p w:rsidR="005F3286" w:rsidRDefault="002130A5" w:rsidP="00C24547">
      <w:pPr>
        <w:spacing w:after="0" w:line="240" w:lineRule="auto"/>
        <w:ind w:right="283" w:firstLine="709"/>
        <w:jc w:val="both"/>
        <w:rPr>
          <w:rFonts w:ascii="Times New Roman" w:hAnsi="Times New Roman" w:cs="Times New Roman"/>
          <w:sz w:val="28"/>
          <w:szCs w:val="28"/>
        </w:rPr>
      </w:pPr>
      <w:r w:rsidRPr="00DA72B1">
        <w:rPr>
          <w:rFonts w:ascii="Times New Roman" w:hAnsi="Times New Roman" w:cs="Times New Roman"/>
          <w:sz w:val="28"/>
          <w:szCs w:val="28"/>
        </w:rPr>
        <w:t>В работах ученого раскрываются основные требования, предъявляемые к наставнику. Он говорил, что: «В обращении с детьми учитель должен быть сдержанным, с особым вниманием должен следить за тем, как ученики реализуют полученные знания. Мысли учителя должны быть доступны всем обучаемым. Слово свое он должен сопровождать мимикой и жестом, чтобы обучение было более доходчивым и вызывало у детей эмоциональное отношение». Мыслитель советует как говорить с детьми об их недостатках и путях их исправления. «Такие разговоры не должны быть назойливыми, надоедать ребенку, тем более задевать его самолюбие. Говорить с ребенком можно, только зная его индивидуальность»</w:t>
      </w:r>
      <w:r w:rsidR="002016BE">
        <w:rPr>
          <w:rStyle w:val="ab"/>
          <w:rFonts w:ascii="Times New Roman" w:hAnsi="Times New Roman"/>
          <w:sz w:val="28"/>
          <w:szCs w:val="28"/>
        </w:rPr>
        <w:footnoteReference w:id="15"/>
      </w:r>
      <w:r w:rsidRPr="00DA72B1">
        <w:rPr>
          <w:rFonts w:ascii="Times New Roman" w:hAnsi="Times New Roman" w:cs="Times New Roman"/>
          <w:sz w:val="28"/>
          <w:szCs w:val="28"/>
        </w:rPr>
        <w:t xml:space="preserve">. Между наставником и учеником должна царить доверительность и взаимопонимание. </w:t>
      </w:r>
    </w:p>
    <w:p w:rsidR="00C24547" w:rsidRPr="00DA72B1" w:rsidRDefault="00C24547" w:rsidP="00C24547">
      <w:pPr>
        <w:spacing w:after="0" w:line="240" w:lineRule="auto"/>
        <w:ind w:right="283" w:firstLine="709"/>
        <w:jc w:val="both"/>
        <w:rPr>
          <w:rFonts w:ascii="Times New Roman" w:hAnsi="Times New Roman" w:cs="Times New Roman"/>
          <w:sz w:val="28"/>
          <w:szCs w:val="28"/>
        </w:rPr>
      </w:pPr>
      <w:r w:rsidRPr="00DA72B1">
        <w:rPr>
          <w:rFonts w:ascii="Times New Roman" w:hAnsi="Times New Roman" w:cs="Times New Roman"/>
          <w:sz w:val="28"/>
          <w:szCs w:val="28"/>
        </w:rPr>
        <w:t>Ибн Сина форму</w:t>
      </w:r>
      <w:r w:rsidR="005F3286">
        <w:rPr>
          <w:rFonts w:ascii="Times New Roman" w:hAnsi="Times New Roman" w:cs="Times New Roman"/>
          <w:sz w:val="28"/>
          <w:szCs w:val="28"/>
        </w:rPr>
        <w:t>лирует ряд требований к личностным качествам</w:t>
      </w:r>
      <w:r w:rsidRPr="00DA72B1">
        <w:rPr>
          <w:rFonts w:ascii="Times New Roman" w:hAnsi="Times New Roman" w:cs="Times New Roman"/>
          <w:sz w:val="28"/>
          <w:szCs w:val="28"/>
        </w:rPr>
        <w:t xml:space="preserve"> учителя: 1) учителям необходимо соблюдать умеренность в обращении с детьми; 2) учитель должен обращать особое внимание на то, как ученик претворяет в жизнь его учение; 3) в процессе обучения учитель должен применять разнообразные методы и формы работы с детьми; 4) учитель должен учитывать индивидуальные особенности каждого ребенка и заинтересовывать его своими занятиями.</w:t>
      </w:r>
    </w:p>
    <w:p w:rsidR="002130A5" w:rsidRDefault="002130A5" w:rsidP="00C24547">
      <w:pPr>
        <w:shd w:val="clear" w:color="auto" w:fill="FFFFFF"/>
        <w:spacing w:after="0" w:line="240" w:lineRule="auto"/>
        <w:ind w:right="283" w:firstLine="709"/>
        <w:jc w:val="both"/>
        <w:outlineLvl w:val="0"/>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Подобные позиции в корне противоречили</w:t>
      </w:r>
      <w:r w:rsidRPr="001E3DBF">
        <w:rPr>
          <w:rFonts w:ascii="Times New Roman" w:hAnsi="Times New Roman" w:cs="Times New Roman"/>
          <w:sz w:val="28"/>
          <w:szCs w:val="28"/>
          <w:shd w:val="clear" w:color="auto" w:fill="FFFFFF"/>
        </w:rPr>
        <w:t xml:space="preserve"> господствовавшей методике обучения в школах того времени. </w:t>
      </w:r>
      <w:r>
        <w:rPr>
          <w:rFonts w:ascii="Times New Roman" w:hAnsi="Times New Roman" w:cs="Times New Roman"/>
          <w:sz w:val="28"/>
          <w:szCs w:val="28"/>
          <w:shd w:val="clear" w:color="auto" w:fill="FFFFFF"/>
        </w:rPr>
        <w:t>Важно и следующее требование к воспитателю</w:t>
      </w:r>
      <w:r w:rsidR="008E5CF1">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п</w:t>
      </w:r>
      <w:r w:rsidRPr="00247845">
        <w:rPr>
          <w:rFonts w:ascii="Times New Roman" w:hAnsi="Times New Roman" w:cs="Times New Roman"/>
          <w:sz w:val="28"/>
          <w:szCs w:val="28"/>
          <w:shd w:val="clear" w:color="auto" w:fill="FFFFFF"/>
        </w:rPr>
        <w:t>режде чем управлять другими</w:t>
      </w:r>
      <w:r>
        <w:rPr>
          <w:rFonts w:ascii="Times New Roman" w:hAnsi="Times New Roman" w:cs="Times New Roman"/>
          <w:sz w:val="28"/>
          <w:szCs w:val="28"/>
          <w:shd w:val="clear" w:color="auto" w:fill="FFFFFF"/>
        </w:rPr>
        <w:t xml:space="preserve"> людьми</w:t>
      </w:r>
      <w:r w:rsidRPr="0024784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он</w:t>
      </w:r>
      <w:r w:rsidRPr="00247845">
        <w:rPr>
          <w:rFonts w:ascii="Times New Roman" w:hAnsi="Times New Roman" w:cs="Times New Roman"/>
          <w:sz w:val="28"/>
          <w:szCs w:val="28"/>
          <w:shd w:val="clear" w:color="auto" w:fill="FFFFFF"/>
        </w:rPr>
        <w:t xml:space="preserve"> должен научиться управлять </w:t>
      </w:r>
      <w:r>
        <w:rPr>
          <w:rFonts w:ascii="Times New Roman" w:hAnsi="Times New Roman" w:cs="Times New Roman"/>
          <w:sz w:val="28"/>
          <w:szCs w:val="28"/>
          <w:shd w:val="clear" w:color="auto" w:fill="FFFFFF"/>
        </w:rPr>
        <w:t xml:space="preserve">самим собой. </w:t>
      </w:r>
    </w:p>
    <w:p w:rsidR="002130A5" w:rsidRPr="00325FE5" w:rsidRDefault="002130A5" w:rsidP="002130A5">
      <w:pPr>
        <w:pStyle w:val="a6"/>
        <w:shd w:val="clear" w:color="auto" w:fill="FEFEFE"/>
        <w:spacing w:before="0" w:beforeAutospacing="0" w:after="0" w:afterAutospacing="0"/>
        <w:ind w:right="283" w:firstLine="709"/>
        <w:jc w:val="both"/>
        <w:rPr>
          <w:sz w:val="28"/>
          <w:szCs w:val="28"/>
        </w:rPr>
      </w:pPr>
      <w:r>
        <w:rPr>
          <w:sz w:val="28"/>
          <w:szCs w:val="28"/>
        </w:rPr>
        <w:t>В работах и</w:t>
      </w:r>
      <w:r w:rsidRPr="00325FE5">
        <w:rPr>
          <w:sz w:val="28"/>
          <w:szCs w:val="28"/>
        </w:rPr>
        <w:t>бн Сины дается интересная возрастная п</w:t>
      </w:r>
      <w:r>
        <w:rPr>
          <w:sz w:val="28"/>
          <w:szCs w:val="28"/>
        </w:rPr>
        <w:t>ериодизация развития человека, где выделяется 4 основных периода</w:t>
      </w:r>
      <w:r w:rsidRPr="00325FE5">
        <w:rPr>
          <w:sz w:val="28"/>
          <w:szCs w:val="28"/>
        </w:rPr>
        <w:t>:</w:t>
      </w:r>
    </w:p>
    <w:p w:rsidR="002130A5" w:rsidRPr="00325FE5" w:rsidRDefault="002130A5" w:rsidP="002130A5">
      <w:pPr>
        <w:pStyle w:val="a6"/>
        <w:shd w:val="clear" w:color="auto" w:fill="FEFEFE"/>
        <w:spacing w:before="0" w:beforeAutospacing="0" w:after="0" w:afterAutospacing="0"/>
        <w:ind w:right="283" w:firstLine="709"/>
        <w:jc w:val="both"/>
        <w:rPr>
          <w:sz w:val="28"/>
          <w:szCs w:val="28"/>
        </w:rPr>
      </w:pPr>
      <w:r w:rsidRPr="00325FE5">
        <w:rPr>
          <w:sz w:val="28"/>
          <w:szCs w:val="28"/>
        </w:rPr>
        <w:t xml:space="preserve">1. </w:t>
      </w:r>
      <w:proofErr w:type="gramStart"/>
      <w:r w:rsidR="008E5CF1">
        <w:rPr>
          <w:sz w:val="28"/>
          <w:szCs w:val="28"/>
        </w:rPr>
        <w:t>«Юность» –</w:t>
      </w:r>
      <w:r>
        <w:rPr>
          <w:sz w:val="28"/>
          <w:szCs w:val="28"/>
        </w:rPr>
        <w:t xml:space="preserve"> период «роста»</w:t>
      </w:r>
      <w:r w:rsidRPr="00325FE5">
        <w:rPr>
          <w:sz w:val="28"/>
          <w:szCs w:val="28"/>
        </w:rPr>
        <w:t>, включающий младенчество, детство, подростковый возраст, период отрочества и полового созревания, юношество.</w:t>
      </w:r>
      <w:proofErr w:type="gramEnd"/>
      <w:r w:rsidRPr="00325FE5">
        <w:rPr>
          <w:sz w:val="28"/>
          <w:szCs w:val="28"/>
        </w:rPr>
        <w:t xml:space="preserve"> Он охватывает период от рождения человека до 30 лет.</w:t>
      </w:r>
    </w:p>
    <w:p w:rsidR="002130A5" w:rsidRPr="00325FE5" w:rsidRDefault="002130A5" w:rsidP="002130A5">
      <w:pPr>
        <w:pStyle w:val="a6"/>
        <w:shd w:val="clear" w:color="auto" w:fill="FEFEFE"/>
        <w:spacing w:before="0" w:beforeAutospacing="0" w:after="0" w:afterAutospacing="0"/>
        <w:ind w:right="283" w:firstLine="709"/>
        <w:jc w:val="both"/>
        <w:rPr>
          <w:sz w:val="28"/>
          <w:szCs w:val="28"/>
        </w:rPr>
      </w:pPr>
      <w:r w:rsidRPr="00325FE5">
        <w:rPr>
          <w:sz w:val="28"/>
          <w:szCs w:val="28"/>
        </w:rPr>
        <w:lastRenderedPageBreak/>
        <w:t xml:space="preserve">2. </w:t>
      </w:r>
      <w:r w:rsidR="008E5CF1">
        <w:rPr>
          <w:sz w:val="28"/>
          <w:szCs w:val="28"/>
        </w:rPr>
        <w:t>«Молодость» –</w:t>
      </w:r>
      <w:r>
        <w:rPr>
          <w:sz w:val="28"/>
          <w:szCs w:val="28"/>
        </w:rPr>
        <w:t xml:space="preserve"> период «остановки роста»</w:t>
      </w:r>
      <w:r w:rsidR="0049508D">
        <w:rPr>
          <w:sz w:val="28"/>
          <w:szCs w:val="28"/>
        </w:rPr>
        <w:t xml:space="preserve"> –</w:t>
      </w:r>
      <w:r w:rsidRPr="00325FE5">
        <w:rPr>
          <w:sz w:val="28"/>
          <w:szCs w:val="28"/>
        </w:rPr>
        <w:t xml:space="preserve"> от 30 до 40 лет.</w:t>
      </w:r>
    </w:p>
    <w:p w:rsidR="002130A5" w:rsidRPr="00325FE5" w:rsidRDefault="002130A5" w:rsidP="002130A5">
      <w:pPr>
        <w:pStyle w:val="a6"/>
        <w:shd w:val="clear" w:color="auto" w:fill="FEFEFE"/>
        <w:spacing w:before="0" w:beforeAutospacing="0" w:after="0" w:afterAutospacing="0"/>
        <w:ind w:right="283" w:firstLine="709"/>
        <w:jc w:val="both"/>
        <w:rPr>
          <w:sz w:val="28"/>
          <w:szCs w:val="28"/>
        </w:rPr>
      </w:pPr>
      <w:r w:rsidRPr="00325FE5">
        <w:rPr>
          <w:sz w:val="28"/>
          <w:szCs w:val="28"/>
        </w:rPr>
        <w:t xml:space="preserve">3. </w:t>
      </w:r>
      <w:r w:rsidR="0049508D">
        <w:rPr>
          <w:sz w:val="28"/>
          <w:szCs w:val="28"/>
        </w:rPr>
        <w:t>«Зрелость» –</w:t>
      </w:r>
      <w:r>
        <w:rPr>
          <w:sz w:val="28"/>
          <w:szCs w:val="28"/>
        </w:rPr>
        <w:t xml:space="preserve"> период «</w:t>
      </w:r>
      <w:r w:rsidRPr="00325FE5">
        <w:rPr>
          <w:sz w:val="28"/>
          <w:szCs w:val="28"/>
        </w:rPr>
        <w:t>пони</w:t>
      </w:r>
      <w:r>
        <w:rPr>
          <w:sz w:val="28"/>
          <w:szCs w:val="28"/>
        </w:rPr>
        <w:t>жения при сохранении части сил»</w:t>
      </w:r>
      <w:r w:rsidR="0049508D">
        <w:rPr>
          <w:sz w:val="28"/>
          <w:szCs w:val="28"/>
        </w:rPr>
        <w:t xml:space="preserve"> –</w:t>
      </w:r>
      <w:r w:rsidRPr="00325FE5">
        <w:rPr>
          <w:sz w:val="28"/>
          <w:szCs w:val="28"/>
        </w:rPr>
        <w:t xml:space="preserve"> от 40 до 60 лет.</w:t>
      </w:r>
    </w:p>
    <w:p w:rsidR="002130A5" w:rsidRDefault="0049508D" w:rsidP="002130A5">
      <w:pPr>
        <w:pStyle w:val="a6"/>
        <w:shd w:val="clear" w:color="auto" w:fill="FEFEFE"/>
        <w:spacing w:before="0" w:beforeAutospacing="0" w:after="0" w:afterAutospacing="0"/>
        <w:ind w:right="283" w:firstLine="709"/>
        <w:jc w:val="both"/>
        <w:rPr>
          <w:sz w:val="28"/>
          <w:szCs w:val="28"/>
        </w:rPr>
      </w:pPr>
      <w:r>
        <w:rPr>
          <w:sz w:val="28"/>
          <w:szCs w:val="28"/>
        </w:rPr>
        <w:t>4. «Старость» –</w:t>
      </w:r>
      <w:r w:rsidR="002130A5">
        <w:rPr>
          <w:sz w:val="28"/>
          <w:szCs w:val="28"/>
        </w:rPr>
        <w:t xml:space="preserve"> период «упадка при ослаблении сил»</w:t>
      </w:r>
      <w:r>
        <w:rPr>
          <w:sz w:val="28"/>
          <w:szCs w:val="28"/>
        </w:rPr>
        <w:t xml:space="preserve"> –</w:t>
      </w:r>
      <w:r w:rsidR="002130A5" w:rsidRPr="00325FE5">
        <w:rPr>
          <w:sz w:val="28"/>
          <w:szCs w:val="28"/>
        </w:rPr>
        <w:t xml:space="preserve"> от 60 лет до конца жизни.</w:t>
      </w:r>
    </w:p>
    <w:p w:rsidR="002130A5" w:rsidRDefault="002130A5" w:rsidP="002130A5">
      <w:pPr>
        <w:pStyle w:val="a6"/>
        <w:shd w:val="clear" w:color="auto" w:fill="FEFEFE"/>
        <w:spacing w:before="0" w:beforeAutospacing="0" w:after="0" w:afterAutospacing="0"/>
        <w:ind w:right="283" w:firstLine="709"/>
        <w:jc w:val="both"/>
        <w:rPr>
          <w:sz w:val="28"/>
          <w:szCs w:val="28"/>
        </w:rPr>
      </w:pPr>
      <w:r>
        <w:rPr>
          <w:sz w:val="28"/>
          <w:szCs w:val="28"/>
        </w:rPr>
        <w:t>Данная периодизация не противоречила уровню развития психологического знания средневекового периода, в целом она не противоречит и современной науке. Надо сказать, что ученый конкретизировал каждый из предложенных периодов, что позволяло регулировать образовательный процесс на основе учета возрастных особенностей воспитанников.</w:t>
      </w:r>
    </w:p>
    <w:p w:rsidR="002130A5" w:rsidRPr="00247845" w:rsidRDefault="002130A5" w:rsidP="002130A5">
      <w:pPr>
        <w:pStyle w:val="a6"/>
        <w:shd w:val="clear" w:color="auto" w:fill="FEFEFE"/>
        <w:spacing w:before="0" w:beforeAutospacing="0" w:after="0" w:afterAutospacing="0"/>
        <w:ind w:right="283" w:firstLine="709"/>
        <w:jc w:val="both"/>
        <w:rPr>
          <w:sz w:val="28"/>
          <w:szCs w:val="28"/>
        </w:rPr>
      </w:pPr>
      <w:r>
        <w:rPr>
          <w:sz w:val="28"/>
          <w:szCs w:val="28"/>
        </w:rPr>
        <w:t>Одной из особенностей психолого-педагогической теории ибн Сина является ее экспериментальная направленность. В изучении особенностей психологии человека мыслитель часто применял этот метод. В этом отношении Авиценна был основоположником экспериментальной</w:t>
      </w:r>
      <w:r w:rsidR="0049508D">
        <w:rPr>
          <w:sz w:val="28"/>
          <w:szCs w:val="28"/>
        </w:rPr>
        <w:t xml:space="preserve"> психофизиологии. Наряду с этим</w:t>
      </w:r>
      <w:r>
        <w:rPr>
          <w:sz w:val="28"/>
          <w:szCs w:val="28"/>
        </w:rPr>
        <w:t xml:space="preserve"> процесс познания, или достижения человеком знаний, также должен провер</w:t>
      </w:r>
      <w:r w:rsidR="0049508D">
        <w:rPr>
          <w:sz w:val="28"/>
          <w:szCs w:val="28"/>
        </w:rPr>
        <w:t>яться экспериментальным путем, ч</w:t>
      </w:r>
      <w:r>
        <w:rPr>
          <w:sz w:val="28"/>
          <w:szCs w:val="28"/>
        </w:rPr>
        <w:t xml:space="preserve">то автоматически включало названный метод в процесс обучения. </w:t>
      </w:r>
    </w:p>
    <w:p w:rsidR="002130A5" w:rsidRPr="000F7ACE" w:rsidRDefault="002130A5" w:rsidP="002130A5">
      <w:pPr>
        <w:pStyle w:val="a6"/>
        <w:shd w:val="clear" w:color="auto" w:fill="FEFEFE"/>
        <w:spacing w:before="0" w:beforeAutospacing="0" w:after="0" w:afterAutospacing="0"/>
        <w:ind w:right="283" w:firstLine="709"/>
        <w:jc w:val="both"/>
        <w:rPr>
          <w:sz w:val="28"/>
          <w:szCs w:val="28"/>
        </w:rPr>
      </w:pPr>
      <w:r w:rsidRPr="00247845">
        <w:rPr>
          <w:sz w:val="28"/>
          <w:szCs w:val="28"/>
        </w:rPr>
        <w:t xml:space="preserve">Ибн Сина утверждает </w:t>
      </w:r>
      <w:r w:rsidRPr="000F7ACE">
        <w:rPr>
          <w:sz w:val="28"/>
          <w:szCs w:val="28"/>
        </w:rPr>
        <w:t xml:space="preserve">анатомо-физиологическую обусловленность всех психических процессов </w:t>
      </w:r>
      <w:r>
        <w:rPr>
          <w:sz w:val="28"/>
          <w:szCs w:val="28"/>
        </w:rPr>
        <w:t>–</w:t>
      </w:r>
      <w:r w:rsidRPr="000F7ACE">
        <w:rPr>
          <w:sz w:val="28"/>
          <w:szCs w:val="28"/>
        </w:rPr>
        <w:t xml:space="preserve"> ощущений, восприятий, представлений, памяти, аффектов, образного мышления, их зависимость от телесных процессов в организме.</w:t>
      </w:r>
      <w:r>
        <w:rPr>
          <w:sz w:val="28"/>
          <w:szCs w:val="28"/>
        </w:rPr>
        <w:t xml:space="preserve"> И</w:t>
      </w:r>
      <w:r w:rsidRPr="000F7ACE">
        <w:rPr>
          <w:sz w:val="28"/>
          <w:szCs w:val="28"/>
        </w:rPr>
        <w:t>м было уб</w:t>
      </w:r>
      <w:r>
        <w:rPr>
          <w:sz w:val="28"/>
          <w:szCs w:val="28"/>
        </w:rPr>
        <w:t>едительно доказано, что телесным</w:t>
      </w:r>
      <w:r w:rsidRPr="000F7ACE">
        <w:rPr>
          <w:sz w:val="28"/>
          <w:szCs w:val="28"/>
        </w:rPr>
        <w:t xml:space="preserve"> субстрат</w:t>
      </w:r>
      <w:r>
        <w:rPr>
          <w:sz w:val="28"/>
          <w:szCs w:val="28"/>
        </w:rPr>
        <w:t>ом душевных сил является</w:t>
      </w:r>
      <w:r w:rsidRPr="000F7ACE">
        <w:rPr>
          <w:sz w:val="28"/>
          <w:szCs w:val="28"/>
        </w:rPr>
        <w:t xml:space="preserve"> мозг.</w:t>
      </w:r>
      <w:r>
        <w:rPr>
          <w:sz w:val="28"/>
          <w:szCs w:val="28"/>
        </w:rPr>
        <w:t xml:space="preserve"> Ч</w:t>
      </w:r>
      <w:r w:rsidRPr="000F7ACE">
        <w:rPr>
          <w:sz w:val="28"/>
          <w:szCs w:val="28"/>
        </w:rPr>
        <w:t>увствительность характеризуется эмоциональным тоном</w:t>
      </w:r>
      <w:r>
        <w:rPr>
          <w:sz w:val="28"/>
          <w:szCs w:val="28"/>
        </w:rPr>
        <w:t xml:space="preserve">, поэтому </w:t>
      </w:r>
      <w:r w:rsidRPr="000F7ACE">
        <w:rPr>
          <w:sz w:val="28"/>
          <w:szCs w:val="28"/>
        </w:rPr>
        <w:t xml:space="preserve">в первую очередь </w:t>
      </w:r>
      <w:r>
        <w:rPr>
          <w:sz w:val="28"/>
          <w:szCs w:val="28"/>
        </w:rPr>
        <w:t>в</w:t>
      </w:r>
      <w:r w:rsidRPr="000F7ACE">
        <w:rPr>
          <w:sz w:val="28"/>
          <w:szCs w:val="28"/>
        </w:rPr>
        <w:t xml:space="preserve">оспринимается то, что привлекает человека, вызывает у него позитивные переживания. </w:t>
      </w:r>
    </w:p>
    <w:p w:rsidR="002130A5" w:rsidRPr="000F7ACE" w:rsidRDefault="002130A5" w:rsidP="002130A5">
      <w:pPr>
        <w:pStyle w:val="a6"/>
        <w:shd w:val="clear" w:color="auto" w:fill="FEFEFE"/>
        <w:spacing w:before="0" w:beforeAutospacing="0" w:after="0" w:afterAutospacing="0"/>
        <w:ind w:right="283" w:firstLine="709"/>
        <w:jc w:val="both"/>
        <w:rPr>
          <w:sz w:val="28"/>
          <w:szCs w:val="28"/>
        </w:rPr>
      </w:pPr>
      <w:r w:rsidRPr="000F7ACE">
        <w:rPr>
          <w:sz w:val="28"/>
          <w:szCs w:val="28"/>
        </w:rPr>
        <w:t>Наряду с внешней чувствительностью выделяются также </w:t>
      </w:r>
      <w:r>
        <w:rPr>
          <w:iCs/>
          <w:sz w:val="28"/>
          <w:szCs w:val="28"/>
        </w:rPr>
        <w:t>«внутренние чувства», среди них</w:t>
      </w:r>
      <w:r w:rsidRPr="000F7ACE">
        <w:rPr>
          <w:sz w:val="28"/>
          <w:szCs w:val="28"/>
        </w:rPr>
        <w:t xml:space="preserve"> представления, воображение, память, образное мышление. Подчеркивается, что все они имеют чувственную основу, вырастают из ощущений</w:t>
      </w:r>
      <w:r>
        <w:rPr>
          <w:sz w:val="28"/>
          <w:szCs w:val="28"/>
        </w:rPr>
        <w:t>. Оригинальность взглядов ученого проявляется в исследовании</w:t>
      </w:r>
      <w:r w:rsidRPr="000F7ACE">
        <w:rPr>
          <w:sz w:val="28"/>
          <w:szCs w:val="28"/>
        </w:rPr>
        <w:t xml:space="preserve"> аффектов,</w:t>
      </w:r>
      <w:r>
        <w:rPr>
          <w:sz w:val="28"/>
          <w:szCs w:val="28"/>
        </w:rPr>
        <w:t xml:space="preserve"> которые рассматриваются</w:t>
      </w:r>
      <w:r w:rsidRPr="000F7ACE">
        <w:rPr>
          <w:sz w:val="28"/>
          <w:szCs w:val="28"/>
        </w:rPr>
        <w:t xml:space="preserve"> как силы, оживляющие внутреннюю жизнь человека, выполняющие регулятивную функцию, определяющие действия и поступки человека. </w:t>
      </w:r>
      <w:r>
        <w:rPr>
          <w:sz w:val="28"/>
          <w:szCs w:val="28"/>
        </w:rPr>
        <w:t>Авицен</w:t>
      </w:r>
      <w:r w:rsidRPr="000F7ACE">
        <w:rPr>
          <w:sz w:val="28"/>
          <w:szCs w:val="28"/>
        </w:rPr>
        <w:t>на считал, что, воздействуя на аффективную сферу, можно управлять поступками и деятельностью человека. Так, в процессе воспитания, изменяя чувственную сферу ребенка, взрослые обеспечивают целенаправленное воздействие на динамику физиологических процессов в его организме, формируя</w:t>
      </w:r>
      <w:r>
        <w:rPr>
          <w:sz w:val="28"/>
          <w:szCs w:val="28"/>
        </w:rPr>
        <w:t>,</w:t>
      </w:r>
      <w:r w:rsidRPr="000F7ACE">
        <w:rPr>
          <w:sz w:val="28"/>
          <w:szCs w:val="28"/>
        </w:rPr>
        <w:t xml:space="preserve"> таким образом</w:t>
      </w:r>
      <w:r>
        <w:rPr>
          <w:sz w:val="28"/>
          <w:szCs w:val="28"/>
        </w:rPr>
        <w:t>,</w:t>
      </w:r>
      <w:r w:rsidRPr="000F7ACE">
        <w:rPr>
          <w:sz w:val="28"/>
          <w:szCs w:val="28"/>
        </w:rPr>
        <w:t xml:space="preserve"> его натуру</w:t>
      </w:r>
      <w:r w:rsidR="002016BE">
        <w:rPr>
          <w:rStyle w:val="ab"/>
          <w:sz w:val="28"/>
          <w:szCs w:val="28"/>
          <w:shd w:val="clear" w:color="auto" w:fill="FFFFFF"/>
        </w:rPr>
        <w:footnoteReference w:id="16"/>
      </w:r>
      <w:r w:rsidRPr="00E37340">
        <w:rPr>
          <w:sz w:val="28"/>
          <w:szCs w:val="28"/>
          <w:shd w:val="clear" w:color="auto" w:fill="FFFFFF"/>
        </w:rPr>
        <w:t>.</w:t>
      </w:r>
    </w:p>
    <w:p w:rsidR="002130A5" w:rsidRDefault="002130A5" w:rsidP="002130A5">
      <w:pPr>
        <w:pStyle w:val="a6"/>
        <w:shd w:val="clear" w:color="auto" w:fill="FEFEFE"/>
        <w:spacing w:before="0" w:beforeAutospacing="0" w:after="0" w:afterAutospacing="0"/>
        <w:ind w:right="283" w:firstLine="709"/>
        <w:jc w:val="both"/>
        <w:rPr>
          <w:sz w:val="28"/>
          <w:szCs w:val="28"/>
        </w:rPr>
      </w:pPr>
      <w:r>
        <w:rPr>
          <w:sz w:val="28"/>
          <w:szCs w:val="28"/>
        </w:rPr>
        <w:t xml:space="preserve">Достаточно интересным представляются особенности человека </w:t>
      </w:r>
      <w:r w:rsidRPr="000F7ACE">
        <w:rPr>
          <w:sz w:val="28"/>
          <w:szCs w:val="28"/>
        </w:rPr>
        <w:t xml:space="preserve">как носителя душевных сил, его отличия от животных. </w:t>
      </w:r>
      <w:r>
        <w:rPr>
          <w:sz w:val="28"/>
          <w:szCs w:val="28"/>
        </w:rPr>
        <w:t xml:space="preserve">По мнению ученого, </w:t>
      </w:r>
      <w:r>
        <w:rPr>
          <w:sz w:val="28"/>
          <w:szCs w:val="28"/>
        </w:rPr>
        <w:lastRenderedPageBreak/>
        <w:t>человек, во-первых, общественное существо, «</w:t>
      </w:r>
      <w:r w:rsidRPr="000F7ACE">
        <w:rPr>
          <w:sz w:val="28"/>
          <w:szCs w:val="28"/>
        </w:rPr>
        <w:t>он не может обойтись без общества на всем протяжении своего существования</w:t>
      </w:r>
      <w:r>
        <w:rPr>
          <w:sz w:val="28"/>
          <w:szCs w:val="28"/>
        </w:rPr>
        <w:t>». Во-вторых, это существо</w:t>
      </w:r>
      <w:r w:rsidR="0049508D">
        <w:rPr>
          <w:sz w:val="28"/>
          <w:szCs w:val="28"/>
        </w:rPr>
        <w:t>,</w:t>
      </w:r>
      <w:r w:rsidRPr="000F7ACE">
        <w:rPr>
          <w:sz w:val="28"/>
          <w:szCs w:val="28"/>
        </w:rPr>
        <w:t xml:space="preserve"> способное ставить и осуществлять цели.</w:t>
      </w:r>
      <w:r>
        <w:rPr>
          <w:sz w:val="28"/>
          <w:szCs w:val="28"/>
        </w:rPr>
        <w:t xml:space="preserve"> Как говорил автор, «</w:t>
      </w:r>
      <w:r w:rsidRPr="000F7ACE">
        <w:rPr>
          <w:sz w:val="28"/>
          <w:szCs w:val="28"/>
        </w:rPr>
        <w:t>движение силы осуществления желан</w:t>
      </w:r>
      <w:r>
        <w:rPr>
          <w:sz w:val="28"/>
          <w:szCs w:val="28"/>
        </w:rPr>
        <w:t>ия, побуждающей к движению тело». В-четвертых,</w:t>
      </w:r>
      <w:r w:rsidRPr="000F7ACE">
        <w:rPr>
          <w:sz w:val="28"/>
          <w:szCs w:val="28"/>
        </w:rPr>
        <w:t xml:space="preserve"> </w:t>
      </w:r>
      <w:r>
        <w:rPr>
          <w:sz w:val="28"/>
          <w:szCs w:val="28"/>
        </w:rPr>
        <w:t>ч</w:t>
      </w:r>
      <w:r w:rsidRPr="000F7ACE">
        <w:rPr>
          <w:sz w:val="28"/>
          <w:szCs w:val="28"/>
        </w:rPr>
        <w:t xml:space="preserve">еловек </w:t>
      </w:r>
      <w:r>
        <w:rPr>
          <w:sz w:val="28"/>
          <w:szCs w:val="28"/>
        </w:rPr>
        <w:t>–</w:t>
      </w:r>
      <w:r w:rsidRPr="000F7ACE">
        <w:rPr>
          <w:sz w:val="28"/>
          <w:szCs w:val="28"/>
        </w:rPr>
        <w:t xml:space="preserve"> деятельное существо, характеризующееся способностью осуществлять производительную </w:t>
      </w:r>
      <w:r>
        <w:rPr>
          <w:sz w:val="28"/>
          <w:szCs w:val="28"/>
        </w:rPr>
        <w:t xml:space="preserve">и направленную </w:t>
      </w:r>
      <w:r w:rsidRPr="000F7ACE">
        <w:rPr>
          <w:sz w:val="28"/>
          <w:szCs w:val="28"/>
        </w:rPr>
        <w:t>активность.</w:t>
      </w:r>
      <w:r w:rsidR="0049508D">
        <w:rPr>
          <w:sz w:val="28"/>
          <w:szCs w:val="28"/>
        </w:rPr>
        <w:t xml:space="preserve"> В связи с этим</w:t>
      </w:r>
      <w:r>
        <w:rPr>
          <w:sz w:val="28"/>
          <w:szCs w:val="28"/>
        </w:rPr>
        <w:t xml:space="preserve"> стоит поразмышлять об истоках деятельностного подхода в современной педагогике. В-пятых,</w:t>
      </w:r>
      <w:r w:rsidRPr="000F7ACE">
        <w:rPr>
          <w:sz w:val="28"/>
          <w:szCs w:val="28"/>
        </w:rPr>
        <w:t xml:space="preserve"> </w:t>
      </w:r>
      <w:r>
        <w:rPr>
          <w:sz w:val="28"/>
          <w:szCs w:val="28"/>
        </w:rPr>
        <w:t>отличительной особенностью</w:t>
      </w:r>
      <w:r w:rsidRPr="000F7ACE">
        <w:rPr>
          <w:sz w:val="28"/>
          <w:szCs w:val="28"/>
        </w:rPr>
        <w:t xml:space="preserve"> человека является потребность в познании других людей, а через них </w:t>
      </w:r>
      <w:r>
        <w:rPr>
          <w:sz w:val="28"/>
          <w:szCs w:val="28"/>
        </w:rPr>
        <w:t>– и самого себя: «</w:t>
      </w:r>
      <w:r w:rsidRPr="000F7ACE">
        <w:rPr>
          <w:sz w:val="28"/>
          <w:szCs w:val="28"/>
        </w:rPr>
        <w:t>Человек нуждается в том, чтобы иметь в своей природе способность познать в другом, являющемся его сотовар</w:t>
      </w:r>
      <w:r>
        <w:rPr>
          <w:sz w:val="28"/>
          <w:szCs w:val="28"/>
        </w:rPr>
        <w:t>ищем, то, что есть в нем самом»</w:t>
      </w:r>
      <w:r w:rsidRPr="000F7ACE">
        <w:rPr>
          <w:sz w:val="28"/>
          <w:szCs w:val="28"/>
        </w:rPr>
        <w:t>.</w:t>
      </w:r>
      <w:r>
        <w:rPr>
          <w:sz w:val="28"/>
          <w:szCs w:val="28"/>
        </w:rPr>
        <w:t xml:space="preserve"> В-шестых, речь, «звук», то, что выделяет человека от животного мира. «П</w:t>
      </w:r>
      <w:r w:rsidRPr="000F7ACE">
        <w:rPr>
          <w:sz w:val="28"/>
          <w:szCs w:val="28"/>
        </w:rPr>
        <w:t>рирода дала душе способность создавать посредством звуков нечто, при помощи чего дости</w:t>
      </w:r>
      <w:r>
        <w:rPr>
          <w:sz w:val="28"/>
          <w:szCs w:val="28"/>
        </w:rPr>
        <w:t>гается указание на нечто другое»</w:t>
      </w:r>
      <w:r w:rsidRPr="000F7ACE">
        <w:rPr>
          <w:sz w:val="28"/>
          <w:szCs w:val="28"/>
        </w:rPr>
        <w:t xml:space="preserve">. </w:t>
      </w:r>
      <w:r>
        <w:rPr>
          <w:sz w:val="28"/>
          <w:szCs w:val="28"/>
        </w:rPr>
        <w:t>С помощью языка и речи формируется опосредованное и абстрактное мышление. Причем я</w:t>
      </w:r>
      <w:r w:rsidRPr="000F7ACE">
        <w:rPr>
          <w:sz w:val="28"/>
          <w:szCs w:val="28"/>
        </w:rPr>
        <w:t xml:space="preserve">зык выступает не только источником </w:t>
      </w:r>
      <w:r>
        <w:rPr>
          <w:sz w:val="28"/>
          <w:szCs w:val="28"/>
        </w:rPr>
        <w:t xml:space="preserve">и способом </w:t>
      </w:r>
      <w:r w:rsidRPr="000F7ACE">
        <w:rPr>
          <w:sz w:val="28"/>
          <w:szCs w:val="28"/>
        </w:rPr>
        <w:t>познания,</w:t>
      </w:r>
      <w:r>
        <w:rPr>
          <w:sz w:val="28"/>
          <w:szCs w:val="28"/>
        </w:rPr>
        <w:t xml:space="preserve"> но и средством общения людей: «Ч</w:t>
      </w:r>
      <w:r w:rsidRPr="000F7ACE">
        <w:rPr>
          <w:sz w:val="28"/>
          <w:szCs w:val="28"/>
        </w:rPr>
        <w:t>еловеку присуща потребность сообщать и получать сообщение</w:t>
      </w:r>
      <w:r>
        <w:rPr>
          <w:sz w:val="28"/>
          <w:szCs w:val="28"/>
        </w:rPr>
        <w:t>». И, наконец, в-седьмых, главное отличие человека – разум.</w:t>
      </w:r>
    </w:p>
    <w:p w:rsidR="006A4ED2" w:rsidRDefault="002130A5" w:rsidP="002130A5">
      <w:pPr>
        <w:pStyle w:val="a6"/>
        <w:shd w:val="clear" w:color="auto" w:fill="FEFEFE"/>
        <w:spacing w:before="0" w:beforeAutospacing="0" w:after="0" w:afterAutospacing="0"/>
        <w:ind w:right="283" w:firstLine="709"/>
        <w:jc w:val="both"/>
        <w:rPr>
          <w:sz w:val="28"/>
          <w:szCs w:val="28"/>
        </w:rPr>
      </w:pPr>
      <w:r>
        <w:rPr>
          <w:sz w:val="28"/>
          <w:szCs w:val="28"/>
        </w:rPr>
        <w:t>Таким образом, педагогические и психологические идеи ибн Сины взаимосвязаны и в целом составляют единую теорию. Он придает</w:t>
      </w:r>
      <w:r w:rsidRPr="00E1295A">
        <w:rPr>
          <w:sz w:val="28"/>
          <w:szCs w:val="28"/>
        </w:rPr>
        <w:t xml:space="preserve"> </w:t>
      </w:r>
      <w:r>
        <w:rPr>
          <w:sz w:val="28"/>
          <w:szCs w:val="28"/>
        </w:rPr>
        <w:t>огромное значение</w:t>
      </w:r>
      <w:r w:rsidRPr="001E3DBF">
        <w:rPr>
          <w:sz w:val="28"/>
          <w:szCs w:val="28"/>
        </w:rPr>
        <w:t xml:space="preserve"> воспитанию и образованию, </w:t>
      </w:r>
      <w:r>
        <w:rPr>
          <w:sz w:val="28"/>
          <w:szCs w:val="28"/>
        </w:rPr>
        <w:t>в нравственном и</w:t>
      </w:r>
      <w:r w:rsidRPr="001E3DBF">
        <w:rPr>
          <w:sz w:val="28"/>
          <w:szCs w:val="28"/>
        </w:rPr>
        <w:t xml:space="preserve"> </w:t>
      </w:r>
      <w:r>
        <w:rPr>
          <w:sz w:val="28"/>
          <w:szCs w:val="28"/>
        </w:rPr>
        <w:t>интеллектуальном</w:t>
      </w:r>
      <w:r w:rsidRPr="001E3DBF">
        <w:rPr>
          <w:sz w:val="28"/>
          <w:szCs w:val="28"/>
        </w:rPr>
        <w:t xml:space="preserve"> </w:t>
      </w:r>
      <w:r>
        <w:rPr>
          <w:sz w:val="28"/>
          <w:szCs w:val="28"/>
        </w:rPr>
        <w:t>совершенствовании</w:t>
      </w:r>
      <w:r w:rsidRPr="001E3DBF">
        <w:rPr>
          <w:sz w:val="28"/>
          <w:szCs w:val="28"/>
        </w:rPr>
        <w:t xml:space="preserve">, </w:t>
      </w:r>
      <w:r>
        <w:rPr>
          <w:sz w:val="28"/>
          <w:szCs w:val="28"/>
        </w:rPr>
        <w:t>призывает к постоянному</w:t>
      </w:r>
      <w:r w:rsidRPr="001E3DBF">
        <w:rPr>
          <w:sz w:val="28"/>
          <w:szCs w:val="28"/>
        </w:rPr>
        <w:t xml:space="preserve"> приобретению знаний как </w:t>
      </w:r>
      <w:r>
        <w:rPr>
          <w:sz w:val="28"/>
          <w:szCs w:val="28"/>
        </w:rPr>
        <w:t>единственному способу достижения</w:t>
      </w:r>
      <w:r w:rsidRPr="001E3DBF">
        <w:rPr>
          <w:sz w:val="28"/>
          <w:szCs w:val="28"/>
        </w:rPr>
        <w:t xml:space="preserve"> духовных вершин</w:t>
      </w:r>
      <w:r>
        <w:rPr>
          <w:sz w:val="28"/>
          <w:szCs w:val="28"/>
        </w:rPr>
        <w:t>, или совершенства</w:t>
      </w:r>
      <w:r w:rsidRPr="001E3DBF">
        <w:rPr>
          <w:sz w:val="28"/>
          <w:szCs w:val="28"/>
        </w:rPr>
        <w:t>.</w:t>
      </w:r>
      <w:r>
        <w:rPr>
          <w:sz w:val="28"/>
          <w:szCs w:val="28"/>
        </w:rPr>
        <w:t xml:space="preserve"> Большинство его находок  были а</w:t>
      </w:r>
      <w:r w:rsidR="0049508D">
        <w:rPr>
          <w:sz w:val="28"/>
          <w:szCs w:val="28"/>
        </w:rPr>
        <w:t>ктуальными на протяжении тысячелетий. Не случайно</w:t>
      </w:r>
      <w:r>
        <w:rPr>
          <w:sz w:val="28"/>
          <w:szCs w:val="28"/>
        </w:rPr>
        <w:t xml:space="preserve"> и сегодня интерес к произведениям ученого не угасает, более того, способствует формированию новых связей и идей.</w:t>
      </w:r>
    </w:p>
    <w:p w:rsidR="002F6F7A" w:rsidRDefault="002F6F7A"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E90112" w:rsidRDefault="00E90112" w:rsidP="00E90112">
      <w:pPr>
        <w:spacing w:after="0" w:line="240" w:lineRule="auto"/>
        <w:ind w:right="283"/>
        <w:rPr>
          <w:rFonts w:ascii="Times New Roman" w:eastAsia="Times New Roman" w:hAnsi="Times New Roman" w:cs="Times New Roman"/>
          <w:b/>
          <w:color w:val="000000"/>
          <w:sz w:val="28"/>
          <w:szCs w:val="28"/>
          <w:shd w:val="clear" w:color="auto" w:fill="FFFFFF"/>
          <w:lang w:eastAsia="ru-RU"/>
        </w:rPr>
      </w:pPr>
    </w:p>
    <w:p w:rsidR="00A444E4" w:rsidRDefault="0028644A" w:rsidP="00A444E4">
      <w:pPr>
        <w:spacing w:after="0" w:line="240" w:lineRule="auto"/>
        <w:ind w:right="283"/>
        <w:jc w:val="center"/>
        <w:rPr>
          <w:rFonts w:ascii="Times New Roman" w:eastAsia="Times New Roman" w:hAnsi="Times New Roman" w:cs="Times New Roman"/>
          <w:b/>
          <w:color w:val="000000"/>
          <w:sz w:val="28"/>
          <w:szCs w:val="28"/>
          <w:shd w:val="clear" w:color="auto" w:fill="FFFFFF"/>
          <w:lang w:eastAsia="ru-RU"/>
        </w:rPr>
      </w:pPr>
      <w:r>
        <w:rPr>
          <w:rFonts w:ascii="Times New Roman" w:eastAsia="Times New Roman" w:hAnsi="Times New Roman" w:cs="Times New Roman"/>
          <w:b/>
          <w:color w:val="000000"/>
          <w:sz w:val="28"/>
          <w:szCs w:val="28"/>
          <w:shd w:val="clear" w:color="auto" w:fill="FFFFFF"/>
          <w:lang w:eastAsia="ru-RU"/>
        </w:rPr>
        <w:lastRenderedPageBreak/>
        <w:t xml:space="preserve">1.6. </w:t>
      </w:r>
      <w:r w:rsidR="00A444E4" w:rsidRPr="00C91026">
        <w:rPr>
          <w:rFonts w:ascii="Times New Roman" w:eastAsia="Times New Roman" w:hAnsi="Times New Roman" w:cs="Times New Roman"/>
          <w:b/>
          <w:color w:val="000000"/>
          <w:sz w:val="28"/>
          <w:szCs w:val="28"/>
          <w:shd w:val="clear" w:color="auto" w:fill="FFFFFF"/>
          <w:lang w:eastAsia="ru-RU"/>
        </w:rPr>
        <w:t xml:space="preserve">Этико-педагогическое ядро книги </w:t>
      </w:r>
      <w:r w:rsidR="00A444E4" w:rsidRPr="00C91026">
        <w:rPr>
          <w:rFonts w:ascii="Times New Roman" w:eastAsia="Times New Roman" w:hAnsi="Times New Roman" w:cs="Times New Roman"/>
          <w:b/>
          <w:color w:val="000000"/>
          <w:sz w:val="28"/>
          <w:szCs w:val="28"/>
          <w:lang w:eastAsia="ru-RU"/>
        </w:rPr>
        <w:t xml:space="preserve">Унсура аль-Маали </w:t>
      </w:r>
      <w:r w:rsidR="00A444E4" w:rsidRPr="00C91026">
        <w:rPr>
          <w:rFonts w:ascii="Times New Roman" w:eastAsia="Times New Roman" w:hAnsi="Times New Roman" w:cs="Times New Roman"/>
          <w:b/>
          <w:color w:val="000000"/>
          <w:sz w:val="28"/>
          <w:szCs w:val="28"/>
          <w:shd w:val="clear" w:color="auto" w:fill="FFFFFF"/>
          <w:lang w:eastAsia="ru-RU"/>
        </w:rPr>
        <w:t xml:space="preserve">Кайковуса </w:t>
      </w:r>
    </w:p>
    <w:p w:rsidR="00A444E4" w:rsidRDefault="00A444E4" w:rsidP="00A444E4">
      <w:pPr>
        <w:spacing w:after="0" w:line="240" w:lineRule="auto"/>
        <w:ind w:right="283"/>
        <w:jc w:val="center"/>
        <w:rPr>
          <w:rFonts w:ascii="Times New Roman" w:eastAsia="Times New Roman" w:hAnsi="Times New Roman" w:cs="Times New Roman"/>
          <w:b/>
          <w:color w:val="000000"/>
          <w:sz w:val="28"/>
          <w:szCs w:val="28"/>
          <w:shd w:val="clear" w:color="auto" w:fill="FFFFFF"/>
          <w:lang w:eastAsia="ru-RU"/>
        </w:rPr>
      </w:pPr>
      <w:r w:rsidRPr="00C91026">
        <w:rPr>
          <w:rFonts w:ascii="Times New Roman" w:eastAsia="Times New Roman" w:hAnsi="Times New Roman" w:cs="Times New Roman"/>
          <w:b/>
          <w:color w:val="000000"/>
          <w:sz w:val="28"/>
          <w:szCs w:val="28"/>
          <w:shd w:val="clear" w:color="auto" w:fill="FFFFFF"/>
          <w:lang w:eastAsia="ru-RU"/>
        </w:rPr>
        <w:t>«Кабус-намэ»</w:t>
      </w:r>
    </w:p>
    <w:p w:rsidR="00A444E4" w:rsidRDefault="00A444E4" w:rsidP="00A444E4">
      <w:pPr>
        <w:spacing w:after="0" w:line="240" w:lineRule="auto"/>
        <w:ind w:right="283" w:firstLine="709"/>
        <w:jc w:val="both"/>
        <w:rPr>
          <w:rFonts w:ascii="Times New Roman" w:eastAsia="Times New Roman" w:hAnsi="Times New Roman" w:cs="Times New Roman"/>
          <w:b/>
          <w:color w:val="000000"/>
          <w:sz w:val="28"/>
          <w:szCs w:val="28"/>
          <w:shd w:val="clear" w:color="auto" w:fill="FFFFFF"/>
          <w:lang w:eastAsia="ru-RU"/>
        </w:rPr>
      </w:pPr>
    </w:p>
    <w:p w:rsidR="002C0B4B" w:rsidRDefault="002F6F7A" w:rsidP="002F6F7A">
      <w:pPr>
        <w:spacing w:after="0" w:line="240" w:lineRule="auto"/>
        <w:ind w:right="283"/>
        <w:jc w:val="both"/>
        <w:rPr>
          <w:rFonts w:ascii="Times New Roman" w:eastAsia="Times New Roman" w:hAnsi="Times New Roman" w:cs="Times New Roman"/>
          <w:color w:val="000000"/>
          <w:sz w:val="28"/>
          <w:szCs w:val="28"/>
          <w:shd w:val="clear" w:color="auto" w:fill="FFFFFF"/>
          <w:lang w:eastAsia="ru-RU"/>
        </w:rPr>
      </w:pPr>
      <w:r>
        <w:rPr>
          <w:noProof/>
          <w:lang w:eastAsia="ru-RU"/>
        </w:rPr>
        <w:drawing>
          <wp:anchor distT="0" distB="0" distL="114300" distR="114300" simplePos="0" relativeHeight="251662336" behindDoc="1" locked="0" layoutInCell="1" allowOverlap="1">
            <wp:simplePos x="0" y="0"/>
            <wp:positionH relativeFrom="column">
              <wp:posOffset>15240</wp:posOffset>
            </wp:positionH>
            <wp:positionV relativeFrom="paragraph">
              <wp:posOffset>-4445</wp:posOffset>
            </wp:positionV>
            <wp:extent cx="3609975" cy="2952750"/>
            <wp:effectExtent l="19050" t="0" r="9525" b="0"/>
            <wp:wrapTight wrapText="bothSides">
              <wp:wrapPolygon edited="0">
                <wp:start x="-114" y="0"/>
                <wp:lineTo x="-114" y="21461"/>
                <wp:lineTo x="21657" y="21461"/>
                <wp:lineTo x="21657" y="0"/>
                <wp:lineTo x="-114" y="0"/>
              </wp:wrapPolygon>
            </wp:wrapTight>
            <wp:docPr id="7" name="Рисунок 6" descr="http://www.cablook.com/wp-content/uploads/2014/08/img_188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cablook.com/wp-content/uploads/2014/08/img_18826.jpg"/>
                    <pic:cNvPicPr>
                      <a:picLocks noChangeAspect="1" noChangeArrowheads="1"/>
                    </pic:cNvPicPr>
                  </pic:nvPicPr>
                  <pic:blipFill>
                    <a:blip r:embed="rId14" cstate="print"/>
                    <a:srcRect l="9719"/>
                    <a:stretch>
                      <a:fillRect/>
                    </a:stretch>
                  </pic:blipFill>
                  <pic:spPr bwMode="auto">
                    <a:xfrm>
                      <a:off x="0" y="0"/>
                      <a:ext cx="3609975" cy="2952750"/>
                    </a:xfrm>
                    <a:prstGeom prst="rect">
                      <a:avLst/>
                    </a:prstGeom>
                    <a:noFill/>
                    <a:ln w="9525">
                      <a:noFill/>
                      <a:miter lim="800000"/>
                      <a:headEnd/>
                      <a:tailEnd/>
                    </a:ln>
                  </pic:spPr>
                </pic:pic>
              </a:graphicData>
            </a:graphic>
          </wp:anchor>
        </w:drawing>
      </w:r>
    </w:p>
    <w:p w:rsidR="00A444E4" w:rsidRDefault="002C0B4B" w:rsidP="002C0B4B">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shd w:val="clear" w:color="auto" w:fill="FFFFFF"/>
          <w:lang w:eastAsia="ru-RU"/>
        </w:rPr>
        <w:t xml:space="preserve">Одним из популярных </w:t>
      </w:r>
      <w:r w:rsidR="00A444E4" w:rsidRPr="00C91026">
        <w:rPr>
          <w:rFonts w:ascii="Times New Roman" w:eastAsia="Times New Roman" w:hAnsi="Times New Roman" w:cs="Times New Roman"/>
          <w:color w:val="000000"/>
          <w:sz w:val="28"/>
          <w:szCs w:val="28"/>
          <w:shd w:val="clear" w:color="auto" w:fill="FFFFFF"/>
          <w:lang w:eastAsia="ru-RU"/>
        </w:rPr>
        <w:t>авторов</w:t>
      </w:r>
      <w:r>
        <w:rPr>
          <w:rFonts w:ascii="Times New Roman" w:eastAsia="Times New Roman" w:hAnsi="Times New Roman" w:cs="Times New Roman"/>
          <w:color w:val="000000"/>
          <w:sz w:val="28"/>
          <w:szCs w:val="28"/>
          <w:shd w:val="clear" w:color="auto" w:fill="FFFFFF"/>
          <w:lang w:eastAsia="ru-RU"/>
        </w:rPr>
        <w:t xml:space="preserve"> </w:t>
      </w:r>
      <w:r w:rsidR="00A444E4">
        <w:rPr>
          <w:rFonts w:ascii="Times New Roman" w:eastAsia="Times New Roman" w:hAnsi="Times New Roman" w:cs="Times New Roman"/>
          <w:color w:val="000000"/>
          <w:sz w:val="28"/>
          <w:szCs w:val="28"/>
          <w:shd w:val="clear" w:color="auto" w:fill="FFFFFF"/>
          <w:lang w:eastAsia="ru-RU"/>
        </w:rPr>
        <w:t>мусульманского средневекового Востока был</w:t>
      </w:r>
      <w:r w:rsidR="00A444E4" w:rsidRPr="008D0CC6">
        <w:rPr>
          <w:rFonts w:ascii="Times New Roman" w:eastAsia="Times New Roman" w:hAnsi="Times New Roman" w:cs="Times New Roman"/>
          <w:b/>
          <w:color w:val="000000"/>
          <w:sz w:val="28"/>
          <w:szCs w:val="28"/>
          <w:lang w:eastAsia="ru-RU"/>
        </w:rPr>
        <w:t xml:space="preserve"> </w:t>
      </w:r>
      <w:r w:rsidR="00A444E4" w:rsidRPr="008D0CC6">
        <w:rPr>
          <w:rFonts w:ascii="Times New Roman" w:eastAsia="Times New Roman" w:hAnsi="Times New Roman" w:cs="Times New Roman"/>
          <w:color w:val="000000"/>
          <w:sz w:val="28"/>
          <w:szCs w:val="28"/>
          <w:lang w:eastAsia="ru-RU"/>
        </w:rPr>
        <w:t xml:space="preserve">Унсур аль-Маали </w:t>
      </w:r>
      <w:r w:rsidR="00A444E4" w:rsidRPr="008D0CC6">
        <w:rPr>
          <w:rFonts w:ascii="Times New Roman" w:eastAsia="Times New Roman" w:hAnsi="Times New Roman" w:cs="Times New Roman"/>
          <w:color w:val="000000"/>
          <w:sz w:val="28"/>
          <w:szCs w:val="28"/>
          <w:shd w:val="clear" w:color="auto" w:fill="FFFFFF"/>
          <w:lang w:eastAsia="ru-RU"/>
        </w:rPr>
        <w:t>Кайковус</w:t>
      </w:r>
      <w:r w:rsidR="00A444E4">
        <w:rPr>
          <w:rFonts w:ascii="Times New Roman" w:eastAsia="Times New Roman" w:hAnsi="Times New Roman" w:cs="Times New Roman"/>
          <w:color w:val="000000"/>
          <w:sz w:val="28"/>
          <w:szCs w:val="28"/>
          <w:shd w:val="clear" w:color="auto" w:fill="FFFFFF"/>
          <w:lang w:eastAsia="ru-RU"/>
        </w:rPr>
        <w:t>, написавший книгу – своеобразную энциклопедию жизни человека этого периода. Работа, имеющая и сегодня множество идей, представляющих педагогическую, философскую, историческую и литературную ценность. О жизни самого автора сохранилось не так много сведений. Он родился</w:t>
      </w:r>
      <w:r w:rsidR="00A444E4" w:rsidRPr="009E28FA">
        <w:rPr>
          <w:rFonts w:ascii="Times New Roman" w:eastAsia="Times New Roman" w:hAnsi="Times New Roman" w:cs="Times New Roman"/>
          <w:color w:val="000000"/>
          <w:sz w:val="28"/>
          <w:szCs w:val="28"/>
          <w:lang w:eastAsia="ru-RU"/>
        </w:rPr>
        <w:t xml:space="preserve"> около </w:t>
      </w:r>
      <w:r w:rsidR="0049508D">
        <w:rPr>
          <w:rFonts w:ascii="Times New Roman" w:eastAsia="Times New Roman" w:hAnsi="Times New Roman" w:cs="Times New Roman"/>
          <w:color w:val="000000"/>
          <w:sz w:val="28"/>
          <w:szCs w:val="28"/>
          <w:lang w:eastAsia="ru-RU"/>
        </w:rPr>
        <w:t xml:space="preserve">1021 </w:t>
      </w:r>
      <w:r w:rsidR="0049508D">
        <w:rPr>
          <w:sz w:val="28"/>
          <w:szCs w:val="28"/>
        </w:rPr>
        <w:t>–</w:t>
      </w:r>
      <w:r w:rsidR="00A444E4">
        <w:rPr>
          <w:rFonts w:ascii="Times New Roman" w:eastAsia="Times New Roman" w:hAnsi="Times New Roman" w:cs="Times New Roman"/>
          <w:color w:val="000000"/>
          <w:sz w:val="28"/>
          <w:szCs w:val="28"/>
          <w:lang w:eastAsia="ru-RU"/>
        </w:rPr>
        <w:t>1022 годов</w:t>
      </w:r>
      <w:r w:rsidR="00A444E4" w:rsidRPr="009E28FA">
        <w:rPr>
          <w:rFonts w:ascii="Times New Roman" w:eastAsia="Times New Roman" w:hAnsi="Times New Roman" w:cs="Times New Roman"/>
          <w:color w:val="000000"/>
          <w:sz w:val="28"/>
          <w:szCs w:val="28"/>
          <w:lang w:eastAsia="ru-RU"/>
        </w:rPr>
        <w:t xml:space="preserve"> на южном побережье Каспийского моря</w:t>
      </w:r>
      <w:r w:rsidR="00A444E4">
        <w:rPr>
          <w:rFonts w:ascii="Times New Roman" w:eastAsia="Times New Roman" w:hAnsi="Times New Roman" w:cs="Times New Roman"/>
          <w:color w:val="000000"/>
          <w:sz w:val="28"/>
          <w:szCs w:val="28"/>
          <w:lang w:eastAsia="ru-RU"/>
        </w:rPr>
        <w:t>, был внуком эмира Кабуса, а отцом был крупный феодал</w:t>
      </w:r>
      <w:r w:rsidR="00A444E4" w:rsidRPr="009E28FA">
        <w:rPr>
          <w:rFonts w:ascii="Times New Roman" w:eastAsia="Times New Roman" w:hAnsi="Times New Roman" w:cs="Times New Roman"/>
          <w:color w:val="000000"/>
          <w:sz w:val="28"/>
          <w:szCs w:val="28"/>
          <w:lang w:eastAsia="ru-RU"/>
        </w:rPr>
        <w:t xml:space="preserve"> из рода Гилан.</w:t>
      </w:r>
      <w:r w:rsidR="00A444E4">
        <w:rPr>
          <w:rFonts w:ascii="Times New Roman" w:eastAsia="Times New Roman" w:hAnsi="Times New Roman" w:cs="Times New Roman"/>
          <w:color w:val="000000"/>
          <w:sz w:val="28"/>
          <w:szCs w:val="28"/>
          <w:lang w:eastAsia="ru-RU"/>
        </w:rPr>
        <w:t xml:space="preserve"> Время и место рождения этого человека определило многое в его становлении как будущего мыслителя.</w:t>
      </w:r>
      <w:r w:rsidR="00A444E4" w:rsidRPr="009E28FA">
        <w:rPr>
          <w:rFonts w:ascii="Times New Roman" w:eastAsia="Times New Roman" w:hAnsi="Times New Roman" w:cs="Times New Roman"/>
          <w:color w:val="000000"/>
          <w:sz w:val="28"/>
          <w:szCs w:val="28"/>
          <w:lang w:eastAsia="ru-RU"/>
        </w:rPr>
        <w:t xml:space="preserve"> </w:t>
      </w:r>
      <w:r w:rsidR="00A444E4">
        <w:rPr>
          <w:rFonts w:ascii="Times New Roman" w:eastAsia="Times New Roman" w:hAnsi="Times New Roman" w:cs="Times New Roman"/>
          <w:color w:val="000000"/>
          <w:sz w:val="28"/>
          <w:szCs w:val="28"/>
          <w:lang w:eastAsia="ru-RU"/>
        </w:rPr>
        <w:t xml:space="preserve">Этот регион в это время становится одним из уникальных ареалов </w:t>
      </w:r>
      <w:r w:rsidR="00A444E4" w:rsidRPr="009E28FA">
        <w:rPr>
          <w:rFonts w:ascii="Times New Roman" w:eastAsia="Times New Roman" w:hAnsi="Times New Roman" w:cs="Times New Roman"/>
          <w:color w:val="000000"/>
          <w:sz w:val="28"/>
          <w:szCs w:val="28"/>
          <w:lang w:eastAsia="ru-RU"/>
        </w:rPr>
        <w:t xml:space="preserve">пересечения </w:t>
      </w:r>
      <w:r w:rsidR="00A444E4">
        <w:rPr>
          <w:rFonts w:ascii="Times New Roman" w:eastAsia="Times New Roman" w:hAnsi="Times New Roman" w:cs="Times New Roman"/>
          <w:color w:val="000000"/>
          <w:sz w:val="28"/>
          <w:szCs w:val="28"/>
          <w:lang w:eastAsia="ru-RU"/>
        </w:rPr>
        <w:t>социальных, культурных, этн</w:t>
      </w:r>
      <w:r w:rsidR="00A444E4" w:rsidRPr="009E28FA">
        <w:rPr>
          <w:rFonts w:ascii="Times New Roman" w:eastAsia="Times New Roman" w:hAnsi="Times New Roman" w:cs="Times New Roman"/>
          <w:color w:val="000000"/>
          <w:sz w:val="28"/>
          <w:szCs w:val="28"/>
          <w:lang w:eastAsia="ru-RU"/>
        </w:rPr>
        <w:t>онациональных</w:t>
      </w:r>
      <w:r w:rsidR="00A444E4">
        <w:rPr>
          <w:rFonts w:ascii="Times New Roman" w:eastAsia="Times New Roman" w:hAnsi="Times New Roman" w:cs="Times New Roman"/>
          <w:color w:val="000000"/>
          <w:sz w:val="28"/>
          <w:szCs w:val="28"/>
          <w:lang w:eastAsia="ru-RU"/>
        </w:rPr>
        <w:t xml:space="preserve">, </w:t>
      </w:r>
      <w:r w:rsidR="00A444E4" w:rsidRPr="009E28FA">
        <w:rPr>
          <w:rFonts w:ascii="Times New Roman" w:eastAsia="Times New Roman" w:hAnsi="Times New Roman" w:cs="Times New Roman"/>
          <w:color w:val="000000"/>
          <w:sz w:val="28"/>
          <w:szCs w:val="28"/>
          <w:lang w:eastAsia="ru-RU"/>
        </w:rPr>
        <w:t>разноязычных</w:t>
      </w:r>
      <w:r w:rsidR="00A444E4">
        <w:rPr>
          <w:rFonts w:ascii="Times New Roman" w:eastAsia="Times New Roman" w:hAnsi="Times New Roman" w:cs="Times New Roman"/>
          <w:color w:val="000000"/>
          <w:sz w:val="28"/>
          <w:szCs w:val="28"/>
          <w:lang w:eastAsia="ru-RU"/>
        </w:rPr>
        <w:t>,</w:t>
      </w:r>
      <w:r w:rsidR="00A444E4" w:rsidRPr="009E28FA">
        <w:rPr>
          <w:rFonts w:ascii="Times New Roman" w:eastAsia="Times New Roman" w:hAnsi="Times New Roman" w:cs="Times New Roman"/>
          <w:color w:val="000000"/>
          <w:sz w:val="28"/>
          <w:szCs w:val="28"/>
          <w:lang w:eastAsia="ru-RU"/>
        </w:rPr>
        <w:t xml:space="preserve"> </w:t>
      </w:r>
      <w:r w:rsidR="00A444E4">
        <w:rPr>
          <w:rFonts w:ascii="Times New Roman" w:eastAsia="Times New Roman" w:hAnsi="Times New Roman" w:cs="Times New Roman"/>
          <w:color w:val="000000"/>
          <w:sz w:val="28"/>
          <w:szCs w:val="28"/>
          <w:lang w:eastAsia="ru-RU"/>
        </w:rPr>
        <w:t>политических</w:t>
      </w:r>
      <w:r w:rsidR="00A444E4" w:rsidRPr="009E28FA">
        <w:rPr>
          <w:rFonts w:ascii="Times New Roman" w:eastAsia="Times New Roman" w:hAnsi="Times New Roman" w:cs="Times New Roman"/>
          <w:color w:val="000000"/>
          <w:sz w:val="28"/>
          <w:szCs w:val="28"/>
          <w:lang w:eastAsia="ru-RU"/>
        </w:rPr>
        <w:t xml:space="preserve"> и </w:t>
      </w:r>
      <w:r w:rsidR="00A444E4">
        <w:rPr>
          <w:rFonts w:ascii="Times New Roman" w:eastAsia="Times New Roman" w:hAnsi="Times New Roman" w:cs="Times New Roman"/>
          <w:color w:val="000000"/>
          <w:sz w:val="28"/>
          <w:szCs w:val="28"/>
          <w:lang w:eastAsia="ru-RU"/>
        </w:rPr>
        <w:t xml:space="preserve">других </w:t>
      </w:r>
      <w:r w:rsidR="00A444E4" w:rsidRPr="009E28FA">
        <w:rPr>
          <w:rFonts w:ascii="Times New Roman" w:eastAsia="Times New Roman" w:hAnsi="Times New Roman" w:cs="Times New Roman"/>
          <w:color w:val="000000"/>
          <w:sz w:val="28"/>
          <w:szCs w:val="28"/>
          <w:lang w:eastAsia="ru-RU"/>
        </w:rPr>
        <w:t>феноменов.</w:t>
      </w:r>
      <w:r w:rsidR="00A444E4" w:rsidRPr="0059297B">
        <w:rPr>
          <w:rFonts w:ascii="Times New Roman" w:eastAsia="Times New Roman" w:hAnsi="Times New Roman" w:cs="Times New Roman"/>
          <w:color w:val="000000"/>
          <w:sz w:val="28"/>
          <w:szCs w:val="28"/>
          <w:lang w:eastAsia="ru-RU"/>
        </w:rPr>
        <w:t xml:space="preserve"> </w:t>
      </w:r>
      <w:r w:rsidR="00A444E4">
        <w:rPr>
          <w:rFonts w:ascii="Times New Roman" w:eastAsia="Times New Roman" w:hAnsi="Times New Roman" w:cs="Times New Roman"/>
          <w:color w:val="000000"/>
          <w:sz w:val="28"/>
          <w:szCs w:val="28"/>
          <w:lang w:eastAsia="ru-RU"/>
        </w:rPr>
        <w:t>Э</w:t>
      </w:r>
      <w:r w:rsidR="00A444E4" w:rsidRPr="009E28FA">
        <w:rPr>
          <w:rFonts w:ascii="Times New Roman" w:eastAsia="Times New Roman" w:hAnsi="Times New Roman" w:cs="Times New Roman"/>
          <w:color w:val="000000"/>
          <w:sz w:val="28"/>
          <w:szCs w:val="28"/>
          <w:lang w:eastAsia="ru-RU"/>
        </w:rPr>
        <w:t>то</w:t>
      </w:r>
      <w:r w:rsidR="00A444E4">
        <w:rPr>
          <w:rFonts w:ascii="Times New Roman" w:eastAsia="Times New Roman" w:hAnsi="Times New Roman" w:cs="Times New Roman"/>
          <w:color w:val="000000"/>
          <w:sz w:val="28"/>
          <w:szCs w:val="28"/>
          <w:lang w:eastAsia="ru-RU"/>
        </w:rPr>
        <w:t xml:space="preserve"> было</w:t>
      </w:r>
      <w:r w:rsidR="00A444E4" w:rsidRPr="009E28FA">
        <w:rPr>
          <w:rFonts w:ascii="Times New Roman" w:eastAsia="Times New Roman" w:hAnsi="Times New Roman" w:cs="Times New Roman"/>
          <w:color w:val="000000"/>
          <w:sz w:val="28"/>
          <w:szCs w:val="28"/>
          <w:lang w:eastAsia="ru-RU"/>
        </w:rPr>
        <w:t xml:space="preserve"> время активно</w:t>
      </w:r>
      <w:r w:rsidR="00A444E4">
        <w:rPr>
          <w:rFonts w:ascii="Times New Roman" w:eastAsia="Times New Roman" w:hAnsi="Times New Roman" w:cs="Times New Roman"/>
          <w:color w:val="000000"/>
          <w:sz w:val="28"/>
          <w:szCs w:val="28"/>
          <w:lang w:eastAsia="ru-RU"/>
        </w:rPr>
        <w:t>го развития культуры в целом, науки, образования, педагогической мысли, философии, литературы, искусства, социально-политических и экономических преобразований</w:t>
      </w:r>
      <w:r w:rsidR="00A444E4" w:rsidRPr="009E28FA">
        <w:rPr>
          <w:rFonts w:ascii="Times New Roman" w:eastAsia="Times New Roman" w:hAnsi="Times New Roman" w:cs="Times New Roman"/>
          <w:color w:val="000000"/>
          <w:sz w:val="28"/>
          <w:szCs w:val="28"/>
          <w:lang w:eastAsia="ru-RU"/>
        </w:rPr>
        <w:t>.</w:t>
      </w:r>
    </w:p>
    <w:p w:rsidR="00A444E4" w:rsidRPr="00241C2C" w:rsidRDefault="00A444E4" w:rsidP="00A444E4">
      <w:pPr>
        <w:spacing w:after="0" w:line="240" w:lineRule="auto"/>
        <w:ind w:right="283" w:firstLine="709"/>
        <w:jc w:val="both"/>
        <w:rPr>
          <w:rFonts w:ascii="Times New Roman" w:hAnsi="Times New Roman" w:cs="Times New Roman"/>
          <w:sz w:val="28"/>
          <w:szCs w:val="28"/>
        </w:rPr>
      </w:pPr>
      <w:r w:rsidRPr="00241C2C">
        <w:rPr>
          <w:rFonts w:ascii="Times New Roman" w:hAnsi="Times New Roman" w:cs="Times New Roman"/>
          <w:sz w:val="28"/>
          <w:szCs w:val="28"/>
        </w:rPr>
        <w:t>Мировоззрение Кайковуса является примером синтеза тех этических и педагогических ценностей, накопленных и формируемых народами этого огромного ареала в XI веке. В его взглядах ярко проявились идеи доисламской древнеиранской цивилизации, наследии древнегреческих мыслителей</w:t>
      </w:r>
      <w:r w:rsidR="0049508D">
        <w:rPr>
          <w:rFonts w:ascii="Times New Roman" w:hAnsi="Times New Roman" w:cs="Times New Roman"/>
          <w:sz w:val="28"/>
          <w:szCs w:val="28"/>
        </w:rPr>
        <w:t>:</w:t>
      </w:r>
      <w:r>
        <w:rPr>
          <w:rFonts w:ascii="Times New Roman" w:hAnsi="Times New Roman" w:cs="Times New Roman"/>
          <w:sz w:val="28"/>
          <w:szCs w:val="28"/>
        </w:rPr>
        <w:t> </w:t>
      </w:r>
      <w:r w:rsidRPr="00241C2C">
        <w:rPr>
          <w:rFonts w:ascii="Times New Roman" w:hAnsi="Times New Roman" w:cs="Times New Roman"/>
          <w:sz w:val="28"/>
          <w:szCs w:val="28"/>
        </w:rPr>
        <w:t>Сократа, Платона, Аристотеля, средневековых ученых-философов Абуб</w:t>
      </w:r>
      <w:r>
        <w:rPr>
          <w:rFonts w:ascii="Times New Roman" w:hAnsi="Times New Roman" w:cs="Times New Roman"/>
          <w:sz w:val="28"/>
          <w:szCs w:val="28"/>
        </w:rPr>
        <w:t>акра</w:t>
      </w:r>
      <w:proofErr w:type="gramStart"/>
      <w:r>
        <w:rPr>
          <w:rFonts w:ascii="Times New Roman" w:hAnsi="Times New Roman" w:cs="Times New Roman"/>
          <w:sz w:val="28"/>
          <w:szCs w:val="28"/>
        </w:rPr>
        <w:t xml:space="preserve"> Р</w:t>
      </w:r>
      <w:proofErr w:type="gramEnd"/>
      <w:r>
        <w:rPr>
          <w:rFonts w:ascii="Times New Roman" w:hAnsi="Times New Roman" w:cs="Times New Roman"/>
          <w:sz w:val="28"/>
          <w:szCs w:val="28"/>
        </w:rPr>
        <w:t>ази, Абу Н</w:t>
      </w:r>
      <w:r w:rsidRPr="00241C2C">
        <w:rPr>
          <w:rFonts w:ascii="Times New Roman" w:hAnsi="Times New Roman" w:cs="Times New Roman"/>
          <w:sz w:val="28"/>
          <w:szCs w:val="28"/>
        </w:rPr>
        <w:t xml:space="preserve">асра </w:t>
      </w:r>
      <w:r>
        <w:rPr>
          <w:rFonts w:ascii="Times New Roman" w:hAnsi="Times New Roman" w:cs="Times New Roman"/>
          <w:sz w:val="28"/>
          <w:szCs w:val="28"/>
        </w:rPr>
        <w:t xml:space="preserve">аль-Фараби, Абу Райхана Бируни, Абу Али ибн Сина, </w:t>
      </w:r>
      <w:r w:rsidRPr="00241C2C">
        <w:rPr>
          <w:rFonts w:ascii="Times New Roman" w:hAnsi="Times New Roman" w:cs="Times New Roman"/>
          <w:sz w:val="28"/>
          <w:szCs w:val="28"/>
        </w:rPr>
        <w:t>Ибн </w:t>
      </w:r>
      <w:r>
        <w:rPr>
          <w:rFonts w:ascii="Times New Roman" w:hAnsi="Times New Roman" w:cs="Times New Roman"/>
          <w:sz w:val="28"/>
          <w:szCs w:val="28"/>
        </w:rPr>
        <w:t>Мискава</w:t>
      </w:r>
      <w:r w:rsidRPr="00241C2C">
        <w:rPr>
          <w:rFonts w:ascii="Times New Roman" w:hAnsi="Times New Roman" w:cs="Times New Roman"/>
          <w:sz w:val="28"/>
          <w:szCs w:val="28"/>
        </w:rPr>
        <w:t>йха</w:t>
      </w:r>
      <w:r>
        <w:rPr>
          <w:rFonts w:ascii="Times New Roman" w:hAnsi="Times New Roman" w:cs="Times New Roman"/>
          <w:sz w:val="28"/>
          <w:szCs w:val="28"/>
        </w:rPr>
        <w:t>, а также основополагающих</w:t>
      </w:r>
      <w:r w:rsidRPr="00241C2C">
        <w:rPr>
          <w:rFonts w:ascii="Times New Roman" w:hAnsi="Times New Roman" w:cs="Times New Roman"/>
          <w:sz w:val="28"/>
          <w:szCs w:val="28"/>
        </w:rPr>
        <w:t xml:space="preserve"> </w:t>
      </w:r>
      <w:r>
        <w:rPr>
          <w:rFonts w:ascii="Times New Roman" w:hAnsi="Times New Roman" w:cs="Times New Roman"/>
          <w:sz w:val="28"/>
          <w:szCs w:val="28"/>
        </w:rPr>
        <w:t xml:space="preserve">парадигм </w:t>
      </w:r>
      <w:r w:rsidRPr="00241C2C">
        <w:rPr>
          <w:rFonts w:ascii="Times New Roman" w:hAnsi="Times New Roman" w:cs="Times New Roman"/>
          <w:sz w:val="28"/>
          <w:szCs w:val="28"/>
        </w:rPr>
        <w:t>исламской теологии.</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Книга «Кабус-намэ»</w:t>
      </w:r>
      <w:r w:rsidR="002016BE">
        <w:rPr>
          <w:rStyle w:val="ab"/>
          <w:rFonts w:ascii="Times New Roman" w:eastAsia="Times New Roman" w:hAnsi="Times New Roman"/>
          <w:color w:val="000000"/>
          <w:sz w:val="28"/>
          <w:szCs w:val="28"/>
          <w:lang w:eastAsia="ru-RU"/>
        </w:rPr>
        <w:footnoteReference w:id="17"/>
      </w:r>
      <w:r>
        <w:rPr>
          <w:rFonts w:ascii="Times New Roman" w:eastAsia="Times New Roman" w:hAnsi="Times New Roman" w:cs="Times New Roman"/>
          <w:color w:val="000000"/>
          <w:sz w:val="28"/>
          <w:szCs w:val="28"/>
          <w:lang w:eastAsia="ru-RU"/>
        </w:rPr>
        <w:t>, первое известное прозаическое произведение персидской литературы, в переводе звучащая как «Книга Кавуса» или «Записки Кавуса»</w:t>
      </w:r>
      <w:r w:rsidR="004950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была единственной работой этого автора, адресованная сыну Гиланшаху. По жанру книга представляет собой свод наставлений, своеобразное этико-педагогическое </w:t>
      </w:r>
      <w:r w:rsidR="0049508D">
        <w:rPr>
          <w:rFonts w:ascii="Times New Roman" w:eastAsia="Times New Roman" w:hAnsi="Times New Roman" w:cs="Times New Roman"/>
          <w:color w:val="000000"/>
          <w:sz w:val="28"/>
          <w:szCs w:val="28"/>
          <w:lang w:eastAsia="ru-RU"/>
        </w:rPr>
        <w:lastRenderedPageBreak/>
        <w:t xml:space="preserve">произведение, написанное в 1082 </w:t>
      </w:r>
      <w:r w:rsidR="0049508D">
        <w:rPr>
          <w:sz w:val="28"/>
          <w:szCs w:val="28"/>
        </w:rPr>
        <w:t xml:space="preserve">– </w:t>
      </w:r>
      <w:r>
        <w:rPr>
          <w:rFonts w:ascii="Times New Roman" w:eastAsia="Times New Roman" w:hAnsi="Times New Roman" w:cs="Times New Roman"/>
          <w:color w:val="000000"/>
          <w:sz w:val="28"/>
          <w:szCs w:val="28"/>
          <w:lang w:eastAsia="ru-RU"/>
        </w:rPr>
        <w:t xml:space="preserve">83 годах, когда сам автор был уже в почтенном возрасте, на 63 году жизни. Работа состоит из 44 глав, каждая из которых посвящена какой-либо из тем, проблем, в том </w:t>
      </w:r>
      <w:proofErr w:type="gramStart"/>
      <w:r>
        <w:rPr>
          <w:rFonts w:ascii="Times New Roman" w:eastAsia="Times New Roman" w:hAnsi="Times New Roman" w:cs="Times New Roman"/>
          <w:color w:val="000000"/>
          <w:sz w:val="28"/>
          <w:szCs w:val="28"/>
          <w:lang w:eastAsia="ru-RU"/>
        </w:rPr>
        <w:t>числе</w:t>
      </w:r>
      <w:proofErr w:type="gramEnd"/>
      <w:r>
        <w:rPr>
          <w:rFonts w:ascii="Times New Roman" w:eastAsia="Times New Roman" w:hAnsi="Times New Roman" w:cs="Times New Roman"/>
          <w:color w:val="000000"/>
          <w:sz w:val="28"/>
          <w:szCs w:val="28"/>
          <w:lang w:eastAsia="ru-RU"/>
        </w:rPr>
        <w:t xml:space="preserve"> бытовых, имеющих важное значение для человека того времени. Ядром книги является совокупность этических ценностей, п</w:t>
      </w:r>
      <w:r w:rsidR="0049508D">
        <w:rPr>
          <w:rFonts w:ascii="Times New Roman" w:eastAsia="Times New Roman" w:hAnsi="Times New Roman" w:cs="Times New Roman"/>
          <w:color w:val="000000"/>
          <w:sz w:val="28"/>
          <w:szCs w:val="28"/>
          <w:lang w:eastAsia="ru-RU"/>
        </w:rPr>
        <w:t>ронизывающих все части работы, с</w:t>
      </w:r>
      <w:r>
        <w:rPr>
          <w:rFonts w:ascii="Times New Roman" w:eastAsia="Times New Roman" w:hAnsi="Times New Roman" w:cs="Times New Roman"/>
          <w:color w:val="000000"/>
          <w:sz w:val="28"/>
          <w:szCs w:val="28"/>
          <w:lang w:eastAsia="ru-RU"/>
        </w:rPr>
        <w:t>реди которых такие, как поведение в обществе, воспитании детей в семье, социальном воспитании, образовании, ремесленной и трудовой деятельности. Прои</w:t>
      </w:r>
      <w:r w:rsidR="0049508D">
        <w:rPr>
          <w:rFonts w:ascii="Times New Roman" w:eastAsia="Times New Roman" w:hAnsi="Times New Roman" w:cs="Times New Roman"/>
          <w:color w:val="000000"/>
          <w:sz w:val="28"/>
          <w:szCs w:val="28"/>
          <w:lang w:eastAsia="ru-RU"/>
        </w:rPr>
        <w:t>зведение написано интересно, книга</w:t>
      </w:r>
      <w:r>
        <w:rPr>
          <w:rFonts w:ascii="Times New Roman" w:eastAsia="Times New Roman" w:hAnsi="Times New Roman" w:cs="Times New Roman"/>
          <w:color w:val="000000"/>
          <w:sz w:val="28"/>
          <w:szCs w:val="28"/>
          <w:lang w:eastAsia="ru-RU"/>
        </w:rPr>
        <w:t xml:space="preserve"> проста для понимания, в ней множество рассказов и примеров из семейны</w:t>
      </w:r>
      <w:r w:rsidR="0049508D">
        <w:rPr>
          <w:rFonts w:ascii="Times New Roman" w:eastAsia="Times New Roman" w:hAnsi="Times New Roman" w:cs="Times New Roman"/>
          <w:color w:val="000000"/>
          <w:sz w:val="28"/>
          <w:szCs w:val="28"/>
          <w:lang w:eastAsia="ru-RU"/>
        </w:rPr>
        <w:t>х преданий, жизни самого автора</w:t>
      </w:r>
      <w:r>
        <w:rPr>
          <w:rFonts w:ascii="Times New Roman" w:eastAsia="Times New Roman" w:hAnsi="Times New Roman" w:cs="Times New Roman"/>
          <w:color w:val="000000"/>
          <w:sz w:val="28"/>
          <w:szCs w:val="28"/>
          <w:lang w:eastAsia="ru-RU"/>
        </w:rPr>
        <w:t xml:space="preserve"> или того, что накопила классическая литература, собственные идеи подкрепляются мудрыми мыслями, притчами, афоризмами и изречениями выдающихся личностей прошлого.</w:t>
      </w:r>
    </w:p>
    <w:p w:rsidR="00A444E4" w:rsidRPr="009E28FA" w:rsidRDefault="00A444E4" w:rsidP="00A444E4">
      <w:pPr>
        <w:shd w:val="clear" w:color="auto" w:fill="FFFFFF"/>
        <w:spacing w:after="0" w:line="240" w:lineRule="auto"/>
        <w:ind w:right="283" w:firstLine="710"/>
        <w:jc w:val="both"/>
        <w:rPr>
          <w:rFonts w:ascii="Times New Roman" w:eastAsia="Times New Roman" w:hAnsi="Times New Roman" w:cs="Times New Roman"/>
          <w:color w:val="666666"/>
          <w:sz w:val="28"/>
          <w:szCs w:val="28"/>
          <w:lang w:eastAsia="ru-RU"/>
        </w:rPr>
      </w:pPr>
      <w:r>
        <w:rPr>
          <w:rFonts w:ascii="Times New Roman" w:eastAsia="Times New Roman" w:hAnsi="Times New Roman" w:cs="Times New Roman"/>
          <w:color w:val="000000"/>
          <w:sz w:val="28"/>
          <w:szCs w:val="28"/>
          <w:lang w:eastAsia="ru-RU"/>
        </w:rPr>
        <w:t>Этическое миропонимание Кайковуса близко к философии восточных перипатетиков. Основным в его нравственном идеале проходит линия добра и зла, борьба двух этих начал, находящих отражение в социальной действительности и жизни конкретного индивида. Место благородного человека всегда на острие</w:t>
      </w:r>
      <w:r w:rsidR="0049508D">
        <w:rPr>
          <w:rFonts w:ascii="Times New Roman" w:eastAsia="Times New Roman" w:hAnsi="Times New Roman" w:cs="Times New Roman"/>
          <w:color w:val="000000"/>
          <w:sz w:val="28"/>
          <w:szCs w:val="28"/>
          <w:lang w:eastAsia="ru-RU"/>
        </w:rPr>
        <w:t xml:space="preserve"> этой бесконечной борьбы</w:t>
      </w:r>
      <w:r>
        <w:rPr>
          <w:rFonts w:ascii="Times New Roman" w:eastAsia="Times New Roman" w:hAnsi="Times New Roman" w:cs="Times New Roman"/>
          <w:color w:val="000000"/>
          <w:sz w:val="28"/>
          <w:szCs w:val="28"/>
          <w:lang w:eastAsia="ru-RU"/>
        </w:rPr>
        <w:t xml:space="preserve"> за добро. Как пишет автор: «</w:t>
      </w:r>
      <w:r w:rsidRPr="009E28FA">
        <w:rPr>
          <w:rFonts w:ascii="Times New Roman" w:eastAsia="Times New Roman" w:hAnsi="Times New Roman" w:cs="Times New Roman"/>
          <w:color w:val="000000"/>
          <w:sz w:val="28"/>
          <w:szCs w:val="28"/>
          <w:lang w:eastAsia="ru-RU"/>
        </w:rPr>
        <w:t>Пока можешь, не покладая рук твори добрые дела. Людям себя показывай как человека добродетельного и, показав себя таким, не будь иным на деле. Не говори языком одно, когда на сердце у тебя другое, дабы не стать торговцем, который показывает пшеницу, а продает ячмень. И во всех делах будь сам справедлив, ибо кто сам сп</w:t>
      </w:r>
      <w:r>
        <w:rPr>
          <w:rFonts w:ascii="Times New Roman" w:eastAsia="Times New Roman" w:hAnsi="Times New Roman" w:cs="Times New Roman"/>
          <w:color w:val="000000"/>
          <w:sz w:val="28"/>
          <w:szCs w:val="28"/>
          <w:lang w:eastAsia="ru-RU"/>
        </w:rPr>
        <w:t>раведлив, тому и судья не нужен</w:t>
      </w:r>
      <w:r w:rsidRPr="009E28FA">
        <w:rPr>
          <w:rFonts w:ascii="Times New Roman" w:eastAsia="Times New Roman" w:hAnsi="Times New Roman" w:cs="Times New Roman"/>
          <w:color w:val="000000"/>
          <w:sz w:val="28"/>
          <w:szCs w:val="28"/>
          <w:lang w:eastAsia="ru-RU"/>
        </w:rPr>
        <w:t>».</w:t>
      </w:r>
    </w:p>
    <w:p w:rsidR="00A444E4" w:rsidRPr="00C30F4F"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Размышляя о предпосылках возникновения этих и других этических свойств человеческой природы, мыслитель отмечает их наследственную и социальную, педагогическую обусловленность. </w:t>
      </w:r>
      <w:proofErr w:type="gramStart"/>
      <w:r>
        <w:rPr>
          <w:rFonts w:ascii="Times New Roman" w:eastAsia="Times New Roman" w:hAnsi="Times New Roman" w:cs="Times New Roman"/>
          <w:color w:val="000000"/>
          <w:sz w:val="28"/>
          <w:szCs w:val="28"/>
          <w:lang w:eastAsia="ru-RU"/>
        </w:rPr>
        <w:t>К положительным качествам человека, которые следует культивировать, он, кроме добра, относит благородство, трудолюбие, правдивость, довольство, щедрость, великодушие, умеренность, вежливость.</w:t>
      </w:r>
      <w:proofErr w:type="gramEnd"/>
      <w:r>
        <w:rPr>
          <w:rFonts w:ascii="Times New Roman" w:eastAsia="Times New Roman" w:hAnsi="Times New Roman" w:cs="Times New Roman"/>
          <w:color w:val="000000"/>
          <w:sz w:val="28"/>
          <w:szCs w:val="28"/>
          <w:lang w:eastAsia="ru-RU"/>
        </w:rPr>
        <w:t xml:space="preserve"> Среди добродетелей также справедливость, смирение, сдержанность, </w:t>
      </w:r>
      <w:r w:rsidR="0049508D">
        <w:rPr>
          <w:rFonts w:ascii="Times New Roman" w:eastAsia="Times New Roman" w:hAnsi="Times New Roman" w:cs="Times New Roman"/>
          <w:color w:val="000000"/>
          <w:sz w:val="28"/>
          <w:szCs w:val="28"/>
          <w:lang w:eastAsia="ru-RU"/>
        </w:rPr>
        <w:t>стремление не только к знанию, но и</w:t>
      </w:r>
      <w:r>
        <w:rPr>
          <w:rFonts w:ascii="Times New Roman" w:eastAsia="Times New Roman" w:hAnsi="Times New Roman" w:cs="Times New Roman"/>
          <w:color w:val="000000"/>
          <w:sz w:val="28"/>
          <w:szCs w:val="28"/>
          <w:lang w:eastAsia="ru-RU"/>
        </w:rPr>
        <w:t xml:space="preserve"> к разумности. Отсюда большое уважение к ученым. Из </w:t>
      </w:r>
      <w:proofErr w:type="gramStart"/>
      <w:r>
        <w:rPr>
          <w:rFonts w:ascii="Times New Roman" w:eastAsia="Times New Roman" w:hAnsi="Times New Roman" w:cs="Times New Roman"/>
          <w:color w:val="000000"/>
          <w:sz w:val="28"/>
          <w:szCs w:val="28"/>
          <w:lang w:eastAsia="ru-RU"/>
        </w:rPr>
        <w:t>отрицательных</w:t>
      </w:r>
      <w:proofErr w:type="gramEnd"/>
      <w:r>
        <w:rPr>
          <w:rFonts w:ascii="Times New Roman" w:eastAsia="Times New Roman" w:hAnsi="Times New Roman" w:cs="Times New Roman"/>
          <w:color w:val="000000"/>
          <w:sz w:val="28"/>
          <w:szCs w:val="28"/>
          <w:lang w:eastAsia="ru-RU"/>
        </w:rPr>
        <w:t xml:space="preserve"> им выделены такие качества, как</w:t>
      </w:r>
      <w:r w:rsidRPr="00C861D2">
        <w:rPr>
          <w:color w:val="000000"/>
          <w:sz w:val="28"/>
          <w:szCs w:val="28"/>
        </w:rPr>
        <w:t xml:space="preserve"> </w:t>
      </w:r>
      <w:r w:rsidRPr="00C30F4F">
        <w:rPr>
          <w:rFonts w:ascii="Times New Roman" w:hAnsi="Times New Roman" w:cs="Times New Roman"/>
          <w:color w:val="000000"/>
          <w:sz w:val="28"/>
          <w:szCs w:val="28"/>
        </w:rPr>
        <w:t>лень, трусость, ложь, двуличие, жадность, скупость</w:t>
      </w:r>
      <w:r w:rsidRPr="00C30F4F">
        <w:rPr>
          <w:rFonts w:ascii="Times New Roman" w:eastAsia="Times New Roman" w:hAnsi="Times New Roman" w:cs="Times New Roman"/>
          <w:color w:val="000000"/>
          <w:sz w:val="28"/>
          <w:szCs w:val="28"/>
          <w:lang w:eastAsia="ru-RU"/>
        </w:rPr>
        <w:t>, непослушание и др.</w:t>
      </w:r>
    </w:p>
    <w:p w:rsidR="00A444E4" w:rsidRPr="00C30F4F" w:rsidRDefault="00A444E4" w:rsidP="00A444E4">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Предлагая собственную этическую систему, автор раскрывает и основные  проблемы этикета, которые затрагивают почти все стороны жизни мусульманина того времени. При этом этикет является практическим продолжением теоретических взглядов писателя. Он придает этикету особое значение, говоря о том, что умение вести себя в обществе является основной составляющей качеств воспитанного человека. Стройная система правил этикета стала причиной того, что множество авторов назвали «Кабус-намэ» руководством по этическому воспитанию,</w:t>
      </w:r>
      <w:r w:rsidR="00F32298">
        <w:rPr>
          <w:rFonts w:ascii="Times New Roman" w:hAnsi="Times New Roman" w:cs="Times New Roman"/>
          <w:sz w:val="28"/>
          <w:szCs w:val="28"/>
        </w:rPr>
        <w:t xml:space="preserve"> с чем мы также </w:t>
      </w:r>
      <w:r>
        <w:rPr>
          <w:rFonts w:ascii="Times New Roman" w:hAnsi="Times New Roman" w:cs="Times New Roman"/>
          <w:sz w:val="28"/>
          <w:szCs w:val="28"/>
        </w:rPr>
        <w:t xml:space="preserve">согласны. В этом отношении книга не утрачивает </w:t>
      </w:r>
      <w:r w:rsidR="00F32298">
        <w:rPr>
          <w:rFonts w:ascii="Times New Roman" w:hAnsi="Times New Roman" w:cs="Times New Roman"/>
          <w:sz w:val="28"/>
          <w:szCs w:val="28"/>
        </w:rPr>
        <w:t>своей актуальности</w:t>
      </w:r>
      <w:r>
        <w:rPr>
          <w:rFonts w:ascii="Times New Roman" w:hAnsi="Times New Roman" w:cs="Times New Roman"/>
          <w:sz w:val="28"/>
          <w:szCs w:val="28"/>
        </w:rPr>
        <w:t xml:space="preserve">. </w:t>
      </w:r>
    </w:p>
    <w:p w:rsidR="00A444E4" w:rsidRPr="00BB4422" w:rsidRDefault="00A444E4" w:rsidP="00A444E4">
      <w:pPr>
        <w:spacing w:after="0" w:line="240" w:lineRule="auto"/>
        <w:ind w:right="283" w:firstLine="709"/>
        <w:jc w:val="both"/>
        <w:rPr>
          <w:rFonts w:ascii="Times New Roman" w:hAnsi="Times New Roman" w:cs="Times New Roman"/>
          <w:sz w:val="28"/>
          <w:szCs w:val="28"/>
        </w:rPr>
      </w:pPr>
      <w:r w:rsidRPr="00BB4422">
        <w:rPr>
          <w:rFonts w:ascii="Times New Roman" w:hAnsi="Times New Roman" w:cs="Times New Roman"/>
          <w:sz w:val="28"/>
          <w:szCs w:val="28"/>
        </w:rPr>
        <w:lastRenderedPageBreak/>
        <w:t xml:space="preserve">Советы и рекомендации рассматриваемого нами мыслителя носят выраженный практикоориентированный характер. По многим вопросам, возникающим в жизни конкретного человека той эпохи, читатель мог найти ответы в «Кабус-намэ». Минимум теоретизации, основной акцент на полезных наставлениях, практических советах. При этом книга совершенно не носит характера морализирования. Читатель заражается не аскетическим, </w:t>
      </w:r>
      <w:proofErr w:type="gramStart"/>
      <w:r w:rsidRPr="00BB4422">
        <w:rPr>
          <w:rFonts w:ascii="Times New Roman" w:hAnsi="Times New Roman" w:cs="Times New Roman"/>
          <w:sz w:val="28"/>
          <w:szCs w:val="28"/>
        </w:rPr>
        <w:t>приспособленческим</w:t>
      </w:r>
      <w:proofErr w:type="gramEnd"/>
      <w:r w:rsidRPr="00BB4422">
        <w:rPr>
          <w:rFonts w:ascii="Times New Roman" w:hAnsi="Times New Roman" w:cs="Times New Roman"/>
          <w:sz w:val="28"/>
          <w:szCs w:val="28"/>
        </w:rPr>
        <w:t xml:space="preserve"> настроением, а наоборот оптимистическим, жизнерадостным настроем, направленным на активную преобразовательную деятельность. Например, для преодол</w:t>
      </w:r>
      <w:r w:rsidR="0049508D">
        <w:rPr>
          <w:rFonts w:ascii="Times New Roman" w:hAnsi="Times New Roman" w:cs="Times New Roman"/>
          <w:sz w:val="28"/>
          <w:szCs w:val="28"/>
        </w:rPr>
        <w:t>ения сложных жизненных ситуаций автор предлагает использовать различные</w:t>
      </w:r>
      <w:r w:rsidRPr="00BB4422">
        <w:rPr>
          <w:rFonts w:ascii="Times New Roman" w:hAnsi="Times New Roman" w:cs="Times New Roman"/>
          <w:sz w:val="28"/>
          <w:szCs w:val="28"/>
        </w:rPr>
        <w:t xml:space="preserve"> </w:t>
      </w:r>
      <w:r w:rsidR="0049508D">
        <w:rPr>
          <w:rFonts w:ascii="Times New Roman" w:hAnsi="Times New Roman" w:cs="Times New Roman"/>
          <w:sz w:val="28"/>
          <w:szCs w:val="28"/>
        </w:rPr>
        <w:t>духовные и материальные факторы</w:t>
      </w:r>
      <w:r>
        <w:rPr>
          <w:rFonts w:ascii="Times New Roman" w:hAnsi="Times New Roman" w:cs="Times New Roman"/>
          <w:sz w:val="28"/>
          <w:szCs w:val="28"/>
        </w:rPr>
        <w:t xml:space="preserve"> и средств</w:t>
      </w:r>
      <w:r w:rsidR="0049508D">
        <w:rPr>
          <w:rFonts w:ascii="Times New Roman" w:hAnsi="Times New Roman" w:cs="Times New Roman"/>
          <w:sz w:val="28"/>
          <w:szCs w:val="28"/>
        </w:rPr>
        <w:t>а</w:t>
      </w:r>
      <w:r>
        <w:rPr>
          <w:rFonts w:ascii="Times New Roman" w:hAnsi="Times New Roman" w:cs="Times New Roman"/>
          <w:sz w:val="28"/>
          <w:szCs w:val="28"/>
        </w:rPr>
        <w:t>, к числу которых относит</w:t>
      </w:r>
      <w:r w:rsidRPr="00BB4422">
        <w:rPr>
          <w:rFonts w:ascii="Times New Roman" w:hAnsi="Times New Roman" w:cs="Times New Roman"/>
          <w:sz w:val="28"/>
          <w:szCs w:val="28"/>
        </w:rPr>
        <w:t xml:space="preserve"> мудрость, знание, умение, р</w:t>
      </w:r>
      <w:r>
        <w:rPr>
          <w:rFonts w:ascii="Times New Roman" w:hAnsi="Times New Roman" w:cs="Times New Roman"/>
          <w:sz w:val="28"/>
          <w:szCs w:val="28"/>
        </w:rPr>
        <w:t>емесло, искусство, богатство</w:t>
      </w:r>
      <w:r w:rsidRPr="00BB4422">
        <w:rPr>
          <w:rFonts w:ascii="Times New Roman" w:hAnsi="Times New Roman" w:cs="Times New Roman"/>
          <w:sz w:val="28"/>
          <w:szCs w:val="28"/>
        </w:rPr>
        <w:t xml:space="preserve"> </w:t>
      </w:r>
      <w:r>
        <w:rPr>
          <w:rFonts w:ascii="Times New Roman" w:hAnsi="Times New Roman" w:cs="Times New Roman"/>
          <w:sz w:val="28"/>
          <w:szCs w:val="28"/>
        </w:rPr>
        <w:t>и религию</w:t>
      </w:r>
      <w:r w:rsidRPr="00BB4422">
        <w:rPr>
          <w:rFonts w:ascii="Times New Roman" w:hAnsi="Times New Roman" w:cs="Times New Roman"/>
          <w:sz w:val="28"/>
          <w:szCs w:val="28"/>
        </w:rPr>
        <w:t>.</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Одна из глав «Кабус-намэ» посвящена отношению детей к родителям, которое было уже закреплено со вре</w:t>
      </w:r>
      <w:r w:rsidR="0049508D">
        <w:rPr>
          <w:rFonts w:ascii="Times New Roman" w:eastAsia="Times New Roman" w:hAnsi="Times New Roman" w:cs="Times New Roman"/>
          <w:color w:val="000000"/>
          <w:sz w:val="28"/>
          <w:szCs w:val="28"/>
          <w:lang w:eastAsia="ru-RU"/>
        </w:rPr>
        <w:t>мен древневосточных цивилизаций</w:t>
      </w:r>
      <w:r>
        <w:rPr>
          <w:rFonts w:ascii="Times New Roman" w:eastAsia="Times New Roman" w:hAnsi="Times New Roman" w:cs="Times New Roman"/>
          <w:color w:val="000000"/>
          <w:sz w:val="28"/>
          <w:szCs w:val="28"/>
          <w:lang w:eastAsia="ru-RU"/>
        </w:rPr>
        <w:t xml:space="preserve"> и должно носить уважительный характер. «Тот сын, которым постоянно руководит разум, никогда не будет пренебрегать правами отца и матери и любовью к ним». Бог наказывает тех, кто терзает сердца родителей, навлекая на них сердечные муки, так считает автор книги. Далее звучит то, что почему-то чаще связывают с именем Канта, с его категорическим императивом. На самом деле идея этого императив</w:t>
      </w:r>
      <w:r w:rsidR="00EC43A4">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является общечеловеческой ценностью</w:t>
      </w:r>
      <w:r w:rsidR="00EC43A4">
        <w:rPr>
          <w:rFonts w:ascii="Times New Roman" w:eastAsia="Times New Roman" w:hAnsi="Times New Roman" w:cs="Times New Roman"/>
          <w:color w:val="000000"/>
          <w:sz w:val="28"/>
          <w:szCs w:val="28"/>
          <w:lang w:eastAsia="ru-RU"/>
        </w:rPr>
        <w:t xml:space="preserve"> и была сформулирована задолго до рождения немецкого философа</w:t>
      </w:r>
      <w:r>
        <w:rPr>
          <w:rFonts w:ascii="Times New Roman" w:eastAsia="Times New Roman" w:hAnsi="Times New Roman" w:cs="Times New Roman"/>
          <w:color w:val="000000"/>
          <w:sz w:val="28"/>
          <w:szCs w:val="28"/>
          <w:lang w:eastAsia="ru-RU"/>
        </w:rPr>
        <w:t>. Из уст Кайковуса она ещё в</w:t>
      </w:r>
      <w:r w:rsidRPr="00534C64">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val="en-US" w:eastAsia="ru-RU"/>
        </w:rPr>
        <w:t>XI</w:t>
      </w:r>
      <w:r w:rsidRPr="00534C64">
        <w:rPr>
          <w:rFonts w:ascii="Times New Roman" w:eastAsia="Times New Roman" w:hAnsi="Times New Roman" w:cs="Times New Roman"/>
          <w:color w:val="000000"/>
          <w:sz w:val="28"/>
          <w:szCs w:val="28"/>
          <w:lang w:eastAsia="ru-RU"/>
        </w:rPr>
        <w:t xml:space="preserve"> веке звучала следующим образом: </w:t>
      </w:r>
      <w:r>
        <w:rPr>
          <w:rFonts w:ascii="Times New Roman" w:eastAsia="Times New Roman" w:hAnsi="Times New Roman" w:cs="Times New Roman"/>
          <w:color w:val="000000"/>
          <w:sz w:val="28"/>
          <w:szCs w:val="28"/>
          <w:lang w:eastAsia="ru-RU"/>
        </w:rPr>
        <w:t>«… поступай с отцом и матерью так, как ты хочешь, чтобы с тобой поступали твои собственные дети. Ведь тот, кто родится от тебя, будет желать того же, что желает тот, от кого ты родился». Конечно, здесь восточный мыслитель говорит об уважении к родителям, но это совершенно не мешает перенести идею уважения ко всем людям на земле. Это подтверждает и множество других положений мыслителя, например, «Будь справедлив, и к тебе будут справедливы».</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Автор выделяет пять внешних органов чувств (зрение, слух, обоняние, вкус и осязание)  и пять вну</w:t>
      </w:r>
      <w:r w:rsidR="0049508D">
        <w:rPr>
          <w:rFonts w:ascii="Times New Roman" w:eastAsia="Times New Roman" w:hAnsi="Times New Roman" w:cs="Times New Roman"/>
          <w:color w:val="000000"/>
          <w:sz w:val="28"/>
          <w:szCs w:val="28"/>
          <w:lang w:eastAsia="ru-RU"/>
        </w:rPr>
        <w:t>тренних психологических процессов</w:t>
      </w:r>
      <w:r>
        <w:rPr>
          <w:rFonts w:ascii="Times New Roman" w:eastAsia="Times New Roman" w:hAnsi="Times New Roman" w:cs="Times New Roman"/>
          <w:color w:val="000000"/>
          <w:sz w:val="28"/>
          <w:szCs w:val="28"/>
          <w:lang w:eastAsia="ru-RU"/>
        </w:rPr>
        <w:t xml:space="preserve"> (мышление, память воображение, различение и речь), на которые необходимо обратить внимание в процессе воспитания и самовоспитания. Так</w:t>
      </w:r>
      <w:r w:rsidR="004950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при формировании красноречия необходимо придерживаться множества следующих правил. Например, правило говорить к месту, избегать ненужных слов, не быть многословным, не лгать, не говорить, пока тебя не спрашивают, не давать советов, пока не попросят, не стыдиться учиться и слушать «добрые речи», уметь слушать и слышать собеседника, лучше быть </w:t>
      </w:r>
      <w:r w:rsidR="0049508D">
        <w:rPr>
          <w:rFonts w:ascii="Times New Roman" w:eastAsia="Times New Roman" w:hAnsi="Times New Roman" w:cs="Times New Roman"/>
          <w:color w:val="000000"/>
          <w:sz w:val="28"/>
          <w:szCs w:val="28"/>
          <w:lang w:eastAsia="ru-RU"/>
        </w:rPr>
        <w:t>много</w:t>
      </w:r>
      <w:r>
        <w:rPr>
          <w:rFonts w:ascii="Times New Roman" w:eastAsia="Times New Roman" w:hAnsi="Times New Roman" w:cs="Times New Roman"/>
          <w:color w:val="000000"/>
          <w:sz w:val="28"/>
          <w:szCs w:val="28"/>
          <w:lang w:eastAsia="ru-RU"/>
        </w:rPr>
        <w:t>зн</w:t>
      </w:r>
      <w:r w:rsidR="0049508D">
        <w:rPr>
          <w:rFonts w:ascii="Times New Roman" w:eastAsia="Times New Roman" w:hAnsi="Times New Roman" w:cs="Times New Roman"/>
          <w:color w:val="000000"/>
          <w:sz w:val="28"/>
          <w:szCs w:val="28"/>
          <w:lang w:eastAsia="ru-RU"/>
        </w:rPr>
        <w:t>ающим и малоговорящим, чем мало</w:t>
      </w:r>
      <w:r>
        <w:rPr>
          <w:rFonts w:ascii="Times New Roman" w:eastAsia="Times New Roman" w:hAnsi="Times New Roman" w:cs="Times New Roman"/>
          <w:color w:val="000000"/>
          <w:sz w:val="28"/>
          <w:szCs w:val="28"/>
          <w:lang w:eastAsia="ru-RU"/>
        </w:rPr>
        <w:t xml:space="preserve">знающим и многоговорящим. Или вот еще интересное размышление: «При посторонних никому ничего не советуй, ибо сказано: совет при посторонних – попрек». А также: «с невеждами </w:t>
      </w:r>
      <w:r>
        <w:rPr>
          <w:rFonts w:ascii="Times New Roman" w:eastAsia="Times New Roman" w:hAnsi="Times New Roman" w:cs="Times New Roman"/>
          <w:color w:val="000000"/>
          <w:sz w:val="28"/>
          <w:szCs w:val="28"/>
          <w:lang w:eastAsia="ru-RU"/>
        </w:rPr>
        <w:lastRenderedPageBreak/>
        <w:t>не общайся, особенно с теми невеждами, которые себя считают мудрецами и удовлетворены своим невежеством». Основными путями достижения добродетелей являются практика и познание: «Тому, чего не знаешь, поучись, и это дастся тебе двумя вещами: или применением на деле того, что ты знаешь, или же изучением того, чего не знаешь».</w:t>
      </w:r>
    </w:p>
    <w:p w:rsidR="00F32298"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каждой главе «Кабус-намэ» есть множество этических качеств, на формирование которых необходимо обратить внимание, или тех, которые неприемлемы благородному человеку. Кроме этого</w:t>
      </w:r>
      <w:r w:rsidR="0049508D">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в работе есть специальная глава с педагогическим названием, которая звучит следующим образом: «О воспитании детей и распорядке его». Так, воспитание детей начинается с рождения, ребенку необходимо дать хорошее имя и прикрепить к нему вначале разумных и ласковых кормилиц, затем хороших учителей. Сын должен приобщиться ко многим наукам и искусствам, известным в те времена. </w:t>
      </w:r>
      <w:proofErr w:type="gramStart"/>
      <w:r>
        <w:rPr>
          <w:rFonts w:ascii="Times New Roman" w:eastAsia="Times New Roman" w:hAnsi="Times New Roman" w:cs="Times New Roman"/>
          <w:color w:val="000000"/>
          <w:sz w:val="28"/>
          <w:szCs w:val="28"/>
          <w:lang w:eastAsia="ru-RU"/>
        </w:rPr>
        <w:t>Богословские и светские науки, среди них математика, геометрия, медицина, право, землемерие, поэзия, строительство, а также военное дело, ремесла, торговля и плавание.</w:t>
      </w:r>
      <w:proofErr w:type="gramEnd"/>
      <w:r>
        <w:rPr>
          <w:rFonts w:ascii="Times New Roman" w:eastAsia="Times New Roman" w:hAnsi="Times New Roman" w:cs="Times New Roman"/>
          <w:color w:val="000000"/>
          <w:sz w:val="28"/>
          <w:szCs w:val="28"/>
          <w:lang w:eastAsia="ru-RU"/>
        </w:rPr>
        <w:t xml:space="preserve"> Как пишет автор: «Всякое искусство и всякое умение когда-нибудь да пригодится. Потому-то нельзя допустить оплошности в изучении искусств и приобретении знаний». Воспитание, безусловно, должно носить индивидуальный характер, необходимо присматриваться к воспитаннику для создания благоприятных условий его будущего развития.</w:t>
      </w:r>
      <w:r w:rsidR="00F32298">
        <w:rPr>
          <w:rFonts w:ascii="Times New Roman" w:eastAsia="Times New Roman" w:hAnsi="Times New Roman" w:cs="Times New Roman"/>
          <w:color w:val="000000"/>
          <w:sz w:val="28"/>
          <w:szCs w:val="28"/>
          <w:lang w:eastAsia="ru-RU"/>
        </w:rPr>
        <w:t xml:space="preserve"> </w:t>
      </w:r>
    </w:p>
    <w:p w:rsidR="00A444E4" w:rsidRDefault="00F32298"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 целом, в книге затрагиваются все основные направления воспитания: нравственное, умственное, физическое, трудовое и эстетическое.</w:t>
      </w:r>
      <w:r w:rsidR="009A5E09">
        <w:rPr>
          <w:rFonts w:ascii="Times New Roman" w:eastAsia="Times New Roman" w:hAnsi="Times New Roman" w:cs="Times New Roman"/>
          <w:color w:val="000000"/>
          <w:sz w:val="28"/>
          <w:szCs w:val="28"/>
          <w:lang w:eastAsia="ru-RU"/>
        </w:rPr>
        <w:t xml:space="preserve"> Так, труд является необходимым фактором жизни индивида и общества, он есть источник радости, благосостояния и счастья человека. Отсюда вытекает и важность  трудового воспитания и профессионального становления отдельной личности. Мастерство должно стать вершиной профессионального развития</w:t>
      </w:r>
      <w:r w:rsidR="00263B16">
        <w:rPr>
          <w:rFonts w:ascii="Times New Roman" w:eastAsia="Times New Roman" w:hAnsi="Times New Roman" w:cs="Times New Roman"/>
          <w:color w:val="000000"/>
          <w:sz w:val="28"/>
          <w:szCs w:val="28"/>
          <w:lang w:eastAsia="ru-RU"/>
        </w:rPr>
        <w:t>, в том числе в деятельности педагога.</w:t>
      </w:r>
      <w:r w:rsidR="009A5E09">
        <w:rPr>
          <w:rFonts w:ascii="Times New Roman" w:eastAsia="Times New Roman" w:hAnsi="Times New Roman" w:cs="Times New Roman"/>
          <w:color w:val="000000"/>
          <w:sz w:val="28"/>
          <w:szCs w:val="28"/>
          <w:lang w:eastAsia="ru-RU"/>
        </w:rPr>
        <w:t xml:space="preserve">  </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Строгость и требовательность воспитателей являются обязательными принципами</w:t>
      </w:r>
      <w:r w:rsidRPr="004938E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процесса обучения. В крайних случаях Кайковус разрешает применять даже телесные наказания, но при этом родители не должны сами использовать «розги», их необходимо перепоручить учителю. В этом отношении интересными представляются правила наказаний в главе «О порядке наказывания и прощения». Мыслитель считает, что не каждый проступок заслуживает обязательной кары. Наказывать необходимо спокойно, сдерживая раздражение. Если воспитанник ил</w:t>
      </w:r>
      <w:r w:rsidR="0045263B">
        <w:rPr>
          <w:rFonts w:ascii="Times New Roman" w:eastAsia="Times New Roman" w:hAnsi="Times New Roman" w:cs="Times New Roman"/>
          <w:color w:val="000000"/>
          <w:sz w:val="28"/>
          <w:szCs w:val="28"/>
          <w:lang w:eastAsia="ru-RU"/>
        </w:rPr>
        <w:t>и другой человек просит прощения</w:t>
      </w:r>
      <w:r>
        <w:rPr>
          <w:rFonts w:ascii="Times New Roman" w:eastAsia="Times New Roman" w:hAnsi="Times New Roman" w:cs="Times New Roman"/>
          <w:color w:val="000000"/>
          <w:sz w:val="28"/>
          <w:szCs w:val="28"/>
          <w:lang w:eastAsia="ru-RU"/>
        </w:rPr>
        <w:t xml:space="preserve">, ему надо обязательно прощать, а «простив кого-либо, не попрекай его и о проступке не вспоминай».   </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Наряду со всем вышесказанным, необходимо отметить противоречивость размышлений Кайковуса в некоторых вопросах, которые, по мнению переводчика книги на русский язык Е. Бертельса, </w:t>
      </w:r>
      <w:r>
        <w:rPr>
          <w:rFonts w:ascii="Times New Roman" w:eastAsia="Times New Roman" w:hAnsi="Times New Roman" w:cs="Times New Roman"/>
          <w:color w:val="000000"/>
          <w:sz w:val="28"/>
          <w:szCs w:val="28"/>
          <w:lang w:eastAsia="ru-RU"/>
        </w:rPr>
        <w:lastRenderedPageBreak/>
        <w:t xml:space="preserve">были обусловлены сложными жизненными перипетиями самого автора. Из противоречивых мыслей можно выделить его отношение к родине, которая звучит следующим образом: «Где тебе хорошо, там тебе и родина». Или он много говорит об отношении к религии, но на наш взгляд, оно носит более внешний характер, чем составляет суть внутренней убежденности автора. Так в книге встречаем идею о том, что религиозные правила необходимо выполнять, но, показательно, что основным мотивом служит обеспечение «доброй славы». </w:t>
      </w:r>
    </w:p>
    <w:p w:rsidR="00A444E4"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Безусловно, вызывает критику его идеи, относительно воспитания </w:t>
      </w:r>
      <w:r w:rsidRPr="00922DF6">
        <w:rPr>
          <w:rFonts w:ascii="Times New Roman" w:eastAsia="Times New Roman" w:hAnsi="Times New Roman" w:cs="Times New Roman"/>
          <w:color w:val="000000"/>
          <w:sz w:val="28"/>
          <w:szCs w:val="28"/>
          <w:lang w:eastAsia="ru-RU"/>
        </w:rPr>
        <w:t>д</w:t>
      </w:r>
      <w:r>
        <w:rPr>
          <w:rFonts w:ascii="Times New Roman" w:eastAsia="Times New Roman" w:hAnsi="Times New Roman" w:cs="Times New Roman"/>
          <w:color w:val="000000"/>
          <w:sz w:val="28"/>
          <w:szCs w:val="28"/>
          <w:lang w:eastAsia="ru-RU"/>
        </w:rPr>
        <w:t>очерей. С одной стороны, первоначальное воспитание сына и дочери схожи. К дочерям также прикрепляют вначале добродетельных кормилиц, затем воспитательниц, которые обучают начальным правилам шариата, намаза и другим навыкам, необходимым в быту и в жизни. Отношение родителей к дочерям должно быть ласковым, в отличие от более строгого отношения к сыновьям. Но, с другой стороны, дочерям не следует давать широкого образования. Главная задача женского воспитания – подготовка буду</w:t>
      </w:r>
      <w:r w:rsidR="0045263B">
        <w:rPr>
          <w:rFonts w:ascii="Times New Roman" w:eastAsia="Times New Roman" w:hAnsi="Times New Roman" w:cs="Times New Roman"/>
          <w:color w:val="000000"/>
          <w:sz w:val="28"/>
          <w:szCs w:val="28"/>
          <w:lang w:eastAsia="ru-RU"/>
        </w:rPr>
        <w:t xml:space="preserve">щей хорошей жены. А задача отца по отношению к дочери </w:t>
      </w:r>
      <w:r w:rsidR="0045263B">
        <w:rPr>
          <w:sz w:val="28"/>
          <w:szCs w:val="28"/>
        </w:rPr>
        <w:t>–</w:t>
      </w:r>
      <w:r>
        <w:rPr>
          <w:rFonts w:ascii="Times New Roman" w:eastAsia="Times New Roman" w:hAnsi="Times New Roman" w:cs="Times New Roman"/>
          <w:color w:val="000000"/>
          <w:sz w:val="28"/>
          <w:szCs w:val="28"/>
          <w:lang w:eastAsia="ru-RU"/>
        </w:rPr>
        <w:t xml:space="preserve"> выдача ее замуж.</w:t>
      </w:r>
    </w:p>
    <w:p w:rsidR="00E07426" w:rsidRDefault="00A444E4" w:rsidP="00A444E4">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Тем не менее, значимости и силы творение Унсура </w:t>
      </w:r>
      <w:r w:rsidR="00354EA6">
        <w:rPr>
          <w:rFonts w:ascii="Times New Roman" w:eastAsia="Times New Roman" w:hAnsi="Times New Roman" w:cs="Times New Roman"/>
          <w:color w:val="000000"/>
          <w:sz w:val="28"/>
          <w:szCs w:val="28"/>
          <w:lang w:eastAsia="ru-RU"/>
        </w:rPr>
        <w:t xml:space="preserve">аль-Маали </w:t>
      </w:r>
      <w:r>
        <w:rPr>
          <w:rFonts w:ascii="Times New Roman" w:eastAsia="Times New Roman" w:hAnsi="Times New Roman" w:cs="Times New Roman"/>
          <w:color w:val="000000"/>
          <w:sz w:val="28"/>
          <w:szCs w:val="28"/>
          <w:lang w:eastAsia="ru-RU"/>
        </w:rPr>
        <w:t>Кай</w:t>
      </w:r>
      <w:r w:rsidR="0045263B">
        <w:rPr>
          <w:rFonts w:ascii="Times New Roman" w:eastAsia="Times New Roman" w:hAnsi="Times New Roman" w:cs="Times New Roman"/>
          <w:color w:val="000000"/>
          <w:sz w:val="28"/>
          <w:szCs w:val="28"/>
          <w:lang w:eastAsia="ru-RU"/>
        </w:rPr>
        <w:t>ковуса не теряет до сих пор. В С</w:t>
      </w:r>
      <w:r>
        <w:rPr>
          <w:rFonts w:ascii="Times New Roman" w:eastAsia="Times New Roman" w:hAnsi="Times New Roman" w:cs="Times New Roman"/>
          <w:color w:val="000000"/>
          <w:sz w:val="28"/>
          <w:szCs w:val="28"/>
          <w:lang w:eastAsia="ru-RU"/>
        </w:rPr>
        <w:t>редние века она была настольной</w:t>
      </w:r>
      <w:r w:rsidRPr="00F77C6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книгой правителей, богословов, ученых, педагогов и образованных родителей. Она была переведена на множество языков других народов и оказала достаточное влияние на развитие мировой этической и педагогической науки. Отражение схожих идей мы встречаем в последующих произведениях, таких как    </w:t>
      </w:r>
      <w:r w:rsidRPr="009E28FA">
        <w:rPr>
          <w:rFonts w:ascii="Times New Roman" w:eastAsia="Times New Roman" w:hAnsi="Times New Roman" w:cs="Times New Roman"/>
          <w:color w:val="000000"/>
          <w:sz w:val="28"/>
          <w:szCs w:val="28"/>
          <w:lang w:eastAsia="ru-RU"/>
        </w:rPr>
        <w:t>«Поучение Владимира Мономаха»</w:t>
      </w:r>
      <w:r>
        <w:rPr>
          <w:rFonts w:ascii="Times New Roman" w:eastAsia="Times New Roman" w:hAnsi="Times New Roman" w:cs="Times New Roman"/>
          <w:color w:val="000000"/>
          <w:sz w:val="28"/>
          <w:szCs w:val="28"/>
          <w:lang w:eastAsia="ru-RU"/>
        </w:rPr>
        <w:t>,</w:t>
      </w:r>
      <w:r w:rsidRPr="009E28FA">
        <w:rPr>
          <w:rFonts w:ascii="Times New Roman" w:eastAsia="Times New Roman" w:hAnsi="Times New Roman" w:cs="Times New Roman"/>
          <w:color w:val="000000"/>
          <w:sz w:val="28"/>
          <w:szCs w:val="28"/>
          <w:lang w:eastAsia="ru-RU"/>
        </w:rPr>
        <w:t xml:space="preserve"> «Гаргантюа и Пантагрюэль»</w:t>
      </w:r>
      <w:r w:rsidRPr="003444C3">
        <w:rPr>
          <w:rFonts w:ascii="Times New Roman" w:eastAsia="Times New Roman" w:hAnsi="Times New Roman" w:cs="Times New Roman"/>
          <w:color w:val="000000"/>
          <w:sz w:val="28"/>
          <w:szCs w:val="28"/>
          <w:lang w:eastAsia="ru-RU"/>
        </w:rPr>
        <w:t xml:space="preserve"> </w:t>
      </w:r>
      <w:r w:rsidRPr="009E28FA">
        <w:rPr>
          <w:rFonts w:ascii="Times New Roman" w:eastAsia="Times New Roman" w:hAnsi="Times New Roman" w:cs="Times New Roman"/>
          <w:color w:val="000000"/>
          <w:sz w:val="28"/>
          <w:szCs w:val="28"/>
          <w:lang w:eastAsia="ru-RU"/>
        </w:rPr>
        <w:t>Франсуа Рабле</w:t>
      </w:r>
      <w:r>
        <w:rPr>
          <w:rFonts w:ascii="Times New Roman" w:eastAsia="Times New Roman" w:hAnsi="Times New Roman" w:cs="Times New Roman"/>
          <w:color w:val="000000"/>
          <w:sz w:val="28"/>
          <w:szCs w:val="28"/>
          <w:lang w:eastAsia="ru-RU"/>
        </w:rPr>
        <w:t>, «Мысли о воспитании» Джона Локка,</w:t>
      </w:r>
      <w:r w:rsidRPr="009E28FA">
        <w:rPr>
          <w:rFonts w:ascii="Times New Roman" w:eastAsia="Times New Roman" w:hAnsi="Times New Roman" w:cs="Times New Roman"/>
          <w:color w:val="000000"/>
          <w:sz w:val="28"/>
          <w:szCs w:val="28"/>
          <w:lang w:eastAsia="ru-RU"/>
        </w:rPr>
        <w:t xml:space="preserve"> «Юности честное зерцало»</w:t>
      </w:r>
      <w:r>
        <w:rPr>
          <w:rFonts w:ascii="Times New Roman" w:eastAsia="Times New Roman" w:hAnsi="Times New Roman" w:cs="Times New Roman"/>
          <w:color w:val="000000"/>
          <w:sz w:val="28"/>
          <w:szCs w:val="28"/>
          <w:lang w:eastAsia="ru-RU"/>
        </w:rPr>
        <w:t xml:space="preserve">, </w:t>
      </w:r>
      <w:r w:rsidRPr="009E28FA">
        <w:rPr>
          <w:rFonts w:ascii="Times New Roman" w:eastAsia="Times New Roman" w:hAnsi="Times New Roman" w:cs="Times New Roman"/>
          <w:color w:val="000000"/>
          <w:sz w:val="28"/>
          <w:szCs w:val="28"/>
          <w:lang w:eastAsia="ru-RU"/>
        </w:rPr>
        <w:t>«Письма к сыну»</w:t>
      </w:r>
      <w:r w:rsidRPr="00700976">
        <w:rPr>
          <w:rFonts w:ascii="Times New Roman" w:eastAsia="Times New Roman" w:hAnsi="Times New Roman" w:cs="Times New Roman"/>
          <w:color w:val="000000"/>
          <w:sz w:val="28"/>
          <w:szCs w:val="28"/>
          <w:lang w:eastAsia="ru-RU"/>
        </w:rPr>
        <w:t xml:space="preserve"> </w:t>
      </w:r>
      <w:r w:rsidRPr="009E28FA">
        <w:rPr>
          <w:rFonts w:ascii="Times New Roman" w:eastAsia="Times New Roman" w:hAnsi="Times New Roman" w:cs="Times New Roman"/>
          <w:color w:val="000000"/>
          <w:sz w:val="28"/>
          <w:szCs w:val="28"/>
          <w:lang w:eastAsia="ru-RU"/>
        </w:rPr>
        <w:t xml:space="preserve">Честерфилда </w:t>
      </w:r>
      <w:r w:rsidR="0045263B">
        <w:rPr>
          <w:rFonts w:ascii="Times New Roman" w:eastAsia="Times New Roman" w:hAnsi="Times New Roman" w:cs="Times New Roman"/>
          <w:color w:val="000000"/>
          <w:sz w:val="28"/>
          <w:szCs w:val="28"/>
          <w:lang w:eastAsia="ru-RU"/>
        </w:rPr>
        <w:t>и многих других</w:t>
      </w:r>
      <w:r>
        <w:rPr>
          <w:rFonts w:ascii="Times New Roman" w:eastAsia="Times New Roman" w:hAnsi="Times New Roman" w:cs="Times New Roman"/>
          <w:color w:val="000000"/>
          <w:sz w:val="28"/>
          <w:szCs w:val="28"/>
          <w:lang w:eastAsia="ru-RU"/>
        </w:rPr>
        <w:t>. Социальный характер воспитания, его гуманистическая позиция, оптимистический взгляд на подрастающее поколение, формирование личности на основе общечеловеческих этических ценностей и множество других прогрессивных идей позволяют поставить книгу «Кабус-намэ» в ряд произведений, составляющих сокровищницу мировой педагогической литературы.</w:t>
      </w:r>
    </w:p>
    <w:p w:rsidR="00E07426" w:rsidRDefault="00E07426"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A444E4">
      <w:pPr>
        <w:spacing w:after="0" w:line="240" w:lineRule="auto"/>
        <w:ind w:right="283" w:firstLine="709"/>
        <w:jc w:val="both"/>
        <w:rPr>
          <w:rFonts w:ascii="Times New Roman" w:eastAsia="Times New Roman" w:hAnsi="Times New Roman" w:cs="Times New Roman"/>
          <w:color w:val="000000"/>
          <w:sz w:val="28"/>
          <w:szCs w:val="28"/>
          <w:lang w:eastAsia="ru-RU"/>
        </w:rPr>
      </w:pPr>
    </w:p>
    <w:p w:rsidR="002C0B4B" w:rsidRDefault="002C0B4B" w:rsidP="002C0B4B">
      <w:pPr>
        <w:spacing w:after="0" w:line="240" w:lineRule="auto"/>
        <w:ind w:right="283"/>
        <w:jc w:val="both"/>
        <w:rPr>
          <w:rFonts w:ascii="Times New Roman" w:eastAsia="Times New Roman" w:hAnsi="Times New Roman" w:cs="Times New Roman"/>
          <w:color w:val="000000"/>
          <w:sz w:val="28"/>
          <w:szCs w:val="28"/>
          <w:lang w:eastAsia="ru-RU"/>
        </w:rPr>
      </w:pPr>
    </w:p>
    <w:p w:rsidR="00E07426" w:rsidRDefault="0028644A" w:rsidP="00E07426">
      <w:pPr>
        <w:pStyle w:val="a6"/>
        <w:shd w:val="clear" w:color="auto" w:fill="FFFFFF"/>
        <w:spacing w:before="0" w:beforeAutospacing="0" w:after="0" w:afterAutospacing="0"/>
        <w:ind w:right="283"/>
        <w:jc w:val="center"/>
        <w:rPr>
          <w:sz w:val="28"/>
          <w:szCs w:val="28"/>
        </w:rPr>
      </w:pPr>
      <w:r>
        <w:rPr>
          <w:b/>
          <w:sz w:val="28"/>
          <w:szCs w:val="28"/>
        </w:rPr>
        <w:lastRenderedPageBreak/>
        <w:t xml:space="preserve">1.7. </w:t>
      </w:r>
      <w:r w:rsidR="00E07426" w:rsidRPr="00833238">
        <w:rPr>
          <w:b/>
          <w:sz w:val="28"/>
          <w:szCs w:val="28"/>
        </w:rPr>
        <w:t>Рационализм ка</w:t>
      </w:r>
      <w:r w:rsidR="00E07426">
        <w:rPr>
          <w:b/>
          <w:sz w:val="28"/>
          <w:szCs w:val="28"/>
        </w:rPr>
        <w:t>к основа педагогической теории и</w:t>
      </w:r>
      <w:r w:rsidR="00E07426" w:rsidRPr="00833238">
        <w:rPr>
          <w:b/>
          <w:sz w:val="28"/>
          <w:szCs w:val="28"/>
        </w:rPr>
        <w:t>бн Рушда</w:t>
      </w:r>
    </w:p>
    <w:p w:rsidR="00A444E4" w:rsidRDefault="00A444E4" w:rsidP="00E07426">
      <w:pPr>
        <w:spacing w:after="0" w:line="240" w:lineRule="auto"/>
        <w:ind w:right="283"/>
        <w:jc w:val="center"/>
        <w:rPr>
          <w:rFonts w:ascii="Times New Roman" w:eastAsia="Times New Roman" w:hAnsi="Times New Roman" w:cs="Times New Roman"/>
          <w:color w:val="000000"/>
          <w:sz w:val="28"/>
          <w:szCs w:val="28"/>
          <w:lang w:eastAsia="ru-RU"/>
        </w:rPr>
      </w:pPr>
    </w:p>
    <w:p w:rsidR="00E07426" w:rsidRDefault="002C0B4B" w:rsidP="002C0B4B">
      <w:pPr>
        <w:pStyle w:val="a6"/>
        <w:shd w:val="clear" w:color="auto" w:fill="FFFFFF"/>
        <w:spacing w:before="0" w:beforeAutospacing="0" w:after="0" w:afterAutospacing="0"/>
        <w:ind w:right="283" w:firstLine="709"/>
        <w:jc w:val="both"/>
        <w:rPr>
          <w:sz w:val="28"/>
          <w:szCs w:val="28"/>
        </w:rPr>
      </w:pPr>
      <w:r>
        <w:rPr>
          <w:noProof/>
          <w:sz w:val="28"/>
          <w:szCs w:val="28"/>
        </w:rPr>
        <w:drawing>
          <wp:anchor distT="0" distB="0" distL="114300" distR="114300" simplePos="0" relativeHeight="251663360" behindDoc="1" locked="0" layoutInCell="1" allowOverlap="1">
            <wp:simplePos x="0" y="0"/>
            <wp:positionH relativeFrom="column">
              <wp:posOffset>15240</wp:posOffset>
            </wp:positionH>
            <wp:positionV relativeFrom="paragraph">
              <wp:posOffset>0</wp:posOffset>
            </wp:positionV>
            <wp:extent cx="2057400" cy="2876550"/>
            <wp:effectExtent l="19050" t="0" r="0" b="0"/>
            <wp:wrapTight wrapText="bothSides">
              <wp:wrapPolygon edited="0">
                <wp:start x="-200" y="0"/>
                <wp:lineTo x="-200" y="21457"/>
                <wp:lineTo x="21600" y="21457"/>
                <wp:lineTo x="21600" y="0"/>
                <wp:lineTo x="-200" y="0"/>
              </wp:wrapPolygon>
            </wp:wrapTight>
            <wp:docPr id="9" name="Рисунок 9" descr="C:\Users\0971~1\AppData\Local\Temp\Rar$DI56.400\slide-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0971~1\AppData\Local\Temp\Rar$DI56.400\slide-11.jpg"/>
                    <pic:cNvPicPr>
                      <a:picLocks noChangeAspect="1" noChangeArrowheads="1"/>
                    </pic:cNvPicPr>
                  </pic:nvPicPr>
                  <pic:blipFill>
                    <a:blip r:embed="rId15" cstate="print"/>
                    <a:srcRect l="25952" t="16939" r="31142" b="3850"/>
                    <a:stretch>
                      <a:fillRect/>
                    </a:stretch>
                  </pic:blipFill>
                  <pic:spPr bwMode="auto">
                    <a:xfrm>
                      <a:off x="0" y="0"/>
                      <a:ext cx="2057400" cy="2876550"/>
                    </a:xfrm>
                    <a:prstGeom prst="rect">
                      <a:avLst/>
                    </a:prstGeom>
                    <a:noFill/>
                    <a:ln w="9525">
                      <a:noFill/>
                      <a:miter lim="800000"/>
                      <a:headEnd/>
                      <a:tailEnd/>
                    </a:ln>
                  </pic:spPr>
                </pic:pic>
              </a:graphicData>
            </a:graphic>
          </wp:anchor>
        </w:drawing>
      </w:r>
      <w:r w:rsidR="00E07426">
        <w:rPr>
          <w:sz w:val="28"/>
          <w:szCs w:val="28"/>
        </w:rPr>
        <w:t xml:space="preserve">Абуль-Валид Мухаммед ибн-Ахмед ибн-Рушд (Аверроэс) – последний восточный перипатетик, основоположник европейского аверроизма, философ, чьи труды изучались в средневековых университетах Старого Света, мыслитель, чьи идеи до сих пор вызывают массу споров и диаметрально противоречивых оценок. Родился будущий мыслитель в столице мусульманской части Испании в Кордове в 1126 году, скончался в 1198 году в Марокко, но его перевезли и похоронили в Кордово. </w:t>
      </w:r>
      <w:proofErr w:type="gramStart"/>
      <w:r w:rsidR="00E07426">
        <w:rPr>
          <w:sz w:val="28"/>
          <w:szCs w:val="28"/>
        </w:rPr>
        <w:t>Его дед, а впоследствии и отец были главным кадием (судьей) Кордовы, что</w:t>
      </w:r>
      <w:r w:rsidR="00042880">
        <w:rPr>
          <w:sz w:val="28"/>
          <w:szCs w:val="28"/>
        </w:rPr>
        <w:t>,</w:t>
      </w:r>
      <w:r w:rsidR="00E07426">
        <w:rPr>
          <w:sz w:val="28"/>
          <w:szCs w:val="28"/>
        </w:rPr>
        <w:t xml:space="preserve"> конечно</w:t>
      </w:r>
      <w:r w:rsidR="00042880">
        <w:rPr>
          <w:sz w:val="28"/>
          <w:szCs w:val="28"/>
        </w:rPr>
        <w:t>,</w:t>
      </w:r>
      <w:r w:rsidR="00E07426">
        <w:rPr>
          <w:sz w:val="28"/>
          <w:szCs w:val="28"/>
        </w:rPr>
        <w:t xml:space="preserve"> обусловило получение им хорошего образования в таких областях знания</w:t>
      </w:r>
      <w:r w:rsidR="00042880">
        <w:rPr>
          <w:sz w:val="28"/>
          <w:szCs w:val="28"/>
        </w:rPr>
        <w:t>,</w:t>
      </w:r>
      <w:r w:rsidR="00E07426">
        <w:rPr>
          <w:sz w:val="28"/>
          <w:szCs w:val="28"/>
        </w:rPr>
        <w:t xml:space="preserve"> как богословие, арабская литература, поэзия, юриспруденция, медицина, математика, философия.</w:t>
      </w:r>
      <w:proofErr w:type="gramEnd"/>
      <w:r w:rsidR="00E07426">
        <w:rPr>
          <w:sz w:val="28"/>
          <w:szCs w:val="28"/>
        </w:rPr>
        <w:t xml:space="preserve"> В свое время он также был кадием Кордовы. В последнее десятилетие активной деятельности, по приглашению правителя Абд-аль-Мумина,</w:t>
      </w:r>
      <w:r w:rsidR="00E07426" w:rsidRPr="00050468">
        <w:rPr>
          <w:sz w:val="28"/>
          <w:szCs w:val="28"/>
        </w:rPr>
        <w:t xml:space="preserve"> </w:t>
      </w:r>
      <w:r w:rsidR="00E07426">
        <w:rPr>
          <w:sz w:val="28"/>
          <w:szCs w:val="28"/>
        </w:rPr>
        <w:t>бывал в Марокко – занимался организацией учебных заведений, научных и просветительских центров</w:t>
      </w:r>
      <w:r w:rsidR="00042880">
        <w:rPr>
          <w:sz w:val="28"/>
          <w:szCs w:val="28"/>
        </w:rPr>
        <w:t>,</w:t>
      </w:r>
      <w:r w:rsidR="00E07426">
        <w:rPr>
          <w:sz w:val="28"/>
          <w:szCs w:val="28"/>
        </w:rPr>
        <w:t xml:space="preserve"> схожих с теми, которые были в Андалузии.</w:t>
      </w:r>
    </w:p>
    <w:p w:rsidR="00E07426" w:rsidRPr="00EC15DE"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Хорошей пищей для размышления читателю, несомненно, будут и отдельные штрихи к характеру этого мыслителя. По оценкам его современников, причем и друзей</w:t>
      </w:r>
      <w:r w:rsidR="00042880">
        <w:rPr>
          <w:sz w:val="28"/>
          <w:szCs w:val="28"/>
        </w:rPr>
        <w:t>,</w:t>
      </w:r>
      <w:r>
        <w:rPr>
          <w:sz w:val="28"/>
          <w:szCs w:val="28"/>
        </w:rPr>
        <w:t xml:space="preserve"> и недругов, ибн</w:t>
      </w:r>
      <w:r w:rsidRPr="00EC15DE">
        <w:rPr>
          <w:sz w:val="28"/>
          <w:szCs w:val="28"/>
        </w:rPr>
        <w:t xml:space="preserve"> </w:t>
      </w:r>
      <w:r>
        <w:rPr>
          <w:sz w:val="28"/>
          <w:szCs w:val="28"/>
        </w:rPr>
        <w:t>Рушд обладал большим набором позитивных личностных</w:t>
      </w:r>
      <w:r w:rsidRPr="00EC15DE">
        <w:rPr>
          <w:sz w:val="28"/>
          <w:szCs w:val="28"/>
        </w:rPr>
        <w:t xml:space="preserve"> </w:t>
      </w:r>
      <w:r>
        <w:rPr>
          <w:sz w:val="28"/>
          <w:szCs w:val="28"/>
        </w:rPr>
        <w:t>качеств, таких как</w:t>
      </w:r>
      <w:r w:rsidRPr="00EC15DE">
        <w:rPr>
          <w:sz w:val="28"/>
          <w:szCs w:val="28"/>
        </w:rPr>
        <w:t xml:space="preserve"> </w:t>
      </w:r>
      <w:r>
        <w:rPr>
          <w:sz w:val="28"/>
          <w:szCs w:val="28"/>
        </w:rPr>
        <w:t>скромность, справедливость,</w:t>
      </w:r>
      <w:r w:rsidRPr="009D215B">
        <w:rPr>
          <w:sz w:val="28"/>
          <w:szCs w:val="28"/>
        </w:rPr>
        <w:t xml:space="preserve"> </w:t>
      </w:r>
      <w:r>
        <w:rPr>
          <w:sz w:val="28"/>
          <w:szCs w:val="28"/>
        </w:rPr>
        <w:t>снисходительность к недругам, человек, бывший не самолюбивым  и «сознающим</w:t>
      </w:r>
      <w:r w:rsidRPr="00EC15DE">
        <w:rPr>
          <w:sz w:val="28"/>
          <w:szCs w:val="28"/>
        </w:rPr>
        <w:t xml:space="preserve"> свои недостатки»</w:t>
      </w:r>
      <w:r>
        <w:rPr>
          <w:sz w:val="28"/>
          <w:szCs w:val="28"/>
        </w:rPr>
        <w:t xml:space="preserve">. Одним из его особенных качеств было трудолюбие. Биографы утверждают, что он каждодневно проводил время за </w:t>
      </w:r>
      <w:r w:rsidRPr="00EC15DE">
        <w:rPr>
          <w:sz w:val="28"/>
          <w:szCs w:val="28"/>
        </w:rPr>
        <w:t>чтение</w:t>
      </w:r>
      <w:r>
        <w:rPr>
          <w:sz w:val="28"/>
          <w:szCs w:val="28"/>
        </w:rPr>
        <w:t>м</w:t>
      </w:r>
      <w:r w:rsidRPr="00EC15DE">
        <w:rPr>
          <w:sz w:val="28"/>
          <w:szCs w:val="28"/>
        </w:rPr>
        <w:t xml:space="preserve"> или письмо</w:t>
      </w:r>
      <w:r>
        <w:rPr>
          <w:sz w:val="28"/>
          <w:szCs w:val="28"/>
        </w:rPr>
        <w:t>м</w:t>
      </w:r>
      <w:r w:rsidRPr="00EC15DE">
        <w:rPr>
          <w:sz w:val="28"/>
          <w:szCs w:val="28"/>
        </w:rPr>
        <w:t xml:space="preserve">, </w:t>
      </w:r>
      <w:r>
        <w:rPr>
          <w:sz w:val="28"/>
          <w:szCs w:val="28"/>
        </w:rPr>
        <w:t xml:space="preserve">и было </w:t>
      </w:r>
      <w:r w:rsidRPr="00EC15DE">
        <w:rPr>
          <w:sz w:val="28"/>
          <w:szCs w:val="28"/>
        </w:rPr>
        <w:t>только два дня</w:t>
      </w:r>
      <w:r>
        <w:rPr>
          <w:sz w:val="28"/>
          <w:szCs w:val="28"/>
        </w:rPr>
        <w:t>, когда философ</w:t>
      </w:r>
      <w:r w:rsidRPr="00EC15DE">
        <w:rPr>
          <w:sz w:val="28"/>
          <w:szCs w:val="28"/>
        </w:rPr>
        <w:t xml:space="preserve"> нарушил этот обычай: в день собственной свадьбы и в день смерти отца</w:t>
      </w:r>
      <w:r>
        <w:rPr>
          <w:sz w:val="28"/>
          <w:szCs w:val="28"/>
        </w:rPr>
        <w:t>.</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Творческое наследие его достаточно разнообразно, оно охватывает такие области знания</w:t>
      </w:r>
      <w:r w:rsidR="00042880">
        <w:rPr>
          <w:sz w:val="28"/>
          <w:szCs w:val="28"/>
        </w:rPr>
        <w:t>,</w:t>
      </w:r>
      <w:r>
        <w:rPr>
          <w:sz w:val="28"/>
          <w:szCs w:val="28"/>
        </w:rPr>
        <w:t xml:space="preserve"> как философия, юриспруденция, медицина, естественные науки, филология, педагогика. Все его труды делят на две большие группы, в одной – комментарии к работам античных философов: Аристотеля, Платона и других, в другой части, оригинальные творения автора. Для иллюстрации значимости только первой группы работ Аверроэса, комментарий, приведем цитату одного из современных авторов – его биографов А.В. Сагадеева: «Уже одних этих толкований к необъятному философскому наследию Аристотеля было бы достаточно, чтобы обессмертить имя их создателя. Это был </w:t>
      </w:r>
      <w:r w:rsidR="004A0E65">
        <w:rPr>
          <w:sz w:val="28"/>
          <w:szCs w:val="28"/>
        </w:rPr>
        <w:lastRenderedPageBreak/>
        <w:t>действительно научный подвиг…»</w:t>
      </w:r>
      <w:r w:rsidR="004A0E65">
        <w:rPr>
          <w:rStyle w:val="ab"/>
          <w:sz w:val="28"/>
          <w:szCs w:val="28"/>
        </w:rPr>
        <w:footnoteReference w:id="18"/>
      </w:r>
      <w:r>
        <w:rPr>
          <w:sz w:val="28"/>
          <w:szCs w:val="28"/>
        </w:rPr>
        <w:t>. Система его взглядов была основана на рационализме, силе разума в разрешении любых проблем социальной действительности.</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 xml:space="preserve">В отличие от многих предшественников и своих современников, Ибн Рушд придерживается идеи о познаваемости мира. Процесс познания есть сложный путь восхождения от ощущений к разуму, </w:t>
      </w:r>
      <w:proofErr w:type="gramStart"/>
      <w:r>
        <w:rPr>
          <w:sz w:val="28"/>
          <w:szCs w:val="28"/>
        </w:rPr>
        <w:t>от</w:t>
      </w:r>
      <w:proofErr w:type="gramEnd"/>
      <w:r>
        <w:rPr>
          <w:sz w:val="28"/>
          <w:szCs w:val="28"/>
        </w:rPr>
        <w:t xml:space="preserve"> чувственного к рациональному познанию. Интересно, что мыслитель утверждал о равенстве способностей к постижению истины всеми народами</w:t>
      </w:r>
      <w:r w:rsidR="00042880">
        <w:rPr>
          <w:sz w:val="28"/>
          <w:szCs w:val="28"/>
        </w:rPr>
        <w:t>,</w:t>
      </w:r>
      <w:r>
        <w:rPr>
          <w:sz w:val="28"/>
          <w:szCs w:val="28"/>
        </w:rPr>
        <w:t xml:space="preserve"> независимо от их этнической или религиозной принадлежности, но при этом он говорил о том, что способности отдельных индивидов к познанию, безусловно, различны.</w:t>
      </w:r>
      <w:r w:rsidRPr="00B93E51">
        <w:rPr>
          <w:sz w:val="28"/>
          <w:szCs w:val="28"/>
        </w:rPr>
        <w:t xml:space="preserve"> </w:t>
      </w:r>
      <w:r>
        <w:rPr>
          <w:sz w:val="28"/>
          <w:szCs w:val="28"/>
        </w:rPr>
        <w:t>Так как не любой человек может возвыситься до высот научности, то поведение ученого мужа в обществе должно быть построено на основе общих для всех правил, исходящих из того, что рекомендует религия. Размышляя об этом, он, совершенно не случайно, создает шедевр, ставший впоследствии афоризмом: «каждый пророк есть мудрец, но не каждый мудрец – пророк».</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Ибн Рушд, как и отдельные мудрые его предшественники, придерживается идеи о том, что бытие лучше небытия, поэтому он не соглашается с позициями аскетизма – отказа от земного блага в пользу предполагаемых райских удовольствий. Одна из добродетелей мудрого человека «непреходящая духовная жизнь», ибо мысль не умирает с его физической смертью, а становится достоянием последующих поколений.</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Полемизируя с исламскими богословами</w:t>
      </w:r>
      <w:r w:rsidR="00042880">
        <w:rPr>
          <w:sz w:val="28"/>
          <w:szCs w:val="28"/>
        </w:rPr>
        <w:t>,</w:t>
      </w:r>
      <w:r>
        <w:rPr>
          <w:sz w:val="28"/>
          <w:szCs w:val="28"/>
        </w:rPr>
        <w:t xml:space="preserve"> Ибн Рушд отстаивает не только возможность, но и необходимость изучения античной философии и других областей знания, способствующих развитию логического, доказательного мышления.  </w:t>
      </w:r>
      <w:proofErr w:type="gramStart"/>
      <w:r>
        <w:rPr>
          <w:sz w:val="28"/>
          <w:szCs w:val="28"/>
        </w:rPr>
        <w:t>Он был одним из тех исследователей, который убедительно доказал, что философия и философствование не только не противопоказаны исламскому мировоззрению, а предписаны самим Кораном.</w:t>
      </w:r>
      <w:proofErr w:type="gramEnd"/>
      <w:r w:rsidRPr="00E27931">
        <w:rPr>
          <w:sz w:val="28"/>
          <w:szCs w:val="28"/>
        </w:rPr>
        <w:t xml:space="preserve"> </w:t>
      </w:r>
      <w:r>
        <w:rPr>
          <w:sz w:val="28"/>
          <w:szCs w:val="28"/>
        </w:rPr>
        <w:t>Наука должна развиваться на благо разви</w:t>
      </w:r>
      <w:r w:rsidR="00042880">
        <w:rPr>
          <w:sz w:val="28"/>
          <w:szCs w:val="28"/>
        </w:rPr>
        <w:t xml:space="preserve">тия общества, и </w:t>
      </w:r>
      <w:r>
        <w:rPr>
          <w:sz w:val="28"/>
          <w:szCs w:val="28"/>
        </w:rPr>
        <w:t>лица, имеющие власть или другие возможные механизмы воздействия, не должны препятствовать развитию науки, в частности философии.</w:t>
      </w:r>
    </w:p>
    <w:p w:rsidR="00E07426" w:rsidRDefault="00042880" w:rsidP="00E07426">
      <w:pPr>
        <w:pStyle w:val="a6"/>
        <w:shd w:val="clear" w:color="auto" w:fill="FFFFFF"/>
        <w:spacing w:before="0" w:beforeAutospacing="0" w:after="0" w:afterAutospacing="0"/>
        <w:ind w:right="283" w:firstLine="709"/>
        <w:jc w:val="both"/>
        <w:rPr>
          <w:sz w:val="28"/>
          <w:szCs w:val="28"/>
        </w:rPr>
      </w:pPr>
      <w:r>
        <w:rPr>
          <w:sz w:val="28"/>
          <w:szCs w:val="28"/>
        </w:rPr>
        <w:t>С одной стороны, ч</w:t>
      </w:r>
      <w:r w:rsidR="00E07426">
        <w:rPr>
          <w:sz w:val="28"/>
          <w:szCs w:val="28"/>
        </w:rPr>
        <w:t>еловек есть существо социальное, поэтому его воспитание, развитие добродетелей и достойная органи</w:t>
      </w:r>
      <w:r>
        <w:rPr>
          <w:sz w:val="28"/>
          <w:szCs w:val="28"/>
        </w:rPr>
        <w:t>зация жизнедеятельности возможна</w:t>
      </w:r>
      <w:r w:rsidR="00E07426">
        <w:rPr>
          <w:sz w:val="28"/>
          <w:szCs w:val="28"/>
        </w:rPr>
        <w:t xml:space="preserve"> только в обществе. С другой стороны</w:t>
      </w:r>
      <w:r>
        <w:rPr>
          <w:sz w:val="28"/>
          <w:szCs w:val="28"/>
        </w:rPr>
        <w:t>,</w:t>
      </w:r>
      <w:r w:rsidR="00E07426">
        <w:rPr>
          <w:sz w:val="28"/>
          <w:szCs w:val="28"/>
        </w:rPr>
        <w:t xml:space="preserve"> человек есть микрокосмос, подчиняющийся всем законам мироздания. Исходя из этих, а также рационалистической идеи, ибн Рушд и предлагает организацию воспитания подрастающего поколения. Целью воспитания является формирование навыков правильного этического поведения молодежи, ее стремление к самопознанию и самовоспитанию. В целом гармоничное развитие общества возможно, если каждый индивид специализируется в одном только виде деятельности: науке, </w:t>
      </w:r>
      <w:r w:rsidR="00E07426">
        <w:rPr>
          <w:sz w:val="28"/>
          <w:szCs w:val="28"/>
        </w:rPr>
        <w:lastRenderedPageBreak/>
        <w:t>ремесле, богословии. Поэтому мыслитель предлагает выбирать себе профессию в ранней молодости. Основными методами развития добродетелей человека являются убеждение и принуждение. При этом необходимо учитывать особенности людей. Большинство людей необходимо убеждать с помощью поэзии и риторики, а другую часть – с помощью доказательств.</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Аверроэс, следуя за Платоном, делит всех людей в обществе на три группы: тех, кто создает материальные ценности, воинов и воспитателей (мудрецов, философов, учителей). Обучение необходимо начинать с логики, а затем последовательно переходить к арифметике, геометрии, астрономии, музыке, оптике, механике, физике и метафизике. Мыслителя нельзя назвать приверженцем демократического крыла, в то же время его нельзя отнести и к сторонникам недемократических взглядов. Во многих вопросах социальной действительности он исходит не из идеи демократичности или недемократичности, а из рационалистической парадигмы. Это показательно на примере его отношения к женскому образованию.</w:t>
      </w:r>
      <w:r w:rsidRPr="00230603">
        <w:rPr>
          <w:sz w:val="28"/>
          <w:szCs w:val="28"/>
        </w:rPr>
        <w:t xml:space="preserve"> </w:t>
      </w:r>
      <w:r>
        <w:rPr>
          <w:sz w:val="28"/>
          <w:szCs w:val="28"/>
        </w:rPr>
        <w:t>Так, мыслитель исходит из идеи равноправия полов в организации воспитательных воздействий. Поэтому Аверроэс рекомендует формировать общественные установки на значимость женского воспитания и создавать для этого необходимые предпосылки. Ведь именно женщина в первую очередь отвечает за воспитание детей, за их физическое и духовное здоровье, что в свою очередь обусловливает гармоничное развитие общества.</w:t>
      </w:r>
    </w:p>
    <w:p w:rsidR="00E07426" w:rsidRDefault="00E07426" w:rsidP="00E07426">
      <w:pPr>
        <w:pStyle w:val="a6"/>
        <w:shd w:val="clear" w:color="auto" w:fill="FFFFFF"/>
        <w:spacing w:before="0" w:beforeAutospacing="0" w:after="0" w:afterAutospacing="0"/>
        <w:ind w:right="283" w:firstLine="709"/>
        <w:jc w:val="both"/>
        <w:rPr>
          <w:sz w:val="28"/>
          <w:szCs w:val="28"/>
        </w:rPr>
      </w:pPr>
      <w:proofErr w:type="gramStart"/>
      <w:r>
        <w:rPr>
          <w:sz w:val="28"/>
          <w:szCs w:val="28"/>
        </w:rPr>
        <w:t>Идеальный человек, в представлении мыслителя, «должен обладать физическим совершенством, любить теоретические науки, располагать хорошей памятью, отстаивать правду, быть несамолюбивым, великодушным, храбрым, решительным, красноречивым, проницательным, иметь способность к толкованию закона»</w:t>
      </w:r>
      <w:r w:rsidR="00F476CC">
        <w:rPr>
          <w:rStyle w:val="ab"/>
          <w:sz w:val="28"/>
          <w:szCs w:val="28"/>
        </w:rPr>
        <w:footnoteReference w:id="19"/>
      </w:r>
      <w:r>
        <w:rPr>
          <w:sz w:val="28"/>
          <w:szCs w:val="28"/>
        </w:rPr>
        <w:t>. К негативным качествам человека он относит стяжательство, жажду власти, эгоизм, стремление к чувственным наслаждениям.</w:t>
      </w:r>
      <w:proofErr w:type="gramEnd"/>
      <w:r w:rsidRPr="00B93E51">
        <w:rPr>
          <w:sz w:val="28"/>
          <w:szCs w:val="28"/>
        </w:rPr>
        <w:t xml:space="preserve"> </w:t>
      </w:r>
      <w:r>
        <w:rPr>
          <w:sz w:val="28"/>
          <w:szCs w:val="28"/>
        </w:rPr>
        <w:t>Поэтому исходя из цели укрепления в первую очередь нравственных принципов воспитанников и предупреждения их от ошибок необходимо формирование их религиозных убеждений.</w:t>
      </w:r>
    </w:p>
    <w:p w:rsidR="00E07426" w:rsidRDefault="00E07426" w:rsidP="00E07426">
      <w:pPr>
        <w:pStyle w:val="a6"/>
        <w:shd w:val="clear" w:color="auto" w:fill="FFFFFF"/>
        <w:spacing w:before="0" w:beforeAutospacing="0" w:after="0" w:afterAutospacing="0"/>
        <w:ind w:right="283" w:firstLine="709"/>
        <w:jc w:val="both"/>
        <w:rPr>
          <w:sz w:val="28"/>
          <w:szCs w:val="28"/>
        </w:rPr>
      </w:pPr>
      <w:r>
        <w:rPr>
          <w:sz w:val="28"/>
          <w:szCs w:val="28"/>
        </w:rPr>
        <w:t>В целом, рационалистический взгляд иб</w:t>
      </w:r>
      <w:r w:rsidR="00042880">
        <w:rPr>
          <w:sz w:val="28"/>
          <w:szCs w:val="28"/>
        </w:rPr>
        <w:t>н Рушда на многие аспекты бытия</w:t>
      </w:r>
      <w:r>
        <w:rPr>
          <w:sz w:val="28"/>
          <w:szCs w:val="28"/>
        </w:rPr>
        <w:t xml:space="preserve"> оказал огромное влияние на развитие философской и педагогической науки двух последующих эпох общечеловеческой культуры: Возрождения и Просвещения.  </w:t>
      </w:r>
    </w:p>
    <w:p w:rsidR="00F3081B" w:rsidRDefault="00F3081B" w:rsidP="00F3081B">
      <w:pPr>
        <w:spacing w:after="0" w:line="240" w:lineRule="auto"/>
        <w:ind w:right="283"/>
        <w:jc w:val="center"/>
        <w:rPr>
          <w:rFonts w:ascii="Times New Roman" w:hAnsi="Times New Roman" w:cs="Times New Roman"/>
          <w:b/>
          <w:sz w:val="28"/>
          <w:szCs w:val="28"/>
        </w:rPr>
      </w:pPr>
    </w:p>
    <w:p w:rsidR="002C0B4B" w:rsidRDefault="002C0B4B" w:rsidP="00F3081B">
      <w:pPr>
        <w:spacing w:after="0" w:line="240" w:lineRule="auto"/>
        <w:ind w:right="283"/>
        <w:jc w:val="center"/>
        <w:rPr>
          <w:rFonts w:ascii="Times New Roman" w:hAnsi="Times New Roman" w:cs="Times New Roman"/>
          <w:b/>
          <w:sz w:val="28"/>
          <w:szCs w:val="28"/>
        </w:rPr>
      </w:pPr>
    </w:p>
    <w:p w:rsidR="002C0B4B" w:rsidRDefault="002C0B4B" w:rsidP="00F3081B">
      <w:pPr>
        <w:spacing w:after="0" w:line="240" w:lineRule="auto"/>
        <w:ind w:right="283"/>
        <w:jc w:val="center"/>
        <w:rPr>
          <w:rFonts w:ascii="Times New Roman" w:hAnsi="Times New Roman" w:cs="Times New Roman"/>
          <w:b/>
          <w:sz w:val="28"/>
          <w:szCs w:val="28"/>
        </w:rPr>
      </w:pPr>
    </w:p>
    <w:p w:rsidR="00042880" w:rsidRDefault="00042880" w:rsidP="00F3081B">
      <w:pPr>
        <w:spacing w:after="0" w:line="240" w:lineRule="auto"/>
        <w:ind w:right="283"/>
        <w:jc w:val="center"/>
        <w:rPr>
          <w:rFonts w:ascii="Times New Roman" w:hAnsi="Times New Roman" w:cs="Times New Roman"/>
          <w:b/>
          <w:sz w:val="28"/>
          <w:szCs w:val="28"/>
        </w:rPr>
      </w:pPr>
    </w:p>
    <w:p w:rsidR="00FA3F57" w:rsidRDefault="0028644A" w:rsidP="00FA3F57">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1.8. </w:t>
      </w:r>
      <w:r w:rsidR="00F227BB">
        <w:rPr>
          <w:rFonts w:ascii="Times New Roman" w:hAnsi="Times New Roman" w:cs="Times New Roman"/>
          <w:b/>
          <w:sz w:val="28"/>
          <w:szCs w:val="28"/>
        </w:rPr>
        <w:t>Педагогические взгляды</w:t>
      </w:r>
      <w:r w:rsidR="00240BA9">
        <w:rPr>
          <w:rFonts w:ascii="Times New Roman" w:hAnsi="Times New Roman" w:cs="Times New Roman"/>
          <w:b/>
          <w:sz w:val="28"/>
          <w:szCs w:val="28"/>
        </w:rPr>
        <w:t xml:space="preserve"> Яхьи</w:t>
      </w:r>
      <w:r w:rsidR="00FA3F57" w:rsidRPr="00202D4F">
        <w:rPr>
          <w:rFonts w:ascii="Times New Roman" w:hAnsi="Times New Roman" w:cs="Times New Roman"/>
          <w:b/>
          <w:sz w:val="28"/>
          <w:szCs w:val="28"/>
        </w:rPr>
        <w:t xml:space="preserve"> Сухраварди</w:t>
      </w:r>
    </w:p>
    <w:p w:rsidR="00FA3F57" w:rsidRDefault="00FA3F57" w:rsidP="00FA3F57">
      <w:pPr>
        <w:shd w:val="clear" w:color="auto" w:fill="FFFFFF"/>
        <w:spacing w:after="0" w:line="240" w:lineRule="auto"/>
        <w:ind w:firstLine="709"/>
        <w:jc w:val="both"/>
        <w:rPr>
          <w:rFonts w:ascii="Times New Roman" w:eastAsia="Times New Roman" w:hAnsi="Times New Roman" w:cs="Times New Roman"/>
          <w:b/>
          <w:bCs/>
          <w:color w:val="333333"/>
          <w:sz w:val="28"/>
          <w:szCs w:val="28"/>
          <w:lang w:eastAsia="ru-RU"/>
        </w:rPr>
      </w:pPr>
    </w:p>
    <w:p w:rsidR="00FA3F57" w:rsidRDefault="00FA65A1" w:rsidP="00FA65A1">
      <w:pPr>
        <w:shd w:val="clear" w:color="auto" w:fill="FFFFFF"/>
        <w:spacing w:after="0" w:line="240" w:lineRule="auto"/>
        <w:ind w:right="283" w:firstLine="709"/>
        <w:jc w:val="both"/>
        <w:rPr>
          <w:rFonts w:ascii="Times New Roman" w:eastAsia="Times New Roman" w:hAnsi="Times New Roman" w:cs="Times New Roman"/>
          <w:color w:val="333333"/>
          <w:sz w:val="28"/>
          <w:szCs w:val="28"/>
          <w:lang w:eastAsia="ru-RU"/>
        </w:rPr>
      </w:pPr>
      <w:r>
        <w:rPr>
          <w:noProof/>
          <w:lang w:eastAsia="ru-RU"/>
        </w:rPr>
        <w:drawing>
          <wp:anchor distT="0" distB="0" distL="114300" distR="114300" simplePos="0" relativeHeight="251664384" behindDoc="1" locked="0" layoutInCell="1" allowOverlap="1">
            <wp:simplePos x="0" y="0"/>
            <wp:positionH relativeFrom="column">
              <wp:posOffset>15240</wp:posOffset>
            </wp:positionH>
            <wp:positionV relativeFrom="paragraph">
              <wp:posOffset>0</wp:posOffset>
            </wp:positionV>
            <wp:extent cx="2305050" cy="2952750"/>
            <wp:effectExtent l="19050" t="0" r="0" b="0"/>
            <wp:wrapTight wrapText="bothSides">
              <wp:wrapPolygon edited="0">
                <wp:start x="-179" y="0"/>
                <wp:lineTo x="-179" y="21461"/>
                <wp:lineTo x="21600" y="21461"/>
                <wp:lineTo x="21600" y="0"/>
                <wp:lineTo x="-179" y="0"/>
              </wp:wrapPolygon>
            </wp:wrapTight>
            <wp:docPr id="10" name="Рисунок 10" descr="https://www.webislam.com/media/2006/03/16219_mullasadra_b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www.webislam.com/media/2006/03/16219_mullasadra_big.jpg"/>
                    <pic:cNvPicPr>
                      <a:picLocks noChangeAspect="1" noChangeArrowheads="1"/>
                    </pic:cNvPicPr>
                  </pic:nvPicPr>
                  <pic:blipFill>
                    <a:blip r:embed="rId16" cstate="print"/>
                    <a:srcRect r="1096"/>
                    <a:stretch>
                      <a:fillRect/>
                    </a:stretch>
                  </pic:blipFill>
                  <pic:spPr bwMode="auto">
                    <a:xfrm>
                      <a:off x="0" y="0"/>
                      <a:ext cx="2305050" cy="2952750"/>
                    </a:xfrm>
                    <a:prstGeom prst="rect">
                      <a:avLst/>
                    </a:prstGeom>
                    <a:noFill/>
                    <a:ln w="9525">
                      <a:noFill/>
                      <a:miter lim="800000"/>
                      <a:headEnd/>
                      <a:tailEnd/>
                    </a:ln>
                  </pic:spPr>
                </pic:pic>
              </a:graphicData>
            </a:graphic>
          </wp:anchor>
        </w:drawing>
      </w:r>
      <w:r w:rsidR="00FA3F57">
        <w:rPr>
          <w:rFonts w:ascii="Times New Roman" w:eastAsia="Times New Roman" w:hAnsi="Times New Roman" w:cs="Times New Roman"/>
          <w:bCs/>
          <w:color w:val="333333"/>
          <w:sz w:val="28"/>
          <w:szCs w:val="28"/>
          <w:lang w:eastAsia="ru-RU"/>
        </w:rPr>
        <w:t xml:space="preserve">Шихаб </w:t>
      </w:r>
      <w:proofErr w:type="gramStart"/>
      <w:r w:rsidR="00FA3F57">
        <w:rPr>
          <w:rFonts w:ascii="Times New Roman" w:eastAsia="Times New Roman" w:hAnsi="Times New Roman" w:cs="Times New Roman"/>
          <w:bCs/>
          <w:color w:val="333333"/>
          <w:sz w:val="28"/>
          <w:szCs w:val="28"/>
          <w:lang w:eastAsia="ru-RU"/>
        </w:rPr>
        <w:t>ад-Д</w:t>
      </w:r>
      <w:r w:rsidR="00FA3F57" w:rsidRPr="00FA3F57">
        <w:rPr>
          <w:rFonts w:ascii="Times New Roman" w:eastAsia="Times New Roman" w:hAnsi="Times New Roman" w:cs="Times New Roman"/>
          <w:bCs/>
          <w:color w:val="333333"/>
          <w:sz w:val="28"/>
          <w:szCs w:val="28"/>
          <w:lang w:eastAsia="ru-RU"/>
        </w:rPr>
        <w:t>ин</w:t>
      </w:r>
      <w:proofErr w:type="gramEnd"/>
      <w:r w:rsidR="00FA3F57" w:rsidRPr="00FA3F57">
        <w:rPr>
          <w:rFonts w:ascii="Times New Roman" w:eastAsia="Times New Roman" w:hAnsi="Times New Roman" w:cs="Times New Roman"/>
          <w:bCs/>
          <w:color w:val="333333"/>
          <w:sz w:val="28"/>
          <w:szCs w:val="28"/>
          <w:lang w:eastAsia="ru-RU"/>
        </w:rPr>
        <w:t xml:space="preserve"> Абуль-Футух Яхья ибн Хабаш Сухраварди</w:t>
      </w:r>
      <w:r w:rsidR="00FA3F57" w:rsidRPr="0077679E">
        <w:rPr>
          <w:rFonts w:ascii="Times New Roman" w:eastAsia="Times New Roman" w:hAnsi="Times New Roman" w:cs="Times New Roman"/>
          <w:color w:val="333333"/>
          <w:sz w:val="28"/>
          <w:szCs w:val="28"/>
          <w:lang w:eastAsia="ru-RU"/>
        </w:rPr>
        <w:t xml:space="preserve"> (1155</w:t>
      </w:r>
      <w:r w:rsidR="00FA3F57">
        <w:rPr>
          <w:rFonts w:ascii="Times New Roman" w:eastAsia="Times New Roman" w:hAnsi="Times New Roman" w:cs="Times New Roman"/>
          <w:color w:val="333333"/>
          <w:sz w:val="28"/>
          <w:szCs w:val="28"/>
          <w:lang w:eastAsia="ru-RU"/>
        </w:rPr>
        <w:t>, деревня Сохревард недалеко от Занджана (территория современного Ирана) – 1191) –</w:t>
      </w:r>
      <w:r w:rsidR="00FA3F57" w:rsidRPr="0077679E">
        <w:rPr>
          <w:rFonts w:ascii="Times New Roman" w:eastAsia="Times New Roman" w:hAnsi="Times New Roman" w:cs="Times New Roman"/>
          <w:color w:val="333333"/>
          <w:sz w:val="28"/>
          <w:szCs w:val="28"/>
          <w:lang w:eastAsia="ru-RU"/>
        </w:rPr>
        <w:t xml:space="preserve"> персидский философ и мистик, создатель </w:t>
      </w:r>
      <w:r w:rsidR="00B62C39">
        <w:rPr>
          <w:rFonts w:ascii="Times New Roman" w:eastAsia="Times New Roman" w:hAnsi="Times New Roman" w:cs="Times New Roman"/>
          <w:color w:val="333333"/>
          <w:sz w:val="28"/>
          <w:szCs w:val="28"/>
          <w:lang w:eastAsia="ru-RU"/>
        </w:rPr>
        <w:t>новой философской теории</w:t>
      </w:r>
      <w:r w:rsidR="00FA3F57" w:rsidRPr="0077679E">
        <w:rPr>
          <w:rFonts w:ascii="Times New Roman" w:eastAsia="Times New Roman" w:hAnsi="Times New Roman" w:cs="Times New Roman"/>
          <w:color w:val="333333"/>
          <w:sz w:val="28"/>
          <w:szCs w:val="28"/>
          <w:lang w:eastAsia="ru-RU"/>
        </w:rPr>
        <w:t xml:space="preserve"> ишракизма (озарения), в силу чего он стал известен также как </w:t>
      </w:r>
      <w:r w:rsidR="00FA3F57" w:rsidRPr="00FA3F57">
        <w:rPr>
          <w:rFonts w:ascii="Times New Roman" w:eastAsia="Times New Roman" w:hAnsi="Times New Roman" w:cs="Times New Roman"/>
          <w:bCs/>
          <w:color w:val="333333"/>
          <w:sz w:val="28"/>
          <w:szCs w:val="28"/>
          <w:lang w:eastAsia="ru-RU"/>
        </w:rPr>
        <w:t>Шейх аль-Ишрак</w:t>
      </w:r>
      <w:r w:rsidR="00FA3F57">
        <w:rPr>
          <w:rFonts w:ascii="Times New Roman" w:eastAsia="Times New Roman" w:hAnsi="Times New Roman" w:cs="Times New Roman"/>
          <w:b/>
          <w:bCs/>
          <w:color w:val="333333"/>
          <w:sz w:val="28"/>
          <w:szCs w:val="28"/>
          <w:lang w:eastAsia="ru-RU"/>
        </w:rPr>
        <w:t xml:space="preserve"> </w:t>
      </w:r>
      <w:r w:rsidR="00FA3F57" w:rsidRPr="0077679E">
        <w:rPr>
          <w:rFonts w:ascii="Times New Roman" w:eastAsia="Times New Roman" w:hAnsi="Times New Roman" w:cs="Times New Roman"/>
          <w:color w:val="333333"/>
          <w:sz w:val="28"/>
          <w:szCs w:val="28"/>
          <w:lang w:eastAsia="ru-RU"/>
        </w:rPr>
        <w:t xml:space="preserve">(Мастер Озарения). </w:t>
      </w:r>
      <w:r w:rsidR="00B62C39">
        <w:rPr>
          <w:rFonts w:ascii="Times New Roman" w:eastAsia="Times New Roman" w:hAnsi="Times New Roman" w:cs="Times New Roman"/>
          <w:color w:val="333333"/>
          <w:sz w:val="28"/>
          <w:szCs w:val="28"/>
          <w:lang w:eastAsia="ru-RU"/>
        </w:rPr>
        <w:t>Им же была создана новая философская школа, названная «философией озарения»</w:t>
      </w:r>
      <w:r w:rsidR="007150B6">
        <w:rPr>
          <w:rFonts w:ascii="Times New Roman" w:eastAsia="Times New Roman" w:hAnsi="Times New Roman" w:cs="Times New Roman"/>
          <w:color w:val="333333"/>
          <w:sz w:val="28"/>
          <w:szCs w:val="28"/>
          <w:lang w:eastAsia="ru-RU"/>
        </w:rPr>
        <w:t xml:space="preserve">, </w:t>
      </w:r>
      <w:r w:rsidR="00B62C39">
        <w:rPr>
          <w:rFonts w:ascii="Times New Roman" w:eastAsia="Times New Roman" w:hAnsi="Times New Roman" w:cs="Times New Roman"/>
          <w:color w:val="333333"/>
          <w:sz w:val="28"/>
          <w:szCs w:val="28"/>
          <w:lang w:eastAsia="ru-RU"/>
        </w:rPr>
        <w:t>«</w:t>
      </w:r>
      <w:r w:rsidR="007150B6">
        <w:rPr>
          <w:rFonts w:ascii="Times New Roman" w:eastAsia="Times New Roman" w:hAnsi="Times New Roman" w:cs="Times New Roman"/>
          <w:color w:val="333333"/>
          <w:sz w:val="28"/>
          <w:szCs w:val="28"/>
          <w:lang w:eastAsia="ru-RU"/>
        </w:rPr>
        <w:t>световая философия</w:t>
      </w:r>
      <w:r w:rsidR="00B62C39">
        <w:rPr>
          <w:rFonts w:ascii="Times New Roman" w:eastAsia="Times New Roman" w:hAnsi="Times New Roman" w:cs="Times New Roman"/>
          <w:color w:val="333333"/>
          <w:sz w:val="28"/>
          <w:szCs w:val="28"/>
          <w:lang w:eastAsia="ru-RU"/>
        </w:rPr>
        <w:t>»</w:t>
      </w:r>
      <w:r w:rsidR="007150B6">
        <w:rPr>
          <w:rFonts w:ascii="Times New Roman" w:eastAsia="Times New Roman" w:hAnsi="Times New Roman" w:cs="Times New Roman"/>
          <w:color w:val="333333"/>
          <w:sz w:val="28"/>
          <w:szCs w:val="28"/>
          <w:lang w:eastAsia="ru-RU"/>
        </w:rPr>
        <w:t>, а также «иллюминативная философия»</w:t>
      </w:r>
      <w:r w:rsidR="00B62C39">
        <w:rPr>
          <w:rFonts w:ascii="Times New Roman" w:eastAsia="Times New Roman" w:hAnsi="Times New Roman" w:cs="Times New Roman"/>
          <w:color w:val="333333"/>
          <w:sz w:val="28"/>
          <w:szCs w:val="28"/>
          <w:lang w:eastAsia="ru-RU"/>
        </w:rPr>
        <w:t>. Школа</w:t>
      </w:r>
      <w:r w:rsidR="007150B6">
        <w:rPr>
          <w:rFonts w:ascii="Times New Roman" w:eastAsia="Times New Roman" w:hAnsi="Times New Roman" w:cs="Times New Roman"/>
          <w:color w:val="333333"/>
          <w:sz w:val="28"/>
          <w:szCs w:val="28"/>
          <w:lang w:eastAsia="ru-RU"/>
        </w:rPr>
        <w:t xml:space="preserve"> в целом представляла</w:t>
      </w:r>
      <w:r w:rsidR="00B62C39">
        <w:rPr>
          <w:rFonts w:ascii="Times New Roman" w:eastAsia="Times New Roman" w:hAnsi="Times New Roman" w:cs="Times New Roman"/>
          <w:color w:val="333333"/>
          <w:sz w:val="28"/>
          <w:szCs w:val="28"/>
          <w:lang w:eastAsia="ru-RU"/>
        </w:rPr>
        <w:t xml:space="preserve"> собой</w:t>
      </w:r>
      <w:r w:rsidR="007150B6">
        <w:rPr>
          <w:rFonts w:ascii="Times New Roman" w:eastAsia="Times New Roman" w:hAnsi="Times New Roman" w:cs="Times New Roman"/>
          <w:color w:val="333333"/>
          <w:sz w:val="28"/>
          <w:szCs w:val="28"/>
          <w:lang w:eastAsia="ru-RU"/>
        </w:rPr>
        <w:t xml:space="preserve"> своеобразное соединение неоплатонической мистической философии с идеями пехлевийских ученых.</w:t>
      </w:r>
      <w:r w:rsidR="00B62C39">
        <w:rPr>
          <w:rFonts w:ascii="Times New Roman" w:eastAsia="Times New Roman" w:hAnsi="Times New Roman" w:cs="Times New Roman"/>
          <w:color w:val="333333"/>
          <w:sz w:val="28"/>
          <w:szCs w:val="28"/>
          <w:lang w:eastAsia="ru-RU"/>
        </w:rPr>
        <w:t xml:space="preserve"> </w:t>
      </w:r>
      <w:r w:rsidR="00FA0E58">
        <w:rPr>
          <w:rFonts w:ascii="Times New Roman" w:eastAsia="Times New Roman" w:hAnsi="Times New Roman" w:cs="Times New Roman"/>
          <w:color w:val="333333"/>
          <w:sz w:val="28"/>
          <w:szCs w:val="28"/>
          <w:lang w:eastAsia="ru-RU"/>
        </w:rPr>
        <w:t>Мыслитель</w:t>
      </w:r>
      <w:r w:rsidR="00FA3F57" w:rsidRPr="0077679E">
        <w:rPr>
          <w:rFonts w:ascii="Times New Roman" w:eastAsia="Times New Roman" w:hAnsi="Times New Roman" w:cs="Times New Roman"/>
          <w:color w:val="333333"/>
          <w:sz w:val="28"/>
          <w:szCs w:val="28"/>
          <w:lang w:eastAsia="ru-RU"/>
        </w:rPr>
        <w:t xml:space="preserve"> считал, что </w:t>
      </w:r>
      <w:r w:rsidR="00FA0E58">
        <w:rPr>
          <w:rFonts w:ascii="Times New Roman" w:eastAsia="Times New Roman" w:hAnsi="Times New Roman" w:cs="Times New Roman"/>
          <w:color w:val="333333"/>
          <w:sz w:val="28"/>
          <w:szCs w:val="28"/>
          <w:lang w:eastAsia="ru-RU"/>
        </w:rPr>
        <w:t xml:space="preserve">своей теорией </w:t>
      </w:r>
      <w:r w:rsidR="00FA3F57" w:rsidRPr="0077679E">
        <w:rPr>
          <w:rFonts w:ascii="Times New Roman" w:eastAsia="Times New Roman" w:hAnsi="Times New Roman" w:cs="Times New Roman"/>
          <w:color w:val="333333"/>
          <w:sz w:val="28"/>
          <w:szCs w:val="28"/>
          <w:lang w:eastAsia="ru-RU"/>
        </w:rPr>
        <w:t>он возрождает традици</w:t>
      </w:r>
      <w:r w:rsidR="00FA0E58">
        <w:rPr>
          <w:rFonts w:ascii="Times New Roman" w:eastAsia="Times New Roman" w:hAnsi="Times New Roman" w:cs="Times New Roman"/>
          <w:color w:val="333333"/>
          <w:sz w:val="28"/>
          <w:szCs w:val="28"/>
          <w:lang w:eastAsia="ru-RU"/>
        </w:rPr>
        <w:t>ю древней персидской мудрости. Его жизн</w:t>
      </w:r>
      <w:r w:rsidR="00D96440">
        <w:rPr>
          <w:rFonts w:ascii="Times New Roman" w:eastAsia="Times New Roman" w:hAnsi="Times New Roman" w:cs="Times New Roman"/>
          <w:color w:val="333333"/>
          <w:sz w:val="28"/>
          <w:szCs w:val="28"/>
          <w:lang w:eastAsia="ru-RU"/>
        </w:rPr>
        <w:t xml:space="preserve">ь закончилась трагично, он </w:t>
      </w:r>
      <w:r w:rsidR="00FA0E58">
        <w:rPr>
          <w:rFonts w:ascii="Times New Roman" w:eastAsia="Times New Roman" w:hAnsi="Times New Roman" w:cs="Times New Roman"/>
          <w:color w:val="333333"/>
          <w:sz w:val="28"/>
          <w:szCs w:val="28"/>
          <w:lang w:eastAsia="ru-RU"/>
        </w:rPr>
        <w:t>был к</w:t>
      </w:r>
      <w:r w:rsidR="00FA3F57" w:rsidRPr="0077679E">
        <w:rPr>
          <w:rFonts w:ascii="Times New Roman" w:eastAsia="Times New Roman" w:hAnsi="Times New Roman" w:cs="Times New Roman"/>
          <w:color w:val="333333"/>
          <w:sz w:val="28"/>
          <w:szCs w:val="28"/>
          <w:lang w:eastAsia="ru-RU"/>
        </w:rPr>
        <w:t>азнён в связи с обвинением в ереси, в связи с чем также получил титул </w:t>
      </w:r>
      <w:r w:rsidR="00FA3F57" w:rsidRPr="00FA3F57">
        <w:rPr>
          <w:rFonts w:ascii="Times New Roman" w:eastAsia="Times New Roman" w:hAnsi="Times New Roman" w:cs="Times New Roman"/>
          <w:bCs/>
          <w:color w:val="333333"/>
          <w:sz w:val="28"/>
          <w:szCs w:val="28"/>
          <w:lang w:eastAsia="ru-RU"/>
        </w:rPr>
        <w:t>аш-Шейх аль-Мактуль</w:t>
      </w:r>
      <w:r w:rsidR="00FA3F57" w:rsidRPr="00FA3F57">
        <w:rPr>
          <w:rFonts w:ascii="Times New Roman" w:eastAsia="Times New Roman" w:hAnsi="Times New Roman" w:cs="Times New Roman"/>
          <w:color w:val="333333"/>
          <w:sz w:val="28"/>
          <w:szCs w:val="28"/>
          <w:lang w:eastAsia="ru-RU"/>
        </w:rPr>
        <w:t>,</w:t>
      </w:r>
      <w:r w:rsidR="00FA3F57" w:rsidRPr="0077679E">
        <w:rPr>
          <w:rFonts w:ascii="Times New Roman" w:eastAsia="Times New Roman" w:hAnsi="Times New Roman" w:cs="Times New Roman"/>
          <w:color w:val="333333"/>
          <w:sz w:val="28"/>
          <w:szCs w:val="28"/>
          <w:lang w:eastAsia="ru-RU"/>
        </w:rPr>
        <w:t xml:space="preserve"> то есть Убитый Шейх.</w:t>
      </w:r>
    </w:p>
    <w:p w:rsidR="00470300" w:rsidRDefault="00240BA9" w:rsidP="00240BA9">
      <w:pPr>
        <w:shd w:val="clear" w:color="auto" w:fill="FFFFFF"/>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У Яхьи Сухраварди нет сочинений, посвященных педагогическим проблемам, тем не менее, в своих философских трудах он оставил множество ценных размышлений о воспитании и обучении. Среди известных его трудов необходимо выделить такие</w:t>
      </w:r>
      <w:r w:rsidR="0004288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как «Хикмат ал-ишрак» («Философия озарения»), «Талвихат» («Объяснения»), «Машари ва мутарахат» («Основы и диалоги»). В этих и других работах можно выделить взгляды ученого относительно предмета педагогической науки – человека. О его сущности, потребностях и наклонностях, его совершенствовании, видах познания, причинах, препятствующих познанию, о характере и поведении человека</w:t>
      </w:r>
      <w:r w:rsidR="008D0E96">
        <w:rPr>
          <w:rFonts w:ascii="Times New Roman" w:eastAsia="Times New Roman" w:hAnsi="Times New Roman" w:cs="Times New Roman"/>
          <w:color w:val="333333"/>
          <w:sz w:val="28"/>
          <w:szCs w:val="28"/>
          <w:lang w:eastAsia="ru-RU"/>
        </w:rPr>
        <w:t>.</w:t>
      </w:r>
      <w:r w:rsidR="00050111">
        <w:rPr>
          <w:rFonts w:ascii="Times New Roman" w:eastAsia="Times New Roman" w:hAnsi="Times New Roman" w:cs="Times New Roman"/>
          <w:color w:val="333333"/>
          <w:sz w:val="28"/>
          <w:szCs w:val="28"/>
          <w:lang w:eastAsia="ru-RU"/>
        </w:rPr>
        <w:t xml:space="preserve"> Кроме этих общепедагогических проблем</w:t>
      </w:r>
      <w:r w:rsidR="00042880">
        <w:rPr>
          <w:rFonts w:ascii="Times New Roman" w:eastAsia="Times New Roman" w:hAnsi="Times New Roman" w:cs="Times New Roman"/>
          <w:color w:val="333333"/>
          <w:sz w:val="28"/>
          <w:szCs w:val="28"/>
          <w:lang w:eastAsia="ru-RU"/>
        </w:rPr>
        <w:t>,</w:t>
      </w:r>
      <w:r w:rsidR="00050111">
        <w:rPr>
          <w:rFonts w:ascii="Times New Roman" w:eastAsia="Times New Roman" w:hAnsi="Times New Roman" w:cs="Times New Roman"/>
          <w:color w:val="333333"/>
          <w:sz w:val="28"/>
          <w:szCs w:val="28"/>
          <w:lang w:eastAsia="ru-RU"/>
        </w:rPr>
        <w:t xml:space="preserve"> мыслитель обратил внимание на отдельные атрибуты, имеющие отношение непосредственно к образовательному процесс</w:t>
      </w:r>
      <w:r w:rsidR="00042880">
        <w:rPr>
          <w:rFonts w:ascii="Times New Roman" w:eastAsia="Times New Roman" w:hAnsi="Times New Roman" w:cs="Times New Roman"/>
          <w:color w:val="333333"/>
          <w:sz w:val="28"/>
          <w:szCs w:val="28"/>
          <w:lang w:eastAsia="ru-RU"/>
        </w:rPr>
        <w:t>у, среди них</w:t>
      </w:r>
      <w:r w:rsidR="00050111">
        <w:rPr>
          <w:rFonts w:ascii="Times New Roman" w:eastAsia="Times New Roman" w:hAnsi="Times New Roman" w:cs="Times New Roman"/>
          <w:color w:val="333333"/>
          <w:sz w:val="28"/>
          <w:szCs w:val="28"/>
          <w:lang w:eastAsia="ru-RU"/>
        </w:rPr>
        <w:t xml:space="preserve"> принципы, цели и методы воспитания и обучения.</w:t>
      </w:r>
    </w:p>
    <w:p w:rsidR="009F5CFC" w:rsidRDefault="00DD65F1" w:rsidP="00DD65F1">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Очень высоко мыслитель оценивает человека, который является священным и вечным существом, обладающим разумом и волей. Основной человеческой наклонностью является стремление к совершенству и красоте. Из этой наклонности вытекают все остальные, а также основные потребности</w:t>
      </w:r>
      <w:r w:rsidR="007819F3">
        <w:rPr>
          <w:rFonts w:ascii="Times New Roman" w:eastAsia="Times New Roman" w:hAnsi="Times New Roman" w:cs="Times New Roman"/>
          <w:color w:val="333333"/>
          <w:sz w:val="28"/>
          <w:szCs w:val="28"/>
          <w:lang w:eastAsia="ru-RU"/>
        </w:rPr>
        <w:t xml:space="preserve"> человека. Первой потребностью человека является богоискание, затем потребность человека в обществе и власти. Основной путь совершенствования, как это ни парадоксально, самосовершенствование в теоретической и практической деятельности. </w:t>
      </w:r>
      <w:r w:rsidR="007819F3">
        <w:rPr>
          <w:rFonts w:ascii="Times New Roman" w:eastAsia="Times New Roman" w:hAnsi="Times New Roman" w:cs="Times New Roman"/>
          <w:color w:val="333333"/>
          <w:sz w:val="28"/>
          <w:szCs w:val="28"/>
          <w:lang w:eastAsia="ru-RU"/>
        </w:rPr>
        <w:lastRenderedPageBreak/>
        <w:t xml:space="preserve">Основными добродетелями являются целомудренность, смелость и мудрость. Достижение этих добродетелей возможно при нескольких условиях. </w:t>
      </w:r>
      <w:proofErr w:type="gramStart"/>
      <w:r w:rsidR="007819F3">
        <w:rPr>
          <w:rFonts w:ascii="Times New Roman" w:eastAsia="Times New Roman" w:hAnsi="Times New Roman" w:cs="Times New Roman"/>
          <w:color w:val="333333"/>
          <w:sz w:val="28"/>
          <w:szCs w:val="28"/>
          <w:lang w:eastAsia="ru-RU"/>
        </w:rPr>
        <w:t>Первое условие, вера в то, что совершенство достижимо, второе – свобода от привязанностей (отказ от страстей, славы, богатства, положения в обществе)</w:t>
      </w:r>
      <w:r w:rsidR="009F5CFC">
        <w:rPr>
          <w:rFonts w:ascii="Times New Roman" w:eastAsia="Times New Roman" w:hAnsi="Times New Roman" w:cs="Times New Roman"/>
          <w:color w:val="333333"/>
          <w:sz w:val="28"/>
          <w:szCs w:val="28"/>
          <w:lang w:eastAsia="ru-RU"/>
        </w:rPr>
        <w:t>, третье – способность мыслить и постоянная тренировка мышления.</w:t>
      </w:r>
      <w:proofErr w:type="gramEnd"/>
      <w:r w:rsidR="009F5CFC">
        <w:rPr>
          <w:rFonts w:ascii="Times New Roman" w:eastAsia="Times New Roman" w:hAnsi="Times New Roman" w:cs="Times New Roman"/>
          <w:color w:val="333333"/>
          <w:sz w:val="28"/>
          <w:szCs w:val="28"/>
          <w:lang w:eastAsia="ru-RU"/>
        </w:rPr>
        <w:t xml:space="preserve"> И</w:t>
      </w:r>
      <w:r w:rsidR="00042880">
        <w:rPr>
          <w:rFonts w:ascii="Times New Roman" w:eastAsia="Times New Roman" w:hAnsi="Times New Roman" w:cs="Times New Roman"/>
          <w:color w:val="333333"/>
          <w:sz w:val="28"/>
          <w:szCs w:val="28"/>
          <w:lang w:eastAsia="ru-RU"/>
        </w:rPr>
        <w:t>,</w:t>
      </w:r>
      <w:r w:rsidR="009F5CFC">
        <w:rPr>
          <w:rFonts w:ascii="Times New Roman" w:eastAsia="Times New Roman" w:hAnsi="Times New Roman" w:cs="Times New Roman"/>
          <w:color w:val="333333"/>
          <w:sz w:val="28"/>
          <w:szCs w:val="28"/>
          <w:lang w:eastAsia="ru-RU"/>
        </w:rPr>
        <w:t xml:space="preserve"> конечно, четвертым и пятым условиями являются соблюдение шариата и любовь к богу.</w:t>
      </w:r>
    </w:p>
    <w:p w:rsidR="001935BE" w:rsidRDefault="009F5CFC" w:rsidP="00DD65F1">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 xml:space="preserve"> </w:t>
      </w:r>
      <w:r w:rsidR="007819F3">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Яхья Сухраварди выделяет пять видов познания: врожденное, чувственное, познание через воображение, рациональное и позн</w:t>
      </w:r>
      <w:r w:rsidR="009C40F4">
        <w:rPr>
          <w:rFonts w:ascii="Times New Roman" w:eastAsia="Times New Roman" w:hAnsi="Times New Roman" w:cs="Times New Roman"/>
          <w:color w:val="333333"/>
          <w:sz w:val="28"/>
          <w:szCs w:val="28"/>
          <w:lang w:eastAsia="ru-RU"/>
        </w:rPr>
        <w:t>ание через лицезрение. Одной</w:t>
      </w:r>
      <w:r>
        <w:rPr>
          <w:rFonts w:ascii="Times New Roman" w:eastAsia="Times New Roman" w:hAnsi="Times New Roman" w:cs="Times New Roman"/>
          <w:color w:val="333333"/>
          <w:sz w:val="28"/>
          <w:szCs w:val="28"/>
          <w:lang w:eastAsia="ru-RU"/>
        </w:rPr>
        <w:t xml:space="preserve"> </w:t>
      </w:r>
      <w:r w:rsidR="009C40F4">
        <w:rPr>
          <w:rFonts w:ascii="Times New Roman" w:eastAsia="Times New Roman" w:hAnsi="Times New Roman" w:cs="Times New Roman"/>
          <w:color w:val="333333"/>
          <w:sz w:val="28"/>
          <w:szCs w:val="28"/>
          <w:lang w:eastAsia="ru-RU"/>
        </w:rPr>
        <w:t xml:space="preserve">из причин ошибок познания является привязанность к </w:t>
      </w:r>
      <w:proofErr w:type="gramStart"/>
      <w:r w:rsidR="009C40F4">
        <w:rPr>
          <w:rFonts w:ascii="Times New Roman" w:eastAsia="Times New Roman" w:hAnsi="Times New Roman" w:cs="Times New Roman"/>
          <w:color w:val="333333"/>
          <w:sz w:val="28"/>
          <w:szCs w:val="28"/>
          <w:lang w:eastAsia="ru-RU"/>
        </w:rPr>
        <w:t>чувственному</w:t>
      </w:r>
      <w:proofErr w:type="gramEnd"/>
      <w:r w:rsidR="009C40F4">
        <w:rPr>
          <w:rFonts w:ascii="Times New Roman" w:eastAsia="Times New Roman" w:hAnsi="Times New Roman" w:cs="Times New Roman"/>
          <w:color w:val="333333"/>
          <w:sz w:val="28"/>
          <w:szCs w:val="28"/>
          <w:lang w:eastAsia="ru-RU"/>
        </w:rPr>
        <w:t xml:space="preserve">. Ученый утверждает, что «слишком длительная и чрезмерная привязанность к </w:t>
      </w:r>
      <w:proofErr w:type="gramStart"/>
      <w:r w:rsidR="009C40F4">
        <w:rPr>
          <w:rFonts w:ascii="Times New Roman" w:eastAsia="Times New Roman" w:hAnsi="Times New Roman" w:cs="Times New Roman"/>
          <w:color w:val="333333"/>
          <w:sz w:val="28"/>
          <w:szCs w:val="28"/>
          <w:lang w:eastAsia="ru-RU"/>
        </w:rPr>
        <w:t>чувственному</w:t>
      </w:r>
      <w:proofErr w:type="gramEnd"/>
      <w:r w:rsidR="009C40F4">
        <w:rPr>
          <w:rFonts w:ascii="Times New Roman" w:eastAsia="Times New Roman" w:hAnsi="Times New Roman" w:cs="Times New Roman"/>
          <w:color w:val="333333"/>
          <w:sz w:val="28"/>
          <w:szCs w:val="28"/>
          <w:lang w:eastAsia="ru-RU"/>
        </w:rPr>
        <w:t xml:space="preserve"> удерживает его от умопостигаемого… и ослабляет его силу ума и лицезрения». Другими ошибками являются материальные привязанности, беспечность в познании, а также необоснованность и голословность.</w:t>
      </w:r>
    </w:p>
    <w:p w:rsidR="00B318D8" w:rsidRDefault="001935BE" w:rsidP="00DD65F1">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Большое место в теории Яхьи Сухраварди занимает проблема морали</w:t>
      </w:r>
      <w:r w:rsidR="00D57AF3">
        <w:rPr>
          <w:rFonts w:ascii="Times New Roman" w:eastAsia="Times New Roman" w:hAnsi="Times New Roman" w:cs="Times New Roman"/>
          <w:color w:val="333333"/>
          <w:sz w:val="28"/>
          <w:szCs w:val="28"/>
          <w:lang w:eastAsia="ru-RU"/>
        </w:rPr>
        <w:t>. У</w:t>
      </w:r>
      <w:r w:rsidR="007755B9">
        <w:rPr>
          <w:rFonts w:ascii="Times New Roman" w:eastAsia="Times New Roman" w:hAnsi="Times New Roman" w:cs="Times New Roman"/>
          <w:color w:val="333333"/>
          <w:sz w:val="28"/>
          <w:szCs w:val="28"/>
          <w:lang w:eastAsia="ru-RU"/>
        </w:rPr>
        <w:t>ченый выделяет целую систему моральных ценностей, выделяя в ней индивидуальные, общественные</w:t>
      </w:r>
      <w:r w:rsidR="00D57AF3">
        <w:rPr>
          <w:rFonts w:ascii="Times New Roman" w:eastAsia="Times New Roman" w:hAnsi="Times New Roman" w:cs="Times New Roman"/>
          <w:color w:val="333333"/>
          <w:sz w:val="28"/>
          <w:szCs w:val="28"/>
          <w:lang w:eastAsia="ru-RU"/>
        </w:rPr>
        <w:t xml:space="preserve"> и божественные ценности. С</w:t>
      </w:r>
      <w:r w:rsidR="007755B9">
        <w:rPr>
          <w:rFonts w:ascii="Times New Roman" w:eastAsia="Times New Roman" w:hAnsi="Times New Roman" w:cs="Times New Roman"/>
          <w:color w:val="333333"/>
          <w:sz w:val="28"/>
          <w:szCs w:val="28"/>
          <w:lang w:eastAsia="ru-RU"/>
        </w:rPr>
        <w:t>реди индивидуальных ценностей</w:t>
      </w:r>
      <w:r w:rsidR="00D57AF3">
        <w:rPr>
          <w:rFonts w:ascii="Times New Roman" w:eastAsia="Times New Roman" w:hAnsi="Times New Roman" w:cs="Times New Roman"/>
          <w:color w:val="333333"/>
          <w:sz w:val="28"/>
          <w:szCs w:val="28"/>
          <w:lang w:eastAsia="ru-RU"/>
        </w:rPr>
        <w:t xml:space="preserve"> выделены самоотречение, самоотчет, духовные упражнения, стойкость, очищение, украшение и освящение. К общественным ценностям относятся отказ от несправедливости, правдивость, милосердие и доброта по отношению к родителям. Так, например, размышляя о духовном развитии, ученый выделяет</w:t>
      </w:r>
      <w:r w:rsidR="00042880">
        <w:rPr>
          <w:rFonts w:ascii="Times New Roman" w:eastAsia="Times New Roman" w:hAnsi="Times New Roman" w:cs="Times New Roman"/>
          <w:color w:val="333333"/>
          <w:sz w:val="28"/>
          <w:szCs w:val="28"/>
          <w:lang w:eastAsia="ru-RU"/>
        </w:rPr>
        <w:t xml:space="preserve"> три ступени: «Первая ступень… –</w:t>
      </w:r>
      <w:r w:rsidR="00D57AF3">
        <w:rPr>
          <w:rFonts w:ascii="Times New Roman" w:eastAsia="Times New Roman" w:hAnsi="Times New Roman" w:cs="Times New Roman"/>
          <w:color w:val="333333"/>
          <w:sz w:val="28"/>
          <w:szCs w:val="28"/>
          <w:lang w:eastAsia="ru-RU"/>
        </w:rPr>
        <w:t xml:space="preserve"> очищение души от пороков. Вторая ступень – украшение ее добродетелями. Третья ступень – очищение сердца и освящение души».</w:t>
      </w:r>
    </w:p>
    <w:p w:rsidR="00001A08" w:rsidRDefault="00B318D8" w:rsidP="000F66DB">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Размышляя о целях воспитания, философ выделяет такие, которые направлены на формирование отношения человека к богу, к себе и к людям. Среди этих целей необходимо назвать такие</w:t>
      </w:r>
      <w:r w:rsidR="0004288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как внутренняя чистота человека, развитие его мышления и умеренность в нравах.</w:t>
      </w:r>
      <w:r w:rsidR="000F66DB">
        <w:rPr>
          <w:rFonts w:ascii="Times New Roman" w:eastAsia="Times New Roman" w:hAnsi="Times New Roman" w:cs="Times New Roman"/>
          <w:color w:val="333333"/>
          <w:sz w:val="28"/>
          <w:szCs w:val="28"/>
          <w:lang w:eastAsia="ru-RU"/>
        </w:rPr>
        <w:t xml:space="preserve"> </w:t>
      </w:r>
      <w:proofErr w:type="gramStart"/>
      <w:r w:rsidR="000F66DB">
        <w:rPr>
          <w:rFonts w:ascii="Times New Roman" w:eastAsia="Times New Roman" w:hAnsi="Times New Roman" w:cs="Times New Roman"/>
          <w:color w:val="333333"/>
          <w:sz w:val="28"/>
          <w:szCs w:val="28"/>
          <w:lang w:eastAsia="ru-RU"/>
        </w:rPr>
        <w:t>Среди принципов воспитания, выделенных мыслителем, необходимо обратить внимание на такие</w:t>
      </w:r>
      <w:r w:rsidR="00042880">
        <w:rPr>
          <w:rFonts w:ascii="Times New Roman" w:eastAsia="Times New Roman" w:hAnsi="Times New Roman" w:cs="Times New Roman"/>
          <w:color w:val="333333"/>
          <w:sz w:val="28"/>
          <w:szCs w:val="28"/>
          <w:lang w:eastAsia="ru-RU"/>
        </w:rPr>
        <w:t>,</w:t>
      </w:r>
      <w:r w:rsidR="000F66DB">
        <w:rPr>
          <w:rFonts w:ascii="Times New Roman" w:eastAsia="Times New Roman" w:hAnsi="Times New Roman" w:cs="Times New Roman"/>
          <w:color w:val="333333"/>
          <w:sz w:val="28"/>
          <w:szCs w:val="28"/>
          <w:lang w:eastAsia="ru-RU"/>
        </w:rPr>
        <w:t xml:space="preserve"> как терпение, благородство и самопознание.</w:t>
      </w:r>
      <w:proofErr w:type="gramEnd"/>
      <w:r w:rsidR="000F66DB">
        <w:rPr>
          <w:rFonts w:ascii="Times New Roman" w:eastAsia="Times New Roman" w:hAnsi="Times New Roman" w:cs="Times New Roman"/>
          <w:color w:val="333333"/>
          <w:sz w:val="28"/>
          <w:szCs w:val="28"/>
          <w:lang w:eastAsia="ru-RU"/>
        </w:rPr>
        <w:t xml:space="preserve"> Например, ученый говорил, что человек обязан познать истину, а познание истины зависит от познания самого себя, отсюда человек должен заниматься самопознанием.</w:t>
      </w:r>
    </w:p>
    <w:p w:rsidR="00F95F0B" w:rsidRDefault="00001A08" w:rsidP="000F66DB">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К методам воспитания</w:t>
      </w:r>
      <w:r w:rsidRPr="00001A08">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Яхья Сухраварди относил такие</w:t>
      </w:r>
      <w:r w:rsidR="00042880">
        <w:rPr>
          <w:rFonts w:ascii="Times New Roman" w:eastAsia="Times New Roman" w:hAnsi="Times New Roman" w:cs="Times New Roman"/>
          <w:color w:val="333333"/>
          <w:sz w:val="28"/>
          <w:szCs w:val="28"/>
          <w:lang w:eastAsia="ru-RU"/>
        </w:rPr>
        <w:t>,</w:t>
      </w:r>
      <w:r>
        <w:rPr>
          <w:rFonts w:ascii="Times New Roman" w:eastAsia="Times New Roman" w:hAnsi="Times New Roman" w:cs="Times New Roman"/>
          <w:color w:val="333333"/>
          <w:sz w:val="28"/>
          <w:szCs w:val="28"/>
          <w:lang w:eastAsia="ru-RU"/>
        </w:rPr>
        <w:t xml:space="preserve"> как благое деяние, духовные упражнения, </w:t>
      </w:r>
      <w:r w:rsidR="00FB4B42">
        <w:rPr>
          <w:rFonts w:ascii="Times New Roman" w:eastAsia="Times New Roman" w:hAnsi="Times New Roman" w:cs="Times New Roman"/>
          <w:color w:val="333333"/>
          <w:sz w:val="28"/>
          <w:szCs w:val="28"/>
          <w:lang w:eastAsia="ru-RU"/>
        </w:rPr>
        <w:t>размышление, поминание, мольба,</w:t>
      </w:r>
      <w:r>
        <w:rPr>
          <w:rFonts w:ascii="Times New Roman" w:eastAsia="Times New Roman" w:hAnsi="Times New Roman" w:cs="Times New Roman"/>
          <w:color w:val="333333"/>
          <w:sz w:val="28"/>
          <w:szCs w:val="28"/>
          <w:lang w:eastAsia="ru-RU"/>
        </w:rPr>
        <w:t xml:space="preserve"> моление и чтение, в первую очередь Корана.</w:t>
      </w:r>
      <w:r w:rsidR="00FB4B42">
        <w:rPr>
          <w:rFonts w:ascii="Times New Roman" w:eastAsia="Times New Roman" w:hAnsi="Times New Roman" w:cs="Times New Roman"/>
          <w:color w:val="333333"/>
          <w:sz w:val="28"/>
          <w:szCs w:val="28"/>
          <w:lang w:eastAsia="ru-RU"/>
        </w:rPr>
        <w:t xml:space="preserve"> Например, он приводит древнее предание о том, что «кто искренне… будет совершать благие дела в течение сорока дней, с его сердца на его язык пробьются источники мудрости». Или ученый говорит о том, что «постоянные размышления над миром бытия, над божественными благами и системой </w:t>
      </w:r>
      <w:r w:rsidR="00FB4B42">
        <w:rPr>
          <w:rFonts w:ascii="Times New Roman" w:eastAsia="Times New Roman" w:hAnsi="Times New Roman" w:cs="Times New Roman"/>
          <w:color w:val="333333"/>
          <w:sz w:val="28"/>
          <w:szCs w:val="28"/>
          <w:lang w:eastAsia="ru-RU"/>
        </w:rPr>
        <w:lastRenderedPageBreak/>
        <w:t>мироздания играют важную роль в воспитании человека, так как от них зависит не только умственное развитие, но и духовное очищение»</w:t>
      </w:r>
      <w:r w:rsidR="00C46A22">
        <w:rPr>
          <w:rStyle w:val="ab"/>
          <w:rFonts w:ascii="Times New Roman" w:eastAsia="Times New Roman" w:hAnsi="Times New Roman"/>
          <w:color w:val="333333"/>
          <w:sz w:val="28"/>
          <w:szCs w:val="28"/>
          <w:lang w:eastAsia="ru-RU"/>
        </w:rPr>
        <w:footnoteReference w:id="20"/>
      </w:r>
      <w:r w:rsidR="00FB4B42" w:rsidRPr="00550BC5">
        <w:rPr>
          <w:rFonts w:ascii="Times New Roman" w:eastAsia="Times New Roman" w:hAnsi="Times New Roman" w:cs="Times New Roman"/>
          <w:color w:val="333333"/>
          <w:sz w:val="28"/>
          <w:szCs w:val="28"/>
          <w:lang w:eastAsia="ru-RU"/>
        </w:rPr>
        <w:t>.</w:t>
      </w:r>
    </w:p>
    <w:p w:rsidR="00240BA9" w:rsidRPr="0077679E" w:rsidRDefault="00F95F0B" w:rsidP="000F66DB">
      <w:pPr>
        <w:shd w:val="clear" w:color="auto" w:fill="FFFFFF"/>
        <w:tabs>
          <w:tab w:val="left" w:pos="9072"/>
        </w:tabs>
        <w:spacing w:after="0" w:line="240" w:lineRule="auto"/>
        <w:ind w:right="283" w:firstLine="709"/>
        <w:jc w:val="both"/>
        <w:rPr>
          <w:rFonts w:ascii="Times New Roman" w:eastAsia="Times New Roman" w:hAnsi="Times New Roman" w:cs="Times New Roman"/>
          <w:color w:val="333333"/>
          <w:sz w:val="28"/>
          <w:szCs w:val="28"/>
          <w:lang w:eastAsia="ru-RU"/>
        </w:rPr>
      </w:pPr>
      <w:r>
        <w:rPr>
          <w:rFonts w:ascii="Times New Roman" w:eastAsia="Times New Roman" w:hAnsi="Times New Roman" w:cs="Times New Roman"/>
          <w:color w:val="333333"/>
          <w:sz w:val="28"/>
          <w:szCs w:val="28"/>
          <w:lang w:eastAsia="ru-RU"/>
        </w:rPr>
        <w:t>В целом, хотя</w:t>
      </w:r>
      <w:r w:rsidRPr="00F95F0B">
        <w:rPr>
          <w:rFonts w:ascii="Times New Roman" w:eastAsia="Times New Roman" w:hAnsi="Times New Roman" w:cs="Times New Roman"/>
          <w:color w:val="333333"/>
          <w:sz w:val="28"/>
          <w:szCs w:val="28"/>
          <w:lang w:eastAsia="ru-RU"/>
        </w:rPr>
        <w:t xml:space="preserve"> </w:t>
      </w:r>
      <w:r>
        <w:rPr>
          <w:rFonts w:ascii="Times New Roman" w:eastAsia="Times New Roman" w:hAnsi="Times New Roman" w:cs="Times New Roman"/>
          <w:color w:val="333333"/>
          <w:sz w:val="28"/>
          <w:szCs w:val="28"/>
          <w:lang w:eastAsia="ru-RU"/>
        </w:rPr>
        <w:t>Яхья Сухраварди и не создал целостного представления о воспитании и обуч</w:t>
      </w:r>
      <w:r w:rsidR="00F227BB">
        <w:rPr>
          <w:rFonts w:ascii="Times New Roman" w:eastAsia="Times New Roman" w:hAnsi="Times New Roman" w:cs="Times New Roman"/>
          <w:color w:val="333333"/>
          <w:sz w:val="28"/>
          <w:szCs w:val="28"/>
          <w:lang w:eastAsia="ru-RU"/>
        </w:rPr>
        <w:t>ении человека, тем не менее,</w:t>
      </w:r>
      <w:r>
        <w:rPr>
          <w:rFonts w:ascii="Times New Roman" w:eastAsia="Times New Roman" w:hAnsi="Times New Roman" w:cs="Times New Roman"/>
          <w:color w:val="333333"/>
          <w:sz w:val="28"/>
          <w:szCs w:val="28"/>
          <w:lang w:eastAsia="ru-RU"/>
        </w:rPr>
        <w:t xml:space="preserve"> этические </w:t>
      </w:r>
      <w:r w:rsidR="00F227BB">
        <w:rPr>
          <w:rFonts w:ascii="Times New Roman" w:eastAsia="Times New Roman" w:hAnsi="Times New Roman" w:cs="Times New Roman"/>
          <w:color w:val="333333"/>
          <w:sz w:val="28"/>
          <w:szCs w:val="28"/>
          <w:lang w:eastAsia="ru-RU"/>
        </w:rPr>
        <w:t xml:space="preserve">идеи ученого оказали большое влияние на его последователей. Одним из таких его последователей был Насир </w:t>
      </w:r>
      <w:proofErr w:type="gramStart"/>
      <w:r w:rsidR="00F227BB">
        <w:rPr>
          <w:rFonts w:ascii="Times New Roman" w:eastAsia="Times New Roman" w:hAnsi="Times New Roman" w:cs="Times New Roman"/>
          <w:color w:val="333333"/>
          <w:sz w:val="28"/>
          <w:szCs w:val="28"/>
          <w:lang w:eastAsia="ru-RU"/>
        </w:rPr>
        <w:t>ад-Дин</w:t>
      </w:r>
      <w:proofErr w:type="gramEnd"/>
      <w:r w:rsidR="00F227BB">
        <w:rPr>
          <w:rFonts w:ascii="Times New Roman" w:eastAsia="Times New Roman" w:hAnsi="Times New Roman" w:cs="Times New Roman"/>
          <w:color w:val="333333"/>
          <w:sz w:val="28"/>
          <w:szCs w:val="28"/>
          <w:lang w:eastAsia="ru-RU"/>
        </w:rPr>
        <w:t xml:space="preserve"> Туси. </w:t>
      </w:r>
      <w:r>
        <w:rPr>
          <w:rFonts w:ascii="Times New Roman" w:eastAsia="Times New Roman" w:hAnsi="Times New Roman" w:cs="Times New Roman"/>
          <w:color w:val="333333"/>
          <w:sz w:val="28"/>
          <w:szCs w:val="28"/>
          <w:lang w:eastAsia="ru-RU"/>
        </w:rPr>
        <w:t xml:space="preserve"> </w:t>
      </w:r>
      <w:r w:rsidR="00001A08">
        <w:rPr>
          <w:rFonts w:ascii="Times New Roman" w:eastAsia="Times New Roman" w:hAnsi="Times New Roman" w:cs="Times New Roman"/>
          <w:color w:val="333333"/>
          <w:sz w:val="28"/>
          <w:szCs w:val="28"/>
          <w:lang w:eastAsia="ru-RU"/>
        </w:rPr>
        <w:t xml:space="preserve"> </w:t>
      </w:r>
      <w:r w:rsidR="00D57AF3">
        <w:rPr>
          <w:rFonts w:ascii="Times New Roman" w:eastAsia="Times New Roman" w:hAnsi="Times New Roman" w:cs="Times New Roman"/>
          <w:color w:val="333333"/>
          <w:sz w:val="28"/>
          <w:szCs w:val="28"/>
          <w:lang w:eastAsia="ru-RU"/>
        </w:rPr>
        <w:t xml:space="preserve"> </w:t>
      </w:r>
      <w:r w:rsidR="00240BA9">
        <w:rPr>
          <w:rFonts w:ascii="Times New Roman" w:eastAsia="Times New Roman" w:hAnsi="Times New Roman" w:cs="Times New Roman"/>
          <w:color w:val="333333"/>
          <w:sz w:val="28"/>
          <w:szCs w:val="28"/>
          <w:lang w:eastAsia="ru-RU"/>
        </w:rPr>
        <w:t xml:space="preserve">   </w:t>
      </w:r>
    </w:p>
    <w:p w:rsidR="00150F96" w:rsidRDefault="00150F96" w:rsidP="002130A5">
      <w:pPr>
        <w:pStyle w:val="a6"/>
        <w:shd w:val="clear" w:color="auto" w:fill="FEFEFE"/>
        <w:spacing w:before="0" w:beforeAutospacing="0" w:after="0" w:afterAutospacing="0"/>
        <w:ind w:right="283" w:firstLine="709"/>
        <w:jc w:val="both"/>
        <w:rPr>
          <w:sz w:val="28"/>
          <w:szCs w:val="28"/>
        </w:rPr>
      </w:pPr>
    </w:p>
    <w:p w:rsidR="0028644A" w:rsidRDefault="0028644A" w:rsidP="00150F96">
      <w:pPr>
        <w:pStyle w:val="a6"/>
        <w:shd w:val="clear" w:color="auto" w:fill="FEFEFE"/>
        <w:spacing w:before="0" w:beforeAutospacing="0" w:after="0" w:afterAutospacing="0"/>
        <w:ind w:right="283"/>
        <w:jc w:val="center"/>
        <w:rPr>
          <w:b/>
          <w:bCs/>
          <w:sz w:val="28"/>
          <w:szCs w:val="28"/>
        </w:rPr>
      </w:pPr>
      <w:r>
        <w:rPr>
          <w:b/>
          <w:sz w:val="28"/>
          <w:szCs w:val="28"/>
        </w:rPr>
        <w:t xml:space="preserve">1.9. </w:t>
      </w:r>
      <w:r w:rsidR="00150F96" w:rsidRPr="00150F96">
        <w:rPr>
          <w:b/>
          <w:sz w:val="28"/>
          <w:szCs w:val="28"/>
        </w:rPr>
        <w:t>Педагогическая теория</w:t>
      </w:r>
      <w:r w:rsidR="002130A5" w:rsidRPr="00150F96">
        <w:rPr>
          <w:sz w:val="28"/>
          <w:szCs w:val="28"/>
        </w:rPr>
        <w:t xml:space="preserve"> </w:t>
      </w:r>
      <w:r w:rsidR="00050E23" w:rsidRPr="00050E23">
        <w:rPr>
          <w:b/>
          <w:sz w:val="28"/>
          <w:szCs w:val="28"/>
        </w:rPr>
        <w:t>«шаха страны науки»</w:t>
      </w:r>
      <w:r w:rsidR="00050E23">
        <w:rPr>
          <w:b/>
          <w:bCs/>
          <w:sz w:val="28"/>
          <w:szCs w:val="28"/>
        </w:rPr>
        <w:t xml:space="preserve"> </w:t>
      </w:r>
    </w:p>
    <w:p w:rsidR="00A43541" w:rsidRPr="00150F96" w:rsidRDefault="00150F96" w:rsidP="00150F96">
      <w:pPr>
        <w:pStyle w:val="a6"/>
        <w:shd w:val="clear" w:color="auto" w:fill="FEFEFE"/>
        <w:spacing w:before="0" w:beforeAutospacing="0" w:after="0" w:afterAutospacing="0"/>
        <w:ind w:right="283"/>
        <w:jc w:val="center"/>
        <w:rPr>
          <w:sz w:val="28"/>
          <w:szCs w:val="28"/>
        </w:rPr>
      </w:pPr>
      <w:r w:rsidRPr="006A4ED2">
        <w:rPr>
          <w:b/>
          <w:bCs/>
          <w:sz w:val="28"/>
          <w:szCs w:val="28"/>
        </w:rPr>
        <w:t>Насир ад-Дин</w:t>
      </w:r>
      <w:r>
        <w:rPr>
          <w:b/>
          <w:bCs/>
          <w:sz w:val="28"/>
          <w:szCs w:val="28"/>
        </w:rPr>
        <w:t>а</w:t>
      </w:r>
      <w:r w:rsidRPr="006A4ED2">
        <w:rPr>
          <w:b/>
          <w:bCs/>
          <w:sz w:val="28"/>
          <w:szCs w:val="28"/>
        </w:rPr>
        <w:t xml:space="preserve"> Туси</w:t>
      </w:r>
    </w:p>
    <w:p w:rsidR="00150F96" w:rsidRPr="002130A5" w:rsidRDefault="00150F96" w:rsidP="002130A5">
      <w:pPr>
        <w:pStyle w:val="a6"/>
        <w:shd w:val="clear" w:color="auto" w:fill="FEFEFE"/>
        <w:spacing w:before="0" w:beforeAutospacing="0" w:after="0" w:afterAutospacing="0"/>
        <w:ind w:right="283" w:firstLine="709"/>
        <w:jc w:val="both"/>
        <w:rPr>
          <w:sz w:val="28"/>
          <w:szCs w:val="28"/>
        </w:rPr>
      </w:pPr>
    </w:p>
    <w:p w:rsidR="00DC5F72" w:rsidRDefault="003A16AA" w:rsidP="003A16AA">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noProof/>
          <w:lang w:eastAsia="ru-RU"/>
        </w:rPr>
        <w:drawing>
          <wp:anchor distT="0" distB="0" distL="114300" distR="114300" simplePos="0" relativeHeight="251665408" behindDoc="1" locked="0" layoutInCell="1" allowOverlap="1">
            <wp:simplePos x="0" y="0"/>
            <wp:positionH relativeFrom="column">
              <wp:posOffset>15240</wp:posOffset>
            </wp:positionH>
            <wp:positionV relativeFrom="paragraph">
              <wp:posOffset>-1905</wp:posOffset>
            </wp:positionV>
            <wp:extent cx="2076450" cy="2952750"/>
            <wp:effectExtent l="19050" t="0" r="0" b="0"/>
            <wp:wrapTight wrapText="bothSides">
              <wp:wrapPolygon edited="0">
                <wp:start x="-198" y="0"/>
                <wp:lineTo x="-198" y="21461"/>
                <wp:lineTo x="21600" y="21461"/>
                <wp:lineTo x="21600" y="0"/>
                <wp:lineTo x="-198" y="0"/>
              </wp:wrapPolygon>
            </wp:wrapTight>
            <wp:docPr id="13" name="Рисунок 13" descr="http://ederslik.edu.az/books/63/assets/img/samples/unit-1/page9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ederslik.edu.az/books/63/assets/img/samples/unit-1/page95/2.jpg"/>
                    <pic:cNvPicPr>
                      <a:picLocks noChangeAspect="1" noChangeArrowheads="1"/>
                    </pic:cNvPicPr>
                  </pic:nvPicPr>
                  <pic:blipFill>
                    <a:blip r:embed="rId17" cstate="print"/>
                    <a:srcRect/>
                    <a:stretch>
                      <a:fillRect/>
                    </a:stretch>
                  </pic:blipFill>
                  <pic:spPr bwMode="auto">
                    <a:xfrm>
                      <a:off x="0" y="0"/>
                      <a:ext cx="2076450" cy="2952750"/>
                    </a:xfrm>
                    <a:prstGeom prst="rect">
                      <a:avLst/>
                    </a:prstGeom>
                    <a:noFill/>
                    <a:ln w="9525">
                      <a:noFill/>
                      <a:miter lim="800000"/>
                      <a:headEnd/>
                      <a:tailEnd/>
                    </a:ln>
                  </pic:spPr>
                </pic:pic>
              </a:graphicData>
            </a:graphic>
          </wp:anchor>
        </w:drawing>
      </w:r>
      <w:r w:rsidR="006A4ED2" w:rsidRPr="00150F96">
        <w:rPr>
          <w:rFonts w:ascii="Times New Roman" w:eastAsia="Times New Roman" w:hAnsi="Times New Roman" w:cs="Times New Roman"/>
          <w:bCs/>
          <w:sz w:val="28"/>
          <w:szCs w:val="28"/>
          <w:lang w:eastAsia="ru-RU"/>
        </w:rPr>
        <w:t xml:space="preserve">Насир </w:t>
      </w:r>
      <w:proofErr w:type="gramStart"/>
      <w:r w:rsidR="006A4ED2" w:rsidRPr="00150F96">
        <w:rPr>
          <w:rFonts w:ascii="Times New Roman" w:eastAsia="Times New Roman" w:hAnsi="Times New Roman" w:cs="Times New Roman"/>
          <w:bCs/>
          <w:sz w:val="28"/>
          <w:szCs w:val="28"/>
          <w:lang w:eastAsia="ru-RU"/>
        </w:rPr>
        <w:t>ад-Дин</w:t>
      </w:r>
      <w:proofErr w:type="gramEnd"/>
      <w:r w:rsidR="006A4ED2" w:rsidRPr="00150F96">
        <w:rPr>
          <w:rFonts w:ascii="Times New Roman" w:eastAsia="Times New Roman" w:hAnsi="Times New Roman" w:cs="Times New Roman"/>
          <w:bCs/>
          <w:sz w:val="28"/>
          <w:szCs w:val="28"/>
          <w:lang w:eastAsia="ru-RU"/>
        </w:rPr>
        <w:t xml:space="preserve"> Абу Джафар Мухаммад ибн Мухаммад Туси</w:t>
      </w:r>
      <w:r w:rsidR="00943EDA">
        <w:rPr>
          <w:rFonts w:ascii="Times New Roman" w:eastAsia="Times New Roman" w:hAnsi="Times New Roman" w:cs="Times New Roman"/>
          <w:sz w:val="28"/>
          <w:szCs w:val="28"/>
          <w:lang w:eastAsia="ru-RU"/>
        </w:rPr>
        <w:t> (</w:t>
      </w:r>
      <w:r w:rsidR="006A4ED2" w:rsidRPr="006A4ED2">
        <w:rPr>
          <w:rFonts w:ascii="Times New Roman" w:eastAsia="Times New Roman" w:hAnsi="Times New Roman" w:cs="Times New Roman"/>
          <w:sz w:val="28"/>
          <w:szCs w:val="28"/>
          <w:lang w:eastAsia="ru-RU"/>
        </w:rPr>
        <w:t>1201</w:t>
      </w:r>
      <w:r w:rsidR="001E2967">
        <w:rPr>
          <w:rFonts w:ascii="Times New Roman" w:eastAsia="Times New Roman" w:hAnsi="Times New Roman" w:cs="Times New Roman"/>
          <w:sz w:val="28"/>
          <w:szCs w:val="28"/>
          <w:lang w:eastAsia="ru-RU"/>
        </w:rPr>
        <w:t>, город</w:t>
      </w:r>
      <w:r w:rsidR="00943EDA">
        <w:rPr>
          <w:rFonts w:ascii="Times New Roman" w:eastAsia="Times New Roman" w:hAnsi="Times New Roman" w:cs="Times New Roman"/>
          <w:sz w:val="28"/>
          <w:szCs w:val="28"/>
          <w:lang w:eastAsia="ru-RU"/>
        </w:rPr>
        <w:t xml:space="preserve"> Тус на северо-востоке Ирана –</w:t>
      </w:r>
      <w:r w:rsidR="006A4ED2" w:rsidRPr="006A4ED2">
        <w:rPr>
          <w:rFonts w:ascii="Times New Roman" w:eastAsia="Times New Roman" w:hAnsi="Times New Roman" w:cs="Times New Roman"/>
          <w:sz w:val="28"/>
          <w:szCs w:val="28"/>
          <w:lang w:eastAsia="ru-RU"/>
        </w:rPr>
        <w:t xml:space="preserve"> </w:t>
      </w:r>
      <w:r w:rsidR="00EB6C7D">
        <w:rPr>
          <w:rFonts w:ascii="Times New Roman" w:eastAsia="Times New Roman" w:hAnsi="Times New Roman" w:cs="Times New Roman"/>
          <w:sz w:val="28"/>
          <w:szCs w:val="28"/>
          <w:lang w:eastAsia="ru-RU"/>
        </w:rPr>
        <w:t>1274, Марага</w:t>
      </w:r>
      <w:r w:rsidR="00943EDA">
        <w:rPr>
          <w:rFonts w:ascii="Times New Roman" w:eastAsia="Times New Roman" w:hAnsi="Times New Roman" w:cs="Times New Roman"/>
          <w:sz w:val="28"/>
          <w:szCs w:val="28"/>
          <w:lang w:eastAsia="ru-RU"/>
        </w:rPr>
        <w:t>) – философ,</w:t>
      </w:r>
      <w:r w:rsidR="006A4ED2" w:rsidRPr="006A4ED2">
        <w:rPr>
          <w:rFonts w:ascii="Times New Roman" w:eastAsia="Times New Roman" w:hAnsi="Times New Roman" w:cs="Times New Roman"/>
          <w:sz w:val="28"/>
          <w:szCs w:val="28"/>
          <w:lang w:eastAsia="ru-RU"/>
        </w:rPr>
        <w:t xml:space="preserve"> математик, астроном</w:t>
      </w:r>
      <w:r w:rsidR="00943EDA">
        <w:rPr>
          <w:rFonts w:ascii="Times New Roman" w:eastAsia="Times New Roman" w:hAnsi="Times New Roman" w:cs="Times New Roman"/>
          <w:sz w:val="28"/>
          <w:szCs w:val="28"/>
          <w:lang w:eastAsia="ru-RU"/>
        </w:rPr>
        <w:t>,</w:t>
      </w:r>
      <w:r w:rsidR="00943EDA" w:rsidRPr="00943EDA">
        <w:rPr>
          <w:rFonts w:ascii="Times New Roman" w:eastAsia="Times New Roman" w:hAnsi="Times New Roman" w:cs="Times New Roman"/>
          <w:sz w:val="28"/>
          <w:szCs w:val="28"/>
          <w:lang w:eastAsia="ru-RU"/>
        </w:rPr>
        <w:t xml:space="preserve"> </w:t>
      </w:r>
      <w:r w:rsidR="00F816D3">
        <w:rPr>
          <w:rFonts w:ascii="Times New Roman" w:eastAsia="Times New Roman" w:hAnsi="Times New Roman" w:cs="Times New Roman"/>
          <w:sz w:val="28"/>
          <w:szCs w:val="28"/>
          <w:lang w:eastAsia="ru-RU"/>
        </w:rPr>
        <w:t xml:space="preserve">логик, физик, </w:t>
      </w:r>
      <w:r w:rsidR="00943EDA" w:rsidRPr="006A4ED2">
        <w:rPr>
          <w:rFonts w:ascii="Times New Roman" w:eastAsia="Times New Roman" w:hAnsi="Times New Roman" w:cs="Times New Roman"/>
          <w:sz w:val="28"/>
          <w:szCs w:val="28"/>
          <w:lang w:eastAsia="ru-RU"/>
        </w:rPr>
        <w:t>механик</w:t>
      </w:r>
      <w:r w:rsidR="00943EDA">
        <w:rPr>
          <w:rFonts w:ascii="Times New Roman" w:eastAsia="Times New Roman" w:hAnsi="Times New Roman" w:cs="Times New Roman"/>
          <w:sz w:val="28"/>
          <w:szCs w:val="28"/>
          <w:lang w:eastAsia="ru-RU"/>
        </w:rPr>
        <w:t>, поэт</w:t>
      </w:r>
      <w:r w:rsidR="00943EDA" w:rsidRPr="006A4ED2">
        <w:rPr>
          <w:rFonts w:ascii="Times New Roman" w:eastAsia="Times New Roman" w:hAnsi="Times New Roman" w:cs="Times New Roman"/>
          <w:sz w:val="28"/>
          <w:szCs w:val="28"/>
          <w:lang w:eastAsia="ru-RU"/>
        </w:rPr>
        <w:t xml:space="preserve"> и</w:t>
      </w:r>
      <w:r w:rsidR="00943EDA">
        <w:rPr>
          <w:rFonts w:ascii="Times New Roman" w:eastAsia="Times New Roman" w:hAnsi="Times New Roman" w:cs="Times New Roman"/>
          <w:sz w:val="28"/>
          <w:szCs w:val="28"/>
          <w:lang w:eastAsia="ru-RU"/>
        </w:rPr>
        <w:t xml:space="preserve"> педагог.</w:t>
      </w:r>
      <w:r w:rsidR="006A4ED2" w:rsidRPr="006A4ED2">
        <w:rPr>
          <w:rFonts w:ascii="Times New Roman" w:eastAsia="Times New Roman" w:hAnsi="Times New Roman" w:cs="Times New Roman"/>
          <w:sz w:val="28"/>
          <w:szCs w:val="28"/>
          <w:lang w:eastAsia="ru-RU"/>
        </w:rPr>
        <w:t xml:space="preserve"> </w:t>
      </w:r>
      <w:r w:rsidR="00943EDA">
        <w:rPr>
          <w:rFonts w:ascii="Times New Roman" w:eastAsia="Times New Roman" w:hAnsi="Times New Roman" w:cs="Times New Roman"/>
          <w:sz w:val="28"/>
          <w:szCs w:val="28"/>
          <w:lang w:eastAsia="ru-RU"/>
        </w:rPr>
        <w:t xml:space="preserve">Кроме этого, автор сочинений </w:t>
      </w:r>
      <w:r w:rsidR="006A4ED2" w:rsidRPr="006A4ED2">
        <w:rPr>
          <w:rFonts w:ascii="Times New Roman" w:eastAsia="Times New Roman" w:hAnsi="Times New Roman" w:cs="Times New Roman"/>
          <w:sz w:val="28"/>
          <w:szCs w:val="28"/>
          <w:lang w:eastAsia="ru-RU"/>
        </w:rPr>
        <w:t xml:space="preserve">по географии, музыке, оптике, медицине, минералогии. Был </w:t>
      </w:r>
      <w:r w:rsidR="00943EDA">
        <w:rPr>
          <w:rFonts w:ascii="Times New Roman" w:eastAsia="Times New Roman" w:hAnsi="Times New Roman" w:cs="Times New Roman"/>
          <w:sz w:val="28"/>
          <w:szCs w:val="28"/>
          <w:lang w:eastAsia="ru-RU"/>
        </w:rPr>
        <w:t xml:space="preserve">большим </w:t>
      </w:r>
      <w:r w:rsidR="006A4ED2" w:rsidRPr="006A4ED2">
        <w:rPr>
          <w:rFonts w:ascii="Times New Roman" w:eastAsia="Times New Roman" w:hAnsi="Times New Roman" w:cs="Times New Roman"/>
          <w:sz w:val="28"/>
          <w:szCs w:val="28"/>
          <w:lang w:eastAsia="ru-RU"/>
        </w:rPr>
        <w:t xml:space="preserve">знатоком греческой науки, комментировал труды </w:t>
      </w:r>
      <w:r w:rsidR="00943EDA">
        <w:rPr>
          <w:rFonts w:ascii="Times New Roman" w:eastAsia="Times New Roman" w:hAnsi="Times New Roman" w:cs="Times New Roman"/>
          <w:sz w:val="28"/>
          <w:szCs w:val="28"/>
          <w:lang w:eastAsia="ru-RU"/>
        </w:rPr>
        <w:t>многих античных авторов</w:t>
      </w:r>
      <w:r w:rsidR="006A4ED2" w:rsidRPr="006A4ED2">
        <w:rPr>
          <w:rFonts w:ascii="Times New Roman" w:eastAsia="Times New Roman" w:hAnsi="Times New Roman" w:cs="Times New Roman"/>
          <w:sz w:val="28"/>
          <w:szCs w:val="28"/>
          <w:lang w:eastAsia="ru-RU"/>
        </w:rPr>
        <w:t>.</w:t>
      </w:r>
      <w:r w:rsidR="00943EDA">
        <w:rPr>
          <w:rFonts w:ascii="Times New Roman" w:eastAsia="Times New Roman" w:hAnsi="Times New Roman" w:cs="Times New Roman"/>
          <w:sz w:val="28"/>
          <w:szCs w:val="28"/>
          <w:lang w:eastAsia="ru-RU"/>
        </w:rPr>
        <w:t xml:space="preserve"> В различных источниках называют разное количество произведений</w:t>
      </w:r>
      <w:r w:rsidR="001E2967">
        <w:rPr>
          <w:rFonts w:ascii="Times New Roman" w:eastAsia="Times New Roman" w:hAnsi="Times New Roman" w:cs="Times New Roman"/>
          <w:sz w:val="28"/>
          <w:szCs w:val="28"/>
          <w:lang w:eastAsia="ru-RU"/>
        </w:rPr>
        <w:t xml:space="preserve"> этого ученого – от 150 до 250. Отдельные его работы написаны на персидском, а большая часть на арабском языке. Как видим,</w:t>
      </w:r>
      <w:r w:rsidR="001E2967" w:rsidRPr="001E2967">
        <w:rPr>
          <w:rFonts w:ascii="Times New Roman" w:eastAsia="Times New Roman" w:hAnsi="Times New Roman" w:cs="Times New Roman"/>
          <w:bCs/>
          <w:sz w:val="28"/>
          <w:szCs w:val="28"/>
          <w:lang w:eastAsia="ru-RU"/>
        </w:rPr>
        <w:t xml:space="preserve"> </w:t>
      </w:r>
      <w:r w:rsidR="001E2967">
        <w:rPr>
          <w:rFonts w:ascii="Times New Roman" w:eastAsia="Times New Roman" w:hAnsi="Times New Roman" w:cs="Times New Roman"/>
          <w:bCs/>
          <w:sz w:val="28"/>
          <w:szCs w:val="28"/>
          <w:lang w:eastAsia="ru-RU"/>
        </w:rPr>
        <w:t xml:space="preserve">Насир </w:t>
      </w:r>
      <w:proofErr w:type="gramStart"/>
      <w:r w:rsidR="001E2967">
        <w:rPr>
          <w:rFonts w:ascii="Times New Roman" w:eastAsia="Times New Roman" w:hAnsi="Times New Roman" w:cs="Times New Roman"/>
          <w:bCs/>
          <w:sz w:val="28"/>
          <w:szCs w:val="28"/>
          <w:lang w:eastAsia="ru-RU"/>
        </w:rPr>
        <w:t>ад-Дин</w:t>
      </w:r>
      <w:proofErr w:type="gramEnd"/>
      <w:r w:rsidR="001E2967" w:rsidRPr="00150F96">
        <w:rPr>
          <w:rFonts w:ascii="Times New Roman" w:eastAsia="Times New Roman" w:hAnsi="Times New Roman" w:cs="Times New Roman"/>
          <w:bCs/>
          <w:sz w:val="28"/>
          <w:szCs w:val="28"/>
          <w:lang w:eastAsia="ru-RU"/>
        </w:rPr>
        <w:t xml:space="preserve"> Туси</w:t>
      </w:r>
      <w:r w:rsidR="001E2967">
        <w:rPr>
          <w:rFonts w:ascii="Times New Roman" w:eastAsia="Times New Roman" w:hAnsi="Times New Roman" w:cs="Times New Roman"/>
          <w:sz w:val="28"/>
          <w:szCs w:val="28"/>
          <w:lang w:eastAsia="ru-RU"/>
        </w:rPr>
        <w:t> был достаточно разносторонним мыслителем</w:t>
      </w:r>
      <w:r w:rsidR="002D49F1">
        <w:rPr>
          <w:rFonts w:ascii="Times New Roman" w:eastAsia="Times New Roman" w:hAnsi="Times New Roman" w:cs="Times New Roman"/>
          <w:sz w:val="28"/>
          <w:szCs w:val="28"/>
          <w:lang w:eastAsia="ru-RU"/>
        </w:rPr>
        <w:t>, не случайно именовавшимся одним из энциклопедистов Востока</w:t>
      </w:r>
      <w:r w:rsidR="001E2967">
        <w:rPr>
          <w:rFonts w:ascii="Times New Roman" w:eastAsia="Times New Roman" w:hAnsi="Times New Roman" w:cs="Times New Roman"/>
          <w:sz w:val="28"/>
          <w:szCs w:val="28"/>
          <w:lang w:eastAsia="ru-RU"/>
        </w:rPr>
        <w:t>.</w:t>
      </w:r>
      <w:r w:rsidR="000E4391">
        <w:rPr>
          <w:rFonts w:ascii="Times New Roman" w:eastAsia="Times New Roman" w:hAnsi="Times New Roman" w:cs="Times New Roman"/>
          <w:sz w:val="28"/>
          <w:szCs w:val="28"/>
          <w:lang w:eastAsia="ru-RU"/>
        </w:rPr>
        <w:t xml:space="preserve"> Его еще при </w:t>
      </w:r>
      <w:r w:rsidR="000E4391" w:rsidRPr="000E4391">
        <w:rPr>
          <w:rFonts w:ascii="Times New Roman" w:eastAsia="Times New Roman" w:hAnsi="Times New Roman" w:cs="Times New Roman"/>
          <w:sz w:val="28"/>
          <w:szCs w:val="28"/>
          <w:lang w:eastAsia="ru-RU"/>
        </w:rPr>
        <w:t>жизни</w:t>
      </w:r>
      <w:r w:rsidR="000E4391" w:rsidRPr="000E4391">
        <w:rPr>
          <w:rFonts w:ascii="Times New Roman" w:hAnsi="Times New Roman" w:cs="Times New Roman"/>
          <w:color w:val="27242F"/>
          <w:sz w:val="28"/>
          <w:szCs w:val="28"/>
          <w:shd w:val="clear" w:color="auto" w:fill="FFFFFF"/>
        </w:rPr>
        <w:t xml:space="preserve"> </w:t>
      </w:r>
      <w:r w:rsidR="000E4391">
        <w:rPr>
          <w:rFonts w:ascii="Times New Roman" w:hAnsi="Times New Roman" w:cs="Times New Roman"/>
          <w:color w:val="27242F"/>
          <w:sz w:val="28"/>
          <w:szCs w:val="28"/>
          <w:shd w:val="clear" w:color="auto" w:fill="FFFFFF"/>
        </w:rPr>
        <w:t xml:space="preserve">за </w:t>
      </w:r>
      <w:r w:rsidR="000E4391">
        <w:rPr>
          <w:rFonts w:ascii="Times New Roman" w:hAnsi="Times New Roman" w:cs="Times New Roman"/>
          <w:sz w:val="28"/>
          <w:szCs w:val="28"/>
          <w:shd w:val="clear" w:color="auto" w:fill="FFFFFF"/>
        </w:rPr>
        <w:t>глубокую одаренность и неоценимые заслуги называли «одиннадцатым умом» и «</w:t>
      </w:r>
      <w:r w:rsidR="000E4391" w:rsidRPr="000E4391">
        <w:rPr>
          <w:rFonts w:ascii="Times New Roman" w:hAnsi="Times New Roman" w:cs="Times New Roman"/>
          <w:sz w:val="28"/>
          <w:szCs w:val="28"/>
          <w:shd w:val="clear" w:color="auto" w:fill="FFFFFF"/>
        </w:rPr>
        <w:t>устадом человечества</w:t>
      </w:r>
      <w:r w:rsidR="000E4391">
        <w:rPr>
          <w:rFonts w:ascii="Times New Roman" w:hAnsi="Times New Roman" w:cs="Times New Roman"/>
          <w:sz w:val="28"/>
          <w:szCs w:val="28"/>
          <w:shd w:val="clear" w:color="auto" w:fill="FFFFFF"/>
        </w:rPr>
        <w:t>»</w:t>
      </w:r>
      <w:r w:rsidR="000E4391" w:rsidRPr="000E4391">
        <w:rPr>
          <w:rFonts w:ascii="Times New Roman" w:hAnsi="Times New Roman" w:cs="Times New Roman"/>
          <w:color w:val="27242F"/>
          <w:sz w:val="28"/>
          <w:szCs w:val="28"/>
          <w:shd w:val="clear" w:color="auto" w:fill="FFFFFF"/>
        </w:rPr>
        <w:t xml:space="preserve">. </w:t>
      </w:r>
      <w:r w:rsidR="006132A3" w:rsidRPr="000E4391">
        <w:rPr>
          <w:rFonts w:ascii="Times New Roman" w:eastAsia="Times New Roman" w:hAnsi="Times New Roman" w:cs="Times New Roman"/>
          <w:sz w:val="28"/>
          <w:szCs w:val="28"/>
          <w:lang w:eastAsia="ru-RU"/>
        </w:rPr>
        <w:t xml:space="preserve"> Определенную пищу для размышления дает и эпитафия его надгробья:</w:t>
      </w:r>
      <w:r w:rsidR="006132A3" w:rsidRPr="000E4391">
        <w:rPr>
          <w:rFonts w:ascii="Times New Roman" w:hAnsi="Times New Roman" w:cs="Times New Roman"/>
          <w:color w:val="27242F"/>
          <w:sz w:val="28"/>
          <w:szCs w:val="28"/>
          <w:shd w:val="clear" w:color="auto" w:fill="FFFFFF"/>
        </w:rPr>
        <w:t xml:space="preserve"> </w:t>
      </w:r>
      <w:r w:rsidR="006132A3">
        <w:rPr>
          <w:rFonts w:ascii="Times New Roman" w:hAnsi="Times New Roman" w:cs="Times New Roman"/>
          <w:color w:val="27242F"/>
          <w:sz w:val="28"/>
          <w:szCs w:val="28"/>
          <w:shd w:val="clear" w:color="auto" w:fill="FFFFFF"/>
        </w:rPr>
        <w:t>«</w:t>
      </w:r>
      <w:r w:rsidR="006132A3" w:rsidRPr="006132A3">
        <w:rPr>
          <w:rFonts w:ascii="Times New Roman" w:hAnsi="Times New Roman" w:cs="Times New Roman"/>
          <w:color w:val="27242F"/>
          <w:sz w:val="28"/>
          <w:szCs w:val="28"/>
          <w:shd w:val="clear" w:color="auto" w:fill="FFFFFF"/>
        </w:rPr>
        <w:t>Помощник рел</w:t>
      </w:r>
      <w:r w:rsidR="006132A3">
        <w:rPr>
          <w:rFonts w:ascii="Times New Roman" w:hAnsi="Times New Roman" w:cs="Times New Roman"/>
          <w:color w:val="27242F"/>
          <w:sz w:val="28"/>
          <w:szCs w:val="28"/>
          <w:shd w:val="clear" w:color="auto" w:fill="FFFFFF"/>
        </w:rPr>
        <w:t>игии и народа, шах страны науки</w:t>
      </w:r>
      <w:r w:rsidR="006132A3" w:rsidRPr="006132A3">
        <w:rPr>
          <w:rFonts w:ascii="Times New Roman" w:hAnsi="Times New Roman" w:cs="Times New Roman"/>
          <w:color w:val="27242F"/>
          <w:sz w:val="28"/>
          <w:szCs w:val="28"/>
          <w:shd w:val="clear" w:color="auto" w:fill="FFFFFF"/>
        </w:rPr>
        <w:t>! Матерь времен таких сынов не рожала!</w:t>
      </w:r>
      <w:r w:rsidR="006132A3">
        <w:rPr>
          <w:rFonts w:ascii="Times New Roman" w:hAnsi="Times New Roman" w:cs="Times New Roman"/>
          <w:color w:val="27242F"/>
          <w:sz w:val="28"/>
          <w:szCs w:val="28"/>
          <w:shd w:val="clear" w:color="auto" w:fill="FFFFFF"/>
        </w:rPr>
        <w:t>».</w:t>
      </w:r>
    </w:p>
    <w:p w:rsidR="00B44190" w:rsidRDefault="00DC5F72" w:rsidP="001E2967">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Город Тус в этот период являлся одним из центров среднеазиатской культуры, в нем жил и творил гениальный поэт Фирдоуси, а также множество мыслителей – учеников Абу Али ибн Сины. </w:t>
      </w:r>
      <w:r w:rsidR="00042880">
        <w:rPr>
          <w:rFonts w:ascii="Times New Roman" w:eastAsia="Times New Roman" w:hAnsi="Times New Roman" w:cs="Times New Roman"/>
          <w:sz w:val="28"/>
          <w:szCs w:val="28"/>
          <w:lang w:eastAsia="ru-RU"/>
        </w:rPr>
        <w:t>Примечательно, что город Марага</w:t>
      </w:r>
      <w:r>
        <w:rPr>
          <w:rFonts w:ascii="Times New Roman" w:eastAsia="Times New Roman" w:hAnsi="Times New Roman" w:cs="Times New Roman"/>
          <w:sz w:val="28"/>
          <w:szCs w:val="28"/>
          <w:lang w:eastAsia="ru-RU"/>
        </w:rPr>
        <w:t xml:space="preserve"> в свою очередь становится подлинным научным центром благодаря усилиям Насир ад-Дина Туси, построившего </w:t>
      </w:r>
      <w:r w:rsidR="001C5321">
        <w:rPr>
          <w:rFonts w:ascii="Times New Roman" w:eastAsia="Times New Roman" w:hAnsi="Times New Roman" w:cs="Times New Roman"/>
          <w:sz w:val="28"/>
          <w:szCs w:val="28"/>
          <w:lang w:eastAsia="ru-RU"/>
        </w:rPr>
        <w:t>одну из самых известных в мире астрономических обсерваторий</w:t>
      </w:r>
      <w:r w:rsidR="001C5321" w:rsidRPr="001C5321">
        <w:rPr>
          <w:rFonts w:ascii="Times New Roman" w:eastAsia="Times New Roman" w:hAnsi="Times New Roman" w:cs="Times New Roman"/>
          <w:sz w:val="28"/>
          <w:szCs w:val="28"/>
          <w:lang w:eastAsia="ru-RU"/>
        </w:rPr>
        <w:t xml:space="preserve"> </w:t>
      </w:r>
      <w:r w:rsidR="00042880">
        <w:rPr>
          <w:rFonts w:ascii="Times New Roman" w:eastAsia="Times New Roman" w:hAnsi="Times New Roman" w:cs="Times New Roman"/>
          <w:sz w:val="28"/>
          <w:szCs w:val="28"/>
          <w:lang w:eastAsia="ru-RU"/>
        </w:rPr>
        <w:t>С</w:t>
      </w:r>
      <w:r w:rsidR="001C5321">
        <w:rPr>
          <w:rFonts w:ascii="Times New Roman" w:eastAsia="Times New Roman" w:hAnsi="Times New Roman" w:cs="Times New Roman"/>
          <w:sz w:val="28"/>
          <w:szCs w:val="28"/>
          <w:lang w:eastAsia="ru-RU"/>
        </w:rPr>
        <w:t>редневековья.</w:t>
      </w:r>
      <w:r w:rsidR="00B44190">
        <w:rPr>
          <w:rFonts w:ascii="Times New Roman" w:eastAsia="Times New Roman" w:hAnsi="Times New Roman" w:cs="Times New Roman"/>
          <w:sz w:val="28"/>
          <w:szCs w:val="28"/>
          <w:lang w:eastAsia="ru-RU"/>
        </w:rPr>
        <w:t xml:space="preserve"> При обсерватории было</w:t>
      </w:r>
      <w:r w:rsidR="002D49F1">
        <w:rPr>
          <w:rFonts w:ascii="Times New Roman" w:eastAsia="Times New Roman" w:hAnsi="Times New Roman" w:cs="Times New Roman"/>
          <w:sz w:val="28"/>
          <w:szCs w:val="28"/>
          <w:lang w:eastAsia="ru-RU"/>
        </w:rPr>
        <w:t xml:space="preserve"> </w:t>
      </w:r>
      <w:r w:rsidR="00B44190">
        <w:rPr>
          <w:rFonts w:ascii="Times New Roman" w:eastAsia="Times New Roman" w:hAnsi="Times New Roman" w:cs="Times New Roman"/>
          <w:sz w:val="28"/>
          <w:szCs w:val="28"/>
          <w:lang w:eastAsia="ru-RU"/>
        </w:rPr>
        <w:t xml:space="preserve">открыто медресе, ставшее центром притяжения талантливой молодежи. В учебном заведении изучались предметы всех сфер человеческого знания: религия, философия, астрономия, математика, физика, логика, </w:t>
      </w:r>
      <w:r w:rsidR="00B44190">
        <w:rPr>
          <w:rFonts w:ascii="Times New Roman" w:eastAsia="Times New Roman" w:hAnsi="Times New Roman" w:cs="Times New Roman"/>
          <w:sz w:val="28"/>
          <w:szCs w:val="28"/>
          <w:lang w:eastAsia="ru-RU"/>
        </w:rPr>
        <w:lastRenderedPageBreak/>
        <w:t xml:space="preserve">педагогика и многое другое. Здесь же была </w:t>
      </w:r>
      <w:r w:rsidR="002D49F1">
        <w:rPr>
          <w:rFonts w:ascii="Times New Roman" w:eastAsia="Times New Roman" w:hAnsi="Times New Roman" w:cs="Times New Roman"/>
          <w:sz w:val="28"/>
          <w:szCs w:val="28"/>
          <w:lang w:eastAsia="ru-RU"/>
        </w:rPr>
        <w:t xml:space="preserve">собрана огромная </w:t>
      </w:r>
      <w:r w:rsidR="00B44190">
        <w:rPr>
          <w:rFonts w:ascii="Times New Roman" w:eastAsia="Times New Roman" w:hAnsi="Times New Roman" w:cs="Times New Roman"/>
          <w:sz w:val="28"/>
          <w:szCs w:val="28"/>
          <w:lang w:eastAsia="ru-RU"/>
        </w:rPr>
        <w:t xml:space="preserve">по тем временам </w:t>
      </w:r>
      <w:r w:rsidR="002D49F1">
        <w:rPr>
          <w:rFonts w:ascii="Times New Roman" w:eastAsia="Times New Roman" w:hAnsi="Times New Roman" w:cs="Times New Roman"/>
          <w:sz w:val="28"/>
          <w:szCs w:val="28"/>
          <w:lang w:eastAsia="ru-RU"/>
        </w:rPr>
        <w:t xml:space="preserve">библиотека, насчитывающая более 400 тысяч книг. </w:t>
      </w:r>
    </w:p>
    <w:p w:rsidR="00097CCD" w:rsidRDefault="002D49F1" w:rsidP="001E2967">
      <w:pPr>
        <w:shd w:val="clear" w:color="auto" w:fill="FFFFFF"/>
        <w:spacing w:after="0" w:line="240" w:lineRule="auto"/>
        <w:ind w:right="283" w:firstLine="709"/>
        <w:jc w:val="both"/>
        <w:rPr>
          <w:rFonts w:ascii="Times New Roman" w:hAnsi="Times New Roman" w:cs="Times New Roman"/>
          <w:color w:val="27242F"/>
          <w:sz w:val="28"/>
          <w:szCs w:val="28"/>
          <w:shd w:val="clear" w:color="auto" w:fill="FFFFFF"/>
        </w:rPr>
      </w:pPr>
      <w:r>
        <w:rPr>
          <w:rFonts w:ascii="Times New Roman" w:eastAsia="Times New Roman" w:hAnsi="Times New Roman" w:cs="Times New Roman"/>
          <w:sz w:val="28"/>
          <w:szCs w:val="28"/>
          <w:lang w:eastAsia="ru-RU"/>
        </w:rPr>
        <w:t>Но с</w:t>
      </w:r>
      <w:r w:rsidR="00B44190">
        <w:rPr>
          <w:rFonts w:ascii="Times New Roman" w:eastAsia="Times New Roman" w:hAnsi="Times New Roman" w:cs="Times New Roman"/>
          <w:sz w:val="28"/>
          <w:szCs w:val="28"/>
          <w:lang w:eastAsia="ru-RU"/>
        </w:rPr>
        <w:t xml:space="preserve">амая главная заслуга Туси была в том, что он привлек в этот центр сотни ученых, занимающихся самыми разными науками. Благодаря усилиям талантливого </w:t>
      </w:r>
      <w:r w:rsidR="00B44190" w:rsidRPr="00B44190">
        <w:rPr>
          <w:rFonts w:ascii="Times New Roman" w:eastAsia="Times New Roman" w:hAnsi="Times New Roman" w:cs="Times New Roman"/>
          <w:sz w:val="28"/>
          <w:szCs w:val="28"/>
          <w:lang w:eastAsia="ru-RU"/>
        </w:rPr>
        <w:t>организатора</w:t>
      </w:r>
      <w:r w:rsidR="00B44190" w:rsidRPr="00B44190">
        <w:rPr>
          <w:rFonts w:ascii="Times New Roman" w:hAnsi="Times New Roman" w:cs="Times New Roman"/>
          <w:color w:val="27242F"/>
          <w:sz w:val="28"/>
          <w:szCs w:val="28"/>
          <w:shd w:val="clear" w:color="auto" w:fill="FFFFFF"/>
        </w:rPr>
        <w:t xml:space="preserve"> более 100 ученых, работавших в обсерватории, </w:t>
      </w:r>
      <w:r w:rsidR="005575ED">
        <w:rPr>
          <w:rFonts w:ascii="Times New Roman" w:hAnsi="Times New Roman" w:cs="Times New Roman"/>
          <w:color w:val="27242F"/>
          <w:sz w:val="28"/>
          <w:szCs w:val="28"/>
          <w:shd w:val="clear" w:color="auto" w:fill="FFFFFF"/>
        </w:rPr>
        <w:t>получали пожизненное жалованье</w:t>
      </w:r>
      <w:r w:rsidR="00B44190" w:rsidRPr="00B44190">
        <w:rPr>
          <w:rFonts w:ascii="Times New Roman" w:hAnsi="Times New Roman" w:cs="Times New Roman"/>
          <w:color w:val="27242F"/>
          <w:sz w:val="28"/>
          <w:szCs w:val="28"/>
          <w:shd w:val="clear" w:color="auto" w:fill="FFFFFF"/>
        </w:rPr>
        <w:t>.</w:t>
      </w:r>
      <w:r w:rsidR="00042880">
        <w:rPr>
          <w:rFonts w:ascii="Times New Roman" w:hAnsi="Times New Roman" w:cs="Times New Roman"/>
          <w:color w:val="27242F"/>
          <w:sz w:val="28"/>
          <w:szCs w:val="28"/>
          <w:shd w:val="clear" w:color="auto" w:fill="FFFFFF"/>
        </w:rPr>
        <w:t xml:space="preserve"> Научное наследие самого Туси</w:t>
      </w:r>
      <w:r w:rsidR="005575ED">
        <w:rPr>
          <w:rFonts w:ascii="Times New Roman" w:hAnsi="Times New Roman" w:cs="Times New Roman"/>
          <w:color w:val="27242F"/>
          <w:sz w:val="28"/>
          <w:szCs w:val="28"/>
          <w:shd w:val="clear" w:color="auto" w:fill="FFFFFF"/>
        </w:rPr>
        <w:t xml:space="preserve"> полностью до сих пор не изучено. Тем не менее, </w:t>
      </w:r>
      <w:r w:rsidR="007B6FB5">
        <w:rPr>
          <w:rFonts w:ascii="Times New Roman" w:hAnsi="Times New Roman" w:cs="Times New Roman"/>
          <w:color w:val="27242F"/>
          <w:sz w:val="28"/>
          <w:szCs w:val="28"/>
          <w:shd w:val="clear" w:color="auto" w:fill="FFFFFF"/>
        </w:rPr>
        <w:t xml:space="preserve">отдельными </w:t>
      </w:r>
      <w:r w:rsidR="005575ED">
        <w:rPr>
          <w:rFonts w:ascii="Times New Roman" w:hAnsi="Times New Roman" w:cs="Times New Roman"/>
          <w:color w:val="27242F"/>
          <w:sz w:val="28"/>
          <w:szCs w:val="28"/>
          <w:shd w:val="clear" w:color="auto" w:fill="FFFFFF"/>
        </w:rPr>
        <w:t xml:space="preserve">признанными его достижениями являются следующие: еще задолго до Колумба, Туси заявил о существовании материка, получившего впоследствии название Америки. </w:t>
      </w:r>
      <w:r w:rsidR="007B6FB5">
        <w:rPr>
          <w:rFonts w:ascii="Times New Roman" w:hAnsi="Times New Roman" w:cs="Times New Roman"/>
          <w:color w:val="27242F"/>
          <w:sz w:val="28"/>
          <w:szCs w:val="28"/>
          <w:shd w:val="clear" w:color="auto" w:fill="FFFFFF"/>
        </w:rPr>
        <w:t>Его математические</w:t>
      </w:r>
      <w:r w:rsidR="00042880">
        <w:rPr>
          <w:rFonts w:ascii="Times New Roman" w:hAnsi="Times New Roman" w:cs="Times New Roman"/>
          <w:color w:val="27242F"/>
          <w:sz w:val="28"/>
          <w:szCs w:val="28"/>
          <w:shd w:val="clear" w:color="auto" w:fill="FFFFFF"/>
        </w:rPr>
        <w:t>, в частности геометрические</w:t>
      </w:r>
      <w:r w:rsidR="00843D19">
        <w:rPr>
          <w:rFonts w:ascii="Times New Roman" w:hAnsi="Times New Roman" w:cs="Times New Roman"/>
          <w:color w:val="27242F"/>
          <w:sz w:val="28"/>
          <w:szCs w:val="28"/>
          <w:shd w:val="clear" w:color="auto" w:fill="FFFFFF"/>
        </w:rPr>
        <w:t xml:space="preserve"> находки повлияли на работы многих европейских ученых, в том числе на исследования Н.И. Лобачевского.</w:t>
      </w:r>
    </w:p>
    <w:p w:rsidR="00B73E67" w:rsidRDefault="00097CCD" w:rsidP="001E2967">
      <w:pPr>
        <w:shd w:val="clear" w:color="auto" w:fill="FFFFFF"/>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27242F"/>
          <w:sz w:val="28"/>
          <w:szCs w:val="28"/>
          <w:shd w:val="clear" w:color="auto" w:fill="FFFFFF"/>
        </w:rPr>
        <w:t>Огромное влияние на мировоззрение народов Востока, безусловно, оказали этико-педагогические исследования</w:t>
      </w:r>
      <w:r w:rsidRPr="00097CC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Насир ад-Дина Туси. В этом ключе им было написано два основных произведения</w:t>
      </w:r>
      <w:r w:rsidR="002A0DEA">
        <w:rPr>
          <w:rFonts w:ascii="Times New Roman" w:eastAsia="Times New Roman" w:hAnsi="Times New Roman" w:cs="Times New Roman"/>
          <w:sz w:val="28"/>
          <w:szCs w:val="28"/>
          <w:lang w:eastAsia="ru-RU"/>
        </w:rPr>
        <w:t xml:space="preserve">: «Ахлаги Насири» («Этика Насира») и </w:t>
      </w:r>
      <w:r w:rsidR="002A0DEA" w:rsidRPr="00E93BB9">
        <w:rPr>
          <w:rFonts w:ascii="Times New Roman" w:hAnsi="Times New Roman" w:cs="Times New Roman"/>
          <w:color w:val="000000"/>
          <w:sz w:val="28"/>
          <w:szCs w:val="28"/>
        </w:rPr>
        <w:t>«Адаб-уль-мутааллимиин»</w:t>
      </w:r>
      <w:r w:rsidR="002A0DEA">
        <w:rPr>
          <w:rFonts w:ascii="Times New Roman" w:hAnsi="Times New Roman" w:cs="Times New Roman"/>
          <w:color w:val="000000"/>
          <w:sz w:val="28"/>
          <w:szCs w:val="28"/>
        </w:rPr>
        <w:t xml:space="preserve"> («Поведение учащихся»).</w:t>
      </w:r>
      <w:r w:rsidR="0094737C">
        <w:rPr>
          <w:rFonts w:ascii="Times New Roman" w:hAnsi="Times New Roman" w:cs="Times New Roman"/>
          <w:color w:val="000000"/>
          <w:sz w:val="28"/>
          <w:szCs w:val="28"/>
        </w:rPr>
        <w:t xml:space="preserve"> В этих работах Туси, последователь Платона и Аристотеля, выстраивает рациональную теорию воспитания и обучения, целью которых является достижение субъектов педагогического процесса «вершины нравственного совершенства».</w:t>
      </w:r>
    </w:p>
    <w:p w:rsidR="00A743E6" w:rsidRDefault="00B73E67" w:rsidP="001E2967">
      <w:pPr>
        <w:shd w:val="clear" w:color="auto" w:fill="FFFFFF"/>
        <w:spacing w:after="0" w:line="240" w:lineRule="auto"/>
        <w:ind w:right="283" w:firstLine="709"/>
        <w:jc w:val="both"/>
        <w:rPr>
          <w:rFonts w:ascii="Times New Roman" w:eastAsia="Times New Roman" w:hAnsi="Times New Roman" w:cs="Times New Roman"/>
          <w:color w:val="212529"/>
          <w:sz w:val="28"/>
          <w:szCs w:val="28"/>
          <w:lang w:eastAsia="ru-RU"/>
        </w:rPr>
      </w:pPr>
      <w:r>
        <w:rPr>
          <w:rFonts w:ascii="Times New Roman" w:hAnsi="Times New Roman" w:cs="Times New Roman"/>
          <w:color w:val="000000"/>
          <w:sz w:val="28"/>
          <w:szCs w:val="28"/>
        </w:rPr>
        <w:t>В первой книге автор размышляет об общих</w:t>
      </w:r>
      <w:r w:rsidR="00A743E6">
        <w:rPr>
          <w:rFonts w:ascii="Times New Roman" w:hAnsi="Times New Roman" w:cs="Times New Roman"/>
          <w:color w:val="000000"/>
          <w:sz w:val="28"/>
          <w:szCs w:val="28"/>
        </w:rPr>
        <w:t xml:space="preserve"> этических принципах общественного устройства. Одной из основных идей этой работы является раздел, где раскрываются особенности человеческой психики, различные психологические процессы</w:t>
      </w:r>
      <w:r w:rsidR="00042880">
        <w:rPr>
          <w:rFonts w:ascii="Times New Roman" w:hAnsi="Times New Roman" w:cs="Times New Roman"/>
          <w:color w:val="000000"/>
          <w:sz w:val="28"/>
          <w:szCs w:val="28"/>
        </w:rPr>
        <w:t>, а также</w:t>
      </w:r>
      <w:r>
        <w:rPr>
          <w:rFonts w:ascii="Times New Roman" w:hAnsi="Times New Roman" w:cs="Times New Roman"/>
          <w:color w:val="000000"/>
          <w:sz w:val="28"/>
          <w:szCs w:val="28"/>
        </w:rPr>
        <w:t xml:space="preserve"> </w:t>
      </w:r>
      <w:r w:rsidR="00A743E6">
        <w:rPr>
          <w:rFonts w:ascii="Times New Roman" w:hAnsi="Times New Roman" w:cs="Times New Roman"/>
          <w:color w:val="000000"/>
          <w:sz w:val="28"/>
          <w:szCs w:val="28"/>
        </w:rPr>
        <w:t>пути</w:t>
      </w:r>
      <w:r>
        <w:rPr>
          <w:rFonts w:ascii="Times New Roman" w:hAnsi="Times New Roman" w:cs="Times New Roman"/>
          <w:color w:val="000000"/>
          <w:sz w:val="28"/>
          <w:szCs w:val="28"/>
        </w:rPr>
        <w:t xml:space="preserve"> их совершенствования, т.е. </w:t>
      </w:r>
      <w:r w:rsidR="00A743E6">
        <w:rPr>
          <w:rFonts w:ascii="Times New Roman" w:hAnsi="Times New Roman" w:cs="Times New Roman"/>
          <w:color w:val="000000"/>
          <w:sz w:val="28"/>
          <w:szCs w:val="28"/>
        </w:rPr>
        <w:t>проблемы воспитания и образования</w:t>
      </w:r>
      <w:r>
        <w:rPr>
          <w:rFonts w:ascii="Times New Roman" w:hAnsi="Times New Roman" w:cs="Times New Roman"/>
          <w:color w:val="000000"/>
          <w:sz w:val="28"/>
          <w:szCs w:val="28"/>
        </w:rPr>
        <w:t xml:space="preserve">. Работа состоит из трех разделов: «Очищение морали», </w:t>
      </w:r>
      <w:r w:rsidRPr="00E93BB9">
        <w:rPr>
          <w:rFonts w:ascii="Times New Roman" w:eastAsia="Times New Roman" w:hAnsi="Times New Roman" w:cs="Times New Roman"/>
          <w:color w:val="212529"/>
          <w:sz w:val="28"/>
          <w:szCs w:val="28"/>
          <w:lang w:eastAsia="ru-RU"/>
        </w:rPr>
        <w:t>«Благоразумие дома»</w:t>
      </w:r>
      <w:r>
        <w:rPr>
          <w:rFonts w:ascii="Times New Roman" w:eastAsia="Times New Roman" w:hAnsi="Times New Roman" w:cs="Times New Roman"/>
          <w:color w:val="212529"/>
          <w:sz w:val="28"/>
          <w:szCs w:val="28"/>
          <w:lang w:eastAsia="ru-RU"/>
        </w:rPr>
        <w:t xml:space="preserve"> и </w:t>
      </w:r>
      <w:r w:rsidRPr="00E93BB9">
        <w:rPr>
          <w:rFonts w:ascii="Times New Roman" w:eastAsia="Times New Roman" w:hAnsi="Times New Roman" w:cs="Times New Roman"/>
          <w:color w:val="212529"/>
          <w:sz w:val="28"/>
          <w:szCs w:val="28"/>
          <w:lang w:eastAsia="ru-RU"/>
        </w:rPr>
        <w:t>«Правила управления страной»</w:t>
      </w:r>
      <w:r>
        <w:rPr>
          <w:rFonts w:ascii="Times New Roman" w:eastAsia="Times New Roman" w:hAnsi="Times New Roman" w:cs="Times New Roman"/>
          <w:color w:val="212529"/>
          <w:sz w:val="28"/>
          <w:szCs w:val="28"/>
          <w:lang w:eastAsia="ru-RU"/>
        </w:rPr>
        <w:t xml:space="preserve">. </w:t>
      </w:r>
    </w:p>
    <w:p w:rsidR="006A4ED2" w:rsidRPr="006A4ED2" w:rsidRDefault="00B73E67" w:rsidP="001E2967">
      <w:pPr>
        <w:shd w:val="clear" w:color="auto" w:fill="FFFFFF"/>
        <w:spacing w:after="0" w:line="240" w:lineRule="auto"/>
        <w:ind w:right="283" w:firstLine="709"/>
        <w:jc w:val="both"/>
        <w:rPr>
          <w:rFonts w:ascii="Times New Roman" w:eastAsia="Times New Roman" w:hAnsi="Times New Roman" w:cs="Times New Roman"/>
          <w:b/>
          <w:bCs/>
          <w:sz w:val="28"/>
          <w:szCs w:val="28"/>
          <w:lang w:eastAsia="ru-RU"/>
        </w:rPr>
      </w:pPr>
      <w:r>
        <w:rPr>
          <w:rFonts w:ascii="Times New Roman" w:eastAsia="Times New Roman" w:hAnsi="Times New Roman" w:cs="Times New Roman"/>
          <w:color w:val="212529"/>
          <w:sz w:val="28"/>
          <w:szCs w:val="28"/>
          <w:lang w:eastAsia="ru-RU"/>
        </w:rPr>
        <w:t xml:space="preserve">Трактат </w:t>
      </w:r>
      <w:r w:rsidRPr="00E93BB9">
        <w:rPr>
          <w:rFonts w:ascii="Times New Roman" w:hAnsi="Times New Roman" w:cs="Times New Roman"/>
          <w:color w:val="000000"/>
          <w:sz w:val="28"/>
          <w:szCs w:val="28"/>
        </w:rPr>
        <w:t>«Адаб-уль-мутааллимиин»</w:t>
      </w:r>
      <w:r w:rsidR="00A743E6">
        <w:rPr>
          <w:rFonts w:ascii="Times New Roman" w:hAnsi="Times New Roman" w:cs="Times New Roman"/>
          <w:color w:val="000000"/>
          <w:sz w:val="28"/>
          <w:szCs w:val="28"/>
        </w:rPr>
        <w:t xml:space="preserve"> носит более практически ориентированный характер и полностью посвящен проблеме воспитания. В работе автор раскрывает необходимость и пользу изучения различных наук, об усилиях, затрачиваемых обучающимся и обучающим, для овладения знаниями. Одним </w:t>
      </w:r>
      <w:r w:rsidR="00DE3FB5">
        <w:rPr>
          <w:rFonts w:ascii="Times New Roman" w:hAnsi="Times New Roman" w:cs="Times New Roman"/>
          <w:color w:val="000000"/>
          <w:sz w:val="28"/>
          <w:szCs w:val="28"/>
        </w:rPr>
        <w:t>из важных разделов книги являе</w:t>
      </w:r>
      <w:r w:rsidR="00A743E6">
        <w:rPr>
          <w:rFonts w:ascii="Times New Roman" w:hAnsi="Times New Roman" w:cs="Times New Roman"/>
          <w:color w:val="000000"/>
          <w:sz w:val="28"/>
          <w:szCs w:val="28"/>
        </w:rPr>
        <w:t>тся проблема организации образовательного процесса в мектебах и медресе.</w:t>
      </w:r>
      <w:r w:rsidRPr="00E93BB9">
        <w:rPr>
          <w:rFonts w:ascii="Times New Roman" w:eastAsia="Times New Roman" w:hAnsi="Times New Roman" w:cs="Times New Roman"/>
          <w:color w:val="212529"/>
          <w:sz w:val="28"/>
          <w:szCs w:val="28"/>
          <w:lang w:eastAsia="ru-RU"/>
        </w:rPr>
        <w:t xml:space="preserve"> </w:t>
      </w:r>
      <w:r w:rsidR="002A0DEA" w:rsidRPr="00E93BB9">
        <w:rPr>
          <w:rFonts w:ascii="Times New Roman" w:hAnsi="Times New Roman" w:cs="Times New Roman"/>
          <w:color w:val="000000"/>
          <w:sz w:val="28"/>
          <w:szCs w:val="28"/>
        </w:rPr>
        <w:t xml:space="preserve"> </w:t>
      </w:r>
      <w:r w:rsidR="00097CCD">
        <w:rPr>
          <w:rFonts w:ascii="Times New Roman" w:eastAsia="Times New Roman" w:hAnsi="Times New Roman" w:cs="Times New Roman"/>
          <w:sz w:val="28"/>
          <w:szCs w:val="28"/>
          <w:lang w:eastAsia="ru-RU"/>
        </w:rPr>
        <w:t xml:space="preserve"> </w:t>
      </w:r>
      <w:r w:rsidR="00097CCD">
        <w:rPr>
          <w:rFonts w:ascii="Times New Roman" w:hAnsi="Times New Roman" w:cs="Times New Roman"/>
          <w:color w:val="27242F"/>
          <w:sz w:val="28"/>
          <w:szCs w:val="28"/>
          <w:shd w:val="clear" w:color="auto" w:fill="FFFFFF"/>
        </w:rPr>
        <w:t xml:space="preserve"> </w:t>
      </w:r>
      <w:r w:rsidR="00B44190" w:rsidRPr="00B44190">
        <w:rPr>
          <w:rFonts w:ascii="Times New Roman" w:hAnsi="Times New Roman" w:cs="Times New Roman"/>
          <w:color w:val="27242F"/>
          <w:sz w:val="28"/>
          <w:szCs w:val="28"/>
          <w:shd w:val="clear" w:color="auto" w:fill="FFFFFF"/>
        </w:rPr>
        <w:t xml:space="preserve"> </w:t>
      </w:r>
      <w:r w:rsidR="00B44190">
        <w:rPr>
          <w:rFonts w:ascii="Times New Roman" w:eastAsia="Times New Roman" w:hAnsi="Times New Roman" w:cs="Times New Roman"/>
          <w:sz w:val="28"/>
          <w:szCs w:val="28"/>
          <w:lang w:eastAsia="ru-RU"/>
        </w:rPr>
        <w:t xml:space="preserve"> </w:t>
      </w:r>
      <w:r w:rsidR="002D49F1">
        <w:rPr>
          <w:rFonts w:ascii="Times New Roman" w:eastAsia="Times New Roman" w:hAnsi="Times New Roman" w:cs="Times New Roman"/>
          <w:sz w:val="28"/>
          <w:szCs w:val="28"/>
          <w:lang w:eastAsia="ru-RU"/>
        </w:rPr>
        <w:t xml:space="preserve"> </w:t>
      </w:r>
      <w:r w:rsidR="001C5321">
        <w:rPr>
          <w:rFonts w:ascii="Times New Roman" w:eastAsia="Times New Roman" w:hAnsi="Times New Roman" w:cs="Times New Roman"/>
          <w:sz w:val="28"/>
          <w:szCs w:val="28"/>
          <w:lang w:eastAsia="ru-RU"/>
        </w:rPr>
        <w:t xml:space="preserve"> </w:t>
      </w:r>
      <w:r w:rsidR="00DC5F72">
        <w:rPr>
          <w:rFonts w:ascii="Times New Roman" w:eastAsia="Times New Roman" w:hAnsi="Times New Roman" w:cs="Times New Roman"/>
          <w:sz w:val="28"/>
          <w:szCs w:val="28"/>
          <w:lang w:eastAsia="ru-RU"/>
        </w:rPr>
        <w:t xml:space="preserve"> </w:t>
      </w:r>
      <w:r w:rsidR="001E2967">
        <w:rPr>
          <w:rFonts w:ascii="Times New Roman" w:eastAsia="Times New Roman" w:hAnsi="Times New Roman" w:cs="Times New Roman"/>
          <w:sz w:val="28"/>
          <w:szCs w:val="28"/>
          <w:lang w:eastAsia="ru-RU"/>
        </w:rPr>
        <w:t xml:space="preserve"> </w:t>
      </w:r>
      <w:r w:rsidR="00943EDA">
        <w:rPr>
          <w:rFonts w:ascii="Times New Roman" w:eastAsia="Times New Roman" w:hAnsi="Times New Roman" w:cs="Times New Roman"/>
          <w:sz w:val="28"/>
          <w:szCs w:val="28"/>
          <w:lang w:eastAsia="ru-RU"/>
        </w:rPr>
        <w:t xml:space="preserve"> </w:t>
      </w:r>
    </w:p>
    <w:p w:rsidR="00A25A09" w:rsidRDefault="00673D02" w:rsidP="009C60AE">
      <w:pPr>
        <w:shd w:val="clear" w:color="auto" w:fill="FFFFFF"/>
        <w:spacing w:after="0" w:line="240" w:lineRule="auto"/>
        <w:ind w:right="283" w:firstLine="709"/>
        <w:jc w:val="both"/>
        <w:rPr>
          <w:rFonts w:ascii="Times New Roman" w:hAnsi="Times New Roman" w:cs="Times New Roman"/>
          <w:sz w:val="28"/>
          <w:szCs w:val="28"/>
          <w:shd w:val="clear" w:color="auto" w:fill="FFFFFF"/>
        </w:rPr>
      </w:pPr>
      <w:r w:rsidRPr="002B17B7">
        <w:rPr>
          <w:rFonts w:ascii="Times New Roman" w:hAnsi="Times New Roman" w:cs="Times New Roman"/>
          <w:sz w:val="28"/>
          <w:szCs w:val="28"/>
          <w:shd w:val="clear" w:color="auto" w:fill="FFFFFF"/>
        </w:rPr>
        <w:t xml:space="preserve">Туси </w:t>
      </w:r>
      <w:r>
        <w:rPr>
          <w:rFonts w:ascii="Times New Roman" w:hAnsi="Times New Roman" w:cs="Times New Roman"/>
          <w:sz w:val="28"/>
          <w:szCs w:val="28"/>
          <w:shd w:val="clear" w:color="auto" w:fill="FFFFFF"/>
        </w:rPr>
        <w:t xml:space="preserve">придает большое значение воспитанию в становлении отдельного индивида и общества в целом. </w:t>
      </w:r>
      <w:r w:rsidR="00BD0F0F">
        <w:rPr>
          <w:rFonts w:ascii="Times New Roman" w:hAnsi="Times New Roman" w:cs="Times New Roman"/>
          <w:sz w:val="28"/>
          <w:szCs w:val="28"/>
          <w:shd w:val="clear" w:color="auto" w:fill="FFFFFF"/>
        </w:rPr>
        <w:t>Воспитание начинается с рождения ребенка и продолжается в течение всей его жизни. Основы будущей личности закладываются уже с рождения. Так</w:t>
      </w:r>
      <w:r w:rsidR="00042880">
        <w:rPr>
          <w:rFonts w:ascii="Times New Roman" w:hAnsi="Times New Roman" w:cs="Times New Roman"/>
          <w:sz w:val="28"/>
          <w:szCs w:val="28"/>
          <w:shd w:val="clear" w:color="auto" w:fill="FFFFFF"/>
        </w:rPr>
        <w:t>,</w:t>
      </w:r>
      <w:r w:rsidR="00BD0F0F">
        <w:rPr>
          <w:rFonts w:ascii="Times New Roman" w:hAnsi="Times New Roman" w:cs="Times New Roman"/>
          <w:sz w:val="28"/>
          <w:szCs w:val="28"/>
          <w:shd w:val="clear" w:color="auto" w:fill="FFFFFF"/>
        </w:rPr>
        <w:t xml:space="preserve"> он </w:t>
      </w:r>
      <w:r w:rsidRPr="002B17B7">
        <w:rPr>
          <w:rFonts w:ascii="Times New Roman" w:hAnsi="Times New Roman" w:cs="Times New Roman"/>
          <w:sz w:val="28"/>
          <w:szCs w:val="28"/>
          <w:shd w:val="clear" w:color="auto" w:fill="FFFFFF"/>
        </w:rPr>
        <w:t>писал: «После того как ребенок отвыкает от груди, не давая возможности испортиться его этике, нужно заняться его воспитанием, обучением распорядку. Поскольку в природе детей присутствуют врожденные недостатки, чтобы избежать появления у него склонности к вредным привычкам, следует</w:t>
      </w:r>
      <w:r w:rsidR="00BD0F0F">
        <w:rPr>
          <w:rFonts w:ascii="Times New Roman" w:hAnsi="Times New Roman" w:cs="Times New Roman"/>
          <w:sz w:val="28"/>
          <w:szCs w:val="28"/>
          <w:shd w:val="clear" w:color="auto" w:fill="FFFFFF"/>
        </w:rPr>
        <w:t>,</w:t>
      </w:r>
      <w:r w:rsidRPr="002B17B7">
        <w:rPr>
          <w:rFonts w:ascii="Times New Roman" w:hAnsi="Times New Roman" w:cs="Times New Roman"/>
          <w:sz w:val="28"/>
          <w:szCs w:val="28"/>
          <w:shd w:val="clear" w:color="auto" w:fill="FFFFFF"/>
        </w:rPr>
        <w:t xml:space="preserve"> учитывая его природу, рафинировать его мораль, то </w:t>
      </w:r>
      <w:r w:rsidRPr="002B17B7">
        <w:rPr>
          <w:rFonts w:ascii="Times New Roman" w:hAnsi="Times New Roman" w:cs="Times New Roman"/>
          <w:sz w:val="28"/>
          <w:szCs w:val="28"/>
          <w:shd w:val="clear" w:color="auto" w:fill="FFFFFF"/>
        </w:rPr>
        <w:lastRenderedPageBreak/>
        <w:t xml:space="preserve">есть сначала нужно заняться усовершенствованием той чистой силы, которая раньше </w:t>
      </w:r>
      <w:r w:rsidR="00BD0F0F">
        <w:rPr>
          <w:rFonts w:ascii="Times New Roman" w:hAnsi="Times New Roman" w:cs="Times New Roman"/>
          <w:sz w:val="28"/>
          <w:szCs w:val="28"/>
          <w:shd w:val="clear" w:color="auto" w:fill="FFFFFF"/>
        </w:rPr>
        <w:t>проявит себя»</w:t>
      </w:r>
      <w:r w:rsidRPr="002B17B7">
        <w:rPr>
          <w:rFonts w:ascii="Times New Roman" w:hAnsi="Times New Roman" w:cs="Times New Roman"/>
          <w:sz w:val="28"/>
          <w:szCs w:val="28"/>
          <w:shd w:val="clear" w:color="auto" w:fill="FFFFFF"/>
        </w:rPr>
        <w:t>.</w:t>
      </w:r>
    </w:p>
    <w:p w:rsidR="009C60AE" w:rsidRDefault="00A25A09" w:rsidP="009C60AE">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Мыслитель выделяет </w:t>
      </w:r>
      <w:r w:rsidR="00042880">
        <w:rPr>
          <w:rFonts w:ascii="Times New Roman" w:hAnsi="Times New Roman" w:cs="Times New Roman"/>
          <w:sz w:val="28"/>
          <w:szCs w:val="28"/>
          <w:shd w:val="clear" w:color="auto" w:fill="FFFFFF"/>
        </w:rPr>
        <w:t>авторскую</w:t>
      </w:r>
      <w:r>
        <w:rPr>
          <w:rFonts w:ascii="Times New Roman" w:hAnsi="Times New Roman" w:cs="Times New Roman"/>
          <w:sz w:val="28"/>
          <w:szCs w:val="28"/>
          <w:shd w:val="clear" w:color="auto" w:fill="FFFFFF"/>
        </w:rPr>
        <w:t xml:space="preserve"> возрастную периодизацию воспитания и обучения, состоящей из пяти взаимосвязанных этапов: младенчество, воспитание, обучение религии и морали, дополнительное обучение и период трудовой деятельности. Период младенчества длится до двух лет</w:t>
      </w:r>
      <w:r w:rsidR="00E15F02">
        <w:rPr>
          <w:rFonts w:ascii="Times New Roman" w:hAnsi="Times New Roman" w:cs="Times New Roman"/>
          <w:sz w:val="28"/>
          <w:szCs w:val="28"/>
          <w:shd w:val="clear" w:color="auto" w:fill="FFFFFF"/>
        </w:rPr>
        <w:t>. С двух лет начинается период, когда воспитание должно стать обязательным атрибутом жизни ребенка. Этот период еще можно назвать временем дошкольного семейного воспитания.</w:t>
      </w:r>
      <w:r w:rsidR="00BD0F0F">
        <w:rPr>
          <w:rFonts w:ascii="Times New Roman" w:hAnsi="Times New Roman" w:cs="Times New Roman"/>
          <w:sz w:val="28"/>
          <w:szCs w:val="28"/>
          <w:shd w:val="clear" w:color="auto" w:fill="FFFFFF"/>
        </w:rPr>
        <w:t xml:space="preserve"> </w:t>
      </w:r>
      <w:r w:rsidR="00E15F02">
        <w:rPr>
          <w:rFonts w:ascii="Times New Roman" w:hAnsi="Times New Roman" w:cs="Times New Roman"/>
          <w:sz w:val="28"/>
          <w:szCs w:val="28"/>
          <w:shd w:val="clear" w:color="auto" w:fill="FFFFFF"/>
        </w:rPr>
        <w:t>Следующий этап связан с началом систематического обучения ребенка религиозным и этическим дисциплинам. На следующем этапе, дополнительного обучения, происходит определенная специализация в обучении в зависимости от способностей воспитанника.</w:t>
      </w:r>
      <w:r w:rsidR="00DD1FBC">
        <w:rPr>
          <w:rFonts w:ascii="Times New Roman" w:hAnsi="Times New Roman" w:cs="Times New Roman"/>
          <w:sz w:val="28"/>
          <w:szCs w:val="28"/>
          <w:shd w:val="clear" w:color="auto" w:fill="FFFFFF"/>
        </w:rPr>
        <w:t xml:space="preserve"> В этот же период возможно постепенное приобщение его к каким-либо ремеслам. Последний, пятый, период связан с началом самостоятельной жизни и трудовой деятельности воспитанника</w:t>
      </w:r>
      <w:r w:rsidR="0055428E">
        <w:rPr>
          <w:rFonts w:ascii="Times New Roman" w:hAnsi="Times New Roman" w:cs="Times New Roman"/>
          <w:sz w:val="28"/>
          <w:szCs w:val="28"/>
          <w:shd w:val="clear" w:color="auto" w:fill="FFFFFF"/>
        </w:rPr>
        <w:t>.</w:t>
      </w:r>
      <w:r w:rsidR="00DD1FBC">
        <w:rPr>
          <w:rFonts w:ascii="Times New Roman" w:hAnsi="Times New Roman" w:cs="Times New Roman"/>
          <w:sz w:val="28"/>
          <w:szCs w:val="28"/>
          <w:shd w:val="clear" w:color="auto" w:fill="FFFFFF"/>
        </w:rPr>
        <w:t xml:space="preserve"> </w:t>
      </w:r>
    </w:p>
    <w:p w:rsidR="009C60AE" w:rsidRPr="009C60AE" w:rsidRDefault="009C60AE" w:rsidP="009C60AE">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color w:val="000000"/>
          <w:sz w:val="28"/>
          <w:szCs w:val="28"/>
        </w:rPr>
        <w:t xml:space="preserve">Существуют два основных способа совершенствования человека: </w:t>
      </w:r>
      <w:r w:rsidRPr="009C60AE">
        <w:rPr>
          <w:rFonts w:ascii="Times New Roman" w:hAnsi="Times New Roman" w:cs="Times New Roman"/>
          <w:color w:val="000000"/>
          <w:sz w:val="28"/>
          <w:szCs w:val="28"/>
        </w:rPr>
        <w:t>овладение знаниями</w:t>
      </w:r>
      <w:r>
        <w:rPr>
          <w:rFonts w:ascii="Times New Roman" w:hAnsi="Times New Roman" w:cs="Times New Roman"/>
          <w:color w:val="000000"/>
          <w:sz w:val="28"/>
          <w:szCs w:val="28"/>
        </w:rPr>
        <w:t xml:space="preserve"> и практическая деятельность. Туси</w:t>
      </w:r>
      <w:r w:rsidR="0055428E">
        <w:rPr>
          <w:rFonts w:ascii="Times New Roman" w:hAnsi="Times New Roman" w:cs="Times New Roman"/>
          <w:color w:val="000000"/>
          <w:sz w:val="28"/>
          <w:szCs w:val="28"/>
        </w:rPr>
        <w:t xml:space="preserve"> подчеркивает, что</w:t>
      </w:r>
      <w:r w:rsidRPr="009C60AE">
        <w:rPr>
          <w:rFonts w:ascii="Times New Roman" w:hAnsi="Times New Roman" w:cs="Times New Roman"/>
          <w:color w:val="000000"/>
          <w:sz w:val="28"/>
          <w:szCs w:val="28"/>
        </w:rPr>
        <w:t xml:space="preserve"> «Подобно тому, как материя не может существовать без свойств, а свойство без материи, так и наука без практики уничтожится, а практика без науки не может существовать. Значит, наука (знание) </w:t>
      </w:r>
      <w:r w:rsidR="00182005">
        <w:rPr>
          <w:rFonts w:ascii="Times New Roman" w:hAnsi="Times New Roman" w:cs="Times New Roman"/>
          <w:color w:val="000000"/>
          <w:sz w:val="28"/>
          <w:szCs w:val="28"/>
        </w:rPr>
        <w:t>–</w:t>
      </w:r>
      <w:r w:rsidRPr="009C60AE">
        <w:rPr>
          <w:rFonts w:ascii="Times New Roman" w:hAnsi="Times New Roman" w:cs="Times New Roman"/>
          <w:color w:val="000000"/>
          <w:sz w:val="28"/>
          <w:szCs w:val="28"/>
        </w:rPr>
        <w:t xml:space="preserve"> начало, практика </w:t>
      </w:r>
      <w:r w:rsidR="00182005">
        <w:rPr>
          <w:rFonts w:ascii="Times New Roman" w:hAnsi="Times New Roman" w:cs="Times New Roman"/>
          <w:color w:val="000000"/>
          <w:sz w:val="28"/>
          <w:szCs w:val="28"/>
        </w:rPr>
        <w:t>–</w:t>
      </w:r>
      <w:r w:rsidRPr="009C60AE">
        <w:rPr>
          <w:rFonts w:ascii="Times New Roman" w:hAnsi="Times New Roman" w:cs="Times New Roman"/>
          <w:color w:val="000000"/>
          <w:sz w:val="28"/>
          <w:szCs w:val="28"/>
        </w:rPr>
        <w:t xml:space="preserve"> конец, наука </w:t>
      </w:r>
      <w:r w:rsidR="00182005">
        <w:rPr>
          <w:rFonts w:ascii="Times New Roman" w:hAnsi="Times New Roman" w:cs="Times New Roman"/>
          <w:color w:val="000000"/>
          <w:sz w:val="28"/>
          <w:szCs w:val="28"/>
        </w:rPr>
        <w:t>–</w:t>
      </w:r>
      <w:r w:rsidRPr="009C60AE">
        <w:rPr>
          <w:rFonts w:ascii="Times New Roman" w:hAnsi="Times New Roman" w:cs="Times New Roman"/>
          <w:color w:val="000000"/>
          <w:sz w:val="28"/>
          <w:szCs w:val="28"/>
        </w:rPr>
        <w:t xml:space="preserve"> причина, практика </w:t>
      </w:r>
      <w:r w:rsidR="00182005">
        <w:rPr>
          <w:rFonts w:ascii="Times New Roman" w:hAnsi="Times New Roman" w:cs="Times New Roman"/>
          <w:color w:val="000000"/>
          <w:sz w:val="28"/>
          <w:szCs w:val="28"/>
        </w:rPr>
        <w:t>–</w:t>
      </w:r>
      <w:r w:rsidRPr="009C60AE">
        <w:rPr>
          <w:rFonts w:ascii="Times New Roman" w:hAnsi="Times New Roman" w:cs="Times New Roman"/>
          <w:color w:val="000000"/>
          <w:sz w:val="28"/>
          <w:szCs w:val="28"/>
        </w:rPr>
        <w:t xml:space="preserve"> следствие. Поскольку совершенствование, достигнутое от органического соединения этих двух, относится к</w:t>
      </w:r>
      <w:r w:rsidR="00182005">
        <w:rPr>
          <w:rFonts w:ascii="Times New Roman" w:hAnsi="Times New Roman" w:cs="Times New Roman"/>
          <w:color w:val="000000"/>
          <w:sz w:val="28"/>
          <w:szCs w:val="28"/>
        </w:rPr>
        <w:t xml:space="preserve"> человеку, мы считаем это целью</w:t>
      </w:r>
      <w:r w:rsidRPr="009C60AE">
        <w:rPr>
          <w:rFonts w:ascii="Times New Roman" w:hAnsi="Times New Roman" w:cs="Times New Roman"/>
          <w:color w:val="000000"/>
          <w:sz w:val="28"/>
          <w:szCs w:val="28"/>
        </w:rPr>
        <w:t>, иными словами целью развития человеческой души</w:t>
      </w:r>
      <w:r w:rsidR="00182005">
        <w:rPr>
          <w:rFonts w:ascii="Times New Roman" w:hAnsi="Times New Roman" w:cs="Times New Roman"/>
          <w:color w:val="000000"/>
          <w:sz w:val="28"/>
          <w:szCs w:val="28"/>
        </w:rPr>
        <w:t>»</w:t>
      </w:r>
      <w:r w:rsidRPr="009C60AE">
        <w:rPr>
          <w:rFonts w:ascii="Times New Roman" w:hAnsi="Times New Roman" w:cs="Times New Roman"/>
          <w:color w:val="000000"/>
          <w:sz w:val="28"/>
          <w:szCs w:val="28"/>
        </w:rPr>
        <w:t>.</w:t>
      </w:r>
    </w:p>
    <w:p w:rsidR="00A814A5" w:rsidRDefault="00BD0F0F" w:rsidP="009C60AE">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Формирование основных нравственных, умственных, трудовых и физических способностей должно происходить в семье. В этот период задачами воспитания детей занимается в первую очередь мать. В процессе воспитания нельзя упускать из виду ни одной детали жизни ребенка, стимулируя хорошие и пресекая негативные его поступки. В детях надо формировать такие качества</w:t>
      </w:r>
      <w:r w:rsidR="0004288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как честность, тягу к знаниям, доброжелательность,</w:t>
      </w:r>
      <w:r w:rsidR="00546B13">
        <w:rPr>
          <w:rFonts w:ascii="Times New Roman" w:hAnsi="Times New Roman" w:cs="Times New Roman"/>
          <w:sz w:val="28"/>
          <w:szCs w:val="28"/>
          <w:shd w:val="clear" w:color="auto" w:fill="FFFFFF"/>
        </w:rPr>
        <w:t xml:space="preserve"> желание помогать другим.</w:t>
      </w:r>
      <w:r w:rsidR="009F1E82" w:rsidRPr="009F1E82">
        <w:rPr>
          <w:rFonts w:ascii="Times New Roman" w:hAnsi="Times New Roman" w:cs="Times New Roman"/>
          <w:sz w:val="28"/>
          <w:szCs w:val="28"/>
          <w:shd w:val="clear" w:color="auto" w:fill="FFFFFF"/>
        </w:rPr>
        <w:t xml:space="preserve"> </w:t>
      </w:r>
      <w:r w:rsidR="009F1E82">
        <w:rPr>
          <w:rFonts w:ascii="Times New Roman" w:hAnsi="Times New Roman" w:cs="Times New Roman"/>
          <w:sz w:val="28"/>
          <w:szCs w:val="28"/>
          <w:shd w:val="clear" w:color="auto" w:fill="FFFFFF"/>
        </w:rPr>
        <w:t>Необходимо обратить внимание и на аккуратность ребенка во всем, в выполнении функций, в отношениях с друзьями и сверстниками и даже в одежде.</w:t>
      </w:r>
      <w:r w:rsidR="00546B13">
        <w:rPr>
          <w:rFonts w:ascii="Times New Roman" w:hAnsi="Times New Roman" w:cs="Times New Roman"/>
          <w:sz w:val="28"/>
          <w:szCs w:val="28"/>
          <w:shd w:val="clear" w:color="auto" w:fill="FFFFFF"/>
        </w:rPr>
        <w:t xml:space="preserve"> </w:t>
      </w:r>
      <w:proofErr w:type="gramStart"/>
      <w:r w:rsidR="00A74AE8">
        <w:rPr>
          <w:rFonts w:ascii="Times New Roman" w:hAnsi="Times New Roman" w:cs="Times New Roman"/>
          <w:sz w:val="28"/>
          <w:szCs w:val="28"/>
          <w:shd w:val="clear" w:color="auto" w:fill="FFFFFF"/>
        </w:rPr>
        <w:t>Никогда не теряющими свою притягательность качествами человека, по мнению Туси, являются искренняя любовь, взаимное уважение, вера</w:t>
      </w:r>
      <w:r w:rsidR="00A74AE8" w:rsidRPr="002B17B7">
        <w:rPr>
          <w:rFonts w:ascii="Times New Roman" w:hAnsi="Times New Roman" w:cs="Times New Roman"/>
          <w:sz w:val="28"/>
          <w:szCs w:val="28"/>
          <w:shd w:val="clear" w:color="auto" w:fill="FFFFFF"/>
        </w:rPr>
        <w:t>, доброжелательность, хорошее обращение, совестливость, великодушие, благородство, обходительность, милосердие, гуманность</w:t>
      </w:r>
      <w:r w:rsidR="00A74AE8">
        <w:rPr>
          <w:rFonts w:ascii="Times New Roman" w:hAnsi="Times New Roman" w:cs="Times New Roman"/>
          <w:sz w:val="28"/>
          <w:szCs w:val="28"/>
          <w:shd w:val="clear" w:color="auto" w:fill="FFFFFF"/>
        </w:rPr>
        <w:t xml:space="preserve"> и воля</w:t>
      </w:r>
      <w:r w:rsidR="00A74AE8" w:rsidRPr="002B17B7">
        <w:rPr>
          <w:rFonts w:ascii="Times New Roman" w:hAnsi="Times New Roman" w:cs="Times New Roman"/>
          <w:sz w:val="28"/>
          <w:szCs w:val="28"/>
          <w:shd w:val="clear" w:color="auto" w:fill="FFFFFF"/>
        </w:rPr>
        <w:t>.</w:t>
      </w:r>
      <w:proofErr w:type="gramEnd"/>
      <w:r w:rsidR="00D23FFE">
        <w:rPr>
          <w:rFonts w:ascii="Times New Roman" w:hAnsi="Times New Roman" w:cs="Times New Roman"/>
          <w:sz w:val="28"/>
          <w:szCs w:val="28"/>
          <w:shd w:val="clear" w:color="auto" w:fill="FFFFFF"/>
        </w:rPr>
        <w:t xml:space="preserve"> Интересно то, что формирование нравственных качеств человека происходит в </w:t>
      </w:r>
      <w:r w:rsidR="002E7A3D">
        <w:rPr>
          <w:rFonts w:ascii="Times New Roman" w:hAnsi="Times New Roman" w:cs="Times New Roman"/>
          <w:sz w:val="28"/>
          <w:szCs w:val="28"/>
          <w:shd w:val="clear" w:color="auto" w:fill="FFFFFF"/>
        </w:rPr>
        <w:t xml:space="preserve">его активной </w:t>
      </w:r>
      <w:r w:rsidR="00D23FFE">
        <w:rPr>
          <w:rFonts w:ascii="Times New Roman" w:hAnsi="Times New Roman" w:cs="Times New Roman"/>
          <w:sz w:val="28"/>
          <w:szCs w:val="28"/>
          <w:shd w:val="clear" w:color="auto" w:fill="FFFFFF"/>
        </w:rPr>
        <w:t>практической</w:t>
      </w:r>
      <w:r w:rsidR="002E7A3D">
        <w:rPr>
          <w:rFonts w:ascii="Times New Roman" w:hAnsi="Times New Roman" w:cs="Times New Roman"/>
          <w:sz w:val="28"/>
          <w:szCs w:val="28"/>
          <w:shd w:val="clear" w:color="auto" w:fill="FFFFFF"/>
        </w:rPr>
        <w:t xml:space="preserve"> деятельности.</w:t>
      </w:r>
      <w:r w:rsidR="00FA29C9">
        <w:rPr>
          <w:rFonts w:ascii="Times New Roman" w:hAnsi="Times New Roman" w:cs="Times New Roman"/>
          <w:sz w:val="28"/>
          <w:szCs w:val="28"/>
          <w:shd w:val="clear" w:color="auto" w:fill="FFFFFF"/>
        </w:rPr>
        <w:t xml:space="preserve"> Тем самым нравственность носит деятельный характер</w:t>
      </w:r>
      <w:r w:rsidR="00042880">
        <w:rPr>
          <w:rFonts w:ascii="Times New Roman" w:hAnsi="Times New Roman" w:cs="Times New Roman"/>
          <w:sz w:val="28"/>
          <w:szCs w:val="28"/>
          <w:shd w:val="clear" w:color="auto" w:fill="FFFFFF"/>
        </w:rPr>
        <w:t>. Согласно идеям мыслителя</w:t>
      </w:r>
      <w:r w:rsidR="00BD14D1">
        <w:rPr>
          <w:rFonts w:ascii="Times New Roman" w:hAnsi="Times New Roman" w:cs="Times New Roman"/>
          <w:sz w:val="28"/>
          <w:szCs w:val="28"/>
          <w:shd w:val="clear" w:color="auto" w:fill="FFFFFF"/>
        </w:rPr>
        <w:t xml:space="preserve"> добро или гуманизм не могут существовать абстрактно, и то</w:t>
      </w:r>
      <w:r w:rsidR="00042880">
        <w:rPr>
          <w:rFonts w:ascii="Times New Roman" w:hAnsi="Times New Roman" w:cs="Times New Roman"/>
          <w:sz w:val="28"/>
          <w:szCs w:val="28"/>
          <w:shd w:val="clear" w:color="auto" w:fill="FFFFFF"/>
        </w:rPr>
        <w:t>,</w:t>
      </w:r>
      <w:r w:rsidR="00BD14D1">
        <w:rPr>
          <w:rFonts w:ascii="Times New Roman" w:hAnsi="Times New Roman" w:cs="Times New Roman"/>
          <w:sz w:val="28"/>
          <w:szCs w:val="28"/>
          <w:shd w:val="clear" w:color="auto" w:fill="FFFFFF"/>
        </w:rPr>
        <w:t xml:space="preserve"> и другое должно находить реальное воплощение в жизни конкретного индивида.</w:t>
      </w:r>
      <w:r w:rsidR="00BF4734">
        <w:rPr>
          <w:rFonts w:ascii="Times New Roman" w:hAnsi="Times New Roman" w:cs="Times New Roman"/>
          <w:sz w:val="28"/>
          <w:szCs w:val="28"/>
          <w:shd w:val="clear" w:color="auto" w:fill="FFFFFF"/>
        </w:rPr>
        <w:t xml:space="preserve"> </w:t>
      </w:r>
      <w:r w:rsidR="00BF4734">
        <w:rPr>
          <w:rFonts w:ascii="Times New Roman" w:hAnsi="Times New Roman" w:cs="Times New Roman"/>
          <w:sz w:val="28"/>
          <w:szCs w:val="28"/>
          <w:shd w:val="clear" w:color="auto" w:fill="FFFFFF"/>
        </w:rPr>
        <w:lastRenderedPageBreak/>
        <w:t>Итогом активной деятельности становится приобретение человеком духовного и физического счастья.</w:t>
      </w:r>
      <w:r w:rsidR="00BD14D1">
        <w:rPr>
          <w:rFonts w:ascii="Times New Roman" w:hAnsi="Times New Roman" w:cs="Times New Roman"/>
          <w:sz w:val="28"/>
          <w:szCs w:val="28"/>
          <w:shd w:val="clear" w:color="auto" w:fill="FFFFFF"/>
        </w:rPr>
        <w:t xml:space="preserve"> </w:t>
      </w:r>
    </w:p>
    <w:p w:rsidR="00A814A5" w:rsidRPr="006A4ED2" w:rsidRDefault="00546B13" w:rsidP="00A814A5">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hAnsi="Times New Roman" w:cs="Times New Roman"/>
          <w:sz w:val="28"/>
          <w:szCs w:val="28"/>
          <w:shd w:val="clear" w:color="auto" w:fill="FFFFFF"/>
        </w:rPr>
        <w:t>Мыслитель находи</w:t>
      </w:r>
      <w:r w:rsidRPr="002B17B7">
        <w:rPr>
          <w:rFonts w:ascii="Times New Roman" w:hAnsi="Times New Roman" w:cs="Times New Roman"/>
          <w:sz w:val="28"/>
          <w:szCs w:val="28"/>
          <w:shd w:val="clear" w:color="auto" w:fill="FFFFFF"/>
        </w:rPr>
        <w:t xml:space="preserve">л смысл жизни </w:t>
      </w:r>
      <w:r>
        <w:rPr>
          <w:rFonts w:ascii="Times New Roman" w:hAnsi="Times New Roman" w:cs="Times New Roman"/>
          <w:sz w:val="28"/>
          <w:szCs w:val="28"/>
          <w:shd w:val="clear" w:color="auto" w:fill="FFFFFF"/>
        </w:rPr>
        <w:t xml:space="preserve">человека </w:t>
      </w:r>
      <w:r w:rsidRPr="002B17B7">
        <w:rPr>
          <w:rFonts w:ascii="Times New Roman" w:hAnsi="Times New Roman" w:cs="Times New Roman"/>
          <w:sz w:val="28"/>
          <w:szCs w:val="28"/>
          <w:shd w:val="clear" w:color="auto" w:fill="FFFFFF"/>
        </w:rPr>
        <w:t>в труде</w:t>
      </w:r>
      <w:r>
        <w:rPr>
          <w:rFonts w:ascii="Times New Roman" w:hAnsi="Times New Roman" w:cs="Times New Roman"/>
          <w:sz w:val="28"/>
          <w:szCs w:val="28"/>
          <w:shd w:val="clear" w:color="auto" w:fill="FFFFFF"/>
        </w:rPr>
        <w:t>, поэтому формирование трудолюбия являлась важной задачей семейного</w:t>
      </w:r>
      <w:r w:rsidR="00A814A5">
        <w:rPr>
          <w:rFonts w:ascii="Times New Roman" w:hAnsi="Times New Roman" w:cs="Times New Roman"/>
          <w:sz w:val="28"/>
          <w:szCs w:val="28"/>
          <w:shd w:val="clear" w:color="auto" w:fill="FFFFFF"/>
        </w:rPr>
        <w:t xml:space="preserve"> и общественного</w:t>
      </w:r>
      <w:r>
        <w:rPr>
          <w:rFonts w:ascii="Times New Roman" w:hAnsi="Times New Roman" w:cs="Times New Roman"/>
          <w:sz w:val="28"/>
          <w:szCs w:val="28"/>
          <w:shd w:val="clear" w:color="auto" w:fill="FFFFFF"/>
        </w:rPr>
        <w:t xml:space="preserve"> воспитания. </w:t>
      </w:r>
      <w:r w:rsidR="00A814A5">
        <w:rPr>
          <w:rFonts w:ascii="Times New Roman" w:hAnsi="Times New Roman" w:cs="Times New Roman"/>
          <w:sz w:val="28"/>
          <w:szCs w:val="28"/>
          <w:shd w:val="clear" w:color="auto" w:fill="FFFFFF"/>
        </w:rPr>
        <w:t>Гениальный педагог</w:t>
      </w:r>
      <w:r w:rsidR="00A814A5" w:rsidRPr="002B17B7">
        <w:rPr>
          <w:rFonts w:ascii="Times New Roman" w:hAnsi="Times New Roman" w:cs="Times New Roman"/>
          <w:sz w:val="28"/>
          <w:szCs w:val="28"/>
          <w:shd w:val="clear" w:color="auto" w:fill="FFFFFF"/>
        </w:rPr>
        <w:t xml:space="preserve"> пропагандирует труд, деловитость</w:t>
      </w:r>
      <w:r w:rsidR="00A814A5" w:rsidRPr="00A814A5">
        <w:rPr>
          <w:rFonts w:ascii="Times New Roman" w:hAnsi="Times New Roman" w:cs="Times New Roman"/>
          <w:sz w:val="28"/>
          <w:szCs w:val="28"/>
          <w:shd w:val="clear" w:color="auto" w:fill="FFFFFF"/>
        </w:rPr>
        <w:t xml:space="preserve"> </w:t>
      </w:r>
      <w:r w:rsidR="00A814A5">
        <w:rPr>
          <w:rFonts w:ascii="Times New Roman" w:hAnsi="Times New Roman" w:cs="Times New Roman"/>
          <w:sz w:val="28"/>
          <w:szCs w:val="28"/>
          <w:shd w:val="clear" w:color="auto" w:fill="FFFFFF"/>
        </w:rPr>
        <w:t>и деятельность, обосновывая возможность счастья</w:t>
      </w:r>
      <w:r w:rsidR="00A814A5" w:rsidRPr="002B17B7">
        <w:rPr>
          <w:rFonts w:ascii="Times New Roman" w:hAnsi="Times New Roman" w:cs="Times New Roman"/>
          <w:sz w:val="28"/>
          <w:szCs w:val="28"/>
          <w:shd w:val="clear" w:color="auto" w:fill="FFFFFF"/>
        </w:rPr>
        <w:t xml:space="preserve"> лишь в результате </w:t>
      </w:r>
      <w:r w:rsidR="00A814A5">
        <w:rPr>
          <w:rFonts w:ascii="Times New Roman" w:hAnsi="Times New Roman" w:cs="Times New Roman"/>
          <w:sz w:val="28"/>
          <w:szCs w:val="28"/>
          <w:shd w:val="clear" w:color="auto" w:fill="FFFFFF"/>
        </w:rPr>
        <w:t xml:space="preserve">сознательного труда, а </w:t>
      </w:r>
      <w:r w:rsidR="00A814A5" w:rsidRPr="002B17B7">
        <w:rPr>
          <w:rFonts w:ascii="Times New Roman" w:hAnsi="Times New Roman" w:cs="Times New Roman"/>
          <w:sz w:val="28"/>
          <w:szCs w:val="28"/>
          <w:shd w:val="clear" w:color="auto" w:fill="FFFFFF"/>
        </w:rPr>
        <w:t xml:space="preserve">случайные блаженства </w:t>
      </w:r>
      <w:r w:rsidR="00A814A5">
        <w:rPr>
          <w:rFonts w:ascii="Times New Roman" w:hAnsi="Times New Roman" w:cs="Times New Roman"/>
          <w:sz w:val="28"/>
          <w:szCs w:val="28"/>
          <w:shd w:val="clear" w:color="auto" w:fill="FFFFFF"/>
        </w:rPr>
        <w:t>не являются настоящим счастьем</w:t>
      </w:r>
      <w:r w:rsidR="00A814A5" w:rsidRPr="002B17B7">
        <w:rPr>
          <w:rFonts w:ascii="Times New Roman" w:hAnsi="Times New Roman" w:cs="Times New Roman"/>
          <w:sz w:val="28"/>
          <w:szCs w:val="28"/>
          <w:shd w:val="clear" w:color="auto" w:fill="FFFFFF"/>
        </w:rPr>
        <w:t xml:space="preserve">. </w:t>
      </w:r>
      <w:r w:rsidR="00A814A5">
        <w:rPr>
          <w:rFonts w:ascii="Times New Roman" w:hAnsi="Times New Roman" w:cs="Times New Roman"/>
          <w:sz w:val="28"/>
          <w:szCs w:val="28"/>
          <w:shd w:val="clear" w:color="auto" w:fill="FFFFFF"/>
        </w:rPr>
        <w:t>Труд</w:t>
      </w:r>
      <w:r w:rsidR="00042880">
        <w:rPr>
          <w:rFonts w:ascii="Times New Roman" w:hAnsi="Times New Roman" w:cs="Times New Roman"/>
          <w:sz w:val="28"/>
          <w:szCs w:val="28"/>
          <w:shd w:val="clear" w:color="auto" w:fill="FFFFFF"/>
        </w:rPr>
        <w:t xml:space="preserve"> в этике Туси носит общественно </w:t>
      </w:r>
      <w:r w:rsidR="00A814A5">
        <w:rPr>
          <w:rFonts w:ascii="Times New Roman" w:hAnsi="Times New Roman" w:cs="Times New Roman"/>
          <w:sz w:val="28"/>
          <w:szCs w:val="28"/>
          <w:shd w:val="clear" w:color="auto" w:fill="FFFFFF"/>
        </w:rPr>
        <w:t xml:space="preserve">полезный характер, поэтому в трудовом воспитании большое значение придается приобщению воспитанника к профессии. </w:t>
      </w:r>
    </w:p>
    <w:p w:rsidR="007C5A14" w:rsidRDefault="007C5A14" w:rsidP="00546B13">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 детях необходимо формировать </w:t>
      </w:r>
      <w:r w:rsidR="00546B13">
        <w:rPr>
          <w:rFonts w:ascii="Times New Roman" w:hAnsi="Times New Roman" w:cs="Times New Roman"/>
          <w:sz w:val="28"/>
          <w:szCs w:val="28"/>
          <w:shd w:val="clear" w:color="auto" w:fill="FFFFFF"/>
        </w:rPr>
        <w:t xml:space="preserve">чувство </w:t>
      </w:r>
      <w:r w:rsidR="00546B13" w:rsidRPr="002B17B7">
        <w:rPr>
          <w:rFonts w:ascii="Times New Roman" w:hAnsi="Times New Roman" w:cs="Times New Roman"/>
          <w:sz w:val="28"/>
          <w:szCs w:val="28"/>
          <w:shd w:val="clear" w:color="auto" w:fill="FFFFFF"/>
        </w:rPr>
        <w:t xml:space="preserve"> ненависти к лени, обману, клевете, </w:t>
      </w:r>
      <w:proofErr w:type="gramStart"/>
      <w:r w:rsidR="00546B13">
        <w:rPr>
          <w:rFonts w:ascii="Times New Roman" w:hAnsi="Times New Roman" w:cs="Times New Roman"/>
          <w:sz w:val="28"/>
          <w:szCs w:val="28"/>
          <w:shd w:val="clear" w:color="auto" w:fill="FFFFFF"/>
        </w:rPr>
        <w:t>злорадству</w:t>
      </w:r>
      <w:proofErr w:type="gramEnd"/>
      <w:r w:rsidR="00546B13">
        <w:rPr>
          <w:rFonts w:ascii="Times New Roman" w:hAnsi="Times New Roman" w:cs="Times New Roman"/>
          <w:sz w:val="28"/>
          <w:szCs w:val="28"/>
          <w:shd w:val="clear" w:color="auto" w:fill="FFFFFF"/>
        </w:rPr>
        <w:t>, равнодушию, самолюбию и эгоизму</w:t>
      </w:r>
      <w:r w:rsidR="00546B13" w:rsidRPr="002B17B7">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Ученый критикует формирование жадности или склонности</w:t>
      </w:r>
      <w:r w:rsidR="00546B13" w:rsidRPr="002B17B7">
        <w:rPr>
          <w:rFonts w:ascii="Times New Roman" w:hAnsi="Times New Roman" w:cs="Times New Roman"/>
          <w:sz w:val="28"/>
          <w:szCs w:val="28"/>
          <w:shd w:val="clear" w:color="auto" w:fill="FFFFFF"/>
        </w:rPr>
        <w:t xml:space="preserve"> детей к деньгам</w:t>
      </w:r>
      <w:r>
        <w:rPr>
          <w:rFonts w:ascii="Times New Roman" w:hAnsi="Times New Roman" w:cs="Times New Roman"/>
          <w:sz w:val="28"/>
          <w:szCs w:val="28"/>
          <w:shd w:val="clear" w:color="auto" w:fill="FFFFFF"/>
        </w:rPr>
        <w:t>, материальным ценностям. Так</w:t>
      </w:r>
      <w:r w:rsidR="00042880">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 xml:space="preserve"> о</w:t>
      </w:r>
      <w:r w:rsidR="00546B13" w:rsidRPr="002B17B7">
        <w:rPr>
          <w:rFonts w:ascii="Times New Roman" w:hAnsi="Times New Roman" w:cs="Times New Roman"/>
          <w:sz w:val="28"/>
          <w:szCs w:val="28"/>
          <w:shd w:val="clear" w:color="auto" w:fill="FFFFFF"/>
        </w:rPr>
        <w:t>н пишет: «Следует убить в нем интерес к золоту и серебру. Горе, принесенное се</w:t>
      </w:r>
      <w:r>
        <w:rPr>
          <w:rFonts w:ascii="Times New Roman" w:hAnsi="Times New Roman" w:cs="Times New Roman"/>
          <w:sz w:val="28"/>
          <w:szCs w:val="28"/>
          <w:shd w:val="clear" w:color="auto" w:fill="FFFFFF"/>
        </w:rPr>
        <w:t>ребром и золотом, не</w:t>
      </w:r>
      <w:r w:rsidR="00546B13" w:rsidRPr="002B17B7">
        <w:rPr>
          <w:rFonts w:ascii="Times New Roman" w:hAnsi="Times New Roman" w:cs="Times New Roman"/>
          <w:sz w:val="28"/>
          <w:szCs w:val="28"/>
          <w:shd w:val="clear" w:color="auto" w:fill="FFFFFF"/>
        </w:rPr>
        <w:t>с</w:t>
      </w:r>
      <w:r>
        <w:rPr>
          <w:rFonts w:ascii="Times New Roman" w:hAnsi="Times New Roman" w:cs="Times New Roman"/>
          <w:sz w:val="28"/>
          <w:szCs w:val="28"/>
          <w:shd w:val="clear" w:color="auto" w:fill="FFFFFF"/>
        </w:rPr>
        <w:t>равнимо с ядом удава»</w:t>
      </w:r>
      <w:r w:rsidR="00546B13" w:rsidRPr="002B17B7">
        <w:rPr>
          <w:rFonts w:ascii="Times New Roman" w:hAnsi="Times New Roman" w:cs="Times New Roman"/>
          <w:sz w:val="28"/>
          <w:szCs w:val="28"/>
          <w:shd w:val="clear" w:color="auto" w:fill="FFFFFF"/>
        </w:rPr>
        <w:t>.</w:t>
      </w:r>
    </w:p>
    <w:p w:rsidR="00BD0F0F" w:rsidRDefault="007C5A14" w:rsidP="007C5A14">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Одним из первых проявлений нравственных качеств у ребенка, по мнению ученого, становится чувство стыда, поэтому в первую очередь необходимо заняться развитием именно этого.</w:t>
      </w:r>
      <w:r w:rsidR="00546B13" w:rsidRPr="002B17B7">
        <w:rPr>
          <w:rFonts w:ascii="Times New Roman" w:hAnsi="Times New Roman" w:cs="Times New Roman"/>
          <w:sz w:val="28"/>
          <w:szCs w:val="28"/>
          <w:shd w:val="clear" w:color="auto" w:fill="FFFFFF"/>
        </w:rPr>
        <w:t xml:space="preserve"> </w:t>
      </w:r>
      <w:r w:rsidR="00BD0F0F" w:rsidRPr="002B17B7">
        <w:rPr>
          <w:rFonts w:ascii="Times New Roman" w:hAnsi="Times New Roman" w:cs="Times New Roman"/>
          <w:sz w:val="28"/>
          <w:szCs w:val="28"/>
          <w:shd w:val="clear" w:color="auto" w:fill="FFFFFF"/>
        </w:rPr>
        <w:t>В книг</w:t>
      </w:r>
      <w:r>
        <w:rPr>
          <w:rFonts w:ascii="Times New Roman" w:hAnsi="Times New Roman" w:cs="Times New Roman"/>
          <w:sz w:val="28"/>
          <w:szCs w:val="28"/>
          <w:shd w:val="clear" w:color="auto" w:fill="FFFFFF"/>
        </w:rPr>
        <w:t>е «Ахлаги Насири» автор пишет</w:t>
      </w:r>
      <w:r w:rsidR="00BD0F0F" w:rsidRPr="002B17B7">
        <w:rPr>
          <w:rFonts w:ascii="Times New Roman" w:hAnsi="Times New Roman" w:cs="Times New Roman"/>
          <w:sz w:val="28"/>
          <w:szCs w:val="28"/>
          <w:shd w:val="clear" w:color="auto" w:fill="FFFFFF"/>
        </w:rPr>
        <w:t>: «…если ребенок имеет чувство стыда, в большинстве случаев опускает голову и не наглеет, это говорит о его благородстве, значит</w:t>
      </w:r>
      <w:r w:rsidR="0098183D">
        <w:rPr>
          <w:rFonts w:ascii="Times New Roman" w:hAnsi="Times New Roman" w:cs="Times New Roman"/>
          <w:sz w:val="28"/>
          <w:szCs w:val="28"/>
          <w:shd w:val="clear" w:color="auto" w:fill="FFFFFF"/>
        </w:rPr>
        <w:t>,</w:t>
      </w:r>
      <w:r w:rsidR="00BD0F0F" w:rsidRPr="002B17B7">
        <w:rPr>
          <w:rFonts w:ascii="Times New Roman" w:hAnsi="Times New Roman" w:cs="Times New Roman"/>
          <w:sz w:val="28"/>
          <w:szCs w:val="28"/>
          <w:shd w:val="clear" w:color="auto" w:fill="FFFFFF"/>
        </w:rPr>
        <w:t xml:space="preserve"> у него присутствует этот талант. Следовательно, нужно обр</w:t>
      </w:r>
      <w:r w:rsidR="0098183D">
        <w:rPr>
          <w:rFonts w:ascii="Times New Roman" w:hAnsi="Times New Roman" w:cs="Times New Roman"/>
          <w:sz w:val="28"/>
          <w:szCs w:val="28"/>
          <w:shd w:val="clear" w:color="auto" w:fill="FFFFFF"/>
        </w:rPr>
        <w:t>атить особое внимание на</w:t>
      </w:r>
      <w:r w:rsidR="00BD0F0F" w:rsidRPr="002B17B7">
        <w:rPr>
          <w:rFonts w:ascii="Times New Roman" w:hAnsi="Times New Roman" w:cs="Times New Roman"/>
          <w:sz w:val="28"/>
          <w:szCs w:val="28"/>
          <w:shd w:val="clear" w:color="auto" w:fill="FFFFFF"/>
        </w:rPr>
        <w:t xml:space="preserve"> такого ребенка, ничем его не ограничивать, не давать возможности уга</w:t>
      </w:r>
      <w:r w:rsidR="0098183D">
        <w:rPr>
          <w:rFonts w:ascii="Times New Roman" w:hAnsi="Times New Roman" w:cs="Times New Roman"/>
          <w:sz w:val="28"/>
          <w:szCs w:val="28"/>
          <w:shd w:val="clear" w:color="auto" w:fill="FFFFFF"/>
        </w:rPr>
        <w:t>санию</w:t>
      </w:r>
      <w:r>
        <w:rPr>
          <w:rFonts w:ascii="Times New Roman" w:hAnsi="Times New Roman" w:cs="Times New Roman"/>
          <w:sz w:val="28"/>
          <w:szCs w:val="28"/>
          <w:shd w:val="clear" w:color="auto" w:fill="FFFFFF"/>
        </w:rPr>
        <w:t xml:space="preserve"> таланта»</w:t>
      </w:r>
      <w:r w:rsidR="00BD0F0F" w:rsidRPr="002B17B7">
        <w:rPr>
          <w:rFonts w:ascii="Times New Roman" w:hAnsi="Times New Roman" w:cs="Times New Roman"/>
          <w:sz w:val="28"/>
          <w:szCs w:val="28"/>
          <w:shd w:val="clear" w:color="auto" w:fill="FFFFFF"/>
        </w:rPr>
        <w:t xml:space="preserve">. </w:t>
      </w:r>
    </w:p>
    <w:p w:rsidR="004E1386" w:rsidRDefault="004E1386" w:rsidP="004E1386">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Вот как размышляет ученый о ценностях, формируемых в процессе  воспитания: </w:t>
      </w:r>
      <w:r w:rsidRPr="002B17B7">
        <w:rPr>
          <w:rFonts w:ascii="Times New Roman" w:hAnsi="Times New Roman" w:cs="Times New Roman"/>
          <w:sz w:val="28"/>
          <w:szCs w:val="28"/>
          <w:shd w:val="clear" w:color="auto" w:fill="FFFFFF"/>
        </w:rPr>
        <w:t>«Полезно</w:t>
      </w:r>
      <w:r w:rsidR="00042880">
        <w:rPr>
          <w:rFonts w:ascii="Times New Roman" w:hAnsi="Times New Roman" w:cs="Times New Roman"/>
          <w:sz w:val="28"/>
          <w:szCs w:val="28"/>
          <w:shd w:val="clear" w:color="auto" w:fill="FFFFFF"/>
        </w:rPr>
        <w:t>,</w:t>
      </w:r>
      <w:r w:rsidRPr="002B17B7">
        <w:rPr>
          <w:rFonts w:ascii="Times New Roman" w:hAnsi="Times New Roman" w:cs="Times New Roman"/>
          <w:sz w:val="28"/>
          <w:szCs w:val="28"/>
          <w:shd w:val="clear" w:color="auto" w:fill="FFFFFF"/>
        </w:rPr>
        <w:t xml:space="preserve"> получая знания изучать профессии, и воздерживаться от лени. Говорят, лень вредит телу. Если твое тело не слушается тебя, не давай этому произойти, ты должен заставить свое тело быть послушным и подчиняться тебе. А как только ты заставишь его подчиняться тебе, изучив искусство, сможешь стать владельцем мирных благ. Мирные блага находятся в искусстве, науке и воспитании как ключах от всех видов искусства. Особенно хорошо быть скромным, воспитать в себе силу воли, быть правдивым, честным, не утруждать других и иметь чувство стыда». </w:t>
      </w:r>
      <w:r>
        <w:rPr>
          <w:rFonts w:ascii="Times New Roman" w:hAnsi="Times New Roman" w:cs="Times New Roman"/>
          <w:sz w:val="28"/>
          <w:szCs w:val="28"/>
          <w:shd w:val="clear" w:color="auto" w:fill="FFFFFF"/>
        </w:rPr>
        <w:t xml:space="preserve">Или, </w:t>
      </w:r>
      <w:r w:rsidRPr="002B17B7">
        <w:rPr>
          <w:rFonts w:ascii="Times New Roman" w:hAnsi="Times New Roman" w:cs="Times New Roman"/>
          <w:sz w:val="28"/>
          <w:szCs w:val="28"/>
          <w:shd w:val="clear" w:color="auto" w:fill="FFFFFF"/>
        </w:rPr>
        <w:t xml:space="preserve">«Научи свое тело изучать науку и искусство. Старайся изучать непознанное. От этого ты получишь две пользы: или ты испытаешь на опыте известное, или же узнаешь неизвестное». </w:t>
      </w:r>
    </w:p>
    <w:p w:rsidR="000F3746" w:rsidRDefault="000F3746" w:rsidP="000F3746">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Формирование воли </w:t>
      </w:r>
      <w:r w:rsidR="003B11D5">
        <w:rPr>
          <w:rFonts w:ascii="Times New Roman" w:hAnsi="Times New Roman" w:cs="Times New Roman"/>
          <w:sz w:val="28"/>
          <w:szCs w:val="28"/>
          <w:shd w:val="clear" w:color="auto" w:fill="FFFFFF"/>
        </w:rPr>
        <w:t xml:space="preserve"> является той внутренней силой, способствующей  процессу воспитания и достижения гармонии. </w:t>
      </w:r>
      <w:r w:rsidR="004F5984">
        <w:rPr>
          <w:rFonts w:ascii="Times New Roman" w:hAnsi="Times New Roman" w:cs="Times New Roman"/>
          <w:sz w:val="28"/>
          <w:szCs w:val="28"/>
          <w:shd w:val="clear" w:color="auto" w:fill="FFFFFF"/>
        </w:rPr>
        <w:t>Ответственность за развит</w:t>
      </w:r>
      <w:r w:rsidR="003B11D5">
        <w:rPr>
          <w:rFonts w:ascii="Times New Roman" w:hAnsi="Times New Roman" w:cs="Times New Roman"/>
          <w:sz w:val="28"/>
          <w:szCs w:val="28"/>
          <w:shd w:val="clear" w:color="auto" w:fill="FFFFFF"/>
        </w:rPr>
        <w:t xml:space="preserve">ие этого и других качеств в человеке несут </w:t>
      </w:r>
      <w:r w:rsidRPr="002B17B7">
        <w:rPr>
          <w:rFonts w:ascii="Times New Roman" w:hAnsi="Times New Roman" w:cs="Times New Roman"/>
          <w:sz w:val="28"/>
          <w:szCs w:val="28"/>
          <w:shd w:val="clear" w:color="auto" w:fill="FFFFFF"/>
        </w:rPr>
        <w:t>роди</w:t>
      </w:r>
      <w:r w:rsidR="003B11D5">
        <w:rPr>
          <w:rFonts w:ascii="Times New Roman" w:hAnsi="Times New Roman" w:cs="Times New Roman"/>
          <w:sz w:val="28"/>
          <w:szCs w:val="28"/>
          <w:shd w:val="clear" w:color="auto" w:fill="FFFFFF"/>
        </w:rPr>
        <w:t>тели, педагоги, учителя и другие лица</w:t>
      </w:r>
      <w:r w:rsidRPr="002B17B7">
        <w:rPr>
          <w:rFonts w:ascii="Times New Roman" w:hAnsi="Times New Roman" w:cs="Times New Roman"/>
          <w:sz w:val="28"/>
          <w:szCs w:val="28"/>
          <w:shd w:val="clear" w:color="auto" w:fill="FFFFFF"/>
        </w:rPr>
        <w:t>, занима</w:t>
      </w:r>
      <w:r w:rsidR="003B11D5">
        <w:rPr>
          <w:rFonts w:ascii="Times New Roman" w:hAnsi="Times New Roman" w:cs="Times New Roman"/>
          <w:sz w:val="28"/>
          <w:szCs w:val="28"/>
          <w:shd w:val="clear" w:color="auto" w:fill="FFFFFF"/>
        </w:rPr>
        <w:t>ющиеся воспитанием</w:t>
      </w:r>
      <w:r w:rsidRPr="002B17B7">
        <w:rPr>
          <w:rFonts w:ascii="Times New Roman" w:hAnsi="Times New Roman" w:cs="Times New Roman"/>
          <w:sz w:val="28"/>
          <w:szCs w:val="28"/>
          <w:shd w:val="clear" w:color="auto" w:fill="FFFFFF"/>
        </w:rPr>
        <w:t>.</w:t>
      </w:r>
      <w:r w:rsidR="004F5984">
        <w:rPr>
          <w:rFonts w:ascii="Times New Roman" w:hAnsi="Times New Roman" w:cs="Times New Roman"/>
          <w:sz w:val="28"/>
          <w:szCs w:val="28"/>
          <w:shd w:val="clear" w:color="auto" w:fill="FFFFFF"/>
        </w:rPr>
        <w:t xml:space="preserve"> Говоря об ответственности, Туси одновременно утверждает о важности педагогической профессии</w:t>
      </w:r>
      <w:r w:rsidR="004F5984" w:rsidRPr="002B17B7">
        <w:rPr>
          <w:rFonts w:ascii="Times New Roman" w:hAnsi="Times New Roman" w:cs="Times New Roman"/>
          <w:sz w:val="28"/>
          <w:szCs w:val="28"/>
          <w:shd w:val="clear" w:color="auto" w:fill="FFFFFF"/>
        </w:rPr>
        <w:t xml:space="preserve">: «Самая почетная профессия реальной действительности мира, имеющая целью довести человека до </w:t>
      </w:r>
      <w:r w:rsidR="004F5984" w:rsidRPr="002B17B7">
        <w:rPr>
          <w:rFonts w:ascii="Times New Roman" w:hAnsi="Times New Roman" w:cs="Times New Roman"/>
          <w:sz w:val="28"/>
          <w:szCs w:val="28"/>
          <w:shd w:val="clear" w:color="auto" w:fill="FFFFFF"/>
        </w:rPr>
        <w:lastRenderedPageBreak/>
        <w:t>совершенства, должна стать самой почетной среди мировых профессий»</w:t>
      </w:r>
      <w:r w:rsidR="00AB1546">
        <w:rPr>
          <w:rFonts w:ascii="Times New Roman" w:hAnsi="Times New Roman" w:cs="Times New Roman"/>
          <w:sz w:val="28"/>
          <w:szCs w:val="28"/>
          <w:shd w:val="clear" w:color="auto" w:fill="FFFFFF"/>
        </w:rPr>
        <w:t>.</w:t>
      </w:r>
      <w:r w:rsidR="004F5984" w:rsidRPr="002B17B7">
        <w:rPr>
          <w:rFonts w:ascii="Times New Roman" w:hAnsi="Times New Roman" w:cs="Times New Roman"/>
          <w:sz w:val="28"/>
          <w:szCs w:val="28"/>
          <w:shd w:val="clear" w:color="auto" w:fill="FFFFFF"/>
        </w:rPr>
        <w:t xml:space="preserve"> </w:t>
      </w:r>
      <w:r w:rsidRPr="002B17B7">
        <w:rPr>
          <w:rFonts w:ascii="Times New Roman" w:hAnsi="Times New Roman" w:cs="Times New Roman"/>
          <w:sz w:val="28"/>
          <w:szCs w:val="28"/>
          <w:shd w:val="clear" w:color="auto" w:fill="FFFFFF"/>
        </w:rPr>
        <w:t xml:space="preserve"> </w:t>
      </w:r>
    </w:p>
    <w:p w:rsidR="00BD42D8" w:rsidRPr="004A77F8" w:rsidRDefault="00BD42D8" w:rsidP="00BD42D8">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Интересны размышления мыслителя о</w:t>
      </w:r>
      <w:r w:rsidRPr="002B17B7">
        <w:rPr>
          <w:rFonts w:ascii="Times New Roman" w:hAnsi="Times New Roman" w:cs="Times New Roman"/>
          <w:sz w:val="28"/>
          <w:szCs w:val="28"/>
        </w:rPr>
        <w:t xml:space="preserve"> взаимоотношения</w:t>
      </w:r>
      <w:r>
        <w:rPr>
          <w:rFonts w:ascii="Times New Roman" w:hAnsi="Times New Roman" w:cs="Times New Roman"/>
          <w:sz w:val="28"/>
          <w:szCs w:val="28"/>
        </w:rPr>
        <w:t>х педагога</w:t>
      </w:r>
      <w:r w:rsidRPr="002B17B7">
        <w:rPr>
          <w:rFonts w:ascii="Times New Roman" w:hAnsi="Times New Roman" w:cs="Times New Roman"/>
          <w:sz w:val="28"/>
          <w:szCs w:val="28"/>
        </w:rPr>
        <w:t xml:space="preserve"> и ученика</w:t>
      </w:r>
      <w:r>
        <w:rPr>
          <w:rFonts w:ascii="Times New Roman" w:hAnsi="Times New Roman" w:cs="Times New Roman"/>
          <w:sz w:val="28"/>
          <w:szCs w:val="28"/>
        </w:rPr>
        <w:t>. Так он счит</w:t>
      </w:r>
      <w:r w:rsidRPr="002B17B7">
        <w:rPr>
          <w:rFonts w:ascii="Times New Roman" w:hAnsi="Times New Roman" w:cs="Times New Roman"/>
          <w:sz w:val="28"/>
          <w:szCs w:val="28"/>
        </w:rPr>
        <w:t xml:space="preserve">ает, что ученик должен </w:t>
      </w:r>
      <w:r>
        <w:rPr>
          <w:rFonts w:ascii="Times New Roman" w:hAnsi="Times New Roman" w:cs="Times New Roman"/>
          <w:sz w:val="28"/>
          <w:szCs w:val="28"/>
        </w:rPr>
        <w:t>полагаться на воспитателя, поскольку педагог</w:t>
      </w:r>
      <w:r w:rsidRPr="002B17B7">
        <w:rPr>
          <w:rFonts w:ascii="Times New Roman" w:hAnsi="Times New Roman" w:cs="Times New Roman"/>
          <w:sz w:val="28"/>
          <w:szCs w:val="28"/>
        </w:rPr>
        <w:t xml:space="preserve"> имеет большой опыт в добывании знаний, </w:t>
      </w:r>
      <w:r>
        <w:rPr>
          <w:rFonts w:ascii="Times New Roman" w:hAnsi="Times New Roman" w:cs="Times New Roman"/>
          <w:sz w:val="28"/>
          <w:szCs w:val="28"/>
        </w:rPr>
        <w:t xml:space="preserve">который </w:t>
      </w:r>
      <w:r w:rsidRPr="002B17B7">
        <w:rPr>
          <w:rFonts w:ascii="Times New Roman" w:hAnsi="Times New Roman" w:cs="Times New Roman"/>
          <w:sz w:val="28"/>
          <w:szCs w:val="28"/>
        </w:rPr>
        <w:t>подсказывает ему, к</w:t>
      </w:r>
      <w:r>
        <w:rPr>
          <w:rFonts w:ascii="Times New Roman" w:hAnsi="Times New Roman" w:cs="Times New Roman"/>
          <w:sz w:val="28"/>
          <w:szCs w:val="28"/>
        </w:rPr>
        <w:t>ому и какие знания надо передава</w:t>
      </w:r>
      <w:r w:rsidRPr="002B17B7">
        <w:rPr>
          <w:rFonts w:ascii="Times New Roman" w:hAnsi="Times New Roman" w:cs="Times New Roman"/>
          <w:sz w:val="28"/>
          <w:szCs w:val="28"/>
        </w:rPr>
        <w:t xml:space="preserve">ть. </w:t>
      </w:r>
      <w:r>
        <w:rPr>
          <w:rFonts w:ascii="Times New Roman" w:hAnsi="Times New Roman" w:cs="Times New Roman"/>
          <w:sz w:val="28"/>
          <w:szCs w:val="28"/>
        </w:rPr>
        <w:t xml:space="preserve">В </w:t>
      </w:r>
      <w:r w:rsidRPr="002B17B7">
        <w:rPr>
          <w:rFonts w:ascii="Times New Roman" w:hAnsi="Times New Roman" w:cs="Times New Roman"/>
          <w:sz w:val="28"/>
          <w:szCs w:val="28"/>
        </w:rPr>
        <w:t>обучении и воспитании необходимы совместные усилия ученика и учителя. Ученик должен делать усилия в понимании и за</w:t>
      </w:r>
      <w:r>
        <w:rPr>
          <w:rFonts w:ascii="Times New Roman" w:hAnsi="Times New Roman" w:cs="Times New Roman"/>
          <w:sz w:val="28"/>
          <w:szCs w:val="28"/>
        </w:rPr>
        <w:t xml:space="preserve">поминании изучаемых материалов, поэтому он </w:t>
      </w:r>
      <w:r w:rsidRPr="002B17B7">
        <w:rPr>
          <w:rFonts w:ascii="Times New Roman" w:hAnsi="Times New Roman" w:cs="Times New Roman"/>
          <w:sz w:val="28"/>
          <w:szCs w:val="28"/>
        </w:rPr>
        <w:t>должен быть старательным, прилежным и настойчивым.</w:t>
      </w:r>
      <w:r>
        <w:rPr>
          <w:rFonts w:ascii="Times New Roman" w:hAnsi="Times New Roman" w:cs="Times New Roman"/>
          <w:sz w:val="28"/>
          <w:szCs w:val="28"/>
        </w:rPr>
        <w:t xml:space="preserve"> </w:t>
      </w:r>
      <w:r w:rsidR="00036681">
        <w:rPr>
          <w:rFonts w:ascii="Times New Roman" w:hAnsi="Times New Roman" w:cs="Times New Roman"/>
          <w:sz w:val="28"/>
          <w:szCs w:val="28"/>
        </w:rPr>
        <w:t>Кроме этого</w:t>
      </w:r>
      <w:r w:rsidR="00042880">
        <w:rPr>
          <w:rFonts w:ascii="Times New Roman" w:hAnsi="Times New Roman" w:cs="Times New Roman"/>
          <w:sz w:val="28"/>
          <w:szCs w:val="28"/>
        </w:rPr>
        <w:t>, Туси дает множество</w:t>
      </w:r>
      <w:r w:rsidR="00036681">
        <w:rPr>
          <w:rFonts w:ascii="Times New Roman" w:hAnsi="Times New Roman" w:cs="Times New Roman"/>
          <w:sz w:val="28"/>
          <w:szCs w:val="28"/>
        </w:rPr>
        <w:t xml:space="preserve"> советов правильного поведения детей дома и в учебном заведении, как вести себя </w:t>
      </w:r>
      <w:proofErr w:type="gramStart"/>
      <w:r w:rsidR="00036681">
        <w:rPr>
          <w:rFonts w:ascii="Times New Roman" w:hAnsi="Times New Roman" w:cs="Times New Roman"/>
          <w:sz w:val="28"/>
          <w:szCs w:val="28"/>
        </w:rPr>
        <w:t>со</w:t>
      </w:r>
      <w:proofErr w:type="gramEnd"/>
      <w:r w:rsidR="00036681">
        <w:rPr>
          <w:rFonts w:ascii="Times New Roman" w:hAnsi="Times New Roman" w:cs="Times New Roman"/>
          <w:sz w:val="28"/>
          <w:szCs w:val="28"/>
        </w:rPr>
        <w:t xml:space="preserve"> взрослыми, </w:t>
      </w:r>
      <w:r w:rsidR="00036681" w:rsidRPr="002B17B7">
        <w:rPr>
          <w:rFonts w:ascii="Times New Roman" w:hAnsi="Times New Roman" w:cs="Times New Roman"/>
          <w:sz w:val="28"/>
          <w:szCs w:val="28"/>
          <w:shd w:val="clear" w:color="auto" w:fill="FFFFFF"/>
        </w:rPr>
        <w:t>где следует молчать, а где говорить</w:t>
      </w:r>
      <w:r w:rsidR="00036681">
        <w:rPr>
          <w:rFonts w:ascii="Times New Roman" w:hAnsi="Times New Roman" w:cs="Times New Roman"/>
          <w:sz w:val="28"/>
          <w:szCs w:val="28"/>
          <w:shd w:val="clear" w:color="auto" w:fill="FFFFFF"/>
        </w:rPr>
        <w:t>.</w:t>
      </w:r>
      <w:r w:rsidR="00036681">
        <w:rPr>
          <w:rFonts w:ascii="Times New Roman" w:hAnsi="Times New Roman" w:cs="Times New Roman"/>
          <w:sz w:val="28"/>
          <w:szCs w:val="28"/>
        </w:rPr>
        <w:t xml:space="preserve"> </w:t>
      </w:r>
      <w:r>
        <w:rPr>
          <w:rFonts w:ascii="Times New Roman" w:hAnsi="Times New Roman" w:cs="Times New Roman"/>
          <w:sz w:val="28"/>
          <w:szCs w:val="28"/>
        </w:rPr>
        <w:t>А у</w:t>
      </w:r>
      <w:r w:rsidRPr="002B17B7">
        <w:rPr>
          <w:rFonts w:ascii="Times New Roman" w:hAnsi="Times New Roman" w:cs="Times New Roman"/>
          <w:sz w:val="28"/>
          <w:szCs w:val="28"/>
        </w:rPr>
        <w:t>читель берет на себя ответственность воздействовать на разум</w:t>
      </w:r>
      <w:r>
        <w:rPr>
          <w:rFonts w:ascii="Times New Roman" w:hAnsi="Times New Roman" w:cs="Times New Roman"/>
          <w:sz w:val="28"/>
          <w:szCs w:val="28"/>
        </w:rPr>
        <w:t xml:space="preserve"> учеников, для чего ему необходимо завоевать симпатию</w:t>
      </w:r>
      <w:r w:rsidRPr="002B17B7">
        <w:rPr>
          <w:rFonts w:ascii="Times New Roman" w:hAnsi="Times New Roman" w:cs="Times New Roman"/>
          <w:sz w:val="28"/>
          <w:szCs w:val="28"/>
        </w:rPr>
        <w:t xml:space="preserve"> и их веру.</w:t>
      </w:r>
      <w:r>
        <w:rPr>
          <w:rFonts w:ascii="Times New Roman" w:hAnsi="Times New Roman" w:cs="Times New Roman"/>
          <w:sz w:val="28"/>
          <w:szCs w:val="28"/>
        </w:rPr>
        <w:t xml:space="preserve"> Кроме этого, педагог должен уметь</w:t>
      </w:r>
      <w:r w:rsidRPr="002B17B7">
        <w:rPr>
          <w:rFonts w:ascii="Times New Roman" w:hAnsi="Times New Roman" w:cs="Times New Roman"/>
          <w:sz w:val="28"/>
          <w:szCs w:val="28"/>
        </w:rPr>
        <w:t xml:space="preserve"> </w:t>
      </w:r>
      <w:r w:rsidR="00F07747">
        <w:rPr>
          <w:rFonts w:ascii="Times New Roman" w:hAnsi="Times New Roman" w:cs="Times New Roman"/>
          <w:sz w:val="28"/>
          <w:szCs w:val="28"/>
        </w:rPr>
        <w:t>плодотворно вести дискуссию</w:t>
      </w:r>
      <w:r w:rsidR="00042880">
        <w:rPr>
          <w:rFonts w:ascii="Times New Roman" w:hAnsi="Times New Roman" w:cs="Times New Roman"/>
          <w:sz w:val="28"/>
          <w:szCs w:val="28"/>
        </w:rPr>
        <w:t>,</w:t>
      </w:r>
      <w:r w:rsidR="00F07747">
        <w:rPr>
          <w:rFonts w:ascii="Times New Roman" w:hAnsi="Times New Roman" w:cs="Times New Roman"/>
          <w:sz w:val="28"/>
          <w:szCs w:val="28"/>
        </w:rPr>
        <w:t xml:space="preserve"> применяя убедительные аргументы</w:t>
      </w:r>
      <w:r w:rsidRPr="002B17B7">
        <w:rPr>
          <w:rFonts w:ascii="Times New Roman" w:hAnsi="Times New Roman" w:cs="Times New Roman"/>
          <w:sz w:val="28"/>
          <w:szCs w:val="28"/>
        </w:rPr>
        <w:t xml:space="preserve">, </w:t>
      </w:r>
      <w:r w:rsidR="00F07747">
        <w:rPr>
          <w:rFonts w:ascii="Times New Roman" w:hAnsi="Times New Roman" w:cs="Times New Roman"/>
          <w:sz w:val="28"/>
          <w:szCs w:val="28"/>
        </w:rPr>
        <w:t>обладать хорошими навыками культуры</w:t>
      </w:r>
      <w:r w:rsidRPr="002B17B7">
        <w:rPr>
          <w:rFonts w:ascii="Times New Roman" w:hAnsi="Times New Roman" w:cs="Times New Roman"/>
          <w:sz w:val="28"/>
          <w:szCs w:val="28"/>
        </w:rPr>
        <w:t xml:space="preserve"> речи, логичность</w:t>
      </w:r>
      <w:r w:rsidR="00F07747">
        <w:rPr>
          <w:rFonts w:ascii="Times New Roman" w:hAnsi="Times New Roman" w:cs="Times New Roman"/>
          <w:sz w:val="28"/>
          <w:szCs w:val="28"/>
        </w:rPr>
        <w:t>ю</w:t>
      </w:r>
      <w:r w:rsidRPr="002B17B7">
        <w:rPr>
          <w:rFonts w:ascii="Times New Roman" w:hAnsi="Times New Roman" w:cs="Times New Roman"/>
          <w:sz w:val="28"/>
          <w:szCs w:val="28"/>
        </w:rPr>
        <w:t xml:space="preserve"> изложения пр</w:t>
      </w:r>
      <w:r w:rsidR="00F07747">
        <w:rPr>
          <w:rFonts w:ascii="Times New Roman" w:hAnsi="Times New Roman" w:cs="Times New Roman"/>
          <w:sz w:val="28"/>
          <w:szCs w:val="28"/>
        </w:rPr>
        <w:t>едмета, широтой</w:t>
      </w:r>
      <w:r w:rsidRPr="002B17B7">
        <w:rPr>
          <w:rFonts w:ascii="Times New Roman" w:hAnsi="Times New Roman" w:cs="Times New Roman"/>
          <w:sz w:val="28"/>
          <w:szCs w:val="28"/>
        </w:rPr>
        <w:t xml:space="preserve"> научного кругозора.</w:t>
      </w:r>
      <w:r w:rsidR="00F07747">
        <w:rPr>
          <w:rFonts w:ascii="Times New Roman" w:hAnsi="Times New Roman" w:cs="Times New Roman"/>
          <w:sz w:val="28"/>
          <w:szCs w:val="28"/>
        </w:rPr>
        <w:t xml:space="preserve"> Например, ученый резюмирует:</w:t>
      </w:r>
      <w:r w:rsidRPr="002B17B7">
        <w:rPr>
          <w:rFonts w:ascii="Times New Roman" w:hAnsi="Times New Roman" w:cs="Times New Roman"/>
          <w:sz w:val="28"/>
          <w:szCs w:val="28"/>
        </w:rPr>
        <w:t xml:space="preserve"> </w:t>
      </w:r>
      <w:r w:rsidR="00F07747">
        <w:rPr>
          <w:rFonts w:ascii="Times New Roman" w:hAnsi="Times New Roman" w:cs="Times New Roman"/>
          <w:sz w:val="28"/>
          <w:szCs w:val="28"/>
        </w:rPr>
        <w:t>«Недопустимо</w:t>
      </w:r>
      <w:r w:rsidR="00042880">
        <w:rPr>
          <w:rFonts w:ascii="Times New Roman" w:hAnsi="Times New Roman" w:cs="Times New Roman"/>
          <w:sz w:val="28"/>
          <w:szCs w:val="28"/>
        </w:rPr>
        <w:t>,</w:t>
      </w:r>
      <w:r w:rsidR="00F07747">
        <w:rPr>
          <w:rFonts w:ascii="Times New Roman" w:hAnsi="Times New Roman" w:cs="Times New Roman"/>
          <w:sz w:val="28"/>
          <w:szCs w:val="28"/>
        </w:rPr>
        <w:t xml:space="preserve"> </w:t>
      </w:r>
      <w:r w:rsidRPr="002B17B7">
        <w:rPr>
          <w:rFonts w:ascii="Times New Roman" w:hAnsi="Times New Roman" w:cs="Times New Roman"/>
          <w:sz w:val="28"/>
          <w:szCs w:val="28"/>
        </w:rPr>
        <w:t>чтобы речь учителя была злой или жестокой. Несдержанность во время урока может повредить делу».</w:t>
      </w:r>
      <w:r w:rsidR="005611C6">
        <w:rPr>
          <w:rFonts w:ascii="Times New Roman" w:hAnsi="Times New Roman" w:cs="Times New Roman"/>
          <w:sz w:val="28"/>
          <w:szCs w:val="28"/>
        </w:rPr>
        <w:t xml:space="preserve"> Кроме того, личный положительный пример учителя является обязательным принципом воспитания. Педагог должен быть интеллектуально и духовно подготовлен к организации воспитательного процесса. </w:t>
      </w:r>
      <w:r>
        <w:rPr>
          <w:rFonts w:ascii="Times New Roman" w:hAnsi="Times New Roman" w:cs="Times New Roman"/>
          <w:sz w:val="28"/>
          <w:szCs w:val="28"/>
        </w:rPr>
        <w:t xml:space="preserve"> </w:t>
      </w:r>
    </w:p>
    <w:p w:rsidR="00C30FCA" w:rsidRDefault="00C30FCA" w:rsidP="00C30FCA">
      <w:pPr>
        <w:pStyle w:val="a6"/>
        <w:shd w:val="clear" w:color="auto" w:fill="FFFFFF"/>
        <w:spacing w:before="0" w:beforeAutospacing="0" w:after="0" w:afterAutospacing="0"/>
        <w:ind w:right="283" w:firstLine="709"/>
        <w:jc w:val="both"/>
        <w:rPr>
          <w:color w:val="000000"/>
          <w:sz w:val="28"/>
          <w:szCs w:val="28"/>
        </w:rPr>
      </w:pPr>
      <w:r>
        <w:rPr>
          <w:color w:val="000000"/>
          <w:sz w:val="28"/>
          <w:szCs w:val="28"/>
        </w:rPr>
        <w:t>Основными принципами обучения</w:t>
      </w:r>
      <w:r w:rsidR="00393D92">
        <w:rPr>
          <w:color w:val="000000"/>
          <w:sz w:val="28"/>
          <w:szCs w:val="28"/>
        </w:rPr>
        <w:t>,</w:t>
      </w:r>
      <w:r w:rsidR="005611C6">
        <w:rPr>
          <w:color w:val="000000"/>
          <w:sz w:val="28"/>
          <w:szCs w:val="28"/>
        </w:rPr>
        <w:t xml:space="preserve"> выделенными в педагогической теории</w:t>
      </w:r>
      <w:r>
        <w:rPr>
          <w:color w:val="000000"/>
          <w:sz w:val="28"/>
          <w:szCs w:val="28"/>
        </w:rPr>
        <w:t xml:space="preserve"> ученого, являются принцип </w:t>
      </w:r>
      <w:r w:rsidR="007B5397">
        <w:rPr>
          <w:color w:val="000000"/>
          <w:sz w:val="28"/>
          <w:szCs w:val="28"/>
        </w:rPr>
        <w:t xml:space="preserve">природосообразности, следование врожденному чувству богоискания, </w:t>
      </w:r>
      <w:r w:rsidR="00393D92">
        <w:rPr>
          <w:color w:val="000000"/>
          <w:sz w:val="28"/>
          <w:szCs w:val="28"/>
        </w:rPr>
        <w:t xml:space="preserve">доступности, последовательности, сознательности, учета </w:t>
      </w:r>
      <w:r w:rsidR="007B5397">
        <w:rPr>
          <w:color w:val="000000"/>
          <w:sz w:val="28"/>
          <w:szCs w:val="28"/>
        </w:rPr>
        <w:t xml:space="preserve">возрастных и </w:t>
      </w:r>
      <w:r w:rsidR="00393D92">
        <w:rPr>
          <w:color w:val="000000"/>
          <w:sz w:val="28"/>
          <w:szCs w:val="28"/>
        </w:rPr>
        <w:t>индивидуальных особенностей</w:t>
      </w:r>
      <w:r w:rsidR="007B5397">
        <w:rPr>
          <w:color w:val="000000"/>
          <w:sz w:val="28"/>
          <w:szCs w:val="28"/>
        </w:rPr>
        <w:t xml:space="preserve"> ребенка, а также</w:t>
      </w:r>
      <w:r w:rsidR="00393D92">
        <w:rPr>
          <w:color w:val="000000"/>
          <w:sz w:val="28"/>
          <w:szCs w:val="28"/>
        </w:rPr>
        <w:t xml:space="preserve"> гуманности. </w:t>
      </w:r>
      <w:r w:rsidR="007B5397">
        <w:rPr>
          <w:color w:val="000000"/>
          <w:sz w:val="28"/>
          <w:szCs w:val="28"/>
        </w:rPr>
        <w:t xml:space="preserve">Обучение должно идти от легкого к </w:t>
      </w:r>
      <w:proofErr w:type="gramStart"/>
      <w:r w:rsidR="007B5397">
        <w:rPr>
          <w:color w:val="000000"/>
          <w:sz w:val="28"/>
          <w:szCs w:val="28"/>
        </w:rPr>
        <w:t>сложному</w:t>
      </w:r>
      <w:proofErr w:type="gramEnd"/>
      <w:r w:rsidR="007B5397">
        <w:rPr>
          <w:color w:val="000000"/>
          <w:sz w:val="28"/>
          <w:szCs w:val="28"/>
        </w:rPr>
        <w:t xml:space="preserve">, от чувственного к рациональному, от аксиомы к теореме. </w:t>
      </w:r>
      <w:r w:rsidR="00393D92">
        <w:rPr>
          <w:color w:val="000000"/>
          <w:sz w:val="28"/>
          <w:szCs w:val="28"/>
        </w:rPr>
        <w:t>Так,</w:t>
      </w:r>
      <w:r>
        <w:rPr>
          <w:color w:val="000000"/>
          <w:sz w:val="28"/>
          <w:szCs w:val="28"/>
        </w:rPr>
        <w:t xml:space="preserve"> </w:t>
      </w:r>
      <w:r w:rsidR="00393D92">
        <w:rPr>
          <w:color w:val="000000"/>
          <w:sz w:val="28"/>
          <w:szCs w:val="28"/>
        </w:rPr>
        <w:t>р</w:t>
      </w:r>
      <w:r>
        <w:rPr>
          <w:color w:val="000000"/>
          <w:sz w:val="28"/>
          <w:szCs w:val="28"/>
        </w:rPr>
        <w:t xml:space="preserve">азмышляя об организации образовательного процесса </w:t>
      </w:r>
      <w:r w:rsidRPr="00E93BB9">
        <w:rPr>
          <w:color w:val="000000"/>
          <w:sz w:val="28"/>
          <w:szCs w:val="28"/>
        </w:rPr>
        <w:t>в мектебах,</w:t>
      </w:r>
      <w:r>
        <w:rPr>
          <w:color w:val="000000"/>
          <w:sz w:val="28"/>
          <w:szCs w:val="28"/>
        </w:rPr>
        <w:t xml:space="preserve"> Туси рекомендует учителю проводить уроки в доступном для</w:t>
      </w:r>
      <w:r w:rsidRPr="00E93BB9">
        <w:rPr>
          <w:color w:val="000000"/>
          <w:sz w:val="28"/>
          <w:szCs w:val="28"/>
        </w:rPr>
        <w:t xml:space="preserve"> понимания</w:t>
      </w:r>
      <w:r>
        <w:rPr>
          <w:color w:val="000000"/>
          <w:sz w:val="28"/>
          <w:szCs w:val="28"/>
        </w:rPr>
        <w:t xml:space="preserve"> воспитанников</w:t>
      </w:r>
      <w:r w:rsidRPr="00E93BB9">
        <w:rPr>
          <w:color w:val="000000"/>
          <w:sz w:val="28"/>
          <w:szCs w:val="28"/>
        </w:rPr>
        <w:t xml:space="preserve"> объеме и с</w:t>
      </w:r>
      <w:r>
        <w:rPr>
          <w:color w:val="000000"/>
          <w:sz w:val="28"/>
          <w:szCs w:val="28"/>
        </w:rPr>
        <w:t xml:space="preserve">одержании. «Учитель </w:t>
      </w:r>
      <w:r w:rsidRPr="00E93BB9">
        <w:rPr>
          <w:color w:val="000000"/>
          <w:sz w:val="28"/>
          <w:szCs w:val="28"/>
        </w:rPr>
        <w:t>должен часто повторять урок, объяснять трудные места книг».</w:t>
      </w:r>
      <w:r>
        <w:rPr>
          <w:color w:val="000000"/>
          <w:sz w:val="28"/>
          <w:szCs w:val="28"/>
        </w:rPr>
        <w:t xml:space="preserve"> Не стоит заставлять ребенка дел</w:t>
      </w:r>
      <w:r w:rsidRPr="00E93BB9">
        <w:rPr>
          <w:color w:val="000000"/>
          <w:sz w:val="28"/>
          <w:szCs w:val="28"/>
        </w:rPr>
        <w:t xml:space="preserve">ать то, чего он не в состоянии понять, так как это приведет к ослаблению его интереса к учению. </w:t>
      </w:r>
      <w:r w:rsidR="00393D92">
        <w:rPr>
          <w:color w:val="000000"/>
          <w:sz w:val="28"/>
          <w:szCs w:val="28"/>
        </w:rPr>
        <w:t>По словам мыслителя, знание – лекарство</w:t>
      </w:r>
      <w:r w:rsidRPr="00E93BB9">
        <w:rPr>
          <w:color w:val="000000"/>
          <w:sz w:val="28"/>
          <w:szCs w:val="28"/>
        </w:rPr>
        <w:t>, которое используется человек</w:t>
      </w:r>
      <w:r w:rsidR="00393D92">
        <w:rPr>
          <w:color w:val="000000"/>
          <w:sz w:val="28"/>
          <w:szCs w:val="28"/>
        </w:rPr>
        <w:t>ом в течение всей его жизни</w:t>
      </w:r>
      <w:r w:rsidRPr="00E93BB9">
        <w:rPr>
          <w:color w:val="000000"/>
          <w:sz w:val="28"/>
          <w:szCs w:val="28"/>
        </w:rPr>
        <w:t>. Для того чтобы заполучить подобно</w:t>
      </w:r>
      <w:r w:rsidR="00393D92">
        <w:rPr>
          <w:color w:val="000000"/>
          <w:sz w:val="28"/>
          <w:szCs w:val="28"/>
        </w:rPr>
        <w:t>е снадобье, нужно понять</w:t>
      </w:r>
      <w:r w:rsidRPr="00E93BB9">
        <w:rPr>
          <w:color w:val="000000"/>
          <w:sz w:val="28"/>
          <w:szCs w:val="28"/>
        </w:rPr>
        <w:t xml:space="preserve"> цель и способ</w:t>
      </w:r>
      <w:r w:rsidR="00393D92">
        <w:rPr>
          <w:color w:val="000000"/>
          <w:sz w:val="28"/>
          <w:szCs w:val="28"/>
        </w:rPr>
        <w:t>ы</w:t>
      </w:r>
      <w:r w:rsidRPr="00E93BB9">
        <w:rPr>
          <w:color w:val="000000"/>
          <w:sz w:val="28"/>
          <w:szCs w:val="28"/>
        </w:rPr>
        <w:t xml:space="preserve"> достижения знания.</w:t>
      </w:r>
      <w:r w:rsidR="0098183D">
        <w:rPr>
          <w:color w:val="000000"/>
          <w:sz w:val="28"/>
          <w:szCs w:val="28"/>
        </w:rPr>
        <w:t xml:space="preserve"> Одним из главных средств воспитания нравственных и других качеств человека является художественная литература.</w:t>
      </w:r>
      <w:r w:rsidR="00F318FE">
        <w:rPr>
          <w:color w:val="000000"/>
          <w:sz w:val="28"/>
          <w:szCs w:val="28"/>
        </w:rPr>
        <w:t xml:space="preserve"> В учебной программе приоритет должен отдаваться древним, фундаментальным знаниям. Среди фундаментальных знаний ученый в первую очередь отдает предпочтение религиозным наукам.</w:t>
      </w:r>
    </w:p>
    <w:p w:rsidR="007B5397" w:rsidRPr="00E93BB9" w:rsidRDefault="007B5397" w:rsidP="00C30FCA">
      <w:pPr>
        <w:pStyle w:val="a6"/>
        <w:shd w:val="clear" w:color="auto" w:fill="FFFFFF"/>
        <w:spacing w:before="0" w:beforeAutospacing="0" w:after="0" w:afterAutospacing="0"/>
        <w:ind w:right="283" w:firstLine="709"/>
        <w:jc w:val="both"/>
        <w:rPr>
          <w:color w:val="000000"/>
          <w:sz w:val="28"/>
          <w:szCs w:val="28"/>
        </w:rPr>
      </w:pPr>
      <w:r>
        <w:rPr>
          <w:color w:val="000000"/>
          <w:sz w:val="28"/>
          <w:szCs w:val="28"/>
        </w:rPr>
        <w:lastRenderedPageBreak/>
        <w:t xml:space="preserve">Ученый предлагает следующие методы воспитания и обучения: совет, любовь, поощрение и наказание, упражнение, повторение, духовные упражнения, или подчинение силы страсти силе разума, </w:t>
      </w:r>
      <w:r w:rsidR="008B4AE7">
        <w:rPr>
          <w:color w:val="000000"/>
          <w:sz w:val="28"/>
          <w:szCs w:val="28"/>
        </w:rPr>
        <w:t xml:space="preserve">духовное очищение от пороков, </w:t>
      </w:r>
      <w:r>
        <w:rPr>
          <w:color w:val="000000"/>
          <w:sz w:val="28"/>
          <w:szCs w:val="28"/>
        </w:rPr>
        <w:t xml:space="preserve">самоконтроль и самокритика. </w:t>
      </w:r>
      <w:r w:rsidR="00453A5E">
        <w:rPr>
          <w:color w:val="000000"/>
          <w:sz w:val="28"/>
          <w:szCs w:val="28"/>
        </w:rPr>
        <w:t>Например, говоря об упражнениях, ученый утверждал, «…что главный фактор возникновения неизменных нравственных качеств в человеке – непрерывное совершение созвучных этим качествам действий. Следовательно, стремящийся к добродетелям и совершенству человек должен постоянно совершать те поступки, которые соответствуют этим добродетелям».</w:t>
      </w:r>
      <w:r>
        <w:rPr>
          <w:color w:val="000000"/>
          <w:sz w:val="28"/>
          <w:szCs w:val="28"/>
        </w:rPr>
        <w:t xml:space="preserve"> </w:t>
      </w:r>
    </w:p>
    <w:p w:rsidR="00036681" w:rsidRDefault="00036681" w:rsidP="00C30FCA">
      <w:pPr>
        <w:shd w:val="clear" w:color="auto" w:fill="FFFFFF"/>
        <w:spacing w:after="0" w:line="240" w:lineRule="auto"/>
        <w:ind w:right="283"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Туси высоко оценивает три явления этического характера: дружбу, счастье и труд. Они взаимосвязаны и взаимообусловлены, </w:t>
      </w:r>
      <w:r w:rsidR="001852A9">
        <w:rPr>
          <w:rFonts w:ascii="Times New Roman" w:hAnsi="Times New Roman" w:cs="Times New Roman"/>
          <w:sz w:val="28"/>
          <w:szCs w:val="28"/>
          <w:shd w:val="clear" w:color="auto" w:fill="FFFFFF"/>
        </w:rPr>
        <w:t xml:space="preserve">первое – то, что необходимо возрождать и культивировать, второе – то, к чему надо стремиться, а труд является фундаментом этого образно, величественного здания. В работах мыслителя встречается множество обращений к идеям известных античных философов и современных ему авторов, размышлявших о счастье, дружбе и трудовой деятельности. Поэтому весьма поучительными являются советы ученого о том, как надо выбирать друзей, </w:t>
      </w:r>
      <w:r w:rsidR="00BD0F0F" w:rsidRPr="002B17B7">
        <w:rPr>
          <w:rFonts w:ascii="Times New Roman" w:hAnsi="Times New Roman" w:cs="Times New Roman"/>
          <w:sz w:val="28"/>
          <w:szCs w:val="28"/>
          <w:shd w:val="clear" w:color="auto" w:fill="FFFFFF"/>
        </w:rPr>
        <w:t>как надо дружить со сверстниками</w:t>
      </w:r>
      <w:r w:rsidR="007A084D">
        <w:rPr>
          <w:rFonts w:ascii="Times New Roman" w:hAnsi="Times New Roman" w:cs="Times New Roman"/>
          <w:sz w:val="28"/>
          <w:szCs w:val="28"/>
          <w:shd w:val="clear" w:color="auto" w:fill="FFFFFF"/>
        </w:rPr>
        <w:t xml:space="preserve"> и взрослыми</w:t>
      </w:r>
      <w:r w:rsidR="00BD0F0F" w:rsidRPr="002B17B7">
        <w:rPr>
          <w:rFonts w:ascii="Times New Roman" w:hAnsi="Times New Roman" w:cs="Times New Roman"/>
          <w:sz w:val="28"/>
          <w:szCs w:val="28"/>
          <w:shd w:val="clear" w:color="auto" w:fill="FFFFFF"/>
        </w:rPr>
        <w:t xml:space="preserve">, </w:t>
      </w:r>
      <w:r w:rsidRPr="002B17B7">
        <w:rPr>
          <w:rFonts w:ascii="Times New Roman" w:hAnsi="Times New Roman" w:cs="Times New Roman"/>
          <w:sz w:val="28"/>
          <w:szCs w:val="28"/>
          <w:shd w:val="clear" w:color="auto" w:fill="FFFFFF"/>
        </w:rPr>
        <w:t>говорит о дружбе людей разных сосло</w:t>
      </w:r>
      <w:r w:rsidR="007A084D">
        <w:rPr>
          <w:rFonts w:ascii="Times New Roman" w:hAnsi="Times New Roman" w:cs="Times New Roman"/>
          <w:sz w:val="28"/>
          <w:szCs w:val="28"/>
          <w:shd w:val="clear" w:color="auto" w:fill="FFFFFF"/>
        </w:rPr>
        <w:t>вий</w:t>
      </w:r>
      <w:r w:rsidRPr="002B17B7">
        <w:rPr>
          <w:rFonts w:ascii="Times New Roman" w:hAnsi="Times New Roman" w:cs="Times New Roman"/>
          <w:sz w:val="28"/>
          <w:szCs w:val="28"/>
          <w:shd w:val="clear" w:color="auto" w:fill="FFFFFF"/>
        </w:rPr>
        <w:t xml:space="preserve">. </w:t>
      </w:r>
    </w:p>
    <w:p w:rsidR="00B73E67" w:rsidRDefault="00E16C89" w:rsidP="00E5395C">
      <w:pPr>
        <w:shd w:val="clear" w:color="auto" w:fill="FFFFFF"/>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sz w:val="28"/>
          <w:szCs w:val="28"/>
          <w:shd w:val="clear" w:color="auto" w:fill="FFFFFF"/>
        </w:rPr>
        <w:t xml:space="preserve">В целом, педагогическая теория </w:t>
      </w:r>
      <w:r>
        <w:rPr>
          <w:rFonts w:ascii="Times New Roman" w:eastAsia="Times New Roman" w:hAnsi="Times New Roman" w:cs="Times New Roman"/>
          <w:sz w:val="28"/>
          <w:szCs w:val="28"/>
          <w:lang w:eastAsia="ru-RU"/>
        </w:rPr>
        <w:t>Насир ад-Дина Туси, основанная на принципах Корана и шариата, носила гуманистический</w:t>
      </w:r>
      <w:r w:rsidR="00E5395C">
        <w:rPr>
          <w:rFonts w:ascii="Times New Roman" w:eastAsia="Times New Roman" w:hAnsi="Times New Roman" w:cs="Times New Roman"/>
          <w:sz w:val="28"/>
          <w:szCs w:val="28"/>
          <w:lang w:eastAsia="ru-RU"/>
        </w:rPr>
        <w:t xml:space="preserve"> и практикоориентированный характер</w:t>
      </w:r>
      <w:r w:rsidR="0098183D">
        <w:rPr>
          <w:rFonts w:ascii="Times New Roman" w:eastAsia="Times New Roman" w:hAnsi="Times New Roman" w:cs="Times New Roman"/>
          <w:sz w:val="28"/>
          <w:szCs w:val="28"/>
          <w:lang w:eastAsia="ru-RU"/>
        </w:rPr>
        <w:t xml:space="preserve">, как акцентировал </w:t>
      </w:r>
      <w:r w:rsidR="006132A3">
        <w:rPr>
          <w:rFonts w:ascii="Times New Roman" w:eastAsia="Times New Roman" w:hAnsi="Times New Roman" w:cs="Times New Roman"/>
          <w:sz w:val="28"/>
          <w:szCs w:val="28"/>
          <w:lang w:eastAsia="ru-RU"/>
        </w:rPr>
        <w:t xml:space="preserve">в книге «Ахлаги Насири» </w:t>
      </w:r>
      <w:r w:rsidR="0098183D">
        <w:rPr>
          <w:rFonts w:ascii="Times New Roman" w:eastAsia="Times New Roman" w:hAnsi="Times New Roman" w:cs="Times New Roman"/>
          <w:sz w:val="28"/>
          <w:szCs w:val="28"/>
          <w:lang w:eastAsia="ru-RU"/>
        </w:rPr>
        <w:t>сам мыслитель</w:t>
      </w:r>
      <w:r w:rsidR="006132A3">
        <w:rPr>
          <w:rFonts w:ascii="Times New Roman" w:eastAsia="Times New Roman" w:hAnsi="Times New Roman" w:cs="Times New Roman"/>
          <w:sz w:val="28"/>
          <w:szCs w:val="28"/>
          <w:lang w:eastAsia="ru-RU"/>
        </w:rPr>
        <w:t>, что основной ее идеей является «практическая мудрость»</w:t>
      </w:r>
      <w:r w:rsidR="00033EA1">
        <w:rPr>
          <w:rFonts w:ascii="Times New Roman" w:eastAsia="Times New Roman" w:hAnsi="Times New Roman" w:cs="Times New Roman"/>
          <w:sz w:val="28"/>
          <w:szCs w:val="28"/>
          <w:lang w:eastAsia="ru-RU"/>
        </w:rPr>
        <w:t>.</w:t>
      </w:r>
      <w:r w:rsidR="006132A3">
        <w:rPr>
          <w:rFonts w:ascii="Times New Roman" w:eastAsia="Times New Roman" w:hAnsi="Times New Roman" w:cs="Times New Roman"/>
          <w:sz w:val="28"/>
          <w:szCs w:val="28"/>
          <w:lang w:eastAsia="ru-RU"/>
        </w:rPr>
        <w:t xml:space="preserve"> Поэтому его теория</w:t>
      </w:r>
      <w:r w:rsidR="00E5395C" w:rsidRPr="00E5395C">
        <w:rPr>
          <w:rFonts w:ascii="Times New Roman" w:eastAsia="Times New Roman" w:hAnsi="Times New Roman" w:cs="Times New Roman"/>
          <w:sz w:val="28"/>
          <w:szCs w:val="28"/>
          <w:lang w:eastAsia="ru-RU"/>
        </w:rPr>
        <w:t xml:space="preserve"> была построена на идее здравого смысла</w:t>
      </w:r>
      <w:r w:rsidR="00033EA1">
        <w:rPr>
          <w:rFonts w:ascii="Times New Roman" w:eastAsia="Times New Roman" w:hAnsi="Times New Roman" w:cs="Times New Roman"/>
          <w:sz w:val="28"/>
          <w:szCs w:val="28"/>
          <w:lang w:eastAsia="ru-RU"/>
        </w:rPr>
        <w:t>. Н</w:t>
      </w:r>
      <w:r w:rsidR="00E5395C">
        <w:rPr>
          <w:rFonts w:ascii="Times New Roman" w:eastAsia="Times New Roman" w:hAnsi="Times New Roman" w:cs="Times New Roman"/>
          <w:sz w:val="28"/>
          <w:szCs w:val="28"/>
          <w:lang w:eastAsia="ru-RU"/>
        </w:rPr>
        <w:t>е случайно, в</w:t>
      </w:r>
      <w:r w:rsidR="00B73E67" w:rsidRPr="00E5395C">
        <w:rPr>
          <w:rFonts w:ascii="Times New Roman" w:hAnsi="Times New Roman" w:cs="Times New Roman"/>
          <w:color w:val="000000"/>
          <w:sz w:val="28"/>
          <w:szCs w:val="28"/>
        </w:rPr>
        <w:t xml:space="preserve"> течение</w:t>
      </w:r>
      <w:r w:rsidR="006132A3">
        <w:rPr>
          <w:rFonts w:ascii="Times New Roman" w:hAnsi="Times New Roman" w:cs="Times New Roman"/>
          <w:color w:val="000000"/>
          <w:sz w:val="28"/>
          <w:szCs w:val="28"/>
        </w:rPr>
        <w:t xml:space="preserve"> б</w:t>
      </w:r>
      <w:r w:rsidR="006253C9">
        <w:rPr>
          <w:rFonts w:ascii="Times New Roman" w:hAnsi="Times New Roman" w:cs="Times New Roman"/>
          <w:color w:val="000000"/>
          <w:sz w:val="28"/>
          <w:szCs w:val="28"/>
        </w:rPr>
        <w:t>олее 700 лет</w:t>
      </w:r>
      <w:r w:rsidR="006132A3">
        <w:rPr>
          <w:rFonts w:ascii="Times New Roman" w:hAnsi="Times New Roman" w:cs="Times New Roman"/>
          <w:color w:val="000000"/>
          <w:sz w:val="28"/>
          <w:szCs w:val="28"/>
        </w:rPr>
        <w:t xml:space="preserve"> размышления</w:t>
      </w:r>
      <w:r w:rsidR="00E5395C">
        <w:rPr>
          <w:rFonts w:ascii="Times New Roman" w:hAnsi="Times New Roman" w:cs="Times New Roman"/>
          <w:color w:val="000000"/>
          <w:sz w:val="28"/>
          <w:szCs w:val="28"/>
        </w:rPr>
        <w:t xml:space="preserve"> и практические советы</w:t>
      </w:r>
      <w:r w:rsidR="00B73E67" w:rsidRPr="00E5395C">
        <w:rPr>
          <w:rFonts w:ascii="Times New Roman" w:hAnsi="Times New Roman" w:cs="Times New Roman"/>
          <w:color w:val="000000"/>
          <w:sz w:val="28"/>
          <w:szCs w:val="28"/>
        </w:rPr>
        <w:t xml:space="preserve"> </w:t>
      </w:r>
      <w:r w:rsidR="006253C9">
        <w:rPr>
          <w:rFonts w:ascii="Times New Roman" w:hAnsi="Times New Roman" w:cs="Times New Roman"/>
          <w:color w:val="000000"/>
          <w:sz w:val="28"/>
          <w:szCs w:val="28"/>
        </w:rPr>
        <w:t xml:space="preserve">мыслителя </w:t>
      </w:r>
      <w:r w:rsidR="00E5395C">
        <w:rPr>
          <w:rFonts w:ascii="Times New Roman" w:hAnsi="Times New Roman" w:cs="Times New Roman"/>
          <w:color w:val="000000"/>
          <w:sz w:val="28"/>
          <w:szCs w:val="28"/>
        </w:rPr>
        <w:t>использовались в школах</w:t>
      </w:r>
      <w:r w:rsidR="00B73E67" w:rsidRPr="00E5395C">
        <w:rPr>
          <w:rFonts w:ascii="Times New Roman" w:hAnsi="Times New Roman" w:cs="Times New Roman"/>
          <w:color w:val="000000"/>
          <w:sz w:val="28"/>
          <w:szCs w:val="28"/>
        </w:rPr>
        <w:t xml:space="preserve"> стран Среднего и Ближнего Востока, </w:t>
      </w:r>
      <w:r w:rsidR="00E5395C">
        <w:rPr>
          <w:rFonts w:ascii="Times New Roman" w:hAnsi="Times New Roman" w:cs="Times New Roman"/>
          <w:color w:val="000000"/>
          <w:sz w:val="28"/>
          <w:szCs w:val="28"/>
        </w:rPr>
        <w:t>его произведения были настольными учебника</w:t>
      </w:r>
      <w:r w:rsidR="00B73E67" w:rsidRPr="00E5395C">
        <w:rPr>
          <w:rFonts w:ascii="Times New Roman" w:hAnsi="Times New Roman" w:cs="Times New Roman"/>
          <w:color w:val="000000"/>
          <w:sz w:val="28"/>
          <w:szCs w:val="28"/>
        </w:rPr>
        <w:t>м</w:t>
      </w:r>
      <w:r w:rsidR="00E5395C">
        <w:rPr>
          <w:rFonts w:ascii="Times New Roman" w:hAnsi="Times New Roman" w:cs="Times New Roman"/>
          <w:color w:val="000000"/>
          <w:sz w:val="28"/>
          <w:szCs w:val="28"/>
        </w:rPr>
        <w:t>и не только</w:t>
      </w:r>
      <w:r w:rsidR="00B73E67" w:rsidRPr="00E5395C">
        <w:rPr>
          <w:rFonts w:ascii="Times New Roman" w:hAnsi="Times New Roman" w:cs="Times New Roman"/>
          <w:color w:val="000000"/>
          <w:sz w:val="28"/>
          <w:szCs w:val="28"/>
        </w:rPr>
        <w:t xml:space="preserve"> нравственного</w:t>
      </w:r>
      <w:r w:rsidR="003A1EA8">
        <w:rPr>
          <w:rFonts w:ascii="Times New Roman" w:hAnsi="Times New Roman" w:cs="Times New Roman"/>
          <w:color w:val="000000"/>
          <w:sz w:val="28"/>
          <w:szCs w:val="28"/>
        </w:rPr>
        <w:t xml:space="preserve">, но </w:t>
      </w:r>
      <w:r w:rsidR="00E5395C">
        <w:rPr>
          <w:rFonts w:ascii="Times New Roman" w:hAnsi="Times New Roman" w:cs="Times New Roman"/>
          <w:color w:val="000000"/>
          <w:sz w:val="28"/>
          <w:szCs w:val="28"/>
        </w:rPr>
        <w:t>трудового и умственного</w:t>
      </w:r>
      <w:r w:rsidR="00B73E67" w:rsidRPr="00E5395C">
        <w:rPr>
          <w:rFonts w:ascii="Times New Roman" w:hAnsi="Times New Roman" w:cs="Times New Roman"/>
          <w:color w:val="000000"/>
          <w:sz w:val="28"/>
          <w:szCs w:val="28"/>
        </w:rPr>
        <w:t xml:space="preserve"> воспитания</w:t>
      </w:r>
      <w:r w:rsidR="00212ACA">
        <w:rPr>
          <w:rFonts w:ascii="Times New Roman" w:hAnsi="Times New Roman" w:cs="Times New Roman"/>
          <w:color w:val="000000"/>
          <w:sz w:val="28"/>
          <w:szCs w:val="28"/>
        </w:rPr>
        <w:t xml:space="preserve"> подрастающего поколения</w:t>
      </w:r>
      <w:r w:rsidR="0028283C">
        <w:rPr>
          <w:rFonts w:ascii="Times New Roman" w:hAnsi="Times New Roman" w:cs="Times New Roman"/>
          <w:color w:val="000000"/>
          <w:sz w:val="28"/>
          <w:szCs w:val="28"/>
        </w:rPr>
        <w:t>.</w:t>
      </w:r>
    </w:p>
    <w:p w:rsidR="00FA3F57" w:rsidRDefault="00FA3F57" w:rsidP="009012C6">
      <w:pPr>
        <w:spacing w:after="0" w:line="240" w:lineRule="auto"/>
        <w:ind w:right="283"/>
        <w:jc w:val="center"/>
        <w:rPr>
          <w:rFonts w:ascii="Times New Roman" w:hAnsi="Times New Roman" w:cs="Times New Roman"/>
          <w:b/>
          <w:sz w:val="28"/>
          <w:szCs w:val="28"/>
        </w:rPr>
      </w:pPr>
    </w:p>
    <w:p w:rsidR="00CC5C5A" w:rsidRDefault="00CC5C5A" w:rsidP="009012C6">
      <w:pPr>
        <w:spacing w:after="0" w:line="240" w:lineRule="auto"/>
        <w:ind w:right="283"/>
        <w:jc w:val="center"/>
        <w:rPr>
          <w:rFonts w:ascii="Times New Roman" w:hAnsi="Times New Roman" w:cs="Times New Roman"/>
          <w:b/>
          <w:sz w:val="28"/>
          <w:szCs w:val="28"/>
        </w:rPr>
      </w:pPr>
    </w:p>
    <w:p w:rsidR="00CC5C5A" w:rsidRDefault="00CC5C5A"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E90112" w:rsidRDefault="00E90112" w:rsidP="00E90112">
      <w:pPr>
        <w:spacing w:after="0" w:line="240" w:lineRule="auto"/>
        <w:ind w:right="283"/>
        <w:rPr>
          <w:rFonts w:ascii="Times New Roman" w:hAnsi="Times New Roman" w:cs="Times New Roman"/>
          <w:b/>
          <w:sz w:val="28"/>
          <w:szCs w:val="28"/>
        </w:rPr>
      </w:pPr>
    </w:p>
    <w:p w:rsidR="002D512C" w:rsidRDefault="0028644A" w:rsidP="009012C6">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1.10. </w:t>
      </w:r>
      <w:r w:rsidR="002D512C">
        <w:rPr>
          <w:rFonts w:ascii="Times New Roman" w:hAnsi="Times New Roman" w:cs="Times New Roman"/>
          <w:b/>
          <w:sz w:val="28"/>
          <w:szCs w:val="28"/>
        </w:rPr>
        <w:t xml:space="preserve">Педагогическая теория </w:t>
      </w:r>
      <w:r w:rsidR="0016246B" w:rsidRPr="0016246B">
        <w:rPr>
          <w:rFonts w:ascii="Times New Roman" w:hAnsi="Times New Roman" w:cs="Times New Roman"/>
          <w:b/>
          <w:sz w:val="28"/>
          <w:szCs w:val="28"/>
        </w:rPr>
        <w:t>основного</w:t>
      </w:r>
      <w:r w:rsidR="0016246B" w:rsidRPr="002D512C">
        <w:rPr>
          <w:rFonts w:ascii="Times New Roman" w:hAnsi="Times New Roman" w:cs="Times New Roman"/>
          <w:b/>
          <w:sz w:val="28"/>
          <w:szCs w:val="28"/>
        </w:rPr>
        <w:t xml:space="preserve"> </w:t>
      </w:r>
      <w:r w:rsidR="002D512C" w:rsidRPr="002D512C">
        <w:rPr>
          <w:rFonts w:ascii="Times New Roman" w:hAnsi="Times New Roman" w:cs="Times New Roman"/>
          <w:b/>
          <w:sz w:val="28"/>
          <w:szCs w:val="28"/>
        </w:rPr>
        <w:t xml:space="preserve">представителя </w:t>
      </w:r>
    </w:p>
    <w:p w:rsidR="009012C6" w:rsidRDefault="002D512C" w:rsidP="009012C6">
      <w:pPr>
        <w:spacing w:after="0" w:line="240" w:lineRule="auto"/>
        <w:ind w:right="283"/>
        <w:jc w:val="center"/>
        <w:rPr>
          <w:rFonts w:ascii="Times New Roman" w:hAnsi="Times New Roman" w:cs="Times New Roman"/>
          <w:b/>
          <w:sz w:val="28"/>
          <w:szCs w:val="28"/>
        </w:rPr>
      </w:pPr>
      <w:r w:rsidRPr="002D512C">
        <w:rPr>
          <w:rFonts w:ascii="Times New Roman" w:hAnsi="Times New Roman" w:cs="Times New Roman"/>
          <w:b/>
          <w:sz w:val="28"/>
          <w:szCs w:val="28"/>
        </w:rPr>
        <w:t>школы хадиса и калама</w:t>
      </w:r>
      <w:r>
        <w:rPr>
          <w:rFonts w:ascii="Times New Roman" w:hAnsi="Times New Roman" w:cs="Times New Roman"/>
          <w:b/>
          <w:sz w:val="28"/>
          <w:szCs w:val="28"/>
        </w:rPr>
        <w:t xml:space="preserve"> а</w:t>
      </w:r>
      <w:r w:rsidR="009012C6">
        <w:rPr>
          <w:rFonts w:ascii="Times New Roman" w:hAnsi="Times New Roman" w:cs="Times New Roman"/>
          <w:b/>
          <w:sz w:val="28"/>
          <w:szCs w:val="28"/>
        </w:rPr>
        <w:t>ль-Газали</w:t>
      </w:r>
    </w:p>
    <w:p w:rsidR="00875556" w:rsidRDefault="00875556" w:rsidP="009012C6">
      <w:pPr>
        <w:spacing w:after="0" w:line="240" w:lineRule="auto"/>
        <w:ind w:right="283"/>
        <w:jc w:val="center"/>
        <w:rPr>
          <w:rFonts w:ascii="Times New Roman" w:hAnsi="Times New Roman" w:cs="Times New Roman"/>
          <w:b/>
          <w:sz w:val="28"/>
          <w:szCs w:val="28"/>
        </w:rPr>
      </w:pPr>
    </w:p>
    <w:p w:rsidR="00E856E4" w:rsidRDefault="00CC5C5A" w:rsidP="00CC5C5A">
      <w:pPr>
        <w:spacing w:after="0" w:line="240" w:lineRule="auto"/>
        <w:ind w:right="283" w:firstLine="709"/>
        <w:jc w:val="both"/>
        <w:rPr>
          <w:rStyle w:val="w"/>
          <w:rFonts w:ascii="Times New Roman" w:hAnsi="Times New Roman" w:cs="Times New Roman"/>
          <w:sz w:val="28"/>
          <w:szCs w:val="28"/>
          <w:shd w:val="clear" w:color="auto" w:fill="FFFFFF"/>
        </w:rPr>
      </w:pPr>
      <w:r>
        <w:rPr>
          <w:rFonts w:ascii="Times New Roman" w:hAnsi="Times New Roman" w:cs="Times New Roman"/>
          <w:noProof/>
          <w:sz w:val="28"/>
          <w:szCs w:val="28"/>
          <w:shd w:val="clear" w:color="auto" w:fill="FFFFFF"/>
          <w:lang w:eastAsia="ru-RU"/>
        </w:rPr>
        <w:drawing>
          <wp:anchor distT="0" distB="0" distL="114300" distR="114300" simplePos="0" relativeHeight="251666432" behindDoc="1" locked="0" layoutInCell="1" allowOverlap="1">
            <wp:simplePos x="0" y="0"/>
            <wp:positionH relativeFrom="column">
              <wp:posOffset>15240</wp:posOffset>
            </wp:positionH>
            <wp:positionV relativeFrom="paragraph">
              <wp:posOffset>-4445</wp:posOffset>
            </wp:positionV>
            <wp:extent cx="2780030" cy="2876550"/>
            <wp:effectExtent l="19050" t="0" r="1270" b="0"/>
            <wp:wrapSquare wrapText="bothSides"/>
            <wp:docPr id="16" name="Рисунок 16" descr="C:\Users\0971~1\AppData\Local\Temp\Rar$DI32.808\аль-Газал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0971~1\AppData\Local\Temp\Rar$DI32.808\аль-Газали.jpg"/>
                    <pic:cNvPicPr>
                      <a:picLocks noChangeAspect="1" noChangeArrowheads="1"/>
                    </pic:cNvPicPr>
                  </pic:nvPicPr>
                  <pic:blipFill>
                    <a:blip r:embed="rId18" cstate="print"/>
                    <a:srcRect l="22047" r="19528"/>
                    <a:stretch>
                      <a:fillRect/>
                    </a:stretch>
                  </pic:blipFill>
                  <pic:spPr bwMode="auto">
                    <a:xfrm>
                      <a:off x="0" y="0"/>
                      <a:ext cx="2780030" cy="2876550"/>
                    </a:xfrm>
                    <a:prstGeom prst="rect">
                      <a:avLst/>
                    </a:prstGeom>
                    <a:noFill/>
                    <a:ln w="9525">
                      <a:noFill/>
                      <a:miter lim="800000"/>
                      <a:headEnd/>
                      <a:tailEnd/>
                    </a:ln>
                  </pic:spPr>
                </pic:pic>
              </a:graphicData>
            </a:graphic>
          </wp:anchor>
        </w:drawing>
      </w:r>
      <w:r w:rsidR="00875556" w:rsidRPr="00875556">
        <w:rPr>
          <w:rStyle w:val="w"/>
          <w:rFonts w:ascii="Times New Roman" w:hAnsi="Times New Roman" w:cs="Times New Roman"/>
          <w:sz w:val="28"/>
          <w:szCs w:val="28"/>
          <w:shd w:val="clear" w:color="auto" w:fill="FFFFFF"/>
        </w:rPr>
        <w:t>Абу</w:t>
      </w:r>
      <w:r w:rsidR="00875556" w:rsidRPr="00875556">
        <w:rPr>
          <w:rFonts w:ascii="Times New Roman" w:hAnsi="Times New Roman" w:cs="Times New Roman"/>
          <w:sz w:val="28"/>
          <w:szCs w:val="28"/>
          <w:shd w:val="clear" w:color="auto" w:fill="FFFFFF"/>
        </w:rPr>
        <w:t> </w:t>
      </w:r>
      <w:r w:rsidR="00875556" w:rsidRPr="00875556">
        <w:rPr>
          <w:rStyle w:val="w"/>
          <w:rFonts w:ascii="Times New Roman" w:hAnsi="Times New Roman" w:cs="Times New Roman"/>
          <w:sz w:val="28"/>
          <w:szCs w:val="28"/>
          <w:shd w:val="clear" w:color="auto" w:fill="FFFFFF"/>
        </w:rPr>
        <w:t>Хамид</w:t>
      </w:r>
      <w:r w:rsidR="00875556" w:rsidRPr="00875556">
        <w:rPr>
          <w:rFonts w:ascii="Times New Roman" w:hAnsi="Times New Roman" w:cs="Times New Roman"/>
          <w:sz w:val="28"/>
          <w:szCs w:val="28"/>
          <w:shd w:val="clear" w:color="auto" w:fill="FFFFFF"/>
        </w:rPr>
        <w:t> </w:t>
      </w:r>
      <w:r w:rsidR="00875556">
        <w:rPr>
          <w:rStyle w:val="w"/>
          <w:rFonts w:ascii="Times New Roman" w:hAnsi="Times New Roman" w:cs="Times New Roman"/>
          <w:sz w:val="28"/>
          <w:szCs w:val="28"/>
          <w:shd w:val="clear" w:color="auto" w:fill="FFFFFF"/>
        </w:rPr>
        <w:t>Мухамма</w:t>
      </w:r>
      <w:r w:rsidR="00875556" w:rsidRPr="00875556">
        <w:rPr>
          <w:rStyle w:val="w"/>
          <w:rFonts w:ascii="Times New Roman" w:hAnsi="Times New Roman" w:cs="Times New Roman"/>
          <w:sz w:val="28"/>
          <w:szCs w:val="28"/>
          <w:shd w:val="clear" w:color="auto" w:fill="FFFFFF"/>
        </w:rPr>
        <w:t>д</w:t>
      </w:r>
      <w:r w:rsidR="00875556" w:rsidRPr="00875556">
        <w:rPr>
          <w:rFonts w:ascii="Times New Roman" w:hAnsi="Times New Roman" w:cs="Times New Roman"/>
          <w:sz w:val="28"/>
          <w:szCs w:val="28"/>
          <w:shd w:val="clear" w:color="auto" w:fill="FFFFFF"/>
        </w:rPr>
        <w:t> </w:t>
      </w:r>
      <w:r w:rsidR="00875556" w:rsidRPr="00875556">
        <w:rPr>
          <w:rStyle w:val="w"/>
          <w:rFonts w:ascii="Times New Roman" w:hAnsi="Times New Roman" w:cs="Times New Roman"/>
          <w:sz w:val="28"/>
          <w:szCs w:val="28"/>
          <w:shd w:val="clear" w:color="auto" w:fill="FFFFFF"/>
        </w:rPr>
        <w:t>ибн</w:t>
      </w:r>
      <w:r w:rsidR="00875556" w:rsidRPr="00875556">
        <w:rPr>
          <w:rFonts w:ascii="Times New Roman" w:hAnsi="Times New Roman" w:cs="Times New Roman"/>
          <w:sz w:val="28"/>
          <w:szCs w:val="28"/>
          <w:shd w:val="clear" w:color="auto" w:fill="FFFFFF"/>
        </w:rPr>
        <w:t> </w:t>
      </w:r>
      <w:r w:rsidR="00875556" w:rsidRPr="00875556">
        <w:rPr>
          <w:rStyle w:val="w"/>
          <w:rFonts w:ascii="Times New Roman" w:hAnsi="Times New Roman" w:cs="Times New Roman"/>
          <w:sz w:val="28"/>
          <w:szCs w:val="28"/>
          <w:shd w:val="clear" w:color="auto" w:fill="FFFFFF"/>
        </w:rPr>
        <w:t>Мухаммед</w:t>
      </w:r>
      <w:r w:rsidR="00875556" w:rsidRPr="00875556">
        <w:rPr>
          <w:rFonts w:ascii="Times New Roman" w:hAnsi="Times New Roman" w:cs="Times New Roman"/>
          <w:sz w:val="28"/>
          <w:szCs w:val="28"/>
          <w:shd w:val="clear" w:color="auto" w:fill="FFFFFF"/>
        </w:rPr>
        <w:t> </w:t>
      </w:r>
      <w:r w:rsidR="00875556">
        <w:rPr>
          <w:rFonts w:ascii="Times New Roman" w:hAnsi="Times New Roman" w:cs="Times New Roman"/>
          <w:sz w:val="28"/>
          <w:szCs w:val="28"/>
          <w:shd w:val="clear" w:color="auto" w:fill="FFFFFF"/>
        </w:rPr>
        <w:t xml:space="preserve">аль-Газали </w:t>
      </w:r>
      <w:r w:rsidR="00875556" w:rsidRPr="00875556">
        <w:rPr>
          <w:rFonts w:ascii="Times New Roman" w:hAnsi="Times New Roman" w:cs="Times New Roman"/>
          <w:sz w:val="28"/>
          <w:szCs w:val="28"/>
          <w:shd w:val="clear" w:color="auto" w:fill="FFFFFF"/>
        </w:rPr>
        <w:t>(</w:t>
      </w:r>
      <w:r w:rsidR="00875556" w:rsidRPr="00875556">
        <w:rPr>
          <w:rStyle w:val="w"/>
          <w:rFonts w:ascii="Times New Roman" w:hAnsi="Times New Roman" w:cs="Times New Roman"/>
          <w:sz w:val="28"/>
          <w:szCs w:val="28"/>
          <w:shd w:val="clear" w:color="auto" w:fill="FFFFFF"/>
        </w:rPr>
        <w:t>1058</w:t>
      </w:r>
      <w:r w:rsidR="00875556">
        <w:rPr>
          <w:rStyle w:val="w"/>
          <w:rFonts w:ascii="Times New Roman" w:hAnsi="Times New Roman" w:cs="Times New Roman"/>
          <w:sz w:val="28"/>
          <w:szCs w:val="28"/>
          <w:shd w:val="clear" w:color="auto" w:fill="FFFFFF"/>
        </w:rPr>
        <w:t>, г. Тус</w:t>
      </w:r>
      <w:r w:rsidR="002532C6">
        <w:rPr>
          <w:rStyle w:val="w"/>
          <w:rFonts w:ascii="Times New Roman" w:hAnsi="Times New Roman" w:cs="Times New Roman"/>
          <w:sz w:val="28"/>
          <w:szCs w:val="28"/>
          <w:shd w:val="clear" w:color="auto" w:fill="FFFFFF"/>
        </w:rPr>
        <w:t xml:space="preserve">, ныне г. Мешхед, восточный Иран – 1111, там же) – философ, религиозный и политический деятель, один из идеологов суфизма, педагог. Критиковал многие существовавшие в то время философские системы, </w:t>
      </w:r>
      <w:r w:rsidR="00E63044">
        <w:rPr>
          <w:rStyle w:val="w"/>
          <w:rFonts w:ascii="Times New Roman" w:hAnsi="Times New Roman" w:cs="Times New Roman"/>
          <w:sz w:val="28"/>
          <w:szCs w:val="28"/>
          <w:shd w:val="clear" w:color="auto" w:fill="FFFFFF"/>
        </w:rPr>
        <w:t xml:space="preserve">в том числе идеи Аристотеля и </w:t>
      </w:r>
      <w:r w:rsidR="002532C6">
        <w:rPr>
          <w:rStyle w:val="w"/>
          <w:rFonts w:ascii="Times New Roman" w:hAnsi="Times New Roman" w:cs="Times New Roman"/>
          <w:sz w:val="28"/>
          <w:szCs w:val="28"/>
          <w:shd w:val="clear" w:color="auto" w:fill="FFFFFF"/>
        </w:rPr>
        <w:t>особенно восточный вариант аристотелизма Фараби и</w:t>
      </w:r>
      <w:proofErr w:type="gramStart"/>
      <w:r w:rsidR="002532C6">
        <w:rPr>
          <w:rStyle w:val="w"/>
          <w:rFonts w:ascii="Times New Roman" w:hAnsi="Times New Roman" w:cs="Times New Roman"/>
          <w:sz w:val="28"/>
          <w:szCs w:val="28"/>
          <w:shd w:val="clear" w:color="auto" w:fill="FFFFFF"/>
        </w:rPr>
        <w:t xml:space="preserve"> И</w:t>
      </w:r>
      <w:proofErr w:type="gramEnd"/>
      <w:r w:rsidR="002532C6">
        <w:rPr>
          <w:rStyle w:val="w"/>
          <w:rFonts w:ascii="Times New Roman" w:hAnsi="Times New Roman" w:cs="Times New Roman"/>
          <w:sz w:val="28"/>
          <w:szCs w:val="28"/>
          <w:shd w:val="clear" w:color="auto" w:fill="FFFFFF"/>
        </w:rPr>
        <w:t>бн Сина</w:t>
      </w:r>
      <w:r w:rsidR="00E63044">
        <w:rPr>
          <w:rStyle w:val="w"/>
          <w:rFonts w:ascii="Times New Roman" w:hAnsi="Times New Roman" w:cs="Times New Roman"/>
          <w:sz w:val="28"/>
          <w:szCs w:val="28"/>
          <w:shd w:val="clear" w:color="auto" w:fill="FFFFFF"/>
        </w:rPr>
        <w:t>. Наряду с этим аль-Газали предложил собственное</w:t>
      </w:r>
      <w:r w:rsidR="00336DF8">
        <w:rPr>
          <w:rStyle w:val="w"/>
          <w:rFonts w:ascii="Times New Roman" w:hAnsi="Times New Roman" w:cs="Times New Roman"/>
          <w:sz w:val="28"/>
          <w:szCs w:val="28"/>
          <w:shd w:val="clear" w:color="auto" w:fill="FFFFFF"/>
        </w:rPr>
        <w:t xml:space="preserve"> классическое рассмотр</w:t>
      </w:r>
      <w:r w:rsidR="00042880">
        <w:rPr>
          <w:rStyle w:val="w"/>
          <w:rFonts w:ascii="Times New Roman" w:hAnsi="Times New Roman" w:cs="Times New Roman"/>
          <w:sz w:val="28"/>
          <w:szCs w:val="28"/>
          <w:shd w:val="clear" w:color="auto" w:fill="FFFFFF"/>
        </w:rPr>
        <w:t>ение идей античного мыслителя, поэтому почитал</w:t>
      </w:r>
      <w:r w:rsidR="00336DF8">
        <w:rPr>
          <w:rStyle w:val="w"/>
          <w:rFonts w:ascii="Times New Roman" w:hAnsi="Times New Roman" w:cs="Times New Roman"/>
          <w:sz w:val="28"/>
          <w:szCs w:val="28"/>
          <w:shd w:val="clear" w:color="auto" w:fill="FFFFFF"/>
        </w:rPr>
        <w:t>ся в средневековой Европе как один из представителей аристотелизма.</w:t>
      </w:r>
      <w:r w:rsidR="002532C6">
        <w:rPr>
          <w:rStyle w:val="w"/>
          <w:rFonts w:ascii="Times New Roman" w:hAnsi="Times New Roman" w:cs="Times New Roman"/>
          <w:sz w:val="28"/>
          <w:szCs w:val="28"/>
          <w:shd w:val="clear" w:color="auto" w:fill="FFFFFF"/>
        </w:rPr>
        <w:t xml:space="preserve"> </w:t>
      </w:r>
      <w:r w:rsidR="00336DF8">
        <w:rPr>
          <w:rStyle w:val="w"/>
          <w:rFonts w:ascii="Times New Roman" w:hAnsi="Times New Roman" w:cs="Times New Roman"/>
          <w:sz w:val="28"/>
          <w:szCs w:val="28"/>
          <w:shd w:val="clear" w:color="auto" w:fill="FFFFFF"/>
        </w:rPr>
        <w:t>Им написано множество работ, среди которых необходимо выделить такие</w:t>
      </w:r>
      <w:r w:rsidR="00042880">
        <w:rPr>
          <w:rStyle w:val="w"/>
          <w:rFonts w:ascii="Times New Roman" w:hAnsi="Times New Roman" w:cs="Times New Roman"/>
          <w:sz w:val="28"/>
          <w:szCs w:val="28"/>
          <w:shd w:val="clear" w:color="auto" w:fill="FFFFFF"/>
        </w:rPr>
        <w:t>,</w:t>
      </w:r>
      <w:r w:rsidR="00336DF8">
        <w:rPr>
          <w:rStyle w:val="w"/>
          <w:rFonts w:ascii="Times New Roman" w:hAnsi="Times New Roman" w:cs="Times New Roman"/>
          <w:sz w:val="28"/>
          <w:szCs w:val="28"/>
          <w:shd w:val="clear" w:color="auto" w:fill="FFFFFF"/>
        </w:rPr>
        <w:t xml:space="preserve"> как «Воскрешение наук о вере», «Цели философов», «Непоследовательность философов», </w:t>
      </w:r>
      <w:r w:rsidR="00E63044">
        <w:rPr>
          <w:rStyle w:val="w"/>
          <w:rFonts w:ascii="Times New Roman" w:hAnsi="Times New Roman" w:cs="Times New Roman"/>
          <w:sz w:val="28"/>
          <w:szCs w:val="28"/>
          <w:shd w:val="clear" w:color="auto" w:fill="FFFFFF"/>
        </w:rPr>
        <w:t xml:space="preserve">«Мерило действия», </w:t>
      </w:r>
      <w:r w:rsidR="00336DF8">
        <w:rPr>
          <w:rStyle w:val="w"/>
          <w:rFonts w:ascii="Times New Roman" w:hAnsi="Times New Roman" w:cs="Times New Roman"/>
          <w:sz w:val="28"/>
          <w:szCs w:val="28"/>
          <w:shd w:val="clear" w:color="auto" w:fill="FFFFFF"/>
        </w:rPr>
        <w:t>«</w:t>
      </w:r>
      <w:proofErr w:type="gramStart"/>
      <w:r w:rsidR="00336DF8">
        <w:rPr>
          <w:rStyle w:val="w"/>
          <w:rFonts w:ascii="Times New Roman" w:hAnsi="Times New Roman" w:cs="Times New Roman"/>
          <w:sz w:val="28"/>
          <w:szCs w:val="28"/>
          <w:shd w:val="clear" w:color="auto" w:fill="FFFFFF"/>
        </w:rPr>
        <w:t>Избавляющий</w:t>
      </w:r>
      <w:proofErr w:type="gramEnd"/>
      <w:r w:rsidR="00336DF8">
        <w:rPr>
          <w:rStyle w:val="w"/>
          <w:rFonts w:ascii="Times New Roman" w:hAnsi="Times New Roman" w:cs="Times New Roman"/>
          <w:sz w:val="28"/>
          <w:szCs w:val="28"/>
          <w:shd w:val="clear" w:color="auto" w:fill="FFFFFF"/>
        </w:rPr>
        <w:t xml:space="preserve"> от заблуждения», «Ниша света» и другие.</w:t>
      </w:r>
      <w:r w:rsidR="009D5A87">
        <w:rPr>
          <w:rStyle w:val="w"/>
          <w:rFonts w:ascii="Times New Roman" w:hAnsi="Times New Roman" w:cs="Times New Roman"/>
          <w:sz w:val="28"/>
          <w:szCs w:val="28"/>
          <w:shd w:val="clear" w:color="auto" w:fill="FFFFFF"/>
        </w:rPr>
        <w:t xml:space="preserve"> Основной работой, посвященной педагогическим вопросам практического характера, является «Наставление сыну».</w:t>
      </w:r>
    </w:p>
    <w:p w:rsidR="00A5350F" w:rsidRDefault="00A5350F" w:rsidP="00A5350F">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Анализ наследия аль-Газали свидетельствует о том, что он являлся одним из ярких представителей школы хадиса и калама, концептуальные идеи которой имела выраженный нравственно-религиозный характер. Представители этого направления опирались на предания, Коран и на смыслы, заложенные в первую очередь в хадисах. Кроме этого</w:t>
      </w:r>
      <w:r w:rsidR="00042880">
        <w:rPr>
          <w:rFonts w:ascii="Times New Roman" w:hAnsi="Times New Roman" w:cs="Times New Roman"/>
          <w:sz w:val="28"/>
          <w:szCs w:val="28"/>
        </w:rPr>
        <w:t>,</w:t>
      </w:r>
      <w:r>
        <w:rPr>
          <w:rFonts w:ascii="Times New Roman" w:hAnsi="Times New Roman" w:cs="Times New Roman"/>
          <w:sz w:val="28"/>
          <w:szCs w:val="28"/>
        </w:rPr>
        <w:t xml:space="preserve"> мыслителя </w:t>
      </w:r>
      <w:proofErr w:type="gramStart"/>
      <w:r>
        <w:rPr>
          <w:rFonts w:ascii="Times New Roman" w:hAnsi="Times New Roman" w:cs="Times New Roman"/>
          <w:sz w:val="28"/>
          <w:szCs w:val="28"/>
        </w:rPr>
        <w:t>к</w:t>
      </w:r>
      <w:proofErr w:type="gramEnd"/>
      <w:r>
        <w:rPr>
          <w:rFonts w:ascii="Times New Roman" w:hAnsi="Times New Roman" w:cs="Times New Roman"/>
          <w:sz w:val="28"/>
          <w:szCs w:val="28"/>
        </w:rPr>
        <w:t xml:space="preserve"> названной школы относят еще Файза, Маджлиси и Нараки.</w:t>
      </w:r>
    </w:p>
    <w:p w:rsidR="00243204" w:rsidRDefault="00E856E4" w:rsidP="00336DF8">
      <w:pPr>
        <w:spacing w:after="0" w:line="240" w:lineRule="auto"/>
        <w:ind w:right="283" w:firstLine="709"/>
        <w:jc w:val="both"/>
        <w:rPr>
          <w:rStyle w:val="w"/>
          <w:rFonts w:ascii="Times New Roman" w:hAnsi="Times New Roman" w:cs="Times New Roman"/>
          <w:sz w:val="28"/>
          <w:szCs w:val="28"/>
          <w:shd w:val="clear" w:color="auto" w:fill="FFFFFF"/>
        </w:rPr>
      </w:pPr>
      <w:r>
        <w:rPr>
          <w:rStyle w:val="w"/>
          <w:rFonts w:ascii="Times New Roman" w:hAnsi="Times New Roman" w:cs="Times New Roman"/>
          <w:sz w:val="28"/>
          <w:szCs w:val="28"/>
          <w:shd w:val="clear" w:color="auto" w:fill="FFFFFF"/>
        </w:rPr>
        <w:t xml:space="preserve">Одной из основных идей классической античной философии, с которой был категорически не согласен аль-Газали, являлся принцип первенства теоретического и практического разума. Все предшествующие философы, начиная с Платона и Аристотеля, а также современники аль-Газали, исходили из возможности подчинения практического разума </w:t>
      </w:r>
      <w:proofErr w:type="gramStart"/>
      <w:r>
        <w:rPr>
          <w:rStyle w:val="w"/>
          <w:rFonts w:ascii="Times New Roman" w:hAnsi="Times New Roman" w:cs="Times New Roman"/>
          <w:sz w:val="28"/>
          <w:szCs w:val="28"/>
          <w:shd w:val="clear" w:color="auto" w:fill="FFFFFF"/>
        </w:rPr>
        <w:t>теоретическому</w:t>
      </w:r>
      <w:proofErr w:type="gramEnd"/>
      <w:r>
        <w:rPr>
          <w:rStyle w:val="w"/>
          <w:rFonts w:ascii="Times New Roman" w:hAnsi="Times New Roman" w:cs="Times New Roman"/>
          <w:sz w:val="28"/>
          <w:szCs w:val="28"/>
          <w:shd w:val="clear" w:color="auto" w:fill="FFFFFF"/>
        </w:rPr>
        <w:t>. Рассматриваемый нами мыслитель говорит о то</w:t>
      </w:r>
      <w:r w:rsidR="00042880">
        <w:rPr>
          <w:rStyle w:val="w"/>
          <w:rFonts w:ascii="Times New Roman" w:hAnsi="Times New Roman" w:cs="Times New Roman"/>
          <w:sz w:val="28"/>
          <w:szCs w:val="28"/>
          <w:shd w:val="clear" w:color="auto" w:fill="FFFFFF"/>
        </w:rPr>
        <w:t>м, что это совершенно неверно и</w:t>
      </w:r>
      <w:r>
        <w:rPr>
          <w:rStyle w:val="w"/>
          <w:rFonts w:ascii="Times New Roman" w:hAnsi="Times New Roman" w:cs="Times New Roman"/>
          <w:sz w:val="28"/>
          <w:szCs w:val="28"/>
          <w:shd w:val="clear" w:color="auto" w:fill="FFFFFF"/>
        </w:rPr>
        <w:t xml:space="preserve"> что «большинство заблуждений философов заключается именно в ней». Он обосновывает противоположное положение, утверждая о примате практического разума над </w:t>
      </w:r>
      <w:proofErr w:type="gramStart"/>
      <w:r>
        <w:rPr>
          <w:rStyle w:val="w"/>
          <w:rFonts w:ascii="Times New Roman" w:hAnsi="Times New Roman" w:cs="Times New Roman"/>
          <w:sz w:val="28"/>
          <w:szCs w:val="28"/>
          <w:shd w:val="clear" w:color="auto" w:fill="FFFFFF"/>
        </w:rPr>
        <w:t>теоретическим</w:t>
      </w:r>
      <w:proofErr w:type="gramEnd"/>
      <w:r>
        <w:rPr>
          <w:rStyle w:val="w"/>
          <w:rFonts w:ascii="Times New Roman" w:hAnsi="Times New Roman" w:cs="Times New Roman"/>
          <w:sz w:val="28"/>
          <w:szCs w:val="28"/>
          <w:shd w:val="clear" w:color="auto" w:fill="FFFFFF"/>
        </w:rPr>
        <w:t>.</w:t>
      </w:r>
    </w:p>
    <w:p w:rsidR="00280815" w:rsidRDefault="00243204" w:rsidP="00F045ED">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Style w:val="w"/>
          <w:rFonts w:ascii="Times New Roman" w:hAnsi="Times New Roman" w:cs="Times New Roman"/>
          <w:sz w:val="28"/>
          <w:szCs w:val="28"/>
          <w:shd w:val="clear" w:color="auto" w:fill="FFFFFF"/>
        </w:rPr>
        <w:t xml:space="preserve">Исходя из этого, ученый рассматривает образование не только и не столько как процесс добывания знания. Образование должно носить реально полезную практическую значимость. Необходимо избегать </w:t>
      </w:r>
      <w:r>
        <w:rPr>
          <w:rStyle w:val="w"/>
          <w:rFonts w:ascii="Times New Roman" w:hAnsi="Times New Roman" w:cs="Times New Roman"/>
          <w:sz w:val="28"/>
          <w:szCs w:val="28"/>
          <w:shd w:val="clear" w:color="auto" w:fill="FFFFFF"/>
        </w:rPr>
        <w:lastRenderedPageBreak/>
        <w:t xml:space="preserve">бесполезного мудрствования, или стремления добывать знания ради знания, </w:t>
      </w:r>
      <w:r w:rsidR="00F045ED">
        <w:rPr>
          <w:rStyle w:val="w"/>
          <w:rFonts w:ascii="Times New Roman" w:hAnsi="Times New Roman" w:cs="Times New Roman"/>
          <w:sz w:val="28"/>
          <w:szCs w:val="28"/>
          <w:shd w:val="clear" w:color="auto" w:fill="FFFFFF"/>
        </w:rPr>
        <w:t xml:space="preserve">образование должно строиться на тех реальных явлениях, которые окружают человека. Мыслитель утверждал, что </w:t>
      </w:r>
      <w:r w:rsidR="00F045ED" w:rsidRPr="008E1069">
        <w:rPr>
          <w:rFonts w:ascii="Times New Roman" w:eastAsia="Times New Roman" w:hAnsi="Times New Roman" w:cs="Times New Roman"/>
          <w:color w:val="000000"/>
          <w:sz w:val="28"/>
          <w:szCs w:val="28"/>
          <w:lang w:eastAsia="ru-RU"/>
        </w:rPr>
        <w:t>«если человек прочтет сто тысяч научных</w:t>
      </w:r>
      <w:r w:rsidR="00F045ED">
        <w:rPr>
          <w:rFonts w:ascii="Times New Roman" w:eastAsia="Times New Roman" w:hAnsi="Times New Roman" w:cs="Times New Roman"/>
          <w:color w:val="000000"/>
          <w:sz w:val="28"/>
          <w:szCs w:val="28"/>
          <w:lang w:eastAsia="ru-RU"/>
        </w:rPr>
        <w:t xml:space="preserve"> </w:t>
      </w:r>
      <w:r w:rsidR="00F045ED" w:rsidRPr="008E1069">
        <w:rPr>
          <w:rFonts w:ascii="Times New Roman" w:eastAsia="Times New Roman" w:hAnsi="Times New Roman" w:cs="Times New Roman"/>
          <w:color w:val="000000"/>
          <w:sz w:val="28"/>
          <w:szCs w:val="28"/>
          <w:lang w:eastAsia="ru-RU"/>
        </w:rPr>
        <w:t>вопросов и выучит их, но не будет использовать</w:t>
      </w:r>
      <w:r w:rsidR="00F045ED">
        <w:rPr>
          <w:rFonts w:ascii="Times New Roman" w:eastAsia="Times New Roman" w:hAnsi="Times New Roman" w:cs="Times New Roman"/>
          <w:color w:val="000000"/>
          <w:sz w:val="28"/>
          <w:szCs w:val="28"/>
          <w:lang w:eastAsia="ru-RU"/>
        </w:rPr>
        <w:t xml:space="preserve"> </w:t>
      </w:r>
      <w:r w:rsidR="00F045ED" w:rsidRPr="008E1069">
        <w:rPr>
          <w:rFonts w:ascii="Times New Roman" w:eastAsia="Times New Roman" w:hAnsi="Times New Roman" w:cs="Times New Roman"/>
          <w:color w:val="000000"/>
          <w:sz w:val="28"/>
          <w:szCs w:val="28"/>
          <w:lang w:eastAsia="ru-RU"/>
        </w:rPr>
        <w:t>это на практике, это не принесет ему пользы, если</w:t>
      </w:r>
      <w:r w:rsidR="00F045ED">
        <w:rPr>
          <w:rFonts w:ascii="Times New Roman" w:eastAsia="Times New Roman" w:hAnsi="Times New Roman" w:cs="Times New Roman"/>
          <w:color w:val="000000"/>
          <w:sz w:val="28"/>
          <w:szCs w:val="28"/>
          <w:lang w:eastAsia="ru-RU"/>
        </w:rPr>
        <w:t xml:space="preserve"> </w:t>
      </w:r>
      <w:r w:rsidR="00F045ED" w:rsidRPr="008E1069">
        <w:rPr>
          <w:rFonts w:ascii="Times New Roman" w:eastAsia="Times New Roman" w:hAnsi="Times New Roman" w:cs="Times New Roman"/>
          <w:color w:val="000000"/>
          <w:sz w:val="28"/>
          <w:szCs w:val="28"/>
          <w:lang w:eastAsia="ru-RU"/>
        </w:rPr>
        <w:t>он не будет применять их на деле»</w:t>
      </w:r>
      <w:r w:rsidR="005F7A3B">
        <w:rPr>
          <w:rFonts w:ascii="Times New Roman" w:eastAsia="Times New Roman" w:hAnsi="Times New Roman" w:cs="Times New Roman"/>
          <w:color w:val="000000"/>
          <w:sz w:val="28"/>
          <w:szCs w:val="28"/>
          <w:lang w:eastAsia="ru-RU"/>
        </w:rPr>
        <w:t>.</w:t>
      </w:r>
    </w:p>
    <w:p w:rsidR="00EF6290" w:rsidRPr="00B04C70" w:rsidRDefault="00EF6290" w:rsidP="00EF6290">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color w:val="000000"/>
          <w:sz w:val="28"/>
          <w:szCs w:val="28"/>
          <w:lang w:eastAsia="ru-RU"/>
        </w:rPr>
        <w:t xml:space="preserve">Безусловно, педагогическая теория аль-Газали вытекает из его этического мировоззрения в целом. Например, </w:t>
      </w:r>
      <w:r w:rsidR="00540761">
        <w:rPr>
          <w:rFonts w:ascii="Times New Roman" w:eastAsia="Times New Roman" w:hAnsi="Times New Roman" w:cs="Times New Roman"/>
          <w:color w:val="000000"/>
          <w:sz w:val="28"/>
          <w:szCs w:val="28"/>
          <w:lang w:eastAsia="ru-RU"/>
        </w:rPr>
        <w:t>он обосновывает уникальность человека и человеческого бытия. Р</w:t>
      </w:r>
      <w:r>
        <w:rPr>
          <w:rFonts w:ascii="Times New Roman" w:eastAsia="Times New Roman" w:hAnsi="Times New Roman" w:cs="Times New Roman"/>
          <w:color w:val="000000"/>
          <w:sz w:val="28"/>
          <w:szCs w:val="28"/>
          <w:lang w:eastAsia="ru-RU"/>
        </w:rPr>
        <w:t>азмышляя о типо</w:t>
      </w:r>
      <w:r w:rsidR="00EA6A3C">
        <w:rPr>
          <w:rFonts w:ascii="Times New Roman" w:eastAsia="Times New Roman" w:hAnsi="Times New Roman" w:cs="Times New Roman"/>
          <w:color w:val="000000"/>
          <w:sz w:val="28"/>
          <w:szCs w:val="28"/>
          <w:lang w:eastAsia="ru-RU"/>
        </w:rPr>
        <w:t xml:space="preserve">логии людей, он советует, </w:t>
      </w:r>
      <w:r>
        <w:rPr>
          <w:rFonts w:ascii="Times New Roman" w:eastAsia="Times New Roman" w:hAnsi="Times New Roman" w:cs="Times New Roman"/>
          <w:color w:val="000000"/>
          <w:sz w:val="28"/>
          <w:szCs w:val="28"/>
          <w:lang w:eastAsia="ru-RU"/>
        </w:rPr>
        <w:t xml:space="preserve">какой тип человека более предпочтителен и кого надо </w:t>
      </w:r>
      <w:proofErr w:type="gramStart"/>
      <w:r>
        <w:rPr>
          <w:rFonts w:ascii="Times New Roman" w:eastAsia="Times New Roman" w:hAnsi="Times New Roman" w:cs="Times New Roman"/>
          <w:color w:val="000000"/>
          <w:sz w:val="28"/>
          <w:szCs w:val="28"/>
          <w:lang w:eastAsia="ru-RU"/>
        </w:rPr>
        <w:t>воспитывать</w:t>
      </w:r>
      <w:proofErr w:type="gramEnd"/>
      <w:r>
        <w:rPr>
          <w:rFonts w:ascii="Times New Roman" w:eastAsia="Times New Roman" w:hAnsi="Times New Roman" w:cs="Times New Roman"/>
          <w:color w:val="000000"/>
          <w:sz w:val="28"/>
          <w:szCs w:val="28"/>
          <w:lang w:eastAsia="ru-RU"/>
        </w:rPr>
        <w:t>. Так</w:t>
      </w:r>
      <w:r w:rsidR="00EA6A3C">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он всех людей делит на три группы: «</w:t>
      </w:r>
      <w:r w:rsidRPr="00B04C70">
        <w:rPr>
          <w:rFonts w:ascii="Times New Roman" w:eastAsia="Times New Roman" w:hAnsi="Times New Roman" w:cs="Times New Roman"/>
          <w:sz w:val="28"/>
          <w:szCs w:val="28"/>
          <w:lang w:eastAsia="ru-RU"/>
        </w:rPr>
        <w:t>Людей первой группы можно сравнить с хлебом насущным. Они нужны всем.</w:t>
      </w:r>
    </w:p>
    <w:p w:rsidR="00EF6290" w:rsidRPr="00B04C70" w:rsidRDefault="00EF6290" w:rsidP="00EF6290">
      <w:pPr>
        <w:shd w:val="clear" w:color="auto" w:fill="FFFFFF"/>
        <w:spacing w:after="0" w:line="240" w:lineRule="auto"/>
        <w:ind w:right="283" w:firstLine="709"/>
        <w:jc w:val="both"/>
        <w:rPr>
          <w:rFonts w:ascii="Times New Roman" w:eastAsia="Times New Roman" w:hAnsi="Times New Roman" w:cs="Times New Roman"/>
          <w:sz w:val="28"/>
          <w:szCs w:val="28"/>
          <w:lang w:eastAsia="ru-RU"/>
        </w:rPr>
      </w:pPr>
      <w:r w:rsidRPr="00B04C70">
        <w:rPr>
          <w:rFonts w:ascii="Times New Roman" w:eastAsia="Times New Roman" w:hAnsi="Times New Roman" w:cs="Times New Roman"/>
          <w:sz w:val="28"/>
          <w:szCs w:val="28"/>
          <w:lang w:eastAsia="ru-RU"/>
        </w:rPr>
        <w:t>Люди второй группы похожи на лекарства, то есть потребность в них возникает эпизодически.</w:t>
      </w:r>
    </w:p>
    <w:p w:rsidR="00EF6290" w:rsidRDefault="00EF6290" w:rsidP="00EF6290">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sidRPr="00B04C70">
        <w:rPr>
          <w:rFonts w:ascii="Times New Roman" w:eastAsia="Times New Roman" w:hAnsi="Times New Roman" w:cs="Times New Roman"/>
          <w:sz w:val="28"/>
          <w:szCs w:val="28"/>
          <w:lang w:eastAsia="ru-RU"/>
        </w:rPr>
        <w:t>Люди третьей группы схожи с болезнью. Они никогда никому не нужны, но иногда «сваливаются» на других. Никто не может с ними подружиться. От них нет никакой пользы. С ними следует обходиться осторожно, чтобы освободиться от них, не понеся ущерба</w:t>
      </w:r>
      <w:r>
        <w:rPr>
          <w:rFonts w:ascii="Times New Roman" w:eastAsia="Times New Roman" w:hAnsi="Times New Roman" w:cs="Times New Roman"/>
          <w:sz w:val="28"/>
          <w:szCs w:val="28"/>
          <w:lang w:eastAsia="ru-RU"/>
        </w:rPr>
        <w:t>»</w:t>
      </w:r>
      <w:r w:rsidRPr="00B04C70">
        <w:rPr>
          <w:rFonts w:ascii="Times New Roman" w:eastAsia="Times New Roman" w:hAnsi="Times New Roman" w:cs="Times New Roman"/>
          <w:sz w:val="28"/>
          <w:szCs w:val="28"/>
          <w:lang w:eastAsia="ru-RU"/>
        </w:rPr>
        <w:t>.</w:t>
      </w:r>
      <w:r>
        <w:rPr>
          <w:rFonts w:ascii="Times New Roman" w:eastAsia="Times New Roman" w:hAnsi="Times New Roman" w:cs="Times New Roman"/>
          <w:color w:val="000000"/>
          <w:sz w:val="28"/>
          <w:szCs w:val="28"/>
          <w:lang w:eastAsia="ru-RU"/>
        </w:rPr>
        <w:t xml:space="preserve">  </w:t>
      </w:r>
    </w:p>
    <w:p w:rsidR="003C74A2" w:rsidRDefault="00B244CF" w:rsidP="00EF6290">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Аль-Газали </w:t>
      </w:r>
      <w:r w:rsidR="00AC70AD">
        <w:rPr>
          <w:rFonts w:ascii="Times New Roman" w:eastAsia="Times New Roman" w:hAnsi="Times New Roman" w:cs="Times New Roman"/>
          <w:color w:val="000000"/>
          <w:sz w:val="28"/>
          <w:szCs w:val="28"/>
          <w:lang w:eastAsia="ru-RU"/>
        </w:rPr>
        <w:t>был од</w:t>
      </w:r>
      <w:r w:rsidR="00EA6A3C">
        <w:rPr>
          <w:rFonts w:ascii="Times New Roman" w:eastAsia="Times New Roman" w:hAnsi="Times New Roman" w:cs="Times New Roman"/>
          <w:color w:val="000000"/>
          <w:sz w:val="28"/>
          <w:szCs w:val="28"/>
          <w:lang w:eastAsia="ru-RU"/>
        </w:rPr>
        <w:t>ним из исламских мыслителей, который</w:t>
      </w:r>
      <w:r w:rsidR="00AC70AD">
        <w:rPr>
          <w:rFonts w:ascii="Times New Roman" w:eastAsia="Times New Roman" w:hAnsi="Times New Roman" w:cs="Times New Roman"/>
          <w:color w:val="000000"/>
          <w:sz w:val="28"/>
          <w:szCs w:val="28"/>
          <w:lang w:eastAsia="ru-RU"/>
        </w:rPr>
        <w:t xml:space="preserve"> детально разработал проблемы воспитания подрастающего поколения. Интересно, что он </w:t>
      </w:r>
      <w:r w:rsidR="00825B15">
        <w:rPr>
          <w:rFonts w:ascii="Times New Roman" w:eastAsia="Times New Roman" w:hAnsi="Times New Roman" w:cs="Times New Roman"/>
          <w:color w:val="000000"/>
          <w:sz w:val="28"/>
          <w:szCs w:val="28"/>
          <w:lang w:eastAsia="ru-RU"/>
        </w:rPr>
        <w:t>достаточно много пишет о воспитании, обучении и образовании</w:t>
      </w:r>
      <w:r w:rsidR="002C590A">
        <w:rPr>
          <w:rFonts w:ascii="Times New Roman" w:eastAsia="Times New Roman" w:hAnsi="Times New Roman" w:cs="Times New Roman"/>
          <w:color w:val="000000"/>
          <w:sz w:val="28"/>
          <w:szCs w:val="28"/>
          <w:lang w:eastAsia="ru-RU"/>
        </w:rPr>
        <w:t xml:space="preserve">, но </w:t>
      </w:r>
      <w:r>
        <w:rPr>
          <w:rFonts w:ascii="Times New Roman" w:eastAsia="Times New Roman" w:hAnsi="Times New Roman" w:cs="Times New Roman"/>
          <w:color w:val="000000"/>
          <w:sz w:val="28"/>
          <w:szCs w:val="28"/>
          <w:lang w:eastAsia="ru-RU"/>
        </w:rPr>
        <w:t>не пытается дать приемлемого определения этому</w:t>
      </w:r>
      <w:r w:rsidR="00825B15">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явлению</w:t>
      </w:r>
      <w:r w:rsidR="00825B1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Для него воспитание, чаще всего </w:t>
      </w:r>
      <w:r w:rsidRPr="00B244CF">
        <w:rPr>
          <w:rFonts w:ascii="Times New Roman" w:hAnsi="Times New Roman" w:cs="Times New Roman"/>
          <w:sz w:val="28"/>
          <w:szCs w:val="28"/>
          <w:shd w:val="clear" w:color="auto" w:fill="FFFFFF"/>
        </w:rPr>
        <w:t>«выращивание, кормление и воспитание тела и души ребенка»</w:t>
      </w:r>
      <w:r>
        <w:rPr>
          <w:rFonts w:ascii="Times New Roman" w:hAnsi="Times New Roman" w:cs="Times New Roman"/>
          <w:sz w:val="28"/>
          <w:szCs w:val="28"/>
          <w:shd w:val="clear" w:color="auto" w:fill="FFFFFF"/>
        </w:rPr>
        <w:t xml:space="preserve">. Тем не менее, мыслитель </w:t>
      </w:r>
      <w:r>
        <w:rPr>
          <w:rFonts w:ascii="Times New Roman" w:eastAsia="Times New Roman" w:hAnsi="Times New Roman" w:cs="Times New Roman"/>
          <w:color w:val="000000"/>
          <w:sz w:val="28"/>
          <w:szCs w:val="28"/>
          <w:lang w:eastAsia="ru-RU"/>
        </w:rPr>
        <w:t>придает огромное значение воспитанию в становлении ребенка и в жизни общества.</w:t>
      </w:r>
      <w:r w:rsidR="008F1B4E">
        <w:rPr>
          <w:rFonts w:ascii="Times New Roman" w:eastAsia="Times New Roman" w:hAnsi="Times New Roman" w:cs="Times New Roman"/>
          <w:color w:val="000000"/>
          <w:sz w:val="28"/>
          <w:szCs w:val="28"/>
          <w:lang w:eastAsia="ru-RU"/>
        </w:rPr>
        <w:t xml:space="preserve"> Для него ребенок является самой главной и единственной ценностью</w:t>
      </w:r>
      <w:r w:rsidR="00EA6A3C">
        <w:rPr>
          <w:rFonts w:ascii="Times New Roman" w:eastAsia="Times New Roman" w:hAnsi="Times New Roman" w:cs="Times New Roman"/>
          <w:color w:val="000000"/>
          <w:sz w:val="28"/>
          <w:szCs w:val="28"/>
          <w:lang w:eastAsia="ru-RU"/>
        </w:rPr>
        <w:t>,</w:t>
      </w:r>
      <w:r w:rsidR="008F1B4E">
        <w:rPr>
          <w:rFonts w:ascii="Times New Roman" w:eastAsia="Times New Roman" w:hAnsi="Times New Roman" w:cs="Times New Roman"/>
          <w:color w:val="000000"/>
          <w:sz w:val="28"/>
          <w:szCs w:val="28"/>
          <w:lang w:eastAsia="ru-RU"/>
        </w:rPr>
        <w:t xml:space="preserve"> данною богом родителям, а значит и всему обществу в целом. «Ребенок </w:t>
      </w:r>
      <w:r w:rsidRPr="008E1069">
        <w:rPr>
          <w:rFonts w:ascii="Times New Roman" w:eastAsia="Times New Roman" w:hAnsi="Times New Roman" w:cs="Times New Roman"/>
          <w:color w:val="000000"/>
          <w:sz w:val="28"/>
          <w:szCs w:val="28"/>
          <w:lang w:eastAsia="ru-RU"/>
        </w:rPr>
        <w:t>– это залог, вверенный Богом в руки родителей,</w:t>
      </w:r>
      <w:r w:rsidR="008F1B4E">
        <w:rPr>
          <w:rFonts w:ascii="Times New Roman" w:eastAsia="Times New Roman" w:hAnsi="Times New Roman" w:cs="Times New Roman"/>
          <w:color w:val="000000"/>
          <w:sz w:val="28"/>
          <w:szCs w:val="28"/>
          <w:lang w:eastAsia="ru-RU"/>
        </w:rPr>
        <w:t xml:space="preserve"> </w:t>
      </w:r>
      <w:r w:rsidRPr="008E1069">
        <w:rPr>
          <w:rFonts w:ascii="Times New Roman" w:eastAsia="Times New Roman" w:hAnsi="Times New Roman" w:cs="Times New Roman"/>
          <w:color w:val="000000"/>
          <w:sz w:val="28"/>
          <w:szCs w:val="28"/>
          <w:lang w:eastAsia="ru-RU"/>
        </w:rPr>
        <w:t>его невинная д</w:t>
      </w:r>
      <w:r w:rsidR="008F1B4E">
        <w:rPr>
          <w:rFonts w:ascii="Times New Roman" w:eastAsia="Times New Roman" w:hAnsi="Times New Roman" w:cs="Times New Roman"/>
          <w:color w:val="000000"/>
          <w:sz w:val="28"/>
          <w:szCs w:val="28"/>
          <w:lang w:eastAsia="ru-RU"/>
        </w:rPr>
        <w:t>уша – драгоценное творение, впи</w:t>
      </w:r>
      <w:r w:rsidRPr="008E1069">
        <w:rPr>
          <w:rFonts w:ascii="Times New Roman" w:eastAsia="Times New Roman" w:hAnsi="Times New Roman" w:cs="Times New Roman"/>
          <w:color w:val="000000"/>
          <w:sz w:val="28"/>
          <w:szCs w:val="28"/>
          <w:lang w:eastAsia="ru-RU"/>
        </w:rPr>
        <w:t>тывающее образы и впечатления».</w:t>
      </w:r>
      <w:r w:rsidR="00127230">
        <w:rPr>
          <w:rFonts w:ascii="Times New Roman" w:eastAsia="Times New Roman" w:hAnsi="Times New Roman" w:cs="Times New Roman"/>
          <w:color w:val="000000"/>
          <w:sz w:val="28"/>
          <w:szCs w:val="28"/>
          <w:lang w:eastAsia="ru-RU"/>
        </w:rPr>
        <w:t xml:space="preserve"> А еще ученый пишет: </w:t>
      </w:r>
      <w:r w:rsidR="00127230" w:rsidRPr="008E1069">
        <w:rPr>
          <w:rFonts w:ascii="Times New Roman" w:eastAsia="Times New Roman" w:hAnsi="Times New Roman" w:cs="Times New Roman"/>
          <w:color w:val="000000"/>
          <w:sz w:val="28"/>
          <w:szCs w:val="28"/>
          <w:lang w:eastAsia="ru-RU"/>
        </w:rPr>
        <w:t>«Ребенок – это</w:t>
      </w:r>
      <w:r w:rsidR="00127230">
        <w:rPr>
          <w:rFonts w:ascii="Times New Roman" w:eastAsia="Times New Roman" w:hAnsi="Times New Roman" w:cs="Times New Roman"/>
          <w:color w:val="000000"/>
          <w:sz w:val="28"/>
          <w:szCs w:val="28"/>
          <w:lang w:eastAsia="ru-RU"/>
        </w:rPr>
        <w:t xml:space="preserve"> </w:t>
      </w:r>
      <w:r w:rsidR="00A215EB">
        <w:rPr>
          <w:rFonts w:ascii="Times New Roman" w:eastAsia="Times New Roman" w:hAnsi="Times New Roman" w:cs="Times New Roman"/>
          <w:color w:val="000000"/>
          <w:sz w:val="28"/>
          <w:szCs w:val="28"/>
          <w:lang w:eastAsia="ru-RU"/>
        </w:rPr>
        <w:t>«аманат» (доверие) Бога</w:t>
      </w:r>
      <w:r w:rsidR="00127230" w:rsidRPr="008E1069">
        <w:rPr>
          <w:rFonts w:ascii="Times New Roman" w:eastAsia="Times New Roman" w:hAnsi="Times New Roman" w:cs="Times New Roman"/>
          <w:color w:val="000000"/>
          <w:sz w:val="28"/>
          <w:szCs w:val="28"/>
          <w:lang w:eastAsia="ru-RU"/>
        </w:rPr>
        <w:t xml:space="preserve"> к родителям, его чистое</w:t>
      </w:r>
      <w:r w:rsidR="00127230">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сердце подоб</w:t>
      </w:r>
      <w:r w:rsidR="00127230">
        <w:rPr>
          <w:rFonts w:ascii="Times New Roman" w:eastAsia="Times New Roman" w:hAnsi="Times New Roman" w:cs="Times New Roman"/>
          <w:color w:val="000000"/>
          <w:sz w:val="28"/>
          <w:szCs w:val="28"/>
          <w:lang w:eastAsia="ru-RU"/>
        </w:rPr>
        <w:t>но редкостной драгоценной жемчу</w:t>
      </w:r>
      <w:r w:rsidR="00127230" w:rsidRPr="008E1069">
        <w:rPr>
          <w:rFonts w:ascii="Times New Roman" w:eastAsia="Times New Roman" w:hAnsi="Times New Roman" w:cs="Times New Roman"/>
          <w:color w:val="000000"/>
          <w:sz w:val="28"/>
          <w:szCs w:val="28"/>
          <w:lang w:eastAsia="ru-RU"/>
        </w:rPr>
        <w:t>жине, в которой отсутствуют какая-либо царапина</w:t>
      </w:r>
      <w:r w:rsidR="00127230">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и рисунок. И точно также сложено сердце ребенка,</w:t>
      </w:r>
      <w:r w:rsidR="00127230">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 на нем легко о</w:t>
      </w:r>
      <w:r w:rsidR="00127230">
        <w:rPr>
          <w:rFonts w:ascii="Times New Roman" w:eastAsia="Times New Roman" w:hAnsi="Times New Roman" w:cs="Times New Roman"/>
          <w:color w:val="000000"/>
          <w:sz w:val="28"/>
          <w:szCs w:val="28"/>
          <w:lang w:eastAsia="ru-RU"/>
        </w:rPr>
        <w:t>ставить любой след. И он повора</w:t>
      </w:r>
      <w:r w:rsidR="00127230" w:rsidRPr="008E1069">
        <w:rPr>
          <w:rFonts w:ascii="Times New Roman" w:eastAsia="Times New Roman" w:hAnsi="Times New Roman" w:cs="Times New Roman"/>
          <w:color w:val="000000"/>
          <w:sz w:val="28"/>
          <w:szCs w:val="28"/>
          <w:lang w:eastAsia="ru-RU"/>
        </w:rPr>
        <w:t>чивается ко всему тому, к чему его склоняют. Если</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его обучат и склонят к добру, то он привыкнет к</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этому и будет счастливым в ближайшем мире и на</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Том Свете. И таку</w:t>
      </w:r>
      <w:r w:rsidR="00A215EB">
        <w:rPr>
          <w:rFonts w:ascii="Times New Roman" w:eastAsia="Times New Roman" w:hAnsi="Times New Roman" w:cs="Times New Roman"/>
          <w:color w:val="000000"/>
          <w:sz w:val="28"/>
          <w:szCs w:val="28"/>
          <w:lang w:eastAsia="ru-RU"/>
        </w:rPr>
        <w:t>ю же награду, как и он</w:t>
      </w:r>
      <w:r w:rsidR="00127230" w:rsidRPr="008E1069">
        <w:rPr>
          <w:rFonts w:ascii="Times New Roman" w:eastAsia="Times New Roman" w:hAnsi="Times New Roman" w:cs="Times New Roman"/>
          <w:color w:val="000000"/>
          <w:sz w:val="28"/>
          <w:szCs w:val="28"/>
          <w:lang w:eastAsia="ru-RU"/>
        </w:rPr>
        <w:t>,</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получают его отец, учителя и его воспитатели. Но</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 xml:space="preserve">если его приучат к </w:t>
      </w:r>
      <w:proofErr w:type="gramStart"/>
      <w:r w:rsidR="00127230" w:rsidRPr="008E1069">
        <w:rPr>
          <w:rFonts w:ascii="Times New Roman" w:eastAsia="Times New Roman" w:hAnsi="Times New Roman" w:cs="Times New Roman"/>
          <w:color w:val="000000"/>
          <w:sz w:val="28"/>
          <w:szCs w:val="28"/>
          <w:lang w:eastAsia="ru-RU"/>
        </w:rPr>
        <w:t>плохому</w:t>
      </w:r>
      <w:proofErr w:type="gramEnd"/>
      <w:r w:rsidR="00127230" w:rsidRPr="008E1069">
        <w:rPr>
          <w:rFonts w:ascii="Times New Roman" w:eastAsia="Times New Roman" w:hAnsi="Times New Roman" w:cs="Times New Roman"/>
          <w:color w:val="000000"/>
          <w:sz w:val="28"/>
          <w:szCs w:val="28"/>
          <w:lang w:eastAsia="ru-RU"/>
        </w:rPr>
        <w:t xml:space="preserve"> и </w:t>
      </w:r>
      <w:r w:rsidR="00A215EB">
        <w:rPr>
          <w:rFonts w:ascii="Times New Roman" w:eastAsia="Times New Roman" w:hAnsi="Times New Roman" w:cs="Times New Roman"/>
          <w:color w:val="000000"/>
          <w:sz w:val="28"/>
          <w:szCs w:val="28"/>
          <w:lang w:eastAsia="ru-RU"/>
        </w:rPr>
        <w:t>на него не будут об</w:t>
      </w:r>
      <w:r w:rsidR="00127230" w:rsidRPr="008E1069">
        <w:rPr>
          <w:rFonts w:ascii="Times New Roman" w:eastAsia="Times New Roman" w:hAnsi="Times New Roman" w:cs="Times New Roman"/>
          <w:color w:val="000000"/>
          <w:sz w:val="28"/>
          <w:szCs w:val="28"/>
          <w:lang w:eastAsia="ru-RU"/>
        </w:rPr>
        <w:t>ращать внимания, как и на животных, то он станет</w:t>
      </w:r>
      <w:r w:rsidR="00A215EB">
        <w:rPr>
          <w:rFonts w:ascii="Times New Roman" w:eastAsia="Times New Roman" w:hAnsi="Times New Roman" w:cs="Times New Roman"/>
          <w:color w:val="000000"/>
          <w:sz w:val="28"/>
          <w:szCs w:val="28"/>
          <w:lang w:eastAsia="ru-RU"/>
        </w:rPr>
        <w:t xml:space="preserve"> </w:t>
      </w:r>
      <w:r w:rsidR="00127230" w:rsidRPr="008E1069">
        <w:rPr>
          <w:rFonts w:ascii="Times New Roman" w:eastAsia="Times New Roman" w:hAnsi="Times New Roman" w:cs="Times New Roman"/>
          <w:color w:val="000000"/>
          <w:sz w:val="28"/>
          <w:szCs w:val="28"/>
          <w:lang w:eastAsia="ru-RU"/>
        </w:rPr>
        <w:t>несчастным и поги</w:t>
      </w:r>
      <w:r w:rsidR="00A215EB">
        <w:rPr>
          <w:rFonts w:ascii="Times New Roman" w:eastAsia="Times New Roman" w:hAnsi="Times New Roman" w:cs="Times New Roman"/>
          <w:color w:val="000000"/>
          <w:sz w:val="28"/>
          <w:szCs w:val="28"/>
          <w:lang w:eastAsia="ru-RU"/>
        </w:rPr>
        <w:t>бнет. И такой же точно грех, по</w:t>
      </w:r>
      <w:r w:rsidR="00127230" w:rsidRPr="008E1069">
        <w:rPr>
          <w:rFonts w:ascii="Times New Roman" w:eastAsia="Times New Roman" w:hAnsi="Times New Roman" w:cs="Times New Roman"/>
          <w:color w:val="000000"/>
          <w:sz w:val="28"/>
          <w:szCs w:val="28"/>
          <w:lang w:eastAsia="ru-RU"/>
        </w:rPr>
        <w:t>несут его родители и учитель</w:t>
      </w:r>
      <w:r w:rsidR="00B7103C">
        <w:rPr>
          <w:rFonts w:ascii="Times New Roman" w:eastAsia="Times New Roman" w:hAnsi="Times New Roman" w:cs="Times New Roman"/>
          <w:color w:val="000000"/>
          <w:sz w:val="28"/>
          <w:szCs w:val="28"/>
          <w:lang w:eastAsia="ru-RU"/>
        </w:rPr>
        <w:t>»</w:t>
      </w:r>
      <w:r w:rsidR="00B7103C">
        <w:rPr>
          <w:rStyle w:val="ab"/>
          <w:rFonts w:ascii="Times New Roman" w:eastAsia="Times New Roman" w:hAnsi="Times New Roman"/>
          <w:color w:val="000000"/>
          <w:sz w:val="28"/>
          <w:szCs w:val="28"/>
          <w:lang w:eastAsia="ru-RU"/>
        </w:rPr>
        <w:footnoteReference w:id="21"/>
      </w:r>
      <w:r w:rsidR="00127230" w:rsidRPr="00B7103C">
        <w:rPr>
          <w:rFonts w:ascii="Times New Roman" w:eastAsia="Times New Roman" w:hAnsi="Times New Roman" w:cs="Times New Roman"/>
          <w:color w:val="000000"/>
          <w:sz w:val="28"/>
          <w:szCs w:val="28"/>
          <w:lang w:eastAsia="ru-RU"/>
        </w:rPr>
        <w:t>.</w:t>
      </w:r>
      <w:r w:rsidR="003C74A2">
        <w:rPr>
          <w:rFonts w:ascii="Times New Roman" w:eastAsia="Times New Roman" w:hAnsi="Times New Roman" w:cs="Times New Roman"/>
          <w:color w:val="000000"/>
          <w:sz w:val="28"/>
          <w:szCs w:val="28"/>
          <w:lang w:eastAsia="ru-RU"/>
        </w:rPr>
        <w:t xml:space="preserve"> Поэтому воспитание ребенка начинается с </w:t>
      </w:r>
      <w:r w:rsidR="003C74A2">
        <w:rPr>
          <w:rFonts w:ascii="Times New Roman" w:eastAsia="Times New Roman" w:hAnsi="Times New Roman" w:cs="Times New Roman"/>
          <w:color w:val="000000"/>
          <w:sz w:val="28"/>
          <w:szCs w:val="28"/>
          <w:lang w:eastAsia="ru-RU"/>
        </w:rPr>
        <w:lastRenderedPageBreak/>
        <w:t>рождения, а специально организованное обучение возможно уже с раннего детства.</w:t>
      </w:r>
    </w:p>
    <w:p w:rsidR="00B742EA" w:rsidRDefault="003C74A2" w:rsidP="00183139">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Мыслитель </w:t>
      </w:r>
      <w:r w:rsidR="00E22DF3">
        <w:rPr>
          <w:rFonts w:ascii="Times New Roman" w:eastAsia="Times New Roman" w:hAnsi="Times New Roman" w:cs="Times New Roman"/>
          <w:color w:val="000000"/>
          <w:sz w:val="28"/>
          <w:szCs w:val="28"/>
          <w:lang w:eastAsia="ru-RU"/>
        </w:rPr>
        <w:t>обосновывает необходимость воспитания двумя причинами, первая в том, что тело и душа при рождении человека не являются полноценными, поэтому и то</w:t>
      </w:r>
      <w:r w:rsidR="00EA6A3C">
        <w:rPr>
          <w:rFonts w:ascii="Times New Roman" w:eastAsia="Times New Roman" w:hAnsi="Times New Roman" w:cs="Times New Roman"/>
          <w:color w:val="000000"/>
          <w:sz w:val="28"/>
          <w:szCs w:val="28"/>
          <w:lang w:eastAsia="ru-RU"/>
        </w:rPr>
        <w:t>,</w:t>
      </w:r>
      <w:r w:rsidR="00E22DF3">
        <w:rPr>
          <w:rFonts w:ascii="Times New Roman" w:eastAsia="Times New Roman" w:hAnsi="Times New Roman" w:cs="Times New Roman"/>
          <w:color w:val="000000"/>
          <w:sz w:val="28"/>
          <w:szCs w:val="28"/>
          <w:lang w:eastAsia="ru-RU"/>
        </w:rPr>
        <w:t xml:space="preserve"> и другое нуждаются в совершенствовании. Вторая причина в</w:t>
      </w:r>
      <w:r>
        <w:rPr>
          <w:rFonts w:ascii="Times New Roman" w:eastAsia="Times New Roman" w:hAnsi="Times New Roman" w:cs="Times New Roman"/>
          <w:color w:val="000000"/>
          <w:sz w:val="28"/>
          <w:szCs w:val="28"/>
          <w:lang w:eastAsia="ru-RU"/>
        </w:rPr>
        <w:t xml:space="preserve"> том, что все</w:t>
      </w:r>
      <w:r w:rsidR="00670F1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плохое в человеке возникает от недостатка или неправильного воспитания</w:t>
      </w:r>
      <w:r w:rsidR="00E22DF3">
        <w:rPr>
          <w:rFonts w:ascii="Times New Roman" w:eastAsia="Times New Roman" w:hAnsi="Times New Roman" w:cs="Times New Roman"/>
          <w:color w:val="000000"/>
          <w:sz w:val="28"/>
          <w:szCs w:val="28"/>
          <w:lang w:eastAsia="ru-RU"/>
        </w:rPr>
        <w:t>.</w:t>
      </w:r>
      <w:r w:rsidR="00670F19">
        <w:rPr>
          <w:rFonts w:ascii="Times New Roman" w:eastAsia="Times New Roman" w:hAnsi="Times New Roman" w:cs="Times New Roman"/>
          <w:color w:val="000000"/>
          <w:sz w:val="28"/>
          <w:szCs w:val="28"/>
          <w:lang w:eastAsia="ru-RU"/>
        </w:rPr>
        <w:t xml:space="preserve"> То есть зло, имеющее место в человеке, не является его натурой, оно имеет социально формируемую природу. Поэтому воспитание является необходимой социальной функцией, оно носит созидательный характер, целью которого является утверждение добрых нравов и достижение воспитанником счастья. </w:t>
      </w:r>
      <w:r w:rsidR="00B742EA" w:rsidRPr="000A71DC">
        <w:rPr>
          <w:rFonts w:ascii="Times New Roman" w:hAnsi="Times New Roman" w:cs="Times New Roman"/>
          <w:sz w:val="28"/>
          <w:szCs w:val="28"/>
          <w:shd w:val="clear" w:color="auto" w:fill="FFFFFF"/>
        </w:rPr>
        <w:t>«Обучение и воспитание состоят из контроля над земными страстями и очищением души через постоянное воздержание и нормализацию состояния посредством образования, воздержания, для достижения божественного признания».</w:t>
      </w:r>
      <w:r w:rsidR="000A71DC" w:rsidRPr="000A71DC">
        <w:rPr>
          <w:rFonts w:ascii="Times New Roman" w:eastAsia="Times New Roman" w:hAnsi="Times New Roman" w:cs="Times New Roman"/>
          <w:color w:val="000000"/>
          <w:sz w:val="28"/>
          <w:szCs w:val="28"/>
          <w:lang w:eastAsia="ru-RU"/>
        </w:rPr>
        <w:t xml:space="preserve"> </w:t>
      </w:r>
      <w:r w:rsidR="00183139">
        <w:rPr>
          <w:rFonts w:ascii="Times New Roman" w:eastAsia="Times New Roman" w:hAnsi="Times New Roman" w:cs="Times New Roman"/>
          <w:color w:val="000000"/>
          <w:sz w:val="28"/>
          <w:szCs w:val="28"/>
          <w:lang w:eastAsia="ru-RU"/>
        </w:rPr>
        <w:t xml:space="preserve">А еще: </w:t>
      </w:r>
      <w:r w:rsidR="00183139" w:rsidRPr="00183139">
        <w:rPr>
          <w:rFonts w:ascii="Times New Roman" w:hAnsi="Times New Roman" w:cs="Times New Roman"/>
          <w:sz w:val="28"/>
          <w:szCs w:val="28"/>
          <w:shd w:val="clear" w:color="auto" w:fill="FFFFFF"/>
        </w:rPr>
        <w:t>«Обучение и воспитание освобождают его от дурных привычек, вместо порочных нравов вселяют в него хорошие манеры и нравы».</w:t>
      </w:r>
      <w:r w:rsidR="00183139">
        <w:rPr>
          <w:rFonts w:ascii="Times New Roman" w:eastAsia="Times New Roman" w:hAnsi="Times New Roman" w:cs="Times New Roman"/>
          <w:color w:val="000000"/>
          <w:sz w:val="28"/>
          <w:szCs w:val="28"/>
          <w:lang w:eastAsia="ru-RU"/>
        </w:rPr>
        <w:t xml:space="preserve"> </w:t>
      </w:r>
      <w:r w:rsidR="000A71DC">
        <w:rPr>
          <w:rFonts w:ascii="Times New Roman" w:eastAsia="Times New Roman" w:hAnsi="Times New Roman" w:cs="Times New Roman"/>
          <w:color w:val="000000"/>
          <w:sz w:val="28"/>
          <w:szCs w:val="28"/>
          <w:lang w:eastAsia="ru-RU"/>
        </w:rPr>
        <w:t>Воспитание является процессом изменения воспитанника, но не всякое изменение, по мнению ученого, есть процесс воспитания.</w:t>
      </w:r>
    </w:p>
    <w:p w:rsidR="00594425" w:rsidRPr="00064405" w:rsidRDefault="00594425" w:rsidP="00064405">
      <w:pPr>
        <w:shd w:val="clear" w:color="auto" w:fill="FFFFFF"/>
        <w:tabs>
          <w:tab w:val="left" w:pos="9072"/>
        </w:tabs>
        <w:spacing w:after="0" w:line="240" w:lineRule="auto"/>
        <w:ind w:right="28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Для достижения поставленных целей воспитания выдающийся мыслитель предлагает развивать в человеке четыре основные силы.</w:t>
      </w:r>
      <w:r w:rsidR="00064405">
        <w:rPr>
          <w:rFonts w:ascii="Times New Roman" w:eastAsia="Times New Roman" w:hAnsi="Times New Roman" w:cs="Times New Roman"/>
          <w:color w:val="000000"/>
          <w:sz w:val="28"/>
          <w:szCs w:val="28"/>
          <w:lang w:eastAsia="ru-RU"/>
        </w:rPr>
        <w:t xml:space="preserve"> Как он говорит о том, что: </w:t>
      </w:r>
      <w:r w:rsidR="00064405">
        <w:rPr>
          <w:rFonts w:ascii="Times New Roman" w:hAnsi="Times New Roman" w:cs="Times New Roman"/>
          <w:sz w:val="28"/>
          <w:szCs w:val="28"/>
          <w:shd w:val="clear" w:color="auto" w:fill="FFFFFF"/>
        </w:rPr>
        <w:t>«в</w:t>
      </w:r>
      <w:r w:rsidR="00064405" w:rsidRPr="00064405">
        <w:rPr>
          <w:rFonts w:ascii="Times New Roman" w:hAnsi="Times New Roman" w:cs="Times New Roman"/>
          <w:sz w:val="28"/>
          <w:szCs w:val="28"/>
          <w:shd w:val="clear" w:color="auto" w:fill="FFFFFF"/>
        </w:rPr>
        <w:t xml:space="preserve">нутренний мир несовершенен, пока в нем отсутствуют эти четыре силы: сила науки, сила гнева, сила вожделения и сила балансирования между этими тремя силами. Сила науки должна быть такой, что её благо могло отличать правду </w:t>
      </w:r>
      <w:proofErr w:type="gramStart"/>
      <w:r w:rsidR="00064405" w:rsidRPr="00064405">
        <w:rPr>
          <w:rFonts w:ascii="Times New Roman" w:hAnsi="Times New Roman" w:cs="Times New Roman"/>
          <w:sz w:val="28"/>
          <w:szCs w:val="28"/>
          <w:shd w:val="clear" w:color="auto" w:fill="FFFFFF"/>
        </w:rPr>
        <w:t>от</w:t>
      </w:r>
      <w:proofErr w:type="gramEnd"/>
      <w:r w:rsidR="00064405" w:rsidRPr="00064405">
        <w:rPr>
          <w:rFonts w:ascii="Times New Roman" w:hAnsi="Times New Roman" w:cs="Times New Roman"/>
          <w:sz w:val="28"/>
          <w:szCs w:val="28"/>
          <w:shd w:val="clear" w:color="auto" w:fill="FFFFFF"/>
        </w:rPr>
        <w:t xml:space="preserve"> лжи в разговоре и добро от зла в деяниях. Благо силы гнева заключается в том, что оно должно быть в подчинении разума и веры. Благо силы вожделения также должно быть в подчинении и во власти разума, чтобы её покорность далась легко. Благо балансирования между этими тремя силами заключается в том, что гнев и вожделение находятся под властью разума и веры»</w:t>
      </w:r>
      <w:r w:rsidR="00EA6A3C">
        <w:rPr>
          <w:rFonts w:ascii="Times New Roman" w:hAnsi="Times New Roman" w:cs="Times New Roman"/>
          <w:sz w:val="28"/>
          <w:szCs w:val="28"/>
          <w:shd w:val="clear" w:color="auto" w:fill="FFFFFF"/>
        </w:rPr>
        <w:t>.</w:t>
      </w:r>
    </w:p>
    <w:p w:rsidR="000A71DC" w:rsidRPr="000A71DC" w:rsidRDefault="00183139" w:rsidP="00064405">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 воспитания подрастающего поколени</w:t>
      </w:r>
      <w:r w:rsidR="00594425">
        <w:rPr>
          <w:rFonts w:ascii="Times New Roman" w:eastAsia="Times New Roman" w:hAnsi="Times New Roman" w:cs="Times New Roman"/>
          <w:color w:val="000000"/>
          <w:sz w:val="28"/>
          <w:szCs w:val="28"/>
          <w:lang w:eastAsia="ru-RU"/>
        </w:rPr>
        <w:t>я зависит и благополучие</w:t>
      </w:r>
      <w:r>
        <w:rPr>
          <w:rFonts w:ascii="Times New Roman" w:eastAsia="Times New Roman" w:hAnsi="Times New Roman" w:cs="Times New Roman"/>
          <w:color w:val="000000"/>
          <w:sz w:val="28"/>
          <w:szCs w:val="28"/>
          <w:lang w:eastAsia="ru-RU"/>
        </w:rPr>
        <w:t xml:space="preserve"> общества.</w:t>
      </w:r>
      <w:r w:rsidR="00594425">
        <w:rPr>
          <w:rFonts w:ascii="Times New Roman" w:eastAsia="Times New Roman" w:hAnsi="Times New Roman" w:cs="Times New Roman"/>
          <w:color w:val="000000"/>
          <w:sz w:val="28"/>
          <w:szCs w:val="28"/>
          <w:lang w:eastAsia="ru-RU"/>
        </w:rPr>
        <w:t xml:space="preserve"> Если каждый его член стремится к знанию, к формированию добрых нравов, в целом к самовоспитанию, то такое общество будет развиваться в гармонии, ему не будут страшны случайные неожиданности, или разрушительные социальные катаклизмы.</w:t>
      </w:r>
      <w:r w:rsidR="00064405">
        <w:rPr>
          <w:rFonts w:ascii="Times New Roman" w:eastAsia="Times New Roman" w:hAnsi="Times New Roman" w:cs="Times New Roman"/>
          <w:color w:val="000000"/>
          <w:sz w:val="28"/>
          <w:szCs w:val="28"/>
          <w:lang w:eastAsia="ru-RU"/>
        </w:rPr>
        <w:t xml:space="preserve"> Как видим, ал-Газали размышлял о вечных проблемах, о вопросах, которые были, есть и будут всегда актуальны. В этом и есть смысл и сила классического знания.</w:t>
      </w:r>
    </w:p>
    <w:p w:rsidR="002C590A" w:rsidRDefault="00E7766B" w:rsidP="0057202F">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У каждого воспитанника должен быть свой личный наставник, ученый, который будет дополнять</w:t>
      </w:r>
      <w:r w:rsidR="002C590A">
        <w:rPr>
          <w:rFonts w:ascii="Times New Roman" w:eastAsia="Times New Roman" w:hAnsi="Times New Roman" w:cs="Times New Roman"/>
          <w:color w:val="000000"/>
          <w:sz w:val="28"/>
          <w:szCs w:val="28"/>
          <w:lang w:eastAsia="ru-RU"/>
        </w:rPr>
        <w:t xml:space="preserve"> </w:t>
      </w:r>
      <w:proofErr w:type="gramStart"/>
      <w:r w:rsidR="002C590A">
        <w:rPr>
          <w:rFonts w:ascii="Times New Roman" w:eastAsia="Times New Roman" w:hAnsi="Times New Roman" w:cs="Times New Roman"/>
          <w:color w:val="000000"/>
          <w:sz w:val="28"/>
          <w:szCs w:val="28"/>
          <w:lang w:eastAsia="ru-RU"/>
        </w:rPr>
        <w:t>упущенное</w:t>
      </w:r>
      <w:proofErr w:type="gramEnd"/>
      <w:r>
        <w:rPr>
          <w:rFonts w:ascii="Times New Roman" w:eastAsia="Times New Roman" w:hAnsi="Times New Roman" w:cs="Times New Roman"/>
          <w:color w:val="000000"/>
          <w:sz w:val="28"/>
          <w:szCs w:val="28"/>
          <w:lang w:eastAsia="ru-RU"/>
        </w:rPr>
        <w:t xml:space="preserve"> и исправлять ошибки родительского воспитания. </w:t>
      </w:r>
      <w:r w:rsidR="003C59BC">
        <w:rPr>
          <w:rFonts w:ascii="Times New Roman" w:eastAsia="Times New Roman" w:hAnsi="Times New Roman" w:cs="Times New Roman"/>
          <w:color w:val="000000"/>
          <w:sz w:val="28"/>
          <w:szCs w:val="28"/>
          <w:lang w:eastAsia="ru-RU"/>
        </w:rPr>
        <w:t xml:space="preserve">Не случайно мыслитель отмечает, что </w:t>
      </w:r>
      <w:r w:rsidR="003C59BC" w:rsidRPr="003C59BC">
        <w:rPr>
          <w:rFonts w:ascii="Times New Roman" w:hAnsi="Times New Roman" w:cs="Times New Roman"/>
          <w:sz w:val="28"/>
          <w:szCs w:val="28"/>
          <w:shd w:val="clear" w:color="auto" w:fill="FFFFFF"/>
        </w:rPr>
        <w:t xml:space="preserve">«Если не будет ученых, то люди превратятся в животных». </w:t>
      </w:r>
      <w:r w:rsidR="003C59BC">
        <w:rPr>
          <w:rFonts w:ascii="Times New Roman" w:hAnsi="Times New Roman" w:cs="Times New Roman"/>
          <w:sz w:val="28"/>
          <w:szCs w:val="28"/>
          <w:shd w:val="clear" w:color="auto" w:fill="FFFFFF"/>
        </w:rPr>
        <w:t xml:space="preserve">А также: </w:t>
      </w:r>
      <w:r w:rsidR="003C59BC" w:rsidRPr="003C59BC">
        <w:rPr>
          <w:rFonts w:ascii="Times New Roman" w:hAnsi="Times New Roman" w:cs="Times New Roman"/>
          <w:sz w:val="28"/>
          <w:szCs w:val="28"/>
          <w:shd w:val="clear" w:color="auto" w:fill="FFFFFF"/>
        </w:rPr>
        <w:t>«Ученые поднимают людей из животной низости до человеческой высоты».</w:t>
      </w:r>
      <w:r w:rsidR="002C590A">
        <w:rPr>
          <w:rFonts w:ascii="Times New Roman" w:hAnsi="Times New Roman" w:cs="Times New Roman"/>
          <w:sz w:val="28"/>
          <w:szCs w:val="28"/>
          <w:shd w:val="clear" w:color="auto" w:fill="FFFFFF"/>
        </w:rPr>
        <w:t xml:space="preserve"> Но </w:t>
      </w:r>
      <w:r w:rsidR="002C590A">
        <w:rPr>
          <w:rFonts w:ascii="Times New Roman" w:hAnsi="Times New Roman" w:cs="Times New Roman"/>
          <w:sz w:val="28"/>
          <w:szCs w:val="28"/>
          <w:shd w:val="clear" w:color="auto" w:fill="FFFFFF"/>
        </w:rPr>
        <w:lastRenderedPageBreak/>
        <w:t>основным субъектом, выбирающим своего учителя, должен стать ученик. Как говорит аль-Газали, настоящий ученик «</w:t>
      </w:r>
      <w:r w:rsidR="002C590A" w:rsidRPr="002C590A">
        <w:rPr>
          <w:rFonts w:ascii="Times New Roman" w:hAnsi="Times New Roman" w:cs="Times New Roman"/>
          <w:sz w:val="28"/>
          <w:szCs w:val="28"/>
        </w:rPr>
        <w:t>это тот, кто оставил привязанность к зе</w:t>
      </w:r>
      <w:r w:rsidR="002C590A">
        <w:rPr>
          <w:rFonts w:ascii="Times New Roman" w:hAnsi="Times New Roman" w:cs="Times New Roman"/>
          <w:sz w:val="28"/>
          <w:szCs w:val="28"/>
        </w:rPr>
        <w:t>мной жизни и любовь к</w:t>
      </w:r>
      <w:r w:rsidR="002C590A" w:rsidRPr="002C590A">
        <w:rPr>
          <w:rFonts w:ascii="Times New Roman" w:hAnsi="Times New Roman" w:cs="Times New Roman"/>
          <w:sz w:val="28"/>
          <w:szCs w:val="28"/>
        </w:rPr>
        <w:t xml:space="preserve"> положению, он следует за знающим человеком</w:t>
      </w:r>
      <w:r w:rsidR="002C590A">
        <w:rPr>
          <w:rFonts w:ascii="Times New Roman" w:hAnsi="Times New Roman" w:cs="Times New Roman"/>
          <w:sz w:val="28"/>
          <w:szCs w:val="28"/>
        </w:rPr>
        <w:t>…</w:t>
      </w:r>
      <w:r w:rsidR="002C590A" w:rsidRPr="002C590A">
        <w:rPr>
          <w:rFonts w:ascii="Times New Roman" w:hAnsi="Times New Roman" w:cs="Times New Roman"/>
          <w:sz w:val="28"/>
          <w:szCs w:val="28"/>
        </w:rPr>
        <w:t xml:space="preserve"> </w:t>
      </w:r>
      <w:proofErr w:type="gramStart"/>
      <w:r w:rsidR="002C590A" w:rsidRPr="002C590A">
        <w:rPr>
          <w:rFonts w:ascii="Times New Roman" w:hAnsi="Times New Roman" w:cs="Times New Roman"/>
          <w:sz w:val="28"/>
          <w:szCs w:val="28"/>
        </w:rPr>
        <w:t>следование</w:t>
      </w:r>
      <w:proofErr w:type="gramEnd"/>
      <w:r w:rsidR="002C590A" w:rsidRPr="002C590A">
        <w:rPr>
          <w:rFonts w:ascii="Times New Roman" w:hAnsi="Times New Roman" w:cs="Times New Roman"/>
          <w:sz w:val="28"/>
          <w:szCs w:val="28"/>
        </w:rPr>
        <w:t xml:space="preserve"> /духовная связь/ которого продолжается до</w:t>
      </w:r>
      <w:r w:rsidR="002C590A">
        <w:rPr>
          <w:rFonts w:ascii="Times New Roman" w:hAnsi="Times New Roman" w:cs="Times New Roman"/>
          <w:sz w:val="28"/>
          <w:szCs w:val="28"/>
        </w:rPr>
        <w:t xml:space="preserve"> господина посланников…</w:t>
      </w:r>
      <w:r w:rsidR="002C590A" w:rsidRPr="002C590A">
        <w:rPr>
          <w:rFonts w:ascii="Times New Roman" w:hAnsi="Times New Roman" w:cs="Times New Roman"/>
          <w:sz w:val="28"/>
          <w:szCs w:val="28"/>
        </w:rPr>
        <w:t xml:space="preserve">, он работает над собой через уменьшение количества еды, слов и сна, увеличение количества молитв, подаяний и поста. </w:t>
      </w:r>
      <w:proofErr w:type="gramStart"/>
      <w:r w:rsidR="002C590A" w:rsidRPr="002C590A">
        <w:rPr>
          <w:rFonts w:ascii="Times New Roman" w:hAnsi="Times New Roman" w:cs="Times New Roman"/>
          <w:sz w:val="28"/>
          <w:szCs w:val="28"/>
        </w:rPr>
        <w:t>И через следование тому /истинному/ шейху</w:t>
      </w:r>
      <w:r w:rsidR="00CE75B1">
        <w:rPr>
          <w:rFonts w:ascii="Times New Roman" w:hAnsi="Times New Roman" w:cs="Times New Roman"/>
          <w:sz w:val="28"/>
          <w:szCs w:val="28"/>
        </w:rPr>
        <w:t>,</w:t>
      </w:r>
      <w:r w:rsidR="002C590A" w:rsidRPr="002C590A">
        <w:rPr>
          <w:rFonts w:ascii="Times New Roman" w:hAnsi="Times New Roman" w:cs="Times New Roman"/>
          <w:sz w:val="28"/>
          <w:szCs w:val="28"/>
        </w:rPr>
        <w:t xml:space="preserve"> он воспитывал в своем характере такие положительные качества, как терпение, молитва, благодарность, упование, твердая вера и знание, аскетизм, спокойствие духа, доброта, смирение, знание, искренность, скромность, верность</w:t>
      </w:r>
      <w:r w:rsidR="002C590A">
        <w:rPr>
          <w:rFonts w:ascii="Times New Roman" w:hAnsi="Times New Roman" w:cs="Times New Roman"/>
          <w:sz w:val="28"/>
          <w:szCs w:val="28"/>
        </w:rPr>
        <w:t>, серьезность, немногословность и</w:t>
      </w:r>
      <w:r w:rsidR="002C590A" w:rsidRPr="002C590A">
        <w:rPr>
          <w:rFonts w:ascii="Times New Roman" w:hAnsi="Times New Roman" w:cs="Times New Roman"/>
          <w:sz w:val="28"/>
          <w:szCs w:val="28"/>
        </w:rPr>
        <w:t xml:space="preserve"> размеренность</w:t>
      </w:r>
      <w:r w:rsidR="002C590A">
        <w:rPr>
          <w:rFonts w:ascii="Times New Roman" w:hAnsi="Times New Roman" w:cs="Times New Roman"/>
          <w:sz w:val="28"/>
          <w:szCs w:val="28"/>
        </w:rPr>
        <w:t>»</w:t>
      </w:r>
      <w:r w:rsidR="00AF4CC8">
        <w:rPr>
          <w:rStyle w:val="ab"/>
          <w:rFonts w:ascii="Times New Roman" w:hAnsi="Times New Roman"/>
          <w:sz w:val="28"/>
          <w:szCs w:val="28"/>
        </w:rPr>
        <w:footnoteReference w:id="22"/>
      </w:r>
      <w:r w:rsidR="002C590A">
        <w:rPr>
          <w:rFonts w:ascii="Times New Roman" w:hAnsi="Times New Roman" w:cs="Times New Roman"/>
          <w:sz w:val="28"/>
          <w:szCs w:val="28"/>
        </w:rPr>
        <w:t>.</w:t>
      </w:r>
      <w:r w:rsidR="0057202F" w:rsidRPr="0057202F">
        <w:rPr>
          <w:rFonts w:ascii="Times New Roman" w:eastAsia="Times New Roman" w:hAnsi="Times New Roman" w:cs="Times New Roman"/>
          <w:color w:val="000000"/>
          <w:sz w:val="28"/>
          <w:szCs w:val="28"/>
          <w:lang w:eastAsia="ru-RU"/>
        </w:rPr>
        <w:t xml:space="preserve"> </w:t>
      </w:r>
      <w:r w:rsidR="0057202F">
        <w:rPr>
          <w:rFonts w:ascii="Times New Roman" w:eastAsia="Times New Roman" w:hAnsi="Times New Roman" w:cs="Times New Roman"/>
          <w:color w:val="000000"/>
          <w:sz w:val="28"/>
          <w:szCs w:val="28"/>
          <w:lang w:eastAsia="ru-RU"/>
        </w:rPr>
        <w:t>Отсюда, образование достойного человека невозможно без наставника, оно может привести ученика к множеству заблуждений.</w:t>
      </w:r>
      <w:proofErr w:type="gramEnd"/>
    </w:p>
    <w:p w:rsidR="002C590A" w:rsidRDefault="0057202F" w:rsidP="0057202F">
      <w:pPr>
        <w:shd w:val="clear" w:color="auto" w:fill="FFFFFF"/>
        <w:tabs>
          <w:tab w:val="left" w:pos="9072"/>
        </w:tabs>
        <w:spacing w:after="0" w:line="240" w:lineRule="auto"/>
        <w:ind w:right="283" w:firstLine="709"/>
        <w:jc w:val="both"/>
        <w:rPr>
          <w:rFonts w:ascii="Times New Roman" w:hAnsi="Times New Roman" w:cs="Times New Roman"/>
          <w:sz w:val="28"/>
          <w:szCs w:val="28"/>
          <w:shd w:val="clear" w:color="auto" w:fill="FFFFFF"/>
        </w:rPr>
      </w:pPr>
      <w:r>
        <w:rPr>
          <w:rFonts w:ascii="Times New Roman" w:eastAsia="Times New Roman" w:hAnsi="Times New Roman" w:cs="Times New Roman"/>
          <w:color w:val="000000"/>
          <w:sz w:val="28"/>
          <w:szCs w:val="28"/>
          <w:lang w:eastAsia="ru-RU"/>
        </w:rPr>
        <w:t>Воспитательный процесс не спонтанен, он имеет собственную логику и структуру. Так обучение и воспитание двухступенчатое</w:t>
      </w:r>
      <w:r w:rsidR="004A3A72">
        <w:rPr>
          <w:rFonts w:ascii="Times New Roman" w:eastAsia="Times New Roman" w:hAnsi="Times New Roman" w:cs="Times New Roman"/>
          <w:color w:val="000000"/>
          <w:sz w:val="28"/>
          <w:szCs w:val="28"/>
          <w:lang w:eastAsia="ru-RU"/>
        </w:rPr>
        <w:t>, на первой происходит освоение элементарных знаний и дисциплин, необходимых для повседневной практической жизни. На второй ступени происходит изучение</w:t>
      </w:r>
      <w:r w:rsidR="00306C0F">
        <w:rPr>
          <w:rFonts w:ascii="Times New Roman" w:eastAsia="Times New Roman" w:hAnsi="Times New Roman" w:cs="Times New Roman"/>
          <w:color w:val="000000"/>
          <w:sz w:val="28"/>
          <w:szCs w:val="28"/>
          <w:lang w:eastAsia="ru-RU"/>
        </w:rPr>
        <w:t xml:space="preserve"> таких предметов, направленных на развитие разума, логического мышления, эстетического вкуса и нравственных идеалов.</w:t>
      </w:r>
      <w:r w:rsidR="00A4762F">
        <w:rPr>
          <w:rFonts w:ascii="Times New Roman" w:eastAsia="Times New Roman" w:hAnsi="Times New Roman" w:cs="Times New Roman"/>
          <w:color w:val="000000"/>
          <w:sz w:val="28"/>
          <w:szCs w:val="28"/>
          <w:lang w:eastAsia="ru-RU"/>
        </w:rPr>
        <w:t xml:space="preserve"> В целом воспитание должно быть направлено на формирование гармоничной и целостной личности, его интеллектуальную, психологическую, духовную, физическую и социальную составляющие.</w:t>
      </w:r>
      <w:r w:rsidR="00306C0F">
        <w:rPr>
          <w:rFonts w:ascii="Times New Roman" w:eastAsia="Times New Roman" w:hAnsi="Times New Roman" w:cs="Times New Roman"/>
          <w:color w:val="000000"/>
          <w:sz w:val="28"/>
          <w:szCs w:val="28"/>
          <w:lang w:eastAsia="ru-RU"/>
        </w:rPr>
        <w:t xml:space="preserve"> </w:t>
      </w:r>
      <w:r w:rsidR="004A3A72">
        <w:rPr>
          <w:rFonts w:ascii="Times New Roman" w:eastAsia="Times New Roman" w:hAnsi="Times New Roman" w:cs="Times New Roman"/>
          <w:color w:val="000000"/>
          <w:sz w:val="28"/>
          <w:szCs w:val="28"/>
          <w:lang w:eastAsia="ru-RU"/>
        </w:rPr>
        <w:t xml:space="preserve"> </w:t>
      </w:r>
    </w:p>
    <w:p w:rsidR="00C75B99" w:rsidRDefault="003C59BC" w:rsidP="002D1F6D">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hAnsi="Times New Roman" w:cs="Times New Roman"/>
          <w:sz w:val="28"/>
          <w:szCs w:val="28"/>
          <w:shd w:val="clear" w:color="auto" w:fill="FFFFFF"/>
        </w:rPr>
        <w:t xml:space="preserve">Процесс воспитания есть процесс деятельный, при этом педагог руководствуется принципом </w:t>
      </w:r>
      <w:r w:rsidRPr="001302DA">
        <w:rPr>
          <w:rFonts w:ascii="Times New Roman" w:eastAsia="Times New Roman" w:hAnsi="Times New Roman" w:cs="Times New Roman"/>
          <w:color w:val="000000"/>
          <w:sz w:val="28"/>
          <w:szCs w:val="28"/>
          <w:lang w:eastAsia="ru-RU"/>
        </w:rPr>
        <w:t>«знания без деяний – сумасшествие, но</w:t>
      </w:r>
      <w:r>
        <w:rPr>
          <w:rFonts w:ascii="Times New Roman" w:eastAsia="Times New Roman" w:hAnsi="Times New Roman" w:cs="Times New Roman"/>
          <w:color w:val="000000"/>
          <w:sz w:val="28"/>
          <w:szCs w:val="28"/>
          <w:lang w:eastAsia="ru-RU"/>
        </w:rPr>
        <w:t xml:space="preserve"> </w:t>
      </w:r>
      <w:r w:rsidRPr="001302DA">
        <w:rPr>
          <w:rFonts w:ascii="Times New Roman" w:eastAsia="Times New Roman" w:hAnsi="Times New Roman" w:cs="Times New Roman"/>
          <w:color w:val="000000"/>
          <w:sz w:val="28"/>
          <w:szCs w:val="28"/>
          <w:lang w:eastAsia="ru-RU"/>
        </w:rPr>
        <w:t>деяния невозможны без знаний»</w:t>
      </w:r>
      <w:r w:rsidR="00B7103C">
        <w:rPr>
          <w:rStyle w:val="ab"/>
          <w:rFonts w:ascii="Times New Roman" w:eastAsia="Times New Roman" w:hAnsi="Times New Roman"/>
          <w:color w:val="000000"/>
          <w:sz w:val="28"/>
          <w:szCs w:val="28"/>
          <w:lang w:eastAsia="ru-RU"/>
        </w:rPr>
        <w:footnoteReference w:id="23"/>
      </w:r>
      <w:r w:rsidR="00893AE6" w:rsidRPr="00893AE6">
        <w:rPr>
          <w:rFonts w:ascii="Times New Roman" w:eastAsia="Times New Roman" w:hAnsi="Times New Roman" w:cs="Times New Roman"/>
          <w:color w:val="000000"/>
          <w:sz w:val="28"/>
          <w:szCs w:val="28"/>
          <w:lang w:eastAsia="ru-RU"/>
        </w:rPr>
        <w:t>.</w:t>
      </w:r>
      <w:r w:rsidR="003B3387">
        <w:rPr>
          <w:rFonts w:ascii="Times New Roman" w:eastAsia="Times New Roman" w:hAnsi="Times New Roman" w:cs="Times New Roman"/>
          <w:color w:val="000000"/>
          <w:sz w:val="28"/>
          <w:szCs w:val="28"/>
          <w:lang w:eastAsia="ru-RU"/>
        </w:rPr>
        <w:t xml:space="preserve"> Взаимосвязь теории и практики являются обязательным правилом всего образовательного процесса. Главным методом воспитания является убеждение, при котором необходимо проявлять терпение, уважение и даже отеческую любовь. Не следует  докучать воспитанника излишним морализированием и увещеванием.</w:t>
      </w:r>
      <w:r w:rsidR="002D1F6D">
        <w:rPr>
          <w:rFonts w:ascii="Times New Roman" w:eastAsia="Times New Roman" w:hAnsi="Times New Roman" w:cs="Times New Roman"/>
          <w:color w:val="000000"/>
          <w:sz w:val="28"/>
          <w:szCs w:val="28"/>
          <w:lang w:eastAsia="ru-RU"/>
        </w:rPr>
        <w:t xml:space="preserve"> Также</w:t>
      </w:r>
      <w:r w:rsidR="003B3387">
        <w:rPr>
          <w:rFonts w:ascii="Times New Roman" w:eastAsia="Times New Roman" w:hAnsi="Times New Roman" w:cs="Times New Roman"/>
          <w:color w:val="000000"/>
          <w:sz w:val="28"/>
          <w:szCs w:val="28"/>
          <w:lang w:eastAsia="ru-RU"/>
        </w:rPr>
        <w:t xml:space="preserve"> нельзя злоупотреблять наказаниями</w:t>
      </w:r>
      <w:r w:rsidR="002D1F6D">
        <w:rPr>
          <w:rFonts w:ascii="Times New Roman" w:eastAsia="Times New Roman" w:hAnsi="Times New Roman" w:cs="Times New Roman"/>
          <w:color w:val="000000"/>
          <w:sz w:val="28"/>
          <w:szCs w:val="28"/>
          <w:lang w:eastAsia="ru-RU"/>
        </w:rPr>
        <w:t>, как пишет ученый:</w:t>
      </w:r>
      <w:r w:rsidR="003B3387">
        <w:rPr>
          <w:rFonts w:ascii="Times New Roman" w:eastAsia="Times New Roman" w:hAnsi="Times New Roman" w:cs="Times New Roman"/>
          <w:color w:val="000000"/>
          <w:sz w:val="28"/>
          <w:szCs w:val="28"/>
          <w:lang w:eastAsia="ru-RU"/>
        </w:rPr>
        <w:t xml:space="preserve"> </w:t>
      </w:r>
      <w:proofErr w:type="gramStart"/>
      <w:r w:rsidR="003B3387" w:rsidRPr="008E1069">
        <w:rPr>
          <w:rFonts w:ascii="Times New Roman" w:eastAsia="Times New Roman" w:hAnsi="Times New Roman" w:cs="Times New Roman"/>
          <w:color w:val="000000"/>
          <w:sz w:val="28"/>
          <w:szCs w:val="28"/>
          <w:lang w:eastAsia="ru-RU"/>
        </w:rPr>
        <w:t>«Не упрекай его</w:t>
      </w:r>
      <w:r w:rsidR="002D1F6D">
        <w:rPr>
          <w:rFonts w:ascii="Times New Roman" w:eastAsia="Times New Roman" w:hAnsi="Times New Roman" w:cs="Times New Roman"/>
          <w:color w:val="000000"/>
          <w:sz w:val="28"/>
          <w:szCs w:val="28"/>
          <w:lang w:eastAsia="ru-RU"/>
        </w:rPr>
        <w:t xml:space="preserve"> </w:t>
      </w:r>
      <w:r w:rsidR="003B3387" w:rsidRPr="008E1069">
        <w:rPr>
          <w:rFonts w:ascii="Times New Roman" w:eastAsia="Times New Roman" w:hAnsi="Times New Roman" w:cs="Times New Roman"/>
          <w:color w:val="000000"/>
          <w:sz w:val="28"/>
          <w:szCs w:val="28"/>
          <w:lang w:eastAsia="ru-RU"/>
        </w:rPr>
        <w:t>много и каждый раз, ибо ему станет безразлично</w:t>
      </w:r>
      <w:r w:rsidR="002D1F6D">
        <w:rPr>
          <w:rFonts w:ascii="Times New Roman" w:eastAsia="Times New Roman" w:hAnsi="Times New Roman" w:cs="Times New Roman"/>
          <w:color w:val="000000"/>
          <w:sz w:val="28"/>
          <w:szCs w:val="28"/>
          <w:lang w:eastAsia="ru-RU"/>
        </w:rPr>
        <w:t xml:space="preserve"> </w:t>
      </w:r>
      <w:r w:rsidR="003B3387" w:rsidRPr="008E1069">
        <w:rPr>
          <w:rFonts w:ascii="Times New Roman" w:eastAsia="Times New Roman" w:hAnsi="Times New Roman" w:cs="Times New Roman"/>
          <w:color w:val="000000"/>
          <w:sz w:val="28"/>
          <w:szCs w:val="28"/>
          <w:lang w:eastAsia="ru-RU"/>
        </w:rPr>
        <w:t>слушать упреки и</w:t>
      </w:r>
      <w:r w:rsidR="002D1F6D">
        <w:rPr>
          <w:rFonts w:ascii="Times New Roman" w:eastAsia="Times New Roman" w:hAnsi="Times New Roman" w:cs="Times New Roman"/>
          <w:color w:val="000000"/>
          <w:sz w:val="28"/>
          <w:szCs w:val="28"/>
          <w:lang w:eastAsia="ru-RU"/>
        </w:rPr>
        <w:t xml:space="preserve"> совершать гнусности, и его сло</w:t>
      </w:r>
      <w:r w:rsidR="003B3387" w:rsidRPr="008E1069">
        <w:rPr>
          <w:rFonts w:ascii="Times New Roman" w:eastAsia="Times New Roman" w:hAnsi="Times New Roman" w:cs="Times New Roman"/>
          <w:color w:val="000000"/>
          <w:sz w:val="28"/>
          <w:szCs w:val="28"/>
          <w:lang w:eastAsia="ru-RU"/>
        </w:rPr>
        <w:t>вом не остановить, поскольку оно уже не будет</w:t>
      </w:r>
      <w:r w:rsidR="002D1F6D">
        <w:rPr>
          <w:rFonts w:ascii="Times New Roman" w:eastAsia="Times New Roman" w:hAnsi="Times New Roman" w:cs="Times New Roman"/>
          <w:color w:val="000000"/>
          <w:sz w:val="28"/>
          <w:szCs w:val="28"/>
          <w:lang w:eastAsia="ru-RU"/>
        </w:rPr>
        <w:t xml:space="preserve"> </w:t>
      </w:r>
      <w:r w:rsidR="003B3387" w:rsidRPr="008E1069">
        <w:rPr>
          <w:rFonts w:ascii="Times New Roman" w:eastAsia="Times New Roman" w:hAnsi="Times New Roman" w:cs="Times New Roman"/>
          <w:color w:val="000000"/>
          <w:sz w:val="28"/>
          <w:szCs w:val="28"/>
          <w:lang w:eastAsia="ru-RU"/>
        </w:rPr>
        <w:t>иметь с</w:t>
      </w:r>
      <w:r w:rsidR="00B7103C">
        <w:rPr>
          <w:rFonts w:ascii="Times New Roman" w:eastAsia="Times New Roman" w:hAnsi="Times New Roman" w:cs="Times New Roman"/>
          <w:color w:val="000000"/>
          <w:sz w:val="28"/>
          <w:szCs w:val="28"/>
          <w:lang w:eastAsia="ru-RU"/>
        </w:rPr>
        <w:t>илы воздействия на его сердце»</w:t>
      </w:r>
      <w:r w:rsidR="00B7103C">
        <w:rPr>
          <w:rStyle w:val="ab"/>
          <w:rFonts w:ascii="Times New Roman" w:eastAsia="Times New Roman" w:hAnsi="Times New Roman"/>
          <w:color w:val="000000"/>
          <w:sz w:val="28"/>
          <w:szCs w:val="28"/>
          <w:lang w:eastAsia="ru-RU"/>
        </w:rPr>
        <w:footnoteReference w:id="24"/>
      </w:r>
      <w:r w:rsidR="003B3387" w:rsidRPr="008E1069">
        <w:rPr>
          <w:rFonts w:ascii="Times New Roman" w:eastAsia="Times New Roman" w:hAnsi="Times New Roman" w:cs="Times New Roman"/>
          <w:color w:val="000000"/>
          <w:sz w:val="28"/>
          <w:szCs w:val="28"/>
          <w:lang w:eastAsia="ru-RU"/>
        </w:rPr>
        <w:t>.</w:t>
      </w:r>
      <w:r w:rsidR="00EC59A3">
        <w:rPr>
          <w:rFonts w:ascii="Times New Roman" w:eastAsia="Times New Roman" w:hAnsi="Times New Roman" w:cs="Times New Roman"/>
          <w:color w:val="000000"/>
          <w:sz w:val="28"/>
          <w:szCs w:val="28"/>
          <w:lang w:eastAsia="ru-RU"/>
        </w:rPr>
        <w:t xml:space="preserve"> Наказание должно быть обдуманным, применяться в случаях, если другие возможности исправления ребенка исчерпаны, причем наказывать следует наедине, без свидетелей.</w:t>
      </w:r>
      <w:proofErr w:type="gramEnd"/>
    </w:p>
    <w:p w:rsidR="004D0E9D" w:rsidRPr="00DC434E" w:rsidRDefault="00C75B99" w:rsidP="002D1F6D">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Другим методом воспитания является личный пример учителя в словах, поступках и в намерениях. Взаимодействие между учителем и </w:t>
      </w:r>
      <w:r w:rsidR="00EA6A3C">
        <w:rPr>
          <w:rFonts w:ascii="Times New Roman" w:eastAsia="Times New Roman" w:hAnsi="Times New Roman" w:cs="Times New Roman"/>
          <w:color w:val="000000"/>
          <w:sz w:val="28"/>
          <w:szCs w:val="28"/>
          <w:lang w:eastAsia="ru-RU"/>
        </w:rPr>
        <w:lastRenderedPageBreak/>
        <w:t>воспитанником должно</w:t>
      </w:r>
      <w:r>
        <w:rPr>
          <w:rFonts w:ascii="Times New Roman" w:eastAsia="Times New Roman" w:hAnsi="Times New Roman" w:cs="Times New Roman"/>
          <w:color w:val="000000"/>
          <w:sz w:val="28"/>
          <w:szCs w:val="28"/>
          <w:lang w:eastAsia="ru-RU"/>
        </w:rPr>
        <w:t xml:space="preserve"> носить не формальный, а лично</w:t>
      </w:r>
      <w:r w:rsidR="000363B7">
        <w:rPr>
          <w:rFonts w:ascii="Times New Roman" w:eastAsia="Times New Roman" w:hAnsi="Times New Roman" w:cs="Times New Roman"/>
          <w:color w:val="000000"/>
          <w:sz w:val="28"/>
          <w:szCs w:val="28"/>
          <w:lang w:eastAsia="ru-RU"/>
        </w:rPr>
        <w:t>стно ориентированный характер. Отсюда и уровень а</w:t>
      </w:r>
      <w:r>
        <w:rPr>
          <w:rFonts w:ascii="Times New Roman" w:eastAsia="Times New Roman" w:hAnsi="Times New Roman" w:cs="Times New Roman"/>
          <w:color w:val="000000"/>
          <w:sz w:val="28"/>
          <w:szCs w:val="28"/>
          <w:lang w:eastAsia="ru-RU"/>
        </w:rPr>
        <w:t>вторитет</w:t>
      </w:r>
      <w:r w:rsidR="000363B7">
        <w:rPr>
          <w:rFonts w:ascii="Times New Roman" w:eastAsia="Times New Roman" w:hAnsi="Times New Roman" w:cs="Times New Roman"/>
          <w:color w:val="000000"/>
          <w:sz w:val="28"/>
          <w:szCs w:val="28"/>
          <w:lang w:eastAsia="ru-RU"/>
        </w:rPr>
        <w:t>а</w:t>
      </w:r>
      <w:r>
        <w:rPr>
          <w:rFonts w:ascii="Times New Roman" w:eastAsia="Times New Roman" w:hAnsi="Times New Roman" w:cs="Times New Roman"/>
          <w:color w:val="000000"/>
          <w:sz w:val="28"/>
          <w:szCs w:val="28"/>
          <w:lang w:eastAsia="ru-RU"/>
        </w:rPr>
        <w:t xml:space="preserve"> учителя</w:t>
      </w:r>
      <w:r w:rsidR="000363B7">
        <w:rPr>
          <w:rFonts w:ascii="Times New Roman" w:eastAsia="Times New Roman" w:hAnsi="Times New Roman" w:cs="Times New Roman"/>
          <w:color w:val="000000"/>
          <w:sz w:val="28"/>
          <w:szCs w:val="28"/>
          <w:lang w:eastAsia="ru-RU"/>
        </w:rPr>
        <w:t xml:space="preserve"> определяется тем</w:t>
      </w:r>
      <w:r w:rsidR="00EA6A3C">
        <w:rPr>
          <w:rFonts w:ascii="Times New Roman" w:eastAsia="Times New Roman" w:hAnsi="Times New Roman" w:cs="Times New Roman"/>
          <w:color w:val="000000"/>
          <w:sz w:val="28"/>
          <w:szCs w:val="28"/>
          <w:lang w:eastAsia="ru-RU"/>
        </w:rPr>
        <w:t>,</w:t>
      </w:r>
      <w:r w:rsidR="000363B7">
        <w:rPr>
          <w:rFonts w:ascii="Times New Roman" w:eastAsia="Times New Roman" w:hAnsi="Times New Roman" w:cs="Times New Roman"/>
          <w:color w:val="000000"/>
          <w:sz w:val="28"/>
          <w:szCs w:val="28"/>
          <w:lang w:eastAsia="ru-RU"/>
        </w:rPr>
        <w:t xml:space="preserve"> насколько неформально, а искренне «всем сердцем» ученик почитает своего воспитателя.</w:t>
      </w:r>
      <w:r w:rsidR="00A215EB">
        <w:rPr>
          <w:rFonts w:ascii="Times New Roman" w:eastAsia="Times New Roman" w:hAnsi="Times New Roman" w:cs="Times New Roman"/>
          <w:color w:val="000000"/>
          <w:sz w:val="28"/>
          <w:szCs w:val="28"/>
          <w:lang w:eastAsia="ru-RU"/>
        </w:rPr>
        <w:t xml:space="preserve"> Образовательный процесс должен сочетать разнообразные виды деятельности, а также обязательный отдых и правильно организованный досуг, в том числе и детские игры</w:t>
      </w:r>
      <w:r w:rsidR="00A215EB" w:rsidRPr="00DC434E">
        <w:rPr>
          <w:rFonts w:ascii="Times New Roman" w:eastAsia="Times New Roman" w:hAnsi="Times New Roman" w:cs="Times New Roman"/>
          <w:color w:val="000000"/>
          <w:sz w:val="28"/>
          <w:szCs w:val="28"/>
          <w:lang w:eastAsia="ru-RU"/>
        </w:rPr>
        <w:t>.</w:t>
      </w:r>
      <w:r w:rsidR="00DC434E" w:rsidRPr="00DC434E">
        <w:rPr>
          <w:sz w:val="28"/>
          <w:szCs w:val="28"/>
          <w:shd w:val="clear" w:color="auto" w:fill="FFFFFF"/>
        </w:rPr>
        <w:t xml:space="preserve"> </w:t>
      </w:r>
      <w:r w:rsidR="00DC434E" w:rsidRPr="00DC434E">
        <w:rPr>
          <w:rFonts w:ascii="Times New Roman" w:hAnsi="Times New Roman" w:cs="Times New Roman"/>
          <w:sz w:val="28"/>
          <w:szCs w:val="28"/>
          <w:shd w:val="clear" w:color="auto" w:fill="FFFFFF"/>
        </w:rPr>
        <w:t>Мыслитель</w:t>
      </w:r>
      <w:r w:rsidR="00DC434E">
        <w:rPr>
          <w:rFonts w:ascii="Times New Roman" w:hAnsi="Times New Roman" w:cs="Times New Roman"/>
          <w:sz w:val="28"/>
          <w:szCs w:val="28"/>
          <w:shd w:val="clear" w:color="auto" w:fill="FFFFFF"/>
        </w:rPr>
        <w:t xml:space="preserve"> считает</w:t>
      </w:r>
      <w:r w:rsidR="00DC434E" w:rsidRPr="00DC434E">
        <w:rPr>
          <w:rFonts w:ascii="Times New Roman" w:hAnsi="Times New Roman" w:cs="Times New Roman"/>
          <w:sz w:val="28"/>
          <w:szCs w:val="28"/>
          <w:shd w:val="clear" w:color="auto" w:fill="FFFFFF"/>
        </w:rPr>
        <w:t>, что игра является неотъе</w:t>
      </w:r>
      <w:r w:rsidR="00DC434E">
        <w:rPr>
          <w:rFonts w:ascii="Times New Roman" w:hAnsi="Times New Roman" w:cs="Times New Roman"/>
          <w:sz w:val="28"/>
          <w:szCs w:val="28"/>
          <w:shd w:val="clear" w:color="auto" w:fill="FFFFFF"/>
        </w:rPr>
        <w:t xml:space="preserve">млемой частью природы ребенка и </w:t>
      </w:r>
      <w:r w:rsidR="00DC434E" w:rsidRPr="00DC434E">
        <w:rPr>
          <w:rFonts w:ascii="Times New Roman" w:hAnsi="Times New Roman" w:cs="Times New Roman"/>
          <w:sz w:val="28"/>
          <w:szCs w:val="28"/>
          <w:shd w:val="clear" w:color="auto" w:fill="FFFFFF"/>
        </w:rPr>
        <w:t>составно</w:t>
      </w:r>
      <w:r w:rsidR="00DC434E">
        <w:rPr>
          <w:rFonts w:ascii="Times New Roman" w:hAnsi="Times New Roman" w:cs="Times New Roman"/>
          <w:sz w:val="28"/>
          <w:szCs w:val="28"/>
          <w:shd w:val="clear" w:color="auto" w:fill="FFFFFF"/>
        </w:rPr>
        <w:t xml:space="preserve">й частью его психики. В связи с </w:t>
      </w:r>
      <w:r w:rsidR="00DC434E" w:rsidRPr="00DC434E">
        <w:rPr>
          <w:rFonts w:ascii="Times New Roman" w:hAnsi="Times New Roman" w:cs="Times New Roman"/>
          <w:sz w:val="28"/>
          <w:szCs w:val="28"/>
          <w:shd w:val="clear" w:color="auto" w:fill="FFFFFF"/>
        </w:rPr>
        <w:t xml:space="preserve">этим рекомендует использование игр для </w:t>
      </w:r>
      <w:r w:rsidR="00DC434E">
        <w:rPr>
          <w:rFonts w:ascii="Times New Roman" w:hAnsi="Times New Roman" w:cs="Times New Roman"/>
          <w:sz w:val="28"/>
          <w:szCs w:val="28"/>
          <w:shd w:val="clear" w:color="auto" w:fill="FFFFFF"/>
        </w:rPr>
        <w:t>эффективного обучения ребенка. Поэтому родители</w:t>
      </w:r>
      <w:r w:rsidR="00DC434E" w:rsidRPr="00DC434E">
        <w:rPr>
          <w:rFonts w:ascii="Times New Roman" w:hAnsi="Times New Roman" w:cs="Times New Roman"/>
          <w:sz w:val="28"/>
          <w:szCs w:val="28"/>
          <w:shd w:val="clear" w:color="auto" w:fill="FFFFFF"/>
        </w:rPr>
        <w:t xml:space="preserve"> не</w:t>
      </w:r>
      <w:r w:rsidR="00DC434E">
        <w:rPr>
          <w:rFonts w:ascii="Times New Roman" w:hAnsi="Times New Roman" w:cs="Times New Roman"/>
          <w:sz w:val="28"/>
          <w:szCs w:val="28"/>
          <w:shd w:val="clear" w:color="auto" w:fill="FFFFFF"/>
        </w:rPr>
        <w:t xml:space="preserve"> должны</w:t>
      </w:r>
      <w:r w:rsidR="00DC434E" w:rsidRPr="00DC434E">
        <w:rPr>
          <w:rFonts w:ascii="Times New Roman" w:hAnsi="Times New Roman" w:cs="Times New Roman"/>
          <w:sz w:val="28"/>
          <w:szCs w:val="28"/>
          <w:shd w:val="clear" w:color="auto" w:fill="FFFFFF"/>
        </w:rPr>
        <w:t xml:space="preserve"> препятствовать</w:t>
      </w:r>
      <w:r w:rsidR="00DC434E">
        <w:rPr>
          <w:rFonts w:ascii="Times New Roman" w:hAnsi="Times New Roman" w:cs="Times New Roman"/>
          <w:sz w:val="28"/>
          <w:szCs w:val="28"/>
          <w:shd w:val="clear" w:color="auto" w:fill="FFFFFF"/>
        </w:rPr>
        <w:t xml:space="preserve"> тому, чтобы ребенок после школы просился</w:t>
      </w:r>
      <w:r w:rsidR="00DC434E" w:rsidRPr="00DC434E">
        <w:rPr>
          <w:rFonts w:ascii="Times New Roman" w:hAnsi="Times New Roman" w:cs="Times New Roman"/>
          <w:sz w:val="28"/>
          <w:szCs w:val="28"/>
          <w:shd w:val="clear" w:color="auto" w:fill="FFFFFF"/>
        </w:rPr>
        <w:t xml:space="preserve"> пойти поиграть, потому что</w:t>
      </w:r>
      <w:r w:rsidR="00DC434E">
        <w:rPr>
          <w:rFonts w:ascii="Times New Roman" w:hAnsi="Times New Roman" w:cs="Times New Roman"/>
          <w:sz w:val="28"/>
          <w:szCs w:val="28"/>
          <w:shd w:val="clear" w:color="auto" w:fill="FFFFFF"/>
        </w:rPr>
        <w:t xml:space="preserve"> игра способствует разгрузке, а если отказать ему в </w:t>
      </w:r>
      <w:r w:rsidR="00DC434E" w:rsidRPr="00DC434E">
        <w:rPr>
          <w:rFonts w:ascii="Times New Roman" w:hAnsi="Times New Roman" w:cs="Times New Roman"/>
          <w:sz w:val="28"/>
          <w:szCs w:val="28"/>
          <w:shd w:val="clear" w:color="auto" w:fill="FFFFFF"/>
        </w:rPr>
        <w:t xml:space="preserve">игре, жизнь </w:t>
      </w:r>
      <w:r w:rsidR="00DC434E">
        <w:rPr>
          <w:rFonts w:ascii="Times New Roman" w:hAnsi="Times New Roman" w:cs="Times New Roman"/>
          <w:sz w:val="28"/>
          <w:szCs w:val="28"/>
          <w:shd w:val="clear" w:color="auto" w:fill="FFFFFF"/>
        </w:rPr>
        <w:t>для него будет неяркой</w:t>
      </w:r>
      <w:r w:rsidR="00DC434E" w:rsidRPr="00DC434E">
        <w:rPr>
          <w:rFonts w:ascii="Times New Roman" w:hAnsi="Times New Roman" w:cs="Times New Roman"/>
          <w:sz w:val="28"/>
          <w:szCs w:val="28"/>
          <w:shd w:val="clear" w:color="auto" w:fill="FFFFFF"/>
        </w:rPr>
        <w:t xml:space="preserve"> и</w:t>
      </w:r>
      <w:r w:rsidR="00DC434E">
        <w:rPr>
          <w:rFonts w:ascii="Times New Roman" w:hAnsi="Times New Roman" w:cs="Times New Roman"/>
          <w:sz w:val="28"/>
          <w:szCs w:val="28"/>
          <w:shd w:val="clear" w:color="auto" w:fill="FFFFFF"/>
        </w:rPr>
        <w:t xml:space="preserve"> неинтересной.</w:t>
      </w:r>
      <w:r w:rsidR="00DC434E" w:rsidRPr="00DC434E">
        <w:rPr>
          <w:rFonts w:ascii="Times New Roman" w:hAnsi="Times New Roman" w:cs="Times New Roman"/>
          <w:sz w:val="28"/>
          <w:szCs w:val="28"/>
          <w:shd w:val="clear" w:color="auto" w:fill="FFFFFF"/>
        </w:rPr>
        <w:t> </w:t>
      </w:r>
      <w:r w:rsidR="00A215EB" w:rsidRPr="00DC434E">
        <w:rPr>
          <w:rFonts w:ascii="Times New Roman" w:eastAsia="Times New Roman" w:hAnsi="Times New Roman" w:cs="Times New Roman"/>
          <w:color w:val="000000"/>
          <w:sz w:val="28"/>
          <w:szCs w:val="28"/>
          <w:lang w:eastAsia="ru-RU"/>
        </w:rPr>
        <w:t xml:space="preserve"> </w:t>
      </w:r>
    </w:p>
    <w:p w:rsidR="00A215EB" w:rsidRDefault="004D0E9D" w:rsidP="004D0E9D">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Одним из принципов обучения является принцип соответствия образовательного процесса индивидуальным и возрастным особенностям ученика.</w:t>
      </w:r>
      <w:r w:rsidR="00C75B9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Так он говорит, что «с</w:t>
      </w:r>
      <w:r w:rsidRPr="008E1069">
        <w:rPr>
          <w:rFonts w:ascii="Times New Roman" w:eastAsia="Times New Roman" w:hAnsi="Times New Roman" w:cs="Times New Roman"/>
          <w:color w:val="000000"/>
          <w:sz w:val="28"/>
          <w:szCs w:val="28"/>
          <w:lang w:eastAsia="ru-RU"/>
        </w:rPr>
        <w:t>посо</w:t>
      </w:r>
      <w:r>
        <w:rPr>
          <w:rFonts w:ascii="Times New Roman" w:eastAsia="Times New Roman" w:hAnsi="Times New Roman" w:cs="Times New Roman"/>
          <w:color w:val="000000"/>
          <w:sz w:val="28"/>
          <w:szCs w:val="28"/>
          <w:lang w:eastAsia="ru-RU"/>
        </w:rPr>
        <w:t>бы упражнений и прилежания зави</w:t>
      </w:r>
      <w:r w:rsidRPr="008E1069">
        <w:rPr>
          <w:rFonts w:ascii="Times New Roman" w:eastAsia="Times New Roman" w:hAnsi="Times New Roman" w:cs="Times New Roman"/>
          <w:color w:val="000000"/>
          <w:sz w:val="28"/>
          <w:szCs w:val="28"/>
          <w:lang w:eastAsia="ru-RU"/>
        </w:rPr>
        <w:t>сят от развития каждого человека»</w:t>
      </w:r>
      <w:r>
        <w:rPr>
          <w:rFonts w:ascii="Times New Roman" w:eastAsia="Times New Roman" w:hAnsi="Times New Roman" w:cs="Times New Roman"/>
          <w:color w:val="000000"/>
          <w:sz w:val="28"/>
          <w:szCs w:val="28"/>
          <w:lang w:eastAsia="ru-RU"/>
        </w:rPr>
        <w:t>.</w:t>
      </w:r>
      <w:r w:rsidRPr="008E1069">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w:t>
      </w:r>
      <w:r w:rsidR="00A215E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кроме того: </w:t>
      </w:r>
      <w:r w:rsidRPr="008E1069">
        <w:rPr>
          <w:rFonts w:ascii="Times New Roman" w:eastAsia="Times New Roman" w:hAnsi="Times New Roman" w:cs="Times New Roman"/>
          <w:color w:val="000000"/>
          <w:sz w:val="28"/>
          <w:szCs w:val="28"/>
          <w:lang w:eastAsia="ru-RU"/>
        </w:rPr>
        <w:t>«Учитель</w:t>
      </w:r>
      <w:r>
        <w:rPr>
          <w:rFonts w:ascii="Times New Roman" w:eastAsia="Times New Roman" w:hAnsi="Times New Roman" w:cs="Times New Roman"/>
          <w:color w:val="000000"/>
          <w:sz w:val="28"/>
          <w:szCs w:val="28"/>
          <w:lang w:eastAsia="ru-RU"/>
        </w:rPr>
        <w:t xml:space="preserve"> </w:t>
      </w:r>
      <w:r w:rsidRPr="008E1069">
        <w:rPr>
          <w:rFonts w:ascii="Times New Roman" w:eastAsia="Times New Roman" w:hAnsi="Times New Roman" w:cs="Times New Roman"/>
          <w:color w:val="000000"/>
          <w:sz w:val="28"/>
          <w:szCs w:val="28"/>
          <w:lang w:eastAsia="ru-RU"/>
        </w:rPr>
        <w:t>не должен утруждать их за</w:t>
      </w:r>
      <w:r>
        <w:rPr>
          <w:rFonts w:ascii="Times New Roman" w:eastAsia="Times New Roman" w:hAnsi="Times New Roman" w:cs="Times New Roman"/>
          <w:color w:val="000000"/>
          <w:sz w:val="28"/>
          <w:szCs w:val="28"/>
          <w:lang w:eastAsia="ru-RU"/>
        </w:rPr>
        <w:t>даниями, упражнения</w:t>
      </w:r>
      <w:r w:rsidRPr="008E1069">
        <w:rPr>
          <w:rFonts w:ascii="Times New Roman" w:eastAsia="Times New Roman" w:hAnsi="Times New Roman" w:cs="Times New Roman"/>
          <w:color w:val="000000"/>
          <w:sz w:val="28"/>
          <w:szCs w:val="28"/>
          <w:lang w:eastAsia="ru-RU"/>
        </w:rPr>
        <w:t>ми и обязанностями в специальной сфере науки и</w:t>
      </w:r>
      <w:r>
        <w:rPr>
          <w:rFonts w:ascii="Times New Roman" w:eastAsia="Times New Roman" w:hAnsi="Times New Roman" w:cs="Times New Roman"/>
          <w:color w:val="000000"/>
          <w:sz w:val="28"/>
          <w:szCs w:val="28"/>
          <w:lang w:eastAsia="ru-RU"/>
        </w:rPr>
        <w:t xml:space="preserve"> </w:t>
      </w:r>
      <w:r w:rsidRPr="008E1069">
        <w:rPr>
          <w:rFonts w:ascii="Times New Roman" w:eastAsia="Times New Roman" w:hAnsi="Times New Roman" w:cs="Times New Roman"/>
          <w:color w:val="000000"/>
          <w:sz w:val="28"/>
          <w:szCs w:val="28"/>
          <w:lang w:eastAsia="ru-RU"/>
        </w:rPr>
        <w:t>только в одном направлении, не изучив их нравы</w:t>
      </w:r>
      <w:r>
        <w:rPr>
          <w:rFonts w:ascii="Times New Roman" w:eastAsia="Times New Roman" w:hAnsi="Times New Roman" w:cs="Times New Roman"/>
          <w:color w:val="000000"/>
          <w:sz w:val="28"/>
          <w:szCs w:val="28"/>
          <w:lang w:eastAsia="ru-RU"/>
        </w:rPr>
        <w:t xml:space="preserve"> </w:t>
      </w:r>
      <w:r w:rsidRPr="008E1069">
        <w:rPr>
          <w:rFonts w:ascii="Times New Roman" w:eastAsia="Times New Roman" w:hAnsi="Times New Roman" w:cs="Times New Roman"/>
          <w:color w:val="000000"/>
          <w:sz w:val="28"/>
          <w:szCs w:val="28"/>
          <w:lang w:eastAsia="ru-RU"/>
        </w:rPr>
        <w:t>и болезни</w:t>
      </w:r>
      <w:r>
        <w:rPr>
          <w:rFonts w:ascii="Times New Roman" w:eastAsia="Times New Roman" w:hAnsi="Times New Roman" w:cs="Times New Roman"/>
          <w:color w:val="000000"/>
          <w:sz w:val="28"/>
          <w:szCs w:val="28"/>
          <w:lang w:eastAsia="ru-RU"/>
        </w:rPr>
        <w:t>»</w:t>
      </w:r>
      <w:r w:rsidR="0062299B">
        <w:rPr>
          <w:rStyle w:val="ab"/>
          <w:rFonts w:ascii="Times New Roman" w:eastAsia="Times New Roman" w:hAnsi="Times New Roman"/>
          <w:color w:val="000000"/>
          <w:sz w:val="28"/>
          <w:szCs w:val="28"/>
          <w:lang w:eastAsia="ru-RU"/>
        </w:rPr>
        <w:footnoteReference w:id="25"/>
      </w:r>
      <w:r w:rsidRPr="008E1069">
        <w:rPr>
          <w:rFonts w:ascii="Times New Roman" w:eastAsia="Times New Roman" w:hAnsi="Times New Roman" w:cs="Times New Roman"/>
          <w:color w:val="000000"/>
          <w:sz w:val="28"/>
          <w:szCs w:val="28"/>
          <w:lang w:eastAsia="ru-RU"/>
        </w:rPr>
        <w:t>.</w:t>
      </w:r>
      <w:r w:rsidR="00AC70AD">
        <w:rPr>
          <w:rFonts w:ascii="Times New Roman" w:eastAsia="Times New Roman" w:hAnsi="Times New Roman" w:cs="Times New Roman"/>
          <w:color w:val="000000"/>
          <w:sz w:val="28"/>
          <w:szCs w:val="28"/>
          <w:lang w:eastAsia="ru-RU"/>
        </w:rPr>
        <w:t xml:space="preserve"> Учитель поддерживает ученика, формируя комфортную эмоциональную и рабочую атмосферу.</w:t>
      </w:r>
      <w:r w:rsidR="00A215EB">
        <w:rPr>
          <w:rFonts w:ascii="Times New Roman" w:eastAsia="Times New Roman" w:hAnsi="Times New Roman" w:cs="Times New Roman"/>
          <w:color w:val="000000"/>
          <w:sz w:val="28"/>
          <w:szCs w:val="28"/>
          <w:lang w:eastAsia="ru-RU"/>
        </w:rPr>
        <w:t xml:space="preserve"> Отношение ко всем ученикам ровное, независимо от того, как они учатся. </w:t>
      </w:r>
    </w:p>
    <w:p w:rsidR="00CC0821" w:rsidRDefault="00A215EB" w:rsidP="00151E65">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Следующи</w:t>
      </w:r>
      <w:r w:rsidR="00EA6A3C">
        <w:rPr>
          <w:rFonts w:ascii="Times New Roman" w:eastAsia="Times New Roman" w:hAnsi="Times New Roman" w:cs="Times New Roman"/>
          <w:color w:val="000000"/>
          <w:sz w:val="28"/>
          <w:szCs w:val="28"/>
          <w:lang w:eastAsia="ru-RU"/>
        </w:rPr>
        <w:t>м принципом обучения, выделенным</w:t>
      </w:r>
      <w:r>
        <w:rPr>
          <w:rFonts w:ascii="Times New Roman" w:eastAsia="Times New Roman" w:hAnsi="Times New Roman" w:cs="Times New Roman"/>
          <w:color w:val="000000"/>
          <w:sz w:val="28"/>
          <w:szCs w:val="28"/>
          <w:lang w:eastAsia="ru-RU"/>
        </w:rPr>
        <w:t xml:space="preserve"> аль-Газали, является принцип сознательности и творческого отношения к</w:t>
      </w:r>
      <w:r w:rsidR="00151E65">
        <w:rPr>
          <w:rFonts w:ascii="Times New Roman" w:eastAsia="Times New Roman" w:hAnsi="Times New Roman" w:cs="Times New Roman"/>
          <w:color w:val="000000"/>
          <w:sz w:val="28"/>
          <w:szCs w:val="28"/>
          <w:lang w:eastAsia="ru-RU"/>
        </w:rPr>
        <w:t xml:space="preserve"> постигаемым знаниям. Ученик </w:t>
      </w:r>
      <w:r>
        <w:rPr>
          <w:rFonts w:ascii="Times New Roman" w:eastAsia="Times New Roman" w:hAnsi="Times New Roman" w:cs="Times New Roman"/>
          <w:color w:val="000000"/>
          <w:sz w:val="28"/>
          <w:szCs w:val="28"/>
          <w:lang w:eastAsia="ru-RU"/>
        </w:rPr>
        <w:t>не должен</w:t>
      </w:r>
      <w:r w:rsidR="00151E65">
        <w:rPr>
          <w:rFonts w:ascii="Times New Roman" w:eastAsia="Times New Roman" w:hAnsi="Times New Roman" w:cs="Times New Roman"/>
          <w:color w:val="000000"/>
          <w:sz w:val="28"/>
          <w:szCs w:val="28"/>
          <w:lang w:eastAsia="ru-RU"/>
        </w:rPr>
        <w:t xml:space="preserve"> уподобляться неразу</w:t>
      </w:r>
      <w:r w:rsidR="00EA6A3C">
        <w:rPr>
          <w:rFonts w:ascii="Times New Roman" w:eastAsia="Times New Roman" w:hAnsi="Times New Roman" w:cs="Times New Roman"/>
          <w:color w:val="000000"/>
          <w:sz w:val="28"/>
          <w:szCs w:val="28"/>
          <w:lang w:eastAsia="ru-RU"/>
        </w:rPr>
        <w:t>мной машине, бездумно поглощающей знания или копирующе</w:t>
      </w:r>
      <w:r w:rsidR="00151E65">
        <w:rPr>
          <w:rFonts w:ascii="Times New Roman" w:eastAsia="Times New Roman" w:hAnsi="Times New Roman" w:cs="Times New Roman"/>
          <w:color w:val="000000"/>
          <w:sz w:val="28"/>
          <w:szCs w:val="28"/>
          <w:lang w:eastAsia="ru-RU"/>
        </w:rPr>
        <w:t xml:space="preserve">й все, что он видит или слышит. </w:t>
      </w:r>
      <w:proofErr w:type="gramStart"/>
      <w:r w:rsidR="00151E65">
        <w:rPr>
          <w:rFonts w:ascii="Times New Roman" w:eastAsia="Times New Roman" w:hAnsi="Times New Roman" w:cs="Times New Roman"/>
          <w:color w:val="000000"/>
          <w:sz w:val="28"/>
          <w:szCs w:val="28"/>
          <w:lang w:eastAsia="ru-RU"/>
        </w:rPr>
        <w:t>Лучше</w:t>
      </w:r>
      <w:r w:rsidR="00EA6A3C">
        <w:rPr>
          <w:rFonts w:ascii="Times New Roman" w:eastAsia="Times New Roman" w:hAnsi="Times New Roman" w:cs="Times New Roman"/>
          <w:color w:val="000000"/>
          <w:sz w:val="28"/>
          <w:szCs w:val="28"/>
          <w:lang w:eastAsia="ru-RU"/>
        </w:rPr>
        <w:t>,</w:t>
      </w:r>
      <w:r w:rsidR="00151E65">
        <w:rPr>
          <w:rFonts w:ascii="Times New Roman" w:eastAsia="Times New Roman" w:hAnsi="Times New Roman" w:cs="Times New Roman"/>
          <w:color w:val="000000"/>
          <w:sz w:val="28"/>
          <w:szCs w:val="28"/>
          <w:lang w:eastAsia="ru-RU"/>
        </w:rPr>
        <w:t xml:space="preserve"> если он будет осознанно относиться к новому знанию</w:t>
      </w:r>
      <w:r w:rsidR="00280815" w:rsidRPr="001302DA">
        <w:rPr>
          <w:rFonts w:ascii="Times New Roman" w:eastAsia="Times New Roman" w:hAnsi="Times New Roman" w:cs="Times New Roman"/>
          <w:color w:val="000000"/>
          <w:sz w:val="28"/>
          <w:szCs w:val="28"/>
          <w:lang w:eastAsia="ru-RU"/>
        </w:rPr>
        <w:t xml:space="preserve">, </w:t>
      </w:r>
      <w:r w:rsidR="00151E65">
        <w:rPr>
          <w:rFonts w:ascii="Times New Roman" w:eastAsia="Times New Roman" w:hAnsi="Times New Roman" w:cs="Times New Roman"/>
          <w:color w:val="000000"/>
          <w:sz w:val="28"/>
          <w:szCs w:val="28"/>
          <w:lang w:eastAsia="ru-RU"/>
        </w:rPr>
        <w:t>также «ему следует учас</w:t>
      </w:r>
      <w:r w:rsidR="00280815" w:rsidRPr="001302DA">
        <w:rPr>
          <w:rFonts w:ascii="Times New Roman" w:eastAsia="Times New Roman" w:hAnsi="Times New Roman" w:cs="Times New Roman"/>
          <w:color w:val="000000"/>
          <w:sz w:val="28"/>
          <w:szCs w:val="28"/>
          <w:lang w:eastAsia="ru-RU"/>
        </w:rPr>
        <w:t>твовать в приращении, развитии и обогащении</w:t>
      </w:r>
      <w:r w:rsidR="00151E65">
        <w:rPr>
          <w:rFonts w:ascii="Times New Roman" w:eastAsia="Times New Roman" w:hAnsi="Times New Roman" w:cs="Times New Roman"/>
          <w:color w:val="000000"/>
          <w:sz w:val="28"/>
          <w:szCs w:val="28"/>
          <w:lang w:eastAsia="ru-RU"/>
        </w:rPr>
        <w:t xml:space="preserve"> </w:t>
      </w:r>
      <w:r w:rsidR="00280815" w:rsidRPr="001302DA">
        <w:rPr>
          <w:rFonts w:ascii="Times New Roman" w:eastAsia="Times New Roman" w:hAnsi="Times New Roman" w:cs="Times New Roman"/>
          <w:color w:val="000000"/>
          <w:sz w:val="28"/>
          <w:szCs w:val="28"/>
          <w:lang w:eastAsia="ru-RU"/>
        </w:rPr>
        <w:t>царства знания, и чем более искренним будет он</w:t>
      </w:r>
      <w:r w:rsidR="00151E65">
        <w:rPr>
          <w:rFonts w:ascii="Times New Roman" w:eastAsia="Times New Roman" w:hAnsi="Times New Roman" w:cs="Times New Roman"/>
          <w:color w:val="000000"/>
          <w:sz w:val="28"/>
          <w:szCs w:val="28"/>
          <w:lang w:eastAsia="ru-RU"/>
        </w:rPr>
        <w:t xml:space="preserve"> </w:t>
      </w:r>
      <w:r w:rsidR="00280815" w:rsidRPr="001302DA">
        <w:rPr>
          <w:rFonts w:ascii="Times New Roman" w:eastAsia="Times New Roman" w:hAnsi="Times New Roman" w:cs="Times New Roman"/>
          <w:color w:val="000000"/>
          <w:sz w:val="28"/>
          <w:szCs w:val="28"/>
          <w:lang w:eastAsia="ru-RU"/>
        </w:rPr>
        <w:t>в его академич</w:t>
      </w:r>
      <w:r w:rsidR="00151E65">
        <w:rPr>
          <w:rFonts w:ascii="Times New Roman" w:eastAsia="Times New Roman" w:hAnsi="Times New Roman" w:cs="Times New Roman"/>
          <w:color w:val="000000"/>
          <w:sz w:val="28"/>
          <w:szCs w:val="28"/>
          <w:lang w:eastAsia="ru-RU"/>
        </w:rPr>
        <w:t>еских усилиях, тем больше он бу</w:t>
      </w:r>
      <w:r w:rsidR="00280815" w:rsidRPr="001302DA">
        <w:rPr>
          <w:rFonts w:ascii="Times New Roman" w:eastAsia="Times New Roman" w:hAnsi="Times New Roman" w:cs="Times New Roman"/>
          <w:color w:val="000000"/>
          <w:sz w:val="28"/>
          <w:szCs w:val="28"/>
          <w:lang w:eastAsia="ru-RU"/>
        </w:rPr>
        <w:t>дет иметь возможностей в получении подлинного</w:t>
      </w:r>
      <w:r w:rsidR="00151E65">
        <w:rPr>
          <w:rFonts w:ascii="Times New Roman" w:eastAsia="Times New Roman" w:hAnsi="Times New Roman" w:cs="Times New Roman"/>
          <w:color w:val="000000"/>
          <w:sz w:val="28"/>
          <w:szCs w:val="28"/>
          <w:lang w:eastAsia="ru-RU"/>
        </w:rPr>
        <w:t xml:space="preserve"> </w:t>
      </w:r>
      <w:r w:rsidR="00280815" w:rsidRPr="001302DA">
        <w:rPr>
          <w:rFonts w:ascii="Times New Roman" w:eastAsia="Times New Roman" w:hAnsi="Times New Roman" w:cs="Times New Roman"/>
          <w:color w:val="000000"/>
          <w:sz w:val="28"/>
          <w:szCs w:val="28"/>
          <w:lang w:eastAsia="ru-RU"/>
        </w:rPr>
        <w:t>знания</w:t>
      </w:r>
      <w:r w:rsidR="00151E65">
        <w:rPr>
          <w:rFonts w:ascii="Times New Roman" w:eastAsia="Times New Roman" w:hAnsi="Times New Roman" w:cs="Times New Roman"/>
          <w:color w:val="000000"/>
          <w:sz w:val="28"/>
          <w:szCs w:val="28"/>
          <w:lang w:eastAsia="ru-RU"/>
        </w:rPr>
        <w:t>»</w:t>
      </w:r>
      <w:r w:rsidR="0062299B">
        <w:rPr>
          <w:rStyle w:val="ab"/>
          <w:rFonts w:ascii="Times New Roman" w:eastAsia="Times New Roman" w:hAnsi="Times New Roman"/>
          <w:color w:val="000000"/>
          <w:sz w:val="28"/>
          <w:szCs w:val="28"/>
          <w:lang w:eastAsia="ru-RU"/>
        </w:rPr>
        <w:footnoteReference w:id="26"/>
      </w:r>
      <w:r w:rsidR="00280815" w:rsidRPr="001302DA">
        <w:rPr>
          <w:rFonts w:ascii="Times New Roman" w:eastAsia="Times New Roman" w:hAnsi="Times New Roman" w:cs="Times New Roman"/>
          <w:color w:val="000000"/>
          <w:sz w:val="28"/>
          <w:szCs w:val="28"/>
          <w:lang w:eastAsia="ru-RU"/>
        </w:rPr>
        <w:t>.</w:t>
      </w:r>
      <w:r w:rsidR="007949D5">
        <w:rPr>
          <w:rFonts w:ascii="Times New Roman" w:eastAsia="Times New Roman" w:hAnsi="Times New Roman" w:cs="Times New Roman"/>
          <w:color w:val="000000"/>
          <w:sz w:val="28"/>
          <w:szCs w:val="28"/>
          <w:lang w:eastAsia="ru-RU"/>
        </w:rPr>
        <w:t xml:space="preserve"> Одним из важных качеств, формируемых у воспитанника</w:t>
      </w:r>
      <w:r w:rsidR="00CC0821">
        <w:rPr>
          <w:rFonts w:ascii="Times New Roman" w:eastAsia="Times New Roman" w:hAnsi="Times New Roman" w:cs="Times New Roman"/>
          <w:color w:val="000000"/>
          <w:sz w:val="28"/>
          <w:szCs w:val="28"/>
          <w:lang w:eastAsia="ru-RU"/>
        </w:rPr>
        <w:t xml:space="preserve"> в этом ключе</w:t>
      </w:r>
      <w:r w:rsidR="00EA6A3C">
        <w:rPr>
          <w:rFonts w:ascii="Times New Roman" w:eastAsia="Times New Roman" w:hAnsi="Times New Roman" w:cs="Times New Roman"/>
          <w:color w:val="000000"/>
          <w:sz w:val="28"/>
          <w:szCs w:val="28"/>
          <w:lang w:eastAsia="ru-RU"/>
        </w:rPr>
        <w:t>,</w:t>
      </w:r>
      <w:r w:rsidR="007949D5">
        <w:rPr>
          <w:rFonts w:ascii="Times New Roman" w:eastAsia="Times New Roman" w:hAnsi="Times New Roman" w:cs="Times New Roman"/>
          <w:color w:val="000000"/>
          <w:sz w:val="28"/>
          <w:szCs w:val="28"/>
          <w:lang w:eastAsia="ru-RU"/>
        </w:rPr>
        <w:t xml:space="preserve"> должно быть умение сомневаться</w:t>
      </w:r>
      <w:r w:rsidR="00CC0821">
        <w:rPr>
          <w:rFonts w:ascii="Times New Roman" w:eastAsia="Times New Roman" w:hAnsi="Times New Roman" w:cs="Times New Roman"/>
          <w:color w:val="000000"/>
          <w:sz w:val="28"/>
          <w:szCs w:val="28"/>
          <w:lang w:eastAsia="ru-RU"/>
        </w:rPr>
        <w:t>.</w:t>
      </w:r>
      <w:proofErr w:type="gramEnd"/>
      <w:r w:rsidR="00CC0821">
        <w:rPr>
          <w:rFonts w:ascii="Times New Roman" w:eastAsia="Times New Roman" w:hAnsi="Times New Roman" w:cs="Times New Roman"/>
          <w:color w:val="000000"/>
          <w:sz w:val="28"/>
          <w:szCs w:val="28"/>
          <w:lang w:eastAsia="ru-RU"/>
        </w:rPr>
        <w:t xml:space="preserve"> </w:t>
      </w:r>
      <w:r w:rsidR="000910AB">
        <w:rPr>
          <w:rFonts w:ascii="Times New Roman" w:eastAsia="Times New Roman" w:hAnsi="Times New Roman" w:cs="Times New Roman"/>
          <w:color w:val="000000"/>
          <w:sz w:val="28"/>
          <w:szCs w:val="28"/>
          <w:lang w:eastAsia="ru-RU"/>
        </w:rPr>
        <w:t>«Кто не сомневается – не мыслит, кто не мыслит – не видит, кто не видит, пребывает в состоянии слеп</w:t>
      </w:r>
      <w:r w:rsidR="00520107">
        <w:rPr>
          <w:rFonts w:ascii="Times New Roman" w:eastAsia="Times New Roman" w:hAnsi="Times New Roman" w:cs="Times New Roman"/>
          <w:color w:val="000000"/>
          <w:sz w:val="28"/>
          <w:szCs w:val="28"/>
          <w:lang w:eastAsia="ru-RU"/>
        </w:rPr>
        <w:t>оты, растерянности и заблуждения</w:t>
      </w:r>
      <w:r w:rsidR="000910AB">
        <w:rPr>
          <w:rFonts w:ascii="Times New Roman" w:eastAsia="Times New Roman" w:hAnsi="Times New Roman" w:cs="Times New Roman"/>
          <w:color w:val="000000"/>
          <w:sz w:val="28"/>
          <w:szCs w:val="28"/>
          <w:lang w:eastAsia="ru-RU"/>
        </w:rPr>
        <w:t>». Лучше и не выразишь, как говорят «не в бровь, а в глаз».</w:t>
      </w:r>
    </w:p>
    <w:p w:rsidR="006D3E76" w:rsidRDefault="007949D5" w:rsidP="00151E65">
      <w:pPr>
        <w:shd w:val="clear" w:color="auto" w:fill="FFFFFF"/>
        <w:tabs>
          <w:tab w:val="left" w:pos="9072"/>
        </w:tabs>
        <w:spacing w:after="0" w:line="240" w:lineRule="auto"/>
        <w:ind w:right="283" w:firstLine="709"/>
        <w:jc w:val="both"/>
        <w:rPr>
          <w:rFonts w:ascii="Times New Roman" w:hAnsi="Times New Roman" w:cs="Times New Roman"/>
          <w:sz w:val="28"/>
          <w:szCs w:val="28"/>
        </w:rPr>
      </w:pPr>
      <w:r>
        <w:rPr>
          <w:rFonts w:ascii="Times New Roman" w:eastAsia="Times New Roman" w:hAnsi="Times New Roman" w:cs="Times New Roman"/>
          <w:color w:val="000000"/>
          <w:sz w:val="28"/>
          <w:szCs w:val="28"/>
          <w:lang w:eastAsia="ru-RU"/>
        </w:rPr>
        <w:t xml:space="preserve"> </w:t>
      </w:r>
      <w:r w:rsidR="00151E65">
        <w:rPr>
          <w:rFonts w:ascii="Times New Roman" w:eastAsia="Times New Roman" w:hAnsi="Times New Roman" w:cs="Times New Roman"/>
          <w:color w:val="000000"/>
          <w:sz w:val="28"/>
          <w:szCs w:val="28"/>
          <w:lang w:eastAsia="ru-RU"/>
        </w:rPr>
        <w:t>Большую роль в становлении личности играют привычки, которые формируются</w:t>
      </w:r>
      <w:r w:rsidR="0019636F">
        <w:rPr>
          <w:rFonts w:ascii="Times New Roman" w:eastAsia="Times New Roman" w:hAnsi="Times New Roman" w:cs="Times New Roman"/>
          <w:color w:val="000000"/>
          <w:sz w:val="28"/>
          <w:szCs w:val="28"/>
          <w:lang w:eastAsia="ru-RU"/>
        </w:rPr>
        <w:t xml:space="preserve"> при соблюдении твердых правил поведения. </w:t>
      </w:r>
      <w:r w:rsidR="0038725F">
        <w:rPr>
          <w:rFonts w:ascii="Times New Roman" w:eastAsia="Times New Roman" w:hAnsi="Times New Roman" w:cs="Times New Roman"/>
          <w:color w:val="000000"/>
          <w:sz w:val="28"/>
          <w:szCs w:val="28"/>
          <w:lang w:eastAsia="ru-RU"/>
        </w:rPr>
        <w:t xml:space="preserve">Как пишет сам ученый: </w:t>
      </w:r>
      <w:r w:rsidR="0038725F" w:rsidRPr="0038725F">
        <w:rPr>
          <w:rFonts w:ascii="Times New Roman" w:hAnsi="Times New Roman" w:cs="Times New Roman"/>
          <w:sz w:val="28"/>
          <w:szCs w:val="28"/>
          <w:shd w:val="clear" w:color="auto" w:fill="FFFFFF"/>
        </w:rPr>
        <w:t>«У каждого, кто привыкает к добрым деяниям, появляется добрый нрав. Секрет в том, как указывает шар</w:t>
      </w:r>
      <w:r w:rsidR="0038725F">
        <w:rPr>
          <w:rFonts w:ascii="Times New Roman" w:hAnsi="Times New Roman" w:cs="Times New Roman"/>
          <w:sz w:val="28"/>
          <w:szCs w:val="28"/>
          <w:shd w:val="clear" w:color="auto" w:fill="FFFFFF"/>
        </w:rPr>
        <w:t xml:space="preserve">иат, что доброе дело – </w:t>
      </w:r>
      <w:r w:rsidR="0038725F" w:rsidRPr="0038725F">
        <w:rPr>
          <w:rFonts w:ascii="Times New Roman" w:hAnsi="Times New Roman" w:cs="Times New Roman"/>
          <w:sz w:val="28"/>
          <w:szCs w:val="28"/>
          <w:shd w:val="clear" w:color="auto" w:fill="FFFFFF"/>
        </w:rPr>
        <w:t xml:space="preserve">это склонение сердца от зла к добру, и то, к чему </w:t>
      </w:r>
      <w:r w:rsidR="0038725F" w:rsidRPr="0038725F">
        <w:rPr>
          <w:rFonts w:ascii="Times New Roman" w:hAnsi="Times New Roman" w:cs="Times New Roman"/>
          <w:sz w:val="28"/>
          <w:szCs w:val="28"/>
          <w:shd w:val="clear" w:color="auto" w:fill="FFFFFF"/>
        </w:rPr>
        <w:lastRenderedPageBreak/>
        <w:t xml:space="preserve">приучается человек, становится его привычкой. С самого начала ребенок будет избегать школы и обучения, а если обучать его убежденно, то это станет его привычкой, его увлечением станет наука, и он не сможет отвыкнуть, подобно тому, как кто-то разводит голубей, кто-то играет в шахматы, </w:t>
      </w:r>
      <w:r w:rsidR="0038725F">
        <w:rPr>
          <w:rFonts w:ascii="Times New Roman" w:hAnsi="Times New Roman" w:cs="Times New Roman"/>
          <w:sz w:val="28"/>
          <w:szCs w:val="28"/>
          <w:shd w:val="clear" w:color="auto" w:fill="FFFFFF"/>
        </w:rPr>
        <w:t>…</w:t>
      </w:r>
      <w:r w:rsidR="0038725F" w:rsidRPr="0038725F">
        <w:rPr>
          <w:rFonts w:ascii="Times New Roman" w:hAnsi="Times New Roman" w:cs="Times New Roman"/>
          <w:sz w:val="28"/>
          <w:szCs w:val="28"/>
          <w:shd w:val="clear" w:color="auto" w:fill="FFFFFF"/>
        </w:rPr>
        <w:t xml:space="preserve">до тех </w:t>
      </w:r>
      <w:proofErr w:type="gramStart"/>
      <w:r w:rsidR="0038725F" w:rsidRPr="0038725F">
        <w:rPr>
          <w:rFonts w:ascii="Times New Roman" w:hAnsi="Times New Roman" w:cs="Times New Roman"/>
          <w:sz w:val="28"/>
          <w:szCs w:val="28"/>
          <w:shd w:val="clear" w:color="auto" w:fill="FFFFFF"/>
        </w:rPr>
        <w:t>пор</w:t>
      </w:r>
      <w:proofErr w:type="gramEnd"/>
      <w:r w:rsidR="0038725F" w:rsidRPr="0038725F">
        <w:rPr>
          <w:rFonts w:ascii="Times New Roman" w:hAnsi="Times New Roman" w:cs="Times New Roman"/>
          <w:sz w:val="28"/>
          <w:szCs w:val="28"/>
          <w:shd w:val="clear" w:color="auto" w:fill="FFFFFF"/>
        </w:rPr>
        <w:t xml:space="preserve"> пока все наслаждения жизни не становятся для него нормой, и все, что имеет, он тратит на них, однако то, что противоречит его характеру, по привычке </w:t>
      </w:r>
      <w:r w:rsidR="0038725F">
        <w:rPr>
          <w:rFonts w:ascii="Times New Roman" w:hAnsi="Times New Roman" w:cs="Times New Roman"/>
          <w:sz w:val="28"/>
          <w:szCs w:val="28"/>
          <w:shd w:val="clear" w:color="auto" w:fill="FFFFFF"/>
        </w:rPr>
        <w:t>станет для него нормой»</w:t>
      </w:r>
      <w:r w:rsidR="00F92D89">
        <w:rPr>
          <w:rStyle w:val="ab"/>
          <w:rFonts w:ascii="Times New Roman" w:hAnsi="Times New Roman"/>
          <w:sz w:val="28"/>
          <w:szCs w:val="28"/>
          <w:shd w:val="clear" w:color="auto" w:fill="FFFFFF"/>
        </w:rPr>
        <w:footnoteReference w:id="27"/>
      </w:r>
      <w:r w:rsidR="0038725F" w:rsidRPr="0038725F">
        <w:rPr>
          <w:rFonts w:ascii="Times New Roman" w:hAnsi="Times New Roman" w:cs="Times New Roman"/>
          <w:sz w:val="28"/>
          <w:szCs w:val="28"/>
          <w:shd w:val="clear" w:color="auto" w:fill="FFFFFF"/>
        </w:rPr>
        <w:t xml:space="preserve">. </w:t>
      </w:r>
      <w:r w:rsidR="0019636F">
        <w:rPr>
          <w:rFonts w:ascii="Times New Roman" w:eastAsia="Times New Roman" w:hAnsi="Times New Roman" w:cs="Times New Roman"/>
          <w:color w:val="000000"/>
          <w:sz w:val="28"/>
          <w:szCs w:val="28"/>
          <w:lang w:eastAsia="ru-RU"/>
        </w:rPr>
        <w:t>Среди множества правил выделим такие</w:t>
      </w:r>
      <w:r w:rsidR="00CD1080">
        <w:rPr>
          <w:rFonts w:ascii="Times New Roman" w:eastAsia="Times New Roman" w:hAnsi="Times New Roman" w:cs="Times New Roman"/>
          <w:color w:val="000000"/>
          <w:sz w:val="28"/>
          <w:szCs w:val="28"/>
          <w:lang w:eastAsia="ru-RU"/>
        </w:rPr>
        <w:t>,</w:t>
      </w:r>
      <w:r w:rsidR="0019636F">
        <w:rPr>
          <w:rFonts w:ascii="Times New Roman" w:eastAsia="Times New Roman" w:hAnsi="Times New Roman" w:cs="Times New Roman"/>
          <w:color w:val="000000"/>
          <w:sz w:val="28"/>
          <w:szCs w:val="28"/>
          <w:lang w:eastAsia="ru-RU"/>
        </w:rPr>
        <w:t xml:space="preserve"> как умение уважать и слушаться родителей, учителей и старших, быть доброжелательным, внимательным и вежливым к окружающим, соблюдать правила гигиены и чистоты, быть аккуратным. </w:t>
      </w:r>
      <w:proofErr w:type="gramStart"/>
      <w:r w:rsidR="0019636F">
        <w:rPr>
          <w:rFonts w:ascii="Times New Roman" w:eastAsia="Times New Roman" w:hAnsi="Times New Roman" w:cs="Times New Roman"/>
          <w:color w:val="000000"/>
          <w:sz w:val="28"/>
          <w:szCs w:val="28"/>
          <w:lang w:eastAsia="ru-RU"/>
        </w:rPr>
        <w:t>В воспитаннике необходимо развивать качества правдивости, веры, смирения, отвращать от воровства, страсти к деньгам,</w:t>
      </w:r>
      <w:r w:rsidR="0019636F" w:rsidRPr="0019636F">
        <w:rPr>
          <w:rFonts w:ascii="Times New Roman" w:eastAsia="Times New Roman" w:hAnsi="Times New Roman" w:cs="Times New Roman"/>
          <w:color w:val="000000"/>
          <w:sz w:val="28"/>
          <w:szCs w:val="28"/>
          <w:lang w:eastAsia="ru-RU"/>
        </w:rPr>
        <w:t xml:space="preserve"> </w:t>
      </w:r>
      <w:r w:rsidR="0019636F">
        <w:rPr>
          <w:rFonts w:ascii="Times New Roman" w:eastAsia="Times New Roman" w:hAnsi="Times New Roman" w:cs="Times New Roman"/>
          <w:color w:val="000000"/>
          <w:sz w:val="28"/>
          <w:szCs w:val="28"/>
          <w:lang w:eastAsia="ru-RU"/>
        </w:rPr>
        <w:t>бахвальства, высокомерия</w:t>
      </w:r>
      <w:r w:rsidR="00030431">
        <w:rPr>
          <w:rFonts w:ascii="Times New Roman" w:eastAsia="Times New Roman" w:hAnsi="Times New Roman" w:cs="Times New Roman"/>
          <w:color w:val="000000"/>
          <w:sz w:val="28"/>
          <w:szCs w:val="28"/>
          <w:lang w:eastAsia="ru-RU"/>
        </w:rPr>
        <w:t>, лжи, предательства, зависти, пороков и грубой речи</w:t>
      </w:r>
      <w:r w:rsidR="0019636F">
        <w:rPr>
          <w:rFonts w:ascii="Times New Roman" w:eastAsia="Times New Roman" w:hAnsi="Times New Roman" w:cs="Times New Roman"/>
          <w:color w:val="000000"/>
          <w:sz w:val="28"/>
          <w:szCs w:val="28"/>
          <w:lang w:eastAsia="ru-RU"/>
        </w:rPr>
        <w:t>.</w:t>
      </w:r>
      <w:proofErr w:type="gramEnd"/>
      <w:r w:rsidR="0019636F">
        <w:rPr>
          <w:rFonts w:ascii="Times New Roman" w:eastAsia="Times New Roman" w:hAnsi="Times New Roman" w:cs="Times New Roman"/>
          <w:color w:val="000000"/>
          <w:sz w:val="28"/>
          <w:szCs w:val="28"/>
          <w:lang w:eastAsia="ru-RU"/>
        </w:rPr>
        <w:t xml:space="preserve"> Интересно, что аль-Газали </w:t>
      </w:r>
      <w:r w:rsidR="000E599F">
        <w:rPr>
          <w:rFonts w:ascii="Times New Roman" w:eastAsia="Times New Roman" w:hAnsi="Times New Roman" w:cs="Times New Roman"/>
          <w:color w:val="000000"/>
          <w:sz w:val="28"/>
          <w:szCs w:val="28"/>
          <w:lang w:eastAsia="ru-RU"/>
        </w:rPr>
        <w:t xml:space="preserve">еще задолго до нравственных императивов Канта выразил мысль </w:t>
      </w:r>
      <w:r w:rsidR="00030431">
        <w:rPr>
          <w:rFonts w:ascii="Times New Roman" w:eastAsia="Times New Roman" w:hAnsi="Times New Roman" w:cs="Times New Roman"/>
          <w:color w:val="000000"/>
          <w:sz w:val="28"/>
          <w:szCs w:val="28"/>
          <w:lang w:eastAsia="ru-RU"/>
        </w:rPr>
        <w:t xml:space="preserve">о том, </w:t>
      </w:r>
      <w:r w:rsidR="000E599F">
        <w:rPr>
          <w:rFonts w:ascii="Times New Roman" w:eastAsia="Times New Roman" w:hAnsi="Times New Roman" w:cs="Times New Roman"/>
          <w:color w:val="000000"/>
          <w:sz w:val="28"/>
          <w:szCs w:val="28"/>
          <w:lang w:eastAsia="ru-RU"/>
        </w:rPr>
        <w:t xml:space="preserve">каким должно быть отношении человека к людям. </w:t>
      </w:r>
      <w:r w:rsidR="000E599F">
        <w:rPr>
          <w:rFonts w:ascii="Times New Roman" w:hAnsi="Times New Roman" w:cs="Times New Roman"/>
          <w:sz w:val="28"/>
          <w:szCs w:val="28"/>
        </w:rPr>
        <w:t>«О</w:t>
      </w:r>
      <w:r w:rsidR="000E599F" w:rsidRPr="000E599F">
        <w:rPr>
          <w:rFonts w:ascii="Times New Roman" w:hAnsi="Times New Roman" w:cs="Times New Roman"/>
          <w:sz w:val="28"/>
          <w:szCs w:val="28"/>
        </w:rPr>
        <w:t>бращаясь с людьми, делай это так, как ты хочешь, чтобы они обращались с тобой, потому что вера (иман) человека становится совершенной лишь тогда, когда он начинает желать для других то, что он желает для себя</w:t>
      </w:r>
      <w:r w:rsidR="000E599F">
        <w:rPr>
          <w:rFonts w:ascii="Times New Roman" w:hAnsi="Times New Roman" w:cs="Times New Roman"/>
          <w:sz w:val="28"/>
          <w:szCs w:val="28"/>
        </w:rPr>
        <w:t>»</w:t>
      </w:r>
      <w:r w:rsidR="00343059">
        <w:rPr>
          <w:rStyle w:val="ab"/>
          <w:rFonts w:ascii="Times New Roman" w:hAnsi="Times New Roman"/>
          <w:sz w:val="28"/>
          <w:szCs w:val="28"/>
        </w:rPr>
        <w:footnoteReference w:id="28"/>
      </w:r>
      <w:r w:rsidR="000E599F" w:rsidRPr="000E599F">
        <w:rPr>
          <w:rFonts w:ascii="Times New Roman" w:hAnsi="Times New Roman" w:cs="Times New Roman"/>
          <w:sz w:val="28"/>
          <w:szCs w:val="28"/>
        </w:rPr>
        <w:t>.</w:t>
      </w:r>
    </w:p>
    <w:p w:rsidR="0001662C" w:rsidRDefault="006D3E76" w:rsidP="00151E65">
      <w:pPr>
        <w:shd w:val="clear" w:color="auto" w:fill="FFFFFF"/>
        <w:tabs>
          <w:tab w:val="left" w:pos="9072"/>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Кроме этого</w:t>
      </w:r>
      <w:r w:rsidR="00CD1080">
        <w:rPr>
          <w:rFonts w:ascii="Times New Roman" w:hAnsi="Times New Roman" w:cs="Times New Roman"/>
          <w:sz w:val="28"/>
          <w:szCs w:val="28"/>
        </w:rPr>
        <w:t>,</w:t>
      </w:r>
      <w:r>
        <w:rPr>
          <w:rFonts w:ascii="Times New Roman" w:hAnsi="Times New Roman" w:cs="Times New Roman"/>
          <w:sz w:val="28"/>
          <w:szCs w:val="28"/>
        </w:rPr>
        <w:t xml:space="preserve"> ал-Газали в «Наставлениях сыну» советует </w:t>
      </w:r>
      <w:r w:rsidR="00142FD7">
        <w:rPr>
          <w:rFonts w:ascii="Times New Roman" w:hAnsi="Times New Roman" w:cs="Times New Roman"/>
          <w:sz w:val="28"/>
          <w:szCs w:val="28"/>
        </w:rPr>
        <w:t xml:space="preserve">еще </w:t>
      </w:r>
      <w:r>
        <w:rPr>
          <w:rFonts w:ascii="Times New Roman" w:hAnsi="Times New Roman" w:cs="Times New Roman"/>
          <w:sz w:val="28"/>
          <w:szCs w:val="28"/>
        </w:rPr>
        <w:t xml:space="preserve">тому, </w:t>
      </w:r>
      <w:r w:rsidR="00142FD7">
        <w:rPr>
          <w:rFonts w:ascii="Times New Roman" w:hAnsi="Times New Roman" w:cs="Times New Roman"/>
          <w:sz w:val="28"/>
          <w:szCs w:val="28"/>
        </w:rPr>
        <w:t>чего нельзя делать</w:t>
      </w:r>
      <w:r w:rsidR="00CD1080">
        <w:rPr>
          <w:rFonts w:ascii="Times New Roman" w:hAnsi="Times New Roman" w:cs="Times New Roman"/>
          <w:sz w:val="28"/>
          <w:szCs w:val="28"/>
        </w:rPr>
        <w:t>,</w:t>
      </w:r>
      <w:r w:rsidR="00142FD7">
        <w:rPr>
          <w:rFonts w:ascii="Times New Roman" w:hAnsi="Times New Roman" w:cs="Times New Roman"/>
          <w:sz w:val="28"/>
          <w:szCs w:val="28"/>
        </w:rPr>
        <w:t xml:space="preserve"> и тому, чему надо следовать. Чего не следует делать, не спорить ни с кем, ни по какому вопросу, следующее, остерегаться быть наставником и проповедником. Если первое положение еще как-то можно понять и принять, то последнее, безусловно, вызывает вопросы. Вот как об этом размышлял сам автор, наставничество «</w:t>
      </w:r>
      <w:r w:rsidR="0001662C" w:rsidRPr="00687854">
        <w:rPr>
          <w:rFonts w:ascii="Times New Roman" w:hAnsi="Times New Roman" w:cs="Times New Roman"/>
          <w:sz w:val="28"/>
          <w:szCs w:val="28"/>
        </w:rPr>
        <w:t>несет в себе много бед, если только ты не будешь сначала делать то, что говоришь, а потом призывать к этому людей</w:t>
      </w:r>
      <w:proofErr w:type="gramStart"/>
      <w:r w:rsidR="0001662C">
        <w:rPr>
          <w:rFonts w:ascii="Times New Roman" w:hAnsi="Times New Roman" w:cs="Times New Roman"/>
          <w:sz w:val="28"/>
          <w:szCs w:val="28"/>
        </w:rPr>
        <w:t>…</w:t>
      </w:r>
      <w:r w:rsidR="0001662C" w:rsidRPr="00687854">
        <w:rPr>
          <w:rFonts w:ascii="Times New Roman" w:hAnsi="Times New Roman" w:cs="Times New Roman"/>
          <w:sz w:val="28"/>
          <w:szCs w:val="28"/>
        </w:rPr>
        <w:t xml:space="preserve"> Н</w:t>
      </w:r>
      <w:proofErr w:type="gramEnd"/>
      <w:r w:rsidR="0001662C" w:rsidRPr="00687854">
        <w:rPr>
          <w:rFonts w:ascii="Times New Roman" w:hAnsi="Times New Roman" w:cs="Times New Roman"/>
          <w:sz w:val="28"/>
          <w:szCs w:val="28"/>
        </w:rPr>
        <w:t>о если тебе выпало такое испытание, то остерегайся</w:t>
      </w:r>
      <w:r w:rsidR="0001662C">
        <w:rPr>
          <w:rFonts w:ascii="Times New Roman" w:hAnsi="Times New Roman" w:cs="Times New Roman"/>
          <w:sz w:val="28"/>
          <w:szCs w:val="28"/>
        </w:rPr>
        <w:t>…</w:t>
      </w:r>
      <w:r w:rsidR="0001662C" w:rsidRPr="00687854">
        <w:rPr>
          <w:rFonts w:ascii="Times New Roman" w:hAnsi="Times New Roman" w:cs="Times New Roman"/>
          <w:sz w:val="28"/>
          <w:szCs w:val="28"/>
        </w:rPr>
        <w:t xml:space="preserve"> излишества и искусственности в речи. Это касается предложений, строк из цитат из стихотворений, потому что Всевышний Аллах ненавидит фальшь и притворство, а притворщик </w:t>
      </w:r>
      <w:r w:rsidR="0001662C">
        <w:rPr>
          <w:rFonts w:ascii="Times New Roman" w:hAnsi="Times New Roman" w:cs="Times New Roman"/>
          <w:sz w:val="28"/>
          <w:szCs w:val="28"/>
        </w:rPr>
        <w:t>–</w:t>
      </w:r>
      <w:r w:rsidR="0001662C" w:rsidRPr="00687854">
        <w:rPr>
          <w:rFonts w:ascii="Times New Roman" w:hAnsi="Times New Roman" w:cs="Times New Roman"/>
          <w:sz w:val="28"/>
          <w:szCs w:val="28"/>
        </w:rPr>
        <w:t xml:space="preserve"> это тот, кто переходит границу, что указывает на его испорченность внутри и небрежность сердца</w:t>
      </w:r>
      <w:r w:rsidR="0001662C">
        <w:rPr>
          <w:rFonts w:ascii="Times New Roman" w:hAnsi="Times New Roman" w:cs="Times New Roman"/>
          <w:sz w:val="28"/>
          <w:szCs w:val="28"/>
        </w:rPr>
        <w:t>»</w:t>
      </w:r>
      <w:r w:rsidR="0001662C" w:rsidRPr="00687854">
        <w:rPr>
          <w:rFonts w:ascii="Times New Roman" w:hAnsi="Times New Roman" w:cs="Times New Roman"/>
          <w:sz w:val="28"/>
          <w:szCs w:val="28"/>
        </w:rPr>
        <w:t>.</w:t>
      </w:r>
      <w:r w:rsidR="0001662C">
        <w:rPr>
          <w:rFonts w:ascii="Times New Roman" w:hAnsi="Times New Roman" w:cs="Times New Roman"/>
          <w:sz w:val="28"/>
          <w:szCs w:val="28"/>
        </w:rPr>
        <w:t xml:space="preserve"> Кроме того, чего еще не следует делать, так это общаться с правителями и султанами, а также принимать от них подарки.</w:t>
      </w:r>
    </w:p>
    <w:p w:rsidR="0001662C" w:rsidRDefault="0001662C" w:rsidP="00151E65">
      <w:pPr>
        <w:shd w:val="clear" w:color="auto" w:fill="FFFFFF"/>
        <w:tabs>
          <w:tab w:val="left" w:pos="9072"/>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А вот из предпочтений мыслитель выделяет </w:t>
      </w:r>
      <w:r w:rsidR="005F73C4">
        <w:rPr>
          <w:rFonts w:ascii="Times New Roman" w:hAnsi="Times New Roman" w:cs="Times New Roman"/>
          <w:sz w:val="28"/>
          <w:szCs w:val="28"/>
        </w:rPr>
        <w:t xml:space="preserve">еще </w:t>
      </w:r>
      <w:r>
        <w:rPr>
          <w:rFonts w:ascii="Times New Roman" w:hAnsi="Times New Roman" w:cs="Times New Roman"/>
          <w:sz w:val="28"/>
          <w:szCs w:val="28"/>
        </w:rPr>
        <w:t>следующее</w:t>
      </w:r>
      <w:r w:rsidR="004725D3">
        <w:rPr>
          <w:rFonts w:ascii="Times New Roman" w:hAnsi="Times New Roman" w:cs="Times New Roman"/>
          <w:sz w:val="28"/>
          <w:szCs w:val="28"/>
        </w:rPr>
        <w:t>: «</w:t>
      </w:r>
      <w:r w:rsidR="005F73C4" w:rsidRPr="00687854">
        <w:rPr>
          <w:rFonts w:ascii="Times New Roman" w:hAnsi="Times New Roman" w:cs="Times New Roman"/>
          <w:sz w:val="28"/>
          <w:szCs w:val="28"/>
        </w:rPr>
        <w:t>если ты изучаешь какие-то науки или получаешь какие-то знания, то они должны быть такими, которые исправляют твое сердце, очищают твою душу</w:t>
      </w:r>
      <w:r w:rsidR="005F73C4">
        <w:rPr>
          <w:rFonts w:ascii="Times New Roman" w:hAnsi="Times New Roman" w:cs="Times New Roman"/>
          <w:sz w:val="28"/>
          <w:szCs w:val="28"/>
        </w:rPr>
        <w:t>»</w:t>
      </w:r>
      <w:r w:rsidR="005F73C4" w:rsidRPr="00687854">
        <w:rPr>
          <w:rFonts w:ascii="Times New Roman" w:hAnsi="Times New Roman" w:cs="Times New Roman"/>
          <w:sz w:val="28"/>
          <w:szCs w:val="28"/>
        </w:rPr>
        <w:t>.</w:t>
      </w:r>
      <w:r w:rsidR="005F73C4">
        <w:rPr>
          <w:rFonts w:ascii="Times New Roman" w:hAnsi="Times New Roman" w:cs="Times New Roman"/>
          <w:sz w:val="28"/>
          <w:szCs w:val="28"/>
        </w:rPr>
        <w:t xml:space="preserve"> Эта мысль, как и все остальные идеи аль-Газали</w:t>
      </w:r>
      <w:r w:rsidR="00CD1080">
        <w:rPr>
          <w:rFonts w:ascii="Times New Roman" w:hAnsi="Times New Roman" w:cs="Times New Roman"/>
          <w:sz w:val="28"/>
          <w:szCs w:val="28"/>
        </w:rPr>
        <w:t>, иллюстрируе</w:t>
      </w:r>
      <w:r w:rsidR="005F73C4">
        <w:rPr>
          <w:rFonts w:ascii="Times New Roman" w:hAnsi="Times New Roman" w:cs="Times New Roman"/>
          <w:sz w:val="28"/>
          <w:szCs w:val="28"/>
        </w:rPr>
        <w:t>т идею о том, что нравственное воспитание является основным в педагогическом процессе, а нравственность</w:t>
      </w:r>
      <w:r w:rsidR="00CD1080">
        <w:rPr>
          <w:rFonts w:ascii="Times New Roman" w:hAnsi="Times New Roman" w:cs="Times New Roman"/>
          <w:sz w:val="28"/>
          <w:szCs w:val="28"/>
        </w:rPr>
        <w:t xml:space="preserve"> –</w:t>
      </w:r>
      <w:r w:rsidR="005F73C4">
        <w:rPr>
          <w:rFonts w:ascii="Times New Roman" w:hAnsi="Times New Roman" w:cs="Times New Roman"/>
          <w:sz w:val="28"/>
          <w:szCs w:val="28"/>
        </w:rPr>
        <w:t xml:space="preserve"> стержнем </w:t>
      </w:r>
      <w:r w:rsidR="004C078E">
        <w:rPr>
          <w:rFonts w:ascii="Times New Roman" w:hAnsi="Times New Roman" w:cs="Times New Roman"/>
          <w:sz w:val="28"/>
          <w:szCs w:val="28"/>
        </w:rPr>
        <w:t>личности воспитанника.</w:t>
      </w:r>
      <w:r w:rsidR="00FF379C">
        <w:rPr>
          <w:rFonts w:ascii="Times New Roman" w:hAnsi="Times New Roman" w:cs="Times New Roman"/>
          <w:sz w:val="28"/>
          <w:szCs w:val="28"/>
        </w:rPr>
        <w:t xml:space="preserve"> Итогом воспитания должно стать самовоспитание, которое по мере укрепления нравственного и интеллектуального в </w:t>
      </w:r>
      <w:r w:rsidR="00FF379C">
        <w:rPr>
          <w:rFonts w:ascii="Times New Roman" w:hAnsi="Times New Roman" w:cs="Times New Roman"/>
          <w:sz w:val="28"/>
          <w:szCs w:val="28"/>
        </w:rPr>
        <w:lastRenderedPageBreak/>
        <w:t xml:space="preserve">человеке становится основным в дальнейшем </w:t>
      </w:r>
      <w:r w:rsidR="00894F30">
        <w:rPr>
          <w:rFonts w:ascii="Times New Roman" w:hAnsi="Times New Roman" w:cs="Times New Roman"/>
          <w:sz w:val="28"/>
          <w:szCs w:val="28"/>
        </w:rPr>
        <w:t>его самосовершенствовании</w:t>
      </w:r>
      <w:r w:rsidR="00FF379C">
        <w:rPr>
          <w:rFonts w:ascii="Times New Roman" w:hAnsi="Times New Roman" w:cs="Times New Roman"/>
          <w:sz w:val="28"/>
          <w:szCs w:val="28"/>
        </w:rPr>
        <w:t>.</w:t>
      </w:r>
    </w:p>
    <w:p w:rsidR="00A132F8" w:rsidRDefault="000602BE" w:rsidP="00151E65">
      <w:pPr>
        <w:shd w:val="clear" w:color="auto" w:fill="FFFFFF"/>
        <w:tabs>
          <w:tab w:val="left" w:pos="9072"/>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Таким образом, сила собственного авторитета аль-Газали, его</w:t>
      </w:r>
      <w:r w:rsidR="003C3BCD">
        <w:rPr>
          <w:rFonts w:ascii="Times New Roman" w:hAnsi="Times New Roman" w:cs="Times New Roman"/>
          <w:sz w:val="28"/>
          <w:szCs w:val="28"/>
        </w:rPr>
        <w:t>,</w:t>
      </w:r>
      <w:r>
        <w:rPr>
          <w:rFonts w:ascii="Times New Roman" w:hAnsi="Times New Roman" w:cs="Times New Roman"/>
          <w:sz w:val="28"/>
          <w:szCs w:val="28"/>
        </w:rPr>
        <w:t xml:space="preserve"> не теряющих и с</w:t>
      </w:r>
      <w:r w:rsidR="00CD1080">
        <w:rPr>
          <w:rFonts w:ascii="Times New Roman" w:hAnsi="Times New Roman" w:cs="Times New Roman"/>
          <w:sz w:val="28"/>
          <w:szCs w:val="28"/>
        </w:rPr>
        <w:t>егодня актуальности произведений</w:t>
      </w:r>
      <w:r w:rsidR="003C3BCD">
        <w:rPr>
          <w:rFonts w:ascii="Times New Roman" w:hAnsi="Times New Roman" w:cs="Times New Roman"/>
          <w:sz w:val="28"/>
          <w:szCs w:val="28"/>
        </w:rPr>
        <w:t>,</w:t>
      </w:r>
      <w:r>
        <w:rPr>
          <w:rFonts w:ascii="Times New Roman" w:hAnsi="Times New Roman" w:cs="Times New Roman"/>
          <w:sz w:val="28"/>
          <w:szCs w:val="28"/>
        </w:rPr>
        <w:t xml:space="preserve"> оказали огромное влияние на развитие исламской педагогики и образования</w:t>
      </w:r>
      <w:r w:rsidR="003C3BCD">
        <w:rPr>
          <w:rFonts w:ascii="Times New Roman" w:hAnsi="Times New Roman" w:cs="Times New Roman"/>
          <w:sz w:val="28"/>
          <w:szCs w:val="28"/>
        </w:rPr>
        <w:t xml:space="preserve"> на протяжении многих веков. Обоснование им целей, задач, методов, форм и принципов воспитания и обучения, идеи о качествах учителя, взаимоотношениях педагога и воспитанника, а также размышления о самосовершенствовании и самовоспитании </w:t>
      </w:r>
      <w:r w:rsidR="00540761">
        <w:rPr>
          <w:rFonts w:ascii="Times New Roman" w:hAnsi="Times New Roman" w:cs="Times New Roman"/>
          <w:sz w:val="28"/>
          <w:szCs w:val="28"/>
        </w:rPr>
        <w:t xml:space="preserve">личности </w:t>
      </w:r>
      <w:r w:rsidR="003C3BCD">
        <w:rPr>
          <w:rFonts w:ascii="Times New Roman" w:hAnsi="Times New Roman" w:cs="Times New Roman"/>
          <w:sz w:val="28"/>
          <w:szCs w:val="28"/>
        </w:rPr>
        <w:t xml:space="preserve">способствовали эффективной практической </w:t>
      </w:r>
      <w:proofErr w:type="gramStart"/>
      <w:r w:rsidR="003C3BCD">
        <w:rPr>
          <w:rFonts w:ascii="Times New Roman" w:hAnsi="Times New Roman" w:cs="Times New Roman"/>
          <w:sz w:val="28"/>
          <w:szCs w:val="28"/>
        </w:rPr>
        <w:t>реализации</w:t>
      </w:r>
      <w:proofErr w:type="gramEnd"/>
      <w:r w:rsidR="003C3BCD">
        <w:rPr>
          <w:rFonts w:ascii="Times New Roman" w:hAnsi="Times New Roman" w:cs="Times New Roman"/>
          <w:sz w:val="28"/>
          <w:szCs w:val="28"/>
        </w:rPr>
        <w:t xml:space="preserve"> названного в педагогическом процессе. </w:t>
      </w:r>
      <w:r w:rsidR="00540761">
        <w:rPr>
          <w:rFonts w:ascii="Times New Roman" w:hAnsi="Times New Roman" w:cs="Times New Roman"/>
          <w:sz w:val="28"/>
          <w:szCs w:val="28"/>
        </w:rPr>
        <w:t xml:space="preserve">В целом его мировоззрение </w:t>
      </w:r>
      <w:r w:rsidR="00540761" w:rsidRPr="00B742EA">
        <w:rPr>
          <w:rFonts w:ascii="Times New Roman" w:hAnsi="Times New Roman" w:cs="Times New Roman"/>
          <w:sz w:val="28"/>
          <w:szCs w:val="28"/>
          <w:shd w:val="clear" w:color="auto" w:fill="FFFFFF"/>
        </w:rPr>
        <w:t xml:space="preserve">с точки зрения </w:t>
      </w:r>
      <w:r w:rsidR="007949D5">
        <w:rPr>
          <w:rFonts w:ascii="Times New Roman" w:hAnsi="Times New Roman" w:cs="Times New Roman"/>
          <w:sz w:val="28"/>
          <w:szCs w:val="28"/>
          <w:shd w:val="clear" w:color="auto" w:fill="FFFFFF"/>
        </w:rPr>
        <w:t xml:space="preserve">педагогической </w:t>
      </w:r>
      <w:r w:rsidR="00540761" w:rsidRPr="00B742EA">
        <w:rPr>
          <w:rFonts w:ascii="Times New Roman" w:hAnsi="Times New Roman" w:cs="Times New Roman"/>
          <w:sz w:val="28"/>
          <w:szCs w:val="28"/>
          <w:shd w:val="clear" w:color="auto" w:fill="FFFFFF"/>
        </w:rPr>
        <w:t xml:space="preserve">теории </w:t>
      </w:r>
      <w:r w:rsidR="00237EC4">
        <w:rPr>
          <w:rFonts w:ascii="Times New Roman" w:hAnsi="Times New Roman" w:cs="Times New Roman"/>
          <w:sz w:val="28"/>
          <w:szCs w:val="28"/>
          <w:shd w:val="clear" w:color="auto" w:fill="FFFFFF"/>
        </w:rPr>
        <w:t xml:space="preserve">и </w:t>
      </w:r>
      <w:r w:rsidR="00540761" w:rsidRPr="00B742EA">
        <w:rPr>
          <w:rFonts w:ascii="Times New Roman" w:hAnsi="Times New Roman" w:cs="Times New Roman"/>
          <w:sz w:val="28"/>
          <w:szCs w:val="28"/>
          <w:shd w:val="clear" w:color="auto" w:fill="FFFFFF"/>
        </w:rPr>
        <w:t>практики имеет огромное научное значение.</w:t>
      </w:r>
      <w:r w:rsidR="00540761">
        <w:rPr>
          <w:rFonts w:ascii="Times New Roman" w:hAnsi="Times New Roman" w:cs="Times New Roman"/>
          <w:sz w:val="28"/>
          <w:szCs w:val="28"/>
          <w:shd w:val="clear" w:color="auto" w:fill="FFFFFF"/>
        </w:rPr>
        <w:t xml:space="preserve"> </w:t>
      </w:r>
      <w:r w:rsidR="003C3BCD">
        <w:rPr>
          <w:rFonts w:ascii="Times New Roman" w:hAnsi="Times New Roman" w:cs="Times New Roman"/>
          <w:sz w:val="28"/>
          <w:szCs w:val="28"/>
        </w:rPr>
        <w:t xml:space="preserve">В современной </w:t>
      </w:r>
      <w:r w:rsidR="007949D5">
        <w:rPr>
          <w:rFonts w:ascii="Times New Roman" w:hAnsi="Times New Roman" w:cs="Times New Roman"/>
          <w:sz w:val="28"/>
          <w:szCs w:val="28"/>
        </w:rPr>
        <w:t>образовательн</w:t>
      </w:r>
      <w:r w:rsidR="00CD1080">
        <w:rPr>
          <w:rFonts w:ascii="Times New Roman" w:hAnsi="Times New Roman" w:cs="Times New Roman"/>
          <w:sz w:val="28"/>
          <w:szCs w:val="28"/>
        </w:rPr>
        <w:t>ой теории и практике</w:t>
      </w:r>
      <w:r w:rsidR="003C3BCD">
        <w:rPr>
          <w:rFonts w:ascii="Times New Roman" w:hAnsi="Times New Roman" w:cs="Times New Roman"/>
          <w:sz w:val="28"/>
          <w:szCs w:val="28"/>
        </w:rPr>
        <w:t xml:space="preserve"> не только России, но и всего мира</w:t>
      </w:r>
      <w:r w:rsidR="00540761">
        <w:rPr>
          <w:rFonts w:ascii="Times New Roman" w:hAnsi="Times New Roman" w:cs="Times New Roman"/>
          <w:sz w:val="28"/>
          <w:szCs w:val="28"/>
        </w:rPr>
        <w:t>, на</w:t>
      </w:r>
      <w:r w:rsidR="00237EC4">
        <w:rPr>
          <w:rFonts w:ascii="Times New Roman" w:hAnsi="Times New Roman" w:cs="Times New Roman"/>
          <w:sz w:val="28"/>
          <w:szCs w:val="28"/>
        </w:rPr>
        <w:t xml:space="preserve"> наш взгляд, не хватает многих </w:t>
      </w:r>
      <w:r w:rsidR="00540761">
        <w:rPr>
          <w:rFonts w:ascii="Times New Roman" w:hAnsi="Times New Roman" w:cs="Times New Roman"/>
          <w:sz w:val="28"/>
          <w:szCs w:val="28"/>
        </w:rPr>
        <w:t>идей и принципов воспитания, разработанных гениальным мыслителем средневекового Востока.</w:t>
      </w:r>
    </w:p>
    <w:p w:rsidR="000602BE" w:rsidRDefault="003C3BCD" w:rsidP="00151E65">
      <w:pPr>
        <w:shd w:val="clear" w:color="auto" w:fill="FFFFFF"/>
        <w:tabs>
          <w:tab w:val="left" w:pos="9072"/>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000602BE">
        <w:rPr>
          <w:rFonts w:ascii="Times New Roman" w:hAnsi="Times New Roman" w:cs="Times New Roman"/>
          <w:sz w:val="28"/>
          <w:szCs w:val="28"/>
        </w:rPr>
        <w:t xml:space="preserve"> </w:t>
      </w:r>
    </w:p>
    <w:p w:rsidR="002D512C" w:rsidRDefault="0028644A" w:rsidP="00A132F8">
      <w:pPr>
        <w:spacing w:after="0" w:line="240" w:lineRule="auto"/>
        <w:ind w:right="283"/>
        <w:jc w:val="center"/>
        <w:rPr>
          <w:rStyle w:val="w"/>
          <w:rFonts w:ascii="Times New Roman" w:hAnsi="Times New Roman" w:cs="Times New Roman"/>
          <w:b/>
          <w:sz w:val="28"/>
          <w:szCs w:val="28"/>
          <w:shd w:val="clear" w:color="auto" w:fill="FFFFFF"/>
        </w:rPr>
      </w:pPr>
      <w:r>
        <w:rPr>
          <w:rStyle w:val="w"/>
          <w:rFonts w:ascii="Times New Roman" w:hAnsi="Times New Roman" w:cs="Times New Roman"/>
          <w:b/>
          <w:sz w:val="28"/>
          <w:szCs w:val="28"/>
          <w:shd w:val="clear" w:color="auto" w:fill="FFFFFF"/>
        </w:rPr>
        <w:t xml:space="preserve">1.11. </w:t>
      </w:r>
      <w:r w:rsidR="002D512C">
        <w:rPr>
          <w:rStyle w:val="w"/>
          <w:rFonts w:ascii="Times New Roman" w:hAnsi="Times New Roman" w:cs="Times New Roman"/>
          <w:b/>
          <w:sz w:val="28"/>
          <w:szCs w:val="28"/>
          <w:shd w:val="clear" w:color="auto" w:fill="FFFFFF"/>
        </w:rPr>
        <w:t>Социально ориентированная п</w:t>
      </w:r>
      <w:r w:rsidR="00A132F8">
        <w:rPr>
          <w:rStyle w:val="w"/>
          <w:rFonts w:ascii="Times New Roman" w:hAnsi="Times New Roman" w:cs="Times New Roman"/>
          <w:b/>
          <w:sz w:val="28"/>
          <w:szCs w:val="28"/>
          <w:shd w:val="clear" w:color="auto" w:fill="FFFFFF"/>
        </w:rPr>
        <w:t xml:space="preserve">едагогическая теория </w:t>
      </w:r>
    </w:p>
    <w:p w:rsidR="00336DF8" w:rsidRDefault="002D512C" w:rsidP="00A132F8">
      <w:pPr>
        <w:spacing w:after="0" w:line="240" w:lineRule="auto"/>
        <w:ind w:right="283"/>
        <w:jc w:val="center"/>
        <w:rPr>
          <w:rStyle w:val="w"/>
          <w:rFonts w:ascii="Times New Roman" w:hAnsi="Times New Roman" w:cs="Times New Roman"/>
          <w:b/>
          <w:sz w:val="28"/>
          <w:szCs w:val="28"/>
          <w:shd w:val="clear" w:color="auto" w:fill="FFFFFF"/>
        </w:rPr>
      </w:pPr>
      <w:r>
        <w:rPr>
          <w:rStyle w:val="w"/>
          <w:rFonts w:ascii="Times New Roman" w:hAnsi="Times New Roman" w:cs="Times New Roman"/>
          <w:b/>
          <w:sz w:val="28"/>
          <w:szCs w:val="28"/>
          <w:shd w:val="clear" w:color="auto" w:fill="FFFFFF"/>
        </w:rPr>
        <w:t>и</w:t>
      </w:r>
      <w:r w:rsidR="00A132F8">
        <w:rPr>
          <w:rStyle w:val="w"/>
          <w:rFonts w:ascii="Times New Roman" w:hAnsi="Times New Roman" w:cs="Times New Roman"/>
          <w:b/>
          <w:sz w:val="28"/>
          <w:szCs w:val="28"/>
          <w:shd w:val="clear" w:color="auto" w:fill="FFFFFF"/>
        </w:rPr>
        <w:t>бн Хальдуна</w:t>
      </w:r>
    </w:p>
    <w:p w:rsidR="006C6776" w:rsidRDefault="006C6776" w:rsidP="00A132F8">
      <w:pPr>
        <w:spacing w:after="0" w:line="240" w:lineRule="auto"/>
        <w:ind w:right="283"/>
        <w:jc w:val="center"/>
        <w:rPr>
          <w:rStyle w:val="w"/>
          <w:rFonts w:ascii="Times New Roman" w:hAnsi="Times New Roman" w:cs="Times New Roman"/>
          <w:b/>
          <w:sz w:val="28"/>
          <w:szCs w:val="28"/>
          <w:shd w:val="clear" w:color="auto" w:fill="FFFFFF"/>
        </w:rPr>
      </w:pPr>
    </w:p>
    <w:p w:rsidR="00EA4B92" w:rsidRDefault="00EA4B92" w:rsidP="00EA4B92">
      <w:pPr>
        <w:spacing w:after="0" w:line="240" w:lineRule="auto"/>
        <w:ind w:right="253" w:firstLine="709"/>
        <w:jc w:val="both"/>
        <w:rPr>
          <w:rStyle w:val="w"/>
          <w:rFonts w:ascii="Times New Roman" w:hAnsi="Times New Roman" w:cs="Times New Roman"/>
          <w:sz w:val="28"/>
          <w:szCs w:val="28"/>
          <w:shd w:val="clear" w:color="auto" w:fill="FFFFFF"/>
        </w:rPr>
      </w:pPr>
      <w:r w:rsidRPr="00EA4B92">
        <w:rPr>
          <w:rStyle w:val="w"/>
          <w:rFonts w:ascii="Times New Roman" w:hAnsi="Times New Roman" w:cs="Times New Roman"/>
          <w:noProof/>
          <w:sz w:val="28"/>
          <w:lang w:eastAsia="ru-RU"/>
        </w:rPr>
        <w:drawing>
          <wp:anchor distT="0" distB="0" distL="114300" distR="114300" simplePos="0" relativeHeight="251680768" behindDoc="1" locked="0" layoutInCell="1" allowOverlap="1">
            <wp:simplePos x="0" y="0"/>
            <wp:positionH relativeFrom="column">
              <wp:posOffset>15240</wp:posOffset>
            </wp:positionH>
            <wp:positionV relativeFrom="paragraph">
              <wp:posOffset>1020445</wp:posOffset>
            </wp:positionV>
            <wp:extent cx="2495550" cy="2914650"/>
            <wp:effectExtent l="19050" t="0" r="0" b="0"/>
            <wp:wrapTight wrapText="bothSides">
              <wp:wrapPolygon edited="0">
                <wp:start x="-165" y="0"/>
                <wp:lineTo x="-165" y="21459"/>
                <wp:lineTo x="21600" y="21459"/>
                <wp:lineTo x="21600" y="0"/>
                <wp:lineTo x="-165" y="0"/>
              </wp:wrapPolygon>
            </wp:wrapTight>
            <wp:docPr id="11" name="Рисунок 17" descr="C:\Users\0971~1\AppData\Local\Temp\Rar$DI70.216\ибн Хальдун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0971~1\AppData\Local\Temp\Rar$DI70.216\ибн Хальдуна.jpg"/>
                    <pic:cNvPicPr>
                      <a:picLocks noChangeAspect="1" noChangeArrowheads="1"/>
                    </pic:cNvPicPr>
                  </pic:nvPicPr>
                  <pic:blipFill>
                    <a:blip r:embed="rId19" cstate="print"/>
                    <a:srcRect l="3804" r="5706"/>
                    <a:stretch>
                      <a:fillRect/>
                    </a:stretch>
                  </pic:blipFill>
                  <pic:spPr bwMode="auto">
                    <a:xfrm>
                      <a:off x="0" y="0"/>
                      <a:ext cx="2495550" cy="2914650"/>
                    </a:xfrm>
                    <a:prstGeom prst="rect">
                      <a:avLst/>
                    </a:prstGeom>
                    <a:noFill/>
                    <a:ln w="9525">
                      <a:noFill/>
                      <a:miter lim="800000"/>
                      <a:headEnd/>
                      <a:tailEnd/>
                    </a:ln>
                  </pic:spPr>
                </pic:pic>
              </a:graphicData>
            </a:graphic>
          </wp:anchor>
        </w:drawing>
      </w:r>
    </w:p>
    <w:p w:rsidR="00EA4B92" w:rsidRPr="00AF1509" w:rsidRDefault="00EA4B92" w:rsidP="00EA4B92">
      <w:pPr>
        <w:spacing w:after="0" w:line="240" w:lineRule="auto"/>
        <w:ind w:right="253" w:firstLine="709"/>
        <w:jc w:val="both"/>
        <w:rPr>
          <w:rStyle w:val="w"/>
          <w:rFonts w:ascii="Times New Roman" w:hAnsi="Times New Roman" w:cs="Times New Roman"/>
          <w:sz w:val="28"/>
          <w:szCs w:val="28"/>
          <w:shd w:val="clear" w:color="auto" w:fill="FFFFFF"/>
        </w:rPr>
      </w:pPr>
      <w:r w:rsidRPr="00AF1509">
        <w:rPr>
          <w:rStyle w:val="w"/>
          <w:rFonts w:ascii="Times New Roman" w:hAnsi="Times New Roman" w:cs="Times New Roman"/>
          <w:sz w:val="28"/>
          <w:szCs w:val="28"/>
          <w:shd w:val="clear" w:color="auto" w:fill="FFFFFF"/>
        </w:rPr>
        <w:t>Рожденного во времена упадка Арабских халифатов, исламской культуры, охваченной засильем мистицизма, его научную и преподавательскую деятельность называют настоящим чудом. Речь об арабском ученом историке, философе, социологе, географе, этнографе, педагоге, известном общественном и государственном деятеле</w:t>
      </w:r>
      <w:proofErr w:type="gramStart"/>
      <w:r w:rsidRPr="00AF1509">
        <w:rPr>
          <w:rStyle w:val="w"/>
          <w:rFonts w:ascii="Times New Roman" w:hAnsi="Times New Roman" w:cs="Times New Roman"/>
          <w:sz w:val="28"/>
          <w:szCs w:val="28"/>
          <w:shd w:val="clear" w:color="auto" w:fill="FFFFFF"/>
        </w:rPr>
        <w:t xml:space="preserve"> И</w:t>
      </w:r>
      <w:proofErr w:type="gramEnd"/>
      <w:r w:rsidRPr="00AF1509">
        <w:rPr>
          <w:rStyle w:val="w"/>
          <w:rFonts w:ascii="Times New Roman" w:hAnsi="Times New Roman" w:cs="Times New Roman"/>
          <w:sz w:val="28"/>
          <w:szCs w:val="28"/>
          <w:shd w:val="clear" w:color="auto" w:fill="FFFFFF"/>
        </w:rPr>
        <w:t>бн Хальдуне (</w:t>
      </w:r>
      <w:r w:rsidRPr="00AF1509">
        <w:rPr>
          <w:rFonts w:ascii="Times New Roman" w:hAnsi="Times New Roman" w:cs="Times New Roman"/>
          <w:color w:val="000000"/>
          <w:sz w:val="28"/>
          <w:szCs w:val="28"/>
        </w:rPr>
        <w:t xml:space="preserve">Вали ад-Дин ‘Абд ар-Рахман ибн Мухаммад ибн Хальдун), </w:t>
      </w:r>
      <w:r w:rsidRPr="00AF1509">
        <w:rPr>
          <w:rStyle w:val="w"/>
          <w:rFonts w:ascii="Times New Roman" w:hAnsi="Times New Roman" w:cs="Times New Roman"/>
          <w:sz w:val="28"/>
          <w:szCs w:val="28"/>
          <w:shd w:val="clear" w:color="auto" w:fill="FFFFFF"/>
        </w:rPr>
        <w:t xml:space="preserve">родившемся в 1332 году в Тунисе и, после смерти в 1406 году, похороненном в Каире. Вначале необходимо обратить внимание на то, что имя этого человека в русскоязычных изданиях встречается в двух вариантах: с мягким знаком и без него, Хальдун или Халдун соответственно. Авторы, пишущие имя мыслителя без мягкого знака, основываются на европейских источниках, где, как известно, нет этого знака в принципе. Мы же следуя правилам арабской транскрипции, будем писать имя восточного мыслителя с мягким знаком.   </w:t>
      </w:r>
    </w:p>
    <w:p w:rsidR="00EA4B92" w:rsidRPr="00AF1509" w:rsidRDefault="00EA4B92" w:rsidP="00EA4B92">
      <w:pPr>
        <w:spacing w:after="0" w:line="240" w:lineRule="auto"/>
        <w:ind w:right="253" w:firstLine="709"/>
        <w:jc w:val="both"/>
        <w:rPr>
          <w:rStyle w:val="w"/>
          <w:rFonts w:ascii="Times New Roman" w:hAnsi="Times New Roman" w:cs="Times New Roman"/>
          <w:sz w:val="28"/>
          <w:szCs w:val="28"/>
          <w:shd w:val="clear" w:color="auto" w:fill="FFFFFF"/>
        </w:rPr>
      </w:pPr>
      <w:r w:rsidRPr="00AF1509">
        <w:rPr>
          <w:rStyle w:val="w"/>
          <w:rFonts w:ascii="Times New Roman" w:hAnsi="Times New Roman" w:cs="Times New Roman"/>
          <w:sz w:val="28"/>
          <w:szCs w:val="28"/>
          <w:shd w:val="clear" w:color="auto" w:fill="FFFFFF"/>
        </w:rPr>
        <w:t>Говорят, гениальные люди – гениальны во всем. В этом смысле</w:t>
      </w:r>
      <w:proofErr w:type="gramStart"/>
      <w:r w:rsidRPr="00AF1509">
        <w:rPr>
          <w:rStyle w:val="w"/>
          <w:rFonts w:ascii="Times New Roman" w:hAnsi="Times New Roman" w:cs="Times New Roman"/>
          <w:sz w:val="28"/>
          <w:szCs w:val="28"/>
          <w:shd w:val="clear" w:color="auto" w:fill="FFFFFF"/>
        </w:rPr>
        <w:t xml:space="preserve"> И</w:t>
      </w:r>
      <w:proofErr w:type="gramEnd"/>
      <w:r w:rsidRPr="00AF1509">
        <w:rPr>
          <w:rStyle w:val="w"/>
          <w:rFonts w:ascii="Times New Roman" w:hAnsi="Times New Roman" w:cs="Times New Roman"/>
          <w:sz w:val="28"/>
          <w:szCs w:val="28"/>
          <w:shd w:val="clear" w:color="auto" w:fill="FFFFFF"/>
        </w:rPr>
        <w:t xml:space="preserve">бн Хальдун действительно охватил почти все сферы гуманитарного </w:t>
      </w:r>
      <w:r w:rsidRPr="00AF1509">
        <w:rPr>
          <w:rStyle w:val="w"/>
          <w:rFonts w:ascii="Times New Roman" w:hAnsi="Times New Roman" w:cs="Times New Roman"/>
          <w:sz w:val="28"/>
          <w:szCs w:val="28"/>
          <w:shd w:val="clear" w:color="auto" w:fill="FFFFFF"/>
        </w:rPr>
        <w:lastRenderedPageBreak/>
        <w:t>знания, и</w:t>
      </w:r>
      <w:r w:rsidR="001C180B">
        <w:rPr>
          <w:rStyle w:val="w"/>
          <w:rFonts w:ascii="Times New Roman" w:hAnsi="Times New Roman" w:cs="Times New Roman"/>
          <w:sz w:val="28"/>
          <w:szCs w:val="28"/>
          <w:shd w:val="clear" w:color="auto" w:fill="FFFFFF"/>
        </w:rPr>
        <w:t>звестного цивилизованному миру С</w:t>
      </w:r>
      <w:r w:rsidRPr="00AF1509">
        <w:rPr>
          <w:rStyle w:val="w"/>
          <w:rFonts w:ascii="Times New Roman" w:hAnsi="Times New Roman" w:cs="Times New Roman"/>
          <w:sz w:val="28"/>
          <w:szCs w:val="28"/>
          <w:shd w:val="clear" w:color="auto" w:fill="FFFFFF"/>
        </w:rPr>
        <w:t xml:space="preserve">редневековья. Например, </w:t>
      </w:r>
      <w:r w:rsidRPr="00AF1509">
        <w:rPr>
          <w:rFonts w:ascii="Times New Roman" w:hAnsi="Times New Roman" w:cs="Times New Roman"/>
          <w:color w:val="000000"/>
          <w:sz w:val="28"/>
          <w:szCs w:val="28"/>
        </w:rPr>
        <w:t>ученый впервые обосновывает и формулирует концепцию закономерного прогресса общества, обусловленного уровнем развития общественного производства</w:t>
      </w:r>
      <w:r w:rsidRPr="00AF1509">
        <w:rPr>
          <w:rStyle w:val="w"/>
          <w:rFonts w:ascii="Times New Roman" w:hAnsi="Times New Roman" w:cs="Times New Roman"/>
          <w:sz w:val="28"/>
          <w:szCs w:val="28"/>
          <w:shd w:val="clear" w:color="auto" w:fill="FFFFFF"/>
        </w:rPr>
        <w:t>. Ему принадлежит оригинальная концепция возникновения и развития общества и государства. Им было написано множество трудов, среди которых главное место занимает</w:t>
      </w:r>
      <w:r w:rsidRPr="00AF1509">
        <w:rPr>
          <w:rFonts w:ascii="Times New Roman" w:hAnsi="Times New Roman" w:cs="Times New Roman"/>
          <w:color w:val="000000"/>
          <w:sz w:val="28"/>
          <w:szCs w:val="28"/>
        </w:rPr>
        <w:t xml:space="preserve"> «Книга поучительных примеров и собрание сообщений о днях арабов, персов и берберов и их современников, обладавших властью великих размеров». Она состоит из Введения по-арабски «Мукаддима», которая в греческом переводе звучит как «Пролегомены»  или «Предварительные рассуждения».</w:t>
      </w:r>
      <w:r w:rsidRPr="00AF1509">
        <w:rPr>
          <w:rStyle w:val="w"/>
          <w:rFonts w:ascii="Times New Roman" w:hAnsi="Times New Roman" w:cs="Times New Roman"/>
          <w:sz w:val="28"/>
          <w:szCs w:val="28"/>
          <w:shd w:val="clear" w:color="auto" w:fill="FFFFFF"/>
        </w:rPr>
        <w:t xml:space="preserve">  </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Style w:val="w"/>
          <w:rFonts w:ascii="Times New Roman" w:hAnsi="Times New Roman" w:cs="Times New Roman"/>
          <w:sz w:val="28"/>
          <w:szCs w:val="28"/>
          <w:shd w:val="clear" w:color="auto" w:fill="FFFFFF"/>
        </w:rPr>
        <w:t>В связи с этим возникает закономерный вопрос: насколько изучена и оригинальна педагогическая теория этого мыслителя? Анализ того немногочисленного количества работ, исследующих теоретический арсенал</w:t>
      </w:r>
      <w:proofErr w:type="gramStart"/>
      <w:r w:rsidRPr="00AF1509">
        <w:rPr>
          <w:rStyle w:val="w"/>
          <w:rFonts w:ascii="Times New Roman" w:hAnsi="Times New Roman" w:cs="Times New Roman"/>
          <w:sz w:val="28"/>
          <w:szCs w:val="28"/>
          <w:shd w:val="clear" w:color="auto" w:fill="FFFFFF"/>
        </w:rPr>
        <w:t xml:space="preserve"> И</w:t>
      </w:r>
      <w:proofErr w:type="gramEnd"/>
      <w:r w:rsidRPr="00AF1509">
        <w:rPr>
          <w:rStyle w:val="w"/>
          <w:rFonts w:ascii="Times New Roman" w:hAnsi="Times New Roman" w:cs="Times New Roman"/>
          <w:sz w:val="28"/>
          <w:szCs w:val="28"/>
          <w:shd w:val="clear" w:color="auto" w:fill="FFFFFF"/>
        </w:rPr>
        <w:t>бн Хальдуна иллюстрирует, как ни странно, слабое обращение внимания к его педагогическим идеям. На самом деле педагогическая теория ученого была достаточно оригинальной. Общепедагогические идеи, а также мысли, затрагивающие отдельные вопросы восп</w:t>
      </w:r>
      <w:r w:rsidR="001C180B">
        <w:rPr>
          <w:rStyle w:val="w"/>
          <w:rFonts w:ascii="Times New Roman" w:hAnsi="Times New Roman" w:cs="Times New Roman"/>
          <w:sz w:val="28"/>
          <w:szCs w:val="28"/>
          <w:shd w:val="clear" w:color="auto" w:fill="FFFFFF"/>
        </w:rPr>
        <w:t>итания и обучения встречаются</w:t>
      </w:r>
      <w:r w:rsidRPr="00AF1509">
        <w:rPr>
          <w:rStyle w:val="w"/>
          <w:rFonts w:ascii="Times New Roman" w:hAnsi="Times New Roman" w:cs="Times New Roman"/>
          <w:sz w:val="28"/>
          <w:szCs w:val="28"/>
          <w:shd w:val="clear" w:color="auto" w:fill="FFFFFF"/>
        </w:rPr>
        <w:t xml:space="preserve"> </w:t>
      </w:r>
      <w:r w:rsidR="001C180B">
        <w:rPr>
          <w:rStyle w:val="w"/>
          <w:rFonts w:ascii="Times New Roman" w:hAnsi="Times New Roman" w:cs="Times New Roman"/>
          <w:sz w:val="28"/>
          <w:szCs w:val="28"/>
          <w:shd w:val="clear" w:color="auto" w:fill="FFFFFF"/>
        </w:rPr>
        <w:t xml:space="preserve">во </w:t>
      </w:r>
      <w:r w:rsidR="001C180B" w:rsidRPr="00AF1509">
        <w:rPr>
          <w:rStyle w:val="w"/>
          <w:rFonts w:ascii="Times New Roman" w:hAnsi="Times New Roman" w:cs="Times New Roman"/>
          <w:sz w:val="28"/>
          <w:szCs w:val="28"/>
          <w:shd w:val="clear" w:color="auto" w:fill="FFFFFF"/>
        </w:rPr>
        <w:t xml:space="preserve">многих </w:t>
      </w:r>
      <w:r w:rsidRPr="00AF1509">
        <w:rPr>
          <w:rStyle w:val="w"/>
          <w:rFonts w:ascii="Times New Roman" w:hAnsi="Times New Roman" w:cs="Times New Roman"/>
          <w:sz w:val="28"/>
          <w:szCs w:val="28"/>
          <w:shd w:val="clear" w:color="auto" w:fill="FFFFFF"/>
        </w:rPr>
        <w:t>его исследованиях. Одной из прогрессивных общепедагогических идей, обоснованных этим мыслителем, является мысль о социальной функции воспитания.</w:t>
      </w:r>
      <w:r w:rsidRPr="00AF1509">
        <w:rPr>
          <w:rFonts w:ascii="Times New Roman" w:eastAsia="Times New Roman" w:hAnsi="Times New Roman" w:cs="Times New Roman"/>
          <w:color w:val="000000"/>
          <w:sz w:val="28"/>
          <w:szCs w:val="28"/>
          <w:lang w:eastAsia="ru-RU"/>
        </w:rPr>
        <w:t xml:space="preserve"> Позитивное развитие общества обусловлено уровнем и качеством просвещения всех его членов, развитием культуры, ее достижениями во всех сферах человеческого знания. Уровень образования является показателем степени развития общества, считает он. Так, с одной стороны, </w:t>
      </w:r>
      <w:r w:rsidRPr="00AF1509">
        <w:rPr>
          <w:rStyle w:val="w"/>
          <w:rFonts w:ascii="Times New Roman" w:hAnsi="Times New Roman" w:cs="Times New Roman"/>
          <w:sz w:val="28"/>
          <w:szCs w:val="28"/>
          <w:shd w:val="clear" w:color="auto" w:fill="FFFFFF"/>
        </w:rPr>
        <w:t xml:space="preserve">воспитание играет важную роль в совершенствования общества, с другой – </w:t>
      </w:r>
      <w:r w:rsidRPr="00AF1509">
        <w:rPr>
          <w:rFonts w:ascii="Times New Roman" w:eastAsia="Times New Roman" w:hAnsi="Times New Roman" w:cs="Times New Roman"/>
          <w:color w:val="000000"/>
          <w:sz w:val="28"/>
          <w:szCs w:val="28"/>
          <w:lang w:eastAsia="ru-RU"/>
        </w:rPr>
        <w:t>опыт,</w:t>
      </w:r>
      <w:r w:rsidRPr="00AF1509">
        <w:rPr>
          <w:rStyle w:val="w"/>
          <w:rFonts w:ascii="Times New Roman" w:hAnsi="Times New Roman" w:cs="Times New Roman"/>
          <w:sz w:val="28"/>
          <w:szCs w:val="28"/>
          <w:shd w:val="clear" w:color="auto" w:fill="FFFFFF"/>
        </w:rPr>
        <w:t xml:space="preserve"> </w:t>
      </w:r>
      <w:r w:rsidRPr="00AF1509">
        <w:rPr>
          <w:rFonts w:ascii="Times New Roman" w:eastAsia="Times New Roman" w:hAnsi="Times New Roman" w:cs="Times New Roman"/>
          <w:color w:val="000000"/>
          <w:sz w:val="28"/>
          <w:szCs w:val="28"/>
          <w:lang w:eastAsia="ru-RU"/>
        </w:rPr>
        <w:t>накопленный человечеством, является основой обогащения, развития, интериоризации отдельной личности. При этом именно образование выполняет функцию трансляции этого опыта.</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Особенностью педагогической теории</w:t>
      </w:r>
      <w:proofErr w:type="gramStart"/>
      <w:r w:rsidRPr="00AF1509">
        <w:rPr>
          <w:rFonts w:ascii="Times New Roman" w:eastAsia="Times New Roman" w:hAnsi="Times New Roman" w:cs="Times New Roman"/>
          <w:color w:val="000000"/>
          <w:sz w:val="28"/>
          <w:szCs w:val="28"/>
          <w:lang w:eastAsia="ru-RU"/>
        </w:rPr>
        <w:t xml:space="preserve"> И</w:t>
      </w:r>
      <w:proofErr w:type="gramEnd"/>
      <w:r w:rsidRPr="00AF1509">
        <w:rPr>
          <w:rFonts w:ascii="Times New Roman" w:eastAsia="Times New Roman" w:hAnsi="Times New Roman" w:cs="Times New Roman"/>
          <w:color w:val="000000"/>
          <w:sz w:val="28"/>
          <w:szCs w:val="28"/>
          <w:lang w:eastAsia="ru-RU"/>
        </w:rPr>
        <w:t>бн Хальдуна было и в том, что он предлагает способы и средства совершенствования личности</w:t>
      </w:r>
      <w:r w:rsidR="001C180B">
        <w:rPr>
          <w:rFonts w:ascii="Times New Roman" w:eastAsia="Times New Roman" w:hAnsi="Times New Roman" w:cs="Times New Roman"/>
          <w:color w:val="000000"/>
          <w:sz w:val="28"/>
          <w:szCs w:val="28"/>
          <w:lang w:eastAsia="ru-RU"/>
        </w:rPr>
        <w:t>,</w:t>
      </w:r>
      <w:r w:rsidRPr="00AF1509">
        <w:rPr>
          <w:rFonts w:ascii="Times New Roman" w:eastAsia="Times New Roman" w:hAnsi="Times New Roman" w:cs="Times New Roman"/>
          <w:color w:val="000000"/>
          <w:sz w:val="28"/>
          <w:szCs w:val="28"/>
          <w:lang w:eastAsia="ru-RU"/>
        </w:rPr>
        <w:t xml:space="preserve"> не детерминированных религиозными постулатами. </w:t>
      </w:r>
      <w:proofErr w:type="gramStart"/>
      <w:r w:rsidRPr="00AF1509">
        <w:rPr>
          <w:rFonts w:ascii="Times New Roman" w:eastAsia="Times New Roman" w:hAnsi="Times New Roman" w:cs="Times New Roman"/>
          <w:color w:val="000000"/>
          <w:sz w:val="28"/>
          <w:szCs w:val="28"/>
          <w:lang w:eastAsia="ru-RU"/>
        </w:rPr>
        <w:t>Названное</w:t>
      </w:r>
      <w:proofErr w:type="gramEnd"/>
      <w:r w:rsidRPr="00AF1509">
        <w:rPr>
          <w:rFonts w:ascii="Times New Roman" w:eastAsia="Times New Roman" w:hAnsi="Times New Roman" w:cs="Times New Roman"/>
          <w:color w:val="000000"/>
          <w:sz w:val="28"/>
          <w:szCs w:val="28"/>
          <w:lang w:eastAsia="ru-RU"/>
        </w:rPr>
        <w:t xml:space="preserve"> опровергает подходы тех исследователей, в первую очередь западноевропейских, которые изображают историю педагогической мысли мусульманских народов, только как историю воспитания в духе и через призму исламской религии. Восточный мыслитель считал, что перед воспитанием должны ставиться не только религиозные цели, основная задача педагогического процесса – подготовка подрастающего поколения к практической жизни. Поэтому в концепции ученого встречаются множество размышлений о человеке и его связях с реальным миром, способах влияния окружающего мира на человека и, наоборот</w:t>
      </w:r>
      <w:r w:rsidR="001C180B">
        <w:rPr>
          <w:rFonts w:ascii="Times New Roman" w:eastAsia="Times New Roman" w:hAnsi="Times New Roman" w:cs="Times New Roman"/>
          <w:color w:val="000000"/>
          <w:sz w:val="28"/>
          <w:szCs w:val="28"/>
          <w:lang w:eastAsia="ru-RU"/>
        </w:rPr>
        <w:t>,</w:t>
      </w:r>
      <w:r w:rsidRPr="00AF1509">
        <w:rPr>
          <w:rFonts w:ascii="Times New Roman" w:eastAsia="Times New Roman" w:hAnsi="Times New Roman" w:cs="Times New Roman"/>
          <w:color w:val="000000"/>
          <w:sz w:val="28"/>
          <w:szCs w:val="28"/>
          <w:lang w:eastAsia="ru-RU"/>
        </w:rPr>
        <w:t xml:space="preserve"> средствах, с помощью которых человек воздействует на мир. </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lastRenderedPageBreak/>
        <w:t xml:space="preserve">В результате воспитания человек должен стать счастливым, гуманным, мыслящим, независимым, свободным, творческим, сопротивляющимся злу и насилию, активным преобразователем окружающей действительности. Причем, если в традиционной парадигме воспитания достижение счастья человека было возможно только через веру, Ибн Хальдун утверждал, что путь к счастью лежит через познание человеком окружающей действительности.   </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Style w:val="w"/>
          <w:rFonts w:ascii="Times New Roman" w:hAnsi="Times New Roman" w:cs="Times New Roman"/>
          <w:sz w:val="28"/>
          <w:szCs w:val="28"/>
          <w:shd w:val="clear" w:color="auto" w:fill="FFFFFF"/>
        </w:rPr>
        <w:t>Социаль</w:t>
      </w:r>
      <w:r w:rsidR="001C180B">
        <w:rPr>
          <w:rStyle w:val="w"/>
          <w:rFonts w:ascii="Times New Roman" w:hAnsi="Times New Roman" w:cs="Times New Roman"/>
          <w:sz w:val="28"/>
          <w:szCs w:val="28"/>
          <w:shd w:val="clear" w:color="auto" w:fill="FFFFFF"/>
        </w:rPr>
        <w:t>ные факторы, среда и воспитание</w:t>
      </w:r>
      <w:r w:rsidRPr="00AF1509">
        <w:rPr>
          <w:rStyle w:val="w"/>
          <w:rFonts w:ascii="Times New Roman" w:hAnsi="Times New Roman" w:cs="Times New Roman"/>
          <w:sz w:val="28"/>
          <w:szCs w:val="28"/>
          <w:shd w:val="clear" w:color="auto" w:fill="FFFFFF"/>
        </w:rPr>
        <w:t xml:space="preserve"> являются основными в процессе формирования личности.</w:t>
      </w:r>
      <w:r w:rsidRPr="00AF1509">
        <w:rPr>
          <w:rFonts w:ascii="Times New Roman" w:eastAsia="Times New Roman" w:hAnsi="Times New Roman" w:cs="Times New Roman"/>
          <w:color w:val="000000"/>
          <w:sz w:val="28"/>
          <w:szCs w:val="28"/>
          <w:lang w:eastAsia="ru-RU"/>
        </w:rPr>
        <w:t xml:space="preserve"> Человек, указывает ученый, «рождается без звания», все свои качества он приобретает из основных источников: среды и воспитания. Отсюда и большое внимание к тем взрослым, которые окружают ребенка: родители, наставники и даже правители. Поэтому каждый взрослый должен подавать подобающие примеры для подражания. Мыслитель отвечал и на извечный вопрос о том, кто несет ответственность за воспитанность ребенка, родители или школа. Ибн Хальдун считает, что за это отвечает не только школа, но и семья и, самое главное, общество.</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Основными направлениями воспитания личности, в теории рассматриваемого нами ученого, являются нравственное, умственное, эстетическое, трудовое и физичес</w:t>
      </w:r>
      <w:r w:rsidR="001C180B">
        <w:rPr>
          <w:rFonts w:ascii="Times New Roman" w:eastAsia="Times New Roman" w:hAnsi="Times New Roman" w:cs="Times New Roman"/>
          <w:color w:val="000000"/>
          <w:sz w:val="28"/>
          <w:szCs w:val="28"/>
          <w:lang w:eastAsia="ru-RU"/>
        </w:rPr>
        <w:t>кое. В отличие от традиционного</w:t>
      </w:r>
      <w:r w:rsidRPr="00AF1509">
        <w:rPr>
          <w:rFonts w:ascii="Times New Roman" w:eastAsia="Times New Roman" w:hAnsi="Times New Roman" w:cs="Times New Roman"/>
          <w:color w:val="000000"/>
          <w:sz w:val="28"/>
          <w:szCs w:val="28"/>
          <w:lang w:eastAsia="ru-RU"/>
        </w:rPr>
        <w:t xml:space="preserve"> ис</w:t>
      </w:r>
      <w:r w:rsidR="001C180B">
        <w:rPr>
          <w:rFonts w:ascii="Times New Roman" w:eastAsia="Times New Roman" w:hAnsi="Times New Roman" w:cs="Times New Roman"/>
          <w:color w:val="000000"/>
          <w:sz w:val="28"/>
          <w:szCs w:val="28"/>
          <w:lang w:eastAsia="ru-RU"/>
        </w:rPr>
        <w:t>ламского воспитания, придававшего</w:t>
      </w:r>
      <w:r w:rsidRPr="00AF1509">
        <w:rPr>
          <w:rFonts w:ascii="Times New Roman" w:eastAsia="Times New Roman" w:hAnsi="Times New Roman" w:cs="Times New Roman"/>
          <w:color w:val="000000"/>
          <w:sz w:val="28"/>
          <w:szCs w:val="28"/>
          <w:lang w:eastAsia="ru-RU"/>
        </w:rPr>
        <w:t xml:space="preserve"> наибольшее значение духовному началу в человеке, Ибн Хальдун формирование духовных и нравственных каче</w:t>
      </w:r>
      <w:proofErr w:type="gramStart"/>
      <w:r w:rsidRPr="00AF1509">
        <w:rPr>
          <w:rFonts w:ascii="Times New Roman" w:eastAsia="Times New Roman" w:hAnsi="Times New Roman" w:cs="Times New Roman"/>
          <w:color w:val="000000"/>
          <w:sz w:val="28"/>
          <w:szCs w:val="28"/>
          <w:lang w:eastAsia="ru-RU"/>
        </w:rPr>
        <w:t>ств св</w:t>
      </w:r>
      <w:proofErr w:type="gramEnd"/>
      <w:r w:rsidRPr="00AF1509">
        <w:rPr>
          <w:rFonts w:ascii="Times New Roman" w:eastAsia="Times New Roman" w:hAnsi="Times New Roman" w:cs="Times New Roman"/>
          <w:color w:val="000000"/>
          <w:sz w:val="28"/>
          <w:szCs w:val="28"/>
          <w:lang w:eastAsia="ru-RU"/>
        </w:rPr>
        <w:t xml:space="preserve">язывает с его взаимодействием с обществом и с преобразующей </w:t>
      </w:r>
      <w:r w:rsidR="001C180B">
        <w:rPr>
          <w:rFonts w:ascii="Times New Roman" w:eastAsia="Times New Roman" w:hAnsi="Times New Roman" w:cs="Times New Roman"/>
          <w:color w:val="000000"/>
          <w:sz w:val="28"/>
          <w:szCs w:val="28"/>
          <w:lang w:eastAsia="ru-RU"/>
        </w:rPr>
        <w:t xml:space="preserve">трудовой деятельностью. </w:t>
      </w:r>
      <w:proofErr w:type="gramStart"/>
      <w:r w:rsidR="001C180B">
        <w:rPr>
          <w:rFonts w:ascii="Times New Roman" w:eastAsia="Times New Roman" w:hAnsi="Times New Roman" w:cs="Times New Roman"/>
          <w:color w:val="000000"/>
          <w:sz w:val="28"/>
          <w:szCs w:val="28"/>
          <w:lang w:eastAsia="ru-RU"/>
        </w:rPr>
        <w:t>Человек</w:t>
      </w:r>
      <w:r w:rsidRPr="00AF1509">
        <w:rPr>
          <w:rFonts w:ascii="Times New Roman" w:eastAsia="Times New Roman" w:hAnsi="Times New Roman" w:cs="Times New Roman"/>
          <w:color w:val="000000"/>
          <w:sz w:val="28"/>
          <w:szCs w:val="28"/>
          <w:lang w:eastAsia="ru-RU"/>
        </w:rPr>
        <w:t xml:space="preserve"> по сути </w:t>
      </w:r>
      <w:r w:rsidR="001C180B">
        <w:rPr>
          <w:rFonts w:ascii="Times New Roman" w:eastAsia="Times New Roman" w:hAnsi="Times New Roman" w:cs="Times New Roman"/>
          <w:color w:val="000000"/>
          <w:sz w:val="28"/>
          <w:szCs w:val="28"/>
          <w:lang w:eastAsia="ru-RU"/>
        </w:rPr>
        <w:t xml:space="preserve">своей </w:t>
      </w:r>
      <w:r w:rsidRPr="00AF1509">
        <w:rPr>
          <w:rFonts w:ascii="Times New Roman" w:eastAsia="Times New Roman" w:hAnsi="Times New Roman" w:cs="Times New Roman"/>
          <w:color w:val="000000"/>
          <w:sz w:val="28"/>
          <w:szCs w:val="28"/>
          <w:lang w:eastAsia="ru-RU"/>
        </w:rPr>
        <w:t>существо доброе, но он рождается нейтральным по отношению к нравственным категориям.</w:t>
      </w:r>
      <w:proofErr w:type="gramEnd"/>
      <w:r w:rsidRPr="00AF1509">
        <w:rPr>
          <w:rFonts w:ascii="Times New Roman" w:eastAsia="Times New Roman" w:hAnsi="Times New Roman" w:cs="Times New Roman"/>
          <w:color w:val="000000"/>
          <w:sz w:val="28"/>
          <w:szCs w:val="28"/>
          <w:lang w:eastAsia="ru-RU"/>
        </w:rPr>
        <w:t xml:space="preserve"> Понятие добра и зла, а также отношение к ним необходимо формировать в процессе воспитания. Причем нравственность должна находить проявление в реальной жизни. Другими словами</w:t>
      </w:r>
      <w:r w:rsidR="001C180B">
        <w:rPr>
          <w:rFonts w:ascii="Times New Roman" w:eastAsia="Times New Roman" w:hAnsi="Times New Roman" w:cs="Times New Roman"/>
          <w:color w:val="000000"/>
          <w:sz w:val="28"/>
          <w:szCs w:val="28"/>
          <w:lang w:eastAsia="ru-RU"/>
        </w:rPr>
        <w:t>,</w:t>
      </w:r>
      <w:r w:rsidRPr="00AF1509">
        <w:rPr>
          <w:rFonts w:ascii="Times New Roman" w:eastAsia="Times New Roman" w:hAnsi="Times New Roman" w:cs="Times New Roman"/>
          <w:color w:val="000000"/>
          <w:sz w:val="28"/>
          <w:szCs w:val="28"/>
          <w:lang w:eastAsia="ru-RU"/>
        </w:rPr>
        <w:t xml:space="preserve"> добро или зло не некие абстрактные явления или понятия. Как говорит сам мыслитель: «В человеке надо воспитывать ответственность за их проявление. Поэтому необходимо его вмешательство, чтобы свершилось добро и предотвращалось зло»</w:t>
      </w:r>
      <w:r w:rsidR="001C180B">
        <w:rPr>
          <w:rStyle w:val="ab"/>
          <w:rFonts w:ascii="Times New Roman" w:eastAsia="Times New Roman" w:hAnsi="Times New Roman"/>
          <w:color w:val="000000"/>
          <w:sz w:val="28"/>
          <w:szCs w:val="28"/>
          <w:lang w:eastAsia="ru-RU"/>
        </w:rPr>
        <w:footnoteReference w:id="29"/>
      </w:r>
      <w:r w:rsidRPr="00AF1509">
        <w:rPr>
          <w:rFonts w:ascii="Times New Roman" w:eastAsia="Times New Roman" w:hAnsi="Times New Roman" w:cs="Times New Roman"/>
          <w:color w:val="000000"/>
          <w:sz w:val="28"/>
          <w:szCs w:val="28"/>
          <w:lang w:eastAsia="ru-RU"/>
        </w:rPr>
        <w:t xml:space="preserve">. Нравственность регулируется внутренними (индивидуальными) и внешними (общественными) принципами. Причем внутренние принципы более полезны и предпочтительны. </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 xml:space="preserve">В теории трудового воспитания мыслитель акцентирует внимание на профессионально ориентирующую функцию. </w:t>
      </w:r>
      <w:r w:rsidR="00CB3DC5">
        <w:rPr>
          <w:rFonts w:ascii="Times New Roman" w:eastAsia="Times New Roman" w:hAnsi="Times New Roman" w:cs="Times New Roman"/>
          <w:color w:val="000000"/>
          <w:sz w:val="28"/>
          <w:szCs w:val="28"/>
          <w:lang w:eastAsia="ru-RU"/>
        </w:rPr>
        <w:t>В этом отношении</w:t>
      </w:r>
      <w:r w:rsidRPr="00AF1509">
        <w:rPr>
          <w:rFonts w:ascii="Times New Roman" w:eastAsia="Times New Roman" w:hAnsi="Times New Roman" w:cs="Times New Roman"/>
          <w:color w:val="000000"/>
          <w:sz w:val="28"/>
          <w:szCs w:val="28"/>
          <w:lang w:eastAsia="ru-RU"/>
        </w:rPr>
        <w:t xml:space="preserve"> необходимо обучение ремеслам, которое должно способствовать выбору воспитанником будущей профессии. Интересно, что труд, по мнению ученого, формирует ум, «так как рука делает то, что представляет мысль». Трудовая деятельность не только для себя, но и для общества в </w:t>
      </w:r>
      <w:r w:rsidR="00CB3DC5">
        <w:rPr>
          <w:rFonts w:ascii="Times New Roman" w:eastAsia="Times New Roman" w:hAnsi="Times New Roman" w:cs="Times New Roman"/>
          <w:color w:val="000000"/>
          <w:sz w:val="28"/>
          <w:szCs w:val="28"/>
          <w:lang w:eastAsia="ru-RU"/>
        </w:rPr>
        <w:lastRenderedPageBreak/>
        <w:t>целом</w:t>
      </w:r>
      <w:r w:rsidRPr="00AF1509">
        <w:rPr>
          <w:rFonts w:ascii="Times New Roman" w:eastAsia="Times New Roman" w:hAnsi="Times New Roman" w:cs="Times New Roman"/>
          <w:color w:val="000000"/>
          <w:sz w:val="28"/>
          <w:szCs w:val="28"/>
          <w:lang w:eastAsia="ru-RU"/>
        </w:rPr>
        <w:t xml:space="preserve"> являются одним из условий достижения человеком счастья. Вопросы эстетического воспитания ученый связывает с изучением языка, стройностью р</w:t>
      </w:r>
      <w:r w:rsidR="00CB3DC5">
        <w:rPr>
          <w:rFonts w:ascii="Times New Roman" w:eastAsia="Times New Roman" w:hAnsi="Times New Roman" w:cs="Times New Roman"/>
          <w:color w:val="000000"/>
          <w:sz w:val="28"/>
          <w:szCs w:val="28"/>
          <w:lang w:eastAsia="ru-RU"/>
        </w:rPr>
        <w:t>ечевой и письменной культуры</w:t>
      </w:r>
      <w:r w:rsidRPr="00AF1509">
        <w:rPr>
          <w:rFonts w:ascii="Times New Roman" w:eastAsia="Times New Roman" w:hAnsi="Times New Roman" w:cs="Times New Roman"/>
          <w:color w:val="000000"/>
          <w:sz w:val="28"/>
          <w:szCs w:val="28"/>
          <w:lang w:eastAsia="ru-RU"/>
        </w:rPr>
        <w:t xml:space="preserve">. Дополнительно к этому, музыкальное образование, органично дополняющее литературную прозу и поэзию. Интересно, что процесс воспитания не выделяется из процесса обучения. Т.е. для мыслителя оба процесса являются неразрывно связанными.    </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Проблемы умственного воспитания находят разрешение в процессе обучения. Мыслитель выделяет такие методы обучения</w:t>
      </w:r>
      <w:r w:rsidR="00CB3DC5">
        <w:rPr>
          <w:rFonts w:ascii="Times New Roman" w:eastAsia="Times New Roman" w:hAnsi="Times New Roman" w:cs="Times New Roman"/>
          <w:color w:val="000000"/>
          <w:sz w:val="28"/>
          <w:szCs w:val="28"/>
          <w:lang w:eastAsia="ru-RU"/>
        </w:rPr>
        <w:t>,</w:t>
      </w:r>
      <w:r w:rsidRPr="00AF1509">
        <w:rPr>
          <w:rFonts w:ascii="Times New Roman" w:eastAsia="Times New Roman" w:hAnsi="Times New Roman" w:cs="Times New Roman"/>
          <w:color w:val="000000"/>
          <w:sz w:val="28"/>
          <w:szCs w:val="28"/>
          <w:lang w:eastAsia="ru-RU"/>
        </w:rPr>
        <w:t xml:space="preserve"> как убеждение, личный пример, наблюдение, эксперимент, исследование. Педагог должен хорошо знать индивидуальные и возрастные особенности своих подопечных, их уровень подготовленности и восприимчивости того или иного предмета. В обучении необходимо мотивировать тягу ребенка к учебе. Смысл педагогической деятельности заключается не только в передаче знаний, а в умелом руководстве учеником в их работе и правильном подборе изучаемого матер</w:t>
      </w:r>
      <w:r w:rsidR="00CB3DC5">
        <w:rPr>
          <w:rFonts w:ascii="Times New Roman" w:eastAsia="Times New Roman" w:hAnsi="Times New Roman" w:cs="Times New Roman"/>
          <w:color w:val="000000"/>
          <w:sz w:val="28"/>
          <w:szCs w:val="28"/>
          <w:lang w:eastAsia="ru-RU"/>
        </w:rPr>
        <w:t>иала. Поэтому ученый указывает на</w:t>
      </w:r>
      <w:r w:rsidRPr="00AF1509">
        <w:rPr>
          <w:rFonts w:ascii="Times New Roman" w:eastAsia="Times New Roman" w:hAnsi="Times New Roman" w:cs="Times New Roman"/>
          <w:color w:val="000000"/>
          <w:sz w:val="28"/>
          <w:szCs w:val="28"/>
          <w:lang w:eastAsia="ru-RU"/>
        </w:rPr>
        <w:t xml:space="preserve"> вреде использования слишком теоретизированных книг и материалов. Последние должны отбираться по принципу разумности и доступности. Ибн Хальдун выступает против физического и психологического насилия над ребенком. Он считает подобные наказания унижающим</w:t>
      </w:r>
      <w:r w:rsidR="00CB3DC5">
        <w:rPr>
          <w:rFonts w:ascii="Times New Roman" w:eastAsia="Times New Roman" w:hAnsi="Times New Roman" w:cs="Times New Roman"/>
          <w:color w:val="000000"/>
          <w:sz w:val="28"/>
          <w:szCs w:val="28"/>
          <w:lang w:eastAsia="ru-RU"/>
        </w:rPr>
        <w:t>и достоинство человека и ведущими</w:t>
      </w:r>
      <w:r w:rsidRPr="00AF1509">
        <w:rPr>
          <w:rFonts w:ascii="Times New Roman" w:eastAsia="Times New Roman" w:hAnsi="Times New Roman" w:cs="Times New Roman"/>
          <w:color w:val="000000"/>
          <w:sz w:val="28"/>
          <w:szCs w:val="28"/>
          <w:lang w:eastAsia="ru-RU"/>
        </w:rPr>
        <w:t xml:space="preserve"> к нравственным отклонениям. Так как дети очень подвержены подражанию, они должны иметь множество достойных примеров, которые необходимо предоставлять в процессе обучения. Безусловно, одним из главных примеров является сам воспитатель.</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 xml:space="preserve">Педагогический процесс необходимо основывать на принципе движения от простого к </w:t>
      </w:r>
      <w:proofErr w:type="gramStart"/>
      <w:r w:rsidRPr="00AF1509">
        <w:rPr>
          <w:rFonts w:ascii="Times New Roman" w:eastAsia="Times New Roman" w:hAnsi="Times New Roman" w:cs="Times New Roman"/>
          <w:color w:val="000000"/>
          <w:sz w:val="28"/>
          <w:szCs w:val="28"/>
          <w:lang w:eastAsia="ru-RU"/>
        </w:rPr>
        <w:t>сложному</w:t>
      </w:r>
      <w:proofErr w:type="gramEnd"/>
      <w:r w:rsidRPr="00AF1509">
        <w:rPr>
          <w:rFonts w:ascii="Times New Roman" w:eastAsia="Times New Roman" w:hAnsi="Times New Roman" w:cs="Times New Roman"/>
          <w:color w:val="000000"/>
          <w:sz w:val="28"/>
          <w:szCs w:val="28"/>
          <w:lang w:eastAsia="ru-RU"/>
        </w:rPr>
        <w:t xml:space="preserve">, который реализуется в три этапа. Первый – изложение материала в общих чертах, затем – </w:t>
      </w:r>
      <w:r w:rsidR="00CB3DC5">
        <w:rPr>
          <w:rFonts w:ascii="Times New Roman" w:eastAsia="Times New Roman" w:hAnsi="Times New Roman" w:cs="Times New Roman"/>
          <w:color w:val="000000"/>
          <w:sz w:val="28"/>
          <w:szCs w:val="28"/>
          <w:lang w:eastAsia="ru-RU"/>
        </w:rPr>
        <w:t>его объяснение более подробно и</w:t>
      </w:r>
      <w:r w:rsidRPr="00AF1509">
        <w:rPr>
          <w:rFonts w:ascii="Times New Roman" w:eastAsia="Times New Roman" w:hAnsi="Times New Roman" w:cs="Times New Roman"/>
          <w:color w:val="000000"/>
          <w:sz w:val="28"/>
          <w:szCs w:val="28"/>
          <w:lang w:eastAsia="ru-RU"/>
        </w:rPr>
        <w:t xml:space="preserve"> третий – анализ непонятных элементов. Другими принципами обучения являются наглядность, использование индуктивного метода, связь теории с практикой и запрет изучения двух предметов одновременно. Предлагая собственные идеи воспитания и обучения, Ибн Хальдун критикует традиционные методы и принципы, построенные на зубрежке и догматическом изложении знаний. Например, он выступал против метода заучивания Корана в детском возрасте, предлагая перенести это на более взрослые годы.</w:t>
      </w:r>
    </w:p>
    <w:p w:rsidR="00EA4B92" w:rsidRPr="00AF1509" w:rsidRDefault="00CB3DC5"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Оригинальным для своего времени</w:t>
      </w:r>
      <w:r w:rsidR="00EA4B92" w:rsidRPr="00AF1509">
        <w:rPr>
          <w:rFonts w:ascii="Times New Roman" w:eastAsia="Times New Roman" w:hAnsi="Times New Roman" w:cs="Times New Roman"/>
          <w:color w:val="000000"/>
          <w:sz w:val="28"/>
          <w:szCs w:val="28"/>
          <w:lang w:eastAsia="ru-RU"/>
        </w:rPr>
        <w:t xml:space="preserve"> представляется и содержание образования, предлагаемое гениальным мыслителем. </w:t>
      </w:r>
      <w:proofErr w:type="gramStart"/>
      <w:r w:rsidR="00EA4B92" w:rsidRPr="00AF1509">
        <w:rPr>
          <w:rFonts w:ascii="Times New Roman" w:eastAsia="Times New Roman" w:hAnsi="Times New Roman" w:cs="Times New Roman"/>
          <w:color w:val="000000"/>
          <w:sz w:val="28"/>
          <w:szCs w:val="28"/>
          <w:lang w:eastAsia="ru-RU"/>
        </w:rPr>
        <w:t>В него входил большой цикл гуманитарных, естественнонаучных и точных дисциплин: философия, медицина, астрономия, математика, физика, история, логика, филология, литература, арабский и родной языки, психология, естествознание, предметы, формирующие эстетический вкус, ремесла.</w:t>
      </w:r>
      <w:proofErr w:type="gramEnd"/>
      <w:r w:rsidR="00EA4B92" w:rsidRPr="00AF1509">
        <w:rPr>
          <w:rFonts w:ascii="Times New Roman" w:eastAsia="Times New Roman" w:hAnsi="Times New Roman" w:cs="Times New Roman"/>
          <w:color w:val="000000"/>
          <w:sz w:val="28"/>
          <w:szCs w:val="28"/>
          <w:lang w:eastAsia="ru-RU"/>
        </w:rPr>
        <w:t xml:space="preserve"> На начальном периоде обучения необходимо обратить внимание на родной язык, чтение, письмо и арифметику. Причем, каждый из </w:t>
      </w:r>
      <w:r w:rsidR="00EA4B92" w:rsidRPr="00AF1509">
        <w:rPr>
          <w:rFonts w:ascii="Times New Roman" w:eastAsia="Times New Roman" w:hAnsi="Times New Roman" w:cs="Times New Roman"/>
          <w:color w:val="000000"/>
          <w:sz w:val="28"/>
          <w:szCs w:val="28"/>
          <w:lang w:eastAsia="ru-RU"/>
        </w:rPr>
        <w:lastRenderedPageBreak/>
        <w:t xml:space="preserve">названных дисциплин имеет </w:t>
      </w:r>
      <w:proofErr w:type="gramStart"/>
      <w:r w:rsidR="00EA4B92" w:rsidRPr="00AF1509">
        <w:rPr>
          <w:rFonts w:ascii="Times New Roman" w:eastAsia="Times New Roman" w:hAnsi="Times New Roman" w:cs="Times New Roman"/>
          <w:color w:val="000000"/>
          <w:sz w:val="28"/>
          <w:szCs w:val="28"/>
          <w:lang w:eastAsia="ru-RU"/>
        </w:rPr>
        <w:t>достаточную</w:t>
      </w:r>
      <w:proofErr w:type="gramEnd"/>
      <w:r w:rsidR="00EA4B92" w:rsidRPr="00AF1509">
        <w:rPr>
          <w:rFonts w:ascii="Times New Roman" w:eastAsia="Times New Roman" w:hAnsi="Times New Roman" w:cs="Times New Roman"/>
          <w:color w:val="000000"/>
          <w:sz w:val="28"/>
          <w:szCs w:val="28"/>
          <w:lang w:eastAsia="ru-RU"/>
        </w:rPr>
        <w:t xml:space="preserve"> самоценность. Например, обучение чтению и письму, строится на основе стихотворных форм, что</w:t>
      </w:r>
      <w:r>
        <w:rPr>
          <w:rFonts w:ascii="Times New Roman" w:eastAsia="Times New Roman" w:hAnsi="Times New Roman" w:cs="Times New Roman"/>
          <w:color w:val="000000"/>
          <w:sz w:val="28"/>
          <w:szCs w:val="28"/>
          <w:lang w:eastAsia="ru-RU"/>
        </w:rPr>
        <w:t>,</w:t>
      </w:r>
      <w:r w:rsidR="00EA4B92" w:rsidRPr="00AF1509">
        <w:rPr>
          <w:rFonts w:ascii="Times New Roman" w:eastAsia="Times New Roman" w:hAnsi="Times New Roman" w:cs="Times New Roman"/>
          <w:color w:val="000000"/>
          <w:sz w:val="28"/>
          <w:szCs w:val="28"/>
          <w:lang w:eastAsia="ru-RU"/>
        </w:rPr>
        <w:t xml:space="preserve"> с одной стороны, облегчает и делает привлекательной эту работу для учеников, с другой – развивает в воспитанниках способности к умозаключениям. Или размышляя об арифметике, ученый пишет следующее: «Тот, кто рано станет обучаться арифметике, тот сможет по-настоящему вникнуть в ее суть. Он преисполнится истинным пониманием достоверности построений, присущих математике. Он научится рассуждать, приучится логично и правдиво мыслить и будет следовать этим правилам неотступно н</w:t>
      </w:r>
      <w:r>
        <w:rPr>
          <w:rFonts w:ascii="Times New Roman" w:eastAsia="Times New Roman" w:hAnsi="Times New Roman" w:cs="Times New Roman"/>
          <w:color w:val="000000"/>
          <w:sz w:val="28"/>
          <w:szCs w:val="28"/>
          <w:lang w:eastAsia="ru-RU"/>
        </w:rPr>
        <w:t>а протяжении всей своей жизни»</w:t>
      </w:r>
      <w:r>
        <w:rPr>
          <w:rStyle w:val="ab"/>
          <w:rFonts w:ascii="Times New Roman" w:eastAsia="Times New Roman" w:hAnsi="Times New Roman"/>
          <w:color w:val="000000"/>
          <w:sz w:val="28"/>
          <w:szCs w:val="28"/>
          <w:lang w:eastAsia="ru-RU"/>
        </w:rPr>
        <w:footnoteReference w:id="30"/>
      </w:r>
      <w:r w:rsidR="00EA4B92" w:rsidRPr="00AF1509">
        <w:rPr>
          <w:rFonts w:ascii="Times New Roman" w:eastAsia="Times New Roman" w:hAnsi="Times New Roman" w:cs="Times New Roman"/>
          <w:color w:val="000000"/>
          <w:sz w:val="28"/>
          <w:szCs w:val="28"/>
          <w:lang w:eastAsia="ru-RU"/>
        </w:rPr>
        <w:t>. Интересно, что автор в обучении математике выявляет не только сугубо образовательные ценности, но и связывает изучение этого предмета с будущим нравственным совершенствованием человека.</w:t>
      </w:r>
    </w:p>
    <w:p w:rsidR="00EA4B92" w:rsidRPr="00AF1509" w:rsidRDefault="00EA4B92" w:rsidP="00EA4B92">
      <w:pPr>
        <w:tabs>
          <w:tab w:val="left" w:pos="9072"/>
          <w:tab w:val="left" w:pos="9214"/>
        </w:tabs>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Огромное значение в формировании человека играет изучение родного языка, причем с раннего возраста. Ребенок, который еще не слышал речи других народов, находящийся, по выражению</w:t>
      </w:r>
      <w:proofErr w:type="gramStart"/>
      <w:r w:rsidRPr="00AF1509">
        <w:rPr>
          <w:rFonts w:ascii="Times New Roman" w:eastAsia="Times New Roman" w:hAnsi="Times New Roman" w:cs="Times New Roman"/>
          <w:color w:val="000000"/>
          <w:sz w:val="28"/>
          <w:szCs w:val="28"/>
          <w:lang w:eastAsia="ru-RU"/>
        </w:rPr>
        <w:t xml:space="preserve"> И</w:t>
      </w:r>
      <w:proofErr w:type="gramEnd"/>
      <w:r w:rsidRPr="00AF1509">
        <w:rPr>
          <w:rFonts w:ascii="Times New Roman" w:eastAsia="Times New Roman" w:hAnsi="Times New Roman" w:cs="Times New Roman"/>
          <w:color w:val="000000"/>
          <w:sz w:val="28"/>
          <w:szCs w:val="28"/>
          <w:lang w:eastAsia="ru-RU"/>
        </w:rPr>
        <w:t xml:space="preserve">бн Хальдуна, в состоянии «природной чистоты», имеет большой потенциал к изучению родного языка. Обучение языку должно формировать в первую очередь не знание грамматики или синтаксиса, хотя и это важно, а правильную </w:t>
      </w:r>
      <w:r w:rsidR="00CB3DC5">
        <w:rPr>
          <w:rFonts w:ascii="Times New Roman" w:eastAsia="Times New Roman" w:hAnsi="Times New Roman" w:cs="Times New Roman"/>
          <w:color w:val="000000"/>
          <w:sz w:val="28"/>
          <w:szCs w:val="28"/>
          <w:lang w:eastAsia="ru-RU"/>
        </w:rPr>
        <w:t>разговорную и письменную речь и</w:t>
      </w:r>
      <w:r w:rsidRPr="00AF1509">
        <w:rPr>
          <w:rFonts w:ascii="Times New Roman" w:eastAsia="Times New Roman" w:hAnsi="Times New Roman" w:cs="Times New Roman"/>
          <w:color w:val="000000"/>
          <w:sz w:val="28"/>
          <w:szCs w:val="28"/>
          <w:lang w:eastAsia="ru-RU"/>
        </w:rPr>
        <w:t xml:space="preserve"> в целом обладание внутренней языковой интуицией. Родной язык, считает ученый, </w:t>
      </w:r>
      <w:r w:rsidR="00CB3DC5">
        <w:rPr>
          <w:rFonts w:ascii="Times New Roman" w:eastAsia="Times New Roman" w:hAnsi="Times New Roman" w:cs="Times New Roman"/>
          <w:color w:val="000000"/>
          <w:sz w:val="28"/>
          <w:szCs w:val="28"/>
          <w:lang w:eastAsia="ru-RU"/>
        </w:rPr>
        <w:t xml:space="preserve">является </w:t>
      </w:r>
      <w:r w:rsidRPr="00AF1509">
        <w:rPr>
          <w:rFonts w:ascii="Times New Roman" w:eastAsia="Times New Roman" w:hAnsi="Times New Roman" w:cs="Times New Roman"/>
          <w:color w:val="000000"/>
          <w:sz w:val="28"/>
          <w:szCs w:val="28"/>
          <w:lang w:eastAsia="ru-RU"/>
        </w:rPr>
        <w:t xml:space="preserve">одним из самых древних составляющих культуры любого народа. Мысль, которая, безусловно, актуальна во все времена. Основным методом и средством обучения родному языку должно стать осмысленное заучивание классической поэзии. Причем, практическим методам в обучении языку придается первостепенное значение по сравнению с </w:t>
      </w:r>
      <w:proofErr w:type="gramStart"/>
      <w:r w:rsidRPr="00AF1509">
        <w:rPr>
          <w:rFonts w:ascii="Times New Roman" w:eastAsia="Times New Roman" w:hAnsi="Times New Roman" w:cs="Times New Roman"/>
          <w:color w:val="000000"/>
          <w:sz w:val="28"/>
          <w:szCs w:val="28"/>
          <w:lang w:eastAsia="ru-RU"/>
        </w:rPr>
        <w:t>теоретическими</w:t>
      </w:r>
      <w:proofErr w:type="gramEnd"/>
      <w:r w:rsidRPr="00AF1509">
        <w:rPr>
          <w:rFonts w:ascii="Times New Roman" w:eastAsia="Times New Roman" w:hAnsi="Times New Roman" w:cs="Times New Roman"/>
          <w:color w:val="000000"/>
          <w:sz w:val="28"/>
          <w:szCs w:val="28"/>
          <w:lang w:eastAsia="ru-RU"/>
        </w:rPr>
        <w:t>.</w:t>
      </w:r>
    </w:p>
    <w:p w:rsidR="00EA4B92" w:rsidRPr="00AF1509" w:rsidRDefault="00EA4B92" w:rsidP="00EA4B92">
      <w:pPr>
        <w:spacing w:after="0" w:line="240" w:lineRule="auto"/>
        <w:ind w:right="253" w:firstLine="709"/>
        <w:jc w:val="both"/>
        <w:rPr>
          <w:rFonts w:ascii="Times New Roman" w:eastAsia="Times New Roman" w:hAnsi="Times New Roman" w:cs="Times New Roman"/>
          <w:color w:val="000000"/>
          <w:sz w:val="28"/>
          <w:szCs w:val="28"/>
          <w:lang w:eastAsia="ru-RU"/>
        </w:rPr>
      </w:pPr>
      <w:r w:rsidRPr="00AF1509">
        <w:rPr>
          <w:rFonts w:ascii="Times New Roman" w:eastAsia="Times New Roman" w:hAnsi="Times New Roman" w:cs="Times New Roman"/>
          <w:color w:val="000000"/>
          <w:sz w:val="28"/>
          <w:szCs w:val="28"/>
          <w:lang w:eastAsia="ru-RU"/>
        </w:rPr>
        <w:t>Как видим, педагогическая теория</w:t>
      </w:r>
      <w:proofErr w:type="gramStart"/>
      <w:r w:rsidRPr="00AF1509">
        <w:rPr>
          <w:rFonts w:ascii="Times New Roman" w:eastAsia="Times New Roman" w:hAnsi="Times New Roman" w:cs="Times New Roman"/>
          <w:color w:val="000000"/>
          <w:sz w:val="28"/>
          <w:szCs w:val="28"/>
          <w:lang w:eastAsia="ru-RU"/>
        </w:rPr>
        <w:t xml:space="preserve"> И</w:t>
      </w:r>
      <w:proofErr w:type="gramEnd"/>
      <w:r w:rsidRPr="00AF1509">
        <w:rPr>
          <w:rFonts w:ascii="Times New Roman" w:eastAsia="Times New Roman" w:hAnsi="Times New Roman" w:cs="Times New Roman"/>
          <w:color w:val="000000"/>
          <w:sz w:val="28"/>
          <w:szCs w:val="28"/>
          <w:lang w:eastAsia="ru-RU"/>
        </w:rPr>
        <w:t>бн Хальдуна была достаточно стройной, большинство его идей и сегодня актуальны, как в теоретическом, так и в практическом отношении. Например, идеи о социальн</w:t>
      </w:r>
      <w:r w:rsidR="00CB3DC5">
        <w:rPr>
          <w:rFonts w:ascii="Times New Roman" w:eastAsia="Times New Roman" w:hAnsi="Times New Roman" w:cs="Times New Roman"/>
          <w:color w:val="000000"/>
          <w:sz w:val="28"/>
          <w:szCs w:val="28"/>
          <w:lang w:eastAsia="ru-RU"/>
        </w:rPr>
        <w:t>ом характере воспитания, влиянии</w:t>
      </w:r>
      <w:r w:rsidRPr="00AF1509">
        <w:rPr>
          <w:rFonts w:ascii="Times New Roman" w:eastAsia="Times New Roman" w:hAnsi="Times New Roman" w:cs="Times New Roman"/>
          <w:color w:val="000000"/>
          <w:sz w:val="28"/>
          <w:szCs w:val="28"/>
          <w:lang w:eastAsia="ru-RU"/>
        </w:rPr>
        <w:t xml:space="preserve"> образования на общественный прогресс, связь воспитания с обучением, идея нравственного совершенствования человека, недетерминированная рамками лишь религиозной морали, стремление воспитанника к личному успеху и счастью, уровни и принципы обучения, обучение родному языку и многое другое. В целом, педагогический потенциал теории этого мыслителя представляет огромную научную ценность.</w:t>
      </w:r>
    </w:p>
    <w:p w:rsidR="002D512C" w:rsidRDefault="002D512C" w:rsidP="004C4787">
      <w:pPr>
        <w:spacing w:after="0" w:line="240" w:lineRule="auto"/>
        <w:ind w:right="283"/>
        <w:jc w:val="center"/>
        <w:rPr>
          <w:rFonts w:ascii="Times New Roman" w:eastAsia="Times New Roman" w:hAnsi="Times New Roman" w:cs="Times New Roman"/>
          <w:b/>
          <w:bCs/>
          <w:iCs/>
          <w:sz w:val="28"/>
          <w:szCs w:val="28"/>
          <w:lang w:eastAsia="ru-RU"/>
        </w:rPr>
      </w:pPr>
    </w:p>
    <w:p w:rsidR="002B7454" w:rsidRDefault="002B7454" w:rsidP="004C4787">
      <w:pPr>
        <w:spacing w:after="0" w:line="240" w:lineRule="auto"/>
        <w:ind w:right="283"/>
        <w:jc w:val="center"/>
        <w:rPr>
          <w:rFonts w:ascii="Times New Roman" w:eastAsia="Times New Roman" w:hAnsi="Times New Roman" w:cs="Times New Roman"/>
          <w:b/>
          <w:bCs/>
          <w:iCs/>
          <w:sz w:val="28"/>
          <w:szCs w:val="28"/>
          <w:lang w:eastAsia="ru-RU"/>
        </w:rPr>
      </w:pPr>
    </w:p>
    <w:p w:rsidR="00251623" w:rsidRDefault="00251623" w:rsidP="00CB3DC5">
      <w:pPr>
        <w:tabs>
          <w:tab w:val="left" w:pos="8789"/>
        </w:tabs>
        <w:spacing w:after="0" w:line="240" w:lineRule="auto"/>
        <w:ind w:right="283"/>
        <w:jc w:val="both"/>
        <w:rPr>
          <w:rFonts w:ascii="Times New Roman" w:eastAsia="Times New Roman" w:hAnsi="Times New Roman" w:cs="Times New Roman"/>
          <w:b/>
          <w:bCs/>
          <w:iCs/>
          <w:sz w:val="28"/>
          <w:szCs w:val="28"/>
          <w:lang w:eastAsia="ru-RU"/>
        </w:rPr>
      </w:pPr>
    </w:p>
    <w:p w:rsidR="00CB3DC5" w:rsidRPr="00CB3DC5" w:rsidRDefault="00CB3DC5" w:rsidP="00CB3DC5">
      <w:pPr>
        <w:tabs>
          <w:tab w:val="left" w:pos="8789"/>
        </w:tabs>
        <w:spacing w:after="0" w:line="240" w:lineRule="auto"/>
        <w:ind w:right="283"/>
        <w:jc w:val="both"/>
        <w:rPr>
          <w:rFonts w:ascii="Times New Roman" w:eastAsia="Times New Roman" w:hAnsi="Times New Roman" w:cs="Times New Roman"/>
          <w:bCs/>
          <w:iCs/>
          <w:sz w:val="28"/>
          <w:szCs w:val="28"/>
          <w:lang w:eastAsia="ru-RU"/>
        </w:rPr>
      </w:pPr>
    </w:p>
    <w:p w:rsidR="002B7454" w:rsidRPr="00D835E5" w:rsidRDefault="00251623" w:rsidP="00E90112">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D835E5">
        <w:rPr>
          <w:rFonts w:ascii="Times New Roman" w:hAnsi="Times New Roman" w:cs="Times New Roman"/>
          <w:b/>
          <w:sz w:val="28"/>
          <w:szCs w:val="28"/>
        </w:rPr>
        <w:t xml:space="preserve"> II</w:t>
      </w:r>
    </w:p>
    <w:p w:rsidR="009B2F42" w:rsidRDefault="00C964D8" w:rsidP="00C964D8">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О</w:t>
      </w:r>
      <w:r w:rsidR="009B2F42">
        <w:rPr>
          <w:rFonts w:ascii="Times New Roman" w:hAnsi="Times New Roman" w:cs="Times New Roman"/>
          <w:b/>
          <w:sz w:val="28"/>
          <w:szCs w:val="28"/>
        </w:rPr>
        <w:t>СОБЕННОСТИ РАЗВИТИЯ ИСЛАМСКОГО ОБРАЗОВАНИЯ НА ВОСТОКЕ В СРЕДНИЕ ВЕКА</w:t>
      </w:r>
    </w:p>
    <w:p w:rsidR="00C964D8" w:rsidRDefault="002619D2" w:rsidP="00C964D8">
      <w:pPr>
        <w:tabs>
          <w:tab w:val="left" w:pos="-540"/>
          <w:tab w:val="left" w:pos="0"/>
          <w:tab w:val="left" w:pos="180"/>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noProof/>
          <w:sz w:val="28"/>
          <w:szCs w:val="28"/>
          <w:lang w:eastAsia="ru-RU"/>
        </w:rPr>
        <w:drawing>
          <wp:anchor distT="0" distB="0" distL="114300" distR="114300" simplePos="0" relativeHeight="251668480" behindDoc="1" locked="0" layoutInCell="1" allowOverlap="1">
            <wp:simplePos x="0" y="0"/>
            <wp:positionH relativeFrom="column">
              <wp:posOffset>62230</wp:posOffset>
            </wp:positionH>
            <wp:positionV relativeFrom="paragraph">
              <wp:posOffset>205105</wp:posOffset>
            </wp:positionV>
            <wp:extent cx="2962275" cy="3634740"/>
            <wp:effectExtent l="19050" t="0" r="9525" b="0"/>
            <wp:wrapTight wrapText="bothSides">
              <wp:wrapPolygon edited="0">
                <wp:start x="-139" y="0"/>
                <wp:lineTo x="-139" y="21509"/>
                <wp:lineTo x="21669" y="21509"/>
                <wp:lineTo x="21669" y="0"/>
                <wp:lineTo x="-139" y="0"/>
              </wp:wrapPolygon>
            </wp:wrapTight>
            <wp:docPr id="21" name="Рисунок 21" descr="https://www.artytablo.com/upload/urunler/5844/5839/sde_001_80x100_medresede_egitim_(der_sahakian)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s://www.artytablo.com/upload/urunler/5844/5839/sde_001_80x100_medresede_egitim_(der_sahakian)3.jpg"/>
                    <pic:cNvPicPr>
                      <a:picLocks noChangeAspect="1" noChangeArrowheads="1"/>
                    </pic:cNvPicPr>
                  </pic:nvPicPr>
                  <pic:blipFill>
                    <a:blip r:embed="rId20" cstate="print"/>
                    <a:srcRect/>
                    <a:stretch>
                      <a:fillRect/>
                    </a:stretch>
                  </pic:blipFill>
                  <pic:spPr bwMode="auto">
                    <a:xfrm>
                      <a:off x="0" y="0"/>
                      <a:ext cx="2962275" cy="3634740"/>
                    </a:xfrm>
                    <a:prstGeom prst="rect">
                      <a:avLst/>
                    </a:prstGeom>
                    <a:noFill/>
                    <a:ln w="9525">
                      <a:noFill/>
                      <a:miter lim="800000"/>
                      <a:headEnd/>
                      <a:tailEnd/>
                    </a:ln>
                  </pic:spPr>
                </pic:pic>
              </a:graphicData>
            </a:graphic>
          </wp:anchor>
        </w:drawing>
      </w:r>
    </w:p>
    <w:p w:rsidR="00C964D8" w:rsidRPr="009D020B" w:rsidRDefault="00666108" w:rsidP="002619D2">
      <w:pPr>
        <w:tabs>
          <w:tab w:val="left" w:pos="-540"/>
          <w:tab w:val="left" w:pos="0"/>
        </w:tabs>
        <w:spacing w:after="0" w:line="240" w:lineRule="auto"/>
        <w:ind w:right="283" w:firstLine="709"/>
        <w:jc w:val="both"/>
        <w:rPr>
          <w:rFonts w:ascii="Times New Roman" w:hAnsi="Times New Roman" w:cs="Times New Roman"/>
          <w:sz w:val="28"/>
        </w:rPr>
      </w:pPr>
      <w:r w:rsidRPr="009D020B">
        <w:rPr>
          <w:rFonts w:ascii="Times New Roman" w:hAnsi="Times New Roman" w:cs="Times New Roman"/>
          <w:sz w:val="28"/>
        </w:rPr>
        <w:t xml:space="preserve">  </w:t>
      </w:r>
      <w:r w:rsidR="00357EDD">
        <w:rPr>
          <w:rFonts w:ascii="Times New Roman" w:hAnsi="Times New Roman" w:cs="Times New Roman"/>
          <w:sz w:val="28"/>
        </w:rPr>
        <w:t>Главными принцип</w:t>
      </w:r>
      <w:r w:rsidR="00C964D8" w:rsidRPr="009D020B">
        <w:rPr>
          <w:rFonts w:ascii="Times New Roman" w:hAnsi="Times New Roman" w:cs="Times New Roman"/>
          <w:sz w:val="28"/>
        </w:rPr>
        <w:t>ами, служившими причиной относительно быстрого распространения исламского образования, конечно, были заложены в самой религии.</w:t>
      </w:r>
      <w:r w:rsidR="00357EDD">
        <w:rPr>
          <w:rFonts w:ascii="Times New Roman" w:hAnsi="Times New Roman" w:cs="Times New Roman"/>
          <w:sz w:val="28"/>
        </w:rPr>
        <w:t xml:space="preserve"> Среди них такие, как стремление к знанию, самосовершенствование через познание окружающей действительности и многие другие.</w:t>
      </w:r>
      <w:r w:rsidR="00C964D8" w:rsidRPr="009D020B">
        <w:rPr>
          <w:rFonts w:ascii="Times New Roman" w:hAnsi="Times New Roman" w:cs="Times New Roman"/>
          <w:sz w:val="28"/>
        </w:rPr>
        <w:t xml:space="preserve"> Даже название священной книги </w:t>
      </w:r>
      <w:r w:rsidR="006D5CCA">
        <w:rPr>
          <w:rFonts w:ascii="Times New Roman" w:hAnsi="Times New Roman" w:cs="Times New Roman"/>
          <w:sz w:val="28"/>
        </w:rPr>
        <w:t>мусульман – Коран, имеет</w:t>
      </w:r>
      <w:r w:rsidR="00C964D8" w:rsidRPr="009D020B">
        <w:rPr>
          <w:rFonts w:ascii="Times New Roman" w:hAnsi="Times New Roman" w:cs="Times New Roman"/>
          <w:sz w:val="28"/>
        </w:rPr>
        <w:t xml:space="preserve"> в перевод</w:t>
      </w:r>
      <w:r w:rsidR="006D5CCA">
        <w:rPr>
          <w:rFonts w:ascii="Times New Roman" w:hAnsi="Times New Roman" w:cs="Times New Roman"/>
          <w:sz w:val="28"/>
        </w:rPr>
        <w:t>е несколько значений, одно из которы</w:t>
      </w:r>
      <w:r w:rsidR="00C964D8" w:rsidRPr="009D020B">
        <w:rPr>
          <w:rFonts w:ascii="Times New Roman" w:hAnsi="Times New Roman" w:cs="Times New Roman"/>
          <w:sz w:val="28"/>
        </w:rPr>
        <w:t>х звучит как рекомендация «читать»</w:t>
      </w:r>
      <w:r w:rsidR="006D5CCA">
        <w:rPr>
          <w:rFonts w:ascii="Times New Roman" w:hAnsi="Times New Roman" w:cs="Times New Roman"/>
          <w:sz w:val="28"/>
        </w:rPr>
        <w:t>, а другое – «собирать»,</w:t>
      </w:r>
      <w:r w:rsidR="00C964D8" w:rsidRPr="009D020B">
        <w:rPr>
          <w:rFonts w:ascii="Times New Roman" w:hAnsi="Times New Roman" w:cs="Times New Roman"/>
          <w:sz w:val="28"/>
        </w:rPr>
        <w:t xml:space="preserve"> объясняется как некое собрание всех законов и св</w:t>
      </w:r>
      <w:r w:rsidR="006D5CCA">
        <w:rPr>
          <w:rFonts w:ascii="Times New Roman" w:hAnsi="Times New Roman" w:cs="Times New Roman"/>
          <w:sz w:val="28"/>
        </w:rPr>
        <w:t>едений человечества в целом, однознач</w:t>
      </w:r>
      <w:r w:rsidR="00C964D8" w:rsidRPr="009D020B">
        <w:rPr>
          <w:rFonts w:ascii="Times New Roman" w:hAnsi="Times New Roman" w:cs="Times New Roman"/>
          <w:sz w:val="28"/>
        </w:rPr>
        <w:t>но нацеливало человека на определенные мировоззренческие приоритеты. И по сути одним из ключевых с</w:t>
      </w:r>
      <w:r w:rsidR="006D5CCA">
        <w:rPr>
          <w:rFonts w:ascii="Times New Roman" w:hAnsi="Times New Roman" w:cs="Times New Roman"/>
          <w:sz w:val="28"/>
        </w:rPr>
        <w:t>мыслов этого священного Писания</w:t>
      </w:r>
      <w:r w:rsidR="00C964D8" w:rsidRPr="009D020B">
        <w:rPr>
          <w:rFonts w:ascii="Times New Roman" w:hAnsi="Times New Roman" w:cs="Times New Roman"/>
          <w:sz w:val="28"/>
        </w:rPr>
        <w:t xml:space="preserve"> является  идея</w:t>
      </w:r>
      <w:r w:rsidR="006D5CCA">
        <w:rPr>
          <w:rFonts w:ascii="Times New Roman" w:hAnsi="Times New Roman" w:cs="Times New Roman"/>
          <w:sz w:val="28"/>
        </w:rPr>
        <w:t>,</w:t>
      </w:r>
      <w:r w:rsidR="00C964D8" w:rsidRPr="009D020B">
        <w:rPr>
          <w:rFonts w:ascii="Times New Roman" w:hAnsi="Times New Roman" w:cs="Times New Roman"/>
          <w:sz w:val="28"/>
        </w:rPr>
        <w:t xml:space="preserve"> предписывающая стремление человека к самосовершенствованию путем познания окружающего мира и самого себя. И обучать и обучаться считалось богоугодным занятием. Не случайно самыми предпочитаемыми людьми, после пророков, в исламе являют</w:t>
      </w:r>
      <w:r w:rsidR="006D5CCA">
        <w:rPr>
          <w:rFonts w:ascii="Times New Roman" w:hAnsi="Times New Roman" w:cs="Times New Roman"/>
          <w:sz w:val="28"/>
        </w:rPr>
        <w:t>ся ученые и мудрецы. Поэтому в С</w:t>
      </w:r>
      <w:r w:rsidR="00C964D8" w:rsidRPr="009D020B">
        <w:rPr>
          <w:rFonts w:ascii="Times New Roman" w:hAnsi="Times New Roman" w:cs="Times New Roman"/>
          <w:sz w:val="28"/>
        </w:rPr>
        <w:t xml:space="preserve">редневековье, как и в последующие времена, не только состоятельные люди, но и выходцы из демократических слоев населения по возможности старались обучать своих детей.      </w:t>
      </w:r>
    </w:p>
    <w:p w:rsidR="00C964D8"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rPr>
      </w:pPr>
      <w:r w:rsidRPr="009D020B">
        <w:rPr>
          <w:rFonts w:ascii="Times New Roman" w:hAnsi="Times New Roman" w:cs="Times New Roman"/>
          <w:sz w:val="28"/>
        </w:rPr>
        <w:t>Система исламского образования на территории средневекового Востока состояла из двух ступеней: мектеб и медресе. Оба этих слова арабского происхождения, первое означает «место, где пишут», второе – «место, где читают». Конечно, в зависимости от местности эти слова имели разное звучание: «китаб», «мактаб», «дараса», «мадраса». Мектеб был начальным учебным заведением, а медресе да</w:t>
      </w:r>
      <w:r w:rsidR="006D5CCA">
        <w:rPr>
          <w:rFonts w:ascii="Times New Roman" w:hAnsi="Times New Roman" w:cs="Times New Roman"/>
          <w:sz w:val="28"/>
        </w:rPr>
        <w:t>вало повышенное знание. Мектебы</w:t>
      </w:r>
      <w:r w:rsidRPr="009D020B">
        <w:rPr>
          <w:rFonts w:ascii="Times New Roman" w:hAnsi="Times New Roman" w:cs="Times New Roman"/>
          <w:sz w:val="28"/>
        </w:rPr>
        <w:t xml:space="preserve"> первоначал</w:t>
      </w:r>
      <w:r w:rsidR="006D5CCA">
        <w:rPr>
          <w:rFonts w:ascii="Times New Roman" w:hAnsi="Times New Roman" w:cs="Times New Roman"/>
          <w:sz w:val="28"/>
        </w:rPr>
        <w:t>ьно открывались на дому учителя</w:t>
      </w:r>
      <w:r w:rsidRPr="009D020B">
        <w:rPr>
          <w:rFonts w:ascii="Times New Roman" w:hAnsi="Times New Roman" w:cs="Times New Roman"/>
          <w:sz w:val="28"/>
        </w:rPr>
        <w:t xml:space="preserve"> или в любом более или менее приемлемом месте, позже они стали организовываться при мечетях. В итоге сложилось так, что одной из обязательных функций мечети стала ее обучающая миссия. Кроме </w:t>
      </w:r>
      <w:r w:rsidRPr="009D020B">
        <w:rPr>
          <w:rFonts w:ascii="Times New Roman" w:hAnsi="Times New Roman" w:cs="Times New Roman"/>
          <w:sz w:val="28"/>
        </w:rPr>
        <w:lastRenderedPageBreak/>
        <w:t xml:space="preserve">священнослужителей, которые выполняли также педагогические функции, учителями в мечетях были и приглашенные педагоги. </w:t>
      </w:r>
    </w:p>
    <w:p w:rsidR="00C964D8" w:rsidRPr="009D020B"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rPr>
      </w:pPr>
      <w:r w:rsidRPr="009D020B">
        <w:rPr>
          <w:rFonts w:ascii="Times New Roman" w:hAnsi="Times New Roman" w:cs="Times New Roman"/>
          <w:sz w:val="28"/>
        </w:rPr>
        <w:t>Учебные заведения содержались за счет мечети, подношений родителей обучающихся или богатых меценатов. Часто учебные заведения, особенно медресе, создавались</w:t>
      </w:r>
      <w:r>
        <w:rPr>
          <w:rFonts w:ascii="Times New Roman" w:hAnsi="Times New Roman" w:cs="Times New Roman"/>
          <w:sz w:val="28"/>
        </w:rPr>
        <w:t xml:space="preserve"> и финансировались</w:t>
      </w:r>
      <w:r w:rsidRPr="009D020B">
        <w:rPr>
          <w:rFonts w:ascii="Times New Roman" w:hAnsi="Times New Roman" w:cs="Times New Roman"/>
          <w:sz w:val="28"/>
        </w:rPr>
        <w:t xml:space="preserve"> </w:t>
      </w:r>
      <w:r>
        <w:rPr>
          <w:rFonts w:ascii="Times New Roman" w:hAnsi="Times New Roman" w:cs="Times New Roman"/>
          <w:sz w:val="28"/>
        </w:rPr>
        <w:t xml:space="preserve">государством или </w:t>
      </w:r>
      <w:r w:rsidRPr="009D020B">
        <w:rPr>
          <w:rFonts w:ascii="Times New Roman" w:hAnsi="Times New Roman" w:cs="Times New Roman"/>
          <w:sz w:val="28"/>
        </w:rPr>
        <w:t>лицами, обладавшими политической властью.</w:t>
      </w:r>
      <w:r>
        <w:rPr>
          <w:rFonts w:ascii="Times New Roman" w:hAnsi="Times New Roman" w:cs="Times New Roman"/>
          <w:sz w:val="28"/>
        </w:rPr>
        <w:t xml:space="preserve"> Кроме того, важным источником финансирования исламской системы образования являлись вакуфы – неотчуждаемое недвижимое или движимое имущество, переданное государством или частным лицом на благотворительные цели. Так сложилось, что со временем мектебы и медресе стали выполнять функции частичного или даже полного содержание обучающихся, их пансион, одежду, книги, стипендии. Во внутренний строй и организацию педагогического процесса</w:t>
      </w:r>
      <w:r w:rsidRPr="00F57F33">
        <w:rPr>
          <w:rFonts w:ascii="Times New Roman" w:hAnsi="Times New Roman" w:cs="Times New Roman"/>
          <w:sz w:val="28"/>
        </w:rPr>
        <w:t xml:space="preserve"> </w:t>
      </w:r>
      <w:r>
        <w:rPr>
          <w:rFonts w:ascii="Times New Roman" w:hAnsi="Times New Roman" w:cs="Times New Roman"/>
          <w:sz w:val="28"/>
        </w:rPr>
        <w:t>государственные и религиозные власти не вмешивались, но определенный контроль имел место в отношении содержания изучаемого и соблюдения всеми участниками норм шариата.</w:t>
      </w:r>
      <w:r w:rsidRPr="009D020B">
        <w:rPr>
          <w:rFonts w:ascii="Times New Roman" w:hAnsi="Times New Roman" w:cs="Times New Roman"/>
          <w:sz w:val="28"/>
        </w:rPr>
        <w:t xml:space="preserve"> </w:t>
      </w:r>
    </w:p>
    <w:p w:rsidR="00C964D8" w:rsidRPr="009D020B"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rPr>
      </w:pPr>
      <w:r w:rsidRPr="009D020B">
        <w:rPr>
          <w:rFonts w:ascii="Times New Roman" w:hAnsi="Times New Roman" w:cs="Times New Roman"/>
          <w:sz w:val="28"/>
        </w:rPr>
        <w:t xml:space="preserve">Обучение в мектебе строилось на основе работы с Кораном, его чтение, заучивание, письмо. </w:t>
      </w:r>
      <w:proofErr w:type="gramStart"/>
      <w:r w:rsidRPr="009D020B">
        <w:rPr>
          <w:rFonts w:ascii="Times New Roman" w:hAnsi="Times New Roman" w:cs="Times New Roman"/>
          <w:sz w:val="28"/>
        </w:rPr>
        <w:t>Кроме этого</w:t>
      </w:r>
      <w:r w:rsidR="006D5CCA">
        <w:rPr>
          <w:rFonts w:ascii="Times New Roman" w:hAnsi="Times New Roman" w:cs="Times New Roman"/>
          <w:sz w:val="28"/>
        </w:rPr>
        <w:t>, слушатели изучали арифметику, грамматику, литературу, в первую очередь, поэтическую, историю</w:t>
      </w:r>
      <w:r w:rsidRPr="009D020B">
        <w:rPr>
          <w:rFonts w:ascii="Times New Roman" w:hAnsi="Times New Roman" w:cs="Times New Roman"/>
          <w:sz w:val="28"/>
        </w:rPr>
        <w:t>, прав</w:t>
      </w:r>
      <w:r w:rsidR="006D5CCA">
        <w:rPr>
          <w:rFonts w:ascii="Times New Roman" w:hAnsi="Times New Roman" w:cs="Times New Roman"/>
          <w:sz w:val="28"/>
        </w:rPr>
        <w:t>ила шариата, гигиену, также обращали</w:t>
      </w:r>
      <w:r w:rsidRPr="009D020B">
        <w:rPr>
          <w:rFonts w:ascii="Times New Roman" w:hAnsi="Times New Roman" w:cs="Times New Roman"/>
          <w:sz w:val="28"/>
        </w:rPr>
        <w:t xml:space="preserve"> внимание на физические упражнения.</w:t>
      </w:r>
      <w:proofErr w:type="gramEnd"/>
      <w:r w:rsidRPr="009D020B">
        <w:rPr>
          <w:rFonts w:ascii="Times New Roman" w:hAnsi="Times New Roman" w:cs="Times New Roman"/>
          <w:sz w:val="28"/>
        </w:rPr>
        <w:t xml:space="preserve"> Строго определенного содержания образования не существовало, в этом вопросе многое зависело от предпочтений в первую очередь учителя, но иногда и родителей, если у них была возможность выбрать того или иного педагога. В целом методика преподавания, а также организация всего образовательного процесса зависела от конкретного учителя. В мектебах не было определенного времени начала и конца учебного дня, учебного года, возраст поступающих в школу детей также не был установлен. Обычно отец приводил своих сыновей в мектеб, </w:t>
      </w:r>
      <w:r w:rsidR="006D5CCA">
        <w:rPr>
          <w:rFonts w:ascii="Times New Roman" w:hAnsi="Times New Roman" w:cs="Times New Roman"/>
          <w:sz w:val="28"/>
        </w:rPr>
        <w:t xml:space="preserve">когда им исполнялось примерно 6 – </w:t>
      </w:r>
      <w:r w:rsidRPr="009D020B">
        <w:rPr>
          <w:rFonts w:ascii="Times New Roman" w:hAnsi="Times New Roman" w:cs="Times New Roman"/>
          <w:sz w:val="28"/>
        </w:rPr>
        <w:t xml:space="preserve">9 лет, в любое время года, но чаще осенью, что было связано с окончанием или уменьшением сельскохозяйственных полевых работ. Учебный день начинался очень рано и мог продолжаться до полудня или  с перерывом даже до позднего вечера. Учились шесть дней в неделю, выходным днем была пятница. </w:t>
      </w:r>
    </w:p>
    <w:p w:rsidR="00C964D8" w:rsidRPr="009D020B" w:rsidRDefault="006D5CCA" w:rsidP="00C964D8">
      <w:pPr>
        <w:tabs>
          <w:tab w:val="left" w:pos="-540"/>
          <w:tab w:val="left" w:pos="0"/>
          <w:tab w:val="left" w:pos="180"/>
        </w:tabs>
        <w:spacing w:after="0" w:line="240" w:lineRule="auto"/>
        <w:ind w:right="283" w:firstLine="709"/>
        <w:jc w:val="both"/>
        <w:rPr>
          <w:rFonts w:ascii="Times New Roman" w:hAnsi="Times New Roman" w:cs="Times New Roman"/>
          <w:sz w:val="28"/>
        </w:rPr>
      </w:pPr>
      <w:r>
        <w:rPr>
          <w:rFonts w:ascii="Times New Roman" w:hAnsi="Times New Roman" w:cs="Times New Roman"/>
          <w:sz w:val="28"/>
        </w:rPr>
        <w:t>Деления</w:t>
      </w:r>
      <w:r w:rsidR="00C964D8" w:rsidRPr="009D020B">
        <w:rPr>
          <w:rFonts w:ascii="Times New Roman" w:hAnsi="Times New Roman" w:cs="Times New Roman"/>
          <w:sz w:val="28"/>
        </w:rPr>
        <w:t xml:space="preserve"> детей, а также перевод их из класса в класс не существовало. Тем не менее, соблюдалось относительное группирование детей по возрасту, а также по уровню и объему изучаемого материала. В одном из учебников по истории педагогики Узбекистана приводится факт деления детей «в зависимости от изучаемых предметов: «тахтахоны» (изучающий алфавит, записанный учителем на особую дощечку «тахту»), «абджадханы» (чтецы «Абджада»), «хафтиякханы» (чтецы «Хафтияка»), «коранханы» (чтецы «Корана»)»</w:t>
      </w:r>
      <w:r w:rsidR="00F545E7">
        <w:rPr>
          <w:rStyle w:val="ab"/>
          <w:rFonts w:ascii="Times New Roman" w:hAnsi="Times New Roman"/>
          <w:sz w:val="28"/>
        </w:rPr>
        <w:footnoteReference w:id="31"/>
      </w:r>
      <w:r w:rsidR="00C964D8" w:rsidRPr="009D020B">
        <w:rPr>
          <w:rFonts w:ascii="Times New Roman" w:hAnsi="Times New Roman" w:cs="Times New Roman"/>
          <w:sz w:val="28"/>
        </w:rPr>
        <w:t>. Но</w:t>
      </w:r>
      <w:r>
        <w:rPr>
          <w:rFonts w:ascii="Times New Roman" w:hAnsi="Times New Roman" w:cs="Times New Roman"/>
          <w:sz w:val="28"/>
        </w:rPr>
        <w:t>,</w:t>
      </w:r>
      <w:r w:rsidR="00C964D8" w:rsidRPr="009D020B">
        <w:rPr>
          <w:rFonts w:ascii="Times New Roman" w:hAnsi="Times New Roman" w:cs="Times New Roman"/>
          <w:sz w:val="28"/>
        </w:rPr>
        <w:t xml:space="preserve"> кроме </w:t>
      </w:r>
      <w:r w:rsidR="00C964D8" w:rsidRPr="009D020B">
        <w:rPr>
          <w:rFonts w:ascii="Times New Roman" w:hAnsi="Times New Roman" w:cs="Times New Roman"/>
          <w:sz w:val="28"/>
        </w:rPr>
        <w:lastRenderedPageBreak/>
        <w:t>названий групп обучающихся</w:t>
      </w:r>
      <w:r>
        <w:rPr>
          <w:rFonts w:ascii="Times New Roman" w:hAnsi="Times New Roman" w:cs="Times New Roman"/>
          <w:sz w:val="28"/>
        </w:rPr>
        <w:t>,</w:t>
      </w:r>
      <w:r w:rsidR="00C964D8" w:rsidRPr="009D020B">
        <w:rPr>
          <w:rFonts w:ascii="Times New Roman" w:hAnsi="Times New Roman" w:cs="Times New Roman"/>
          <w:sz w:val="28"/>
        </w:rPr>
        <w:t xml:space="preserve"> данная классификация еще расшифровывает некоторые особенности процесса обучения в мектебе. Так, в первой группе собирались дети</w:t>
      </w:r>
      <w:r>
        <w:rPr>
          <w:rFonts w:ascii="Times New Roman" w:hAnsi="Times New Roman" w:cs="Times New Roman"/>
          <w:sz w:val="28"/>
        </w:rPr>
        <w:t>,</w:t>
      </w:r>
      <w:r w:rsidR="00C964D8" w:rsidRPr="009D020B">
        <w:rPr>
          <w:rFonts w:ascii="Times New Roman" w:hAnsi="Times New Roman" w:cs="Times New Roman"/>
          <w:sz w:val="28"/>
        </w:rPr>
        <w:t xml:space="preserve"> начинающие обучение, они изучали арабские буквы, затем переходили к их письму, при этом пользовались теми же дощечками. </w:t>
      </w:r>
    </w:p>
    <w:p w:rsidR="00C964D8" w:rsidRPr="009D020B"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szCs w:val="28"/>
        </w:rPr>
      </w:pPr>
      <w:r w:rsidRPr="009D020B">
        <w:rPr>
          <w:rFonts w:ascii="Times New Roman" w:hAnsi="Times New Roman" w:cs="Times New Roman"/>
          <w:sz w:val="28"/>
        </w:rPr>
        <w:t>Чтобы разобраться, чем занимались во второй группе, необходимо уточнить</w:t>
      </w:r>
      <w:r w:rsidR="006D5CCA">
        <w:rPr>
          <w:rFonts w:ascii="Times New Roman" w:hAnsi="Times New Roman" w:cs="Times New Roman"/>
          <w:sz w:val="28"/>
        </w:rPr>
        <w:t>,</w:t>
      </w:r>
      <w:r w:rsidRPr="009D020B">
        <w:rPr>
          <w:rFonts w:ascii="Times New Roman" w:hAnsi="Times New Roman" w:cs="Times New Roman"/>
          <w:sz w:val="28"/>
        </w:rPr>
        <w:t xml:space="preserve"> что такое «абджад». По различным словарям «Абджад – мнемотехнический </w:t>
      </w:r>
      <w:r w:rsidRPr="009D020B">
        <w:rPr>
          <w:rFonts w:ascii="Times New Roman" w:hAnsi="Times New Roman" w:cs="Times New Roman"/>
          <w:sz w:val="28"/>
          <w:szCs w:val="28"/>
        </w:rPr>
        <w:t>способ классификации букв арабского алфавита, то есть каждое слово в арабском алфавите имеет определенное цифровое значение, когда каждое число может быть выражено буквами, и наоборот».  Этой методикой арабы пользовались еще в доисламские времена, но особенно широко стали использовать в период расцвета мусульманской культуры. Безусловно, такой способ записи событий специально составляемыми буквами с учетом их цифровых значений, когда одновременно фиксировалось как само событие, так и его дата, нашел свое продолжение в образовательной практике исламских учебных заведений. Методика «абджада», на наш взгляд, с одной стороны, усложняла обучение маленьких детей, но с другой стороны, способствовала формированию навыков и чтения и арифметического мышления одновременно.</w:t>
      </w:r>
    </w:p>
    <w:p w:rsidR="00C964D8" w:rsidRPr="009D020B"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szCs w:val="28"/>
        </w:rPr>
      </w:pPr>
      <w:r w:rsidRPr="009D020B">
        <w:rPr>
          <w:rFonts w:ascii="Times New Roman" w:hAnsi="Times New Roman" w:cs="Times New Roman"/>
          <w:sz w:val="28"/>
          <w:szCs w:val="28"/>
        </w:rPr>
        <w:t>В третьей группе дети уже переходили к чтению и в последующем постепенному постижению Корана. Хафтияк в переводе с арабского означает слово «семь», Т. е. в него входила примерно седьмая часть основных, часто применяемых сур Корана. Кроме чтения, заучивания отдельных айатов и сур на занятиях по хавтияку применялись такие методы</w:t>
      </w:r>
      <w:proofErr w:type="gramStart"/>
      <w:r w:rsidR="006D5CCA">
        <w:rPr>
          <w:rFonts w:ascii="Times New Roman" w:hAnsi="Times New Roman" w:cs="Times New Roman"/>
          <w:sz w:val="28"/>
          <w:szCs w:val="28"/>
        </w:rPr>
        <w:t>.</w:t>
      </w:r>
      <w:proofErr w:type="gramEnd"/>
      <w:r w:rsidRPr="009D020B">
        <w:rPr>
          <w:rFonts w:ascii="Times New Roman" w:hAnsi="Times New Roman" w:cs="Times New Roman"/>
          <w:sz w:val="28"/>
          <w:szCs w:val="28"/>
        </w:rPr>
        <w:t xml:space="preserve"> </w:t>
      </w:r>
      <w:proofErr w:type="gramStart"/>
      <w:r w:rsidRPr="009D020B">
        <w:rPr>
          <w:rFonts w:ascii="Times New Roman" w:hAnsi="Times New Roman" w:cs="Times New Roman"/>
          <w:sz w:val="28"/>
          <w:szCs w:val="28"/>
        </w:rPr>
        <w:t>к</w:t>
      </w:r>
      <w:proofErr w:type="gramEnd"/>
      <w:r w:rsidRPr="009D020B">
        <w:rPr>
          <w:rFonts w:ascii="Times New Roman" w:hAnsi="Times New Roman" w:cs="Times New Roman"/>
          <w:sz w:val="28"/>
          <w:szCs w:val="28"/>
        </w:rPr>
        <w:t>ак комментирование, беседы, диктанты, упражнения и даже элементы дискуссии. После прохождение курса хавтияка учащиеся переходили к изучению всего Корану. Методика работы была схожа с той, которая применялась при изучении курса хавтияка.</w:t>
      </w:r>
    </w:p>
    <w:p w:rsidR="00C964D8" w:rsidRPr="009D020B" w:rsidRDefault="00C964D8" w:rsidP="00C964D8">
      <w:pPr>
        <w:tabs>
          <w:tab w:val="left" w:pos="-540"/>
          <w:tab w:val="left" w:pos="0"/>
          <w:tab w:val="left" w:pos="180"/>
        </w:tabs>
        <w:spacing w:after="0" w:line="240" w:lineRule="auto"/>
        <w:ind w:right="283" w:firstLine="709"/>
        <w:jc w:val="both"/>
        <w:rPr>
          <w:rFonts w:ascii="Times New Roman" w:hAnsi="Times New Roman" w:cs="Times New Roman"/>
          <w:sz w:val="28"/>
        </w:rPr>
      </w:pPr>
      <w:r w:rsidRPr="009D020B">
        <w:rPr>
          <w:rFonts w:ascii="Times New Roman" w:hAnsi="Times New Roman" w:cs="Times New Roman"/>
          <w:sz w:val="28"/>
          <w:szCs w:val="28"/>
        </w:rPr>
        <w:t>Обучение чтению, следовательно, и письму, строилось на основе буквослагательного метода. Методика, при которой каждая буква имела словесное обозначение. Процесс обучения был взаимосвязан с процессами воспитания. Отдельными принципами вос</w:t>
      </w:r>
      <w:r w:rsidR="006D5CCA">
        <w:rPr>
          <w:rFonts w:ascii="Times New Roman" w:hAnsi="Times New Roman" w:cs="Times New Roman"/>
          <w:sz w:val="28"/>
          <w:szCs w:val="28"/>
        </w:rPr>
        <w:t>питания и обучения являлись следующи</w:t>
      </w:r>
      <w:r w:rsidRPr="009D020B">
        <w:rPr>
          <w:rFonts w:ascii="Times New Roman" w:hAnsi="Times New Roman" w:cs="Times New Roman"/>
          <w:sz w:val="28"/>
          <w:szCs w:val="28"/>
        </w:rPr>
        <w:t>е</w:t>
      </w:r>
      <w:r w:rsidR="006D5CCA">
        <w:rPr>
          <w:rFonts w:ascii="Times New Roman" w:hAnsi="Times New Roman" w:cs="Times New Roman"/>
          <w:sz w:val="28"/>
          <w:szCs w:val="28"/>
        </w:rPr>
        <w:t>:</w:t>
      </w:r>
      <w:r w:rsidRPr="009D020B">
        <w:rPr>
          <w:rFonts w:ascii="Times New Roman" w:hAnsi="Times New Roman" w:cs="Times New Roman"/>
          <w:sz w:val="28"/>
          <w:szCs w:val="28"/>
        </w:rPr>
        <w:t xml:space="preserve"> «делай как я», уважения к старшим, следование авторитетам, наглядности. Из методов стимулирования применялись поощрение, чаще в виде одобрения, из наказаний могли применяться отрицательная словесная оценка, телесные наказания. Существовала практика назначения учителями помощников среди старших или более успевающих учеников – хальф. Именно исламское образование стало прародительницей системы взаимного обучения, что, к сожалению, приписывают другим, европейским педагогам.       </w:t>
      </w:r>
    </w:p>
    <w:p w:rsidR="00C964D8" w:rsidRDefault="00C964D8" w:rsidP="00C964D8">
      <w:pPr>
        <w:spacing w:after="0" w:line="240" w:lineRule="auto"/>
        <w:ind w:right="283" w:firstLine="709"/>
        <w:jc w:val="both"/>
        <w:rPr>
          <w:rFonts w:ascii="Times New Roman" w:hAnsi="Times New Roman" w:cs="Times New Roman"/>
          <w:sz w:val="28"/>
          <w:szCs w:val="28"/>
        </w:rPr>
      </w:pPr>
      <w:r w:rsidRPr="009D020B">
        <w:rPr>
          <w:rFonts w:ascii="Times New Roman" w:hAnsi="Times New Roman" w:cs="Times New Roman"/>
          <w:sz w:val="28"/>
          <w:szCs w:val="28"/>
        </w:rPr>
        <w:lastRenderedPageBreak/>
        <w:t>Медресе по времени возникают позже, чем мектебы, понятно, что исламское образование</w:t>
      </w:r>
      <w:r>
        <w:rPr>
          <w:rFonts w:ascii="Times New Roman" w:hAnsi="Times New Roman" w:cs="Times New Roman"/>
          <w:sz w:val="28"/>
          <w:szCs w:val="28"/>
        </w:rPr>
        <w:t xml:space="preserve"> постепенно выстраивает собственную систему. Медресе являлись учебными заведениями, которые давали более высокое образование. По уровню образования их относят к средним и высшим учебным заведениям, каковыми они являл</w:t>
      </w:r>
      <w:r w:rsidR="00784C85">
        <w:rPr>
          <w:rFonts w:ascii="Times New Roman" w:hAnsi="Times New Roman" w:cs="Times New Roman"/>
          <w:sz w:val="28"/>
          <w:szCs w:val="28"/>
        </w:rPr>
        <w:t xml:space="preserve">ись </w:t>
      </w:r>
      <w:proofErr w:type="gramStart"/>
      <w:r w:rsidR="00784C85">
        <w:rPr>
          <w:rFonts w:ascii="Times New Roman" w:hAnsi="Times New Roman" w:cs="Times New Roman"/>
          <w:sz w:val="28"/>
          <w:szCs w:val="28"/>
        </w:rPr>
        <w:t>и</w:t>
      </w:r>
      <w:proofErr w:type="gramEnd"/>
      <w:r w:rsidR="00784C85">
        <w:rPr>
          <w:rFonts w:ascii="Times New Roman" w:hAnsi="Times New Roman" w:cs="Times New Roman"/>
          <w:sz w:val="28"/>
          <w:szCs w:val="28"/>
        </w:rPr>
        <w:t xml:space="preserve"> по сути. В них принимали</w:t>
      </w:r>
      <w:r>
        <w:rPr>
          <w:rFonts w:ascii="Times New Roman" w:hAnsi="Times New Roman" w:cs="Times New Roman"/>
          <w:sz w:val="28"/>
          <w:szCs w:val="28"/>
        </w:rPr>
        <w:t xml:space="preserve"> те</w:t>
      </w:r>
      <w:r w:rsidR="00784C85">
        <w:rPr>
          <w:rFonts w:ascii="Times New Roman" w:hAnsi="Times New Roman" w:cs="Times New Roman"/>
          <w:sz w:val="28"/>
          <w:szCs w:val="28"/>
        </w:rPr>
        <w:t>х</w:t>
      </w:r>
      <w:r>
        <w:rPr>
          <w:rFonts w:ascii="Times New Roman" w:hAnsi="Times New Roman" w:cs="Times New Roman"/>
          <w:sz w:val="28"/>
          <w:szCs w:val="28"/>
        </w:rPr>
        <w:t>, кто прошел курс мектеба. Нередко при самих медресе создавались подготовительные отделения, которые выполняли функцию мектеба. Медресе часто имело собственное здание с общежитием для шакирдов.</w:t>
      </w:r>
    </w:p>
    <w:p w:rsidR="00C964D8" w:rsidRDefault="00784C85" w:rsidP="00C964D8">
      <w:pPr>
        <w:spacing w:after="0" w:line="240" w:lineRule="auto"/>
        <w:ind w:right="283" w:firstLine="709"/>
        <w:jc w:val="both"/>
        <w:rPr>
          <w:rFonts w:ascii="Times New Roman" w:hAnsi="Times New Roman" w:cs="Times New Roman"/>
          <w:sz w:val="28"/>
          <w:szCs w:val="28"/>
        </w:rPr>
      </w:pPr>
      <w:proofErr w:type="gramStart"/>
      <w:r>
        <w:rPr>
          <w:rFonts w:ascii="Times New Roman" w:hAnsi="Times New Roman" w:cs="Times New Roman"/>
          <w:sz w:val="28"/>
          <w:szCs w:val="28"/>
        </w:rPr>
        <w:t>Содержание образования в медресе</w:t>
      </w:r>
      <w:r w:rsidR="00C964D8">
        <w:rPr>
          <w:rFonts w:ascii="Times New Roman" w:hAnsi="Times New Roman" w:cs="Times New Roman"/>
          <w:sz w:val="28"/>
          <w:szCs w:val="28"/>
        </w:rPr>
        <w:t xml:space="preserve"> было достаточно обширное и включало богословие, философию, исламское право, логику, объяснение ислама </w:t>
      </w:r>
      <w:r w:rsidR="00C964D8" w:rsidRPr="006965E7">
        <w:rPr>
          <w:rStyle w:val="w"/>
          <w:rFonts w:ascii="Times New Roman" w:hAnsi="Times New Roman" w:cs="Times New Roman"/>
          <w:color w:val="000000"/>
          <w:sz w:val="28"/>
          <w:szCs w:val="28"/>
          <w:shd w:val="clear" w:color="auto" w:fill="FFFFFF"/>
        </w:rPr>
        <w:t>на</w:t>
      </w:r>
      <w:r w:rsidR="00C964D8" w:rsidRPr="006965E7">
        <w:rPr>
          <w:rFonts w:ascii="Times New Roman" w:hAnsi="Times New Roman" w:cs="Times New Roman"/>
          <w:color w:val="000000"/>
          <w:sz w:val="28"/>
          <w:szCs w:val="28"/>
          <w:shd w:val="clear" w:color="auto" w:fill="FFFFFF"/>
        </w:rPr>
        <w:t> </w:t>
      </w:r>
      <w:r w:rsidR="00C964D8" w:rsidRPr="006965E7">
        <w:rPr>
          <w:rStyle w:val="w"/>
          <w:rFonts w:ascii="Times New Roman" w:hAnsi="Times New Roman" w:cs="Times New Roman"/>
          <w:color w:val="000000"/>
          <w:sz w:val="28"/>
          <w:szCs w:val="28"/>
          <w:shd w:val="clear" w:color="auto" w:fill="FFFFFF"/>
        </w:rPr>
        <w:t>основании</w:t>
      </w:r>
      <w:r w:rsidR="00C964D8">
        <w:rPr>
          <w:rStyle w:val="w"/>
          <w:rFonts w:ascii="Times New Roman" w:hAnsi="Times New Roman" w:cs="Times New Roman"/>
          <w:color w:val="000000"/>
          <w:sz w:val="28"/>
          <w:szCs w:val="28"/>
          <w:shd w:val="clear" w:color="auto" w:fill="FFFFFF"/>
        </w:rPr>
        <w:t xml:space="preserve"> рациональных </w:t>
      </w:r>
      <w:r w:rsidR="00C964D8" w:rsidRPr="006965E7">
        <w:rPr>
          <w:rStyle w:val="w"/>
          <w:rFonts w:ascii="Times New Roman" w:hAnsi="Times New Roman" w:cs="Times New Roman"/>
          <w:color w:val="000000"/>
          <w:sz w:val="28"/>
          <w:szCs w:val="28"/>
          <w:shd w:val="clear" w:color="auto" w:fill="FFFFFF"/>
        </w:rPr>
        <w:t>доводов</w:t>
      </w:r>
      <w:r w:rsidR="00C964D8">
        <w:rPr>
          <w:rStyle w:val="w"/>
          <w:rFonts w:ascii="Times New Roman" w:hAnsi="Times New Roman" w:cs="Times New Roman"/>
          <w:color w:val="000000"/>
          <w:sz w:val="28"/>
          <w:szCs w:val="28"/>
          <w:shd w:val="clear" w:color="auto" w:fill="FFFFFF"/>
        </w:rPr>
        <w:t>,</w:t>
      </w:r>
      <w:r w:rsidR="00C964D8" w:rsidRPr="006965E7">
        <w:rPr>
          <w:rFonts w:ascii="Times New Roman" w:hAnsi="Times New Roman" w:cs="Times New Roman"/>
          <w:color w:val="000000"/>
          <w:sz w:val="28"/>
          <w:szCs w:val="28"/>
          <w:shd w:val="clear" w:color="auto" w:fill="FFFFFF"/>
        </w:rPr>
        <w:t> </w:t>
      </w:r>
      <w:r w:rsidR="00C964D8" w:rsidRPr="006965E7">
        <w:rPr>
          <w:rStyle w:val="w"/>
          <w:rFonts w:ascii="Times New Roman" w:hAnsi="Times New Roman" w:cs="Times New Roman"/>
          <w:color w:val="000000"/>
          <w:sz w:val="28"/>
          <w:szCs w:val="28"/>
          <w:shd w:val="clear" w:color="auto" w:fill="FFFFFF"/>
        </w:rPr>
        <w:t>разума</w:t>
      </w:r>
      <w:r w:rsidR="00C964D8">
        <w:rPr>
          <w:rFonts w:ascii="Times New Roman" w:hAnsi="Times New Roman" w:cs="Times New Roman"/>
          <w:sz w:val="28"/>
          <w:szCs w:val="28"/>
        </w:rPr>
        <w:t xml:space="preserve"> (калам), толкование</w:t>
      </w:r>
      <w:r>
        <w:rPr>
          <w:rFonts w:ascii="Times New Roman" w:hAnsi="Times New Roman" w:cs="Times New Roman"/>
          <w:sz w:val="28"/>
          <w:szCs w:val="28"/>
        </w:rPr>
        <w:t xml:space="preserve"> Корана (тафсир),  интерпретацию</w:t>
      </w:r>
      <w:r w:rsidR="00C964D8">
        <w:rPr>
          <w:rFonts w:ascii="Times New Roman" w:hAnsi="Times New Roman" w:cs="Times New Roman"/>
          <w:sz w:val="28"/>
          <w:szCs w:val="28"/>
        </w:rPr>
        <w:t xml:space="preserve"> </w:t>
      </w:r>
      <w:r w:rsidR="00C964D8">
        <w:rPr>
          <w:rFonts w:ascii="Times New Roman" w:hAnsi="Times New Roman" w:cs="Times New Roman"/>
          <w:color w:val="000000"/>
          <w:sz w:val="28"/>
          <w:szCs w:val="28"/>
          <w:shd w:val="clear" w:color="auto" w:fill="FFFFFF"/>
        </w:rPr>
        <w:t>преданий о жизни пророка Мухамма</w:t>
      </w:r>
      <w:r w:rsidR="00C964D8" w:rsidRPr="004B2FC3">
        <w:rPr>
          <w:rFonts w:ascii="Times New Roman" w:hAnsi="Times New Roman" w:cs="Times New Roman"/>
          <w:color w:val="000000"/>
          <w:sz w:val="28"/>
          <w:szCs w:val="28"/>
          <w:shd w:val="clear" w:color="auto" w:fill="FFFFFF"/>
        </w:rPr>
        <w:t>да</w:t>
      </w:r>
      <w:r w:rsidR="00C964D8">
        <w:rPr>
          <w:rFonts w:ascii="Times New Roman" w:hAnsi="Times New Roman" w:cs="Times New Roman"/>
          <w:color w:val="000000"/>
          <w:sz w:val="28"/>
          <w:szCs w:val="28"/>
          <w:shd w:val="clear" w:color="auto" w:fill="FFFFFF"/>
        </w:rPr>
        <w:t xml:space="preserve"> (Хадисы), свод правил поведения (шариат), каллиграфию, арабскую грамматику,</w:t>
      </w:r>
      <w:r w:rsidR="00C964D8">
        <w:rPr>
          <w:rFonts w:ascii="Times New Roman" w:hAnsi="Times New Roman" w:cs="Times New Roman"/>
          <w:sz w:val="28"/>
          <w:szCs w:val="28"/>
        </w:rPr>
        <w:t xml:space="preserve"> математику, геометрию, астрономию, медицину, литературу, риторику, историю, географию.</w:t>
      </w:r>
      <w:proofErr w:type="gramEnd"/>
      <w:r w:rsidR="00C964D8">
        <w:rPr>
          <w:rFonts w:ascii="Times New Roman" w:hAnsi="Times New Roman" w:cs="Times New Roman"/>
          <w:sz w:val="28"/>
          <w:szCs w:val="28"/>
        </w:rPr>
        <w:t xml:space="preserve"> Отличительной чер</w:t>
      </w:r>
      <w:r>
        <w:rPr>
          <w:rFonts w:ascii="Times New Roman" w:hAnsi="Times New Roman" w:cs="Times New Roman"/>
          <w:sz w:val="28"/>
          <w:szCs w:val="28"/>
        </w:rPr>
        <w:t>той медресе являла</w:t>
      </w:r>
      <w:r w:rsidR="00C964D8">
        <w:rPr>
          <w:rFonts w:ascii="Times New Roman" w:hAnsi="Times New Roman" w:cs="Times New Roman"/>
          <w:sz w:val="28"/>
          <w:szCs w:val="28"/>
        </w:rPr>
        <w:t>сь их нацеленность на формирование самостоятельности обучающихся. Для этого в медресе создавались богатые библиотеки из книг античных и мусульманских мыслителей, а также учебников и других работ педагогов самого учебного заведения. Распространенными учебниками были работы по медицине Авиценны, энциклопедия ибн Рушда, по астрономии и математике Бируни и других авторов.</w:t>
      </w:r>
    </w:p>
    <w:p w:rsidR="00C964D8" w:rsidRDefault="00C964D8" w:rsidP="00C964D8">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 xml:space="preserve">Широко распространенным методом обучения было чтение и комментирование Корана и других источников, а также лекция, конспектирование, дискуссия, упражнение. После окончания известных медресе  у выпускников появлялась возможность сделать удачную карьеру в административных органах, заняться наукой, теологией, стать педагогом или священнослужителем. </w:t>
      </w:r>
    </w:p>
    <w:p w:rsidR="00384F45" w:rsidRDefault="00C964D8" w:rsidP="00C964D8">
      <w:pPr>
        <w:tabs>
          <w:tab w:val="left" w:pos="8789"/>
        </w:tabs>
        <w:spacing w:after="0" w:line="240" w:lineRule="auto"/>
        <w:ind w:right="283" w:firstLine="709"/>
        <w:jc w:val="both"/>
        <w:rPr>
          <w:rFonts w:ascii="Times New Roman" w:hAnsi="Times New Roman" w:cs="Times New Roman"/>
          <w:color w:val="000000"/>
          <w:sz w:val="28"/>
          <w:szCs w:val="28"/>
          <w:shd w:val="clear" w:color="auto" w:fill="FFFFFF"/>
        </w:rPr>
      </w:pPr>
      <w:r>
        <w:rPr>
          <w:rFonts w:ascii="Times New Roman" w:hAnsi="Times New Roman" w:cs="Times New Roman"/>
          <w:sz w:val="28"/>
          <w:szCs w:val="28"/>
        </w:rPr>
        <w:t xml:space="preserve">В целом, медресе быстро распространились по всему исламскому миру и сыграли огромную роль не только в образовании и просвещении мусульманского населения, но и </w:t>
      </w:r>
      <w:r w:rsidR="00784C85">
        <w:rPr>
          <w:rFonts w:ascii="Times New Roman" w:hAnsi="Times New Roman" w:cs="Times New Roman"/>
          <w:sz w:val="28"/>
          <w:szCs w:val="28"/>
        </w:rPr>
        <w:t>всего цивилизованного мира. Вот</w:t>
      </w:r>
      <w:r>
        <w:rPr>
          <w:rFonts w:ascii="Times New Roman" w:hAnsi="Times New Roman" w:cs="Times New Roman"/>
          <w:sz w:val="28"/>
          <w:szCs w:val="28"/>
        </w:rPr>
        <w:t xml:space="preserve"> что пишет один из историков педагогики, автор учебного пособия А.Н. Джуринский о</w:t>
      </w:r>
      <w:r w:rsidRPr="000C6856">
        <w:rPr>
          <w:rFonts w:ascii="Times New Roman" w:hAnsi="Times New Roman" w:cs="Times New Roman"/>
          <w:sz w:val="28"/>
          <w:szCs w:val="28"/>
        </w:rPr>
        <w:t xml:space="preserve"> </w:t>
      </w:r>
      <w:r>
        <w:rPr>
          <w:rFonts w:ascii="Times New Roman" w:hAnsi="Times New Roman" w:cs="Times New Roman"/>
          <w:sz w:val="28"/>
          <w:szCs w:val="28"/>
        </w:rPr>
        <w:t>мусульманской Испании: «</w:t>
      </w:r>
      <w:r w:rsidRPr="000C6856">
        <w:rPr>
          <w:rFonts w:ascii="Times New Roman" w:hAnsi="Times New Roman" w:cs="Times New Roman"/>
          <w:color w:val="000000"/>
          <w:sz w:val="28"/>
          <w:szCs w:val="28"/>
          <w:shd w:val="clear" w:color="auto" w:fill="FFFFFF"/>
        </w:rPr>
        <w:t>По всей стране открывались школы и библиотеки</w:t>
      </w:r>
      <w:proofErr w:type="gramStart"/>
      <w:r>
        <w:rPr>
          <w:rFonts w:ascii="Times New Roman" w:hAnsi="Times New Roman" w:cs="Times New Roman"/>
          <w:color w:val="000000"/>
          <w:sz w:val="28"/>
          <w:szCs w:val="28"/>
          <w:shd w:val="clear" w:color="auto" w:fill="FFFFFF"/>
        </w:rPr>
        <w:t>…</w:t>
      </w:r>
      <w:r w:rsidRPr="000C6856">
        <w:rPr>
          <w:rFonts w:ascii="Times New Roman" w:hAnsi="Times New Roman" w:cs="Times New Roman"/>
          <w:color w:val="000000"/>
          <w:sz w:val="28"/>
          <w:szCs w:val="28"/>
          <w:shd w:val="clear" w:color="auto" w:fill="FFFFFF"/>
        </w:rPr>
        <w:t xml:space="preserve"> В</w:t>
      </w:r>
      <w:proofErr w:type="gramEnd"/>
      <w:r w:rsidRPr="000C6856">
        <w:rPr>
          <w:rFonts w:ascii="Times New Roman" w:hAnsi="Times New Roman" w:cs="Times New Roman"/>
          <w:color w:val="000000"/>
          <w:sz w:val="28"/>
          <w:szCs w:val="28"/>
          <w:shd w:val="clear" w:color="auto" w:fill="FFFFFF"/>
        </w:rPr>
        <w:t xml:space="preserve"> одной лишь Кордове насчитывалось около 80 учебных заведений, в том числе несколько высших школ, в ряде которых женщины посещали занятия изящной словесности</w:t>
      </w:r>
      <w:r>
        <w:rPr>
          <w:rFonts w:ascii="Times New Roman" w:hAnsi="Times New Roman" w:cs="Times New Roman"/>
          <w:color w:val="000000"/>
          <w:sz w:val="28"/>
          <w:szCs w:val="28"/>
          <w:shd w:val="clear" w:color="auto" w:fill="FFFFFF"/>
        </w:rPr>
        <w:t>». А также:</w:t>
      </w:r>
      <w:r w:rsidRPr="000C6856">
        <w:rPr>
          <w:rFonts w:ascii="Times New Roman" w:hAnsi="Times New Roman" w:cs="Times New Roman"/>
          <w:color w:val="000000"/>
          <w:sz w:val="28"/>
          <w:szCs w:val="28"/>
          <w:shd w:val="clear" w:color="auto" w:fill="FFFFFF"/>
        </w:rPr>
        <w:t xml:space="preserve"> </w:t>
      </w:r>
      <w:r>
        <w:rPr>
          <w:rFonts w:ascii="Times New Roman" w:hAnsi="Times New Roman" w:cs="Times New Roman"/>
          <w:color w:val="000000"/>
          <w:sz w:val="28"/>
          <w:szCs w:val="28"/>
          <w:shd w:val="clear" w:color="auto" w:fill="FFFFFF"/>
        </w:rPr>
        <w:t>«</w:t>
      </w:r>
      <w:r w:rsidRPr="000C6856">
        <w:rPr>
          <w:rFonts w:ascii="Times New Roman" w:hAnsi="Times New Roman" w:cs="Times New Roman"/>
          <w:color w:val="000000"/>
          <w:sz w:val="28"/>
          <w:szCs w:val="28"/>
          <w:shd w:val="clear" w:color="auto" w:fill="FFFFFF"/>
        </w:rPr>
        <w:t xml:space="preserve">Идеи и практика воспитания и образования Исламского мира во многом предвосхитили школьно-педагогические достижения Европы и нередко служили </w:t>
      </w:r>
      <w:proofErr w:type="gramStart"/>
      <w:r w:rsidRPr="000C6856">
        <w:rPr>
          <w:rFonts w:ascii="Times New Roman" w:hAnsi="Times New Roman" w:cs="Times New Roman"/>
          <w:color w:val="000000"/>
          <w:sz w:val="28"/>
          <w:szCs w:val="28"/>
          <w:shd w:val="clear" w:color="auto" w:fill="FFFFFF"/>
        </w:rPr>
        <w:t>эталонами</w:t>
      </w:r>
      <w:proofErr w:type="gramEnd"/>
      <w:r w:rsidRPr="000C6856">
        <w:rPr>
          <w:rFonts w:ascii="Times New Roman" w:hAnsi="Times New Roman" w:cs="Times New Roman"/>
          <w:color w:val="000000"/>
          <w:sz w:val="28"/>
          <w:szCs w:val="28"/>
          <w:shd w:val="clear" w:color="auto" w:fill="FFFFFF"/>
        </w:rPr>
        <w:t xml:space="preserve"> для Запада</w:t>
      </w:r>
      <w:r>
        <w:rPr>
          <w:rFonts w:ascii="Times New Roman" w:hAnsi="Times New Roman" w:cs="Times New Roman"/>
          <w:color w:val="000000"/>
          <w:sz w:val="28"/>
          <w:szCs w:val="28"/>
          <w:shd w:val="clear" w:color="auto" w:fill="FFFFFF"/>
        </w:rPr>
        <w:t>…</w:t>
      </w:r>
      <w:r w:rsidRPr="000C6856">
        <w:rPr>
          <w:rFonts w:ascii="Times New Roman" w:hAnsi="Times New Roman" w:cs="Times New Roman"/>
          <w:color w:val="000000"/>
          <w:sz w:val="28"/>
          <w:szCs w:val="28"/>
          <w:shd w:val="clear" w:color="auto" w:fill="FFFFFF"/>
        </w:rPr>
        <w:t xml:space="preserve"> Появившиеся на Востоке школы университетского типа в значительной мере оказались прообразами средневековых университетов Европы</w:t>
      </w:r>
      <w:r>
        <w:rPr>
          <w:rFonts w:ascii="Times New Roman" w:hAnsi="Times New Roman" w:cs="Times New Roman"/>
          <w:color w:val="000000"/>
          <w:sz w:val="28"/>
          <w:szCs w:val="28"/>
          <w:shd w:val="clear" w:color="auto" w:fill="FFFFFF"/>
        </w:rPr>
        <w:t>»</w:t>
      </w:r>
      <w:r w:rsidR="004C0B65">
        <w:rPr>
          <w:rStyle w:val="ab"/>
          <w:rFonts w:ascii="Times New Roman" w:hAnsi="Times New Roman"/>
          <w:color w:val="000000"/>
          <w:sz w:val="28"/>
          <w:szCs w:val="28"/>
          <w:shd w:val="clear" w:color="auto" w:fill="FFFFFF"/>
        </w:rPr>
        <w:footnoteReference w:id="32"/>
      </w:r>
      <w:r w:rsidR="004C0B65">
        <w:rPr>
          <w:rFonts w:ascii="Times New Roman" w:hAnsi="Times New Roman" w:cs="Times New Roman"/>
          <w:color w:val="000000"/>
          <w:sz w:val="28"/>
          <w:szCs w:val="28"/>
          <w:shd w:val="clear" w:color="auto" w:fill="FFFFFF"/>
        </w:rPr>
        <w:t>.</w:t>
      </w:r>
    </w:p>
    <w:p w:rsidR="009B454D" w:rsidRDefault="009B454D" w:rsidP="00630504">
      <w:pPr>
        <w:spacing w:after="0" w:line="240" w:lineRule="auto"/>
        <w:ind w:right="283"/>
        <w:rPr>
          <w:rFonts w:ascii="Times New Roman" w:hAnsi="Times New Roman" w:cs="Times New Roman"/>
          <w:b/>
          <w:sz w:val="28"/>
          <w:szCs w:val="28"/>
        </w:rPr>
      </w:pPr>
    </w:p>
    <w:p w:rsidR="00E90112" w:rsidRDefault="00251623" w:rsidP="00C36E0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C36E05">
        <w:rPr>
          <w:rFonts w:ascii="Times New Roman" w:hAnsi="Times New Roman" w:cs="Times New Roman"/>
          <w:b/>
          <w:sz w:val="28"/>
          <w:szCs w:val="28"/>
        </w:rPr>
        <w:t xml:space="preserve"> II</w:t>
      </w:r>
      <w:r w:rsidR="00C36E05">
        <w:rPr>
          <w:rFonts w:ascii="Times New Roman" w:hAnsi="Times New Roman" w:cs="Times New Roman"/>
          <w:b/>
          <w:sz w:val="28"/>
          <w:szCs w:val="28"/>
          <w:lang w:val="en-US"/>
        </w:rPr>
        <w:t>I</w:t>
      </w:r>
    </w:p>
    <w:p w:rsidR="0028644A" w:rsidRDefault="00251623" w:rsidP="00C36E0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Р</w:t>
      </w:r>
      <w:r w:rsidR="0028644A">
        <w:rPr>
          <w:rFonts w:ascii="Times New Roman" w:hAnsi="Times New Roman" w:cs="Times New Roman"/>
          <w:b/>
          <w:sz w:val="28"/>
          <w:szCs w:val="28"/>
        </w:rPr>
        <w:t xml:space="preserve">АЗВИТИЕ ПЕДАГОГИЧЕСКОЙ ТЕОРИИ </w:t>
      </w:r>
      <w:r w:rsidR="00377A85">
        <w:rPr>
          <w:rFonts w:ascii="Times New Roman" w:hAnsi="Times New Roman" w:cs="Times New Roman"/>
          <w:b/>
          <w:sz w:val="28"/>
          <w:szCs w:val="28"/>
        </w:rPr>
        <w:t>В РАБОТАХ РОССИЙСКИХ ИСЛАМСКИХ ПРОСВЕТИТЕЛЕЙ</w:t>
      </w:r>
    </w:p>
    <w:p w:rsidR="00C964D8" w:rsidRPr="00FF72B5" w:rsidRDefault="00C964D8" w:rsidP="00C964D8">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p>
    <w:p w:rsidR="00384F45" w:rsidRDefault="009B454D" w:rsidP="00384F4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3.1. </w:t>
      </w:r>
      <w:r w:rsidR="00384F45">
        <w:rPr>
          <w:rFonts w:ascii="Times New Roman" w:hAnsi="Times New Roman" w:cs="Times New Roman"/>
          <w:b/>
          <w:sz w:val="28"/>
          <w:szCs w:val="28"/>
        </w:rPr>
        <w:t>Педагогические идеи</w:t>
      </w:r>
      <w:r w:rsidR="00384F45" w:rsidRPr="00893E22">
        <w:rPr>
          <w:rFonts w:ascii="Times New Roman" w:hAnsi="Times New Roman" w:cs="Times New Roman"/>
          <w:sz w:val="28"/>
          <w:szCs w:val="28"/>
        </w:rPr>
        <w:t xml:space="preserve"> </w:t>
      </w:r>
      <w:r w:rsidR="00384F45" w:rsidRPr="00893E22">
        <w:rPr>
          <w:rFonts w:ascii="Times New Roman" w:hAnsi="Times New Roman" w:cs="Times New Roman"/>
          <w:b/>
          <w:sz w:val="28"/>
          <w:szCs w:val="28"/>
        </w:rPr>
        <w:t>Ши</w:t>
      </w:r>
      <w:r w:rsidR="00384F45" w:rsidRPr="00893E22">
        <w:rPr>
          <w:rFonts w:ascii="Times New Roman" w:hAnsi="Times New Roman" w:cs="Times New Roman"/>
          <w:b/>
          <w:sz w:val="28"/>
          <w:szCs w:val="28"/>
        </w:rPr>
        <w:softHyphen/>
        <w:t>хаб ад-Дина Марджани</w:t>
      </w:r>
    </w:p>
    <w:p w:rsidR="00384F45" w:rsidRDefault="00384F45" w:rsidP="00384F45">
      <w:pPr>
        <w:spacing w:after="0" w:line="240" w:lineRule="auto"/>
        <w:ind w:firstLine="709"/>
        <w:jc w:val="both"/>
        <w:rPr>
          <w:rFonts w:ascii="Times New Roman" w:hAnsi="Times New Roman" w:cs="Times New Roman"/>
          <w:b/>
          <w:sz w:val="28"/>
          <w:szCs w:val="28"/>
        </w:rPr>
      </w:pPr>
    </w:p>
    <w:p w:rsidR="00384F45" w:rsidRDefault="00630504" w:rsidP="00630504">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noProof/>
          <w:sz w:val="28"/>
          <w:szCs w:val="28"/>
          <w:lang w:eastAsia="ru-RU"/>
        </w:rPr>
        <w:drawing>
          <wp:anchor distT="0" distB="0" distL="114300" distR="114300" simplePos="0" relativeHeight="251669504" behindDoc="1" locked="0" layoutInCell="1" allowOverlap="1">
            <wp:simplePos x="0" y="0"/>
            <wp:positionH relativeFrom="column">
              <wp:posOffset>15240</wp:posOffset>
            </wp:positionH>
            <wp:positionV relativeFrom="paragraph">
              <wp:posOffset>1270</wp:posOffset>
            </wp:positionV>
            <wp:extent cx="3440430" cy="2667000"/>
            <wp:effectExtent l="19050" t="0" r="7620" b="0"/>
            <wp:wrapTight wrapText="bothSides">
              <wp:wrapPolygon edited="0">
                <wp:start x="-120" y="0"/>
                <wp:lineTo x="-120" y="21446"/>
                <wp:lineTo x="21648" y="21446"/>
                <wp:lineTo x="21648" y="0"/>
                <wp:lineTo x="-120" y="0"/>
              </wp:wrapPolygon>
            </wp:wrapTight>
            <wp:docPr id="24" name="Рисунок 24" descr="C:\Users\0971~1\AppData\Local\Temp\Rar$DI97.328\Ши¬хаб ад-Дина Марджани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0971~1\AppData\Local\Temp\Rar$DI97.328\Ши¬хаб ад-Дина Марджани1.jpg"/>
                    <pic:cNvPicPr>
                      <a:picLocks noChangeAspect="1" noChangeArrowheads="1"/>
                    </pic:cNvPicPr>
                  </pic:nvPicPr>
                  <pic:blipFill>
                    <a:blip r:embed="rId21" cstate="print"/>
                    <a:srcRect l="8399" r="7559"/>
                    <a:stretch>
                      <a:fillRect/>
                    </a:stretch>
                  </pic:blipFill>
                  <pic:spPr bwMode="auto">
                    <a:xfrm>
                      <a:off x="0" y="0"/>
                      <a:ext cx="3440430" cy="2667000"/>
                    </a:xfrm>
                    <a:prstGeom prst="rect">
                      <a:avLst/>
                    </a:prstGeom>
                    <a:noFill/>
                    <a:ln w="9525">
                      <a:noFill/>
                      <a:miter lim="800000"/>
                      <a:headEnd/>
                      <a:tailEnd/>
                    </a:ln>
                  </pic:spPr>
                </pic:pic>
              </a:graphicData>
            </a:graphic>
          </wp:anchor>
        </w:drawing>
      </w:r>
      <w:r w:rsidRPr="00630504">
        <w:rPr>
          <w:rFonts w:ascii="Times New Roman" w:hAnsi="Times New Roman" w:cs="Times New Roman"/>
          <w:sz w:val="28"/>
          <w:szCs w:val="28"/>
        </w:rPr>
        <w:t xml:space="preserve"> </w:t>
      </w:r>
      <w:r w:rsidR="00384F45" w:rsidRPr="00893E22">
        <w:rPr>
          <w:rFonts w:ascii="Times New Roman" w:hAnsi="Times New Roman" w:cs="Times New Roman"/>
          <w:sz w:val="28"/>
          <w:szCs w:val="28"/>
        </w:rPr>
        <w:t>Марджани Ши</w:t>
      </w:r>
      <w:r w:rsidR="00384F45" w:rsidRPr="00893E22">
        <w:rPr>
          <w:rFonts w:ascii="Times New Roman" w:hAnsi="Times New Roman" w:cs="Times New Roman"/>
          <w:sz w:val="28"/>
          <w:szCs w:val="28"/>
        </w:rPr>
        <w:softHyphen/>
        <w:t xml:space="preserve">хаб </w:t>
      </w:r>
      <w:proofErr w:type="gramStart"/>
      <w:r w:rsidR="00384F45" w:rsidRPr="00893E22">
        <w:rPr>
          <w:rFonts w:ascii="Times New Roman" w:hAnsi="Times New Roman" w:cs="Times New Roman"/>
          <w:sz w:val="28"/>
          <w:szCs w:val="28"/>
        </w:rPr>
        <w:t>ад-Дин</w:t>
      </w:r>
      <w:proofErr w:type="gramEnd"/>
      <w:r w:rsidR="00384F45" w:rsidRPr="00893E22">
        <w:rPr>
          <w:rFonts w:ascii="Times New Roman" w:hAnsi="Times New Roman" w:cs="Times New Roman"/>
          <w:sz w:val="28"/>
          <w:szCs w:val="28"/>
        </w:rPr>
        <w:t xml:space="preserve"> ибн Ба</w:t>
      </w:r>
      <w:r w:rsidR="00384F45" w:rsidRPr="00893E22">
        <w:rPr>
          <w:rFonts w:ascii="Times New Roman" w:hAnsi="Times New Roman" w:cs="Times New Roman"/>
          <w:sz w:val="28"/>
          <w:szCs w:val="28"/>
        </w:rPr>
        <w:softHyphen/>
        <w:t>ха ад-Дин</w:t>
      </w:r>
      <w:r w:rsidR="00384F45">
        <w:rPr>
          <w:rFonts w:ascii="Times New Roman" w:hAnsi="Times New Roman" w:cs="Times New Roman"/>
          <w:sz w:val="28"/>
          <w:szCs w:val="28"/>
        </w:rPr>
        <w:t xml:space="preserve"> (</w:t>
      </w:r>
      <w:r w:rsidR="00384F45" w:rsidRPr="00893E22">
        <w:rPr>
          <w:rFonts w:ascii="Times New Roman" w:hAnsi="Times New Roman" w:cs="Times New Roman"/>
          <w:sz w:val="28"/>
          <w:szCs w:val="28"/>
        </w:rPr>
        <w:t>1</w:t>
      </w:r>
      <w:r w:rsidR="00384F45">
        <w:rPr>
          <w:rFonts w:ascii="Times New Roman" w:hAnsi="Times New Roman" w:cs="Times New Roman"/>
          <w:sz w:val="28"/>
          <w:szCs w:val="28"/>
        </w:rPr>
        <w:t>818, село Ябын</w:t>
      </w:r>
      <w:r w:rsidR="00384F45">
        <w:rPr>
          <w:rFonts w:ascii="Times New Roman" w:hAnsi="Times New Roman" w:cs="Times New Roman"/>
          <w:sz w:val="28"/>
          <w:szCs w:val="28"/>
        </w:rPr>
        <w:softHyphen/>
        <w:t>чи Ка</w:t>
      </w:r>
      <w:r w:rsidR="00384F45">
        <w:rPr>
          <w:rFonts w:ascii="Times New Roman" w:hAnsi="Times New Roman" w:cs="Times New Roman"/>
          <w:sz w:val="28"/>
          <w:szCs w:val="28"/>
        </w:rPr>
        <w:softHyphen/>
        <w:t>зан</w:t>
      </w:r>
      <w:r w:rsidR="00384F45">
        <w:rPr>
          <w:rFonts w:ascii="Times New Roman" w:hAnsi="Times New Roman" w:cs="Times New Roman"/>
          <w:sz w:val="28"/>
          <w:szCs w:val="28"/>
        </w:rPr>
        <w:softHyphen/>
        <w:t>ско</w:t>
      </w:r>
      <w:r w:rsidR="00384F45">
        <w:rPr>
          <w:rFonts w:ascii="Times New Roman" w:hAnsi="Times New Roman" w:cs="Times New Roman"/>
          <w:sz w:val="28"/>
          <w:szCs w:val="28"/>
        </w:rPr>
        <w:softHyphen/>
        <w:t>го уезда Ка</w:t>
      </w:r>
      <w:r w:rsidR="00384F45">
        <w:rPr>
          <w:rFonts w:ascii="Times New Roman" w:hAnsi="Times New Roman" w:cs="Times New Roman"/>
          <w:sz w:val="28"/>
          <w:szCs w:val="28"/>
        </w:rPr>
        <w:softHyphen/>
        <w:t>зан</w:t>
      </w:r>
      <w:r w:rsidR="00384F45">
        <w:rPr>
          <w:rFonts w:ascii="Times New Roman" w:hAnsi="Times New Roman" w:cs="Times New Roman"/>
          <w:sz w:val="28"/>
          <w:szCs w:val="28"/>
        </w:rPr>
        <w:softHyphen/>
        <w:t xml:space="preserve">ской губернии – </w:t>
      </w:r>
      <w:r w:rsidR="00384F45" w:rsidRPr="00893E22">
        <w:rPr>
          <w:rFonts w:ascii="Times New Roman" w:hAnsi="Times New Roman" w:cs="Times New Roman"/>
          <w:sz w:val="28"/>
          <w:szCs w:val="28"/>
        </w:rPr>
        <w:t>1889, Ка</w:t>
      </w:r>
      <w:r w:rsidR="00384F45" w:rsidRPr="00893E22">
        <w:rPr>
          <w:rFonts w:ascii="Times New Roman" w:hAnsi="Times New Roman" w:cs="Times New Roman"/>
          <w:sz w:val="28"/>
          <w:szCs w:val="28"/>
        </w:rPr>
        <w:softHyphen/>
        <w:t>зань)</w:t>
      </w:r>
      <w:r w:rsidR="00384F45">
        <w:rPr>
          <w:rFonts w:ascii="Times New Roman" w:hAnsi="Times New Roman" w:cs="Times New Roman"/>
          <w:sz w:val="28"/>
          <w:szCs w:val="28"/>
        </w:rPr>
        <w:t xml:space="preserve"> – выдающийс</w:t>
      </w:r>
      <w:r>
        <w:rPr>
          <w:rFonts w:ascii="Times New Roman" w:hAnsi="Times New Roman" w:cs="Times New Roman"/>
          <w:sz w:val="28"/>
          <w:szCs w:val="28"/>
        </w:rPr>
        <w:t>я татарский мыслитель, ислам</w:t>
      </w:r>
      <w:r w:rsidR="00384F45">
        <w:rPr>
          <w:rFonts w:ascii="Times New Roman" w:hAnsi="Times New Roman" w:cs="Times New Roman"/>
          <w:sz w:val="28"/>
          <w:szCs w:val="28"/>
        </w:rPr>
        <w:t>ский богослов, историк, педагог, просветитель, один из тех, кто стоял у истоков джадидизма. Начальное образование получает в медресе, где преподавал его отец, в этом же учебном заведении впервые пробует себя в роли</w:t>
      </w:r>
      <w:r w:rsidR="00384F45" w:rsidRPr="00893E22">
        <w:rPr>
          <w:rFonts w:ascii="Times New Roman" w:hAnsi="Times New Roman" w:cs="Times New Roman"/>
          <w:sz w:val="28"/>
          <w:szCs w:val="28"/>
        </w:rPr>
        <w:t xml:space="preserve"> </w:t>
      </w:r>
      <w:r w:rsidR="00384F45">
        <w:rPr>
          <w:rFonts w:ascii="Times New Roman" w:hAnsi="Times New Roman" w:cs="Times New Roman"/>
          <w:sz w:val="28"/>
          <w:szCs w:val="28"/>
        </w:rPr>
        <w:t>педагога и составителя учебного пособия персидского языка. В свои двадцать лет едет в Бухару для повышения образования, а через пять ле</w:t>
      </w:r>
      <w:r w:rsidR="00784C85">
        <w:rPr>
          <w:rFonts w:ascii="Times New Roman" w:hAnsi="Times New Roman" w:cs="Times New Roman"/>
          <w:sz w:val="28"/>
          <w:szCs w:val="28"/>
        </w:rPr>
        <w:t>т уезжает в Самарканд, где учит</w:t>
      </w:r>
      <w:r w:rsidR="00384F45">
        <w:rPr>
          <w:rFonts w:ascii="Times New Roman" w:hAnsi="Times New Roman" w:cs="Times New Roman"/>
          <w:sz w:val="28"/>
          <w:szCs w:val="28"/>
        </w:rPr>
        <w:t xml:space="preserve">ся в медресе </w:t>
      </w:r>
      <w:r w:rsidR="00384F45">
        <w:rPr>
          <w:rFonts w:ascii="Times New Roman" w:hAnsi="Times New Roman" w:cs="Times New Roman"/>
          <w:color w:val="000000"/>
          <w:sz w:val="28"/>
          <w:szCs w:val="28"/>
        </w:rPr>
        <w:t>«Ширдар». В обоих городах знакомится с образованными людьми, в определенной степени повлиявшими на особенности мировоззрения и деятельности</w:t>
      </w:r>
      <w:r w:rsidR="00384F45" w:rsidRPr="00D428C8">
        <w:rPr>
          <w:rFonts w:ascii="Times New Roman" w:hAnsi="Times New Roman" w:cs="Times New Roman"/>
          <w:color w:val="000000"/>
          <w:sz w:val="28"/>
          <w:szCs w:val="28"/>
        </w:rPr>
        <w:t xml:space="preserve"> </w:t>
      </w:r>
      <w:r w:rsidR="00384F45">
        <w:rPr>
          <w:rFonts w:ascii="Times New Roman" w:hAnsi="Times New Roman" w:cs="Times New Roman"/>
          <w:color w:val="000000"/>
          <w:sz w:val="28"/>
          <w:szCs w:val="28"/>
        </w:rPr>
        <w:t xml:space="preserve">будущего мыслителя. Идея реформирования исламского образования у него зарождается уже в эти годы, о чем он говорит своим среднеазиатским коллегам. По понятным причинам, поддержки он в лице этих людей не нашел. </w:t>
      </w:r>
    </w:p>
    <w:p w:rsidR="00384F45" w:rsidRDefault="00384F45" w:rsidP="00384F4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Вторично приезжает в Бухару, где в медресе «</w:t>
      </w:r>
      <w:proofErr w:type="gramStart"/>
      <w:r>
        <w:rPr>
          <w:rFonts w:ascii="Times New Roman" w:hAnsi="Times New Roman" w:cs="Times New Roman"/>
          <w:color w:val="000000"/>
          <w:sz w:val="28"/>
          <w:szCs w:val="28"/>
        </w:rPr>
        <w:t>Мир-и</w:t>
      </w:r>
      <w:proofErr w:type="gramEnd"/>
      <w:r>
        <w:rPr>
          <w:rFonts w:ascii="Times New Roman" w:hAnsi="Times New Roman" w:cs="Times New Roman"/>
          <w:color w:val="000000"/>
          <w:sz w:val="28"/>
          <w:szCs w:val="28"/>
        </w:rPr>
        <w:t xml:space="preserve"> Араб» продолжает постигать истины мироздания. Безусловно, молодой </w:t>
      </w:r>
      <w:r w:rsidRPr="00893E22">
        <w:rPr>
          <w:rFonts w:ascii="Times New Roman" w:hAnsi="Times New Roman" w:cs="Times New Roman"/>
          <w:sz w:val="28"/>
          <w:szCs w:val="28"/>
        </w:rPr>
        <w:t>Ши</w:t>
      </w:r>
      <w:r w:rsidRPr="00893E22">
        <w:rPr>
          <w:rFonts w:ascii="Times New Roman" w:hAnsi="Times New Roman" w:cs="Times New Roman"/>
          <w:sz w:val="28"/>
          <w:szCs w:val="28"/>
        </w:rPr>
        <w:softHyphen/>
        <w:t xml:space="preserve">хаб </w:t>
      </w:r>
      <w:proofErr w:type="gramStart"/>
      <w:r w:rsidRPr="00893E22">
        <w:rPr>
          <w:rFonts w:ascii="Times New Roman" w:hAnsi="Times New Roman" w:cs="Times New Roman"/>
          <w:sz w:val="28"/>
          <w:szCs w:val="28"/>
        </w:rPr>
        <w:t>ад-Дин</w:t>
      </w:r>
      <w:proofErr w:type="gramEnd"/>
      <w:r w:rsidRPr="00893E22">
        <w:rPr>
          <w:rFonts w:ascii="Times New Roman" w:hAnsi="Times New Roman" w:cs="Times New Roman"/>
          <w:sz w:val="28"/>
          <w:szCs w:val="28"/>
        </w:rPr>
        <w:t xml:space="preserve"> </w:t>
      </w:r>
      <w:r>
        <w:rPr>
          <w:rFonts w:ascii="Times New Roman" w:hAnsi="Times New Roman" w:cs="Times New Roman"/>
          <w:sz w:val="28"/>
          <w:szCs w:val="28"/>
        </w:rPr>
        <w:t xml:space="preserve">уже был достаточно начитан, так, он был знаком с произведениями своего </w:t>
      </w:r>
      <w:r w:rsidRPr="00893E22">
        <w:rPr>
          <w:rFonts w:ascii="Times New Roman" w:hAnsi="Times New Roman" w:cs="Times New Roman"/>
          <w:color w:val="000000"/>
          <w:sz w:val="28"/>
          <w:szCs w:val="28"/>
        </w:rPr>
        <w:t>соотечественника Абу Насра ал-Курсави</w:t>
      </w:r>
      <w:r>
        <w:rPr>
          <w:rFonts w:ascii="Times New Roman" w:hAnsi="Times New Roman" w:cs="Times New Roman"/>
          <w:color w:val="000000"/>
          <w:sz w:val="28"/>
          <w:szCs w:val="28"/>
        </w:rPr>
        <w:t>,</w:t>
      </w:r>
      <w:r w:rsidRPr="00893E22">
        <w:rPr>
          <w:rFonts w:ascii="Times New Roman" w:hAnsi="Times New Roman" w:cs="Times New Roman"/>
          <w:color w:val="000000"/>
          <w:sz w:val="28"/>
          <w:szCs w:val="28"/>
        </w:rPr>
        <w:t xml:space="preserve"> </w:t>
      </w:r>
      <w:r>
        <w:rPr>
          <w:rFonts w:ascii="Times New Roman" w:hAnsi="Times New Roman" w:cs="Times New Roman"/>
          <w:sz w:val="28"/>
          <w:szCs w:val="28"/>
        </w:rPr>
        <w:t xml:space="preserve">тем не менее, </w:t>
      </w:r>
      <w:r>
        <w:rPr>
          <w:rFonts w:ascii="Times New Roman" w:hAnsi="Times New Roman" w:cs="Times New Roman"/>
          <w:color w:val="000000"/>
          <w:sz w:val="28"/>
          <w:szCs w:val="28"/>
        </w:rPr>
        <w:t>в богатой библиотеке этого медресе глубже знакомится с античной философией, европейскими и тюркоязычными источниками. Увлекается работами</w:t>
      </w:r>
      <w:r w:rsidRPr="007514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восточных перипатетиков и других</w:t>
      </w:r>
      <w:r w:rsidRPr="00893E22">
        <w:rPr>
          <w:rFonts w:ascii="Times New Roman" w:hAnsi="Times New Roman" w:cs="Times New Roman"/>
          <w:color w:val="000000"/>
          <w:sz w:val="28"/>
          <w:szCs w:val="28"/>
        </w:rPr>
        <w:t xml:space="preserve"> великих мыслителей</w:t>
      </w:r>
      <w:r w:rsidR="00784C85">
        <w:rPr>
          <w:rFonts w:ascii="Times New Roman" w:hAnsi="Times New Roman" w:cs="Times New Roman"/>
          <w:color w:val="000000"/>
          <w:sz w:val="28"/>
          <w:szCs w:val="28"/>
        </w:rPr>
        <w:t>,</w:t>
      </w:r>
      <w:r>
        <w:rPr>
          <w:rFonts w:ascii="Times New Roman" w:hAnsi="Times New Roman" w:cs="Times New Roman"/>
          <w:color w:val="000000"/>
          <w:sz w:val="28"/>
          <w:szCs w:val="28"/>
        </w:rPr>
        <w:t xml:space="preserve"> как аль-Фараби, Ибн Сина, Ибн Рушд</w:t>
      </w:r>
      <w:r w:rsidRPr="00893E22">
        <w:rPr>
          <w:rFonts w:ascii="Times New Roman" w:hAnsi="Times New Roman" w:cs="Times New Roman"/>
          <w:color w:val="000000"/>
          <w:sz w:val="28"/>
          <w:szCs w:val="28"/>
        </w:rPr>
        <w:t>, Саади, Навои и</w:t>
      </w:r>
      <w:r>
        <w:rPr>
          <w:rFonts w:ascii="Times New Roman" w:hAnsi="Times New Roman" w:cs="Times New Roman"/>
          <w:color w:val="000000"/>
          <w:sz w:val="28"/>
          <w:szCs w:val="28"/>
        </w:rPr>
        <w:t>, в целом историей и культурой</w:t>
      </w:r>
      <w:r w:rsidRPr="00893E22">
        <w:rPr>
          <w:rFonts w:ascii="Times New Roman" w:hAnsi="Times New Roman" w:cs="Times New Roman"/>
          <w:color w:val="000000"/>
          <w:sz w:val="28"/>
          <w:szCs w:val="28"/>
        </w:rPr>
        <w:t xml:space="preserve"> Востока</w:t>
      </w:r>
      <w:r>
        <w:rPr>
          <w:rFonts w:ascii="Times New Roman" w:hAnsi="Times New Roman" w:cs="Times New Roman"/>
          <w:color w:val="000000"/>
          <w:sz w:val="28"/>
          <w:szCs w:val="28"/>
        </w:rPr>
        <w:t>. Примечательно, что первое свое исследовательское произведение посвящает</w:t>
      </w:r>
      <w:r w:rsidRPr="00F13295">
        <w:rPr>
          <w:rFonts w:ascii="Times New Roman" w:hAnsi="Times New Roman" w:cs="Times New Roman"/>
          <w:color w:val="000000"/>
          <w:sz w:val="28"/>
          <w:szCs w:val="28"/>
        </w:rPr>
        <w:t xml:space="preserve"> </w:t>
      </w:r>
      <w:r w:rsidRPr="00893E22">
        <w:rPr>
          <w:rFonts w:ascii="Times New Roman" w:hAnsi="Times New Roman" w:cs="Times New Roman"/>
          <w:color w:val="000000"/>
          <w:sz w:val="28"/>
          <w:szCs w:val="28"/>
        </w:rPr>
        <w:t>истории тюркских народов Средней Азии.</w:t>
      </w:r>
    </w:p>
    <w:p w:rsidR="00384F45" w:rsidRDefault="00384F45" w:rsidP="00384F45">
      <w:pPr>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Более чем через</w:t>
      </w:r>
      <w:r w:rsidR="00784C85">
        <w:rPr>
          <w:rFonts w:ascii="Times New Roman" w:hAnsi="Times New Roman" w:cs="Times New Roman"/>
          <w:color w:val="000000"/>
          <w:sz w:val="28"/>
          <w:szCs w:val="28"/>
        </w:rPr>
        <w:t xml:space="preserve"> десять лет, уже зрелым  высоко</w:t>
      </w:r>
      <w:r>
        <w:rPr>
          <w:rFonts w:ascii="Times New Roman" w:hAnsi="Times New Roman" w:cs="Times New Roman"/>
          <w:color w:val="000000"/>
          <w:sz w:val="28"/>
          <w:szCs w:val="28"/>
        </w:rPr>
        <w:t>образованным исследователем</w:t>
      </w:r>
      <w:r w:rsidRPr="00751438">
        <w:rPr>
          <w:rFonts w:ascii="Times New Roman" w:hAnsi="Times New Roman" w:cs="Times New Roman"/>
          <w:color w:val="000000"/>
          <w:sz w:val="28"/>
          <w:szCs w:val="28"/>
        </w:rPr>
        <w:t xml:space="preserve"> </w:t>
      </w:r>
      <w:r>
        <w:rPr>
          <w:rFonts w:ascii="Times New Roman" w:hAnsi="Times New Roman" w:cs="Times New Roman"/>
          <w:color w:val="000000"/>
          <w:sz w:val="28"/>
          <w:szCs w:val="28"/>
        </w:rPr>
        <w:t xml:space="preserve">возвращается на родину, где после сдачи экзаменов становится указным имамом-мударрисом Первой казанской мечети и руководителем медресе при ней. Роль исламского священнослужителя и </w:t>
      </w:r>
      <w:r>
        <w:rPr>
          <w:rFonts w:ascii="Times New Roman" w:hAnsi="Times New Roman" w:cs="Times New Roman"/>
          <w:color w:val="000000"/>
          <w:sz w:val="28"/>
          <w:szCs w:val="28"/>
        </w:rPr>
        <w:lastRenderedPageBreak/>
        <w:t xml:space="preserve">педагога медресе исполняет почти до конца своей жизни. Авторитет мыслителя постепенно растет, это обусловливает то, что в 1867 году его назначают мухтасибом города Казани. В 1870 году выходит книга </w:t>
      </w:r>
      <w:r w:rsidRPr="00751438">
        <w:rPr>
          <w:rFonts w:ascii="Times New Roman" w:hAnsi="Times New Roman" w:cs="Times New Roman"/>
          <w:color w:val="000000"/>
          <w:sz w:val="28"/>
          <w:szCs w:val="28"/>
        </w:rPr>
        <w:t>«Назурат ал-хакк»</w:t>
      </w:r>
      <w:r>
        <w:rPr>
          <w:rFonts w:ascii="Times New Roman" w:hAnsi="Times New Roman" w:cs="Times New Roman"/>
          <w:color w:val="000000"/>
          <w:sz w:val="28"/>
          <w:szCs w:val="28"/>
        </w:rPr>
        <w:t xml:space="preserve"> («Обозрение истины»)</w:t>
      </w:r>
      <w:r w:rsidRPr="00751438">
        <w:rPr>
          <w:rFonts w:ascii="Times New Roman" w:hAnsi="Times New Roman" w:cs="Times New Roman"/>
          <w:color w:val="000000"/>
          <w:sz w:val="28"/>
          <w:szCs w:val="28"/>
        </w:rPr>
        <w:t>,</w:t>
      </w:r>
      <w:r>
        <w:rPr>
          <w:rFonts w:ascii="Times New Roman" w:hAnsi="Times New Roman" w:cs="Times New Roman"/>
          <w:color w:val="000000"/>
          <w:sz w:val="28"/>
          <w:szCs w:val="28"/>
        </w:rPr>
        <w:t xml:space="preserve"> сделавшая его известным идеологом новых религиозно-реформаторских веяний, как в мусульманской части России, так и в восточных странах. Завязываются его связи с известными отечественными востоковедами: </w:t>
      </w:r>
      <w:r>
        <w:rPr>
          <w:rFonts w:ascii="Times New Roman" w:hAnsi="Times New Roman" w:cs="Times New Roman"/>
          <w:sz w:val="28"/>
          <w:szCs w:val="28"/>
        </w:rPr>
        <w:t>И.Ф. Гот</w:t>
      </w:r>
      <w:r>
        <w:rPr>
          <w:rFonts w:ascii="Times New Roman" w:hAnsi="Times New Roman" w:cs="Times New Roman"/>
          <w:sz w:val="28"/>
          <w:szCs w:val="28"/>
        </w:rPr>
        <w:softHyphen/>
        <w:t>валь</w:t>
      </w:r>
      <w:r>
        <w:rPr>
          <w:rFonts w:ascii="Times New Roman" w:hAnsi="Times New Roman" w:cs="Times New Roman"/>
          <w:sz w:val="28"/>
          <w:szCs w:val="28"/>
        </w:rPr>
        <w:softHyphen/>
        <w:t>дом, В.</w:t>
      </w:r>
      <w:r w:rsidRPr="00893E22">
        <w:rPr>
          <w:rFonts w:ascii="Times New Roman" w:hAnsi="Times New Roman" w:cs="Times New Roman"/>
          <w:sz w:val="28"/>
          <w:szCs w:val="28"/>
        </w:rPr>
        <w:t>В. </w:t>
      </w:r>
      <w:hyperlink r:id="rId22" w:history="1">
        <w:r w:rsidRPr="00D360DB">
          <w:rPr>
            <w:rStyle w:val="a4"/>
            <w:rFonts w:ascii="Times New Roman" w:hAnsi="Times New Roman" w:cs="Times New Roman"/>
            <w:color w:val="auto"/>
            <w:sz w:val="28"/>
            <w:szCs w:val="28"/>
            <w:u w:val="none"/>
          </w:rPr>
          <w:t>Рад</w:t>
        </w:r>
        <w:r w:rsidRPr="00D360DB">
          <w:rPr>
            <w:rStyle w:val="a4"/>
            <w:rFonts w:ascii="Times New Roman" w:hAnsi="Times New Roman" w:cs="Times New Roman"/>
            <w:color w:val="auto"/>
            <w:sz w:val="28"/>
            <w:szCs w:val="28"/>
            <w:u w:val="none"/>
          </w:rPr>
          <w:softHyphen/>
          <w:t>ло</w:t>
        </w:r>
        <w:r w:rsidRPr="00D360DB">
          <w:rPr>
            <w:rStyle w:val="a4"/>
            <w:rFonts w:ascii="Times New Roman" w:hAnsi="Times New Roman" w:cs="Times New Roman"/>
            <w:color w:val="auto"/>
            <w:sz w:val="28"/>
            <w:szCs w:val="28"/>
            <w:u w:val="none"/>
          </w:rPr>
          <w:softHyphen/>
          <w:t>вым</w:t>
        </w:r>
      </w:hyperlink>
      <w:r w:rsidRPr="00D360DB">
        <w:rPr>
          <w:rFonts w:ascii="Times New Roman" w:hAnsi="Times New Roman" w:cs="Times New Roman"/>
          <w:sz w:val="28"/>
          <w:szCs w:val="28"/>
        </w:rPr>
        <w:t>, М. </w:t>
      </w:r>
      <w:hyperlink r:id="rId23" w:history="1">
        <w:r w:rsidRPr="00D360DB">
          <w:rPr>
            <w:rStyle w:val="a4"/>
            <w:rFonts w:ascii="Times New Roman" w:hAnsi="Times New Roman" w:cs="Times New Roman"/>
            <w:color w:val="auto"/>
            <w:sz w:val="28"/>
            <w:szCs w:val="28"/>
            <w:u w:val="none"/>
          </w:rPr>
          <w:t>Ка</w:t>
        </w:r>
        <w:r w:rsidRPr="00D360DB">
          <w:rPr>
            <w:rStyle w:val="a4"/>
            <w:rFonts w:ascii="Times New Roman" w:hAnsi="Times New Roman" w:cs="Times New Roman"/>
            <w:color w:val="auto"/>
            <w:sz w:val="28"/>
            <w:szCs w:val="28"/>
            <w:u w:val="none"/>
          </w:rPr>
          <w:softHyphen/>
          <w:t>зем-Бе</w:t>
        </w:r>
        <w:r w:rsidRPr="00D360DB">
          <w:rPr>
            <w:rStyle w:val="a4"/>
            <w:rFonts w:ascii="Times New Roman" w:hAnsi="Times New Roman" w:cs="Times New Roman"/>
            <w:color w:val="auto"/>
            <w:sz w:val="28"/>
            <w:szCs w:val="28"/>
            <w:u w:val="none"/>
          </w:rPr>
          <w:softHyphen/>
          <w:t>ком</w:t>
        </w:r>
      </w:hyperlink>
      <w:r w:rsidRPr="00D360DB">
        <w:rPr>
          <w:rFonts w:ascii="Times New Roman" w:hAnsi="Times New Roman" w:cs="Times New Roman"/>
          <w:sz w:val="28"/>
          <w:szCs w:val="28"/>
        </w:rPr>
        <w:t>,</w:t>
      </w:r>
      <w:r w:rsidRPr="00562C93">
        <w:rPr>
          <w:rFonts w:ascii="Times New Roman" w:hAnsi="Times New Roman" w:cs="Times New Roman"/>
          <w:sz w:val="28"/>
          <w:szCs w:val="28"/>
        </w:rPr>
        <w:t xml:space="preserve"> </w:t>
      </w:r>
      <w:r w:rsidRPr="00562C93">
        <w:rPr>
          <w:rFonts w:ascii="Times New Roman" w:hAnsi="Times New Roman" w:cs="Times New Roman"/>
          <w:color w:val="000000"/>
          <w:sz w:val="28"/>
          <w:szCs w:val="28"/>
        </w:rPr>
        <w:t>В.В. Вельяминовым-Зерновым</w:t>
      </w:r>
      <w:r>
        <w:rPr>
          <w:rFonts w:ascii="Times New Roman" w:hAnsi="Times New Roman" w:cs="Times New Roman"/>
          <w:color w:val="000000"/>
          <w:sz w:val="28"/>
          <w:szCs w:val="28"/>
        </w:rPr>
        <w:t xml:space="preserve">, </w:t>
      </w:r>
      <w:r w:rsidRPr="00C33798">
        <w:rPr>
          <w:rFonts w:ascii="Times New Roman" w:hAnsi="Times New Roman" w:cs="Times New Roman"/>
          <w:sz w:val="28"/>
          <w:szCs w:val="28"/>
        </w:rPr>
        <w:t>О.С.</w:t>
      </w:r>
      <w:r>
        <w:rPr>
          <w:rFonts w:ascii="Times New Roman" w:hAnsi="Times New Roman" w:cs="Times New Roman"/>
          <w:sz w:val="28"/>
          <w:szCs w:val="28"/>
        </w:rPr>
        <w:t xml:space="preserve"> </w:t>
      </w:r>
      <w:r w:rsidRPr="00C33798">
        <w:rPr>
          <w:rFonts w:ascii="Times New Roman" w:hAnsi="Times New Roman" w:cs="Times New Roman"/>
          <w:sz w:val="28"/>
          <w:szCs w:val="28"/>
        </w:rPr>
        <w:t>Лебедев</w:t>
      </w:r>
      <w:r>
        <w:rPr>
          <w:rFonts w:ascii="Times New Roman" w:hAnsi="Times New Roman" w:cs="Times New Roman"/>
          <w:sz w:val="28"/>
          <w:szCs w:val="28"/>
        </w:rPr>
        <w:t>ой</w:t>
      </w:r>
      <w:r w:rsidRPr="00944EC0">
        <w:rPr>
          <w:sz w:val="28"/>
          <w:szCs w:val="28"/>
        </w:rPr>
        <w:t xml:space="preserve"> </w:t>
      </w:r>
      <w:r>
        <w:rPr>
          <w:rFonts w:ascii="Times New Roman" w:hAnsi="Times New Roman" w:cs="Times New Roman"/>
          <w:color w:val="000000"/>
          <w:sz w:val="28"/>
          <w:szCs w:val="28"/>
        </w:rPr>
        <w:t>и другими. Конечно, одной из важных страниц педагогической деятельности Марджани является его работа вероучителем в Казанской татарской учительской школе.</w:t>
      </w:r>
    </w:p>
    <w:p w:rsidR="00384F45" w:rsidRDefault="00384F45" w:rsidP="00384F45">
      <w:pPr>
        <w:spacing w:after="0" w:line="240" w:lineRule="auto"/>
        <w:ind w:right="283" w:firstLine="709"/>
        <w:jc w:val="both"/>
        <w:rPr>
          <w:rFonts w:ascii="Times New Roman" w:hAnsi="Times New Roman" w:cs="Times New Roman"/>
          <w:sz w:val="28"/>
          <w:szCs w:val="28"/>
        </w:rPr>
      </w:pPr>
      <w:r>
        <w:rPr>
          <w:rFonts w:ascii="Times New Roman" w:hAnsi="Times New Roman" w:cs="Times New Roman"/>
          <w:color w:val="000000"/>
          <w:sz w:val="28"/>
          <w:szCs w:val="28"/>
        </w:rPr>
        <w:t>Научную и общественно ориентированную деятельность</w:t>
      </w:r>
      <w:r w:rsidRPr="00562C93">
        <w:rPr>
          <w:rFonts w:ascii="Times New Roman" w:hAnsi="Times New Roman" w:cs="Times New Roman"/>
          <w:color w:val="000000"/>
          <w:sz w:val="28"/>
          <w:szCs w:val="28"/>
        </w:rPr>
        <w:t xml:space="preserve"> </w:t>
      </w:r>
      <w:r w:rsidRPr="00893E22">
        <w:rPr>
          <w:rFonts w:ascii="Times New Roman" w:hAnsi="Times New Roman" w:cs="Times New Roman"/>
          <w:sz w:val="28"/>
          <w:szCs w:val="28"/>
        </w:rPr>
        <w:t>Ши</w:t>
      </w:r>
      <w:r w:rsidRPr="00893E22">
        <w:rPr>
          <w:rFonts w:ascii="Times New Roman" w:hAnsi="Times New Roman" w:cs="Times New Roman"/>
          <w:sz w:val="28"/>
          <w:szCs w:val="28"/>
        </w:rPr>
        <w:softHyphen/>
        <w:t>хаб ад-Дин</w:t>
      </w:r>
      <w:r>
        <w:rPr>
          <w:rFonts w:ascii="Times New Roman" w:hAnsi="Times New Roman" w:cs="Times New Roman"/>
          <w:sz w:val="28"/>
          <w:szCs w:val="28"/>
        </w:rPr>
        <w:t xml:space="preserve">а </w:t>
      </w:r>
      <w:r w:rsidRPr="00893E22">
        <w:rPr>
          <w:rFonts w:ascii="Times New Roman" w:hAnsi="Times New Roman" w:cs="Times New Roman"/>
          <w:sz w:val="28"/>
          <w:szCs w:val="28"/>
        </w:rPr>
        <w:t>Марджани</w:t>
      </w:r>
      <w:r>
        <w:rPr>
          <w:rFonts w:ascii="Times New Roman" w:hAnsi="Times New Roman" w:cs="Times New Roman"/>
          <w:sz w:val="28"/>
          <w:szCs w:val="28"/>
        </w:rPr>
        <w:t xml:space="preserve"> можно разделить на два основных периода. До 1870-х годов он больше занимается религиозно направленной деятельностью, во второй период его устремления меняются в сторону просветительского движения. То же наблюдается и в его научных публикациях. В целом, он написал более 30 исследований на арабском языке, часть из них, конечно, была посвящена богословским проблемам, вторая часть являются размышлениями мыслителя об истории татарского народа, идеи реформирования образования, просвещения и воспитания подрастающего поколения. Педагогические идеи мыслителя встречаются в той или иной степени во всех его работах, но набольший интерес, на наш взгляд, представляют два сочинения: </w:t>
      </w:r>
      <w:proofErr w:type="gramStart"/>
      <w:r w:rsidRPr="00893E22">
        <w:rPr>
          <w:rFonts w:ascii="Times New Roman" w:hAnsi="Times New Roman" w:cs="Times New Roman"/>
          <w:sz w:val="28"/>
          <w:szCs w:val="28"/>
        </w:rPr>
        <w:t>«Мус</w:t>
      </w:r>
      <w:r w:rsidRPr="00893E22">
        <w:rPr>
          <w:rFonts w:ascii="Times New Roman" w:hAnsi="Times New Roman" w:cs="Times New Roman"/>
          <w:sz w:val="28"/>
          <w:szCs w:val="28"/>
        </w:rPr>
        <w:softHyphen/>
        <w:t>та</w:t>
      </w:r>
      <w:r w:rsidRPr="00893E22">
        <w:rPr>
          <w:rFonts w:ascii="Times New Roman" w:hAnsi="Times New Roman" w:cs="Times New Roman"/>
          <w:sz w:val="28"/>
          <w:szCs w:val="28"/>
        </w:rPr>
        <w:softHyphen/>
        <w:t>фад аль-ах</w:t>
      </w:r>
      <w:r w:rsidRPr="00893E22">
        <w:rPr>
          <w:rFonts w:ascii="Times New Roman" w:hAnsi="Times New Roman" w:cs="Times New Roman"/>
          <w:sz w:val="28"/>
          <w:szCs w:val="28"/>
        </w:rPr>
        <w:softHyphen/>
        <w:t>бар фи ах</w:t>
      </w:r>
      <w:r w:rsidRPr="00893E22">
        <w:rPr>
          <w:rFonts w:ascii="Times New Roman" w:hAnsi="Times New Roman" w:cs="Times New Roman"/>
          <w:sz w:val="28"/>
          <w:szCs w:val="28"/>
        </w:rPr>
        <w:softHyphen/>
        <w:t>валь Ка</w:t>
      </w:r>
      <w:r w:rsidRPr="00893E22">
        <w:rPr>
          <w:rFonts w:ascii="Times New Roman" w:hAnsi="Times New Roman" w:cs="Times New Roman"/>
          <w:sz w:val="28"/>
          <w:szCs w:val="28"/>
        </w:rPr>
        <w:softHyphen/>
        <w:t>зан ва Бул</w:t>
      </w:r>
      <w:r w:rsidRPr="00893E22">
        <w:rPr>
          <w:rFonts w:ascii="Times New Roman" w:hAnsi="Times New Roman" w:cs="Times New Roman"/>
          <w:sz w:val="28"/>
          <w:szCs w:val="28"/>
        </w:rPr>
        <w:softHyphen/>
        <w:t>гар» («Кла</w:t>
      </w:r>
      <w:r w:rsidRPr="00893E22">
        <w:rPr>
          <w:rFonts w:ascii="Times New Roman" w:hAnsi="Times New Roman" w:cs="Times New Roman"/>
          <w:sz w:val="28"/>
          <w:szCs w:val="28"/>
        </w:rPr>
        <w:softHyphen/>
        <w:t>дезь све</w:t>
      </w:r>
      <w:r w:rsidRPr="00893E22">
        <w:rPr>
          <w:rFonts w:ascii="Times New Roman" w:hAnsi="Times New Roman" w:cs="Times New Roman"/>
          <w:sz w:val="28"/>
          <w:szCs w:val="28"/>
        </w:rPr>
        <w:softHyphen/>
        <w:t>де</w:t>
      </w:r>
      <w:r w:rsidRPr="00893E22">
        <w:rPr>
          <w:rFonts w:ascii="Times New Roman" w:hAnsi="Times New Roman" w:cs="Times New Roman"/>
          <w:sz w:val="28"/>
          <w:szCs w:val="28"/>
        </w:rPr>
        <w:softHyphen/>
        <w:t>ний о де</w:t>
      </w:r>
      <w:r w:rsidRPr="00893E22">
        <w:rPr>
          <w:rFonts w:ascii="Times New Roman" w:hAnsi="Times New Roman" w:cs="Times New Roman"/>
          <w:sz w:val="28"/>
          <w:szCs w:val="28"/>
        </w:rPr>
        <w:softHyphen/>
        <w:t>лах Ка</w:t>
      </w:r>
      <w:r w:rsidRPr="00893E22">
        <w:rPr>
          <w:rFonts w:ascii="Times New Roman" w:hAnsi="Times New Roman" w:cs="Times New Roman"/>
          <w:sz w:val="28"/>
          <w:szCs w:val="28"/>
        </w:rPr>
        <w:softHyphen/>
        <w:t>за</w:t>
      </w:r>
      <w:r w:rsidRPr="00893E22">
        <w:rPr>
          <w:rFonts w:ascii="Times New Roman" w:hAnsi="Times New Roman" w:cs="Times New Roman"/>
          <w:sz w:val="28"/>
          <w:szCs w:val="28"/>
        </w:rPr>
        <w:softHyphen/>
        <w:t>ни и Бул</w:t>
      </w:r>
      <w:r w:rsidRPr="00893E22">
        <w:rPr>
          <w:rFonts w:ascii="Times New Roman" w:hAnsi="Times New Roman" w:cs="Times New Roman"/>
          <w:sz w:val="28"/>
          <w:szCs w:val="28"/>
        </w:rPr>
        <w:softHyphen/>
        <w:t>га</w:t>
      </w:r>
      <w:r w:rsidRPr="00893E22">
        <w:rPr>
          <w:rFonts w:ascii="Times New Roman" w:hAnsi="Times New Roman" w:cs="Times New Roman"/>
          <w:sz w:val="28"/>
          <w:szCs w:val="28"/>
        </w:rPr>
        <w:softHyphen/>
        <w:t>ра»</w:t>
      </w:r>
      <w:r w:rsidRPr="009011D9">
        <w:rPr>
          <w:rFonts w:ascii="Times New Roman" w:hAnsi="Times New Roman" w:cs="Times New Roman"/>
          <w:sz w:val="28"/>
          <w:szCs w:val="28"/>
        </w:rPr>
        <w:t xml:space="preserve"> </w:t>
      </w:r>
      <w:r>
        <w:rPr>
          <w:rFonts w:ascii="Times New Roman" w:hAnsi="Times New Roman" w:cs="Times New Roman"/>
          <w:sz w:val="28"/>
          <w:szCs w:val="28"/>
        </w:rPr>
        <w:t xml:space="preserve">и </w:t>
      </w:r>
      <w:r w:rsidRPr="00893E22">
        <w:rPr>
          <w:rFonts w:ascii="Times New Roman" w:hAnsi="Times New Roman" w:cs="Times New Roman"/>
          <w:sz w:val="28"/>
          <w:szCs w:val="28"/>
        </w:rPr>
        <w:t>«Ва</w:t>
      </w:r>
      <w:r w:rsidRPr="00893E22">
        <w:rPr>
          <w:rFonts w:ascii="Times New Roman" w:hAnsi="Times New Roman" w:cs="Times New Roman"/>
          <w:sz w:val="28"/>
          <w:szCs w:val="28"/>
        </w:rPr>
        <w:softHyphen/>
        <w:t>фи</w:t>
      </w:r>
      <w:r w:rsidRPr="00893E22">
        <w:rPr>
          <w:rFonts w:ascii="Times New Roman" w:hAnsi="Times New Roman" w:cs="Times New Roman"/>
          <w:sz w:val="28"/>
          <w:szCs w:val="28"/>
        </w:rPr>
        <w:softHyphen/>
        <w:t>ят аль-ас</w:t>
      </w:r>
      <w:r w:rsidRPr="00893E22">
        <w:rPr>
          <w:rFonts w:ascii="Times New Roman" w:hAnsi="Times New Roman" w:cs="Times New Roman"/>
          <w:sz w:val="28"/>
          <w:szCs w:val="28"/>
        </w:rPr>
        <w:softHyphen/>
        <w:t>лаф ва-та</w:t>
      </w:r>
      <w:r w:rsidRPr="00893E22">
        <w:rPr>
          <w:rFonts w:ascii="Times New Roman" w:hAnsi="Times New Roman" w:cs="Times New Roman"/>
          <w:sz w:val="28"/>
          <w:szCs w:val="28"/>
        </w:rPr>
        <w:softHyphen/>
        <w:t>хи</w:t>
      </w:r>
      <w:r w:rsidRPr="00893E22">
        <w:rPr>
          <w:rFonts w:ascii="Times New Roman" w:hAnsi="Times New Roman" w:cs="Times New Roman"/>
          <w:sz w:val="28"/>
          <w:szCs w:val="28"/>
        </w:rPr>
        <w:softHyphen/>
        <w:t>ят аль-ах</w:t>
      </w:r>
      <w:r w:rsidRPr="00893E22">
        <w:rPr>
          <w:rFonts w:ascii="Times New Roman" w:hAnsi="Times New Roman" w:cs="Times New Roman"/>
          <w:sz w:val="28"/>
          <w:szCs w:val="28"/>
        </w:rPr>
        <w:softHyphen/>
        <w:t>лаф» [«До</w:t>
      </w:r>
      <w:r w:rsidRPr="00893E22">
        <w:rPr>
          <w:rFonts w:ascii="Times New Roman" w:hAnsi="Times New Roman" w:cs="Times New Roman"/>
          <w:sz w:val="28"/>
          <w:szCs w:val="28"/>
        </w:rPr>
        <w:softHyphen/>
        <w:t>ста</w:t>
      </w:r>
      <w:r w:rsidRPr="00893E22">
        <w:rPr>
          <w:rFonts w:ascii="Times New Roman" w:hAnsi="Times New Roman" w:cs="Times New Roman"/>
          <w:sz w:val="28"/>
          <w:szCs w:val="28"/>
        </w:rPr>
        <w:softHyphen/>
        <w:t>точ</w:t>
      </w:r>
      <w:r w:rsidRPr="00893E22">
        <w:rPr>
          <w:rFonts w:ascii="Times New Roman" w:hAnsi="Times New Roman" w:cs="Times New Roman"/>
          <w:sz w:val="28"/>
          <w:szCs w:val="28"/>
        </w:rPr>
        <w:softHyphen/>
        <w:t>ные [све</w:t>
      </w:r>
      <w:r w:rsidRPr="00893E22">
        <w:rPr>
          <w:rFonts w:ascii="Times New Roman" w:hAnsi="Times New Roman" w:cs="Times New Roman"/>
          <w:sz w:val="28"/>
          <w:szCs w:val="28"/>
        </w:rPr>
        <w:softHyphen/>
        <w:t>де</w:t>
      </w:r>
      <w:r w:rsidRPr="00893E22">
        <w:rPr>
          <w:rFonts w:ascii="Times New Roman" w:hAnsi="Times New Roman" w:cs="Times New Roman"/>
          <w:sz w:val="28"/>
          <w:szCs w:val="28"/>
        </w:rPr>
        <w:softHyphen/>
        <w:t>ния] о пред</w:t>
      </w:r>
      <w:r w:rsidRPr="00893E22">
        <w:rPr>
          <w:rFonts w:ascii="Times New Roman" w:hAnsi="Times New Roman" w:cs="Times New Roman"/>
          <w:sz w:val="28"/>
          <w:szCs w:val="28"/>
        </w:rPr>
        <w:softHyphen/>
        <w:t>ках и при</w:t>
      </w:r>
      <w:r w:rsidRPr="00893E22">
        <w:rPr>
          <w:rFonts w:ascii="Times New Roman" w:hAnsi="Times New Roman" w:cs="Times New Roman"/>
          <w:sz w:val="28"/>
          <w:szCs w:val="28"/>
        </w:rPr>
        <w:softHyphen/>
        <w:t>вет</w:t>
      </w:r>
      <w:r w:rsidRPr="00893E22">
        <w:rPr>
          <w:rFonts w:ascii="Times New Roman" w:hAnsi="Times New Roman" w:cs="Times New Roman"/>
          <w:sz w:val="28"/>
          <w:szCs w:val="28"/>
        </w:rPr>
        <w:softHyphen/>
        <w:t>ст</w:t>
      </w:r>
      <w:r w:rsidRPr="00893E22">
        <w:rPr>
          <w:rFonts w:ascii="Times New Roman" w:hAnsi="Times New Roman" w:cs="Times New Roman"/>
          <w:sz w:val="28"/>
          <w:szCs w:val="28"/>
        </w:rPr>
        <w:softHyphen/>
        <w:t>вие по</w:t>
      </w:r>
      <w:r w:rsidRPr="00893E22">
        <w:rPr>
          <w:rFonts w:ascii="Times New Roman" w:hAnsi="Times New Roman" w:cs="Times New Roman"/>
          <w:sz w:val="28"/>
          <w:szCs w:val="28"/>
        </w:rPr>
        <w:softHyphen/>
        <w:t>том</w:t>
      </w:r>
      <w:r w:rsidRPr="00893E22">
        <w:rPr>
          <w:rFonts w:ascii="Times New Roman" w:hAnsi="Times New Roman" w:cs="Times New Roman"/>
          <w:sz w:val="28"/>
          <w:szCs w:val="28"/>
        </w:rPr>
        <w:softHyphen/>
        <w:t>кам»</w:t>
      </w:r>
      <w:r>
        <w:rPr>
          <w:rFonts w:ascii="Times New Roman" w:hAnsi="Times New Roman" w:cs="Times New Roman"/>
          <w:sz w:val="28"/>
          <w:szCs w:val="28"/>
        </w:rPr>
        <w:t>.</w:t>
      </w:r>
      <w:proofErr w:type="gramEnd"/>
    </w:p>
    <w:p w:rsidR="00384F45" w:rsidRDefault="00384F45" w:rsidP="00384F45">
      <w:pPr>
        <w:pStyle w:val="a6"/>
        <w:shd w:val="clear" w:color="auto" w:fill="FFFFFF"/>
        <w:spacing w:before="0" w:beforeAutospacing="0" w:after="0" w:afterAutospacing="0"/>
        <w:ind w:right="283" w:firstLine="709"/>
        <w:jc w:val="both"/>
        <w:rPr>
          <w:sz w:val="28"/>
          <w:szCs w:val="28"/>
        </w:rPr>
      </w:pPr>
      <w:r>
        <w:rPr>
          <w:sz w:val="28"/>
          <w:szCs w:val="28"/>
        </w:rPr>
        <w:t xml:space="preserve">Мыслитель выступает за широкое образование всех слоев населения, именно оно должно стать основой прогресса развития мусульманского сообщества. В исламском мировоззрении в этот период, так же как и в предыдущие столетия, науки и соответственно учебные дисциплины не имели антагонистического деления </w:t>
      </w:r>
      <w:proofErr w:type="gramStart"/>
      <w:r>
        <w:rPr>
          <w:sz w:val="28"/>
          <w:szCs w:val="28"/>
        </w:rPr>
        <w:t>на</w:t>
      </w:r>
      <w:proofErr w:type="gramEnd"/>
      <w:r>
        <w:rPr>
          <w:sz w:val="28"/>
          <w:szCs w:val="28"/>
        </w:rPr>
        <w:t xml:space="preserve"> богословские и светские. Для самого педагога наука и религия являлись двумя взаимосвязанными формами мышления. Тем не менее, Марджани настаивает на усилении светского компонента содержания образования за счет введения в мектебах и медресе новых предметов. В число обязательных предметов должны войти русский язык</w:t>
      </w:r>
      <w:r w:rsidRPr="00893E22">
        <w:rPr>
          <w:color w:val="000000"/>
          <w:sz w:val="28"/>
          <w:szCs w:val="28"/>
        </w:rPr>
        <w:t xml:space="preserve">, письмо и законы </w:t>
      </w:r>
      <w:r>
        <w:rPr>
          <w:color w:val="000000"/>
          <w:sz w:val="28"/>
          <w:szCs w:val="28"/>
        </w:rPr>
        <w:t>российского государства</w:t>
      </w:r>
      <w:r w:rsidRPr="00893E22">
        <w:rPr>
          <w:color w:val="000000"/>
          <w:sz w:val="28"/>
          <w:szCs w:val="28"/>
        </w:rPr>
        <w:t>.</w:t>
      </w:r>
      <w:r>
        <w:rPr>
          <w:color w:val="000000"/>
          <w:sz w:val="28"/>
          <w:szCs w:val="28"/>
        </w:rPr>
        <w:t xml:space="preserve"> </w:t>
      </w:r>
      <w:r>
        <w:rPr>
          <w:sz w:val="28"/>
          <w:szCs w:val="28"/>
        </w:rPr>
        <w:t>Кроме того</w:t>
      </w:r>
      <w:r w:rsidR="00784C85">
        <w:rPr>
          <w:sz w:val="28"/>
          <w:szCs w:val="28"/>
        </w:rPr>
        <w:t>,</w:t>
      </w:r>
      <w:r>
        <w:rPr>
          <w:sz w:val="28"/>
          <w:szCs w:val="28"/>
        </w:rPr>
        <w:t xml:space="preserve"> он обращает внимание на татарский язык и историю народа как предметы целенаправленного изучения. И то</w:t>
      </w:r>
      <w:r w:rsidR="00784C85">
        <w:rPr>
          <w:sz w:val="28"/>
          <w:szCs w:val="28"/>
        </w:rPr>
        <w:t>,</w:t>
      </w:r>
      <w:r>
        <w:rPr>
          <w:sz w:val="28"/>
          <w:szCs w:val="28"/>
        </w:rPr>
        <w:t xml:space="preserve"> и другое являются стержнем воспитания национального сознания народа, идея, за которую ратовал просветитель, ставшая впоследствии одним из основных принципов просветительского движения в Поволжье.</w:t>
      </w:r>
    </w:p>
    <w:p w:rsidR="00384F45" w:rsidRDefault="00384F45" w:rsidP="00384F45">
      <w:pPr>
        <w:pStyle w:val="a6"/>
        <w:shd w:val="clear" w:color="auto" w:fill="FFFFFF"/>
        <w:spacing w:before="0" w:beforeAutospacing="0" w:after="0" w:afterAutospacing="0"/>
        <w:ind w:right="283" w:firstLine="709"/>
        <w:jc w:val="both"/>
        <w:rPr>
          <w:sz w:val="28"/>
          <w:szCs w:val="28"/>
        </w:rPr>
      </w:pPr>
      <w:r>
        <w:rPr>
          <w:sz w:val="28"/>
          <w:szCs w:val="28"/>
        </w:rPr>
        <w:t xml:space="preserve">Мыслитель призывает организовывать жизнь человека, а значит и воспитание на принципах разумности и рационализма. Хотя его </w:t>
      </w:r>
      <w:r>
        <w:rPr>
          <w:sz w:val="28"/>
          <w:szCs w:val="28"/>
        </w:rPr>
        <w:lastRenderedPageBreak/>
        <w:t>рационализм не выходит за рамки религиозного мировоззрения, тем не менее, будучи более практичным, принцип становится действенным элементом просветительского дв</w:t>
      </w:r>
      <w:r w:rsidR="00784C85">
        <w:rPr>
          <w:sz w:val="28"/>
          <w:szCs w:val="28"/>
        </w:rPr>
        <w:t>ижения. Его реформаторские идеи</w:t>
      </w:r>
      <w:r>
        <w:rPr>
          <w:sz w:val="28"/>
          <w:szCs w:val="28"/>
        </w:rPr>
        <w:t xml:space="preserve"> затрагивали больше этические проблемы исламской религии, что в свою очередь оказывало влияние на его педагогические позиции. Например, он говорит, что каждый мусульманин имеет право самостоятельного суждения в вопросах общественно-правовой жизни человека. Эта позиция нашла отражение в такой задаче, выполняемой педагогом, как развитие самостоятельности мышления учащихся. Или, например, Марджани выступает против</w:t>
      </w:r>
      <w:r w:rsidR="00784C85">
        <w:rPr>
          <w:sz w:val="28"/>
          <w:szCs w:val="28"/>
        </w:rPr>
        <w:t xml:space="preserve"> слепого подражания и следования</w:t>
      </w:r>
      <w:r>
        <w:rPr>
          <w:sz w:val="28"/>
          <w:szCs w:val="28"/>
        </w:rPr>
        <w:t xml:space="preserve"> авторитетам, что присуще религиозному этикету в целом. А, например, в суфизме подобное «следование» доходило до того, что ученик условно должен был раствориться в своем учителе. Позиция просветителя в этом отношении носит разумный характер, уважение заслуживает любой человек, в том числе учитель или </w:t>
      </w:r>
      <w:r w:rsidR="00784C85">
        <w:rPr>
          <w:sz w:val="28"/>
          <w:szCs w:val="28"/>
        </w:rPr>
        <w:t>какой-либо другой авторитет. Но</w:t>
      </w:r>
      <w:r>
        <w:rPr>
          <w:sz w:val="28"/>
          <w:szCs w:val="28"/>
        </w:rPr>
        <w:t xml:space="preserve"> каждый должен формировать собственную точку зрения, построенную на логически выверенных умозаключениях.</w:t>
      </w:r>
    </w:p>
    <w:p w:rsidR="00384F45" w:rsidRDefault="00384F45" w:rsidP="00384F45">
      <w:pPr>
        <w:pStyle w:val="a6"/>
        <w:shd w:val="clear" w:color="auto" w:fill="FFFFFF"/>
        <w:spacing w:before="0" w:beforeAutospacing="0" w:after="0" w:afterAutospacing="0"/>
        <w:ind w:right="283" w:firstLine="709"/>
        <w:jc w:val="both"/>
        <w:rPr>
          <w:sz w:val="28"/>
          <w:szCs w:val="28"/>
        </w:rPr>
      </w:pPr>
      <w:r>
        <w:rPr>
          <w:sz w:val="28"/>
          <w:szCs w:val="28"/>
        </w:rPr>
        <w:t>Безусловно, основными составляющими педагогического ядра мыслителя являются его идеи нравственной составляющей и морали человека. И то</w:t>
      </w:r>
      <w:r w:rsidR="00784C85">
        <w:rPr>
          <w:sz w:val="28"/>
          <w:szCs w:val="28"/>
        </w:rPr>
        <w:t>,</w:t>
      </w:r>
      <w:r>
        <w:rPr>
          <w:sz w:val="28"/>
          <w:szCs w:val="28"/>
        </w:rPr>
        <w:t xml:space="preserve"> и друго</w:t>
      </w:r>
      <w:r w:rsidR="00784C85">
        <w:rPr>
          <w:sz w:val="28"/>
          <w:szCs w:val="28"/>
        </w:rPr>
        <w:t>е богослов связывает с религией.</w:t>
      </w:r>
      <w:r>
        <w:rPr>
          <w:sz w:val="28"/>
          <w:szCs w:val="28"/>
        </w:rPr>
        <w:t xml:space="preserve"> Если, по его мнению, наука больше формирует интеллектуальную составляющую человека, то именно религия направлена на воспитание нравственности. Поэтому в воспитании необходимо формирование правильного понимания неизменных ценностей ислама, в частности шариата, обогащение обычной жизни каждого индивида высоким духовным смыслом.  </w:t>
      </w:r>
    </w:p>
    <w:p w:rsidR="00F15545" w:rsidRDefault="00384F45" w:rsidP="00384F45">
      <w:pPr>
        <w:tabs>
          <w:tab w:val="left" w:pos="8789"/>
        </w:tabs>
        <w:spacing w:after="0" w:line="240" w:lineRule="auto"/>
        <w:ind w:right="283" w:firstLine="709"/>
        <w:jc w:val="both"/>
        <w:outlineLvl w:val="1"/>
        <w:rPr>
          <w:rFonts w:ascii="Times New Roman" w:hAnsi="Times New Roman" w:cs="Times New Roman"/>
          <w:sz w:val="28"/>
          <w:szCs w:val="28"/>
        </w:rPr>
      </w:pPr>
      <w:proofErr w:type="gramStart"/>
      <w:r>
        <w:rPr>
          <w:rFonts w:ascii="Times New Roman" w:hAnsi="Times New Roman" w:cs="Times New Roman"/>
          <w:sz w:val="28"/>
          <w:szCs w:val="28"/>
        </w:rPr>
        <w:t xml:space="preserve">В заключение приведем слова одного из исследователей наследия </w:t>
      </w:r>
      <w:r w:rsidRPr="00C62FD0">
        <w:rPr>
          <w:rFonts w:ascii="Times New Roman" w:hAnsi="Times New Roman" w:cs="Times New Roman"/>
          <w:sz w:val="28"/>
          <w:szCs w:val="28"/>
        </w:rPr>
        <w:t>Ши</w:t>
      </w:r>
      <w:r w:rsidRPr="00C62FD0">
        <w:rPr>
          <w:rFonts w:ascii="Times New Roman" w:hAnsi="Times New Roman" w:cs="Times New Roman"/>
          <w:sz w:val="28"/>
          <w:szCs w:val="28"/>
        </w:rPr>
        <w:softHyphen/>
        <w:t>хаб ад-Дина Марджани</w:t>
      </w:r>
      <w:r w:rsidRPr="001B375A">
        <w:rPr>
          <w:rFonts w:ascii="Times New Roman" w:hAnsi="Times New Roman" w:cs="Times New Roman"/>
          <w:sz w:val="28"/>
          <w:szCs w:val="28"/>
        </w:rPr>
        <w:t xml:space="preserve"> Г. </w:t>
      </w:r>
      <w:r w:rsidRPr="00C62FD0">
        <w:rPr>
          <w:rFonts w:ascii="Times New Roman" w:hAnsi="Times New Roman" w:cs="Times New Roman"/>
          <w:sz w:val="28"/>
          <w:szCs w:val="28"/>
        </w:rPr>
        <w:t>Ибр</w:t>
      </w:r>
      <w:r w:rsidRPr="001B375A">
        <w:rPr>
          <w:rFonts w:ascii="Times New Roman" w:hAnsi="Times New Roman" w:cs="Times New Roman"/>
          <w:sz w:val="28"/>
          <w:szCs w:val="28"/>
        </w:rPr>
        <w:t>агимов</w:t>
      </w:r>
      <w:r>
        <w:rPr>
          <w:rFonts w:ascii="Times New Roman" w:hAnsi="Times New Roman" w:cs="Times New Roman"/>
          <w:sz w:val="28"/>
          <w:szCs w:val="28"/>
        </w:rPr>
        <w:t>а</w:t>
      </w:r>
      <w:r w:rsidRPr="001B375A">
        <w:rPr>
          <w:rFonts w:ascii="Times New Roman" w:hAnsi="Times New Roman" w:cs="Times New Roman"/>
          <w:sz w:val="28"/>
          <w:szCs w:val="28"/>
        </w:rPr>
        <w:t>,</w:t>
      </w:r>
      <w:r>
        <w:rPr>
          <w:rFonts w:ascii="Times New Roman" w:hAnsi="Times New Roman" w:cs="Times New Roman"/>
          <w:sz w:val="28"/>
          <w:szCs w:val="28"/>
        </w:rPr>
        <w:t xml:space="preserve"> который говорил, что в его лице мы «…</w:t>
      </w:r>
      <w:r w:rsidRPr="001B375A">
        <w:rPr>
          <w:rFonts w:ascii="Times New Roman" w:hAnsi="Times New Roman" w:cs="Times New Roman"/>
          <w:sz w:val="28"/>
          <w:szCs w:val="28"/>
        </w:rPr>
        <w:t>видим выдающегося мыслителя, который отважился выступить с решительным протестом против фанатизма и застоя, окутавшего мусульманский мир, сковавшего человеческий разум, и открыто провозгласил, что свобода мысли и верований</w:t>
      </w:r>
      <w:r>
        <w:rPr>
          <w:rFonts w:ascii="Times New Roman" w:hAnsi="Times New Roman" w:cs="Times New Roman"/>
          <w:sz w:val="28"/>
          <w:szCs w:val="28"/>
        </w:rPr>
        <w:t xml:space="preserve"> –</w:t>
      </w:r>
      <w:r w:rsidRPr="001B375A">
        <w:rPr>
          <w:rFonts w:ascii="Times New Roman" w:hAnsi="Times New Roman" w:cs="Times New Roman"/>
          <w:sz w:val="28"/>
          <w:szCs w:val="28"/>
        </w:rPr>
        <w:t xml:space="preserve"> ест</w:t>
      </w:r>
      <w:r>
        <w:rPr>
          <w:rFonts w:ascii="Times New Roman" w:hAnsi="Times New Roman" w:cs="Times New Roman"/>
          <w:sz w:val="28"/>
          <w:szCs w:val="28"/>
        </w:rPr>
        <w:t>ественное право любой личности»</w:t>
      </w:r>
      <w:r w:rsidRPr="001B375A">
        <w:rPr>
          <w:rFonts w:ascii="Times New Roman" w:hAnsi="Times New Roman" w:cs="Times New Roman"/>
          <w:sz w:val="28"/>
          <w:szCs w:val="28"/>
        </w:rPr>
        <w:t>.</w:t>
      </w:r>
      <w:proofErr w:type="gramEnd"/>
    </w:p>
    <w:p w:rsidR="00384F45" w:rsidRDefault="00384F45" w:rsidP="00384F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3D5F31" w:rsidRDefault="003D5F31"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p>
    <w:p w:rsidR="00F15545" w:rsidRDefault="009B454D" w:rsidP="00F15545">
      <w:pPr>
        <w:spacing w:after="0" w:line="240" w:lineRule="auto"/>
        <w:ind w:right="283"/>
        <w:jc w:val="center"/>
        <w:outlineLvl w:val="1"/>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b/>
          <w:bCs/>
          <w:color w:val="000000"/>
          <w:sz w:val="28"/>
          <w:szCs w:val="28"/>
          <w:lang w:eastAsia="ru-RU"/>
        </w:rPr>
        <w:lastRenderedPageBreak/>
        <w:t xml:space="preserve">3.2. </w:t>
      </w:r>
      <w:r w:rsidR="00A50C9B">
        <w:rPr>
          <w:rFonts w:ascii="Times New Roman" w:eastAsia="Times New Roman" w:hAnsi="Times New Roman" w:cs="Times New Roman"/>
          <w:b/>
          <w:bCs/>
          <w:color w:val="000000"/>
          <w:sz w:val="28"/>
          <w:szCs w:val="28"/>
          <w:lang w:eastAsia="ru-RU"/>
        </w:rPr>
        <w:t>Сэсэн, философ и педагог Мифтахетдин Акмулла</w:t>
      </w:r>
    </w:p>
    <w:p w:rsidR="00F15545" w:rsidRDefault="00F15545" w:rsidP="00F15545">
      <w:pPr>
        <w:spacing w:after="0" w:line="240" w:lineRule="auto"/>
        <w:ind w:right="283" w:firstLine="709"/>
        <w:jc w:val="both"/>
        <w:outlineLvl w:val="1"/>
        <w:rPr>
          <w:rFonts w:ascii="Times New Roman" w:eastAsia="Times New Roman" w:hAnsi="Times New Roman" w:cs="Times New Roman"/>
          <w:b/>
          <w:bCs/>
          <w:color w:val="000000"/>
          <w:sz w:val="28"/>
          <w:szCs w:val="28"/>
          <w:lang w:eastAsia="ru-RU"/>
        </w:rPr>
      </w:pPr>
    </w:p>
    <w:p w:rsidR="00F15545" w:rsidRDefault="003D5F31" w:rsidP="003D5F31">
      <w:pPr>
        <w:spacing w:after="0" w:line="240" w:lineRule="auto"/>
        <w:ind w:right="283" w:firstLine="709"/>
        <w:jc w:val="both"/>
        <w:outlineLvl w:val="1"/>
        <w:rPr>
          <w:rFonts w:ascii="Times New Roman" w:eastAsia="Times New Roman" w:hAnsi="Times New Roman" w:cs="Times New Roman"/>
          <w:bCs/>
          <w:color w:val="000000"/>
          <w:sz w:val="28"/>
          <w:szCs w:val="28"/>
          <w:lang w:eastAsia="ru-RU"/>
        </w:rPr>
      </w:pPr>
      <w:r>
        <w:rPr>
          <w:rFonts w:ascii="Times New Roman" w:eastAsia="Times New Roman" w:hAnsi="Times New Roman" w:cs="Times New Roman"/>
          <w:bCs/>
          <w:noProof/>
          <w:color w:val="000000"/>
          <w:sz w:val="28"/>
          <w:szCs w:val="28"/>
          <w:lang w:eastAsia="ru-RU"/>
        </w:rPr>
        <w:drawing>
          <wp:anchor distT="0" distB="0" distL="114300" distR="114300" simplePos="0" relativeHeight="251670528" behindDoc="1" locked="0" layoutInCell="1" allowOverlap="1">
            <wp:simplePos x="0" y="0"/>
            <wp:positionH relativeFrom="column">
              <wp:posOffset>15240</wp:posOffset>
            </wp:positionH>
            <wp:positionV relativeFrom="paragraph">
              <wp:posOffset>0</wp:posOffset>
            </wp:positionV>
            <wp:extent cx="2410460" cy="2952750"/>
            <wp:effectExtent l="19050" t="0" r="8890" b="0"/>
            <wp:wrapTight wrapText="bothSides">
              <wp:wrapPolygon edited="0">
                <wp:start x="-171" y="0"/>
                <wp:lineTo x="-171" y="21461"/>
                <wp:lineTo x="21680" y="21461"/>
                <wp:lineTo x="21680" y="0"/>
                <wp:lineTo x="-171" y="0"/>
              </wp:wrapPolygon>
            </wp:wrapTight>
            <wp:docPr id="25" name="Рисунок 25" descr="C:\Users\0971~1\AppData\Local\Temp\Rar$DI07.328\Мифтахетдин Акмулла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0971~1\AppData\Local\Temp\Rar$DI07.328\Мифтахетдин Акмулла2.jpg"/>
                    <pic:cNvPicPr>
                      <a:picLocks noChangeAspect="1" noChangeArrowheads="1"/>
                    </pic:cNvPicPr>
                  </pic:nvPicPr>
                  <pic:blipFill>
                    <a:blip r:embed="rId24" cstate="print"/>
                    <a:srcRect l="9827" r="13606"/>
                    <a:stretch>
                      <a:fillRect/>
                    </a:stretch>
                  </pic:blipFill>
                  <pic:spPr bwMode="auto">
                    <a:xfrm>
                      <a:off x="0" y="0"/>
                      <a:ext cx="2410460" cy="2952750"/>
                    </a:xfrm>
                    <a:prstGeom prst="rect">
                      <a:avLst/>
                    </a:prstGeom>
                    <a:noFill/>
                    <a:ln w="9525">
                      <a:noFill/>
                      <a:miter lim="800000"/>
                      <a:headEnd/>
                      <a:tailEnd/>
                    </a:ln>
                  </pic:spPr>
                </pic:pic>
              </a:graphicData>
            </a:graphic>
          </wp:anchor>
        </w:drawing>
      </w:r>
      <w:r w:rsidRPr="003D5F31">
        <w:rPr>
          <w:rFonts w:ascii="Times New Roman" w:eastAsia="Times New Roman" w:hAnsi="Times New Roman" w:cs="Times New Roman"/>
          <w:bCs/>
          <w:color w:val="000000"/>
          <w:sz w:val="28"/>
          <w:szCs w:val="28"/>
          <w:lang w:eastAsia="ru-RU"/>
        </w:rPr>
        <w:t xml:space="preserve"> </w:t>
      </w:r>
      <w:r w:rsidR="00F15545">
        <w:rPr>
          <w:rFonts w:ascii="Times New Roman" w:eastAsia="Times New Roman" w:hAnsi="Times New Roman" w:cs="Times New Roman"/>
          <w:bCs/>
          <w:color w:val="000000"/>
          <w:sz w:val="28"/>
          <w:szCs w:val="28"/>
          <w:lang w:eastAsia="ru-RU"/>
        </w:rPr>
        <w:t>Мифтахетдин Акмулла (Мифтахетдин Камалетдинович Камалетдинов) (183</w:t>
      </w:r>
      <w:r w:rsidR="00F15545" w:rsidRPr="0058009E">
        <w:rPr>
          <w:rFonts w:ascii="Times New Roman" w:eastAsia="Times New Roman" w:hAnsi="Times New Roman" w:cs="Times New Roman"/>
          <w:bCs/>
          <w:color w:val="000000"/>
          <w:sz w:val="28"/>
          <w:szCs w:val="28"/>
          <w:lang w:eastAsia="ru-RU"/>
        </w:rPr>
        <w:t>1</w:t>
      </w:r>
      <w:r w:rsidR="00F15545">
        <w:rPr>
          <w:rFonts w:ascii="Times New Roman" w:eastAsia="Times New Roman" w:hAnsi="Times New Roman" w:cs="Times New Roman"/>
          <w:bCs/>
          <w:color w:val="000000"/>
          <w:sz w:val="28"/>
          <w:szCs w:val="28"/>
          <w:lang w:eastAsia="ru-RU"/>
        </w:rPr>
        <w:t xml:space="preserve">, деревня Туксанбаево Белебеевского уезда Оренбургской губернии, ныне Миякинский район республики Башкортостан – 1895, похоронен в Миассе) – яркий и самобытный представитель башкирской литературы, сэсэн, философ, педагог. Мыслитель, оказавший огромное влияние на развитие этико-педагогических идей башкирских, татарских, казахских и других тюркоязычных народов дореволюционной России. </w:t>
      </w:r>
      <w:r w:rsidR="00AD675D">
        <w:rPr>
          <w:rFonts w:ascii="Times New Roman" w:eastAsia="Times New Roman" w:hAnsi="Times New Roman" w:cs="Times New Roman"/>
          <w:bCs/>
          <w:color w:val="000000"/>
          <w:sz w:val="28"/>
          <w:szCs w:val="28"/>
          <w:lang w:eastAsia="ru-RU"/>
        </w:rPr>
        <w:t xml:space="preserve">Один из идеологов формирования национального самосознания башкирского народа. </w:t>
      </w:r>
      <w:r w:rsidR="00F15545">
        <w:rPr>
          <w:rFonts w:ascii="Times New Roman" w:eastAsia="Times New Roman" w:hAnsi="Times New Roman" w:cs="Times New Roman"/>
          <w:bCs/>
          <w:color w:val="000000"/>
          <w:sz w:val="28"/>
          <w:szCs w:val="28"/>
          <w:lang w:eastAsia="ru-RU"/>
        </w:rPr>
        <w:t xml:space="preserve">Не случайно, выражая свое отношение к этому человеку, </w:t>
      </w:r>
      <w:r w:rsidR="00AD675D">
        <w:rPr>
          <w:rFonts w:ascii="Times New Roman" w:eastAsia="Times New Roman" w:hAnsi="Times New Roman" w:cs="Times New Roman"/>
          <w:bCs/>
          <w:color w:val="000000"/>
          <w:sz w:val="28"/>
          <w:szCs w:val="28"/>
          <w:lang w:eastAsia="ru-RU"/>
        </w:rPr>
        <w:t xml:space="preserve">народ </w:t>
      </w:r>
      <w:r w:rsidR="00F15545">
        <w:rPr>
          <w:rFonts w:ascii="Times New Roman" w:eastAsia="Times New Roman" w:hAnsi="Times New Roman" w:cs="Times New Roman"/>
          <w:bCs/>
          <w:color w:val="000000"/>
          <w:sz w:val="28"/>
          <w:szCs w:val="28"/>
          <w:lang w:eastAsia="ru-RU"/>
        </w:rPr>
        <w:t xml:space="preserve">впоследствии с любовью прозвал его Акмуллой (дословно, светлый мулла, или просветленный учитель). Вот как его характеризовали в «Краткой литературной энциклопедии» за 1962 год: «Акмулла был… общепризнанным писателем Башкирии, который, в отличие от </w:t>
      </w:r>
      <w:proofErr w:type="gramStart"/>
      <w:r w:rsidR="00F15545">
        <w:rPr>
          <w:rFonts w:ascii="Times New Roman" w:eastAsia="Times New Roman" w:hAnsi="Times New Roman" w:cs="Times New Roman"/>
          <w:bCs/>
          <w:color w:val="000000"/>
          <w:sz w:val="28"/>
          <w:szCs w:val="28"/>
          <w:lang w:eastAsia="ru-RU"/>
        </w:rPr>
        <w:t>религиозно-мистических</w:t>
      </w:r>
      <w:proofErr w:type="gramEnd"/>
      <w:r w:rsidR="00F15545">
        <w:rPr>
          <w:rFonts w:ascii="Times New Roman" w:eastAsia="Times New Roman" w:hAnsi="Times New Roman" w:cs="Times New Roman"/>
          <w:bCs/>
          <w:color w:val="000000"/>
          <w:sz w:val="28"/>
          <w:szCs w:val="28"/>
          <w:lang w:eastAsia="ru-RU"/>
        </w:rPr>
        <w:t xml:space="preserve"> поэтоф-суфиев, выражал идеалы и чувства простого человека. Он высмеивал баев и мулл, звал народ к просвещению, к овладению ремеслами, прославлял разум, справедливость, гуманизм»</w:t>
      </w:r>
      <w:r w:rsidR="004C0B65">
        <w:rPr>
          <w:rStyle w:val="ab"/>
          <w:rFonts w:ascii="Times New Roman" w:eastAsia="Times New Roman" w:hAnsi="Times New Roman"/>
          <w:bCs/>
          <w:color w:val="000000"/>
          <w:sz w:val="28"/>
          <w:szCs w:val="28"/>
          <w:lang w:eastAsia="ru-RU"/>
        </w:rPr>
        <w:footnoteReference w:id="33"/>
      </w:r>
      <w:r w:rsidR="00F15545">
        <w:rPr>
          <w:rFonts w:ascii="Times New Roman" w:eastAsia="Times New Roman" w:hAnsi="Times New Roman" w:cs="Times New Roman"/>
          <w:bCs/>
          <w:color w:val="000000"/>
          <w:sz w:val="28"/>
          <w:szCs w:val="28"/>
          <w:lang w:eastAsia="ru-RU"/>
        </w:rPr>
        <w:t>.</w:t>
      </w:r>
    </w:p>
    <w:p w:rsidR="00F15545" w:rsidRDefault="00F15545" w:rsidP="00F15545">
      <w:pPr>
        <w:spacing w:after="0" w:line="240" w:lineRule="auto"/>
        <w:ind w:right="283" w:firstLine="709"/>
        <w:jc w:val="both"/>
        <w:outlineLvl w:val="1"/>
        <w:rPr>
          <w:rFonts w:ascii="Times New Roman" w:hAnsi="Times New Roman"/>
          <w:sz w:val="28"/>
          <w:szCs w:val="28"/>
        </w:rPr>
      </w:pPr>
      <w:r>
        <w:rPr>
          <w:rFonts w:ascii="Times New Roman" w:eastAsia="Times New Roman" w:hAnsi="Times New Roman" w:cs="Times New Roman"/>
          <w:bCs/>
          <w:color w:val="000000"/>
          <w:sz w:val="28"/>
          <w:szCs w:val="28"/>
          <w:lang w:eastAsia="ru-RU"/>
        </w:rPr>
        <w:t>Родился будущий поэт в семье муллы</w:t>
      </w:r>
      <w:r w:rsidRPr="00476E86">
        <w:rPr>
          <w:rFonts w:ascii="Times New Roman" w:hAnsi="Times New Roman"/>
          <w:sz w:val="28"/>
          <w:szCs w:val="28"/>
        </w:rPr>
        <w:t xml:space="preserve"> </w:t>
      </w:r>
      <w:r w:rsidRPr="00472A2B">
        <w:rPr>
          <w:rFonts w:ascii="Times New Roman" w:hAnsi="Times New Roman"/>
          <w:sz w:val="28"/>
          <w:szCs w:val="28"/>
        </w:rPr>
        <w:t>Камалетдина Ишкужина</w:t>
      </w:r>
      <w:r>
        <w:rPr>
          <w:rFonts w:ascii="Times New Roman" w:hAnsi="Times New Roman"/>
          <w:sz w:val="28"/>
          <w:szCs w:val="28"/>
        </w:rPr>
        <w:t>, начальное исламское образование получил в медресе родной деревни, затем продолжил обучение в соседних деревнях. После этого, как это было обычно принято у мусульман, стремящихся к более глубокому знанию, поступает и учится в медресе повышенного типа,</w:t>
      </w:r>
      <w:r w:rsidRPr="00A76EBE">
        <w:rPr>
          <w:rFonts w:ascii="Times New Roman" w:hAnsi="Times New Roman"/>
          <w:sz w:val="28"/>
          <w:szCs w:val="28"/>
        </w:rPr>
        <w:t xml:space="preserve"> </w:t>
      </w:r>
      <w:r>
        <w:rPr>
          <w:rFonts w:ascii="Times New Roman" w:hAnsi="Times New Roman"/>
          <w:sz w:val="28"/>
          <w:szCs w:val="28"/>
        </w:rPr>
        <w:t xml:space="preserve">известных во всем </w:t>
      </w:r>
      <w:proofErr w:type="gramStart"/>
      <w:r>
        <w:rPr>
          <w:rFonts w:ascii="Times New Roman" w:hAnsi="Times New Roman"/>
          <w:sz w:val="28"/>
          <w:szCs w:val="28"/>
        </w:rPr>
        <w:t>Урало-Поволжье</w:t>
      </w:r>
      <w:proofErr w:type="gramEnd"/>
      <w:r>
        <w:rPr>
          <w:rFonts w:ascii="Times New Roman" w:hAnsi="Times New Roman"/>
          <w:sz w:val="28"/>
          <w:szCs w:val="28"/>
        </w:rPr>
        <w:t>, вначале в Стерлибашевском, затем в Троицке в учебном заведении</w:t>
      </w:r>
      <w:r w:rsidRPr="00A76EBE">
        <w:rPr>
          <w:rFonts w:ascii="Times New Roman" w:hAnsi="Times New Roman"/>
          <w:sz w:val="28"/>
          <w:szCs w:val="28"/>
        </w:rPr>
        <w:t xml:space="preserve"> </w:t>
      </w:r>
      <w:r>
        <w:rPr>
          <w:rFonts w:ascii="Times New Roman" w:hAnsi="Times New Roman"/>
          <w:sz w:val="28"/>
          <w:szCs w:val="28"/>
        </w:rPr>
        <w:t>Ахметшаха Рахманкули аль-Ми</w:t>
      </w:r>
      <w:r w:rsidRPr="00472A2B">
        <w:rPr>
          <w:rFonts w:ascii="Times New Roman" w:hAnsi="Times New Roman"/>
          <w:sz w:val="28"/>
          <w:szCs w:val="28"/>
        </w:rPr>
        <w:t>нгирея.</w:t>
      </w:r>
      <w:r>
        <w:rPr>
          <w:rFonts w:ascii="Times New Roman" w:hAnsi="Times New Roman"/>
          <w:sz w:val="28"/>
          <w:szCs w:val="28"/>
        </w:rPr>
        <w:t xml:space="preserve"> В Стерлибашевском медресе Акмулла знакомится с учителем</w:t>
      </w:r>
      <w:r w:rsidRPr="00A76EBE">
        <w:rPr>
          <w:rFonts w:ascii="Times New Roman" w:hAnsi="Times New Roman"/>
          <w:sz w:val="28"/>
          <w:szCs w:val="28"/>
        </w:rPr>
        <w:t xml:space="preserve"> </w:t>
      </w:r>
      <w:r>
        <w:rPr>
          <w:rFonts w:ascii="Times New Roman" w:hAnsi="Times New Roman"/>
          <w:sz w:val="28"/>
          <w:szCs w:val="28"/>
        </w:rPr>
        <w:t>поэтом-суфием Шамсетдином Заки, во многом повлиявшим на выбор пристрастий будущего мыслителя</w:t>
      </w:r>
      <w:r w:rsidRPr="00472A2B">
        <w:rPr>
          <w:rFonts w:ascii="Times New Roman" w:hAnsi="Times New Roman"/>
          <w:sz w:val="28"/>
          <w:szCs w:val="28"/>
        </w:rPr>
        <w:t>.</w:t>
      </w:r>
      <w:r>
        <w:rPr>
          <w:rFonts w:ascii="Times New Roman" w:hAnsi="Times New Roman"/>
          <w:sz w:val="28"/>
          <w:szCs w:val="28"/>
        </w:rPr>
        <w:t xml:space="preserve"> В троицком медресе он знакомится с З. Расулевым, бывшим в это время также шакирдом, что, безусловно, оказало влияние на обоих. После завершения обучения молодой Мифтахетдин</w:t>
      </w:r>
      <w:r w:rsidRPr="00AC6D9D">
        <w:rPr>
          <w:rFonts w:ascii="Times New Roman" w:hAnsi="Times New Roman"/>
          <w:sz w:val="28"/>
          <w:szCs w:val="28"/>
        </w:rPr>
        <w:t xml:space="preserve"> </w:t>
      </w:r>
      <w:r>
        <w:rPr>
          <w:rFonts w:ascii="Times New Roman" w:hAnsi="Times New Roman"/>
          <w:sz w:val="28"/>
          <w:szCs w:val="28"/>
        </w:rPr>
        <w:t>в 1959 году приезжает в Уфу, сдает экзамены</w:t>
      </w:r>
      <w:r w:rsidRPr="00AC6D9D">
        <w:rPr>
          <w:rFonts w:ascii="Times New Roman" w:hAnsi="Times New Roman"/>
          <w:sz w:val="28"/>
          <w:szCs w:val="28"/>
        </w:rPr>
        <w:t xml:space="preserve"> </w:t>
      </w:r>
      <w:r w:rsidRPr="00472A2B">
        <w:rPr>
          <w:rFonts w:ascii="Times New Roman" w:hAnsi="Times New Roman"/>
          <w:sz w:val="28"/>
          <w:szCs w:val="28"/>
        </w:rPr>
        <w:t>в Духовном собрании мусульман России</w:t>
      </w:r>
      <w:r>
        <w:rPr>
          <w:rFonts w:ascii="Times New Roman" w:hAnsi="Times New Roman"/>
          <w:sz w:val="28"/>
          <w:szCs w:val="28"/>
        </w:rPr>
        <w:t xml:space="preserve">, получает должность имам-хатыба. Но, </w:t>
      </w:r>
      <w:r>
        <w:rPr>
          <w:rFonts w:ascii="Times New Roman" w:hAnsi="Times New Roman"/>
          <w:sz w:val="28"/>
          <w:szCs w:val="28"/>
        </w:rPr>
        <w:lastRenderedPageBreak/>
        <w:t>жизнь так сложилась, что он не стал нас</w:t>
      </w:r>
      <w:r w:rsidR="00784C85">
        <w:rPr>
          <w:rFonts w:ascii="Times New Roman" w:hAnsi="Times New Roman"/>
          <w:sz w:val="28"/>
          <w:szCs w:val="28"/>
        </w:rPr>
        <w:t>тоятелем мечети, муллой. В этом</w:t>
      </w:r>
      <w:r>
        <w:rPr>
          <w:rFonts w:ascii="Times New Roman" w:hAnsi="Times New Roman"/>
          <w:sz w:val="28"/>
          <w:szCs w:val="28"/>
        </w:rPr>
        <w:t xml:space="preserve"> свою роль объективно сыграли семейные и другие обстоятельства, но, наряду с этим, безусловно, присутствует и субъективный фактор, скорее его манила творческая, поэтическая планида, чем не всегда независимая деятельность деревенского муллы.</w:t>
      </w:r>
    </w:p>
    <w:p w:rsidR="00F15545" w:rsidRDefault="00F15545" w:rsidP="00F15545">
      <w:pPr>
        <w:spacing w:after="0" w:line="240" w:lineRule="auto"/>
        <w:ind w:right="283" w:firstLine="709"/>
        <w:jc w:val="both"/>
        <w:outlineLvl w:val="1"/>
        <w:rPr>
          <w:rFonts w:ascii="Times New Roman" w:hAnsi="Times New Roman"/>
          <w:sz w:val="28"/>
          <w:szCs w:val="28"/>
        </w:rPr>
      </w:pPr>
      <w:r>
        <w:rPr>
          <w:rFonts w:ascii="Times New Roman" w:hAnsi="Times New Roman"/>
          <w:sz w:val="28"/>
          <w:szCs w:val="28"/>
        </w:rPr>
        <w:t>Он покидает отчий дом и с тех пор его основными формами деятельности становятся</w:t>
      </w:r>
      <w:r w:rsidRPr="00946EAC">
        <w:rPr>
          <w:rFonts w:ascii="Times New Roman" w:hAnsi="Times New Roman"/>
          <w:sz w:val="28"/>
          <w:szCs w:val="28"/>
        </w:rPr>
        <w:t xml:space="preserve"> </w:t>
      </w:r>
      <w:r>
        <w:rPr>
          <w:rFonts w:ascii="Times New Roman" w:hAnsi="Times New Roman"/>
          <w:sz w:val="28"/>
          <w:szCs w:val="28"/>
        </w:rPr>
        <w:t>поэзия и педагогическая работа. Основными поэтическими произведениями, выражающими в целом этическое и педагогическое мировоззрение автора, стали такие</w:t>
      </w:r>
      <w:r w:rsidR="00784C85">
        <w:rPr>
          <w:rFonts w:ascii="Times New Roman" w:hAnsi="Times New Roman"/>
          <w:sz w:val="28"/>
          <w:szCs w:val="28"/>
        </w:rPr>
        <w:t>,</w:t>
      </w:r>
      <w:r>
        <w:rPr>
          <w:rFonts w:ascii="Times New Roman" w:hAnsi="Times New Roman"/>
          <w:sz w:val="28"/>
          <w:szCs w:val="28"/>
        </w:rPr>
        <w:t xml:space="preserve"> как «Элегия Шигабутдину Марджани» </w:t>
      </w:r>
      <w:r>
        <w:rPr>
          <w:rFonts w:ascii="Times New Roman" w:hAnsi="Times New Roman"/>
          <w:sz w:val="28"/>
          <w:szCs w:val="28"/>
          <w:lang w:val="ba-RU"/>
        </w:rPr>
        <w:t>(</w:t>
      </w:r>
      <w:r>
        <w:rPr>
          <w:rFonts w:ascii="Times New Roman" w:hAnsi="Times New Roman"/>
          <w:sz w:val="28"/>
          <w:szCs w:val="28"/>
        </w:rPr>
        <w:t>«Дамелла Ши</w:t>
      </w:r>
      <w:r>
        <w:rPr>
          <w:rFonts w:ascii="Times New Roman" w:hAnsi="Times New Roman"/>
          <w:sz w:val="28"/>
          <w:szCs w:val="28"/>
          <w:lang w:val="ba-RU"/>
        </w:rPr>
        <w:t>һ</w:t>
      </w:r>
      <w:r>
        <w:rPr>
          <w:rFonts w:ascii="Times New Roman" w:hAnsi="Times New Roman"/>
          <w:sz w:val="28"/>
          <w:szCs w:val="28"/>
        </w:rPr>
        <w:t>абетдин</w:t>
      </w:r>
      <w:r>
        <w:rPr>
          <w:rFonts w:ascii="Times New Roman" w:hAnsi="Times New Roman"/>
          <w:sz w:val="28"/>
          <w:szCs w:val="28"/>
          <w:lang w:val="ba-RU"/>
        </w:rPr>
        <w:t xml:space="preserve"> хәзрәтнен мәрсиясә</w:t>
      </w:r>
      <w:r>
        <w:rPr>
          <w:rFonts w:ascii="Times New Roman" w:hAnsi="Times New Roman"/>
          <w:sz w:val="28"/>
          <w:szCs w:val="28"/>
        </w:rPr>
        <w:t>»</w:t>
      </w:r>
      <w:r>
        <w:rPr>
          <w:rFonts w:ascii="Times New Roman" w:hAnsi="Times New Roman"/>
          <w:sz w:val="28"/>
          <w:szCs w:val="28"/>
          <w:lang w:val="ba-RU"/>
        </w:rPr>
        <w:t>)</w:t>
      </w:r>
      <w:r>
        <w:rPr>
          <w:rFonts w:ascii="Times New Roman" w:hAnsi="Times New Roman"/>
          <w:sz w:val="28"/>
          <w:szCs w:val="28"/>
        </w:rPr>
        <w:t>, «Назиданья»</w:t>
      </w:r>
      <w:r>
        <w:rPr>
          <w:rFonts w:ascii="Times New Roman" w:hAnsi="Times New Roman"/>
          <w:sz w:val="28"/>
          <w:szCs w:val="28"/>
          <w:lang w:val="ba-RU"/>
        </w:rPr>
        <w:t xml:space="preserve"> (</w:t>
      </w:r>
      <w:r>
        <w:rPr>
          <w:rFonts w:ascii="Times New Roman" w:hAnsi="Times New Roman"/>
          <w:sz w:val="28"/>
          <w:szCs w:val="28"/>
        </w:rPr>
        <w:t>«</w:t>
      </w:r>
      <w:r>
        <w:rPr>
          <w:rFonts w:ascii="Times New Roman" w:hAnsi="Times New Roman"/>
          <w:sz w:val="28"/>
          <w:szCs w:val="28"/>
          <w:lang w:val="ba-RU"/>
        </w:rPr>
        <w:t>Нәсихә</w:t>
      </w:r>
      <w:proofErr w:type="gramStart"/>
      <w:r>
        <w:rPr>
          <w:rFonts w:ascii="Times New Roman" w:hAnsi="Times New Roman"/>
          <w:sz w:val="28"/>
          <w:szCs w:val="28"/>
          <w:lang w:val="ba-RU"/>
        </w:rPr>
        <w:t>тт</w:t>
      </w:r>
      <w:proofErr w:type="gramEnd"/>
      <w:r>
        <w:rPr>
          <w:rFonts w:ascii="Times New Roman" w:hAnsi="Times New Roman"/>
          <w:sz w:val="28"/>
          <w:szCs w:val="28"/>
          <w:lang w:val="ba-RU"/>
        </w:rPr>
        <w:t>әр</w:t>
      </w:r>
      <w:r>
        <w:rPr>
          <w:rFonts w:ascii="Times New Roman" w:hAnsi="Times New Roman"/>
          <w:sz w:val="28"/>
          <w:szCs w:val="28"/>
        </w:rPr>
        <w:t>»</w:t>
      </w:r>
      <w:r>
        <w:rPr>
          <w:rFonts w:ascii="Times New Roman" w:hAnsi="Times New Roman"/>
          <w:sz w:val="28"/>
          <w:szCs w:val="28"/>
          <w:lang w:val="ba-RU"/>
        </w:rPr>
        <w:t>)</w:t>
      </w:r>
      <w:r>
        <w:rPr>
          <w:rFonts w:ascii="Times New Roman" w:hAnsi="Times New Roman"/>
          <w:sz w:val="28"/>
          <w:szCs w:val="28"/>
        </w:rPr>
        <w:t>, «Башкиры мои, ученье нужно!»</w:t>
      </w:r>
      <w:r>
        <w:rPr>
          <w:rFonts w:ascii="Times New Roman" w:hAnsi="Times New Roman"/>
          <w:sz w:val="28"/>
          <w:szCs w:val="28"/>
          <w:lang w:val="ba-RU"/>
        </w:rPr>
        <w:t xml:space="preserve"> (</w:t>
      </w:r>
      <w:r>
        <w:rPr>
          <w:rFonts w:ascii="Times New Roman" w:hAnsi="Times New Roman"/>
          <w:sz w:val="28"/>
          <w:szCs w:val="28"/>
        </w:rPr>
        <w:t>«</w:t>
      </w:r>
      <w:r>
        <w:rPr>
          <w:rFonts w:ascii="Times New Roman" w:hAnsi="Times New Roman"/>
          <w:sz w:val="28"/>
          <w:szCs w:val="28"/>
          <w:lang w:val="ba-RU"/>
        </w:rPr>
        <w:t>Башҡорттарым, уҡыу кәрәк!</w:t>
      </w:r>
      <w:r>
        <w:rPr>
          <w:rFonts w:ascii="Times New Roman" w:hAnsi="Times New Roman"/>
          <w:sz w:val="28"/>
          <w:szCs w:val="28"/>
        </w:rPr>
        <w:t>»</w:t>
      </w:r>
      <w:r>
        <w:rPr>
          <w:rFonts w:ascii="Times New Roman" w:hAnsi="Times New Roman"/>
          <w:sz w:val="28"/>
          <w:szCs w:val="28"/>
          <w:lang w:val="ba-RU"/>
        </w:rPr>
        <w:t xml:space="preserve">) и др. При жизни автора была опубликована лишь одна его книга </w:t>
      </w:r>
      <w:r>
        <w:rPr>
          <w:rFonts w:ascii="Times New Roman" w:hAnsi="Times New Roman"/>
          <w:sz w:val="28"/>
          <w:szCs w:val="28"/>
        </w:rPr>
        <w:t>«</w:t>
      </w:r>
      <w:r>
        <w:rPr>
          <w:rFonts w:ascii="Times New Roman" w:hAnsi="Times New Roman"/>
          <w:sz w:val="28"/>
          <w:szCs w:val="28"/>
          <w:lang w:val="ba-RU"/>
        </w:rPr>
        <w:t>Элегия...</w:t>
      </w:r>
      <w:r w:rsidRPr="00C22F9E">
        <w:rPr>
          <w:rFonts w:ascii="Times New Roman" w:hAnsi="Times New Roman"/>
          <w:sz w:val="28"/>
          <w:szCs w:val="28"/>
        </w:rPr>
        <w:t xml:space="preserve"> </w:t>
      </w:r>
      <w:r>
        <w:rPr>
          <w:rFonts w:ascii="Times New Roman" w:hAnsi="Times New Roman"/>
          <w:sz w:val="28"/>
          <w:szCs w:val="28"/>
        </w:rPr>
        <w:t>»</w:t>
      </w:r>
      <w:r>
        <w:rPr>
          <w:rFonts w:ascii="Times New Roman" w:hAnsi="Times New Roman"/>
          <w:sz w:val="28"/>
          <w:szCs w:val="28"/>
          <w:lang w:val="ba-RU"/>
        </w:rPr>
        <w:t xml:space="preserve">, </w:t>
      </w:r>
      <w:proofErr w:type="gramStart"/>
      <w:r>
        <w:rPr>
          <w:rFonts w:ascii="Times New Roman" w:hAnsi="Times New Roman"/>
          <w:sz w:val="28"/>
          <w:szCs w:val="28"/>
          <w:lang w:val="ba-RU"/>
        </w:rPr>
        <w:t>изданная</w:t>
      </w:r>
      <w:proofErr w:type="gramEnd"/>
      <w:r>
        <w:rPr>
          <w:rFonts w:ascii="Times New Roman" w:hAnsi="Times New Roman"/>
          <w:sz w:val="28"/>
          <w:szCs w:val="28"/>
          <w:lang w:val="ba-RU"/>
        </w:rPr>
        <w:t xml:space="preserve">  в 1892 году в Казани.</w:t>
      </w:r>
      <w:r>
        <w:rPr>
          <w:rFonts w:ascii="Times New Roman" w:hAnsi="Times New Roman"/>
          <w:sz w:val="28"/>
          <w:szCs w:val="28"/>
        </w:rPr>
        <w:t xml:space="preserve"> </w:t>
      </w:r>
    </w:p>
    <w:p w:rsidR="00F15545" w:rsidRDefault="00F15545" w:rsidP="00F15545">
      <w:pPr>
        <w:spacing w:after="0" w:line="240" w:lineRule="auto"/>
        <w:ind w:right="283" w:firstLine="709"/>
        <w:jc w:val="both"/>
        <w:outlineLvl w:val="1"/>
        <w:rPr>
          <w:rFonts w:ascii="Times New Roman" w:hAnsi="Times New Roman"/>
          <w:sz w:val="28"/>
          <w:szCs w:val="28"/>
        </w:rPr>
      </w:pPr>
      <w:r>
        <w:rPr>
          <w:rFonts w:ascii="Times New Roman" w:hAnsi="Times New Roman"/>
          <w:sz w:val="28"/>
          <w:szCs w:val="28"/>
        </w:rPr>
        <w:t>Акмулла ездит по башкирским, татарским и казахским аулам</w:t>
      </w:r>
      <w:r w:rsidR="00784C85">
        <w:rPr>
          <w:rFonts w:ascii="Times New Roman" w:hAnsi="Times New Roman"/>
          <w:sz w:val="28"/>
          <w:szCs w:val="28"/>
        </w:rPr>
        <w:t>,</w:t>
      </w:r>
      <w:r>
        <w:rPr>
          <w:rFonts w:ascii="Times New Roman" w:hAnsi="Times New Roman"/>
          <w:sz w:val="28"/>
          <w:szCs w:val="28"/>
        </w:rPr>
        <w:t xml:space="preserve"> обучая детей первоначальным знаниям исламской образованности. Кроме этого, он участвует в айтышах – поэтических состязаниях сэсэнов и акынов. Одним из подобных известных состязаний состоялся в сентябре 1894 года в Уфе в Духовном собрании. Муфтий М. Султанов устроил прием в честь приезда поэта и просветителя, во время которого и состоялся айтыш между двумя башкирскими поэтами – Мифтахетдином Акмуллой и Мухаметсалимом Уметбаевым.  </w:t>
      </w:r>
    </w:p>
    <w:p w:rsidR="00F15545" w:rsidRPr="00F515B8" w:rsidRDefault="00F15545" w:rsidP="00F15545">
      <w:pPr>
        <w:spacing w:after="0" w:line="240" w:lineRule="auto"/>
        <w:ind w:right="283" w:firstLine="709"/>
        <w:jc w:val="both"/>
        <w:rPr>
          <w:rFonts w:ascii="Times New Roman" w:eastAsia="Times New Roman" w:hAnsi="Times New Roman" w:cs="Times New Roman"/>
          <w:color w:val="000000"/>
          <w:sz w:val="28"/>
          <w:szCs w:val="28"/>
          <w:lang w:val="ba-RU" w:eastAsia="ru-RU"/>
        </w:rPr>
      </w:pPr>
      <w:r>
        <w:rPr>
          <w:rFonts w:ascii="Times New Roman" w:hAnsi="Times New Roman"/>
          <w:sz w:val="28"/>
          <w:szCs w:val="28"/>
        </w:rPr>
        <w:t xml:space="preserve">Мировоззрение Акмуллы, как и многих известных его современников (М. Уметбаев, Р. Фахретдинов, З. Расулев, </w:t>
      </w:r>
      <w:r w:rsidRPr="001906BB">
        <w:rPr>
          <w:rFonts w:ascii="Times New Roman" w:eastAsia="Times New Roman" w:hAnsi="Times New Roman" w:cs="Times New Roman"/>
          <w:color w:val="000000"/>
          <w:sz w:val="28"/>
          <w:szCs w:val="28"/>
          <w:lang w:eastAsia="ru-RU"/>
        </w:rPr>
        <w:t>М.</w:t>
      </w:r>
      <w:r>
        <w:rPr>
          <w:rFonts w:ascii="Times New Roman" w:eastAsia="Times New Roman" w:hAnsi="Times New Roman" w:cs="Times New Roman"/>
          <w:color w:val="000000"/>
          <w:sz w:val="28"/>
          <w:szCs w:val="28"/>
          <w:lang w:eastAsia="ru-RU"/>
        </w:rPr>
        <w:t xml:space="preserve"> </w:t>
      </w:r>
      <w:r w:rsidRPr="001906BB">
        <w:rPr>
          <w:rFonts w:ascii="Times New Roman" w:eastAsia="Times New Roman" w:hAnsi="Times New Roman" w:cs="Times New Roman"/>
          <w:color w:val="000000"/>
          <w:sz w:val="28"/>
          <w:szCs w:val="28"/>
          <w:lang w:eastAsia="ru-RU"/>
        </w:rPr>
        <w:t>Бекчурин</w:t>
      </w:r>
      <w:r w:rsidR="00784C85">
        <w:rPr>
          <w:rFonts w:ascii="Times New Roman" w:eastAsia="Times New Roman" w:hAnsi="Times New Roman" w:cs="Times New Roman"/>
          <w:color w:val="000000"/>
          <w:sz w:val="28"/>
          <w:szCs w:val="28"/>
          <w:lang w:eastAsia="ru-RU"/>
        </w:rPr>
        <w:t>), формировало</w:t>
      </w:r>
      <w:r>
        <w:rPr>
          <w:rFonts w:ascii="Times New Roman" w:eastAsia="Times New Roman" w:hAnsi="Times New Roman" w:cs="Times New Roman"/>
          <w:color w:val="000000"/>
          <w:sz w:val="28"/>
          <w:szCs w:val="28"/>
          <w:lang w:eastAsia="ru-RU"/>
        </w:rPr>
        <w:t>сь на основе национальной культуры башкир, через устное народное творчество, фольклор, своеобразие педагогических установок, культура народов мусульманского Востока, вобравшего в себя мировоззрение и античных философов, а также демократическая культура русских мыслителей. Географическое расположение Башкортостана таково, что регион всегда был одним из центров столкновения традиций и приближающихся социальных изменений. «Здесь соприкасались</w:t>
      </w:r>
      <w:r w:rsidRPr="00F515B8">
        <w:rPr>
          <w:rFonts w:ascii="Times New Roman" w:eastAsia="Times New Roman" w:hAnsi="Times New Roman" w:cs="Times New Roman"/>
          <w:color w:val="000000"/>
          <w:sz w:val="28"/>
          <w:szCs w:val="28"/>
          <w:lang w:eastAsia="ru-RU"/>
        </w:rPr>
        <w:t xml:space="preserve"> </w:t>
      </w:r>
      <w:r w:rsidRPr="001906BB">
        <w:rPr>
          <w:rFonts w:ascii="Times New Roman" w:eastAsia="Times New Roman" w:hAnsi="Times New Roman" w:cs="Times New Roman"/>
          <w:color w:val="000000"/>
          <w:sz w:val="28"/>
          <w:szCs w:val="28"/>
          <w:lang w:eastAsia="ru-RU"/>
        </w:rPr>
        <w:t>восточные и запад</w:t>
      </w:r>
      <w:r>
        <w:rPr>
          <w:rFonts w:ascii="Times New Roman" w:eastAsia="Times New Roman" w:hAnsi="Times New Roman" w:cs="Times New Roman"/>
          <w:color w:val="000000"/>
          <w:sz w:val="28"/>
          <w:szCs w:val="28"/>
          <w:lang w:eastAsia="ru-RU"/>
        </w:rPr>
        <w:t>ные влияния, и все это…</w:t>
      </w:r>
      <w:r w:rsidRPr="001906BB">
        <w:rPr>
          <w:rFonts w:ascii="Times New Roman" w:eastAsia="Times New Roman" w:hAnsi="Times New Roman" w:cs="Times New Roman"/>
          <w:color w:val="000000"/>
          <w:sz w:val="28"/>
          <w:szCs w:val="28"/>
          <w:lang w:eastAsia="ru-RU"/>
        </w:rPr>
        <w:t xml:space="preserve"> увеличило количество источник</w:t>
      </w:r>
      <w:r>
        <w:rPr>
          <w:rFonts w:ascii="Times New Roman" w:eastAsia="Times New Roman" w:hAnsi="Times New Roman" w:cs="Times New Roman"/>
          <w:color w:val="000000"/>
          <w:sz w:val="28"/>
          <w:szCs w:val="28"/>
          <w:lang w:eastAsia="ru-RU"/>
        </w:rPr>
        <w:t>ов морально-воспитательных идей..</w:t>
      </w:r>
      <w:r w:rsidRPr="001906B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w:t>
      </w:r>
      <w:r w:rsidR="004C0B65">
        <w:rPr>
          <w:rStyle w:val="ab"/>
          <w:rFonts w:ascii="Times New Roman" w:eastAsia="Times New Roman" w:hAnsi="Times New Roman"/>
          <w:color w:val="000000"/>
          <w:sz w:val="28"/>
          <w:szCs w:val="28"/>
          <w:lang w:eastAsia="ru-RU"/>
        </w:rPr>
        <w:footnoteReference w:id="34"/>
      </w:r>
      <w:r>
        <w:rPr>
          <w:rFonts w:ascii="Times New Roman" w:eastAsia="Times New Roman" w:hAnsi="Times New Roman" w:cs="Times New Roman"/>
          <w:color w:val="000000"/>
          <w:sz w:val="28"/>
          <w:szCs w:val="28"/>
          <w:lang w:eastAsia="ru-RU"/>
        </w:rPr>
        <w:t xml:space="preserve">.  </w:t>
      </w:r>
    </w:p>
    <w:p w:rsidR="00F15545" w:rsidRPr="001906BB"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Конечно, одним из важных факторов восхождения просветителя стала мусульманская религия. Мыслитель отмечал прогрессивную роль ислама в распространении просвещения и грамоты среди населения. А этическое ядро религии и правила жизни мусульман, заключенных в шариате, способствуют рациональной организации всех сторон жизнедеятельности человека, тем самым выполняя воспитательные функции. </w:t>
      </w:r>
      <w:r>
        <w:rPr>
          <w:rFonts w:ascii="Times New Roman" w:hAnsi="Times New Roman"/>
          <w:sz w:val="28"/>
          <w:szCs w:val="28"/>
        </w:rPr>
        <w:t xml:space="preserve"> Действительно, идея образования лежит в основе идеологии ислама</w:t>
      </w:r>
      <w:r>
        <w:rPr>
          <w:rFonts w:ascii="Times New Roman" w:eastAsia="Times New Roman" w:hAnsi="Times New Roman" w:cs="Times New Roman"/>
          <w:color w:val="000000"/>
          <w:sz w:val="28"/>
          <w:szCs w:val="28"/>
          <w:lang w:eastAsia="ru-RU"/>
        </w:rPr>
        <w:t xml:space="preserve">, так как </w:t>
      </w:r>
      <w:r w:rsidRPr="001906BB">
        <w:rPr>
          <w:rFonts w:ascii="Times New Roman" w:eastAsia="Times New Roman" w:hAnsi="Times New Roman" w:cs="Times New Roman"/>
          <w:color w:val="000000"/>
          <w:sz w:val="28"/>
          <w:szCs w:val="28"/>
          <w:lang w:eastAsia="ru-RU"/>
        </w:rPr>
        <w:t xml:space="preserve">стремление к знаниям </w:t>
      </w:r>
      <w:r>
        <w:rPr>
          <w:rFonts w:ascii="Times New Roman" w:eastAsia="Times New Roman" w:hAnsi="Times New Roman" w:cs="Times New Roman"/>
          <w:color w:val="000000"/>
          <w:sz w:val="28"/>
          <w:szCs w:val="28"/>
          <w:lang w:eastAsia="ru-RU"/>
        </w:rPr>
        <w:t>является «одним</w:t>
      </w:r>
      <w:r w:rsidRPr="001906BB">
        <w:rPr>
          <w:rFonts w:ascii="Times New Roman" w:eastAsia="Times New Roman" w:hAnsi="Times New Roman" w:cs="Times New Roman"/>
          <w:color w:val="000000"/>
          <w:sz w:val="28"/>
          <w:szCs w:val="28"/>
          <w:lang w:eastAsia="ru-RU"/>
        </w:rPr>
        <w:t xml:space="preserve"> из главных </w:t>
      </w:r>
      <w:r w:rsidRPr="001906BB">
        <w:rPr>
          <w:rFonts w:ascii="Times New Roman" w:eastAsia="Times New Roman" w:hAnsi="Times New Roman" w:cs="Times New Roman"/>
          <w:color w:val="000000"/>
          <w:sz w:val="28"/>
          <w:szCs w:val="28"/>
          <w:lang w:eastAsia="ru-RU"/>
        </w:rPr>
        <w:lastRenderedPageBreak/>
        <w:t>мусульманских</w:t>
      </w:r>
      <w:r>
        <w:rPr>
          <w:rFonts w:ascii="Times New Roman" w:eastAsia="Times New Roman" w:hAnsi="Times New Roman" w:cs="Times New Roman"/>
          <w:color w:val="000000"/>
          <w:sz w:val="28"/>
          <w:szCs w:val="28"/>
          <w:lang w:eastAsia="ru-RU"/>
        </w:rPr>
        <w:t xml:space="preserve"> предписаний»</w:t>
      </w:r>
      <w:r w:rsidRPr="001906BB">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Акмулла искренне связывал ислам с такими явлениями</w:t>
      </w:r>
      <w:r w:rsidR="00784C85">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как культура и просвещение. Хотя он и критиковал священнослужителей, его гнев был направлен лишь на их невежественность, стяжательство, а не на р</w:t>
      </w:r>
      <w:r w:rsidR="00784C85">
        <w:rPr>
          <w:rFonts w:ascii="Times New Roman" w:eastAsia="Times New Roman" w:hAnsi="Times New Roman" w:cs="Times New Roman"/>
          <w:color w:val="000000"/>
          <w:sz w:val="28"/>
          <w:szCs w:val="28"/>
          <w:lang w:eastAsia="ru-RU"/>
        </w:rPr>
        <w:t>елигию. Не случайно</w:t>
      </w:r>
      <w:r>
        <w:rPr>
          <w:rFonts w:ascii="Times New Roman" w:eastAsia="Times New Roman" w:hAnsi="Times New Roman" w:cs="Times New Roman"/>
          <w:color w:val="000000"/>
          <w:sz w:val="28"/>
          <w:szCs w:val="28"/>
          <w:lang w:eastAsia="ru-RU"/>
        </w:rPr>
        <w:t xml:space="preserve"> просветитель придает огромное значение роли муллы-мугаллима в воспи</w:t>
      </w:r>
      <w:r w:rsidR="00784C85">
        <w:rPr>
          <w:rFonts w:ascii="Times New Roman" w:eastAsia="Times New Roman" w:hAnsi="Times New Roman" w:cs="Times New Roman"/>
          <w:color w:val="000000"/>
          <w:sz w:val="28"/>
          <w:szCs w:val="28"/>
          <w:lang w:eastAsia="ru-RU"/>
        </w:rPr>
        <w:t>тании подрастающего поколения, т</w:t>
      </w:r>
      <w:r>
        <w:rPr>
          <w:rFonts w:ascii="Times New Roman" w:eastAsia="Times New Roman" w:hAnsi="Times New Roman" w:cs="Times New Roman"/>
          <w:color w:val="000000"/>
          <w:sz w:val="28"/>
          <w:szCs w:val="28"/>
          <w:lang w:eastAsia="ru-RU"/>
        </w:rPr>
        <w:t xml:space="preserve">ак как пример учителя является одним из главных методов воспитания и обучения. Поэтому он должен быть и духовно и интеллектуально совершенен. </w:t>
      </w:r>
    </w:p>
    <w:p w:rsidR="00F15545" w:rsidRDefault="00F15545" w:rsidP="00F15545">
      <w:pPr>
        <w:spacing w:after="0" w:line="240" w:lineRule="auto"/>
        <w:ind w:right="283" w:firstLine="709"/>
        <w:jc w:val="both"/>
        <w:outlineLvl w:val="1"/>
        <w:rPr>
          <w:rFonts w:ascii="Times New Roman" w:hAnsi="Times New Roman"/>
          <w:sz w:val="28"/>
          <w:szCs w:val="28"/>
        </w:rPr>
      </w:pPr>
      <w:r>
        <w:rPr>
          <w:rFonts w:ascii="Times New Roman" w:eastAsia="Times New Roman" w:hAnsi="Times New Roman" w:cs="Times New Roman"/>
          <w:color w:val="000000"/>
          <w:sz w:val="28"/>
          <w:szCs w:val="28"/>
          <w:lang w:eastAsia="ru-RU"/>
        </w:rPr>
        <w:t xml:space="preserve">Из этической системы Мифтахетдина Акмуллы население черпало его идеи педагогического характера. Он исходил из общечеловеческих ценностей, гуманистическая и демократическая позиция просматривается во всех записанных произведениях и устных выступлениях на айтышах. Каждый человек уникален, поэтому воспитание должно быть индивидуальным. В нем необходимо формировать свободную и творческую личность, только в этом случае она может достичь духовного совершенства. Он считал, что </w:t>
      </w:r>
      <w:r>
        <w:rPr>
          <w:rFonts w:ascii="Times New Roman" w:hAnsi="Times New Roman"/>
          <w:sz w:val="28"/>
          <w:szCs w:val="28"/>
        </w:rPr>
        <w:t xml:space="preserve">воспитание представляет собой целостный процесс в диалектическом единстве слова и дела, просвещенности и духовности, гармонии индивидуальных и социальных интересов. Результатом воспитания должно стать общественно ценное и личностно значимое поведение воспитанника. </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hAnsi="Times New Roman"/>
          <w:sz w:val="28"/>
          <w:szCs w:val="28"/>
        </w:rPr>
        <w:t xml:space="preserve">Основным положением его педагогической деятельности и теоретических размышлений являлся принцип народности образования. Так же как и К.Д. Ушинский, Акмулла считал организацию образовательного процесса на основе родного языка самой действенной. </w:t>
      </w:r>
      <w:proofErr w:type="gramStart"/>
      <w:r>
        <w:rPr>
          <w:rFonts w:ascii="Times New Roman" w:hAnsi="Times New Roman"/>
          <w:sz w:val="28"/>
          <w:szCs w:val="28"/>
        </w:rPr>
        <w:t xml:space="preserve">Поэтому </w:t>
      </w:r>
      <w:r>
        <w:rPr>
          <w:rFonts w:ascii="Times New Roman" w:eastAsia="Times New Roman" w:hAnsi="Times New Roman" w:cs="Times New Roman"/>
          <w:color w:val="000000"/>
          <w:sz w:val="28"/>
          <w:szCs w:val="28"/>
          <w:lang w:eastAsia="ru-RU"/>
        </w:rPr>
        <w:t>там, где работал, детей он обучал на их родн</w:t>
      </w:r>
      <w:r w:rsidRPr="001906BB">
        <w:rPr>
          <w:rFonts w:ascii="Times New Roman" w:eastAsia="Times New Roman" w:hAnsi="Times New Roman" w:cs="Times New Roman"/>
          <w:color w:val="000000"/>
          <w:sz w:val="28"/>
          <w:szCs w:val="28"/>
          <w:lang w:eastAsia="ru-RU"/>
        </w:rPr>
        <w:t>ом языке,</w:t>
      </w:r>
      <w:r w:rsidRPr="00EF0639">
        <w:rPr>
          <w:rFonts w:ascii="Times New Roman" w:eastAsia="Times New Roman" w:hAnsi="Times New Roman" w:cs="Times New Roman"/>
          <w:color w:val="000000"/>
          <w:sz w:val="28"/>
          <w:szCs w:val="28"/>
          <w:lang w:eastAsia="ru-RU"/>
        </w:rPr>
        <w:t xml:space="preserve"> </w:t>
      </w:r>
      <w:r w:rsidRPr="001906BB">
        <w:rPr>
          <w:rFonts w:ascii="Times New Roman" w:eastAsia="Times New Roman" w:hAnsi="Times New Roman" w:cs="Times New Roman"/>
          <w:color w:val="000000"/>
          <w:sz w:val="28"/>
          <w:szCs w:val="28"/>
          <w:lang w:eastAsia="ru-RU"/>
        </w:rPr>
        <w:t xml:space="preserve">в </w:t>
      </w:r>
      <w:r>
        <w:rPr>
          <w:rFonts w:ascii="Times New Roman" w:eastAsia="Times New Roman" w:hAnsi="Times New Roman" w:cs="Times New Roman"/>
          <w:color w:val="000000"/>
          <w:sz w:val="28"/>
          <w:szCs w:val="28"/>
          <w:lang w:eastAsia="ru-RU"/>
        </w:rPr>
        <w:t>башкирской</w:t>
      </w:r>
      <w:r w:rsidRPr="007A3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 xml:space="preserve">школе – на </w:t>
      </w:r>
      <w:r w:rsidRPr="001906BB">
        <w:rPr>
          <w:rFonts w:ascii="Times New Roman" w:eastAsia="Times New Roman" w:hAnsi="Times New Roman" w:cs="Times New Roman"/>
          <w:color w:val="000000"/>
          <w:sz w:val="28"/>
          <w:szCs w:val="28"/>
          <w:lang w:eastAsia="ru-RU"/>
        </w:rPr>
        <w:t>башки</w:t>
      </w:r>
      <w:r>
        <w:rPr>
          <w:rFonts w:ascii="Times New Roman" w:eastAsia="Times New Roman" w:hAnsi="Times New Roman" w:cs="Times New Roman"/>
          <w:color w:val="000000"/>
          <w:sz w:val="28"/>
          <w:szCs w:val="28"/>
          <w:lang w:eastAsia="ru-RU"/>
        </w:rPr>
        <w:t>рском, в казахской –</w:t>
      </w:r>
      <w:r w:rsidRPr="001906BB">
        <w:rPr>
          <w:rFonts w:ascii="Times New Roman" w:eastAsia="Times New Roman" w:hAnsi="Times New Roman" w:cs="Times New Roman"/>
          <w:color w:val="000000"/>
          <w:sz w:val="28"/>
          <w:szCs w:val="28"/>
          <w:lang w:eastAsia="ru-RU"/>
        </w:rPr>
        <w:t xml:space="preserve"> преподавал по-казахски, в татарской </w:t>
      </w:r>
      <w:r>
        <w:rPr>
          <w:rFonts w:ascii="Times New Roman" w:eastAsia="Times New Roman" w:hAnsi="Times New Roman" w:cs="Times New Roman"/>
          <w:color w:val="000000"/>
          <w:sz w:val="28"/>
          <w:szCs w:val="28"/>
          <w:lang w:eastAsia="ru-RU"/>
        </w:rPr>
        <w:t>–</w:t>
      </w:r>
      <w:r w:rsidRPr="001906BB">
        <w:rPr>
          <w:rFonts w:ascii="Times New Roman" w:eastAsia="Times New Roman" w:hAnsi="Times New Roman" w:cs="Times New Roman"/>
          <w:color w:val="000000"/>
          <w:sz w:val="28"/>
          <w:szCs w:val="28"/>
          <w:lang w:eastAsia="ru-RU"/>
        </w:rPr>
        <w:t xml:space="preserve"> по-татарски.</w:t>
      </w:r>
      <w:proofErr w:type="gramEnd"/>
      <w:r>
        <w:rPr>
          <w:rFonts w:ascii="Times New Roman" w:eastAsia="Times New Roman" w:hAnsi="Times New Roman" w:cs="Times New Roman"/>
          <w:color w:val="000000"/>
          <w:sz w:val="28"/>
          <w:szCs w:val="28"/>
          <w:lang w:eastAsia="ru-RU"/>
        </w:rPr>
        <w:t xml:space="preserve"> Также его общепедагогическими основаниями были</w:t>
      </w:r>
      <w:r w:rsidRPr="007A3A57">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принципы природосообразности, культуросообразности, учет общности культур тюркоязычных и русского народов. Из других его принципов воспитания необходимо назвать принципы сознательности, осмысленности обучения, отказа от телесных наказаний, уважительного отношения к ученику.</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Нравственное, умственное, физическое и трудовое воспитание являлись главными направлениями формирования детей. Причем ни одно из этих составляющих не должно ставиться выше, чем другое. Так, поэт пишет: </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 друзья! Нутром чистыми будьте, нутром.</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Без этого нет проку от голых знаний!».</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p>
    <w:p w:rsidR="00F15545" w:rsidRDefault="00784C8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Своеобразным гимном</w:t>
      </w:r>
      <w:r w:rsidR="00F15545">
        <w:rPr>
          <w:rFonts w:ascii="Times New Roman" w:eastAsia="Times New Roman" w:hAnsi="Times New Roman" w:cs="Times New Roman"/>
          <w:color w:val="000000"/>
          <w:sz w:val="28"/>
          <w:szCs w:val="28"/>
          <w:lang w:eastAsia="ru-RU"/>
        </w:rPr>
        <w:t xml:space="preserve"> приветствуемых Акмуллой качеств совершенного человека, является его с</w:t>
      </w:r>
      <w:r>
        <w:rPr>
          <w:rFonts w:ascii="Times New Roman" w:eastAsia="Times New Roman" w:hAnsi="Times New Roman" w:cs="Times New Roman"/>
          <w:color w:val="000000"/>
          <w:sz w:val="28"/>
          <w:szCs w:val="28"/>
          <w:lang w:eastAsia="ru-RU"/>
        </w:rPr>
        <w:t>тихотворение «Назиданья». В нем</w:t>
      </w:r>
      <w:r w:rsidR="00F15545">
        <w:rPr>
          <w:rFonts w:ascii="Times New Roman" w:eastAsia="Times New Roman" w:hAnsi="Times New Roman" w:cs="Times New Roman"/>
          <w:color w:val="000000"/>
          <w:sz w:val="28"/>
          <w:szCs w:val="28"/>
          <w:lang w:eastAsia="ru-RU"/>
        </w:rPr>
        <w:t xml:space="preserve"> поэт выделяет семь главных приоритетов, к чему должно стремиться воспитание и самовоспитание каждой личности.</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lastRenderedPageBreak/>
        <w:t xml:space="preserve">«То, </w:t>
      </w:r>
      <w:proofErr w:type="gramStart"/>
      <w:r>
        <w:rPr>
          <w:rFonts w:ascii="Times New Roman" w:eastAsia="Times New Roman" w:hAnsi="Times New Roman" w:cs="Times New Roman"/>
          <w:color w:val="000000"/>
          <w:sz w:val="28"/>
          <w:szCs w:val="28"/>
          <w:lang w:eastAsia="ru-RU"/>
        </w:rPr>
        <w:t>что</w:t>
      </w:r>
      <w:proofErr w:type="gramEnd"/>
      <w:r>
        <w:rPr>
          <w:rFonts w:ascii="Times New Roman" w:eastAsia="Times New Roman" w:hAnsi="Times New Roman" w:cs="Times New Roman"/>
          <w:color w:val="000000"/>
          <w:sz w:val="28"/>
          <w:szCs w:val="28"/>
          <w:lang w:eastAsia="ru-RU"/>
        </w:rPr>
        <w:t xml:space="preserve"> прежде всего необходимо – это иман,</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Поклоняйся вере своей.</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Мало взывать» «господи прости!»</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Того, кто не внемлет иману, называют неверным.</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Второе бесценное качество – это душа,</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Отрекись от того, чья душа испорчена.</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Для </w:t>
      </w:r>
      <w:proofErr w:type="gramStart"/>
      <w:r>
        <w:rPr>
          <w:rFonts w:ascii="Times New Roman" w:eastAsia="Times New Roman" w:hAnsi="Times New Roman" w:cs="Times New Roman"/>
          <w:color w:val="000000"/>
          <w:sz w:val="28"/>
          <w:szCs w:val="28"/>
          <w:lang w:eastAsia="ru-RU"/>
        </w:rPr>
        <w:t>таких</w:t>
      </w:r>
      <w:proofErr w:type="gramEnd"/>
      <w:r>
        <w:rPr>
          <w:rFonts w:ascii="Times New Roman" w:eastAsia="Times New Roman" w:hAnsi="Times New Roman" w:cs="Times New Roman"/>
          <w:color w:val="000000"/>
          <w:sz w:val="28"/>
          <w:szCs w:val="28"/>
          <w:lang w:eastAsia="ru-RU"/>
        </w:rPr>
        <w:t xml:space="preserve"> лучшее место – под землей, </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Если душа не чиста, тому нет места на земле.</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Третье драгоценное качество – это разум, </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У </w:t>
      </w:r>
      <w:proofErr w:type="gramStart"/>
      <w:r>
        <w:rPr>
          <w:rFonts w:ascii="Times New Roman" w:eastAsia="Times New Roman" w:hAnsi="Times New Roman" w:cs="Times New Roman"/>
          <w:color w:val="000000"/>
          <w:sz w:val="28"/>
          <w:szCs w:val="28"/>
          <w:lang w:eastAsia="ru-RU"/>
        </w:rPr>
        <w:t>глупого</w:t>
      </w:r>
      <w:proofErr w:type="gramEnd"/>
      <w:r>
        <w:rPr>
          <w:rFonts w:ascii="Times New Roman" w:eastAsia="Times New Roman" w:hAnsi="Times New Roman" w:cs="Times New Roman"/>
          <w:color w:val="000000"/>
          <w:sz w:val="28"/>
          <w:szCs w:val="28"/>
          <w:lang w:eastAsia="ru-RU"/>
        </w:rPr>
        <w:t xml:space="preserve"> пустота вместо порядочности.</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Из-за пустяков изменит своей вере,</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Бесчестью продаст </w:t>
      </w:r>
      <w:proofErr w:type="gramStart"/>
      <w:r>
        <w:rPr>
          <w:rFonts w:ascii="Times New Roman" w:eastAsia="Times New Roman" w:hAnsi="Times New Roman" w:cs="Times New Roman"/>
          <w:color w:val="000000"/>
          <w:sz w:val="28"/>
          <w:szCs w:val="28"/>
          <w:lang w:eastAsia="ru-RU"/>
        </w:rPr>
        <w:t>такой</w:t>
      </w:r>
      <w:proofErr w:type="gramEnd"/>
      <w:r>
        <w:rPr>
          <w:rFonts w:ascii="Times New Roman" w:eastAsia="Times New Roman" w:hAnsi="Times New Roman" w:cs="Times New Roman"/>
          <w:color w:val="000000"/>
          <w:sz w:val="28"/>
          <w:szCs w:val="28"/>
          <w:lang w:eastAsia="ru-RU"/>
        </w:rPr>
        <w:t xml:space="preserve"> все святое».</w:t>
      </w:r>
    </w:p>
    <w:p w:rsidR="00F15545" w:rsidRDefault="00F15545" w:rsidP="00F15545">
      <w:pPr>
        <w:spacing w:after="0" w:line="240" w:lineRule="auto"/>
        <w:ind w:right="283" w:firstLine="709"/>
        <w:jc w:val="both"/>
        <w:rPr>
          <w:rFonts w:ascii="Times New Roman" w:eastAsia="Times New Roman" w:hAnsi="Times New Roman" w:cs="Times New Roman"/>
          <w:color w:val="000000"/>
          <w:sz w:val="28"/>
          <w:szCs w:val="28"/>
          <w:lang w:eastAsia="ru-RU"/>
        </w:rPr>
      </w:pPr>
    </w:p>
    <w:p w:rsidR="00F15545" w:rsidRDefault="00F15545" w:rsidP="00F15545">
      <w:pPr>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Далее сошлемся на одного из исследователей творчества Акмуллы Рашита Шакура, который в прозаичной форме приводит остальные составляющие хорошего человека: </w:t>
      </w:r>
      <w:proofErr w:type="gramStart"/>
      <w:r>
        <w:rPr>
          <w:rFonts w:ascii="Times New Roman" w:eastAsia="Times New Roman" w:hAnsi="Times New Roman" w:cs="Times New Roman"/>
          <w:color w:val="000000"/>
          <w:sz w:val="28"/>
          <w:szCs w:val="28"/>
          <w:lang w:eastAsia="ru-RU"/>
        </w:rPr>
        <w:t>«Четвертое драгоценное качество для поэта – умение довольствоваться, быть благодарным счастью жизни; пятое – воспитанность, благопорядочность; шестое – терпеливость…; седьмое – пристрастие, душевное, искренне отношение к делу.</w:t>
      </w:r>
      <w:proofErr w:type="gramEnd"/>
      <w:r>
        <w:rPr>
          <w:rFonts w:ascii="Times New Roman" w:eastAsia="Times New Roman" w:hAnsi="Times New Roman" w:cs="Times New Roman"/>
          <w:color w:val="000000"/>
          <w:sz w:val="28"/>
          <w:szCs w:val="28"/>
          <w:lang w:eastAsia="ru-RU"/>
        </w:rPr>
        <w:t xml:space="preserve"> И, как итог всего перечисленного: «Умные люди знают эти слова: вера, разум, воспитанность, искренность – спутники человека»</w:t>
      </w:r>
      <w:r w:rsidR="00FE4928">
        <w:rPr>
          <w:rStyle w:val="ab"/>
          <w:rFonts w:ascii="Times New Roman" w:eastAsia="Times New Roman" w:hAnsi="Times New Roman"/>
          <w:color w:val="000000"/>
          <w:sz w:val="28"/>
          <w:szCs w:val="28"/>
          <w:lang w:eastAsia="ru-RU"/>
        </w:rPr>
        <w:footnoteReference w:id="35"/>
      </w:r>
      <w:r>
        <w:rPr>
          <w:rFonts w:ascii="Times New Roman" w:eastAsia="Times New Roman" w:hAnsi="Times New Roman" w:cs="Times New Roman"/>
          <w:color w:val="000000"/>
          <w:sz w:val="28"/>
          <w:szCs w:val="28"/>
          <w:lang w:eastAsia="ru-RU"/>
        </w:rPr>
        <w:t xml:space="preserve">.  </w:t>
      </w:r>
    </w:p>
    <w:p w:rsidR="00F15545" w:rsidRPr="00090DC4" w:rsidRDefault="00F15545" w:rsidP="00F15545">
      <w:pPr>
        <w:shd w:val="clear" w:color="auto" w:fill="FFFFFF"/>
        <w:tabs>
          <w:tab w:val="left" w:pos="9072"/>
        </w:tabs>
        <w:spacing w:after="0" w:line="240" w:lineRule="auto"/>
        <w:ind w:right="283" w:firstLine="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0"/>
          <w:szCs w:val="20"/>
          <w:lang w:eastAsia="ru-RU"/>
        </w:rPr>
        <w:t> </w:t>
      </w:r>
      <w:r w:rsidRPr="00090DC4">
        <w:rPr>
          <w:rFonts w:ascii="Times New Roman" w:eastAsia="Times New Roman" w:hAnsi="Times New Roman" w:cs="Times New Roman"/>
          <w:color w:val="000000"/>
          <w:sz w:val="28"/>
          <w:szCs w:val="28"/>
          <w:lang w:eastAsia="ru-RU"/>
        </w:rPr>
        <w:t>Горячий призыв Акмуллы к знанию, к просвещению</w:t>
      </w:r>
      <w:r>
        <w:rPr>
          <w:rFonts w:ascii="Times New Roman" w:eastAsia="Times New Roman" w:hAnsi="Times New Roman" w:cs="Times New Roman"/>
          <w:color w:val="000000"/>
          <w:sz w:val="28"/>
          <w:szCs w:val="28"/>
          <w:lang w:eastAsia="ru-RU"/>
        </w:rPr>
        <w:t xml:space="preserve"> и наукам в стихотворении «Башкиры мои, ученье нужно!» было важно не только в XIX веке, оно не теряет своей актуальности и сегодня.</w:t>
      </w:r>
    </w:p>
    <w:p w:rsidR="00F15545"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w:t>
      </w:r>
      <w:r w:rsidRPr="00090DC4">
        <w:rPr>
          <w:rFonts w:ascii="Times New Roman" w:eastAsia="Times New Roman" w:hAnsi="Times New Roman" w:cs="Times New Roman"/>
          <w:color w:val="000000"/>
          <w:sz w:val="28"/>
          <w:szCs w:val="28"/>
          <w:lang w:eastAsia="ru-RU"/>
        </w:rPr>
        <w:t>Башкиры, всем нам нужно просвещенье!</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Невежд немало, редкость – обученье.</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Страшней медведя-шатуна незнанье –</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Усилим, братья, к знанию влеченье!</w:t>
      </w:r>
    </w:p>
    <w:p w:rsidR="00F15545"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Во</w:t>
      </w:r>
      <w:r>
        <w:rPr>
          <w:rFonts w:ascii="Times New Roman" w:eastAsia="Times New Roman" w:hAnsi="Times New Roman" w:cs="Times New Roman"/>
          <w:color w:val="000000"/>
          <w:sz w:val="28"/>
          <w:szCs w:val="28"/>
          <w:lang w:eastAsia="ru-RU"/>
        </w:rPr>
        <w:t>т истина: ты можешь при старанье</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Подняться в небо, плавать в океане.</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Уменьем наделяет нас и силой</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Не Дух Святой, не волшебство, а знанье.</w:t>
      </w:r>
    </w:p>
    <w:p w:rsidR="00F15545"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Кто просвещен и ремеслу обучен,</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Тот славен, горд, в общении не скучен,</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Источник мудрости ему доступен,</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А неуч с униженьем неразлучен.</w:t>
      </w:r>
    </w:p>
    <w:p w:rsidR="00F15545"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Сложением шести и единицы</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Десятки, как ни бейся, не добиться,</w:t>
      </w:r>
    </w:p>
    <w:p w:rsidR="00F15545" w:rsidRPr="00090DC4"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Смещеньем стрелок не ускорить время,</w:t>
      </w:r>
    </w:p>
    <w:p w:rsidR="00F15545" w:rsidRDefault="00F15545" w:rsidP="00F15545">
      <w:pPr>
        <w:shd w:val="clear" w:color="auto" w:fill="FFFFFF"/>
        <w:spacing w:after="0" w:line="240" w:lineRule="auto"/>
        <w:ind w:left="709"/>
        <w:jc w:val="both"/>
        <w:rPr>
          <w:rFonts w:ascii="Times New Roman" w:eastAsia="Times New Roman" w:hAnsi="Times New Roman" w:cs="Times New Roman"/>
          <w:color w:val="000000"/>
          <w:sz w:val="28"/>
          <w:szCs w:val="28"/>
          <w:lang w:eastAsia="ru-RU"/>
        </w:rPr>
      </w:pPr>
      <w:r w:rsidRPr="00090DC4">
        <w:rPr>
          <w:rFonts w:ascii="Times New Roman" w:eastAsia="Times New Roman" w:hAnsi="Times New Roman" w:cs="Times New Roman"/>
          <w:color w:val="000000"/>
          <w:sz w:val="28"/>
          <w:szCs w:val="28"/>
          <w:lang w:eastAsia="ru-RU"/>
        </w:rPr>
        <w:t>Без помощи наук мечтам не сбыться</w:t>
      </w:r>
      <w:r>
        <w:rPr>
          <w:rFonts w:ascii="Times New Roman" w:eastAsia="Times New Roman" w:hAnsi="Times New Roman" w:cs="Times New Roman"/>
          <w:color w:val="000000"/>
          <w:sz w:val="28"/>
          <w:szCs w:val="28"/>
          <w:lang w:eastAsia="ru-RU"/>
        </w:rPr>
        <w:t>»</w:t>
      </w:r>
      <w:r w:rsidRPr="00090DC4">
        <w:rPr>
          <w:rFonts w:ascii="Times New Roman" w:eastAsia="Times New Roman" w:hAnsi="Times New Roman" w:cs="Times New Roman"/>
          <w:color w:val="000000"/>
          <w:sz w:val="28"/>
          <w:szCs w:val="28"/>
          <w:lang w:eastAsia="ru-RU"/>
        </w:rPr>
        <w:t>.</w:t>
      </w:r>
      <w:r>
        <w:rPr>
          <w:rFonts w:ascii="Times New Roman" w:eastAsia="Times New Roman" w:hAnsi="Times New Roman" w:cs="Times New Roman"/>
          <w:color w:val="000000"/>
          <w:sz w:val="28"/>
          <w:szCs w:val="28"/>
          <w:lang w:eastAsia="ru-RU"/>
        </w:rPr>
        <w:t xml:space="preserve">                 </w:t>
      </w:r>
    </w:p>
    <w:p w:rsidR="00F15545" w:rsidRDefault="00E03B3A" w:rsidP="00F15545">
      <w:pPr>
        <w:shd w:val="clear" w:color="auto" w:fill="FFFFFF"/>
        <w:spacing w:after="0" w:line="240" w:lineRule="auto"/>
        <w:ind w:left="709"/>
        <w:jc w:val="both"/>
        <w:rPr>
          <w:rFonts w:ascii="Times New Roman" w:eastAsia="Times New Roman" w:hAnsi="Times New Roman" w:cs="Times New Roman"/>
          <w:iCs/>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F15545">
        <w:rPr>
          <w:rFonts w:ascii="Times New Roman" w:eastAsia="Times New Roman" w:hAnsi="Times New Roman" w:cs="Times New Roman"/>
          <w:color w:val="000000"/>
          <w:sz w:val="28"/>
          <w:szCs w:val="28"/>
          <w:lang w:eastAsia="ru-RU"/>
        </w:rPr>
        <w:t>(</w:t>
      </w:r>
      <w:r w:rsidR="00F15545" w:rsidRPr="00090DC4">
        <w:rPr>
          <w:rFonts w:ascii="Times New Roman" w:eastAsia="Times New Roman" w:hAnsi="Times New Roman" w:cs="Times New Roman"/>
          <w:iCs/>
          <w:color w:val="000000"/>
          <w:sz w:val="28"/>
          <w:szCs w:val="28"/>
          <w:lang w:eastAsia="ru-RU"/>
        </w:rPr>
        <w:t>Перевод М.</w:t>
      </w:r>
      <w:r w:rsidR="00F15545">
        <w:rPr>
          <w:rFonts w:ascii="Times New Roman" w:eastAsia="Times New Roman" w:hAnsi="Times New Roman" w:cs="Times New Roman"/>
          <w:iCs/>
          <w:color w:val="000000"/>
          <w:sz w:val="28"/>
          <w:szCs w:val="28"/>
          <w:lang w:eastAsia="ru-RU"/>
        </w:rPr>
        <w:t xml:space="preserve"> </w:t>
      </w:r>
      <w:r w:rsidR="00F15545" w:rsidRPr="00090DC4">
        <w:rPr>
          <w:rFonts w:ascii="Times New Roman" w:eastAsia="Times New Roman" w:hAnsi="Times New Roman" w:cs="Times New Roman"/>
          <w:iCs/>
          <w:color w:val="000000"/>
          <w:sz w:val="28"/>
          <w:szCs w:val="28"/>
          <w:lang w:eastAsia="ru-RU"/>
        </w:rPr>
        <w:t>Гафурова</w:t>
      </w:r>
      <w:r w:rsidR="00F15545">
        <w:rPr>
          <w:rFonts w:ascii="Times New Roman" w:eastAsia="Times New Roman" w:hAnsi="Times New Roman" w:cs="Times New Roman"/>
          <w:iCs/>
          <w:color w:val="000000"/>
          <w:sz w:val="28"/>
          <w:szCs w:val="28"/>
          <w:lang w:eastAsia="ru-RU"/>
        </w:rPr>
        <w:t>)</w:t>
      </w:r>
    </w:p>
    <w:p w:rsidR="00E03B3A" w:rsidRDefault="00E03B3A" w:rsidP="00F15545">
      <w:pPr>
        <w:shd w:val="clear" w:color="auto" w:fill="FFFFFF"/>
        <w:spacing w:after="0" w:line="240" w:lineRule="auto"/>
        <w:ind w:left="709"/>
        <w:jc w:val="both"/>
        <w:rPr>
          <w:rFonts w:ascii="Times New Roman" w:eastAsia="Times New Roman" w:hAnsi="Times New Roman" w:cs="Times New Roman"/>
          <w:iCs/>
          <w:color w:val="000000"/>
          <w:sz w:val="28"/>
          <w:szCs w:val="28"/>
          <w:lang w:eastAsia="ru-RU"/>
        </w:rPr>
      </w:pPr>
    </w:p>
    <w:p w:rsidR="00086003" w:rsidRDefault="00F15545" w:rsidP="00F15545">
      <w:pPr>
        <w:tabs>
          <w:tab w:val="left" w:pos="9072"/>
          <w:tab w:val="left" w:pos="9214"/>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iCs/>
          <w:color w:val="000000"/>
          <w:sz w:val="28"/>
          <w:szCs w:val="28"/>
          <w:lang w:eastAsia="ru-RU"/>
        </w:rPr>
        <w:t>Таким образом, Мифтахетдин Акмулла</w:t>
      </w:r>
      <w:r w:rsidR="00784C85">
        <w:rPr>
          <w:rFonts w:ascii="Times New Roman" w:eastAsia="Times New Roman" w:hAnsi="Times New Roman" w:cs="Times New Roman"/>
          <w:iCs/>
          <w:color w:val="000000"/>
          <w:sz w:val="28"/>
          <w:szCs w:val="28"/>
          <w:lang w:eastAsia="ru-RU"/>
        </w:rPr>
        <w:t>,</w:t>
      </w:r>
      <w:r>
        <w:rPr>
          <w:rFonts w:ascii="Times New Roman" w:eastAsia="Times New Roman" w:hAnsi="Times New Roman" w:cs="Times New Roman"/>
          <w:iCs/>
          <w:color w:val="000000"/>
          <w:sz w:val="28"/>
          <w:szCs w:val="28"/>
          <w:lang w:eastAsia="ru-RU"/>
        </w:rPr>
        <w:t xml:space="preserve"> являясь выразителем народных чаяний, его защитником и рупором, отразил прогрессивные философские, этические, эстетические и педагогические ценности своего времени. Его отношение к народу как основному созидателю и носителю культуры, гуманистическая и демократическая позиция к человеку и обществу, следование общечеловеческим ценностям, призывы к постоянному самосовершенствованию, познанию, мудрости и духовности имели огромное значение, с одной стороны, в обогащении общечеловеческой культуры, с другой – в просвещении, воспитании и образовании народов тюркоязычного мира.</w:t>
      </w:r>
      <w:r w:rsidR="00710C75">
        <w:rPr>
          <w:rFonts w:ascii="Times New Roman" w:eastAsia="Times New Roman" w:hAnsi="Times New Roman" w:cs="Times New Roman"/>
          <w:color w:val="000000"/>
          <w:sz w:val="28"/>
          <w:szCs w:val="28"/>
          <w:lang w:eastAsia="ru-RU"/>
        </w:rPr>
        <w:t xml:space="preserve">  </w:t>
      </w:r>
    </w:p>
    <w:p w:rsidR="00710C75" w:rsidRDefault="00710C75" w:rsidP="00117BCD">
      <w:pPr>
        <w:tabs>
          <w:tab w:val="left" w:pos="9072"/>
          <w:tab w:val="left" w:pos="9214"/>
        </w:tabs>
        <w:spacing w:after="0" w:line="240" w:lineRule="auto"/>
        <w:ind w:right="283" w:firstLine="709"/>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233380" w:rsidRPr="00233380" w:rsidRDefault="009B2F42" w:rsidP="000354DE">
      <w:pPr>
        <w:pStyle w:val="a6"/>
        <w:shd w:val="clear" w:color="auto" w:fill="FFFFFF"/>
        <w:spacing w:before="0" w:beforeAutospacing="0" w:after="0" w:afterAutospacing="0"/>
        <w:ind w:right="283"/>
        <w:jc w:val="center"/>
        <w:rPr>
          <w:b/>
          <w:bCs/>
          <w:sz w:val="28"/>
          <w:szCs w:val="28"/>
        </w:rPr>
      </w:pPr>
      <w:r>
        <w:rPr>
          <w:rStyle w:val="a9"/>
          <w:bCs w:val="0"/>
          <w:sz w:val="28"/>
          <w:szCs w:val="28"/>
        </w:rPr>
        <w:t xml:space="preserve">3.3. </w:t>
      </w:r>
      <w:r w:rsidR="00233380" w:rsidRPr="00233380">
        <w:rPr>
          <w:rStyle w:val="a9"/>
          <w:bCs w:val="0"/>
          <w:sz w:val="28"/>
          <w:szCs w:val="28"/>
        </w:rPr>
        <w:t>Педагогическая деятельность и взгляды Зайнуллы Расулева</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p>
    <w:p w:rsidR="00233380" w:rsidRPr="00233380" w:rsidRDefault="002C111E" w:rsidP="002C111E">
      <w:pPr>
        <w:pStyle w:val="a6"/>
        <w:shd w:val="clear" w:color="auto" w:fill="FFFFFF"/>
        <w:spacing w:before="0" w:beforeAutospacing="0" w:after="0" w:afterAutospacing="0"/>
        <w:ind w:right="283" w:firstLine="709"/>
        <w:jc w:val="both"/>
        <w:rPr>
          <w:sz w:val="28"/>
          <w:szCs w:val="28"/>
        </w:rPr>
      </w:pPr>
      <w:r>
        <w:rPr>
          <w:noProof/>
          <w:sz w:val="28"/>
          <w:szCs w:val="28"/>
        </w:rPr>
        <w:drawing>
          <wp:anchor distT="0" distB="0" distL="114300" distR="114300" simplePos="0" relativeHeight="251671552" behindDoc="1" locked="0" layoutInCell="1" allowOverlap="1">
            <wp:simplePos x="0" y="0"/>
            <wp:positionH relativeFrom="column">
              <wp:posOffset>15240</wp:posOffset>
            </wp:positionH>
            <wp:positionV relativeFrom="paragraph">
              <wp:posOffset>-3175</wp:posOffset>
            </wp:positionV>
            <wp:extent cx="2143125" cy="2952750"/>
            <wp:effectExtent l="19050" t="0" r="9525" b="0"/>
            <wp:wrapTight wrapText="bothSides">
              <wp:wrapPolygon edited="0">
                <wp:start x="-192" y="0"/>
                <wp:lineTo x="-192" y="21461"/>
                <wp:lineTo x="21696" y="21461"/>
                <wp:lineTo x="21696" y="0"/>
                <wp:lineTo x="-192" y="0"/>
              </wp:wrapPolygon>
            </wp:wrapTight>
            <wp:docPr id="26" name="Рисунок 26" descr="C:\Users\0971~1\AppData\Local\Temp\Rar$DI96.032\Зайнуллы Расулев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0971~1\AppData\Local\Temp\Rar$DI96.032\Зайнуллы Расулева.jpg"/>
                    <pic:cNvPicPr>
                      <a:picLocks noChangeAspect="1" noChangeArrowheads="1"/>
                    </pic:cNvPicPr>
                  </pic:nvPicPr>
                  <pic:blipFill>
                    <a:blip r:embed="rId25" cstate="print"/>
                    <a:srcRect r="2362"/>
                    <a:stretch>
                      <a:fillRect/>
                    </a:stretch>
                  </pic:blipFill>
                  <pic:spPr bwMode="auto">
                    <a:xfrm>
                      <a:off x="0" y="0"/>
                      <a:ext cx="2143125" cy="2952750"/>
                    </a:xfrm>
                    <a:prstGeom prst="rect">
                      <a:avLst/>
                    </a:prstGeom>
                    <a:noFill/>
                    <a:ln w="9525">
                      <a:noFill/>
                      <a:miter lim="800000"/>
                      <a:headEnd/>
                      <a:tailEnd/>
                    </a:ln>
                  </pic:spPr>
                </pic:pic>
              </a:graphicData>
            </a:graphic>
          </wp:anchor>
        </w:drawing>
      </w:r>
      <w:r w:rsidRPr="002C111E">
        <w:rPr>
          <w:sz w:val="28"/>
          <w:szCs w:val="28"/>
        </w:rPr>
        <w:t xml:space="preserve"> </w:t>
      </w:r>
      <w:r w:rsidR="001F5F8F">
        <w:rPr>
          <w:sz w:val="28"/>
          <w:szCs w:val="28"/>
        </w:rPr>
        <w:t xml:space="preserve">Зайнулла Расулев родился в </w:t>
      </w:r>
      <w:r w:rsidR="001F5F8F" w:rsidRPr="00233380">
        <w:rPr>
          <w:sz w:val="28"/>
          <w:szCs w:val="28"/>
        </w:rPr>
        <w:t>1833</w:t>
      </w:r>
      <w:r w:rsidR="001F5F8F">
        <w:rPr>
          <w:sz w:val="28"/>
          <w:szCs w:val="28"/>
        </w:rPr>
        <w:t xml:space="preserve"> году в деревне</w:t>
      </w:r>
      <w:r w:rsidR="001F5F8F" w:rsidRPr="00233380">
        <w:rPr>
          <w:sz w:val="28"/>
          <w:szCs w:val="28"/>
        </w:rPr>
        <w:t xml:space="preserve"> Шарипово (Авязово) Тунгатарской волости Троицког</w:t>
      </w:r>
      <w:r w:rsidR="001F5F8F">
        <w:rPr>
          <w:sz w:val="28"/>
          <w:szCs w:val="28"/>
        </w:rPr>
        <w:t xml:space="preserve">о уезда Оренбургской губернии, скончался в </w:t>
      </w:r>
      <w:r w:rsidR="001F5F8F" w:rsidRPr="00233380">
        <w:rPr>
          <w:sz w:val="28"/>
          <w:szCs w:val="28"/>
        </w:rPr>
        <w:t>1917 год</w:t>
      </w:r>
      <w:r w:rsidR="001F5F8F">
        <w:rPr>
          <w:sz w:val="28"/>
          <w:szCs w:val="28"/>
        </w:rPr>
        <w:t>у</w:t>
      </w:r>
      <w:r w:rsidR="001F5F8F" w:rsidRPr="00233380">
        <w:rPr>
          <w:sz w:val="28"/>
          <w:szCs w:val="28"/>
        </w:rPr>
        <w:t>,</w:t>
      </w:r>
      <w:r w:rsidR="001F5F8F">
        <w:rPr>
          <w:sz w:val="28"/>
          <w:szCs w:val="28"/>
        </w:rPr>
        <w:t xml:space="preserve"> похоронен в г. Троицке. В</w:t>
      </w:r>
      <w:r w:rsidR="00233380" w:rsidRPr="00233380">
        <w:rPr>
          <w:sz w:val="28"/>
          <w:szCs w:val="28"/>
        </w:rPr>
        <w:t>ыдающийся башкирский мыслитель, философ, педагог, просветитель, исламский религиозный деятель, суфий братства Накшбандийа, джадидист, реформатор мусульманского образования. Прошел достаточно сложный, но традиционный для многих, ставших известными впоследствии личностей, этап «уни</w:t>
      </w:r>
      <w:r w:rsidR="001F5F8F">
        <w:rPr>
          <w:sz w:val="28"/>
          <w:szCs w:val="28"/>
        </w:rPr>
        <w:t>верситетов» или ступеней исламского</w:t>
      </w:r>
      <w:r w:rsidR="00233380" w:rsidRPr="00233380">
        <w:rPr>
          <w:sz w:val="28"/>
          <w:szCs w:val="28"/>
        </w:rPr>
        <w:t xml:space="preserve"> образования. Первоначально учился у себя в деревне в медресе своего деда. Затем, в течение шести лет, продолжал обучение в соседней деревне, а в 18 лет в городе Троицке поступил в медресе Ахметшаха Рахманкули аль-Мингирея, который был последователем суфизма. Здесь Зайнулла познакомился и подружился с Мифтахетдином Акмуллой, их идейная связь и дружба продолжалась до трагической смерти последнего. Если предположить, что З. Рас</w:t>
      </w:r>
      <w:r w:rsidR="001F5F8F">
        <w:rPr>
          <w:sz w:val="28"/>
          <w:szCs w:val="28"/>
        </w:rPr>
        <w:t xml:space="preserve">улев начал свое образование в 7 – </w:t>
      </w:r>
      <w:r w:rsidR="00233380" w:rsidRPr="00233380">
        <w:rPr>
          <w:sz w:val="28"/>
          <w:szCs w:val="28"/>
        </w:rPr>
        <w:t xml:space="preserve">8 лет, то в общей сложности он проучился 17 или 18 лет.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lastRenderedPageBreak/>
        <w:t xml:space="preserve">В 1858 году его назначают имам-хатыбом мечети и мударрисом медресе башкирской деревни Аккужа Учалинской волости Верхнеуральского уезда Оренбургской губернии (ныне деревня Юлдашево Учалинского района Республики Башкортостан). В 1859 и 1869 годах дважды прошел обряд посвящения в братство Накшбандийа. Эти обстоятельства, его вторичный хадж и религиозная деятельность в целом способствует приобретению им огромного авторитета и популярности, круг последователей нового суфия начинает быстро расти. Нередко желающих послушать его проповеди было столько, что они не вмещались в мечети, поэтому место обряда переносили во двор мечети.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 xml:space="preserve">Но популярность и независимый характер просветителя вызывали недовольство догматически настроенной религиозной верхушки. На него стали поступать доносы и жалобы, адресованные и на имя муфтия и в царскую администрацию. Итогом всего стала его административная высылка в 1873 году в город Никольск Вологодской губернии, а через три года </w:t>
      </w:r>
      <w:r w:rsidR="00C57BA9">
        <w:rPr>
          <w:sz w:val="28"/>
          <w:szCs w:val="28"/>
        </w:rPr>
        <w:t xml:space="preserve">его </w:t>
      </w:r>
      <w:r w:rsidRPr="00233380">
        <w:rPr>
          <w:sz w:val="28"/>
          <w:szCs w:val="28"/>
        </w:rPr>
        <w:t>перевели в Кострому. Сегодня нет однозначной позиции, раскрывающей причины того, почему З. Расулева подвергли</w:t>
      </w:r>
      <w:r w:rsidR="00C57BA9">
        <w:rPr>
          <w:sz w:val="28"/>
          <w:szCs w:val="28"/>
        </w:rPr>
        <w:t xml:space="preserve"> изгнанию</w:t>
      </w:r>
      <w:r w:rsidRPr="00233380">
        <w:rPr>
          <w:sz w:val="28"/>
          <w:szCs w:val="28"/>
        </w:rPr>
        <w:t>, но, на наш взгляд, заслуживает внимания позиция, высказанная Р.М. Булгаковым. Он считает, что «</w:t>
      </w:r>
      <w:proofErr w:type="gramStart"/>
      <w:r w:rsidRPr="00233380">
        <w:rPr>
          <w:sz w:val="28"/>
          <w:szCs w:val="28"/>
        </w:rPr>
        <w:t>в начале</w:t>
      </w:r>
      <w:proofErr w:type="gramEnd"/>
      <w:r w:rsidRPr="00233380">
        <w:rPr>
          <w:sz w:val="28"/>
          <w:szCs w:val="28"/>
        </w:rPr>
        <w:t xml:space="preserve"> 1870-х деятельность Зайнуллы ишана и его сподвижника Гатауллы Абдулмаликова в корне противоречили государственной социально-экономической политике в Башкирии. Они были сосланы за пределы Оренбургско-Уфимского края, прежде всего, потому, что их активная религиозно-проповедническая деятельность могла помешать мероприятиям по размежеванию и продаже башкирских земель, задуманным и даже частично осуществленным в пореформенный период»</w:t>
      </w:r>
      <w:r w:rsidR="00FE4928">
        <w:rPr>
          <w:rStyle w:val="ab"/>
          <w:sz w:val="28"/>
          <w:szCs w:val="28"/>
        </w:rPr>
        <w:footnoteReference w:id="36"/>
      </w:r>
      <w:r w:rsidRPr="00233380">
        <w:rPr>
          <w:sz w:val="28"/>
          <w:szCs w:val="28"/>
        </w:rPr>
        <w:t xml:space="preserve">.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В 1881 году он З. Расулев возвращается на родину в деревню Аккужа, а в 1883 году переезжает в г. Троицк, где становится имам-хатыбом пятой соборно</w:t>
      </w:r>
      <w:r w:rsidR="00C57BA9">
        <w:rPr>
          <w:sz w:val="28"/>
          <w:szCs w:val="28"/>
        </w:rPr>
        <w:t>й</w:t>
      </w:r>
      <w:r w:rsidRPr="00233380">
        <w:rPr>
          <w:sz w:val="28"/>
          <w:szCs w:val="28"/>
        </w:rPr>
        <w:t xml:space="preserve"> мечети. Уже на следующий год он открывает при мечети медресе, которое впоследствии стало официально называться «Расулией». Учебное заведение, которое быстро завоевало признание образованной части населения не только Урала и Поволжья, но и всех мусульманских регионов России. Более того, в этом медресе учились и иностранные шакирды из Турции, Индии и других стран. Количество обучающихся также было достаточно заметн</w:t>
      </w:r>
      <w:r w:rsidR="00C57BA9">
        <w:rPr>
          <w:sz w:val="28"/>
          <w:szCs w:val="28"/>
        </w:rPr>
        <w:t>ым, иногда их число достигало</w:t>
      </w:r>
      <w:r w:rsidRPr="00233380">
        <w:rPr>
          <w:sz w:val="28"/>
          <w:szCs w:val="28"/>
        </w:rPr>
        <w:t xml:space="preserve"> 400 шакирдов в год. Для сравнения можно взять количество обучающихся уфимского медресе «Галия», где число шакирдо</w:t>
      </w:r>
      <w:r w:rsidR="00C57BA9">
        <w:rPr>
          <w:sz w:val="28"/>
          <w:szCs w:val="28"/>
        </w:rPr>
        <w:t xml:space="preserve">в не превышало 220 – </w:t>
      </w:r>
      <w:r w:rsidR="00FE4928">
        <w:rPr>
          <w:sz w:val="28"/>
          <w:szCs w:val="28"/>
        </w:rPr>
        <w:t>240 человек</w:t>
      </w:r>
      <w:r w:rsidRPr="00233380">
        <w:rPr>
          <w:sz w:val="28"/>
          <w:szCs w:val="28"/>
        </w:rPr>
        <w:t>.</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З. Расулев начинает активное обустройство медресе и в плане материального обеспечения</w:t>
      </w:r>
      <w:r w:rsidR="00C57BA9">
        <w:rPr>
          <w:sz w:val="28"/>
          <w:szCs w:val="28"/>
        </w:rPr>
        <w:t>,</w:t>
      </w:r>
      <w:r w:rsidRPr="00233380">
        <w:rPr>
          <w:sz w:val="28"/>
          <w:szCs w:val="28"/>
        </w:rPr>
        <w:t xml:space="preserve"> и в отношении организации </w:t>
      </w:r>
      <w:r w:rsidRPr="00233380">
        <w:rPr>
          <w:sz w:val="28"/>
          <w:szCs w:val="28"/>
        </w:rPr>
        <w:lastRenderedPageBreak/>
        <w:t>образовательного процесса. Так</w:t>
      </w:r>
      <w:r w:rsidR="00C57BA9">
        <w:rPr>
          <w:sz w:val="28"/>
          <w:szCs w:val="28"/>
        </w:rPr>
        <w:t>,</w:t>
      </w:r>
      <w:r w:rsidRPr="00233380">
        <w:rPr>
          <w:sz w:val="28"/>
          <w:szCs w:val="28"/>
        </w:rPr>
        <w:t xml:space="preserve"> при медресе была построена столовая и общежитие для приезжающих шакирдов и гостей. Постепенно была создана огромная по тем временам библиотека, книгами из которой могли пользоваться не только преподаватели и шакирды, а также население города. В начале XX века Зайнулла ишан отводит под учебное заведение три дворовых места с постройками, жертвует огромные суммы денег. Но главное, почему медресе стало центром притяжения, конечно, являлся авторитет самого организатора. Его религиозное и социально ориентированное мировоззрение, а также просветительская и реформаторская деятельность в области образования. Медресе «Расулия» становится одним из первых учебных заведений, где стали вводить новый метод обучения (усул-и джадид).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Меняется структура организации учебно-воспитательного процесса: вводится строгое расписание уроков, по предметам форми</w:t>
      </w:r>
      <w:r w:rsidR="00C57BA9">
        <w:rPr>
          <w:sz w:val="28"/>
          <w:szCs w:val="28"/>
        </w:rPr>
        <w:t>руют новые программы, обращает на себя внимание организация</w:t>
      </w:r>
      <w:r w:rsidRPr="00233380">
        <w:rPr>
          <w:sz w:val="28"/>
          <w:szCs w:val="28"/>
        </w:rPr>
        <w:t xml:space="preserve"> досуга ш</w:t>
      </w:r>
      <w:r w:rsidR="00C57BA9">
        <w:rPr>
          <w:sz w:val="28"/>
          <w:szCs w:val="28"/>
        </w:rPr>
        <w:t>акирдов. В учебный курс вводят</w:t>
      </w:r>
      <w:r w:rsidRPr="00233380">
        <w:rPr>
          <w:sz w:val="28"/>
          <w:szCs w:val="28"/>
        </w:rPr>
        <w:t xml:space="preserve"> множество так называемых светских предметов: математику, историю, географию, природоведение, арабский и родной языки, литературу, музыку, рисование. Кроме этого, учащиеся получали начальные сведения по психологии, педагогике, анатомии, хронологии. В свободное от учебы время силами учащихся и </w:t>
      </w:r>
      <w:r w:rsidR="00C57BA9">
        <w:rPr>
          <w:sz w:val="28"/>
          <w:szCs w:val="28"/>
        </w:rPr>
        <w:t>педагогов стали организовывать</w:t>
      </w:r>
      <w:r w:rsidRPr="00233380">
        <w:rPr>
          <w:sz w:val="28"/>
          <w:szCs w:val="28"/>
        </w:rPr>
        <w:t xml:space="preserve"> литературные, музыкальные и театральные вечера.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В этом отношени</w:t>
      </w:r>
      <w:r w:rsidR="00C57BA9">
        <w:rPr>
          <w:sz w:val="28"/>
          <w:szCs w:val="28"/>
        </w:rPr>
        <w:t>и необходимо отметить следующее:</w:t>
      </w:r>
      <w:r w:rsidRPr="00233380">
        <w:rPr>
          <w:sz w:val="28"/>
          <w:szCs w:val="28"/>
        </w:rPr>
        <w:t xml:space="preserve"> большинство названных предметов и в традиционном исламском образовании имели место. И разделения между знанием в религиозном мировоззрении не существовало, т.е. не было деления </w:t>
      </w:r>
      <w:proofErr w:type="gramStart"/>
      <w:r w:rsidRPr="00233380">
        <w:rPr>
          <w:sz w:val="28"/>
          <w:szCs w:val="28"/>
        </w:rPr>
        <w:t>на</w:t>
      </w:r>
      <w:proofErr w:type="gramEnd"/>
      <w:r w:rsidRPr="00233380">
        <w:rPr>
          <w:sz w:val="28"/>
          <w:szCs w:val="28"/>
        </w:rPr>
        <w:t xml:space="preserve"> богословское и све</w:t>
      </w:r>
      <w:r w:rsidR="00C57BA9">
        <w:rPr>
          <w:sz w:val="28"/>
          <w:szCs w:val="28"/>
        </w:rPr>
        <w:t>тское. Считалось, что все знания</w:t>
      </w:r>
      <w:r w:rsidRPr="00233380">
        <w:rPr>
          <w:sz w:val="28"/>
          <w:szCs w:val="28"/>
        </w:rPr>
        <w:t xml:space="preserve"> от бога, значит математика, естествознание, география и т.п., </w:t>
      </w:r>
      <w:proofErr w:type="gramStart"/>
      <w:r w:rsidRPr="00233380">
        <w:rPr>
          <w:sz w:val="28"/>
          <w:szCs w:val="28"/>
        </w:rPr>
        <w:t>также</w:t>
      </w:r>
      <w:r w:rsidR="00C57BA9">
        <w:rPr>
          <w:sz w:val="28"/>
          <w:szCs w:val="28"/>
        </w:rPr>
        <w:t>,</w:t>
      </w:r>
      <w:r w:rsidRPr="00233380">
        <w:rPr>
          <w:sz w:val="28"/>
          <w:szCs w:val="28"/>
        </w:rPr>
        <w:t xml:space="preserve"> как</w:t>
      </w:r>
      <w:proofErr w:type="gramEnd"/>
      <w:r w:rsidRPr="00233380">
        <w:rPr>
          <w:sz w:val="28"/>
          <w:szCs w:val="28"/>
        </w:rPr>
        <w:t xml:space="preserve"> акаид или фикх являются науками, необходимыми для изучения в исл</w:t>
      </w:r>
      <w:r w:rsidR="00C57BA9">
        <w:rPr>
          <w:sz w:val="28"/>
          <w:szCs w:val="28"/>
        </w:rPr>
        <w:t>амском образовании. П</w:t>
      </w:r>
      <w:r w:rsidRPr="00233380">
        <w:rPr>
          <w:sz w:val="28"/>
          <w:szCs w:val="28"/>
        </w:rPr>
        <w:t>роблема лишь в том, каков был объем изучаемого содержания в той или иной дисциплине, а также в соотношении богословских и так называемых светских предметов. После реформирования объем последних предметов в медресе «Расулия» стал, безусловно, преобладать. Все нововведения привели к тому, что это учебное заведение по уровню подготовленности шакирдов, по мнению Г. Баттала, стало заметно «опережать учащихся хваленых оренбургских и каргалинских медресе»</w:t>
      </w:r>
      <w:r w:rsidR="00472696">
        <w:rPr>
          <w:rStyle w:val="ab"/>
          <w:sz w:val="28"/>
          <w:szCs w:val="28"/>
        </w:rPr>
        <w:footnoteReference w:id="37"/>
      </w:r>
      <w:r w:rsidRPr="00233380">
        <w:rPr>
          <w:sz w:val="28"/>
          <w:szCs w:val="28"/>
        </w:rPr>
        <w:t xml:space="preserve">.     </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Зайнулла ишан оставил небольшое письменное наследие, но среди них есть работы, раскрывающие авторские позиции общепедагогического характера, а также учебная литература. Например, такие как «Приведение доказатель</w:t>
      </w:r>
      <w:proofErr w:type="gramStart"/>
      <w:r w:rsidRPr="00233380">
        <w:rPr>
          <w:sz w:val="28"/>
          <w:szCs w:val="28"/>
        </w:rPr>
        <w:t>ств пр</w:t>
      </w:r>
      <w:proofErr w:type="gramEnd"/>
      <w:r w:rsidRPr="00233380">
        <w:rPr>
          <w:sz w:val="28"/>
          <w:szCs w:val="28"/>
        </w:rPr>
        <w:t xml:space="preserve">отив носителей ложных мнений и мыслей», «Похвальные качества [шейха Ахмеда] Зийаэтдина ал-Кюмюшханави», «О букваре», «Троицкие духовные ученые и новый </w:t>
      </w:r>
      <w:r w:rsidRPr="00233380">
        <w:rPr>
          <w:sz w:val="28"/>
          <w:szCs w:val="28"/>
        </w:rPr>
        <w:lastRenderedPageBreak/>
        <w:t>метод [обучения грамоте]».  Конечно, педагогические взгляды мыслителя взаимосвязаны с его этическим мировоззрением. Основным стержнем становления человека и его совершенствования является нравственность. Он призывал своих последователей к праведной жизни, честности, скромности, терпению, терпимости к мнению и позициям другого человека, трудолюбию, любви к родине, активному деятельному отношению к собственной судьбе и окружающей действительности, помощи нуждающимся. Религиозные идеи, в его представлении, не должны становиться догмой, они должны быть направлены на внутреннее самосовершенствование и внешнее разумное переустройство мира. Например, шакирдам он всегда внушал мысль о том, что самое главное их дело не зикр – многократное повторение молитвы, прославляющей Алла</w:t>
      </w:r>
      <w:r w:rsidR="00A8091C">
        <w:rPr>
          <w:sz w:val="28"/>
          <w:szCs w:val="28"/>
        </w:rPr>
        <w:t>ха, а познание и учеба. Поэтому</w:t>
      </w:r>
      <w:r w:rsidRPr="00233380">
        <w:rPr>
          <w:sz w:val="28"/>
          <w:szCs w:val="28"/>
        </w:rPr>
        <w:t xml:space="preserve"> почти ежедневные встречи ишана с учениками и многочисленными гостями, приезжающими к суфию, проходили в научно-познавательных беседах и диспутах.</w:t>
      </w:r>
    </w:p>
    <w:p w:rsidR="00233380" w:rsidRPr="00233380" w:rsidRDefault="00233380" w:rsidP="00233380">
      <w:pPr>
        <w:pStyle w:val="a6"/>
        <w:shd w:val="clear" w:color="auto" w:fill="FFFFFF"/>
        <w:spacing w:before="0" w:beforeAutospacing="0" w:after="0" w:afterAutospacing="0"/>
        <w:ind w:right="283" w:firstLine="709"/>
        <w:jc w:val="both"/>
        <w:rPr>
          <w:sz w:val="28"/>
          <w:szCs w:val="28"/>
        </w:rPr>
      </w:pPr>
      <w:r w:rsidRPr="00233380">
        <w:rPr>
          <w:sz w:val="28"/>
          <w:szCs w:val="28"/>
        </w:rPr>
        <w:t>Кроме этого, З. Расулев обращал внимание на формирование ценности здорового образа жизни. Обладая достаточным опытом народной медицины</w:t>
      </w:r>
      <w:r w:rsidR="00A8091C">
        <w:rPr>
          <w:sz w:val="28"/>
          <w:szCs w:val="28"/>
        </w:rPr>
        <w:t>,</w:t>
      </w:r>
      <w:r w:rsidRPr="00233380">
        <w:rPr>
          <w:sz w:val="28"/>
          <w:szCs w:val="28"/>
        </w:rPr>
        <w:t xml:space="preserve"> того, что накопила исламская литература и, конечно, огромными психологическими приемами воздействия и внушения он реально помог вылечиться сотням людей. Педагогическая и психотерапевтическая работа способствовала отказу от пьянства и табака многих его последователей. По инициативе Зайнуллы ишана и его сына при мечети была открыта аптека, где нуждающиеся не только приобретали лекарства, но могли получить и консультацию медицинского характера.</w:t>
      </w:r>
    </w:p>
    <w:p w:rsidR="00930BE0" w:rsidRDefault="00233380" w:rsidP="00233380">
      <w:pPr>
        <w:tabs>
          <w:tab w:val="left" w:pos="9072"/>
          <w:tab w:val="left" w:pos="9214"/>
        </w:tabs>
        <w:spacing w:after="0" w:line="240" w:lineRule="auto"/>
        <w:ind w:right="283" w:firstLine="709"/>
        <w:jc w:val="both"/>
        <w:rPr>
          <w:rFonts w:ascii="Times New Roman" w:hAnsi="Times New Roman" w:cs="Times New Roman"/>
          <w:sz w:val="28"/>
          <w:szCs w:val="28"/>
        </w:rPr>
      </w:pPr>
      <w:r w:rsidRPr="00233380">
        <w:rPr>
          <w:rFonts w:ascii="Times New Roman" w:hAnsi="Times New Roman" w:cs="Times New Roman"/>
          <w:sz w:val="28"/>
          <w:szCs w:val="28"/>
        </w:rPr>
        <w:t>В целом, мыслитель оказал огромное влияние на развитие прогрессивного мировоззрения башкир, татар, казахов и других представителей исламского мира. К нему обращались по разным вопросам, имеющим общественную значимость, на него ссылались множество известных людей, среди которых М. Акмулла, Р. Фахретдинов, З. Валиди, И. Га</w:t>
      </w:r>
      <w:r w:rsidR="00A8091C">
        <w:rPr>
          <w:rFonts w:ascii="Times New Roman" w:hAnsi="Times New Roman" w:cs="Times New Roman"/>
          <w:sz w:val="28"/>
          <w:szCs w:val="28"/>
        </w:rPr>
        <w:t>спринский и другие. Не случайно</w:t>
      </w:r>
      <w:r w:rsidRPr="00233380">
        <w:rPr>
          <w:rFonts w:ascii="Times New Roman" w:hAnsi="Times New Roman" w:cs="Times New Roman"/>
          <w:sz w:val="28"/>
          <w:szCs w:val="28"/>
        </w:rPr>
        <w:t xml:space="preserve"> еще при жизни ишану присвоили почетное звание «кутб-и заман», в переводе с арабского означающее «столп, или полюс времени». А после смерти в некрологах назвали «духовным королем» российских мусульман. Звания этого Зайнулла Расулев действительно заслужил</w:t>
      </w:r>
      <w:r w:rsidR="00A8091C">
        <w:rPr>
          <w:rFonts w:ascii="Times New Roman" w:hAnsi="Times New Roman" w:cs="Times New Roman"/>
          <w:sz w:val="28"/>
          <w:szCs w:val="28"/>
        </w:rPr>
        <w:t>, потому</w:t>
      </w:r>
      <w:r w:rsidRPr="00233380">
        <w:rPr>
          <w:rFonts w:ascii="Times New Roman" w:hAnsi="Times New Roman" w:cs="Times New Roman"/>
          <w:sz w:val="28"/>
          <w:szCs w:val="28"/>
        </w:rPr>
        <w:t xml:space="preserve"> что его идеи имели силу фетвы, то есть закона.</w:t>
      </w:r>
    </w:p>
    <w:p w:rsidR="00D707CD" w:rsidRDefault="00D707CD"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Default="002C111E"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Default="002C111E"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Default="002C111E"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Default="002C111E"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Default="002C111E" w:rsidP="00233380">
      <w:pPr>
        <w:tabs>
          <w:tab w:val="left" w:pos="9072"/>
          <w:tab w:val="left" w:pos="9214"/>
        </w:tabs>
        <w:spacing w:after="0" w:line="240" w:lineRule="auto"/>
        <w:ind w:right="283" w:firstLine="709"/>
        <w:jc w:val="both"/>
        <w:rPr>
          <w:rFonts w:ascii="Times New Roman" w:hAnsi="Times New Roman" w:cs="Times New Roman"/>
          <w:sz w:val="28"/>
          <w:szCs w:val="28"/>
        </w:rPr>
      </w:pPr>
    </w:p>
    <w:p w:rsidR="002C111E" w:rsidRPr="00233380" w:rsidRDefault="002C111E" w:rsidP="00A8091C">
      <w:pPr>
        <w:tabs>
          <w:tab w:val="left" w:pos="9072"/>
          <w:tab w:val="left" w:pos="9214"/>
        </w:tabs>
        <w:spacing w:after="0" w:line="240" w:lineRule="auto"/>
        <w:ind w:right="283"/>
        <w:jc w:val="both"/>
        <w:rPr>
          <w:rFonts w:ascii="Times New Roman" w:hAnsi="Times New Roman" w:cs="Times New Roman"/>
          <w:sz w:val="28"/>
          <w:szCs w:val="28"/>
        </w:rPr>
      </w:pPr>
    </w:p>
    <w:p w:rsidR="00D707CD" w:rsidRPr="001643A7" w:rsidRDefault="009B2F42" w:rsidP="00D707CD">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3.4. </w:t>
      </w:r>
      <w:r w:rsidR="00D707CD" w:rsidRPr="001643A7">
        <w:rPr>
          <w:rFonts w:ascii="Times New Roman" w:hAnsi="Times New Roman" w:cs="Times New Roman"/>
          <w:b/>
          <w:sz w:val="28"/>
          <w:szCs w:val="28"/>
        </w:rPr>
        <w:t>Исмаил Гаспринский: педагогические идеи</w:t>
      </w:r>
    </w:p>
    <w:p w:rsidR="00D707CD" w:rsidRPr="001643A7" w:rsidRDefault="00D707CD" w:rsidP="00D707CD">
      <w:pPr>
        <w:spacing w:after="0" w:line="240" w:lineRule="auto"/>
        <w:ind w:right="283"/>
        <w:jc w:val="center"/>
        <w:rPr>
          <w:rFonts w:ascii="Times New Roman" w:hAnsi="Times New Roman" w:cs="Times New Roman"/>
          <w:b/>
          <w:sz w:val="28"/>
          <w:szCs w:val="28"/>
        </w:rPr>
      </w:pPr>
      <w:r w:rsidRPr="001643A7">
        <w:rPr>
          <w:rFonts w:ascii="Times New Roman" w:hAnsi="Times New Roman" w:cs="Times New Roman"/>
          <w:b/>
          <w:sz w:val="28"/>
          <w:szCs w:val="28"/>
        </w:rPr>
        <w:t>и вклад в реформирование исламского образования</w:t>
      </w:r>
    </w:p>
    <w:p w:rsidR="00D707CD" w:rsidRPr="001643A7" w:rsidRDefault="00D707CD" w:rsidP="00D707CD">
      <w:pPr>
        <w:spacing w:after="0" w:line="240" w:lineRule="auto"/>
        <w:ind w:right="283" w:firstLine="709"/>
        <w:jc w:val="both"/>
        <w:rPr>
          <w:rFonts w:ascii="Times New Roman" w:hAnsi="Times New Roman" w:cs="Times New Roman"/>
          <w:b/>
          <w:sz w:val="28"/>
          <w:szCs w:val="28"/>
        </w:rPr>
      </w:pPr>
    </w:p>
    <w:p w:rsidR="00D707CD" w:rsidRDefault="002C111E" w:rsidP="002C111E">
      <w:pPr>
        <w:spacing w:after="0" w:line="240" w:lineRule="auto"/>
        <w:ind w:right="283"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anchor distT="0" distB="0" distL="114300" distR="114300" simplePos="0" relativeHeight="251672576" behindDoc="1" locked="0" layoutInCell="1" allowOverlap="1">
            <wp:simplePos x="0" y="0"/>
            <wp:positionH relativeFrom="column">
              <wp:posOffset>15240</wp:posOffset>
            </wp:positionH>
            <wp:positionV relativeFrom="paragraph">
              <wp:posOffset>-4445</wp:posOffset>
            </wp:positionV>
            <wp:extent cx="2219325" cy="2905125"/>
            <wp:effectExtent l="19050" t="0" r="9525" b="0"/>
            <wp:wrapTight wrapText="bothSides">
              <wp:wrapPolygon edited="0">
                <wp:start x="-185" y="0"/>
                <wp:lineTo x="-185" y="21529"/>
                <wp:lineTo x="21693" y="21529"/>
                <wp:lineTo x="21693" y="0"/>
                <wp:lineTo x="-185" y="0"/>
              </wp:wrapPolygon>
            </wp:wrapTight>
            <wp:docPr id="27" name="Рисунок 27" descr="C:\Users\0971~1\AppData\Local\Temp\Rar$DI94.032\Исмаил Гаспринский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0971~1\AppData\Local\Temp\Rar$DI94.032\Исмаил Гаспринский2.jpg"/>
                    <pic:cNvPicPr>
                      <a:picLocks noChangeAspect="1" noChangeArrowheads="1"/>
                    </pic:cNvPicPr>
                  </pic:nvPicPr>
                  <pic:blipFill>
                    <a:blip r:embed="rId26" cstate="print"/>
                    <a:srcRect t="8031" r="7597" b="4724"/>
                    <a:stretch>
                      <a:fillRect/>
                    </a:stretch>
                  </pic:blipFill>
                  <pic:spPr bwMode="auto">
                    <a:xfrm>
                      <a:off x="0" y="0"/>
                      <a:ext cx="2219325" cy="2905125"/>
                    </a:xfrm>
                    <a:prstGeom prst="rect">
                      <a:avLst/>
                    </a:prstGeom>
                    <a:noFill/>
                    <a:ln w="9525">
                      <a:noFill/>
                      <a:miter lim="800000"/>
                      <a:headEnd/>
                      <a:tailEnd/>
                    </a:ln>
                  </pic:spPr>
                </pic:pic>
              </a:graphicData>
            </a:graphic>
          </wp:anchor>
        </w:drawing>
      </w:r>
      <w:r w:rsidRPr="002C111E">
        <w:rPr>
          <w:rFonts w:ascii="Times New Roman" w:hAnsi="Times New Roman" w:cs="Times New Roman"/>
          <w:sz w:val="28"/>
          <w:szCs w:val="28"/>
        </w:rPr>
        <w:t xml:space="preserve"> </w:t>
      </w:r>
      <w:r w:rsidR="00D707CD">
        <w:rPr>
          <w:rFonts w:ascii="Times New Roman" w:hAnsi="Times New Roman" w:cs="Times New Roman"/>
          <w:sz w:val="28"/>
          <w:szCs w:val="28"/>
        </w:rPr>
        <w:t>Исмаил Мустаф</w:t>
      </w:r>
      <w:r w:rsidR="00D707CD" w:rsidRPr="001643A7">
        <w:rPr>
          <w:rFonts w:ascii="Times New Roman" w:hAnsi="Times New Roman" w:cs="Times New Roman"/>
          <w:sz w:val="28"/>
          <w:szCs w:val="28"/>
        </w:rPr>
        <w:t>ович Гаспринский</w:t>
      </w:r>
      <w:r w:rsidR="00D707CD">
        <w:rPr>
          <w:rFonts w:ascii="Times New Roman" w:hAnsi="Times New Roman" w:cs="Times New Roman"/>
          <w:sz w:val="28"/>
          <w:szCs w:val="28"/>
        </w:rPr>
        <w:t xml:space="preserve"> (1851 год в селе Авджикай, недалеко от Бахчисарая </w:t>
      </w:r>
      <w:r w:rsidR="009746F4">
        <w:rPr>
          <w:rFonts w:ascii="Times New Roman" w:hAnsi="Times New Roman" w:cs="Times New Roman"/>
          <w:sz w:val="28"/>
          <w:szCs w:val="28"/>
        </w:rPr>
        <w:t>–</w:t>
      </w:r>
      <w:r w:rsidR="00D707CD">
        <w:rPr>
          <w:rFonts w:ascii="Times New Roman" w:hAnsi="Times New Roman" w:cs="Times New Roman"/>
          <w:sz w:val="28"/>
          <w:szCs w:val="28"/>
        </w:rPr>
        <w:t xml:space="preserve"> 1914 год, Бахчисарай) – выдающийся крымско-татарский представитель исламской культуры, журналист, педагог, реформатор образования, просветитель и гуманист. Первоначальное образование у него было мусульманское, ему </w:t>
      </w:r>
      <w:r w:rsidR="00D707CD" w:rsidRPr="001643A7">
        <w:rPr>
          <w:rFonts w:ascii="Times New Roman" w:hAnsi="Times New Roman" w:cs="Times New Roman"/>
          <w:sz w:val="28"/>
          <w:szCs w:val="28"/>
        </w:rPr>
        <w:t>посчастливилось в течение нескольких лет учиться у одного из известных в Крыму уч</w:t>
      </w:r>
      <w:r w:rsidR="00D707CD">
        <w:rPr>
          <w:rFonts w:ascii="Times New Roman" w:hAnsi="Times New Roman" w:cs="Times New Roman"/>
          <w:sz w:val="28"/>
          <w:szCs w:val="28"/>
        </w:rPr>
        <w:t xml:space="preserve">ителей </w:t>
      </w:r>
      <w:r w:rsidR="00D707CD" w:rsidRPr="001643A7">
        <w:rPr>
          <w:rFonts w:ascii="Times New Roman" w:hAnsi="Times New Roman" w:cs="Times New Roman"/>
          <w:sz w:val="28"/>
          <w:szCs w:val="28"/>
        </w:rPr>
        <w:t>Хаджи-Исмагила х</w:t>
      </w:r>
      <w:r w:rsidR="009746F4">
        <w:rPr>
          <w:rFonts w:ascii="Times New Roman" w:hAnsi="Times New Roman" w:cs="Times New Roman"/>
          <w:sz w:val="28"/>
          <w:szCs w:val="28"/>
        </w:rPr>
        <w:t xml:space="preserve">альфы. В 1861 – </w:t>
      </w:r>
      <w:r w:rsidR="00D707CD">
        <w:rPr>
          <w:rFonts w:ascii="Times New Roman" w:hAnsi="Times New Roman" w:cs="Times New Roman"/>
          <w:sz w:val="28"/>
          <w:szCs w:val="28"/>
        </w:rPr>
        <w:t>1863 годах он учится в</w:t>
      </w:r>
      <w:r w:rsidR="00D707CD" w:rsidRPr="001643A7">
        <w:rPr>
          <w:rFonts w:ascii="Times New Roman" w:hAnsi="Times New Roman" w:cs="Times New Roman"/>
          <w:sz w:val="28"/>
          <w:szCs w:val="28"/>
        </w:rPr>
        <w:t xml:space="preserve"> Симферопольской губе</w:t>
      </w:r>
      <w:r w:rsidR="00D707CD">
        <w:rPr>
          <w:rFonts w:ascii="Times New Roman" w:hAnsi="Times New Roman" w:cs="Times New Roman"/>
          <w:sz w:val="28"/>
          <w:szCs w:val="28"/>
        </w:rPr>
        <w:t>рнской гимназии, затем продолжает</w:t>
      </w:r>
      <w:r w:rsidR="00D707CD" w:rsidRPr="001643A7">
        <w:rPr>
          <w:rFonts w:ascii="Times New Roman" w:hAnsi="Times New Roman" w:cs="Times New Roman"/>
          <w:sz w:val="28"/>
          <w:szCs w:val="28"/>
        </w:rPr>
        <w:t xml:space="preserve"> обучение в </w:t>
      </w:r>
      <w:r w:rsidR="00D707CD">
        <w:rPr>
          <w:rFonts w:ascii="Times New Roman" w:hAnsi="Times New Roman" w:cs="Times New Roman"/>
          <w:sz w:val="28"/>
          <w:szCs w:val="28"/>
        </w:rPr>
        <w:t>кадетском корпусе Воронежа</w:t>
      </w:r>
      <w:r w:rsidR="00D707CD" w:rsidRPr="001643A7">
        <w:rPr>
          <w:rFonts w:ascii="Times New Roman" w:hAnsi="Times New Roman" w:cs="Times New Roman"/>
          <w:sz w:val="28"/>
          <w:szCs w:val="28"/>
        </w:rPr>
        <w:t xml:space="preserve"> и в </w:t>
      </w:r>
      <w:r w:rsidR="00D707CD" w:rsidRPr="00A44407">
        <w:rPr>
          <w:rFonts w:ascii="Times New Roman" w:hAnsi="Times New Roman" w:cs="Times New Roman"/>
          <w:sz w:val="28"/>
          <w:szCs w:val="28"/>
        </w:rPr>
        <w:t>знаменитой московской гимназии Милютина.</w:t>
      </w:r>
    </w:p>
    <w:p w:rsidR="00D707CD" w:rsidRDefault="00D707CD" w:rsidP="00D707CD">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В 17 лет воз</w:t>
      </w:r>
      <w:r w:rsidR="009746F4">
        <w:rPr>
          <w:rFonts w:ascii="Times New Roman" w:hAnsi="Times New Roman" w:cs="Times New Roman"/>
          <w:sz w:val="28"/>
          <w:szCs w:val="28"/>
        </w:rPr>
        <w:t>вращается в Бахчисарай и начинает работать учителем</w:t>
      </w:r>
      <w:r>
        <w:rPr>
          <w:rFonts w:ascii="Times New Roman" w:hAnsi="Times New Roman" w:cs="Times New Roman"/>
          <w:sz w:val="28"/>
          <w:szCs w:val="28"/>
        </w:rPr>
        <w:t xml:space="preserve"> русского языка и литературы</w:t>
      </w:r>
      <w:r w:rsidRPr="001643A7">
        <w:rPr>
          <w:rFonts w:ascii="Times New Roman" w:hAnsi="Times New Roman" w:cs="Times New Roman"/>
          <w:sz w:val="28"/>
          <w:szCs w:val="28"/>
        </w:rPr>
        <w:t xml:space="preserve"> во всемирно известном медресе Зынджирлы (построенного в 1500 году во времена хана </w:t>
      </w:r>
      <w:r w:rsidRPr="00E425AC">
        <w:rPr>
          <w:rFonts w:ascii="Times New Roman" w:hAnsi="Times New Roman" w:cs="Times New Roman"/>
          <w:sz w:val="28"/>
          <w:szCs w:val="28"/>
          <w:shd w:val="clear" w:color="auto" w:fill="FFFFFF"/>
        </w:rPr>
        <w:t>Менгли I Гера</w:t>
      </w:r>
      <w:r>
        <w:rPr>
          <w:rFonts w:ascii="Times New Roman" w:hAnsi="Times New Roman" w:cs="Times New Roman"/>
          <w:sz w:val="28"/>
          <w:szCs w:val="28"/>
          <w:shd w:val="clear" w:color="auto" w:fill="FFFFFF"/>
        </w:rPr>
        <w:t>я</w:t>
      </w:r>
      <w:r w:rsidRPr="001643A7">
        <w:rPr>
          <w:rFonts w:ascii="Times New Roman" w:hAnsi="Times New Roman" w:cs="Times New Roman"/>
          <w:sz w:val="28"/>
          <w:szCs w:val="28"/>
        </w:rPr>
        <w:t>, заложившего основы г</w:t>
      </w:r>
      <w:r>
        <w:rPr>
          <w:rFonts w:ascii="Times New Roman" w:hAnsi="Times New Roman" w:cs="Times New Roman"/>
          <w:sz w:val="28"/>
          <w:szCs w:val="28"/>
        </w:rPr>
        <w:t>осударственности крымских татар</w:t>
      </w:r>
      <w:r w:rsidRPr="001643A7">
        <w:rPr>
          <w:rFonts w:ascii="Times New Roman" w:hAnsi="Times New Roman" w:cs="Times New Roman"/>
          <w:sz w:val="28"/>
          <w:szCs w:val="28"/>
        </w:rPr>
        <w:t xml:space="preserve">) и в сельской школе деревни Дерекай (недалеко от Ялты). </w:t>
      </w:r>
      <w:r>
        <w:rPr>
          <w:rFonts w:ascii="Times New Roman" w:hAnsi="Times New Roman" w:cs="Times New Roman"/>
          <w:sz w:val="28"/>
          <w:szCs w:val="28"/>
        </w:rPr>
        <w:t xml:space="preserve">Понимая, что уровень образования еще недостаточен, едет первоначально в Турцию. Но после знакомства с особенностями организации обучения в этой стране, решил поехать во Францию, где в течение трех лет занимается в </w:t>
      </w:r>
      <w:r w:rsidRPr="001643A7">
        <w:rPr>
          <w:rFonts w:ascii="Times New Roman" w:hAnsi="Times New Roman" w:cs="Times New Roman"/>
          <w:sz w:val="28"/>
          <w:szCs w:val="28"/>
        </w:rPr>
        <w:t>Парижском университете</w:t>
      </w:r>
      <w:r>
        <w:rPr>
          <w:rFonts w:ascii="Times New Roman" w:hAnsi="Times New Roman" w:cs="Times New Roman"/>
          <w:sz w:val="28"/>
          <w:szCs w:val="28"/>
        </w:rPr>
        <w:t xml:space="preserve">. В вузе он изучает философию, социологию, филологию, политическую </w:t>
      </w:r>
      <w:r w:rsidR="009746F4">
        <w:rPr>
          <w:rFonts w:ascii="Times New Roman" w:hAnsi="Times New Roman" w:cs="Times New Roman"/>
          <w:sz w:val="28"/>
          <w:szCs w:val="28"/>
        </w:rPr>
        <w:t>экономию, историю Античности и С</w:t>
      </w:r>
      <w:r>
        <w:rPr>
          <w:rFonts w:ascii="Times New Roman" w:hAnsi="Times New Roman" w:cs="Times New Roman"/>
          <w:sz w:val="28"/>
          <w:szCs w:val="28"/>
        </w:rPr>
        <w:t>редневековья, историю</w:t>
      </w:r>
      <w:r w:rsidRPr="001643A7">
        <w:rPr>
          <w:rFonts w:ascii="Times New Roman" w:hAnsi="Times New Roman" w:cs="Times New Roman"/>
          <w:sz w:val="28"/>
          <w:szCs w:val="28"/>
        </w:rPr>
        <w:t xml:space="preserve"> цивилизаций </w:t>
      </w:r>
      <w:r>
        <w:rPr>
          <w:rFonts w:ascii="Times New Roman" w:hAnsi="Times New Roman" w:cs="Times New Roman"/>
          <w:sz w:val="28"/>
          <w:szCs w:val="28"/>
        </w:rPr>
        <w:t>западноевропейских и восточных народов</w:t>
      </w:r>
      <w:r w:rsidRPr="001643A7">
        <w:rPr>
          <w:rFonts w:ascii="Times New Roman" w:hAnsi="Times New Roman" w:cs="Times New Roman"/>
          <w:sz w:val="28"/>
          <w:szCs w:val="28"/>
        </w:rPr>
        <w:t>.</w:t>
      </w:r>
      <w:r>
        <w:rPr>
          <w:rFonts w:ascii="Times New Roman" w:hAnsi="Times New Roman" w:cs="Times New Roman"/>
          <w:sz w:val="28"/>
          <w:szCs w:val="28"/>
        </w:rPr>
        <w:t xml:space="preserve"> Конечно,</w:t>
      </w:r>
      <w:r w:rsidRPr="001643A7">
        <w:rPr>
          <w:rFonts w:ascii="Times New Roman" w:hAnsi="Times New Roman" w:cs="Times New Roman"/>
          <w:sz w:val="28"/>
          <w:szCs w:val="28"/>
        </w:rPr>
        <w:t xml:space="preserve"> </w:t>
      </w:r>
      <w:r>
        <w:rPr>
          <w:rFonts w:ascii="Times New Roman" w:hAnsi="Times New Roman" w:cs="Times New Roman"/>
          <w:sz w:val="28"/>
          <w:szCs w:val="28"/>
        </w:rPr>
        <w:t>основательно</w:t>
      </w:r>
      <w:r w:rsidRPr="001643A7">
        <w:rPr>
          <w:rFonts w:ascii="Times New Roman" w:hAnsi="Times New Roman" w:cs="Times New Roman"/>
          <w:sz w:val="28"/>
          <w:szCs w:val="28"/>
        </w:rPr>
        <w:t xml:space="preserve"> </w:t>
      </w:r>
      <w:r>
        <w:rPr>
          <w:rFonts w:ascii="Times New Roman" w:hAnsi="Times New Roman" w:cs="Times New Roman"/>
          <w:sz w:val="28"/>
          <w:szCs w:val="28"/>
        </w:rPr>
        <w:t xml:space="preserve">осваивает </w:t>
      </w:r>
      <w:r w:rsidRPr="001643A7">
        <w:rPr>
          <w:rFonts w:ascii="Times New Roman" w:hAnsi="Times New Roman" w:cs="Times New Roman"/>
          <w:sz w:val="28"/>
          <w:szCs w:val="28"/>
        </w:rPr>
        <w:t>франц</w:t>
      </w:r>
      <w:r>
        <w:rPr>
          <w:rFonts w:ascii="Times New Roman" w:hAnsi="Times New Roman" w:cs="Times New Roman"/>
          <w:sz w:val="28"/>
          <w:szCs w:val="28"/>
        </w:rPr>
        <w:t>узский язык и литературу, углубля</w:t>
      </w:r>
      <w:r w:rsidRPr="001643A7">
        <w:rPr>
          <w:rFonts w:ascii="Times New Roman" w:hAnsi="Times New Roman" w:cs="Times New Roman"/>
          <w:sz w:val="28"/>
          <w:szCs w:val="28"/>
        </w:rPr>
        <w:t>ет знания в</w:t>
      </w:r>
      <w:r>
        <w:rPr>
          <w:rFonts w:ascii="Times New Roman" w:hAnsi="Times New Roman" w:cs="Times New Roman"/>
          <w:sz w:val="28"/>
          <w:szCs w:val="28"/>
        </w:rPr>
        <w:t xml:space="preserve"> области арабского, персидского и</w:t>
      </w:r>
      <w:r w:rsidRPr="001643A7">
        <w:rPr>
          <w:rFonts w:ascii="Times New Roman" w:hAnsi="Times New Roman" w:cs="Times New Roman"/>
          <w:sz w:val="28"/>
          <w:szCs w:val="28"/>
        </w:rPr>
        <w:t xml:space="preserve"> турецкого языков. </w:t>
      </w:r>
      <w:r>
        <w:rPr>
          <w:rFonts w:ascii="Times New Roman" w:hAnsi="Times New Roman" w:cs="Times New Roman"/>
          <w:sz w:val="28"/>
          <w:szCs w:val="28"/>
        </w:rPr>
        <w:t xml:space="preserve">Там же знакомится с русским писателем Иваном Тургеневым и работает </w:t>
      </w:r>
      <w:r w:rsidRPr="001643A7">
        <w:rPr>
          <w:rFonts w:ascii="Times New Roman" w:hAnsi="Times New Roman" w:cs="Times New Roman"/>
          <w:sz w:val="28"/>
          <w:szCs w:val="28"/>
        </w:rPr>
        <w:t>его литературным секретарем.</w:t>
      </w:r>
      <w:r>
        <w:rPr>
          <w:rFonts w:ascii="Times New Roman" w:hAnsi="Times New Roman" w:cs="Times New Roman"/>
          <w:sz w:val="28"/>
          <w:szCs w:val="28"/>
        </w:rPr>
        <w:t xml:space="preserve"> Начинает увлекаться</w:t>
      </w:r>
      <w:r w:rsidRPr="00F73F54">
        <w:rPr>
          <w:rFonts w:ascii="Times New Roman" w:hAnsi="Times New Roman" w:cs="Times New Roman"/>
          <w:sz w:val="28"/>
          <w:szCs w:val="28"/>
        </w:rPr>
        <w:t xml:space="preserve"> </w:t>
      </w:r>
      <w:r w:rsidRPr="001643A7">
        <w:rPr>
          <w:rFonts w:ascii="Times New Roman" w:hAnsi="Times New Roman" w:cs="Times New Roman"/>
          <w:sz w:val="28"/>
          <w:szCs w:val="28"/>
        </w:rPr>
        <w:t>пед</w:t>
      </w:r>
      <w:r>
        <w:rPr>
          <w:rFonts w:ascii="Times New Roman" w:hAnsi="Times New Roman" w:cs="Times New Roman"/>
          <w:sz w:val="28"/>
          <w:szCs w:val="28"/>
        </w:rPr>
        <w:t>агогическими идеями великого россий</w:t>
      </w:r>
      <w:r w:rsidRPr="001643A7">
        <w:rPr>
          <w:rFonts w:ascii="Times New Roman" w:hAnsi="Times New Roman" w:cs="Times New Roman"/>
          <w:sz w:val="28"/>
          <w:szCs w:val="28"/>
        </w:rPr>
        <w:t>ского педагога К.Д.</w:t>
      </w:r>
      <w:r>
        <w:rPr>
          <w:rFonts w:ascii="Times New Roman" w:hAnsi="Times New Roman" w:cs="Times New Roman"/>
          <w:sz w:val="28"/>
          <w:szCs w:val="28"/>
        </w:rPr>
        <w:t xml:space="preserve"> </w:t>
      </w:r>
      <w:r w:rsidRPr="001643A7">
        <w:rPr>
          <w:rFonts w:ascii="Times New Roman" w:hAnsi="Times New Roman" w:cs="Times New Roman"/>
          <w:sz w:val="28"/>
          <w:szCs w:val="28"/>
        </w:rPr>
        <w:t>Ушинского.</w:t>
      </w:r>
      <w:r>
        <w:rPr>
          <w:rFonts w:ascii="Times New Roman" w:hAnsi="Times New Roman" w:cs="Times New Roman"/>
          <w:sz w:val="28"/>
          <w:szCs w:val="28"/>
        </w:rPr>
        <w:t xml:space="preserve"> </w:t>
      </w:r>
      <w:r w:rsidRPr="001643A7">
        <w:rPr>
          <w:rFonts w:ascii="Times New Roman" w:hAnsi="Times New Roman" w:cs="Times New Roman"/>
          <w:sz w:val="28"/>
          <w:szCs w:val="28"/>
        </w:rPr>
        <w:t>В 1876 году 25-летний молодой человек возв</w:t>
      </w:r>
      <w:r>
        <w:rPr>
          <w:rFonts w:ascii="Times New Roman" w:hAnsi="Times New Roman" w:cs="Times New Roman"/>
          <w:sz w:val="28"/>
          <w:szCs w:val="28"/>
        </w:rPr>
        <w:t>ращается в Бахчисарай и вдохновенно</w:t>
      </w:r>
      <w:r w:rsidRPr="001643A7">
        <w:rPr>
          <w:rFonts w:ascii="Times New Roman" w:hAnsi="Times New Roman" w:cs="Times New Roman"/>
          <w:sz w:val="28"/>
          <w:szCs w:val="28"/>
        </w:rPr>
        <w:t xml:space="preserve"> начинает обучать русскому языку и литературе в </w:t>
      </w:r>
      <w:r>
        <w:rPr>
          <w:rFonts w:ascii="Times New Roman" w:hAnsi="Times New Roman" w:cs="Times New Roman"/>
          <w:sz w:val="28"/>
          <w:szCs w:val="28"/>
        </w:rPr>
        <w:t xml:space="preserve">том же </w:t>
      </w:r>
      <w:r w:rsidRPr="001643A7">
        <w:rPr>
          <w:rFonts w:ascii="Times New Roman" w:hAnsi="Times New Roman" w:cs="Times New Roman"/>
          <w:sz w:val="28"/>
          <w:szCs w:val="28"/>
        </w:rPr>
        <w:t>медресе Зынджирлы.</w:t>
      </w:r>
    </w:p>
    <w:p w:rsidR="00D707CD" w:rsidRDefault="00D707CD" w:rsidP="00D707CD">
      <w:pPr>
        <w:pStyle w:val="ac"/>
        <w:ind w:left="0" w:right="283" w:firstLine="709"/>
        <w:rPr>
          <w:szCs w:val="28"/>
        </w:rPr>
      </w:pPr>
      <w:r>
        <w:rPr>
          <w:szCs w:val="28"/>
        </w:rPr>
        <w:t xml:space="preserve">И. Гаспринский, получивший достаточно высокое по тем временам образование, который уже в молодые годы завоевывает авторитет среди населения, в 1879 году закономерно избирается градоначальником Бахчисарая. В 1881 году публикует свое первое сочинение </w:t>
      </w:r>
      <w:r w:rsidRPr="001643A7">
        <w:rPr>
          <w:szCs w:val="28"/>
        </w:rPr>
        <w:t>«Мусульмане России»</w:t>
      </w:r>
      <w:r>
        <w:rPr>
          <w:szCs w:val="28"/>
        </w:rPr>
        <w:t xml:space="preserve">, лейтмотивом которого стали проблемы повышения культуры и авторитета исламских народов в </w:t>
      </w:r>
      <w:r>
        <w:rPr>
          <w:szCs w:val="28"/>
        </w:rPr>
        <w:lastRenderedPageBreak/>
        <w:t>стране,</w:t>
      </w:r>
      <w:r w:rsidRPr="001643A7">
        <w:rPr>
          <w:szCs w:val="28"/>
        </w:rPr>
        <w:t xml:space="preserve"> </w:t>
      </w:r>
      <w:r>
        <w:rPr>
          <w:szCs w:val="28"/>
        </w:rPr>
        <w:t>образования, просвещения и национального</w:t>
      </w:r>
      <w:r w:rsidRPr="001643A7">
        <w:rPr>
          <w:szCs w:val="28"/>
        </w:rPr>
        <w:t xml:space="preserve"> самоопре</w:t>
      </w:r>
      <w:r w:rsidR="009746F4">
        <w:rPr>
          <w:szCs w:val="28"/>
        </w:rPr>
        <w:t>деления</w:t>
      </w:r>
      <w:r w:rsidRPr="001643A7">
        <w:rPr>
          <w:szCs w:val="28"/>
        </w:rPr>
        <w:t>.</w:t>
      </w:r>
      <w:r>
        <w:rPr>
          <w:szCs w:val="28"/>
        </w:rPr>
        <w:t xml:space="preserve"> Ратуя за консолидацию исламских народов России, начинает процесс по созданию газеты «Тарджеман» («Переводчик»). После преодоления сложных препон царской админис</w:t>
      </w:r>
      <w:r w:rsidR="009746F4">
        <w:rPr>
          <w:szCs w:val="28"/>
        </w:rPr>
        <w:t>трации при получении разрешения</w:t>
      </w:r>
      <w:r>
        <w:rPr>
          <w:szCs w:val="28"/>
        </w:rPr>
        <w:t xml:space="preserve"> в 1883 году все-таки выходит первый номер этой газеты. Она быстро завоевывает авторитет среди мусульманской интеллигенции не только внутри страны, но и далеко за ее пред</w:t>
      </w:r>
      <w:r w:rsidR="009746F4">
        <w:rPr>
          <w:szCs w:val="28"/>
        </w:rPr>
        <w:t>елами. Это иллюстрируе</w:t>
      </w:r>
      <w:r>
        <w:rPr>
          <w:szCs w:val="28"/>
        </w:rPr>
        <w:t>т тираж и география распространения издания. Так</w:t>
      </w:r>
      <w:r w:rsidR="009746F4">
        <w:rPr>
          <w:szCs w:val="28"/>
        </w:rPr>
        <w:t>,</w:t>
      </w:r>
      <w:r>
        <w:rPr>
          <w:szCs w:val="28"/>
        </w:rPr>
        <w:t xml:space="preserve"> если первый номер газеты вышел в количестве 320 штук,</w:t>
      </w:r>
      <w:r w:rsidRPr="00334BD3">
        <w:rPr>
          <w:szCs w:val="28"/>
        </w:rPr>
        <w:t xml:space="preserve"> </w:t>
      </w:r>
      <w:r>
        <w:rPr>
          <w:szCs w:val="28"/>
        </w:rPr>
        <w:t xml:space="preserve">то </w:t>
      </w:r>
      <w:r w:rsidRPr="001643A7">
        <w:rPr>
          <w:szCs w:val="28"/>
        </w:rPr>
        <w:t>через несколько лет он вырос до 50 ты</w:t>
      </w:r>
      <w:r>
        <w:rPr>
          <w:szCs w:val="28"/>
        </w:rPr>
        <w:t xml:space="preserve">сяч. </w:t>
      </w:r>
      <w:proofErr w:type="gramStart"/>
      <w:r>
        <w:rPr>
          <w:szCs w:val="28"/>
        </w:rPr>
        <w:t>Кроме крымских городов г</w:t>
      </w:r>
      <w:r w:rsidRPr="001643A7">
        <w:rPr>
          <w:szCs w:val="28"/>
        </w:rPr>
        <w:t>азета распр</w:t>
      </w:r>
      <w:r>
        <w:rPr>
          <w:szCs w:val="28"/>
        </w:rPr>
        <w:t>остранялась в Казани, Уфе, Астрахани, Баку, Шуше</w:t>
      </w:r>
      <w:r w:rsidRPr="001643A7">
        <w:rPr>
          <w:szCs w:val="28"/>
        </w:rPr>
        <w:t>, Ереван</w:t>
      </w:r>
      <w:r>
        <w:rPr>
          <w:szCs w:val="28"/>
        </w:rPr>
        <w:t>е</w:t>
      </w:r>
      <w:r w:rsidRPr="001643A7">
        <w:rPr>
          <w:szCs w:val="28"/>
        </w:rPr>
        <w:t>, Тифлис</w:t>
      </w:r>
      <w:r>
        <w:rPr>
          <w:szCs w:val="28"/>
        </w:rPr>
        <w:t>е, Самаре, Махачкале</w:t>
      </w:r>
      <w:r w:rsidRPr="001643A7">
        <w:rPr>
          <w:szCs w:val="28"/>
        </w:rPr>
        <w:t>, Ташкент</w:t>
      </w:r>
      <w:r>
        <w:rPr>
          <w:szCs w:val="28"/>
        </w:rPr>
        <w:t>е</w:t>
      </w:r>
      <w:r w:rsidRPr="001643A7">
        <w:rPr>
          <w:szCs w:val="28"/>
        </w:rPr>
        <w:t>, Самарканд</w:t>
      </w:r>
      <w:r>
        <w:rPr>
          <w:szCs w:val="28"/>
        </w:rPr>
        <w:t>е, Бухаре, Хиве</w:t>
      </w:r>
      <w:r w:rsidRPr="001643A7">
        <w:rPr>
          <w:szCs w:val="28"/>
        </w:rPr>
        <w:t>.</w:t>
      </w:r>
      <w:proofErr w:type="gramEnd"/>
      <w:r w:rsidRPr="001643A7">
        <w:rPr>
          <w:szCs w:val="28"/>
        </w:rPr>
        <w:t xml:space="preserve"> </w:t>
      </w:r>
      <w:proofErr w:type="gramStart"/>
      <w:r>
        <w:rPr>
          <w:szCs w:val="28"/>
        </w:rPr>
        <w:t>Также ее выписывали в Турции</w:t>
      </w:r>
      <w:r w:rsidRPr="001643A7">
        <w:rPr>
          <w:szCs w:val="28"/>
        </w:rPr>
        <w:t>, Иран</w:t>
      </w:r>
      <w:r>
        <w:rPr>
          <w:szCs w:val="28"/>
        </w:rPr>
        <w:t>е</w:t>
      </w:r>
      <w:r w:rsidRPr="001643A7">
        <w:rPr>
          <w:szCs w:val="28"/>
        </w:rPr>
        <w:t>, Афганистан</w:t>
      </w:r>
      <w:r>
        <w:rPr>
          <w:szCs w:val="28"/>
        </w:rPr>
        <w:t>е, Сирии</w:t>
      </w:r>
      <w:r w:rsidRPr="001643A7">
        <w:rPr>
          <w:szCs w:val="28"/>
        </w:rPr>
        <w:t>, Ег</w:t>
      </w:r>
      <w:r>
        <w:rPr>
          <w:szCs w:val="28"/>
        </w:rPr>
        <w:t>ипте, Индии, Китае, Румынии и даже</w:t>
      </w:r>
      <w:r w:rsidRPr="001643A7">
        <w:rPr>
          <w:szCs w:val="28"/>
        </w:rPr>
        <w:t xml:space="preserve"> Японии.</w:t>
      </w:r>
      <w:proofErr w:type="gramEnd"/>
    </w:p>
    <w:p w:rsidR="00D707CD" w:rsidRDefault="00D707CD" w:rsidP="00D707CD">
      <w:pPr>
        <w:pStyle w:val="ac"/>
        <w:ind w:left="0" w:right="283" w:firstLine="709"/>
        <w:rPr>
          <w:szCs w:val="28"/>
        </w:rPr>
      </w:pPr>
      <w:r>
        <w:rPr>
          <w:szCs w:val="28"/>
        </w:rPr>
        <w:t>«Тарджеман» выходил на двух языках, тюрки и русском, в шестистраничном объеме, в котором публиковались</w:t>
      </w:r>
      <w:r w:rsidRPr="00D3555B">
        <w:rPr>
          <w:szCs w:val="28"/>
        </w:rPr>
        <w:t xml:space="preserve"> </w:t>
      </w:r>
      <w:r>
        <w:rPr>
          <w:szCs w:val="28"/>
        </w:rPr>
        <w:t>материалы общекультурного, исторического, социально-политического, педагогического, экономического, литературного и религиозного характера. Газета стала действенной трибуной, предоставившей возможность всем неравнодушным к судьбе не только исламск</w:t>
      </w:r>
      <w:r w:rsidR="009746F4">
        <w:rPr>
          <w:szCs w:val="28"/>
        </w:rPr>
        <w:t>их народов, но и страны в целом</w:t>
      </w:r>
      <w:r>
        <w:rPr>
          <w:szCs w:val="28"/>
        </w:rPr>
        <w:t xml:space="preserve"> вслух высказать свои переживания и чаяния. Причем авторами статей выступали представители и народов России, а также иностранцы, независимо от их этноконфессиональных особенностей. Благодаря газете сохранились и до нас дошло множество работ известных личностей того времени. Например, романы самого И. Гаспринского</w:t>
      </w:r>
      <w:r w:rsidRPr="001643A7">
        <w:rPr>
          <w:szCs w:val="28"/>
        </w:rPr>
        <w:t>: «В стране удовольствий», «Письма француза», «Солнце взошло».</w:t>
      </w:r>
      <w:r>
        <w:rPr>
          <w:szCs w:val="28"/>
        </w:rPr>
        <w:t xml:space="preserve"> Но не только это.</w:t>
      </w:r>
      <w:r w:rsidR="009746F4">
        <w:rPr>
          <w:szCs w:val="28"/>
        </w:rPr>
        <w:t xml:space="preserve"> Главной заслугой этого издания</w:t>
      </w:r>
      <w:r>
        <w:rPr>
          <w:szCs w:val="28"/>
        </w:rPr>
        <w:t xml:space="preserve"> считаем то, что оно выполняло функцию консолидации, повышения культуры и авторитета исламской диаспоры России не только в стране и мире, но и, что также очень важно, в собственных глазах мусульманских народов страны.</w:t>
      </w:r>
    </w:p>
    <w:p w:rsidR="00D707CD" w:rsidRDefault="00D707CD" w:rsidP="00D707CD">
      <w:pPr>
        <w:pStyle w:val="ac"/>
        <w:ind w:left="0" w:right="283" w:firstLine="709"/>
        <w:rPr>
          <w:szCs w:val="28"/>
        </w:rPr>
      </w:pPr>
      <w:r>
        <w:rPr>
          <w:szCs w:val="28"/>
        </w:rPr>
        <w:t>Кроме «Тарджемана»</w:t>
      </w:r>
      <w:r w:rsidR="009746F4">
        <w:rPr>
          <w:szCs w:val="28"/>
        </w:rPr>
        <w:t>,</w:t>
      </w:r>
      <w:r>
        <w:rPr>
          <w:szCs w:val="28"/>
        </w:rPr>
        <w:t xml:space="preserve"> И.</w:t>
      </w:r>
      <w:r w:rsidR="009746F4">
        <w:rPr>
          <w:szCs w:val="28"/>
        </w:rPr>
        <w:t xml:space="preserve"> Гаспринский, а также его семья</w:t>
      </w:r>
      <w:r>
        <w:rPr>
          <w:szCs w:val="28"/>
        </w:rPr>
        <w:t xml:space="preserve"> публикуют еще несколько периодических изданий: газеты </w:t>
      </w:r>
      <w:r w:rsidRPr="001643A7">
        <w:rPr>
          <w:szCs w:val="28"/>
        </w:rPr>
        <w:t xml:space="preserve">«Алеми-и-субьян» </w:t>
      </w:r>
      <w:r>
        <w:rPr>
          <w:szCs w:val="28"/>
        </w:rPr>
        <w:t xml:space="preserve">(«Детский мир»), «Миллэт» («Нация»), сатирический еженедельник «Ха-ха-ха» и </w:t>
      </w:r>
      <w:r w:rsidRPr="001643A7">
        <w:rPr>
          <w:szCs w:val="28"/>
        </w:rPr>
        <w:t>еженедельный журнал «Алем-и-нисван» («Мир женщин»)</w:t>
      </w:r>
      <w:r>
        <w:rPr>
          <w:szCs w:val="28"/>
        </w:rPr>
        <w:t>, редактором которого была средняя дочь Исмаила Мустаф</w:t>
      </w:r>
      <w:r w:rsidRPr="001643A7">
        <w:rPr>
          <w:szCs w:val="28"/>
        </w:rPr>
        <w:t>ович</w:t>
      </w:r>
      <w:r>
        <w:rPr>
          <w:szCs w:val="28"/>
        </w:rPr>
        <w:t xml:space="preserve">а </w:t>
      </w:r>
      <w:r w:rsidRPr="001643A7">
        <w:rPr>
          <w:szCs w:val="28"/>
        </w:rPr>
        <w:t>Шафики Солтан</w:t>
      </w:r>
      <w:r>
        <w:rPr>
          <w:szCs w:val="28"/>
        </w:rPr>
        <w:t>. Безусловно, в этих изданиях рассматривались и педагогические проблемы, Например, в журнале «Мир женщин» было много статей о семейном воспитании и роли матери в формировании детей. Или в «Детском мире» публиков</w:t>
      </w:r>
      <w:r w:rsidRPr="001643A7">
        <w:rPr>
          <w:szCs w:val="28"/>
        </w:rPr>
        <w:t>ались короткие рассказы, басни, загадки, интересные новости, специальные методические рекомендации для старшеклассников и учителей.</w:t>
      </w:r>
      <w:r>
        <w:rPr>
          <w:szCs w:val="28"/>
        </w:rPr>
        <w:t xml:space="preserve"> Надо отметить то, что эти периодические издания продолжали выходить и после смерти своего создателя.</w:t>
      </w:r>
    </w:p>
    <w:p w:rsidR="00D707CD" w:rsidRPr="00CB6DAC" w:rsidRDefault="00D707CD" w:rsidP="00D707CD">
      <w:pPr>
        <w:pStyle w:val="ac"/>
        <w:ind w:left="0" w:right="283" w:firstLine="709"/>
        <w:rPr>
          <w:szCs w:val="28"/>
        </w:rPr>
      </w:pPr>
      <w:r w:rsidRPr="004668A7">
        <w:rPr>
          <w:szCs w:val="28"/>
        </w:rPr>
        <w:lastRenderedPageBreak/>
        <w:t>Наряду с деятельностью редактора и журналиста, И. Гаспринский занимался</w:t>
      </w:r>
      <w:r>
        <w:rPr>
          <w:szCs w:val="28"/>
        </w:rPr>
        <w:t xml:space="preserve"> просветительской работой. Он пишет несколько</w:t>
      </w:r>
      <w:r>
        <w:rPr>
          <w:color w:val="000000"/>
          <w:szCs w:val="28"/>
        </w:rPr>
        <w:t xml:space="preserve"> научно-популярных книг, таких как: </w:t>
      </w:r>
      <w:proofErr w:type="gramStart"/>
      <w:r>
        <w:rPr>
          <w:color w:val="000000"/>
          <w:szCs w:val="28"/>
        </w:rPr>
        <w:t>«Страноведение» (1889, «Врачебное наставление» (1901), альманах «Знание народу» (1901), познавательного издания «</w:t>
      </w:r>
      <w:r w:rsidRPr="004668A7">
        <w:rPr>
          <w:color w:val="000000"/>
          <w:szCs w:val="28"/>
        </w:rPr>
        <w:t>Правил</w:t>
      </w:r>
      <w:r>
        <w:rPr>
          <w:color w:val="000000"/>
          <w:szCs w:val="28"/>
        </w:rPr>
        <w:t>а поведения на Востоке и Западе»</w:t>
      </w:r>
      <w:r w:rsidRPr="004668A7">
        <w:rPr>
          <w:color w:val="000000"/>
          <w:szCs w:val="28"/>
        </w:rPr>
        <w:t xml:space="preserve"> (1911</w:t>
      </w:r>
      <w:r>
        <w:rPr>
          <w:color w:val="000000"/>
          <w:szCs w:val="28"/>
        </w:rPr>
        <w:t>), энциклопедического сборника «Издательство Исмаила».</w:t>
      </w:r>
      <w:proofErr w:type="gramEnd"/>
      <w:r>
        <w:rPr>
          <w:color w:val="000000"/>
          <w:szCs w:val="28"/>
        </w:rPr>
        <w:t xml:space="preserve"> Все они были направлены на освещение вопросов</w:t>
      </w:r>
      <w:r w:rsidRPr="004668A7">
        <w:rPr>
          <w:color w:val="000000"/>
          <w:szCs w:val="28"/>
        </w:rPr>
        <w:t xml:space="preserve"> науки, культуры, </w:t>
      </w:r>
      <w:r>
        <w:rPr>
          <w:color w:val="000000"/>
          <w:szCs w:val="28"/>
        </w:rPr>
        <w:t>развития техники. Также им было написано несколько повестей, романов и других художествен</w:t>
      </w:r>
      <w:r w:rsidRPr="004668A7">
        <w:rPr>
          <w:color w:val="000000"/>
          <w:szCs w:val="28"/>
        </w:rPr>
        <w:t>ных произведений.</w:t>
      </w:r>
      <w:r w:rsidRPr="00CB6DAC">
        <w:rPr>
          <w:szCs w:val="28"/>
        </w:rPr>
        <w:t xml:space="preserve"> </w:t>
      </w:r>
      <w:r>
        <w:rPr>
          <w:szCs w:val="28"/>
        </w:rPr>
        <w:t>Его просветительская деятельность строилась на богатом опыте, накопленном всеми народами мира. Просветитель</w:t>
      </w:r>
      <w:r w:rsidRPr="001643A7">
        <w:rPr>
          <w:szCs w:val="28"/>
        </w:rPr>
        <w:t xml:space="preserve"> опровергал ложные теории о том, что только европейские народы зародили мировую культуру, а народы Востока всегда отставали. В основе это</w:t>
      </w:r>
      <w:r>
        <w:rPr>
          <w:szCs w:val="28"/>
        </w:rPr>
        <w:t>го было глубокое знание</w:t>
      </w:r>
      <w:r w:rsidRPr="001643A7">
        <w:rPr>
          <w:szCs w:val="28"/>
        </w:rPr>
        <w:t xml:space="preserve"> </w:t>
      </w:r>
      <w:r>
        <w:rPr>
          <w:szCs w:val="28"/>
        </w:rPr>
        <w:t xml:space="preserve">истории и </w:t>
      </w:r>
      <w:r w:rsidRPr="001643A7">
        <w:rPr>
          <w:szCs w:val="28"/>
        </w:rPr>
        <w:t xml:space="preserve">культуры </w:t>
      </w:r>
      <w:r>
        <w:rPr>
          <w:szCs w:val="28"/>
        </w:rPr>
        <w:t xml:space="preserve">восточных и европейских стран. В этом отношении он был </w:t>
      </w:r>
      <w:r w:rsidRPr="001643A7">
        <w:rPr>
          <w:szCs w:val="28"/>
        </w:rPr>
        <w:t>объективнее ориентали</w:t>
      </w:r>
      <w:r>
        <w:rPr>
          <w:szCs w:val="28"/>
        </w:rPr>
        <w:t>стов того времени</w:t>
      </w:r>
      <w:r w:rsidRPr="001643A7">
        <w:rPr>
          <w:szCs w:val="28"/>
        </w:rPr>
        <w:t xml:space="preserve">. </w:t>
      </w:r>
    </w:p>
    <w:p w:rsidR="00D707CD" w:rsidRDefault="00D707CD" w:rsidP="00D707CD">
      <w:pPr>
        <w:pStyle w:val="ac"/>
        <w:ind w:left="0" w:right="283" w:firstLine="709"/>
        <w:rPr>
          <w:szCs w:val="28"/>
        </w:rPr>
      </w:pPr>
      <w:r>
        <w:rPr>
          <w:szCs w:val="28"/>
        </w:rPr>
        <w:t>Вклад мыслителя в научно-педагогической сфере был также значителен. Он являлся одним из последователей</w:t>
      </w:r>
      <w:r w:rsidRPr="001643A7">
        <w:rPr>
          <w:szCs w:val="28"/>
        </w:rPr>
        <w:t xml:space="preserve"> великого русского педагога К.Д. </w:t>
      </w:r>
      <w:proofErr w:type="gramStart"/>
      <w:r w:rsidRPr="001643A7">
        <w:rPr>
          <w:szCs w:val="28"/>
        </w:rPr>
        <w:t>Ушинского</w:t>
      </w:r>
      <w:proofErr w:type="gramEnd"/>
      <w:r>
        <w:rPr>
          <w:szCs w:val="28"/>
        </w:rPr>
        <w:t xml:space="preserve"> как в общепедагогических, так и в частных вопросах. Так же как Константин Дмитриевич</w:t>
      </w:r>
      <w:r w:rsidRPr="001643A7">
        <w:rPr>
          <w:szCs w:val="28"/>
        </w:rPr>
        <w:t xml:space="preserve">, он </w:t>
      </w:r>
      <w:r>
        <w:rPr>
          <w:szCs w:val="28"/>
        </w:rPr>
        <w:t xml:space="preserve">был сторонником всеобщего образования и идеи народности воспитания. Исходил из того, что не следует слепо переносить чужой педагогический опыт в отечественную систему, образование народа должно строиться на основе культурных особенностей, истории, традиций и родного языка.  Поэтому реформирование исламских учебных заведений на основе нового прогрессивного звукового аналитико-синтетического метода обучения, строится на изменении отношения к языку преподавания. </w:t>
      </w:r>
    </w:p>
    <w:p w:rsidR="00D707CD" w:rsidRDefault="00D707CD" w:rsidP="00D707CD">
      <w:pPr>
        <w:pStyle w:val="ac"/>
        <w:ind w:left="0" w:right="283" w:firstLine="709"/>
        <w:rPr>
          <w:color w:val="000000"/>
          <w:szCs w:val="28"/>
        </w:rPr>
      </w:pPr>
      <w:r w:rsidRPr="001643A7">
        <w:rPr>
          <w:color w:val="1F2124"/>
          <w:shd w:val="clear" w:color="auto" w:fill="FFFFFF"/>
        </w:rPr>
        <w:t>Главным</w:t>
      </w:r>
      <w:r>
        <w:rPr>
          <w:color w:val="1F2124"/>
          <w:shd w:val="clear" w:color="auto" w:fill="FFFFFF"/>
        </w:rPr>
        <w:t>и принципами нов</w:t>
      </w:r>
      <w:r w:rsidRPr="001643A7">
        <w:rPr>
          <w:color w:val="1F2124"/>
          <w:shd w:val="clear" w:color="auto" w:fill="FFFFFF"/>
        </w:rPr>
        <w:t>ого метода, впервые опробованного им в 1884 году в бахчисарайской школе,</w:t>
      </w:r>
      <w:r>
        <w:rPr>
          <w:color w:val="1F2124"/>
          <w:shd w:val="clear" w:color="auto" w:fill="FFFFFF"/>
        </w:rPr>
        <w:t xml:space="preserve"> стали сознательность, рациональность, системность, а также опора на родной язык как язык преподавания.</w:t>
      </w:r>
      <w:r w:rsidRPr="001643A7">
        <w:rPr>
          <w:color w:val="1F2124"/>
          <w:shd w:val="clear" w:color="auto" w:fill="FFFFFF"/>
        </w:rPr>
        <w:t xml:space="preserve"> </w:t>
      </w:r>
      <w:r>
        <w:rPr>
          <w:szCs w:val="28"/>
        </w:rPr>
        <w:t xml:space="preserve">Именно родной язык должен стать стержнем всего обучения в новой школе, что </w:t>
      </w:r>
      <w:r w:rsidRPr="001643A7">
        <w:rPr>
          <w:color w:val="1F2124"/>
          <w:shd w:val="clear" w:color="auto" w:fill="FFFFFF"/>
        </w:rPr>
        <w:t>не исключало изучения арабского,</w:t>
      </w:r>
      <w:r>
        <w:rPr>
          <w:color w:val="1F2124"/>
          <w:shd w:val="clear" w:color="auto" w:fill="FFFFFF"/>
        </w:rPr>
        <w:t xml:space="preserve"> турецкого,</w:t>
      </w:r>
      <w:r w:rsidRPr="001643A7">
        <w:rPr>
          <w:color w:val="1F2124"/>
          <w:shd w:val="clear" w:color="auto" w:fill="FFFFFF"/>
        </w:rPr>
        <w:t xml:space="preserve"> русского и европейских иностранных языков</w:t>
      </w:r>
      <w:r>
        <w:rPr>
          <w:szCs w:val="28"/>
        </w:rPr>
        <w:t xml:space="preserve">. Практическое воплощение его идей происходит достаточно быстро. Так, </w:t>
      </w:r>
      <w:r>
        <w:rPr>
          <w:color w:val="000000"/>
          <w:szCs w:val="28"/>
        </w:rPr>
        <w:t>по его личной инициативе в Крыму, а также в Средней Азии</w:t>
      </w:r>
      <w:r w:rsidRPr="001643A7">
        <w:rPr>
          <w:color w:val="000000"/>
          <w:szCs w:val="28"/>
        </w:rPr>
        <w:t xml:space="preserve"> </w:t>
      </w:r>
      <w:r>
        <w:rPr>
          <w:color w:val="000000"/>
          <w:szCs w:val="28"/>
        </w:rPr>
        <w:t>стали открывать новометодные школы. Из многих мусульманских регионов России, в том числе из Башкортостана, в Бахчисарай поехали учителя для изучения нового опыта. Одними из первых были педагоги таких медресе</w:t>
      </w:r>
      <w:r w:rsidR="009746F4">
        <w:rPr>
          <w:color w:val="000000"/>
          <w:szCs w:val="28"/>
        </w:rPr>
        <w:t>,</w:t>
      </w:r>
      <w:r>
        <w:rPr>
          <w:color w:val="000000"/>
          <w:szCs w:val="28"/>
        </w:rPr>
        <w:t xml:space="preserve"> как «Усмания», «Расулия</w:t>
      </w:r>
      <w:r w:rsidR="009746F4">
        <w:rPr>
          <w:color w:val="000000"/>
          <w:szCs w:val="28"/>
        </w:rPr>
        <w:t>»</w:t>
      </w:r>
      <w:r>
        <w:rPr>
          <w:color w:val="000000"/>
          <w:szCs w:val="28"/>
        </w:rPr>
        <w:t xml:space="preserve"> и других. Вернувшись из Крыма, эти учителя активно начинают внедрять новый метод в местных учебных заведениях.  </w:t>
      </w:r>
      <w:proofErr w:type="gramStart"/>
      <w:r>
        <w:rPr>
          <w:color w:val="333333"/>
          <w:szCs w:val="28"/>
        </w:rPr>
        <w:t>Кроме Башкирии</w:t>
      </w:r>
      <w:r w:rsidR="009746F4">
        <w:rPr>
          <w:color w:val="333333"/>
          <w:szCs w:val="28"/>
        </w:rPr>
        <w:t>,</w:t>
      </w:r>
      <w:r>
        <w:rPr>
          <w:color w:val="333333"/>
          <w:szCs w:val="28"/>
        </w:rPr>
        <w:t xml:space="preserve"> его новый метод обучения стал интенсивно внедряться</w:t>
      </w:r>
      <w:r w:rsidRPr="001643A7">
        <w:rPr>
          <w:color w:val="333333"/>
          <w:szCs w:val="28"/>
        </w:rPr>
        <w:t xml:space="preserve"> в Татарс</w:t>
      </w:r>
      <w:r>
        <w:rPr>
          <w:color w:val="333333"/>
          <w:szCs w:val="28"/>
        </w:rPr>
        <w:t>тане, Казахстане,</w:t>
      </w:r>
      <w:r w:rsidRPr="001643A7">
        <w:rPr>
          <w:color w:val="333333"/>
          <w:szCs w:val="28"/>
        </w:rPr>
        <w:t xml:space="preserve"> Туркменистане, Таджикистане, Узбекистане, Киргизстане, Азербайджане, Турции, Северной Персии</w:t>
      </w:r>
      <w:r>
        <w:rPr>
          <w:color w:val="333333"/>
          <w:szCs w:val="28"/>
        </w:rPr>
        <w:t>, Египте, Индии</w:t>
      </w:r>
      <w:r w:rsidRPr="001643A7">
        <w:rPr>
          <w:color w:val="333333"/>
          <w:szCs w:val="28"/>
        </w:rPr>
        <w:t xml:space="preserve"> и Восточном Китае.</w:t>
      </w:r>
      <w:proofErr w:type="gramEnd"/>
    </w:p>
    <w:p w:rsidR="00D707CD" w:rsidRDefault="00D707CD" w:rsidP="00D707CD">
      <w:pPr>
        <w:pStyle w:val="ac"/>
        <w:ind w:left="0" w:right="283" w:firstLine="709"/>
        <w:rPr>
          <w:color w:val="000000"/>
          <w:szCs w:val="28"/>
        </w:rPr>
      </w:pPr>
      <w:r>
        <w:rPr>
          <w:color w:val="000000"/>
          <w:szCs w:val="28"/>
        </w:rPr>
        <w:lastRenderedPageBreak/>
        <w:t>Надо отметить вк</w:t>
      </w:r>
      <w:r w:rsidR="009746F4">
        <w:rPr>
          <w:color w:val="000000"/>
          <w:szCs w:val="28"/>
        </w:rPr>
        <w:t>лад И. Гаспринского и в развитие</w:t>
      </w:r>
      <w:r>
        <w:rPr>
          <w:color w:val="000000"/>
          <w:szCs w:val="28"/>
        </w:rPr>
        <w:t xml:space="preserve"> женского образования. Выступая за равноправие женщин, он содействует организации новометодных общеобразовательных и профессиональных учебных заведений для девушек. Мыслитель всемерно актуализирует закономерную значимость женщины в воспитании детей. Так он пишет, что: «Добрые правила, усвоенные от матери, никогда не забываются, а потому, чем больше знает мать, тем лучше пойдет общее воспитание и жизнь». </w:t>
      </w:r>
    </w:p>
    <w:p w:rsidR="00D707CD" w:rsidRDefault="00D707CD" w:rsidP="00D707CD">
      <w:pPr>
        <w:pStyle w:val="ac"/>
        <w:tabs>
          <w:tab w:val="left" w:pos="9072"/>
        </w:tabs>
        <w:ind w:left="0" w:right="283" w:firstLine="709"/>
        <w:rPr>
          <w:szCs w:val="28"/>
        </w:rPr>
      </w:pPr>
      <w:r>
        <w:rPr>
          <w:color w:val="000000"/>
          <w:szCs w:val="28"/>
        </w:rPr>
        <w:t xml:space="preserve">И. Гаспринский пишет серию педагогических работ, среди них: </w:t>
      </w:r>
      <w:r>
        <w:rPr>
          <w:szCs w:val="28"/>
        </w:rPr>
        <w:t>«Учитель детей» (учебник в двух частях, способствующий внедрению новой методики, 1884</w:t>
      </w:r>
      <w:r w:rsidRPr="001643A7">
        <w:rPr>
          <w:szCs w:val="28"/>
        </w:rPr>
        <w:t>), «Сармашык дестеси» (пособ</w:t>
      </w:r>
      <w:r>
        <w:rPr>
          <w:szCs w:val="28"/>
        </w:rPr>
        <w:t>ие для обучения детей письму, 1883</w:t>
      </w:r>
      <w:r w:rsidRPr="001643A7">
        <w:rPr>
          <w:szCs w:val="28"/>
        </w:rPr>
        <w:t>), «Шаригате Ислам» (1895</w:t>
      </w:r>
      <w:r>
        <w:rPr>
          <w:szCs w:val="28"/>
        </w:rPr>
        <w:t xml:space="preserve">), </w:t>
      </w:r>
      <w:r>
        <w:rPr>
          <w:color w:val="000000"/>
          <w:szCs w:val="28"/>
        </w:rPr>
        <w:t>«Книга для учителей»</w:t>
      </w:r>
      <w:r w:rsidRPr="001643A7">
        <w:rPr>
          <w:color w:val="000000"/>
          <w:szCs w:val="28"/>
        </w:rPr>
        <w:t xml:space="preserve"> (1896)</w:t>
      </w:r>
      <w:r>
        <w:rPr>
          <w:color w:val="000000"/>
          <w:szCs w:val="28"/>
        </w:rPr>
        <w:t>,</w:t>
      </w:r>
      <w:r>
        <w:rPr>
          <w:szCs w:val="28"/>
        </w:rPr>
        <w:t xml:space="preserve"> «Начальная арифметика»</w:t>
      </w:r>
      <w:r w:rsidRPr="001643A7">
        <w:rPr>
          <w:szCs w:val="28"/>
        </w:rPr>
        <w:t xml:space="preserve"> </w:t>
      </w:r>
      <w:r>
        <w:rPr>
          <w:szCs w:val="28"/>
        </w:rPr>
        <w:t>(1897), «Морфология тюркского языка»</w:t>
      </w:r>
      <w:r w:rsidRPr="001643A7">
        <w:rPr>
          <w:szCs w:val="28"/>
        </w:rPr>
        <w:t xml:space="preserve"> </w:t>
      </w:r>
      <w:r>
        <w:rPr>
          <w:szCs w:val="28"/>
        </w:rPr>
        <w:t>(1902), «Знаменитости Крыма» (</w:t>
      </w:r>
      <w:r w:rsidRPr="001643A7">
        <w:rPr>
          <w:szCs w:val="28"/>
        </w:rPr>
        <w:t>19</w:t>
      </w:r>
      <w:r>
        <w:rPr>
          <w:szCs w:val="28"/>
        </w:rPr>
        <w:t>12), «Учёные Туркестана»</w:t>
      </w:r>
      <w:r w:rsidRPr="001643A7">
        <w:rPr>
          <w:szCs w:val="28"/>
        </w:rPr>
        <w:t xml:space="preserve"> </w:t>
      </w:r>
      <w:r>
        <w:rPr>
          <w:szCs w:val="28"/>
        </w:rPr>
        <w:t>и множество других изданий</w:t>
      </w:r>
      <w:r w:rsidRPr="001643A7">
        <w:rPr>
          <w:szCs w:val="28"/>
        </w:rPr>
        <w:t>.</w:t>
      </w:r>
      <w:r>
        <w:rPr>
          <w:szCs w:val="28"/>
        </w:rPr>
        <w:t xml:space="preserve"> Его учебники и учебные пособия соответствовали достижениям психолого-педагогической науки,</w:t>
      </w:r>
      <w:r w:rsidRPr="00F204E6">
        <w:rPr>
          <w:color w:val="000000"/>
          <w:szCs w:val="28"/>
        </w:rPr>
        <w:t xml:space="preserve"> </w:t>
      </w:r>
      <w:r>
        <w:rPr>
          <w:szCs w:val="28"/>
        </w:rPr>
        <w:t>опирались</w:t>
      </w:r>
      <w:r w:rsidRPr="001643A7">
        <w:rPr>
          <w:szCs w:val="28"/>
        </w:rPr>
        <w:t xml:space="preserve"> на знание </w:t>
      </w:r>
      <w:r>
        <w:rPr>
          <w:szCs w:val="28"/>
        </w:rPr>
        <w:t xml:space="preserve">анатомо-физиологических и </w:t>
      </w:r>
      <w:r w:rsidRPr="001643A7">
        <w:rPr>
          <w:szCs w:val="28"/>
        </w:rPr>
        <w:t>возрастных</w:t>
      </w:r>
      <w:r>
        <w:rPr>
          <w:szCs w:val="28"/>
        </w:rPr>
        <w:t xml:space="preserve"> особенностей детей</w:t>
      </w:r>
      <w:r w:rsidRPr="001643A7">
        <w:rPr>
          <w:szCs w:val="28"/>
        </w:rPr>
        <w:t>.</w:t>
      </w:r>
      <w:r>
        <w:rPr>
          <w:szCs w:val="28"/>
        </w:rPr>
        <w:t xml:space="preserve"> Следуя принципам построения учебной литературы, выработанным К.Д. Ушинским, Л.Н. Толстым, И. Гаспринский сопровождает свои книги рисунками, отрывками из классических произведений, а также дидактическими и методическими указаниями для учителей. Принципы организации учебников, на которых он строил свои книги,</w:t>
      </w:r>
      <w:r w:rsidR="009746F4">
        <w:rPr>
          <w:szCs w:val="28"/>
        </w:rPr>
        <w:t xml:space="preserve"> актуальны и сегодня. </w:t>
      </w:r>
      <w:proofErr w:type="gramStart"/>
      <w:r w:rsidR="009746F4">
        <w:rPr>
          <w:szCs w:val="28"/>
        </w:rPr>
        <w:t>Среди них</w:t>
      </w:r>
      <w:r>
        <w:rPr>
          <w:szCs w:val="28"/>
        </w:rPr>
        <w:t xml:space="preserve"> такие</w:t>
      </w:r>
      <w:r w:rsidR="009746F4">
        <w:rPr>
          <w:szCs w:val="28"/>
        </w:rPr>
        <w:t>,</w:t>
      </w:r>
      <w:r>
        <w:rPr>
          <w:szCs w:val="28"/>
        </w:rPr>
        <w:t xml:space="preserve"> как принцип последовательности, изложение от понятного к неизвестному, от простого к сложному, наглядности, рациональности, прочности, сознательности, единства воспитания и обучения.</w:t>
      </w:r>
      <w:proofErr w:type="gramEnd"/>
    </w:p>
    <w:p w:rsidR="00D707CD" w:rsidRDefault="00D707CD" w:rsidP="00D707CD">
      <w:pPr>
        <w:pStyle w:val="ac"/>
        <w:tabs>
          <w:tab w:val="left" w:pos="9072"/>
        </w:tabs>
        <w:ind w:left="0" w:right="283" w:firstLine="709"/>
        <w:rPr>
          <w:szCs w:val="28"/>
        </w:rPr>
      </w:pPr>
      <w:r>
        <w:rPr>
          <w:szCs w:val="28"/>
        </w:rPr>
        <w:t>В целом, жизнь и деятельность Исмаила Гаспринского может служить хорошим примером подвижничества, следования гуманистическим идеалам и</w:t>
      </w:r>
      <w:r w:rsidRPr="00973E47">
        <w:rPr>
          <w:szCs w:val="28"/>
        </w:rPr>
        <w:t xml:space="preserve"> </w:t>
      </w:r>
      <w:r>
        <w:rPr>
          <w:szCs w:val="28"/>
        </w:rPr>
        <w:t>служения народным интересам. Его вклад в развитие образования исламских народов всего мира имеет огромную значимость. Иллюстрацией названного может служить и память о нем, сохраненная в постаментах, его именем названы учебные заведения и улицы городов и, конечно, огромное количество кни</w:t>
      </w:r>
      <w:r w:rsidR="009746F4">
        <w:rPr>
          <w:szCs w:val="28"/>
        </w:rPr>
        <w:t>г, диссертаций и других изданий</w:t>
      </w:r>
      <w:r>
        <w:rPr>
          <w:szCs w:val="28"/>
        </w:rPr>
        <w:t xml:space="preserve"> как отечественных, так и зарубежных авторов. </w:t>
      </w:r>
      <w:proofErr w:type="gramStart"/>
      <w:r>
        <w:rPr>
          <w:szCs w:val="28"/>
        </w:rPr>
        <w:t xml:space="preserve">Среди работ можно назвать докторскую диссертацию Э.А. Аблаева, написанную еще в СССР, книги американских исследователей </w:t>
      </w:r>
      <w:r w:rsidRPr="001643A7">
        <w:rPr>
          <w:szCs w:val="28"/>
        </w:rPr>
        <w:t>А. Бенигсен</w:t>
      </w:r>
      <w:r>
        <w:rPr>
          <w:szCs w:val="28"/>
        </w:rPr>
        <w:t>а</w:t>
      </w:r>
      <w:r w:rsidRPr="001643A7">
        <w:rPr>
          <w:szCs w:val="28"/>
        </w:rPr>
        <w:t xml:space="preserve"> </w:t>
      </w:r>
      <w:r>
        <w:rPr>
          <w:szCs w:val="28"/>
        </w:rPr>
        <w:t>«</w:t>
      </w:r>
      <w:r w:rsidRPr="001643A7">
        <w:rPr>
          <w:szCs w:val="28"/>
        </w:rPr>
        <w:t>Исмаил Гаспринский и начало движения джадидизма в России</w:t>
      </w:r>
      <w:r>
        <w:rPr>
          <w:szCs w:val="28"/>
        </w:rPr>
        <w:t>»</w:t>
      </w:r>
      <w:r w:rsidRPr="00854D44">
        <w:rPr>
          <w:szCs w:val="28"/>
        </w:rPr>
        <w:t xml:space="preserve"> </w:t>
      </w:r>
      <w:r>
        <w:rPr>
          <w:szCs w:val="28"/>
        </w:rPr>
        <w:t>и Е.</w:t>
      </w:r>
      <w:r w:rsidRPr="001643A7">
        <w:rPr>
          <w:szCs w:val="28"/>
        </w:rPr>
        <w:t>И.</w:t>
      </w:r>
      <w:r>
        <w:rPr>
          <w:szCs w:val="28"/>
        </w:rPr>
        <w:t xml:space="preserve"> Лаззарити «</w:t>
      </w:r>
      <w:r w:rsidRPr="001643A7">
        <w:rPr>
          <w:szCs w:val="28"/>
        </w:rPr>
        <w:t>Исмаил Гаспри</w:t>
      </w:r>
      <w:r>
        <w:rPr>
          <w:szCs w:val="28"/>
        </w:rPr>
        <w:t>нский и мусульманский модернизм», турецкого ученого</w:t>
      </w:r>
      <w:r w:rsidRPr="00713331">
        <w:rPr>
          <w:szCs w:val="28"/>
        </w:rPr>
        <w:t xml:space="preserve"> </w:t>
      </w:r>
      <w:r w:rsidRPr="001643A7">
        <w:rPr>
          <w:szCs w:val="28"/>
        </w:rPr>
        <w:t>Нодир</w:t>
      </w:r>
      <w:r>
        <w:rPr>
          <w:szCs w:val="28"/>
        </w:rPr>
        <w:t>а</w:t>
      </w:r>
      <w:r w:rsidRPr="001643A7">
        <w:rPr>
          <w:szCs w:val="28"/>
        </w:rPr>
        <w:t xml:space="preserve"> Давлет</w:t>
      </w:r>
      <w:r>
        <w:rPr>
          <w:szCs w:val="28"/>
        </w:rPr>
        <w:t>а «</w:t>
      </w:r>
      <w:r w:rsidRPr="001643A7">
        <w:rPr>
          <w:szCs w:val="28"/>
        </w:rPr>
        <w:t>Исмаил бей Гаспара</w:t>
      </w:r>
      <w:r>
        <w:rPr>
          <w:szCs w:val="28"/>
        </w:rPr>
        <w:t>ли», современного автора из Крыма В.Ю. Ганкевича «На службе правде и просвещению: краткий биографиче</w:t>
      </w:r>
      <w:r w:rsidR="004729D6">
        <w:rPr>
          <w:szCs w:val="28"/>
        </w:rPr>
        <w:t>ский очерк И. Гаспринского (1851</w:t>
      </w:r>
      <w:proofErr w:type="gramEnd"/>
      <w:r>
        <w:rPr>
          <w:szCs w:val="28"/>
        </w:rPr>
        <w:t xml:space="preserve"> </w:t>
      </w:r>
      <w:r w:rsidR="009746F4">
        <w:rPr>
          <w:szCs w:val="28"/>
        </w:rPr>
        <w:t>–</w:t>
      </w:r>
      <w:r>
        <w:rPr>
          <w:szCs w:val="28"/>
        </w:rPr>
        <w:t xml:space="preserve"> 1914)». Конечно, об этом просветителе и гуманисте есть множество работ, написанных исследователями из Башкортостана и </w:t>
      </w:r>
      <w:r w:rsidR="00C018BA">
        <w:rPr>
          <w:szCs w:val="28"/>
        </w:rPr>
        <w:lastRenderedPageBreak/>
        <w:t>Татарстана. Среди них</w:t>
      </w:r>
      <w:r>
        <w:rPr>
          <w:szCs w:val="28"/>
        </w:rPr>
        <w:t xml:space="preserve"> М. Уметбаев, Р. Фахретдинов, Ш. Марджани, У. </w:t>
      </w:r>
      <w:proofErr w:type="gramStart"/>
      <w:r>
        <w:rPr>
          <w:szCs w:val="28"/>
        </w:rPr>
        <w:t>Карими</w:t>
      </w:r>
      <w:proofErr w:type="gramEnd"/>
      <w:r>
        <w:rPr>
          <w:szCs w:val="28"/>
        </w:rPr>
        <w:t xml:space="preserve"> и множество других.</w:t>
      </w:r>
    </w:p>
    <w:p w:rsidR="00D707CD" w:rsidRPr="001643A7" w:rsidRDefault="00D707CD" w:rsidP="00D707CD">
      <w:pPr>
        <w:pStyle w:val="ac"/>
        <w:tabs>
          <w:tab w:val="left" w:pos="9072"/>
        </w:tabs>
        <w:ind w:left="0" w:right="283" w:firstLine="709"/>
        <w:rPr>
          <w:szCs w:val="28"/>
        </w:rPr>
      </w:pPr>
      <w:r>
        <w:rPr>
          <w:szCs w:val="28"/>
        </w:rPr>
        <w:t>Считаем правомерным завершить наши размышления  об этом человеке словами известных в исламском мире людей. Так, Ризаитдин Фахретдинов после смерти просветителя написал, что, несмотря на скорбную потерю «Окружение И. Гаспринского, вооружившись великими идеями</w:t>
      </w:r>
      <w:r w:rsidR="00C018BA">
        <w:rPr>
          <w:szCs w:val="28"/>
        </w:rPr>
        <w:t>, мечтаниями и ориентирами, вышли</w:t>
      </w:r>
      <w:r>
        <w:rPr>
          <w:szCs w:val="28"/>
        </w:rPr>
        <w:t xml:space="preserve"> в путь. </w:t>
      </w:r>
      <w:r w:rsidRPr="004907D9">
        <w:rPr>
          <w:szCs w:val="28"/>
        </w:rPr>
        <w:t>Не уставая, продолжает идти этой дорогой… Что сделала «Тарджеман»? Какие идеи она выражала? Почему его хвалят и друзья и враги?».</w:t>
      </w:r>
      <w:r>
        <w:rPr>
          <w:szCs w:val="28"/>
        </w:rPr>
        <w:t xml:space="preserve"> Или Нодир Давлет пишет: «Гаспринский –</w:t>
      </w:r>
      <w:r w:rsidRPr="001643A7">
        <w:rPr>
          <w:szCs w:val="28"/>
        </w:rPr>
        <w:t xml:space="preserve"> яркая личность, он посвятил себя просвещению народа и поднялся до уровня лидера тюрко-татарских народов России. Он был журналистом, писателем, общественным деятелем не только крымских татар, но </w:t>
      </w:r>
      <w:r>
        <w:rPr>
          <w:szCs w:val="28"/>
        </w:rPr>
        <w:t>и всех тюркоязычных народов».</w:t>
      </w:r>
    </w:p>
    <w:p w:rsidR="00233380" w:rsidRDefault="00233380" w:rsidP="00233380">
      <w:pPr>
        <w:tabs>
          <w:tab w:val="left" w:pos="9072"/>
          <w:tab w:val="left" w:pos="9214"/>
        </w:tabs>
        <w:spacing w:after="0" w:line="240" w:lineRule="auto"/>
        <w:ind w:right="283" w:firstLine="709"/>
        <w:jc w:val="both"/>
        <w:rPr>
          <w:rFonts w:ascii="Times New Roman" w:eastAsia="Times New Roman" w:hAnsi="Times New Roman" w:cs="Times New Roman"/>
          <w:color w:val="000000"/>
          <w:sz w:val="28"/>
          <w:szCs w:val="28"/>
          <w:lang w:eastAsia="ru-RU"/>
        </w:rPr>
      </w:pPr>
    </w:p>
    <w:p w:rsidR="00110D12" w:rsidRPr="001C13C1" w:rsidRDefault="009B2F42" w:rsidP="00110D12">
      <w:pPr>
        <w:pStyle w:val="a6"/>
        <w:spacing w:before="0" w:beforeAutospacing="0" w:after="0" w:afterAutospacing="0"/>
        <w:ind w:right="283"/>
        <w:jc w:val="center"/>
        <w:textAlignment w:val="top"/>
        <w:rPr>
          <w:b/>
          <w:color w:val="000000"/>
          <w:sz w:val="28"/>
          <w:szCs w:val="28"/>
        </w:rPr>
      </w:pPr>
      <w:r>
        <w:rPr>
          <w:b/>
          <w:color w:val="000000"/>
          <w:sz w:val="28"/>
          <w:szCs w:val="28"/>
        </w:rPr>
        <w:t xml:space="preserve">3.5. </w:t>
      </w:r>
      <w:r w:rsidR="00110D12">
        <w:rPr>
          <w:b/>
          <w:color w:val="000000"/>
          <w:sz w:val="28"/>
          <w:szCs w:val="28"/>
        </w:rPr>
        <w:t>Педагогическая</w:t>
      </w:r>
      <w:r w:rsidR="00110D12" w:rsidRPr="001C13C1">
        <w:rPr>
          <w:b/>
          <w:color w:val="000000"/>
          <w:sz w:val="28"/>
          <w:szCs w:val="28"/>
        </w:rPr>
        <w:t xml:space="preserve"> деятельность </w:t>
      </w:r>
      <w:r w:rsidR="00A50C9B">
        <w:rPr>
          <w:b/>
          <w:color w:val="000000"/>
          <w:sz w:val="28"/>
          <w:szCs w:val="28"/>
        </w:rPr>
        <w:t>и теория</w:t>
      </w:r>
      <w:r w:rsidR="00110D12">
        <w:rPr>
          <w:b/>
          <w:color w:val="000000"/>
          <w:sz w:val="28"/>
          <w:szCs w:val="28"/>
        </w:rPr>
        <w:t xml:space="preserve"> </w:t>
      </w:r>
      <w:r w:rsidR="00110D12" w:rsidRPr="001C13C1">
        <w:rPr>
          <w:b/>
          <w:color w:val="000000"/>
          <w:sz w:val="28"/>
          <w:szCs w:val="28"/>
        </w:rPr>
        <w:t>Галимджана Баруди</w:t>
      </w:r>
    </w:p>
    <w:p w:rsidR="00110D12" w:rsidRPr="001C13C1" w:rsidRDefault="00110D12" w:rsidP="00110D12">
      <w:pPr>
        <w:pStyle w:val="a6"/>
        <w:spacing w:before="0" w:beforeAutospacing="0" w:after="0" w:afterAutospacing="0"/>
        <w:ind w:right="283"/>
        <w:jc w:val="both"/>
        <w:textAlignment w:val="top"/>
        <w:rPr>
          <w:color w:val="000000"/>
          <w:sz w:val="28"/>
          <w:szCs w:val="28"/>
        </w:rPr>
      </w:pPr>
    </w:p>
    <w:p w:rsidR="00110D12" w:rsidRDefault="00C25AFC" w:rsidP="00C25AFC">
      <w:pPr>
        <w:spacing w:after="0" w:line="240" w:lineRule="auto"/>
        <w:ind w:right="283" w:firstLine="709"/>
        <w:jc w:val="both"/>
        <w:rPr>
          <w:color w:val="333333"/>
          <w:sz w:val="28"/>
          <w:szCs w:val="28"/>
        </w:rPr>
      </w:pPr>
      <w:r>
        <w:rPr>
          <w:rFonts w:ascii="Times New Roman" w:hAnsi="Times New Roman" w:cs="Times New Roman"/>
          <w:noProof/>
          <w:sz w:val="28"/>
          <w:szCs w:val="28"/>
          <w:lang w:eastAsia="ru-RU"/>
        </w:rPr>
        <w:drawing>
          <wp:anchor distT="0" distB="0" distL="114300" distR="114300" simplePos="0" relativeHeight="251673600" behindDoc="1" locked="0" layoutInCell="1" allowOverlap="1">
            <wp:simplePos x="0" y="0"/>
            <wp:positionH relativeFrom="column">
              <wp:posOffset>15240</wp:posOffset>
            </wp:positionH>
            <wp:positionV relativeFrom="paragraph">
              <wp:posOffset>4445</wp:posOffset>
            </wp:positionV>
            <wp:extent cx="2228850" cy="2733675"/>
            <wp:effectExtent l="19050" t="0" r="0" b="0"/>
            <wp:wrapTight wrapText="bothSides">
              <wp:wrapPolygon edited="0">
                <wp:start x="-185" y="0"/>
                <wp:lineTo x="-185" y="21525"/>
                <wp:lineTo x="21600" y="21525"/>
                <wp:lineTo x="21600" y="0"/>
                <wp:lineTo x="-185" y="0"/>
              </wp:wrapPolygon>
            </wp:wrapTight>
            <wp:docPr id="2" name="Рисунок 1" descr="C:\Users\0971~1\AppData\Local\Temp\Rar$DI65.576\Галимджана Баруди.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71~1\AppData\Local\Temp\Rar$DI65.576\Галимджана Баруди.jpg"/>
                    <pic:cNvPicPr>
                      <a:picLocks noChangeAspect="1" noChangeArrowheads="1"/>
                    </pic:cNvPicPr>
                  </pic:nvPicPr>
                  <pic:blipFill>
                    <a:blip r:embed="rId27" cstate="print"/>
                    <a:srcRect/>
                    <a:stretch>
                      <a:fillRect/>
                    </a:stretch>
                  </pic:blipFill>
                  <pic:spPr bwMode="auto">
                    <a:xfrm>
                      <a:off x="0" y="0"/>
                      <a:ext cx="2228850" cy="2733675"/>
                    </a:xfrm>
                    <a:prstGeom prst="rect">
                      <a:avLst/>
                    </a:prstGeom>
                    <a:noFill/>
                    <a:ln w="9525">
                      <a:noFill/>
                      <a:miter lim="800000"/>
                      <a:headEnd/>
                      <a:tailEnd/>
                    </a:ln>
                  </pic:spPr>
                </pic:pic>
              </a:graphicData>
            </a:graphic>
          </wp:anchor>
        </w:drawing>
      </w:r>
      <w:proofErr w:type="gramStart"/>
      <w:r w:rsidR="00110D12" w:rsidRPr="00C86280">
        <w:rPr>
          <w:rFonts w:ascii="Times New Roman" w:hAnsi="Times New Roman" w:cs="Times New Roman"/>
          <w:sz w:val="28"/>
          <w:szCs w:val="28"/>
        </w:rPr>
        <w:t>Галимджан Баруди (наст.</w:t>
      </w:r>
      <w:proofErr w:type="gramEnd"/>
      <w:r w:rsidR="00110D12" w:rsidRPr="00C86280">
        <w:rPr>
          <w:rFonts w:ascii="Times New Roman" w:hAnsi="Times New Roman" w:cs="Times New Roman"/>
          <w:sz w:val="28"/>
          <w:szCs w:val="28"/>
        </w:rPr>
        <w:t xml:space="preserve"> </w:t>
      </w:r>
      <w:proofErr w:type="gramStart"/>
      <w:r w:rsidR="00110D12" w:rsidRPr="00C86280">
        <w:rPr>
          <w:rFonts w:ascii="Times New Roman" w:hAnsi="Times New Roman" w:cs="Times New Roman"/>
          <w:sz w:val="28"/>
          <w:szCs w:val="28"/>
        </w:rPr>
        <w:t>Галиев Галимджан Мухаметзянович) родился в 1857 году в деревне Малые Ковали Казанской губернии – скончался в 1921 в Москве, похоронен в Казани.</w:t>
      </w:r>
      <w:proofErr w:type="gramEnd"/>
      <w:r w:rsidR="00110D12" w:rsidRPr="00C86280">
        <w:rPr>
          <w:rFonts w:ascii="Times New Roman" w:hAnsi="Times New Roman" w:cs="Times New Roman"/>
          <w:sz w:val="28"/>
          <w:szCs w:val="28"/>
        </w:rPr>
        <w:t xml:space="preserve"> Известный исламский просветитель, педагог, организатор и руководитель медресе «Мухаммадия», реформатор-джадидист, политический деятель, муфтий Центрального духовного управления мусульман Внутренней России и Сибири (1917</w:t>
      </w:r>
      <w:r w:rsidR="00CF46B9">
        <w:rPr>
          <w:rFonts w:ascii="Times New Roman" w:hAnsi="Times New Roman" w:cs="Times New Roman"/>
          <w:sz w:val="28"/>
          <w:szCs w:val="28"/>
        </w:rPr>
        <w:t xml:space="preserve"> – </w:t>
      </w:r>
      <w:r w:rsidR="00110D12" w:rsidRPr="00C86280">
        <w:rPr>
          <w:rFonts w:ascii="Times New Roman" w:hAnsi="Times New Roman" w:cs="Times New Roman"/>
          <w:sz w:val="28"/>
          <w:szCs w:val="28"/>
        </w:rPr>
        <w:t xml:space="preserve">1921), с 1906 года был членом Союза российских мусульман. Был делегатом 2-го и 3-го Всероссийских съездов мусульман. </w:t>
      </w:r>
      <w:r w:rsidR="00110D12">
        <w:rPr>
          <w:rFonts w:ascii="Times New Roman" w:hAnsi="Times New Roman" w:cs="Times New Roman"/>
          <w:sz w:val="28"/>
          <w:szCs w:val="28"/>
        </w:rPr>
        <w:t>Его м</w:t>
      </w:r>
      <w:r w:rsidR="00110D12" w:rsidRPr="00C86280">
        <w:rPr>
          <w:rFonts w:ascii="Times New Roman" w:hAnsi="Times New Roman" w:cs="Times New Roman"/>
          <w:sz w:val="28"/>
          <w:szCs w:val="28"/>
        </w:rPr>
        <w:t xml:space="preserve">ировоззрение </w:t>
      </w:r>
      <w:r w:rsidR="00110D12">
        <w:rPr>
          <w:rFonts w:ascii="Times New Roman" w:hAnsi="Times New Roman" w:cs="Times New Roman"/>
          <w:sz w:val="28"/>
          <w:szCs w:val="28"/>
        </w:rPr>
        <w:t>формируется под влиянием мусульманской</w:t>
      </w:r>
      <w:r w:rsidR="00110D12" w:rsidRPr="00C86280">
        <w:rPr>
          <w:rFonts w:ascii="Times New Roman" w:hAnsi="Times New Roman" w:cs="Times New Roman"/>
          <w:sz w:val="28"/>
          <w:szCs w:val="28"/>
        </w:rPr>
        <w:t xml:space="preserve"> культуры</w:t>
      </w:r>
      <w:r w:rsidR="00110D12">
        <w:rPr>
          <w:rFonts w:ascii="Times New Roman" w:hAnsi="Times New Roman" w:cs="Times New Roman"/>
          <w:sz w:val="28"/>
          <w:szCs w:val="28"/>
        </w:rPr>
        <w:t>, на основе арабоязычной и персидской литературы</w:t>
      </w:r>
      <w:r w:rsidR="00110D12" w:rsidRPr="00C86280">
        <w:rPr>
          <w:rFonts w:ascii="Times New Roman" w:hAnsi="Times New Roman" w:cs="Times New Roman"/>
          <w:sz w:val="28"/>
          <w:szCs w:val="28"/>
        </w:rPr>
        <w:t xml:space="preserve">. </w:t>
      </w:r>
      <w:r w:rsidR="00110D12">
        <w:rPr>
          <w:rFonts w:ascii="Times New Roman" w:hAnsi="Times New Roman" w:cs="Times New Roman"/>
          <w:sz w:val="28"/>
          <w:szCs w:val="28"/>
        </w:rPr>
        <w:t>Изучение работ античных и</w:t>
      </w:r>
      <w:r w:rsidR="00110D12" w:rsidRPr="00C86280">
        <w:rPr>
          <w:rFonts w:ascii="Times New Roman" w:hAnsi="Times New Roman" w:cs="Times New Roman"/>
          <w:sz w:val="28"/>
          <w:szCs w:val="28"/>
        </w:rPr>
        <w:t xml:space="preserve"> восточных классиков</w:t>
      </w:r>
      <w:r w:rsidR="00110D12">
        <w:rPr>
          <w:rFonts w:ascii="Times New Roman" w:hAnsi="Times New Roman" w:cs="Times New Roman"/>
          <w:sz w:val="28"/>
          <w:szCs w:val="28"/>
        </w:rPr>
        <w:t xml:space="preserve">, а также </w:t>
      </w:r>
      <w:r w:rsidR="00110D12" w:rsidRPr="00A34E4E">
        <w:rPr>
          <w:rFonts w:ascii="Times New Roman" w:hAnsi="Times New Roman" w:cs="Times New Roman"/>
          <w:sz w:val="28"/>
          <w:szCs w:val="28"/>
        </w:rPr>
        <w:t xml:space="preserve">трудов своих идейных учителей и соратников, </w:t>
      </w:r>
      <w:r w:rsidR="00110D12">
        <w:rPr>
          <w:rFonts w:ascii="Times New Roman" w:hAnsi="Times New Roman" w:cs="Times New Roman"/>
          <w:sz w:val="28"/>
          <w:szCs w:val="28"/>
        </w:rPr>
        <w:t>среди них</w:t>
      </w:r>
      <w:r w:rsidR="00110D12" w:rsidRPr="00A34E4E">
        <w:rPr>
          <w:rFonts w:ascii="Times New Roman" w:hAnsi="Times New Roman" w:cs="Times New Roman"/>
          <w:color w:val="000000"/>
          <w:sz w:val="28"/>
          <w:szCs w:val="28"/>
        </w:rPr>
        <w:t xml:space="preserve"> Шигабут</w:t>
      </w:r>
      <w:r w:rsidR="00110D12" w:rsidRPr="00A34E4E">
        <w:rPr>
          <w:rFonts w:ascii="Times New Roman" w:eastAsia="Times New Roman" w:hAnsi="Times New Roman" w:cs="Times New Roman"/>
          <w:color w:val="000000"/>
          <w:sz w:val="28"/>
          <w:szCs w:val="28"/>
          <w:lang w:eastAsia="ru-RU"/>
        </w:rPr>
        <w:t>ди</w:t>
      </w:r>
      <w:r w:rsidR="00110D12">
        <w:rPr>
          <w:rFonts w:ascii="Times New Roman" w:hAnsi="Times New Roman" w:cs="Times New Roman"/>
          <w:color w:val="000000"/>
          <w:sz w:val="28"/>
          <w:szCs w:val="28"/>
        </w:rPr>
        <w:t>н</w:t>
      </w:r>
      <w:r w:rsidR="00110D12" w:rsidRPr="00A34E4E">
        <w:rPr>
          <w:rFonts w:ascii="Times New Roman" w:hAnsi="Times New Roman" w:cs="Times New Roman"/>
          <w:color w:val="000000"/>
          <w:sz w:val="28"/>
          <w:szCs w:val="28"/>
        </w:rPr>
        <w:t xml:space="preserve"> </w:t>
      </w:r>
      <w:r w:rsidR="00110D12" w:rsidRPr="00A34E4E">
        <w:rPr>
          <w:rFonts w:ascii="Times New Roman" w:eastAsia="Times New Roman" w:hAnsi="Times New Roman" w:cs="Times New Roman"/>
          <w:color w:val="000000"/>
          <w:sz w:val="28"/>
          <w:szCs w:val="28"/>
          <w:lang w:eastAsia="ru-RU"/>
        </w:rPr>
        <w:t>Марджани</w:t>
      </w:r>
      <w:r w:rsidR="00110D12">
        <w:rPr>
          <w:rFonts w:ascii="Times New Roman" w:eastAsia="Times New Roman" w:hAnsi="Times New Roman" w:cs="Times New Roman"/>
          <w:color w:val="000000"/>
          <w:sz w:val="28"/>
          <w:szCs w:val="28"/>
          <w:lang w:eastAsia="ru-RU"/>
        </w:rPr>
        <w:t>,</w:t>
      </w:r>
      <w:r w:rsidR="00110D12" w:rsidRPr="00A34E4E">
        <w:rPr>
          <w:rFonts w:ascii="Times New Roman" w:hAnsi="Times New Roman" w:cs="Times New Roman"/>
          <w:sz w:val="28"/>
          <w:szCs w:val="28"/>
        </w:rPr>
        <w:t xml:space="preserve"> способствовали формированию </w:t>
      </w:r>
      <w:r w:rsidR="00110D12">
        <w:rPr>
          <w:rFonts w:ascii="Times New Roman" w:hAnsi="Times New Roman" w:cs="Times New Roman"/>
          <w:sz w:val="28"/>
          <w:szCs w:val="28"/>
        </w:rPr>
        <w:t xml:space="preserve">прогрессивного и широкого взгляда на важнейшие стороны общественной жизни России. В особенностях его педагогических идей просматривается опора на теоретические положения Л.Н. Толстого, К.Д. Ушинского, И. Гаспринского, З. Расулева и др.  </w:t>
      </w:r>
    </w:p>
    <w:p w:rsidR="00110D12" w:rsidRDefault="00110D12" w:rsidP="00110D12">
      <w:pPr>
        <w:pStyle w:val="a6"/>
        <w:spacing w:before="0" w:beforeAutospacing="0" w:after="0" w:afterAutospacing="0"/>
        <w:ind w:right="283" w:firstLine="709"/>
        <w:jc w:val="both"/>
        <w:textAlignment w:val="top"/>
        <w:rPr>
          <w:color w:val="333333"/>
          <w:sz w:val="28"/>
          <w:szCs w:val="28"/>
        </w:rPr>
      </w:pPr>
      <w:r>
        <w:rPr>
          <w:color w:val="333333"/>
          <w:sz w:val="28"/>
          <w:szCs w:val="28"/>
        </w:rPr>
        <w:t xml:space="preserve">Первоначальное исламское образование Г. Баруди получил на родине, затем поехал в Бухару для продолжения образования и углубления знаний. Конечно, юноша еще не мог предполагать, что выбор его, возможно, не совсем удачен. Бухара, долгое время являвшаяся одним из признанных центров мусульманского образования, </w:t>
      </w:r>
      <w:r>
        <w:rPr>
          <w:color w:val="333333"/>
          <w:sz w:val="28"/>
          <w:szCs w:val="28"/>
        </w:rPr>
        <w:lastRenderedPageBreak/>
        <w:t>во второй половине XIX уже утратила свое прогрессивное значение. Тем не менее, жители центральных регионов России еще по привычке отправляли своих детей на учебу в этот город. Молодой Галимджан в течение нескольких лет учится в бухарском медресе, одновременно активно работает преподавателем. Но ортодоксальность и догматизм преподавателей и религиозных деятелей, а также схоластика и зубрежка, царящие в учебных заведениях</w:t>
      </w:r>
      <w:r w:rsidRPr="00A96E56">
        <w:rPr>
          <w:color w:val="333333"/>
          <w:sz w:val="28"/>
          <w:szCs w:val="28"/>
        </w:rPr>
        <w:t xml:space="preserve"> </w:t>
      </w:r>
      <w:r>
        <w:rPr>
          <w:color w:val="333333"/>
          <w:sz w:val="28"/>
          <w:szCs w:val="28"/>
        </w:rPr>
        <w:t>этого города, вызывала протест его пытливого ума. Конечно, это было время, когда у него начинают зарождаться идеи реформирования не только мусульманского образования, но и религии.</w:t>
      </w:r>
    </w:p>
    <w:p w:rsidR="00110D12" w:rsidRDefault="00110D12" w:rsidP="00110D12">
      <w:pPr>
        <w:pStyle w:val="a6"/>
        <w:spacing w:before="0" w:beforeAutospacing="0" w:after="0" w:afterAutospacing="0"/>
        <w:ind w:right="283" w:firstLine="709"/>
        <w:jc w:val="both"/>
        <w:textAlignment w:val="top"/>
        <w:rPr>
          <w:color w:val="000000"/>
          <w:sz w:val="28"/>
          <w:szCs w:val="28"/>
        </w:rPr>
      </w:pPr>
      <w:r>
        <w:rPr>
          <w:color w:val="333333"/>
          <w:sz w:val="28"/>
          <w:szCs w:val="28"/>
        </w:rPr>
        <w:t>В 1882 году он возвращается в Казань</w:t>
      </w:r>
      <w:r>
        <w:rPr>
          <w:color w:val="000000"/>
          <w:sz w:val="28"/>
          <w:szCs w:val="28"/>
        </w:rPr>
        <w:t>, где был назначен</w:t>
      </w:r>
      <w:r w:rsidRPr="001C13C1">
        <w:rPr>
          <w:color w:val="000000"/>
          <w:sz w:val="28"/>
          <w:szCs w:val="28"/>
        </w:rPr>
        <w:t xml:space="preserve"> </w:t>
      </w:r>
      <w:r w:rsidR="00CF46B9">
        <w:rPr>
          <w:color w:val="000000"/>
          <w:sz w:val="28"/>
          <w:szCs w:val="28"/>
        </w:rPr>
        <w:t>имамо</w:t>
      </w:r>
      <w:r>
        <w:rPr>
          <w:color w:val="000000"/>
          <w:sz w:val="28"/>
          <w:szCs w:val="28"/>
        </w:rPr>
        <w:t>м и мударрисом в Пятой соборной (Белой) мечети. На основе медресе своего отца, организовал новометодное исламское учебное заведение «Мухаммадия», срок обучения в котором вырос до 16 лет: первый год обучения в приготовительном классе, 6 лет в иптидайи (начальная ступень), 6 лет в санавие (средняя ступень) и 3 года в галлие (высшая ступень). Учебное заведение, которым руководит и сам преподает Баруди, начинает создаваться как джадидистское, новометодное образовательное учреждение. Реформирование медресе, как пишет сам мыслитель, продолжалось в течение более двадцати лет. Была создана новая программа обучения, менялись методы и формы работы, расширялось содержание образования,</w:t>
      </w:r>
      <w:r w:rsidRPr="005062D5">
        <w:rPr>
          <w:color w:val="000000"/>
          <w:sz w:val="28"/>
          <w:szCs w:val="28"/>
        </w:rPr>
        <w:t xml:space="preserve"> </w:t>
      </w:r>
      <w:r>
        <w:rPr>
          <w:color w:val="000000"/>
          <w:sz w:val="28"/>
          <w:szCs w:val="28"/>
        </w:rPr>
        <w:t xml:space="preserve">преподаватели писали новые учебники. Сам Галимджан Баруди написал новые </w:t>
      </w:r>
      <w:r>
        <w:rPr>
          <w:color w:val="333333"/>
          <w:sz w:val="28"/>
          <w:szCs w:val="28"/>
        </w:rPr>
        <w:t xml:space="preserve">учебники по вероучению, арифметике, обучению тюркской грамоте, </w:t>
      </w:r>
      <w:r w:rsidRPr="001C13C1">
        <w:rPr>
          <w:color w:val="000000"/>
          <w:sz w:val="28"/>
          <w:szCs w:val="28"/>
        </w:rPr>
        <w:t>арабско-персидско-татарский словарь</w:t>
      </w:r>
      <w:r>
        <w:rPr>
          <w:color w:val="000000"/>
          <w:sz w:val="28"/>
          <w:szCs w:val="28"/>
        </w:rPr>
        <w:t>,</w:t>
      </w:r>
      <w:r>
        <w:rPr>
          <w:color w:val="333333"/>
          <w:sz w:val="28"/>
          <w:szCs w:val="28"/>
        </w:rPr>
        <w:t xml:space="preserve"> букварь «Савадхан», который в дореволюционное время переиздавался более десяти</w:t>
      </w:r>
      <w:r w:rsidRPr="001C13C1">
        <w:rPr>
          <w:color w:val="333333"/>
          <w:sz w:val="28"/>
          <w:szCs w:val="28"/>
        </w:rPr>
        <w:t> раз.</w:t>
      </w:r>
      <w:r>
        <w:rPr>
          <w:color w:val="333333"/>
          <w:sz w:val="28"/>
          <w:szCs w:val="28"/>
        </w:rPr>
        <w:t xml:space="preserve"> Одним из результатов нововведений стало то, что учебное заведение начало завоевывать популярность среди прогрессивно настрое</w:t>
      </w:r>
      <w:r w:rsidR="00CF46B9">
        <w:rPr>
          <w:color w:val="333333"/>
          <w:sz w:val="28"/>
          <w:szCs w:val="28"/>
        </w:rPr>
        <w:t>нной интеллигенции. Не случайно</w:t>
      </w:r>
      <w:r>
        <w:rPr>
          <w:color w:val="333333"/>
          <w:sz w:val="28"/>
          <w:szCs w:val="28"/>
        </w:rPr>
        <w:t xml:space="preserve"> </w:t>
      </w:r>
      <w:r>
        <w:rPr>
          <w:color w:val="000000"/>
          <w:sz w:val="28"/>
          <w:szCs w:val="28"/>
        </w:rPr>
        <w:t>со временем это учебное заведение становится одним из признанных центров исламского образования. Впоследствии медресе даже назвали</w:t>
      </w:r>
      <w:r w:rsidRPr="001C13C1">
        <w:rPr>
          <w:color w:val="000000"/>
          <w:sz w:val="28"/>
          <w:szCs w:val="28"/>
        </w:rPr>
        <w:t xml:space="preserve"> татарским университетом дооктябрьского периода, </w:t>
      </w:r>
      <w:r>
        <w:rPr>
          <w:color w:val="000000"/>
          <w:sz w:val="28"/>
          <w:szCs w:val="28"/>
        </w:rPr>
        <w:t xml:space="preserve">а в первые годы советской власти </w:t>
      </w:r>
      <w:r w:rsidRPr="001C13C1">
        <w:rPr>
          <w:color w:val="000000"/>
          <w:sz w:val="28"/>
          <w:szCs w:val="28"/>
        </w:rPr>
        <w:t>его</w:t>
      </w:r>
      <w:r w:rsidRPr="00895198">
        <w:rPr>
          <w:color w:val="000000"/>
          <w:sz w:val="28"/>
          <w:szCs w:val="28"/>
        </w:rPr>
        <w:t xml:space="preserve"> </w:t>
      </w:r>
      <w:r>
        <w:rPr>
          <w:color w:val="000000"/>
          <w:sz w:val="28"/>
          <w:szCs w:val="28"/>
        </w:rPr>
        <w:t xml:space="preserve">выпускников по </w:t>
      </w:r>
      <w:r w:rsidRPr="001C13C1">
        <w:rPr>
          <w:color w:val="000000"/>
          <w:sz w:val="28"/>
          <w:szCs w:val="28"/>
        </w:rPr>
        <w:t>статус</w:t>
      </w:r>
      <w:r>
        <w:rPr>
          <w:color w:val="000000"/>
          <w:sz w:val="28"/>
          <w:szCs w:val="28"/>
        </w:rPr>
        <w:t>у</w:t>
      </w:r>
      <w:r w:rsidRPr="001C13C1">
        <w:rPr>
          <w:color w:val="000000"/>
          <w:sz w:val="28"/>
          <w:szCs w:val="28"/>
        </w:rPr>
        <w:t xml:space="preserve"> приравн</w:t>
      </w:r>
      <w:r>
        <w:rPr>
          <w:color w:val="000000"/>
          <w:sz w:val="28"/>
          <w:szCs w:val="28"/>
        </w:rPr>
        <w:t>яли к лицам, получившим среднее профессиональное образование</w:t>
      </w:r>
      <w:r w:rsidRPr="001C13C1">
        <w:rPr>
          <w:color w:val="000000"/>
          <w:sz w:val="28"/>
          <w:szCs w:val="28"/>
        </w:rPr>
        <w:t xml:space="preserve">. </w:t>
      </w:r>
    </w:p>
    <w:p w:rsidR="00110D12" w:rsidRDefault="00110D12" w:rsidP="00110D12">
      <w:pPr>
        <w:pStyle w:val="a6"/>
        <w:spacing w:before="0" w:beforeAutospacing="0" w:after="0" w:afterAutospacing="0"/>
        <w:ind w:right="283" w:firstLine="709"/>
        <w:jc w:val="both"/>
        <w:textAlignment w:val="top"/>
        <w:rPr>
          <w:color w:val="000000"/>
          <w:sz w:val="28"/>
          <w:szCs w:val="28"/>
        </w:rPr>
      </w:pPr>
      <w:proofErr w:type="gramStart"/>
      <w:r>
        <w:rPr>
          <w:color w:val="000000"/>
          <w:sz w:val="28"/>
          <w:szCs w:val="28"/>
        </w:rPr>
        <w:t>В 1906 году реформатором было получено разрешение на издание религиозного, общественно-политического, литературного и педагогического журнала «А</w:t>
      </w:r>
      <w:r w:rsidRPr="001C13C1">
        <w:rPr>
          <w:color w:val="000000"/>
          <w:sz w:val="28"/>
          <w:szCs w:val="28"/>
        </w:rPr>
        <w:t>д-Дин ва аль-адаб»</w:t>
      </w:r>
      <w:r w:rsidRPr="00511B0E">
        <w:rPr>
          <w:color w:val="000000"/>
          <w:sz w:val="28"/>
          <w:szCs w:val="28"/>
        </w:rPr>
        <w:t xml:space="preserve"> </w:t>
      </w:r>
      <w:r w:rsidRPr="001C13C1">
        <w:rPr>
          <w:color w:val="000000"/>
          <w:sz w:val="28"/>
          <w:szCs w:val="28"/>
        </w:rPr>
        <w:t>(«Религия и</w:t>
      </w:r>
      <w:r>
        <w:rPr>
          <w:color w:val="000000"/>
          <w:sz w:val="28"/>
          <w:szCs w:val="28"/>
        </w:rPr>
        <w:t xml:space="preserve"> </w:t>
      </w:r>
      <w:r w:rsidRPr="001C13C1">
        <w:rPr>
          <w:color w:val="000000"/>
          <w:sz w:val="28"/>
          <w:szCs w:val="28"/>
        </w:rPr>
        <w:t>нравственность»)</w:t>
      </w:r>
      <w:r>
        <w:rPr>
          <w:color w:val="000000"/>
          <w:sz w:val="28"/>
          <w:szCs w:val="28"/>
        </w:rPr>
        <w:t>, в котором было опубликовано множество работ, освещающих проблемы образования.</w:t>
      </w:r>
      <w:proofErr w:type="gramEnd"/>
      <w:r>
        <w:rPr>
          <w:color w:val="000000"/>
          <w:sz w:val="28"/>
          <w:szCs w:val="28"/>
        </w:rPr>
        <w:t xml:space="preserve"> Одной из таких работ самого Баруди была статья:</w:t>
      </w:r>
      <w:r w:rsidRPr="001C13C1">
        <w:rPr>
          <w:color w:val="000000"/>
          <w:sz w:val="28"/>
          <w:szCs w:val="28"/>
        </w:rPr>
        <w:t xml:space="preserve"> </w:t>
      </w:r>
      <w:r>
        <w:rPr>
          <w:color w:val="000000"/>
          <w:sz w:val="28"/>
          <w:szCs w:val="28"/>
        </w:rPr>
        <w:t>«</w:t>
      </w:r>
      <w:r w:rsidRPr="001C13C1">
        <w:rPr>
          <w:color w:val="000000"/>
          <w:sz w:val="28"/>
          <w:szCs w:val="28"/>
        </w:rPr>
        <w:t>Заветы русского ученого-педагога Ушинского преподавателям</w:t>
      </w:r>
      <w:r>
        <w:rPr>
          <w:color w:val="000000"/>
          <w:sz w:val="28"/>
          <w:szCs w:val="28"/>
        </w:rPr>
        <w:t>».</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 xml:space="preserve">Важной страницей становления мировоззрения становится его знакомство и сближение с одним из самых авторитетных и влиятельных башкирских ишанов – суфием Зайнуллой Расулевым. Уровень доверия </w:t>
      </w:r>
      <w:r w:rsidRPr="00A50C9B">
        <w:rPr>
          <w:sz w:val="28"/>
          <w:szCs w:val="28"/>
        </w:rPr>
        <w:lastRenderedPageBreak/>
        <w:t>З. Расулева к Г. Баруди вырос настолько, что первый разрешил рассматриваемому нами деятелю принимать в мюриды своих шакирдов и других, пожелавших стать его последователями. Известность этого мыслителя начинает п</w:t>
      </w:r>
      <w:r w:rsidR="00CF46B9">
        <w:rPr>
          <w:sz w:val="28"/>
          <w:szCs w:val="28"/>
        </w:rPr>
        <w:t>ростираться далеко за пределами мусульманского мира России. Но</w:t>
      </w:r>
      <w:r w:rsidRPr="00A50C9B">
        <w:rPr>
          <w:sz w:val="28"/>
          <w:szCs w:val="28"/>
        </w:rPr>
        <w:t xml:space="preserve"> реформаторская деятельность в целом и либерально-демократические идеи Г. Баруди вызывали не только одобрительное отношение, на него ополчились кадимисты – сторонники консервативного религиозного крыла и старого, традиционного образования. Мыслителя стали обвинять в искажении исламской ре</w:t>
      </w:r>
      <w:r w:rsidR="00673B69">
        <w:rPr>
          <w:sz w:val="28"/>
          <w:szCs w:val="28"/>
        </w:rPr>
        <w:t>лигии и шариата. В 1908 году его арестовали и отправили</w:t>
      </w:r>
      <w:r w:rsidRPr="00A50C9B">
        <w:rPr>
          <w:sz w:val="28"/>
          <w:szCs w:val="28"/>
        </w:rPr>
        <w:t xml:space="preserve"> в ссылку вначале в Вологодскую губернию, а затем за пределы России. После в</w:t>
      </w:r>
      <w:r w:rsidR="00673B69">
        <w:rPr>
          <w:sz w:val="28"/>
          <w:szCs w:val="28"/>
        </w:rPr>
        <w:t>озвращения в 1910 году в Казань</w:t>
      </w:r>
      <w:r w:rsidRPr="00A50C9B">
        <w:rPr>
          <w:sz w:val="28"/>
          <w:szCs w:val="28"/>
        </w:rPr>
        <w:t xml:space="preserve"> </w:t>
      </w:r>
      <w:r w:rsidR="00673B69">
        <w:rPr>
          <w:sz w:val="28"/>
          <w:szCs w:val="28"/>
        </w:rPr>
        <w:t xml:space="preserve">он </w:t>
      </w:r>
      <w:r w:rsidRPr="00A50C9B">
        <w:rPr>
          <w:sz w:val="28"/>
          <w:szCs w:val="28"/>
        </w:rPr>
        <w:t>был восстановлен в должности имам-хатыба. На 1</w:t>
      </w:r>
      <w:r w:rsidRPr="00A50C9B">
        <w:rPr>
          <w:sz w:val="28"/>
          <w:szCs w:val="28"/>
        </w:rPr>
        <w:noBreakHyphen/>
        <w:t>м Всероссийском мусульманском съезде был избран муфтием ЦДУМ, после роспуска Милли идара выехал в город Петроп</w:t>
      </w:r>
      <w:r w:rsidR="00673B69">
        <w:rPr>
          <w:sz w:val="28"/>
          <w:szCs w:val="28"/>
        </w:rPr>
        <w:t>авловск, в марте 1919 года</w:t>
      </w:r>
      <w:r w:rsidRPr="00A50C9B">
        <w:rPr>
          <w:sz w:val="28"/>
          <w:szCs w:val="28"/>
        </w:rPr>
        <w:t xml:space="preserve"> вернулся в Уфу.</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 xml:space="preserve">Педагогические идеи Баруди заключены в его учебниках, </w:t>
      </w:r>
      <w:r w:rsidR="00673B69">
        <w:rPr>
          <w:sz w:val="28"/>
          <w:szCs w:val="28"/>
        </w:rPr>
        <w:t>книгах, статьях, рассматривающих</w:t>
      </w:r>
      <w:r w:rsidRPr="00A50C9B">
        <w:rPr>
          <w:sz w:val="28"/>
          <w:szCs w:val="28"/>
        </w:rPr>
        <w:t xml:space="preserve"> не только образовательные, но и философские, богословские и проблемы социального характера. Образование играет огромную роль не только в формировании отдельной личности, поэтому является его необходимой потребностью, также оно является фактором духовного и материального благополучия всего общества. Образование должно строиться на общечеловеческих принципах, оно должно иметь </w:t>
      </w:r>
      <w:proofErr w:type="gramStart"/>
      <w:r w:rsidRPr="00A50C9B">
        <w:rPr>
          <w:sz w:val="28"/>
          <w:szCs w:val="28"/>
        </w:rPr>
        <w:t>демократический и общедоступный характер</w:t>
      </w:r>
      <w:proofErr w:type="gramEnd"/>
      <w:r w:rsidRPr="00A50C9B">
        <w:rPr>
          <w:sz w:val="28"/>
          <w:szCs w:val="28"/>
        </w:rPr>
        <w:t>, каждый ребенок имеет право обучаться, независимо от социального происхождения, материального достатка, места жительства. Так, в медресе «Мухаммадия» обучалось множество детей, у кото</w:t>
      </w:r>
      <w:r w:rsidR="00673B69">
        <w:rPr>
          <w:sz w:val="28"/>
          <w:szCs w:val="28"/>
        </w:rPr>
        <w:t>рых из-за бедности их родителей</w:t>
      </w:r>
      <w:r w:rsidRPr="00A50C9B">
        <w:rPr>
          <w:sz w:val="28"/>
          <w:szCs w:val="28"/>
        </w:rPr>
        <w:t xml:space="preserve"> не взимали плату. Мыслитель также ратует за усиление и углубление женского образования.</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Г. Баруди выступает одним из идеологов обновления мусульманской школы на новых принципах, движение, получившее название «джадидизм». Он критикует традиционную систему обучения, основанную на схоластическом содержании образования, оторванности его от жизни, такие методы и приемы</w:t>
      </w:r>
      <w:r w:rsidR="00673B69">
        <w:rPr>
          <w:sz w:val="28"/>
          <w:szCs w:val="28"/>
        </w:rPr>
        <w:t>,</w:t>
      </w:r>
      <w:r w:rsidRPr="00A50C9B">
        <w:rPr>
          <w:sz w:val="28"/>
          <w:szCs w:val="28"/>
        </w:rPr>
        <w:t xml:space="preserve"> как догматизм, зубрежку и школярство. Педагог всячески пропагандирует новометодные школы, выступает за подготовку учителя нового типа.  Модернизированное образование должно быть построено на содержании образования, разумно сочетающего религиозное и светское знание, на методах, направленных на формирование сознательного и творческого отношения к предметам, на гуманистических принципах, учитывающих индивидуальные и возрастные особенности ребенка. Одним из составляющих нового обучения должен стать родной язык, литература и культура народа. Наряду с этим приобщение к культуре св</w:t>
      </w:r>
      <w:r w:rsidR="00673B69">
        <w:rPr>
          <w:sz w:val="28"/>
          <w:szCs w:val="28"/>
        </w:rPr>
        <w:t>оего народа не отрицает изучения</w:t>
      </w:r>
      <w:r w:rsidRPr="00A50C9B">
        <w:rPr>
          <w:sz w:val="28"/>
          <w:szCs w:val="28"/>
        </w:rPr>
        <w:t xml:space="preserve"> культуры других народов мира.       </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A2A8C">
        <w:rPr>
          <w:sz w:val="28"/>
          <w:szCs w:val="28"/>
        </w:rPr>
        <w:lastRenderedPageBreak/>
        <w:t xml:space="preserve">Основной целью воспитания, по мнению педагога, является формирование высоконравственной совершенной личности с активной </w:t>
      </w:r>
      <w:r w:rsidR="0078747D" w:rsidRPr="00AA2A8C">
        <w:rPr>
          <w:sz w:val="28"/>
          <w:szCs w:val="28"/>
        </w:rPr>
        <w:t>социальной позицией, занимающей</w:t>
      </w:r>
      <w:r w:rsidRPr="00AA2A8C">
        <w:rPr>
          <w:sz w:val="28"/>
          <w:szCs w:val="28"/>
        </w:rPr>
        <w:t>ся общественно полезной деятельностью, живущего не только собственными, а народными интересами. В целом это личность, стремящаяся к собственному счастью и общественному благу.</w:t>
      </w:r>
      <w:r w:rsidRPr="00A50C9B">
        <w:rPr>
          <w:sz w:val="28"/>
          <w:szCs w:val="28"/>
        </w:rPr>
        <w:t xml:space="preserve"> Конечно, мыслитель связывает нравственное совершенствование с исламской религией и религиозным воспитанием человека. Религиозные нормы выполняют, с одной стороны</w:t>
      </w:r>
      <w:r w:rsidR="0078747D">
        <w:rPr>
          <w:sz w:val="28"/>
          <w:szCs w:val="28"/>
        </w:rPr>
        <w:t>,</w:t>
      </w:r>
      <w:r w:rsidRPr="00A50C9B">
        <w:rPr>
          <w:sz w:val="28"/>
          <w:szCs w:val="28"/>
        </w:rPr>
        <w:t xml:space="preserve"> функции</w:t>
      </w:r>
      <w:r w:rsidR="0078747D">
        <w:rPr>
          <w:sz w:val="28"/>
          <w:szCs w:val="28"/>
        </w:rPr>
        <w:t>,</w:t>
      </w:r>
      <w:r w:rsidRPr="00A50C9B">
        <w:rPr>
          <w:sz w:val="28"/>
          <w:szCs w:val="28"/>
        </w:rPr>
        <w:t xml:space="preserve"> направляющие человека на правильный путь, с другой – они удерживают его от совершения неправедных поступков. Как писал один из его современников и биографов Юсуф Акчура: «По глубокому убеждению Галимджана, благородно лишь то, что религиозно и нравственно». Сложно не согласиться и со следующей, актуальной во все времена, идеей выдающегося мыслителя Баруди, сформулированной А.Г. Мухаметшиным: </w:t>
      </w:r>
      <w:proofErr w:type="gramStart"/>
      <w:r w:rsidRPr="00A50C9B">
        <w:rPr>
          <w:sz w:val="28"/>
          <w:szCs w:val="28"/>
        </w:rPr>
        <w:t>«Многие великие государства прошлого развалились и ушли в небытие не в силу отсутствия военной мощи, а именно в силу пошатнувшихся религиозных и нравственных устоев общества»</w:t>
      </w:r>
      <w:r w:rsidR="00B728E6">
        <w:rPr>
          <w:rStyle w:val="ab"/>
          <w:sz w:val="28"/>
          <w:szCs w:val="28"/>
        </w:rPr>
        <w:footnoteReference w:id="38"/>
      </w:r>
      <w:r w:rsidR="00B728E6">
        <w:rPr>
          <w:sz w:val="28"/>
          <w:szCs w:val="28"/>
        </w:rPr>
        <w:t>.</w:t>
      </w:r>
      <w:r w:rsidRPr="00A50C9B">
        <w:rPr>
          <w:sz w:val="28"/>
          <w:szCs w:val="28"/>
        </w:rPr>
        <w:t xml:space="preserve"> Акцентом в этом случае, конечно, является нравственное составляющее общества и отдельного человека, история содержит тысячи примеров, когда именно безнравственное (эгоизм, жадность, тщеславие, ложь, предательство, равнодушие, лень и т.п.) становилось причиной войн и множества других</w:t>
      </w:r>
      <w:proofErr w:type="gramEnd"/>
      <w:r w:rsidRPr="00A50C9B">
        <w:rPr>
          <w:sz w:val="28"/>
          <w:szCs w:val="28"/>
        </w:rPr>
        <w:t xml:space="preserve"> социальных катаклизмов.</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 xml:space="preserve">Нравственное воспитание связано с умственным, трудовым и физическим направлениями формирования воспитанника. </w:t>
      </w:r>
      <w:proofErr w:type="gramStart"/>
      <w:r w:rsidRPr="00A50C9B">
        <w:rPr>
          <w:sz w:val="28"/>
          <w:szCs w:val="28"/>
        </w:rPr>
        <w:t>Основными качествами воспитанного человека являются гуманность, демократичность, справедливость, уважение к старшим, патриотизм, гордость за свой народ, трудолюбие, образованность, мудрость.</w:t>
      </w:r>
      <w:proofErr w:type="gramEnd"/>
      <w:r w:rsidRPr="00A50C9B">
        <w:rPr>
          <w:sz w:val="28"/>
          <w:szCs w:val="28"/>
        </w:rPr>
        <w:t xml:space="preserve"> Обучение и воспитание – процессы взаимосвязанные. Главным носителем и ретранслятором этой идеи, конечно, является учитель, который своим отношением к ученикам, к знанию и к своей собственной жизни подает пример воспитанникам и всем окружающим его людям. Отсюда учитель не только преподаватель, но и воспитатель, ответственно относящийся к делу, обладающий достаточным тактом и педагогическим мастерством. </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 xml:space="preserve">Принципы воспитания и обучения исламского мыслителя соответствовали педагогической науке того времени. Среди них были принцип воспитывающего обучения, народности, научности, прочности, сознательности, опоры на интересы коллектива, учета индивидуальных особенностей ребенка, наглядности, практикоориентированности, систематичности, последовательности и постепенности. Так, размышляя </w:t>
      </w:r>
      <w:r w:rsidRPr="00A50C9B">
        <w:rPr>
          <w:sz w:val="28"/>
          <w:szCs w:val="28"/>
        </w:rPr>
        <w:lastRenderedPageBreak/>
        <w:t xml:space="preserve">о последнем принципе, автор пишет, что « в каждом деле нужна постепенность. Человеку трудно отделаться от </w:t>
      </w:r>
      <w:proofErr w:type="gramStart"/>
      <w:r w:rsidRPr="00A50C9B">
        <w:rPr>
          <w:sz w:val="28"/>
          <w:szCs w:val="28"/>
        </w:rPr>
        <w:t>привычного</w:t>
      </w:r>
      <w:proofErr w:type="gramEnd"/>
      <w:r w:rsidRPr="00A50C9B">
        <w:rPr>
          <w:sz w:val="28"/>
          <w:szCs w:val="28"/>
        </w:rPr>
        <w:t xml:space="preserve">. Ученый и способный человек, будучи имамом, должен укреплять нравственность людей, трудиться с целью приближения людей, мужчин и женщин к Аллаху». </w:t>
      </w:r>
    </w:p>
    <w:p w:rsidR="00110D12" w:rsidRPr="00A50C9B" w:rsidRDefault="00110D12" w:rsidP="00110D12">
      <w:pPr>
        <w:pStyle w:val="a6"/>
        <w:spacing w:before="0" w:beforeAutospacing="0" w:after="0" w:afterAutospacing="0"/>
        <w:ind w:right="283" w:firstLine="709"/>
        <w:jc w:val="both"/>
        <w:textAlignment w:val="top"/>
        <w:rPr>
          <w:sz w:val="28"/>
          <w:szCs w:val="28"/>
        </w:rPr>
      </w:pPr>
      <w:r w:rsidRPr="00A50C9B">
        <w:rPr>
          <w:sz w:val="28"/>
          <w:szCs w:val="28"/>
        </w:rPr>
        <w:t xml:space="preserve">Мыслитель выступает за многообразие методов воспитания и обучения. Одним из них выступает метод исследовательского характера, когда ученик на основе собственной деятельности и опыта формирует свое миропонимание, познание не только внешних явлений, а их причинно-следственные связи. Как говорит сам ученый: «Следует искать и находить причины, не доверять лишь </w:t>
      </w:r>
      <w:proofErr w:type="gramStart"/>
      <w:r w:rsidRPr="00A50C9B">
        <w:rPr>
          <w:sz w:val="28"/>
          <w:szCs w:val="28"/>
        </w:rPr>
        <w:t>видимому</w:t>
      </w:r>
      <w:proofErr w:type="gramEnd"/>
      <w:r w:rsidRPr="00A50C9B">
        <w:rPr>
          <w:sz w:val="28"/>
          <w:szCs w:val="28"/>
        </w:rPr>
        <w:t>». Причем большой объем знания сам по себе не является самоцелью и не способствует позитивному развитию воспитанника, главное, чтобы знания были добыты собственной деятельностью ученика, на основе его практики. Кроме этого, педагог предлагает такие методы обучения</w:t>
      </w:r>
      <w:r w:rsidR="0078747D">
        <w:rPr>
          <w:sz w:val="28"/>
          <w:szCs w:val="28"/>
        </w:rPr>
        <w:t>,</w:t>
      </w:r>
      <w:r w:rsidRPr="00A50C9B">
        <w:rPr>
          <w:sz w:val="28"/>
          <w:szCs w:val="28"/>
        </w:rPr>
        <w:t xml:space="preserve"> как упражнение, беседа, диспут, дискуссия, комментированное изложение, пример и катехизический метод. В детях необходимо поддерживать здоровое любопытство, развивать активность, внимание, память, воображение. Учение должно быть не только доступным, но и комфортным для </w:t>
      </w:r>
      <w:proofErr w:type="gramStart"/>
      <w:r w:rsidRPr="00A50C9B">
        <w:rPr>
          <w:sz w:val="28"/>
          <w:szCs w:val="28"/>
        </w:rPr>
        <w:t>обучающихся</w:t>
      </w:r>
      <w:proofErr w:type="gramEnd"/>
      <w:r w:rsidR="0078747D">
        <w:rPr>
          <w:sz w:val="28"/>
          <w:szCs w:val="28"/>
        </w:rPr>
        <w:t>.</w:t>
      </w:r>
      <w:r w:rsidRPr="00A50C9B">
        <w:rPr>
          <w:sz w:val="28"/>
          <w:szCs w:val="28"/>
        </w:rPr>
        <w:t xml:space="preserve"> Реформатор выступает против физических наказаний, которые формируют только негативные качества человека, такие как отвращение от учебы, жестокость и равнодушие. Г. Баруди считает, что воспитывать ребенка проще, чем его перевоспитывать. Не случайно он придает большое значение воспитанию ребенка в семье, где и должны закладываться зерна будущей совершенной личности.</w:t>
      </w:r>
    </w:p>
    <w:p w:rsidR="00110D12" w:rsidRDefault="00110D12" w:rsidP="00110D12">
      <w:pPr>
        <w:pStyle w:val="a6"/>
        <w:spacing w:before="0" w:beforeAutospacing="0" w:after="0" w:afterAutospacing="0"/>
        <w:ind w:right="283" w:firstLine="709"/>
        <w:jc w:val="both"/>
        <w:textAlignment w:val="top"/>
        <w:rPr>
          <w:color w:val="000000"/>
          <w:sz w:val="28"/>
          <w:szCs w:val="28"/>
        </w:rPr>
      </w:pPr>
      <w:r w:rsidRPr="00A50C9B">
        <w:rPr>
          <w:sz w:val="28"/>
          <w:szCs w:val="28"/>
        </w:rPr>
        <w:t>Таким образом, педагогическая деятельность и теория Галимджана Баруди имела большое значение в развитии системы мусульманского образования не только Поволжья, но и России в целом. Его гуманистические, этнопедагогические положения выражали устремления прогрессивно настроенной отечественной интеллигенции конца XIX – начала XX веков. Его педагогическое наследие не утратило своей значимости до сегодняшнего дня.</w:t>
      </w:r>
    </w:p>
    <w:p w:rsidR="009B2D51" w:rsidRDefault="009B2D51"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9B2D51">
      <w:pPr>
        <w:pStyle w:val="ac"/>
        <w:tabs>
          <w:tab w:val="left" w:pos="993"/>
        </w:tabs>
        <w:ind w:left="0" w:right="283" w:firstLine="0"/>
        <w:jc w:val="center"/>
        <w:rPr>
          <w:b/>
          <w:szCs w:val="28"/>
        </w:rPr>
      </w:pPr>
    </w:p>
    <w:p w:rsidR="009E588D" w:rsidRDefault="009E588D" w:rsidP="0078747D">
      <w:pPr>
        <w:pStyle w:val="ac"/>
        <w:tabs>
          <w:tab w:val="left" w:pos="993"/>
        </w:tabs>
        <w:ind w:left="0" w:right="283" w:firstLine="0"/>
        <w:rPr>
          <w:b/>
          <w:szCs w:val="28"/>
        </w:rPr>
      </w:pPr>
    </w:p>
    <w:p w:rsidR="009B2D51" w:rsidRPr="009B2D51" w:rsidRDefault="009B2F42" w:rsidP="009B2D51">
      <w:pPr>
        <w:pStyle w:val="ac"/>
        <w:tabs>
          <w:tab w:val="left" w:pos="993"/>
        </w:tabs>
        <w:ind w:left="0" w:right="283" w:firstLine="0"/>
        <w:jc w:val="center"/>
        <w:rPr>
          <w:b/>
          <w:szCs w:val="28"/>
        </w:rPr>
      </w:pPr>
      <w:r>
        <w:rPr>
          <w:b/>
          <w:szCs w:val="28"/>
        </w:rPr>
        <w:lastRenderedPageBreak/>
        <w:t xml:space="preserve">3.6. </w:t>
      </w:r>
      <w:r w:rsidR="00AA2A71">
        <w:rPr>
          <w:b/>
          <w:szCs w:val="28"/>
        </w:rPr>
        <w:t>Ризаэ</w:t>
      </w:r>
      <w:r w:rsidR="009B2D51" w:rsidRPr="009B2D51">
        <w:rPr>
          <w:b/>
          <w:szCs w:val="28"/>
        </w:rPr>
        <w:t xml:space="preserve">тдин Фахретдинов – востоковед, ученый-богослов, </w:t>
      </w:r>
    </w:p>
    <w:p w:rsidR="009B2D51" w:rsidRDefault="009B2D51" w:rsidP="009B2D51">
      <w:pPr>
        <w:pStyle w:val="ac"/>
        <w:tabs>
          <w:tab w:val="left" w:pos="993"/>
        </w:tabs>
        <w:ind w:left="0" w:right="283" w:firstLine="0"/>
        <w:jc w:val="center"/>
        <w:rPr>
          <w:b/>
          <w:szCs w:val="28"/>
        </w:rPr>
      </w:pPr>
      <w:r w:rsidRPr="009B2D51">
        <w:rPr>
          <w:b/>
          <w:szCs w:val="28"/>
        </w:rPr>
        <w:t>педагог и просветитель</w:t>
      </w:r>
    </w:p>
    <w:p w:rsidR="009B2D51" w:rsidRPr="009B2D51" w:rsidRDefault="009B2D51" w:rsidP="009B2D51">
      <w:pPr>
        <w:pStyle w:val="ac"/>
        <w:tabs>
          <w:tab w:val="left" w:pos="993"/>
        </w:tabs>
        <w:ind w:left="0" w:right="283" w:firstLine="0"/>
        <w:jc w:val="center"/>
        <w:rPr>
          <w:b/>
          <w:szCs w:val="28"/>
        </w:rPr>
      </w:pPr>
    </w:p>
    <w:p w:rsidR="009B2D51" w:rsidRPr="009B2D51" w:rsidRDefault="000A346F" w:rsidP="009E588D">
      <w:pPr>
        <w:pStyle w:val="ac"/>
        <w:tabs>
          <w:tab w:val="left" w:pos="993"/>
        </w:tabs>
        <w:ind w:left="0" w:right="283" w:firstLine="709"/>
        <w:rPr>
          <w:szCs w:val="28"/>
        </w:rPr>
      </w:pPr>
      <w:r>
        <w:rPr>
          <w:noProof/>
          <w:szCs w:val="28"/>
        </w:rPr>
        <w:drawing>
          <wp:anchor distT="0" distB="0" distL="114300" distR="114300" simplePos="0" relativeHeight="251674624" behindDoc="1" locked="0" layoutInCell="1" allowOverlap="1">
            <wp:simplePos x="0" y="0"/>
            <wp:positionH relativeFrom="column">
              <wp:posOffset>15240</wp:posOffset>
            </wp:positionH>
            <wp:positionV relativeFrom="paragraph">
              <wp:posOffset>-4445</wp:posOffset>
            </wp:positionV>
            <wp:extent cx="2305050" cy="2952750"/>
            <wp:effectExtent l="19050" t="0" r="0" b="0"/>
            <wp:wrapTight wrapText="bothSides">
              <wp:wrapPolygon edited="0">
                <wp:start x="-179" y="0"/>
                <wp:lineTo x="-179" y="21461"/>
                <wp:lineTo x="21600" y="21461"/>
                <wp:lineTo x="21600" y="0"/>
                <wp:lineTo x="-179" y="0"/>
              </wp:wrapPolygon>
            </wp:wrapTight>
            <wp:docPr id="4" name="Рисунок 2" descr="C:\Users\0971~1\AppData\Local\Temp\Rar$DI37.576\Ризаитдин Фахретдинов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0971~1\AppData\Local\Temp\Rar$DI37.576\Ризаитдин Фахретдинов 2.jpg"/>
                    <pic:cNvPicPr>
                      <a:picLocks noChangeAspect="1" noChangeArrowheads="1"/>
                    </pic:cNvPicPr>
                  </pic:nvPicPr>
                  <pic:blipFill>
                    <a:blip r:embed="rId28" cstate="print"/>
                    <a:srcRect l="1919" t="12598" r="5116" b="3475"/>
                    <a:stretch>
                      <a:fillRect/>
                    </a:stretch>
                  </pic:blipFill>
                  <pic:spPr bwMode="auto">
                    <a:xfrm>
                      <a:off x="0" y="0"/>
                      <a:ext cx="2305050" cy="2952750"/>
                    </a:xfrm>
                    <a:prstGeom prst="rect">
                      <a:avLst/>
                    </a:prstGeom>
                    <a:noFill/>
                    <a:ln w="9525">
                      <a:noFill/>
                      <a:miter lim="800000"/>
                      <a:headEnd/>
                      <a:tailEnd/>
                    </a:ln>
                  </pic:spPr>
                </pic:pic>
              </a:graphicData>
            </a:graphic>
          </wp:anchor>
        </w:drawing>
      </w:r>
      <w:r w:rsidR="009B2D51" w:rsidRPr="009B2D51">
        <w:rPr>
          <w:szCs w:val="28"/>
        </w:rPr>
        <w:t xml:space="preserve">Одной из вечных проблем, решаемой каждым индивидом по-своему, является проблема смысла жизни человека, его бытия и всего мироздания. Из всего многообразия точек зрения на поставленный вопрос, сегодня автора этих строк привлекает та, в которой смысл раскрывается в своеобразной триединой задаче. То есть, человеку необходимо вобрать в себя </w:t>
      </w:r>
      <w:proofErr w:type="gramStart"/>
      <w:r w:rsidR="009B2D51" w:rsidRPr="009B2D51">
        <w:rPr>
          <w:szCs w:val="28"/>
        </w:rPr>
        <w:t>все то</w:t>
      </w:r>
      <w:proofErr w:type="gramEnd"/>
      <w:r w:rsidR="009B2D51" w:rsidRPr="009B2D51">
        <w:rPr>
          <w:szCs w:val="28"/>
        </w:rPr>
        <w:t xml:space="preserve"> позитивное, что накоплено человечеством, обогатить его и передать это, уже обогащенное, потомкам. Очень удобная формула, прежде всего простотой понимания, а главное, технологичностью, или возможностями применения её в жизнедеятельности любого человека. Хотелось бы обратить внимание читателя на культурологический и особенно педагогический характер обсуждаемого нами смысла. На самом деле, воспитывая отдельную личность, общество «вкладывает, формирует» в ней накопленные культурой </w:t>
      </w:r>
      <w:r w:rsidR="0078747D">
        <w:rPr>
          <w:szCs w:val="28"/>
        </w:rPr>
        <w:t>ценности, создаёт условия, при которых</w:t>
      </w:r>
      <w:r w:rsidR="009B2D51" w:rsidRPr="009B2D51">
        <w:rPr>
          <w:szCs w:val="28"/>
        </w:rPr>
        <w:t xml:space="preserve"> культура обогащается эт</w:t>
      </w:r>
      <w:r w:rsidR="0078747D">
        <w:rPr>
          <w:szCs w:val="28"/>
        </w:rPr>
        <w:t>ой личностью и одновременно становится ее носителем</w:t>
      </w:r>
      <w:r w:rsidR="009B2D51" w:rsidRPr="009B2D51">
        <w:rPr>
          <w:szCs w:val="28"/>
        </w:rPr>
        <w:t>.</w:t>
      </w:r>
    </w:p>
    <w:p w:rsidR="009B2D51" w:rsidRPr="009B2D51" w:rsidRDefault="009B2D51" w:rsidP="009B2D51">
      <w:pPr>
        <w:pStyle w:val="ac"/>
        <w:tabs>
          <w:tab w:val="left" w:pos="993"/>
        </w:tabs>
        <w:ind w:left="0" w:right="283" w:firstLine="709"/>
        <w:rPr>
          <w:szCs w:val="28"/>
        </w:rPr>
      </w:pPr>
      <w:r w:rsidRPr="009B2D51">
        <w:rPr>
          <w:szCs w:val="28"/>
        </w:rPr>
        <w:t xml:space="preserve">В связи с этим возникает совсем не праздный вопрос. Насколько названная триединая задача решается относительно человека, имя которого звучит </w:t>
      </w:r>
      <w:r w:rsidR="00AA2A71">
        <w:rPr>
          <w:szCs w:val="28"/>
        </w:rPr>
        <w:t xml:space="preserve">в заголовке </w:t>
      </w:r>
      <w:r w:rsidR="006A208C">
        <w:rPr>
          <w:szCs w:val="28"/>
        </w:rPr>
        <w:t>этой части нашей работы</w:t>
      </w:r>
      <w:r w:rsidR="00AA2A71">
        <w:rPr>
          <w:szCs w:val="28"/>
        </w:rPr>
        <w:t xml:space="preserve"> – Ризаэ</w:t>
      </w:r>
      <w:r w:rsidRPr="009B2D51">
        <w:rPr>
          <w:szCs w:val="28"/>
        </w:rPr>
        <w:t>тди</w:t>
      </w:r>
      <w:r w:rsidR="00485F7B">
        <w:rPr>
          <w:szCs w:val="28"/>
        </w:rPr>
        <w:t>на Фахретдинова? Ведь</w:t>
      </w:r>
      <w:r w:rsidRPr="009B2D51">
        <w:rPr>
          <w:szCs w:val="28"/>
        </w:rPr>
        <w:t xml:space="preserve"> нельзя сказать</w:t>
      </w:r>
      <w:r w:rsidR="00485F7B">
        <w:rPr>
          <w:szCs w:val="28"/>
        </w:rPr>
        <w:t xml:space="preserve"> с уверенностью, что его полноценная и богатая</w:t>
      </w:r>
      <w:r w:rsidRPr="009B2D51">
        <w:rPr>
          <w:szCs w:val="28"/>
        </w:rPr>
        <w:t xml:space="preserve"> на всевозможные события жизнь и не менее богатое творческое наследие более или менее известна современникам.</w:t>
      </w:r>
    </w:p>
    <w:p w:rsidR="009B2D51" w:rsidRPr="009B2D51" w:rsidRDefault="00485F7B" w:rsidP="009B2D51">
      <w:pPr>
        <w:tabs>
          <w:tab w:val="left" w:pos="993"/>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Историю культуры представляют многие гениальные и выдающиеся мыслители</w:t>
      </w:r>
      <w:r w:rsidR="009B2D51" w:rsidRPr="009B2D51">
        <w:rPr>
          <w:rFonts w:ascii="Times New Roman" w:hAnsi="Times New Roman" w:cs="Times New Roman"/>
          <w:sz w:val="28"/>
          <w:szCs w:val="28"/>
        </w:rPr>
        <w:t xml:space="preserve">. Она бережно хранит имена тех, кто внес даже небольшой, на первый взгляд, вклад в развитие науки. Но, </w:t>
      </w:r>
      <w:proofErr w:type="gramStart"/>
      <w:r w:rsidR="009B2D51" w:rsidRPr="009B2D51">
        <w:rPr>
          <w:rFonts w:ascii="Times New Roman" w:hAnsi="Times New Roman" w:cs="Times New Roman"/>
          <w:sz w:val="28"/>
          <w:szCs w:val="28"/>
        </w:rPr>
        <w:t>как это не парадоксально, есть</w:t>
      </w:r>
      <w:proofErr w:type="gramEnd"/>
      <w:r w:rsidR="009B2D51" w:rsidRPr="009B2D51">
        <w:rPr>
          <w:rFonts w:ascii="Times New Roman" w:hAnsi="Times New Roman" w:cs="Times New Roman"/>
          <w:sz w:val="28"/>
          <w:szCs w:val="28"/>
        </w:rPr>
        <w:t xml:space="preserve"> такие деятели, образно я бы их назвал «звездами всемирного з</w:t>
      </w:r>
      <w:r w:rsidR="000F2F40">
        <w:rPr>
          <w:rFonts w:ascii="Times New Roman" w:hAnsi="Times New Roman" w:cs="Times New Roman"/>
          <w:sz w:val="28"/>
          <w:szCs w:val="28"/>
        </w:rPr>
        <w:t>начения», о которых наука знает совсем немного. К одним из таких «звезд» относится и имя нашего ученого. Поражает</w:t>
      </w:r>
      <w:r w:rsidR="009B2D51" w:rsidRPr="009B2D51">
        <w:rPr>
          <w:rFonts w:ascii="Times New Roman" w:hAnsi="Times New Roman" w:cs="Times New Roman"/>
          <w:sz w:val="28"/>
          <w:szCs w:val="28"/>
        </w:rPr>
        <w:t xml:space="preserve"> простое перечисление того вклада, к</w:t>
      </w:r>
      <w:r w:rsidR="000F2F40">
        <w:rPr>
          <w:rFonts w:ascii="Times New Roman" w:hAnsi="Times New Roman" w:cs="Times New Roman"/>
          <w:sz w:val="28"/>
          <w:szCs w:val="28"/>
        </w:rPr>
        <w:t>оторый был им внесен в различные области</w:t>
      </w:r>
      <w:r w:rsidR="009B2D51" w:rsidRPr="009B2D51">
        <w:rPr>
          <w:rFonts w:ascii="Times New Roman" w:hAnsi="Times New Roman" w:cs="Times New Roman"/>
          <w:sz w:val="28"/>
          <w:szCs w:val="28"/>
        </w:rPr>
        <w:t xml:space="preserve"> человеческого знания и деятельности. Ученый-энциклопедист, востоковед и исламовед, философ и историк, писатель и журналист, муфтий и политик, педагог и гуманист, мы</w:t>
      </w:r>
      <w:r w:rsidR="000F2F40">
        <w:rPr>
          <w:rFonts w:ascii="Times New Roman" w:hAnsi="Times New Roman" w:cs="Times New Roman"/>
          <w:sz w:val="28"/>
          <w:szCs w:val="28"/>
        </w:rPr>
        <w:t>слитель и просветитель, образно</w:t>
      </w:r>
      <w:r w:rsidR="009B2D51" w:rsidRPr="009B2D51">
        <w:rPr>
          <w:rFonts w:ascii="Times New Roman" w:hAnsi="Times New Roman" w:cs="Times New Roman"/>
          <w:sz w:val="28"/>
          <w:szCs w:val="28"/>
        </w:rPr>
        <w:t xml:space="preserve"> «он везде проник», много пережил, все познал и завещал своим потомкам. </w:t>
      </w:r>
    </w:p>
    <w:p w:rsidR="009B2D51" w:rsidRPr="009B2D51" w:rsidRDefault="009B2D51" w:rsidP="009B2D51">
      <w:pPr>
        <w:tabs>
          <w:tab w:val="left" w:pos="993"/>
        </w:tabs>
        <w:spacing w:after="0" w:line="240" w:lineRule="auto"/>
        <w:ind w:right="283" w:firstLine="709"/>
        <w:jc w:val="both"/>
        <w:rPr>
          <w:rFonts w:ascii="Times New Roman" w:hAnsi="Times New Roman" w:cs="Times New Roman"/>
          <w:sz w:val="28"/>
          <w:szCs w:val="28"/>
        </w:rPr>
      </w:pPr>
      <w:proofErr w:type="gramStart"/>
      <w:r w:rsidRPr="009B2D51">
        <w:rPr>
          <w:rFonts w:ascii="Times New Roman" w:hAnsi="Times New Roman" w:cs="Times New Roman"/>
          <w:sz w:val="28"/>
          <w:szCs w:val="28"/>
        </w:rPr>
        <w:lastRenderedPageBreak/>
        <w:t>Но, как ни странно, его творческое наследие, с одной стороны, имеет достаточную историографию, о нем писали как отечественные, так и зарубежные исследователи (Ф.Н.</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Баишев, М.Х.</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Гайнуллин, М.Ф.</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Рахимкулова, С.Г.</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Синенко, Г.</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Тукай, Р.А.</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Утябай-Карими, Х.Ф.</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Усманов, М.Н.</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Фархшатов, Ф.</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Фаткуллин, А.И.</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Харисов, Р.З.</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Шакуров, Б.Х.</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Юлдашбаев, А.-А.</w:t>
      </w:r>
      <w:r w:rsidR="00981A0D">
        <w:rPr>
          <w:rFonts w:ascii="Times New Roman" w:hAnsi="Times New Roman" w:cs="Times New Roman"/>
          <w:sz w:val="28"/>
          <w:szCs w:val="28"/>
        </w:rPr>
        <w:t xml:space="preserve"> </w:t>
      </w:r>
      <w:r w:rsidRPr="009B2D51">
        <w:rPr>
          <w:rFonts w:ascii="Times New Roman" w:hAnsi="Times New Roman" w:cs="Times New Roman"/>
          <w:sz w:val="28"/>
          <w:szCs w:val="28"/>
        </w:rPr>
        <w:t>Рорлих и</w:t>
      </w:r>
      <w:proofErr w:type="gramEnd"/>
      <w:r w:rsidRPr="009B2D51">
        <w:rPr>
          <w:rFonts w:ascii="Times New Roman" w:hAnsi="Times New Roman" w:cs="Times New Roman"/>
          <w:sz w:val="28"/>
          <w:szCs w:val="28"/>
        </w:rPr>
        <w:t xml:space="preserve"> др.). С другой стороны о Р. Фахретдинове </w:t>
      </w:r>
      <w:proofErr w:type="gramStart"/>
      <w:r w:rsidRPr="009B2D51">
        <w:rPr>
          <w:rFonts w:ascii="Times New Roman" w:hAnsi="Times New Roman" w:cs="Times New Roman"/>
          <w:sz w:val="28"/>
          <w:szCs w:val="28"/>
        </w:rPr>
        <w:t>мало известно</w:t>
      </w:r>
      <w:proofErr w:type="gramEnd"/>
      <w:r w:rsidRPr="009B2D51">
        <w:rPr>
          <w:rFonts w:ascii="Times New Roman" w:hAnsi="Times New Roman" w:cs="Times New Roman"/>
          <w:sz w:val="28"/>
          <w:szCs w:val="28"/>
        </w:rPr>
        <w:t xml:space="preserve"> даже искушенному читателю. И это немудрено, об этом деятеле, на наш взгляд, недостаточно монографических работ, нет полных собраний его сочи</w:t>
      </w:r>
      <w:r w:rsidR="000F2F40">
        <w:rPr>
          <w:rFonts w:ascii="Times New Roman" w:hAnsi="Times New Roman" w:cs="Times New Roman"/>
          <w:sz w:val="28"/>
          <w:szCs w:val="28"/>
        </w:rPr>
        <w:t>нений. Своего читателя ещё ждут</w:t>
      </w:r>
      <w:r w:rsidRPr="009B2D51">
        <w:rPr>
          <w:rFonts w:ascii="Times New Roman" w:hAnsi="Times New Roman" w:cs="Times New Roman"/>
          <w:sz w:val="28"/>
          <w:szCs w:val="28"/>
        </w:rPr>
        <w:t xml:space="preserve"> неперевед</w:t>
      </w:r>
      <w:r w:rsidR="000F2F40">
        <w:rPr>
          <w:rFonts w:ascii="Times New Roman" w:hAnsi="Times New Roman" w:cs="Times New Roman"/>
          <w:sz w:val="28"/>
          <w:szCs w:val="28"/>
        </w:rPr>
        <w:t xml:space="preserve">енные на русский и другие </w:t>
      </w:r>
      <w:proofErr w:type="gramStart"/>
      <w:r w:rsidR="000F2F40">
        <w:rPr>
          <w:rFonts w:ascii="Times New Roman" w:hAnsi="Times New Roman" w:cs="Times New Roman"/>
          <w:sz w:val="28"/>
          <w:szCs w:val="28"/>
        </w:rPr>
        <w:t>языки</w:t>
      </w:r>
      <w:proofErr w:type="gramEnd"/>
      <w:r w:rsidRPr="009B2D51">
        <w:rPr>
          <w:rFonts w:ascii="Times New Roman" w:hAnsi="Times New Roman" w:cs="Times New Roman"/>
          <w:sz w:val="28"/>
          <w:szCs w:val="28"/>
        </w:rPr>
        <w:t xml:space="preserve"> рукописные </w:t>
      </w:r>
      <w:r w:rsidR="000F2F40">
        <w:rPr>
          <w:rFonts w:ascii="Times New Roman" w:hAnsi="Times New Roman" w:cs="Times New Roman"/>
          <w:sz w:val="28"/>
          <w:szCs w:val="28"/>
        </w:rPr>
        <w:t>произведения мыслителя. В вузах</w:t>
      </w:r>
      <w:r w:rsidRPr="009B2D51">
        <w:rPr>
          <w:rFonts w:ascii="Times New Roman" w:hAnsi="Times New Roman" w:cs="Times New Roman"/>
          <w:sz w:val="28"/>
          <w:szCs w:val="28"/>
        </w:rPr>
        <w:t xml:space="preserve"> при изучении всеобщей истории или истории п</w:t>
      </w:r>
      <w:r w:rsidR="000F2F40">
        <w:rPr>
          <w:rFonts w:ascii="Times New Roman" w:hAnsi="Times New Roman" w:cs="Times New Roman"/>
          <w:sz w:val="28"/>
          <w:szCs w:val="28"/>
        </w:rPr>
        <w:t>едагогики</w:t>
      </w:r>
      <w:r w:rsidRPr="009B2D51">
        <w:rPr>
          <w:rFonts w:ascii="Times New Roman" w:hAnsi="Times New Roman" w:cs="Times New Roman"/>
          <w:sz w:val="28"/>
          <w:szCs w:val="28"/>
        </w:rPr>
        <w:t xml:space="preserve"> его имя не упоминается или упоминает</w:t>
      </w:r>
      <w:r w:rsidR="000F2F40">
        <w:rPr>
          <w:rFonts w:ascii="Times New Roman" w:hAnsi="Times New Roman" w:cs="Times New Roman"/>
          <w:sz w:val="28"/>
          <w:szCs w:val="28"/>
        </w:rPr>
        <w:t>ся очень редко,</w:t>
      </w:r>
      <w:r w:rsidRPr="009B2D51">
        <w:rPr>
          <w:rFonts w:ascii="Times New Roman" w:hAnsi="Times New Roman" w:cs="Times New Roman"/>
          <w:sz w:val="28"/>
          <w:szCs w:val="28"/>
        </w:rPr>
        <w:t xml:space="preserve"> о нем мало работ даже в формате научных статей. </w:t>
      </w:r>
    </w:p>
    <w:p w:rsidR="009B2D51" w:rsidRPr="009B2D51" w:rsidRDefault="000F2F40" w:rsidP="009B2D51">
      <w:pPr>
        <w:pStyle w:val="ac"/>
        <w:tabs>
          <w:tab w:val="left" w:pos="993"/>
        </w:tabs>
        <w:ind w:left="0" w:right="283" w:firstLine="709"/>
        <w:rPr>
          <w:szCs w:val="28"/>
        </w:rPr>
      </w:pPr>
      <w:r>
        <w:rPr>
          <w:szCs w:val="28"/>
        </w:rPr>
        <w:t>Сегодня</w:t>
      </w:r>
      <w:r w:rsidR="009B2D51" w:rsidRPr="009B2D51">
        <w:rPr>
          <w:szCs w:val="28"/>
        </w:rPr>
        <w:t xml:space="preserve"> на основе </w:t>
      </w:r>
      <w:r>
        <w:rPr>
          <w:szCs w:val="28"/>
        </w:rPr>
        <w:t>новых методологических подходов</w:t>
      </w:r>
      <w:r w:rsidR="009B2D51" w:rsidRPr="009B2D51">
        <w:rPr>
          <w:szCs w:val="28"/>
        </w:rPr>
        <w:t xml:space="preserve"> необходимо переосмысление всего наследия, того, что было сделано Р.</w:t>
      </w:r>
      <w:r w:rsidR="00AA2A71">
        <w:rPr>
          <w:szCs w:val="28"/>
        </w:rPr>
        <w:t xml:space="preserve"> </w:t>
      </w:r>
      <w:r w:rsidR="009B2D51" w:rsidRPr="009B2D51">
        <w:rPr>
          <w:szCs w:val="28"/>
        </w:rPr>
        <w:t xml:space="preserve">Фахретдиновым в теории и практике всей системы гуманитарного знания. </w:t>
      </w:r>
    </w:p>
    <w:p w:rsidR="009B2D51" w:rsidRPr="009B2D51" w:rsidRDefault="00AA2A71" w:rsidP="009B2D51">
      <w:pPr>
        <w:pStyle w:val="ac"/>
        <w:tabs>
          <w:tab w:val="left" w:pos="993"/>
        </w:tabs>
        <w:ind w:left="0" w:right="283" w:firstLine="709"/>
        <w:rPr>
          <w:szCs w:val="28"/>
        </w:rPr>
      </w:pPr>
      <w:proofErr w:type="gramStart"/>
      <w:r>
        <w:rPr>
          <w:szCs w:val="28"/>
        </w:rPr>
        <w:t>Весь творческий путь Ризаэ</w:t>
      </w:r>
      <w:r w:rsidR="009B2D51" w:rsidRPr="009B2D51">
        <w:rPr>
          <w:szCs w:val="28"/>
        </w:rPr>
        <w:t>тдина Фахретдинова можно условно поделить на четыре крупных периода: 1) годы детства (родился в деревне Кичучат (Юлдаш) Бугульминского уезда Самарской губернии), первые «университеты» – целенаправленное воспитание и обучение у собственных родителей, затем обучение в медресе Чистополя и деревни Нижние Шелчелы и, наконец, «проба пера» на педагогическом поприще – работа мударрисом в одном из сельских медресе;</w:t>
      </w:r>
      <w:proofErr w:type="gramEnd"/>
      <w:r w:rsidR="009B2D51" w:rsidRPr="009B2D51">
        <w:rPr>
          <w:szCs w:val="28"/>
        </w:rPr>
        <w:t xml:space="preserve"> 2) первый уфимский период, д</w:t>
      </w:r>
      <w:r w:rsidR="000F2F40">
        <w:rPr>
          <w:szCs w:val="28"/>
        </w:rPr>
        <w:t xml:space="preserve">остаточно продолжительный (1891 – </w:t>
      </w:r>
      <w:r w:rsidR="009B2D51" w:rsidRPr="009B2D51">
        <w:rPr>
          <w:szCs w:val="28"/>
        </w:rPr>
        <w:t xml:space="preserve">1906 гг.), когда он служит казыем в Оренбургском Магометанском духовном собрании; 3) оренбургский – плодотворная, прежде всего, журналистская работа в роли помощника редактора газеты «Вакыт» («Время») и редактора журнала «Шура» и, наконец, 4) второй уфимский период – выполнение сложной, совершенно неоднозначной, </w:t>
      </w:r>
      <w:proofErr w:type="gramStart"/>
      <w:r w:rsidR="00E70B86">
        <w:rPr>
          <w:szCs w:val="28"/>
        </w:rPr>
        <w:t>но</w:t>
      </w:r>
      <w:proofErr w:type="gramEnd"/>
      <w:r w:rsidR="009B2D51" w:rsidRPr="009B2D51">
        <w:rPr>
          <w:szCs w:val="28"/>
        </w:rPr>
        <w:t xml:space="preserve"> безусловно, необходимой работы муфтия Духовного собрания мусульман.</w:t>
      </w:r>
    </w:p>
    <w:p w:rsidR="009B2D51" w:rsidRPr="009B2D51" w:rsidRDefault="009B2D51" w:rsidP="009B2D51">
      <w:pPr>
        <w:pStyle w:val="ac"/>
        <w:tabs>
          <w:tab w:val="left" w:pos="993"/>
        </w:tabs>
        <w:ind w:left="0" w:right="283" w:firstLine="709"/>
        <w:rPr>
          <w:szCs w:val="28"/>
        </w:rPr>
      </w:pPr>
      <w:r w:rsidRPr="009B2D51">
        <w:rPr>
          <w:szCs w:val="28"/>
        </w:rPr>
        <w:t>Одним из часто обсуждаемых проблем, касающихся Р.</w:t>
      </w:r>
      <w:r w:rsidR="00981A0D">
        <w:rPr>
          <w:szCs w:val="28"/>
        </w:rPr>
        <w:t xml:space="preserve"> </w:t>
      </w:r>
      <w:r w:rsidRPr="009B2D51">
        <w:rPr>
          <w:szCs w:val="28"/>
        </w:rPr>
        <w:t>Фахретдинова,</w:t>
      </w:r>
      <w:r w:rsidR="00E70B86">
        <w:rPr>
          <w:szCs w:val="28"/>
        </w:rPr>
        <w:t xml:space="preserve"> является вопрос его этническом </w:t>
      </w:r>
      <w:proofErr w:type="gramStart"/>
      <w:r w:rsidR="00E70B86">
        <w:rPr>
          <w:szCs w:val="28"/>
        </w:rPr>
        <w:t>происхождении</w:t>
      </w:r>
      <w:proofErr w:type="gramEnd"/>
      <w:r w:rsidRPr="009B2D51">
        <w:rPr>
          <w:szCs w:val="28"/>
        </w:rPr>
        <w:t>. Так, у авторов различных работ, в том числе и энциклопедических, его называют или татарином</w:t>
      </w:r>
      <w:r w:rsidR="00E70B86">
        <w:rPr>
          <w:szCs w:val="28"/>
        </w:rPr>
        <w:t>,</w:t>
      </w:r>
      <w:r w:rsidRPr="009B2D51">
        <w:rPr>
          <w:szCs w:val="28"/>
        </w:rPr>
        <w:t xml:space="preserve"> или башкиром. Причем обе точки зрения опираются на научно обоснованные аргументы. Отсюда странное желание присвоить то, что не может принадлежать отдельно ни одной из названных сторон. Ведь тем самым сужается его творческий вклад в культуру искусственно возведенными границами. Известно, что сам мыслитель не подчеркивал свою принадлежность к тому или иному народу, называя с</w:t>
      </w:r>
      <w:r w:rsidR="00E70B86">
        <w:rPr>
          <w:szCs w:val="28"/>
        </w:rPr>
        <w:t>ебя булгаром. Не хотелось бы</w:t>
      </w:r>
      <w:r w:rsidRPr="009B2D51">
        <w:rPr>
          <w:szCs w:val="28"/>
        </w:rPr>
        <w:t xml:space="preserve"> принимать</w:t>
      </w:r>
      <w:r w:rsidR="00E70B86">
        <w:rPr>
          <w:szCs w:val="28"/>
        </w:rPr>
        <w:t xml:space="preserve"> какую-либо из точек зрения, о</w:t>
      </w:r>
      <w:r w:rsidRPr="009B2D51">
        <w:rPr>
          <w:szCs w:val="28"/>
        </w:rPr>
        <w:t>чевидно, что наука не имеет национальных границ и любая здравая мысль принадле</w:t>
      </w:r>
      <w:r w:rsidR="00E70B86">
        <w:rPr>
          <w:szCs w:val="28"/>
        </w:rPr>
        <w:t>жит всему человечеству. Поэтому</w:t>
      </w:r>
      <w:r w:rsidRPr="009B2D51">
        <w:rPr>
          <w:szCs w:val="28"/>
        </w:rPr>
        <w:t xml:space="preserve"> здесь </w:t>
      </w:r>
      <w:r w:rsidRPr="009B2D51">
        <w:rPr>
          <w:szCs w:val="28"/>
        </w:rPr>
        <w:lastRenderedPageBreak/>
        <w:t>будет уместна идея, высказанная Ф.Н.</w:t>
      </w:r>
      <w:r w:rsidR="00981A0D">
        <w:rPr>
          <w:szCs w:val="28"/>
        </w:rPr>
        <w:t xml:space="preserve"> </w:t>
      </w:r>
      <w:r w:rsidRPr="009B2D51">
        <w:rPr>
          <w:szCs w:val="28"/>
        </w:rPr>
        <w:t>Баишевым</w:t>
      </w:r>
      <w:r w:rsidR="00E70B86">
        <w:rPr>
          <w:szCs w:val="28"/>
        </w:rPr>
        <w:t>,</w:t>
      </w:r>
      <w:r w:rsidRPr="009B2D51">
        <w:rPr>
          <w:szCs w:val="28"/>
        </w:rPr>
        <w:t xml:space="preserve"> о том, что «личность и наследие его [Фахретдинова] выходят далеко за национально-культурные рамки татарского и башкирского народов, и он являет собой мыслителя и ученого более широкого, т</w:t>
      </w:r>
      <w:r w:rsidR="005412D3">
        <w:rPr>
          <w:szCs w:val="28"/>
        </w:rPr>
        <w:t>юрко-мусульманского масштаба»</w:t>
      </w:r>
      <w:r w:rsidR="00DF7C64">
        <w:rPr>
          <w:rStyle w:val="ab"/>
          <w:szCs w:val="28"/>
        </w:rPr>
        <w:footnoteReference w:id="39"/>
      </w:r>
      <w:r w:rsidRPr="009B2D51">
        <w:rPr>
          <w:szCs w:val="28"/>
        </w:rPr>
        <w:t>. Но,</w:t>
      </w:r>
      <w:r w:rsidR="00981A0D">
        <w:rPr>
          <w:szCs w:val="28"/>
        </w:rPr>
        <w:t xml:space="preserve"> на наш взгляд, мировоззрение педагога-просветителя</w:t>
      </w:r>
      <w:r w:rsidRPr="009B2D51">
        <w:rPr>
          <w:szCs w:val="28"/>
        </w:rPr>
        <w:t xml:space="preserve"> простирается далеко за пределы и тюрко-мусульманского мира. Даже если ограничиться одной областью знания, например, взять его воспитательную систему, можно утверждать, что она является частью не только европейской, но </w:t>
      </w:r>
      <w:r w:rsidR="00E70B86">
        <w:rPr>
          <w:szCs w:val="28"/>
        </w:rPr>
        <w:t xml:space="preserve">и </w:t>
      </w:r>
      <w:r w:rsidRPr="009B2D51">
        <w:rPr>
          <w:szCs w:val="28"/>
        </w:rPr>
        <w:t>всемирной педагогической культуры.</w:t>
      </w:r>
    </w:p>
    <w:p w:rsidR="009B2D51" w:rsidRPr="009B2D51" w:rsidRDefault="009B2D51" w:rsidP="009B2D51">
      <w:pPr>
        <w:pStyle w:val="ac"/>
        <w:tabs>
          <w:tab w:val="left" w:pos="993"/>
        </w:tabs>
        <w:ind w:left="0" w:right="283" w:firstLine="709"/>
        <w:rPr>
          <w:szCs w:val="28"/>
        </w:rPr>
      </w:pPr>
      <w:r w:rsidRPr="009B2D51">
        <w:rPr>
          <w:szCs w:val="28"/>
        </w:rPr>
        <w:t>Р.</w:t>
      </w:r>
      <w:r w:rsidR="0008777B">
        <w:rPr>
          <w:szCs w:val="28"/>
        </w:rPr>
        <w:t xml:space="preserve"> </w:t>
      </w:r>
      <w:r w:rsidRPr="009B2D51">
        <w:rPr>
          <w:szCs w:val="28"/>
        </w:rPr>
        <w:t>Фахретдинов проявил себя как целостная личность</w:t>
      </w:r>
      <w:r w:rsidR="00E70B86">
        <w:rPr>
          <w:szCs w:val="28"/>
        </w:rPr>
        <w:t xml:space="preserve"> педагога</w:t>
      </w:r>
      <w:r w:rsidRPr="009B2D51">
        <w:rPr>
          <w:szCs w:val="28"/>
        </w:rPr>
        <w:t>: он был активным мудрым практиком, глубоким теоретиком, а также являлся блестящим примером самосовершенствования. Образование получил, об этом говорилось выше, в сельском медресе, но он бы не стал таким, каким мы его знаем, если бы не занимался самообразованием. Пытливый ум будущего энциклопедиста проявился уже с детства. Сам Р.</w:t>
      </w:r>
      <w:r w:rsidR="005412D3">
        <w:rPr>
          <w:szCs w:val="28"/>
        </w:rPr>
        <w:t xml:space="preserve"> </w:t>
      </w:r>
      <w:r w:rsidRPr="009B2D51">
        <w:rPr>
          <w:szCs w:val="28"/>
        </w:rPr>
        <w:t xml:space="preserve">Фахретдинов вспоминал, что с детства у него «возникла привычка – о </w:t>
      </w:r>
      <w:proofErr w:type="gramStart"/>
      <w:r w:rsidRPr="009B2D51">
        <w:rPr>
          <w:szCs w:val="28"/>
        </w:rPr>
        <w:t>непонятном</w:t>
      </w:r>
      <w:proofErr w:type="gramEnd"/>
      <w:r w:rsidRPr="009B2D51">
        <w:rPr>
          <w:szCs w:val="28"/>
        </w:rPr>
        <w:t xml:space="preserve"> ни у кого не спрашивать и подолгу, пусть и не всегда результативно, размышлять о сложных вещах самому, людей и собы</w:t>
      </w:r>
      <w:r w:rsidR="00CA034B">
        <w:rPr>
          <w:szCs w:val="28"/>
        </w:rPr>
        <w:t>тия оценивать самостоятельно»</w:t>
      </w:r>
      <w:r w:rsidR="00DF7C64">
        <w:rPr>
          <w:rStyle w:val="ab"/>
          <w:szCs w:val="28"/>
        </w:rPr>
        <w:footnoteReference w:id="40"/>
      </w:r>
      <w:r w:rsidRPr="009B2D51">
        <w:rPr>
          <w:szCs w:val="28"/>
        </w:rPr>
        <w:t xml:space="preserve">. </w:t>
      </w:r>
    </w:p>
    <w:p w:rsidR="009B2D51" w:rsidRPr="009B2D51" w:rsidRDefault="009B2D51" w:rsidP="009B2D51">
      <w:pPr>
        <w:pStyle w:val="ac"/>
        <w:tabs>
          <w:tab w:val="left" w:pos="993"/>
        </w:tabs>
        <w:ind w:left="0" w:right="283" w:firstLine="709"/>
        <w:rPr>
          <w:szCs w:val="28"/>
        </w:rPr>
      </w:pPr>
      <w:r w:rsidRPr="009B2D51">
        <w:rPr>
          <w:szCs w:val="28"/>
        </w:rPr>
        <w:t>Желание самосовершенствоваться становится характерной чертой будущего исследователя. Систематический поиск и «поглощение» необходимой литературы будет неотъемлемым компонентом всей его жизни. Так, современники вспоминают</w:t>
      </w:r>
      <w:r w:rsidR="0008777B">
        <w:rPr>
          <w:szCs w:val="28"/>
        </w:rPr>
        <w:t>,</w:t>
      </w:r>
      <w:r w:rsidRPr="009B2D51">
        <w:rPr>
          <w:szCs w:val="28"/>
        </w:rPr>
        <w:t xml:space="preserve"> как он был потрясен, когда узнал из книги «Нозхател-болдан» (учебник по географии), купленной дядей</w:t>
      </w:r>
      <w:r w:rsidR="00660323">
        <w:rPr>
          <w:szCs w:val="28"/>
        </w:rPr>
        <w:t>,</w:t>
      </w:r>
      <w:r w:rsidRPr="009B2D51">
        <w:rPr>
          <w:szCs w:val="28"/>
        </w:rPr>
        <w:t xml:space="preserve"> о том, что Земля вертится вокруг солнца. Или его настойчивые поиски, а затем самостоятельное изучение книги «Хисаплык» («Арифметика»). Причем, изучив её, пишет одно из первых своих методических пособий по предмету для шакирдов медресе и дает уроки всем желающим.</w:t>
      </w:r>
    </w:p>
    <w:p w:rsidR="009B2D51" w:rsidRPr="009B2D51" w:rsidRDefault="009B2D51" w:rsidP="009B2D51">
      <w:pPr>
        <w:pStyle w:val="ac"/>
        <w:tabs>
          <w:tab w:val="left" w:pos="993"/>
        </w:tabs>
        <w:ind w:left="0" w:right="283" w:firstLine="709"/>
        <w:rPr>
          <w:szCs w:val="28"/>
        </w:rPr>
      </w:pPr>
      <w:r w:rsidRPr="009B2D51">
        <w:rPr>
          <w:szCs w:val="28"/>
        </w:rPr>
        <w:t xml:space="preserve">Исследователь постоянно углубляет знания основ мусульманской религии, изучает восточные (арабский, персидский, турецкий), русский и другие языки. В Уфе у него возникает возможность приобщения к богатым архивохранилищам Духовного собрания, где были накоплены старопечатные и рукописные источники по истории и культуре народов </w:t>
      </w:r>
      <w:proofErr w:type="gramStart"/>
      <w:r w:rsidRPr="009B2D51">
        <w:rPr>
          <w:szCs w:val="28"/>
        </w:rPr>
        <w:t>Урало-Поволжья</w:t>
      </w:r>
      <w:proofErr w:type="gramEnd"/>
      <w:r w:rsidRPr="009B2D51">
        <w:rPr>
          <w:szCs w:val="28"/>
        </w:rPr>
        <w:t xml:space="preserve"> и мусульм</w:t>
      </w:r>
      <w:r w:rsidR="00CA034B">
        <w:rPr>
          <w:szCs w:val="28"/>
        </w:rPr>
        <w:t>анского Востока. Просветитель</w:t>
      </w:r>
      <w:r w:rsidRPr="009B2D51">
        <w:rPr>
          <w:szCs w:val="28"/>
        </w:rPr>
        <w:t xml:space="preserve"> начинает изучать и систематизировать огромное количество литературы. И деятельность «его на этом поприще, которую он с не меньшей настойчивостью и с большим энтузиазмом и увлеченностью продолжил </w:t>
      </w:r>
      <w:r w:rsidRPr="009B2D51">
        <w:rPr>
          <w:szCs w:val="28"/>
        </w:rPr>
        <w:lastRenderedPageBreak/>
        <w:t>в 20-е и 30-е годы, справедливо оценивается как подл</w:t>
      </w:r>
      <w:r w:rsidR="00CA034B">
        <w:rPr>
          <w:szCs w:val="28"/>
        </w:rPr>
        <w:t>инный научный подвиг ученого»</w:t>
      </w:r>
      <w:r w:rsidR="00DF7C64">
        <w:rPr>
          <w:rStyle w:val="ab"/>
          <w:szCs w:val="28"/>
        </w:rPr>
        <w:footnoteReference w:id="41"/>
      </w:r>
      <w:r w:rsidRPr="009B2D51">
        <w:rPr>
          <w:szCs w:val="28"/>
        </w:rPr>
        <w:t>.</w:t>
      </w:r>
    </w:p>
    <w:p w:rsidR="009B2D51" w:rsidRPr="009B2D51" w:rsidRDefault="009B2D51" w:rsidP="009B2D51">
      <w:pPr>
        <w:pStyle w:val="ac"/>
        <w:tabs>
          <w:tab w:val="left" w:pos="993"/>
        </w:tabs>
        <w:ind w:left="0" w:right="283" w:firstLine="709"/>
        <w:rPr>
          <w:szCs w:val="28"/>
        </w:rPr>
      </w:pPr>
      <w:r w:rsidRPr="009B2D51">
        <w:rPr>
          <w:szCs w:val="28"/>
        </w:rPr>
        <w:t>Интересны и дополняют вышеназванную картину воспоминания самих участников событий. Так, дочь Р.</w:t>
      </w:r>
      <w:r w:rsidR="00981A0D">
        <w:rPr>
          <w:szCs w:val="28"/>
        </w:rPr>
        <w:t xml:space="preserve"> </w:t>
      </w:r>
      <w:r w:rsidRPr="009B2D51">
        <w:rPr>
          <w:szCs w:val="28"/>
        </w:rPr>
        <w:t>Фахретдинова, Асма пишет, что «когда он занимался научной работой, он проводил многие часы в архиве, приведенном в порядок им самим. Он листал исторические труды, метрические книги, пытаясь найти или проверить необходимые даты. Он сам говорил, смеясь: «Если кто-нибудь понаблюдает за мной со стороны, то скажет: «Что за богатство ищет в архиве Риза казый, наверняка там есть какой-нибудь клад?». Однако для меня узнать верные даты рождения и смерти трех-четырех ученых для книги «Ас</w:t>
      </w:r>
      <w:r w:rsidR="00CA034B">
        <w:rPr>
          <w:szCs w:val="28"/>
        </w:rPr>
        <w:t>ар» дороже, чем ведро золота»</w:t>
      </w:r>
      <w:r w:rsidR="00DF7C64">
        <w:rPr>
          <w:rStyle w:val="ab"/>
          <w:szCs w:val="28"/>
        </w:rPr>
        <w:footnoteReference w:id="42"/>
      </w:r>
      <w:r w:rsidRPr="009B2D51">
        <w:rPr>
          <w:szCs w:val="28"/>
        </w:rPr>
        <w:t>. Безусловно, эта особенность мировоззрения ученого не могла остаться незамеченной его современниками. Так муфтий Г.</w:t>
      </w:r>
      <w:r w:rsidR="00DF7C64">
        <w:rPr>
          <w:szCs w:val="28"/>
        </w:rPr>
        <w:t xml:space="preserve"> </w:t>
      </w:r>
      <w:r w:rsidR="00AA2A71">
        <w:rPr>
          <w:szCs w:val="28"/>
        </w:rPr>
        <w:t>Баруди говорил, что Ризаэ</w:t>
      </w:r>
      <w:r w:rsidRPr="009B2D51">
        <w:rPr>
          <w:szCs w:val="28"/>
        </w:rPr>
        <w:t xml:space="preserve">тдин «во всем совершенствовался </w:t>
      </w:r>
      <w:r w:rsidR="00CA034B">
        <w:rPr>
          <w:szCs w:val="28"/>
        </w:rPr>
        <w:t>лишь силой мышления и чтения»</w:t>
      </w:r>
      <w:r w:rsidR="00DF7C64">
        <w:rPr>
          <w:rStyle w:val="ab"/>
          <w:szCs w:val="28"/>
        </w:rPr>
        <w:footnoteReference w:id="43"/>
      </w:r>
      <w:r w:rsidRPr="009B2D51">
        <w:rPr>
          <w:szCs w:val="28"/>
        </w:rPr>
        <w:t>.</w:t>
      </w:r>
    </w:p>
    <w:p w:rsidR="009B2D51" w:rsidRPr="009B2D51" w:rsidRDefault="009B2D51" w:rsidP="009B2D51">
      <w:pPr>
        <w:pStyle w:val="ac"/>
        <w:tabs>
          <w:tab w:val="left" w:pos="993"/>
        </w:tabs>
        <w:ind w:left="0" w:right="283" w:firstLine="709"/>
        <w:rPr>
          <w:color w:val="000000"/>
          <w:spacing w:val="1"/>
          <w:szCs w:val="28"/>
        </w:rPr>
      </w:pPr>
      <w:r w:rsidRPr="009B2D51">
        <w:rPr>
          <w:szCs w:val="28"/>
        </w:rPr>
        <w:t>Как педагог-практик Р.</w:t>
      </w:r>
      <w:r w:rsidR="00981A0D">
        <w:rPr>
          <w:szCs w:val="28"/>
        </w:rPr>
        <w:t xml:space="preserve"> </w:t>
      </w:r>
      <w:r w:rsidRPr="009B2D51">
        <w:rPr>
          <w:szCs w:val="28"/>
        </w:rPr>
        <w:t xml:space="preserve">Фахретдинов стал формироваться уже в стенах медресе. Надо отметить, что система образования в мусульманских учебных заведениях предполагала и создавала условия, когда шакирдам (учащимся медресе) приходилось приобщаться к педагогической практике. Дело в том, что </w:t>
      </w:r>
      <w:r w:rsidRPr="009B2D51">
        <w:rPr>
          <w:color w:val="000000"/>
          <w:szCs w:val="28"/>
        </w:rPr>
        <w:t>мударрисы (преподаватели медресе) для более эф</w:t>
      </w:r>
      <w:r w:rsidRPr="009B2D51">
        <w:rPr>
          <w:color w:val="000000"/>
          <w:spacing w:val="2"/>
          <w:szCs w:val="28"/>
        </w:rPr>
        <w:t xml:space="preserve">фективного обучения, назначали себе помощников – хальф. </w:t>
      </w:r>
      <w:r w:rsidRPr="009B2D51">
        <w:rPr>
          <w:color w:val="000000"/>
          <w:szCs w:val="28"/>
        </w:rPr>
        <w:t xml:space="preserve">Институт хальф был своеобразной педагогической практикой, </w:t>
      </w:r>
      <w:r w:rsidRPr="009B2D51">
        <w:rPr>
          <w:color w:val="000000"/>
          <w:spacing w:val="1"/>
          <w:szCs w:val="28"/>
        </w:rPr>
        <w:t xml:space="preserve">кроме того, снимал проблему нехватки учителей. </w:t>
      </w:r>
      <w:proofErr w:type="gramStart"/>
      <w:r w:rsidRPr="009B2D51">
        <w:rPr>
          <w:color w:val="000000"/>
          <w:szCs w:val="28"/>
        </w:rPr>
        <w:t xml:space="preserve">Хальфы, назначавшиеся из старшеклассников, вели не только </w:t>
      </w:r>
      <w:r w:rsidRPr="009B2D51">
        <w:rPr>
          <w:color w:val="000000"/>
          <w:spacing w:val="2"/>
          <w:szCs w:val="28"/>
        </w:rPr>
        <w:t>воспитательную работу, но и помогали осваивать науку млад</w:t>
      </w:r>
      <w:r w:rsidRPr="009B2D51">
        <w:rPr>
          <w:color w:val="000000"/>
          <w:spacing w:val="1"/>
          <w:szCs w:val="28"/>
        </w:rPr>
        <w:t xml:space="preserve">шим шакирдам. </w:t>
      </w:r>
      <w:proofErr w:type="gramEnd"/>
    </w:p>
    <w:p w:rsidR="009B2D51" w:rsidRPr="009B2D51" w:rsidRDefault="009B2D51" w:rsidP="009B2D51">
      <w:pPr>
        <w:pStyle w:val="ac"/>
        <w:tabs>
          <w:tab w:val="left" w:pos="993"/>
        </w:tabs>
        <w:ind w:left="0" w:right="283" w:firstLine="709"/>
        <w:rPr>
          <w:color w:val="000000"/>
          <w:szCs w:val="28"/>
        </w:rPr>
      </w:pPr>
      <w:r w:rsidRPr="009B2D51">
        <w:rPr>
          <w:color w:val="000000"/>
          <w:szCs w:val="28"/>
        </w:rPr>
        <w:t>Необходимо обратить внимание, что эта своеобразная система взаимного обучения в мусульманских учебных заведениях была изобретена задолго до рождения известных положени</w:t>
      </w:r>
      <w:r w:rsidR="00660323">
        <w:rPr>
          <w:color w:val="000000"/>
          <w:szCs w:val="28"/>
        </w:rPr>
        <w:t>й Белла и Ланкастера, с именами</w:t>
      </w:r>
      <w:r w:rsidRPr="009B2D51">
        <w:rPr>
          <w:color w:val="000000"/>
          <w:szCs w:val="28"/>
        </w:rPr>
        <w:t xml:space="preserve"> которых связывают идею взаимного обучения. Факт, отмечавшийся авторами «Очерков истории школы и педагогической мысли народов СССР», но до сих пор не занявший подобающего места в иерархии о</w:t>
      </w:r>
      <w:r w:rsidR="005412D3">
        <w:rPr>
          <w:color w:val="000000"/>
          <w:szCs w:val="28"/>
        </w:rPr>
        <w:t>бщественных достижений</w:t>
      </w:r>
      <w:r w:rsidR="00DF7C64">
        <w:rPr>
          <w:rStyle w:val="ab"/>
          <w:color w:val="000000"/>
          <w:szCs w:val="28"/>
        </w:rPr>
        <w:footnoteReference w:id="44"/>
      </w:r>
      <w:r w:rsidRPr="009B2D51">
        <w:rPr>
          <w:color w:val="000000"/>
          <w:szCs w:val="28"/>
        </w:rPr>
        <w:t>. Даже в «Российской педагогической энциклопедии»</w:t>
      </w:r>
      <w:r w:rsidR="00DF7C64">
        <w:rPr>
          <w:color w:val="000000"/>
          <w:szCs w:val="28"/>
        </w:rPr>
        <w:t xml:space="preserve"> в статье «В</w:t>
      </w:r>
      <w:r w:rsidR="00A35343">
        <w:rPr>
          <w:color w:val="000000"/>
          <w:szCs w:val="28"/>
        </w:rPr>
        <w:t>заимное обучение»</w:t>
      </w:r>
      <w:r w:rsidR="00FB0974">
        <w:rPr>
          <w:rStyle w:val="ab"/>
          <w:color w:val="000000"/>
          <w:szCs w:val="28"/>
        </w:rPr>
        <w:footnoteReference w:id="45"/>
      </w:r>
      <w:r w:rsidRPr="009B2D51">
        <w:rPr>
          <w:color w:val="000000"/>
          <w:szCs w:val="28"/>
        </w:rPr>
        <w:t xml:space="preserve"> акцент сделан на белл-ланкастерской системе и ничего не говорится об этой практике в мусульманских учебных заведениях.</w:t>
      </w:r>
    </w:p>
    <w:p w:rsidR="009B2D51" w:rsidRPr="009B2D51" w:rsidRDefault="005412D3" w:rsidP="009B2D51">
      <w:pPr>
        <w:pStyle w:val="ac"/>
        <w:tabs>
          <w:tab w:val="left" w:pos="993"/>
        </w:tabs>
        <w:ind w:left="0" w:right="283" w:firstLine="709"/>
        <w:rPr>
          <w:szCs w:val="28"/>
        </w:rPr>
      </w:pPr>
      <w:r>
        <w:rPr>
          <w:color w:val="000000"/>
          <w:szCs w:val="28"/>
        </w:rPr>
        <w:t>Ризаэтдин</w:t>
      </w:r>
      <w:r w:rsidR="00981A0D">
        <w:rPr>
          <w:color w:val="000000"/>
          <w:szCs w:val="28"/>
        </w:rPr>
        <w:t xml:space="preserve"> </w:t>
      </w:r>
      <w:r w:rsidR="009B2D51" w:rsidRPr="009B2D51">
        <w:rPr>
          <w:color w:val="000000"/>
          <w:szCs w:val="28"/>
        </w:rPr>
        <w:t>Фахретдинов проходит все возможные ступени профессионального педагога: вначале хальфа, за</w:t>
      </w:r>
      <w:r w:rsidR="00981A0D">
        <w:rPr>
          <w:color w:val="000000"/>
          <w:szCs w:val="28"/>
        </w:rPr>
        <w:t xml:space="preserve">тем деятельность в роли </w:t>
      </w:r>
      <w:r w:rsidR="00981A0D">
        <w:rPr>
          <w:color w:val="000000"/>
          <w:szCs w:val="28"/>
        </w:rPr>
        <w:lastRenderedPageBreak/>
        <w:t xml:space="preserve">муъида – </w:t>
      </w:r>
      <w:r w:rsidR="009B2D51" w:rsidRPr="009B2D51">
        <w:rPr>
          <w:color w:val="000000"/>
          <w:szCs w:val="28"/>
        </w:rPr>
        <w:t>ассистент</w:t>
      </w:r>
      <w:r w:rsidR="00981A0D">
        <w:rPr>
          <w:color w:val="000000"/>
          <w:szCs w:val="28"/>
        </w:rPr>
        <w:t>а</w:t>
      </w:r>
      <w:r w:rsidR="009B2D51" w:rsidRPr="009B2D51">
        <w:rPr>
          <w:color w:val="000000"/>
          <w:szCs w:val="28"/>
        </w:rPr>
        <w:t xml:space="preserve"> мударриса, </w:t>
      </w:r>
      <w:r w:rsidR="00981A0D">
        <w:rPr>
          <w:color w:val="000000"/>
          <w:szCs w:val="28"/>
        </w:rPr>
        <w:t xml:space="preserve">которую </w:t>
      </w:r>
      <w:r w:rsidR="009B2D51" w:rsidRPr="009B2D51">
        <w:rPr>
          <w:color w:val="000000"/>
          <w:szCs w:val="28"/>
        </w:rPr>
        <w:t>М.</w:t>
      </w:r>
      <w:r w:rsidR="00981A0D">
        <w:rPr>
          <w:color w:val="000000"/>
          <w:szCs w:val="28"/>
        </w:rPr>
        <w:t xml:space="preserve"> Усманов называет своеобразной исламской аспирантурой</w:t>
      </w:r>
      <w:r w:rsidR="009B2D51" w:rsidRPr="009B2D51">
        <w:rPr>
          <w:color w:val="000000"/>
          <w:szCs w:val="28"/>
        </w:rPr>
        <w:t>. После этого самостоятельная работа мударриса вначале в сельском медресе, затем в медресе «Хусаиния» и «Гусмания». Являясь одним из сторонн</w:t>
      </w:r>
      <w:r w:rsidR="00981A0D">
        <w:rPr>
          <w:color w:val="000000"/>
          <w:szCs w:val="28"/>
        </w:rPr>
        <w:t>иков джадидизма, мыслитель</w:t>
      </w:r>
      <w:r w:rsidR="009B2D51" w:rsidRPr="009B2D51">
        <w:rPr>
          <w:color w:val="000000"/>
          <w:szCs w:val="28"/>
        </w:rPr>
        <w:t xml:space="preserve"> выступает за активное деятельное реформирование мусульманской школы. Обучение должно носить практикоориентированный, сознательный характер, поэтому важным элементом образовательной деятельности выступает родной язык. </w:t>
      </w:r>
      <w:r w:rsidR="009B2D51" w:rsidRPr="009B2D51">
        <w:rPr>
          <w:szCs w:val="28"/>
        </w:rPr>
        <w:t xml:space="preserve">«Мы должны знать свой язык. Сначала надо обратить внимание на преподавание родного языка в школе. После этого будет проще познавать остальное. Одно будет сопутствовать другому». </w:t>
      </w:r>
    </w:p>
    <w:p w:rsidR="009B2D51" w:rsidRPr="009B2D51" w:rsidRDefault="009B2D51" w:rsidP="009B2D51">
      <w:pPr>
        <w:pStyle w:val="ac"/>
        <w:tabs>
          <w:tab w:val="left" w:pos="993"/>
        </w:tabs>
        <w:ind w:left="0" w:right="283" w:firstLine="709"/>
        <w:rPr>
          <w:color w:val="000000"/>
          <w:szCs w:val="28"/>
        </w:rPr>
      </w:pPr>
      <w:r w:rsidRPr="009B2D51">
        <w:rPr>
          <w:szCs w:val="28"/>
        </w:rPr>
        <w:t xml:space="preserve">Наряду с формированием родного языка, ученый выступал за то, чтобы молодежь также изучала иностранные языки, что необходимо любому образованному и толерантному человеку. Р.Фахретдинов определял идеи обучения не только русскому, но и другим языкам: арабскому, фарси, тюрки, английскому, французскому и др. </w:t>
      </w:r>
    </w:p>
    <w:p w:rsidR="009B2D51" w:rsidRPr="009B2D51" w:rsidRDefault="009B2D51" w:rsidP="009B2D51">
      <w:pPr>
        <w:pStyle w:val="ac"/>
        <w:tabs>
          <w:tab w:val="left" w:pos="993"/>
        </w:tabs>
        <w:ind w:left="0" w:right="283" w:firstLine="709"/>
        <w:rPr>
          <w:color w:val="000000"/>
          <w:szCs w:val="28"/>
        </w:rPr>
      </w:pPr>
      <w:r w:rsidRPr="009B2D51">
        <w:rPr>
          <w:color w:val="000000"/>
          <w:szCs w:val="28"/>
        </w:rPr>
        <w:t>Мыслитель критикует противников новой школы. Так</w:t>
      </w:r>
      <w:r w:rsidR="00660323">
        <w:rPr>
          <w:color w:val="000000"/>
          <w:szCs w:val="28"/>
        </w:rPr>
        <w:t>,</w:t>
      </w:r>
      <w:r w:rsidRPr="009B2D51">
        <w:rPr>
          <w:color w:val="000000"/>
          <w:szCs w:val="28"/>
        </w:rPr>
        <w:t xml:space="preserve"> в повести «</w:t>
      </w:r>
      <w:proofErr w:type="gramStart"/>
      <w:r w:rsidRPr="009B2D51">
        <w:rPr>
          <w:color w:val="000000"/>
          <w:szCs w:val="28"/>
        </w:rPr>
        <w:t>Салима</w:t>
      </w:r>
      <w:proofErr w:type="gramEnd"/>
      <w:r w:rsidRPr="009B2D51">
        <w:rPr>
          <w:color w:val="000000"/>
          <w:szCs w:val="28"/>
        </w:rPr>
        <w:t>, или Целомудрие» он говорит, что «Споры между кадимистами и джаддидистами [сторонниками старой и новой школы] – это никчемные споры. Их затевают только муллы-невежды. Когда-то старые методы были новыми. В будущем, возможно, и этот новый метод назовут старым. Ибо тогда появятся еще более</w:t>
      </w:r>
      <w:r w:rsidR="00702B49">
        <w:rPr>
          <w:color w:val="000000"/>
          <w:szCs w:val="28"/>
        </w:rPr>
        <w:t xml:space="preserve"> легкие и новые методы»</w:t>
      </w:r>
      <w:r w:rsidR="00FB0974">
        <w:rPr>
          <w:rStyle w:val="ab"/>
          <w:color w:val="000000"/>
          <w:szCs w:val="28"/>
        </w:rPr>
        <w:footnoteReference w:id="46"/>
      </w:r>
      <w:r w:rsidRPr="009B2D51">
        <w:rPr>
          <w:color w:val="000000"/>
          <w:szCs w:val="28"/>
        </w:rPr>
        <w:t>.</w:t>
      </w:r>
      <w:r w:rsidRPr="009B2D51">
        <w:rPr>
          <w:szCs w:val="28"/>
        </w:rPr>
        <w:t xml:space="preserve"> Р.</w:t>
      </w:r>
      <w:r w:rsidR="00702B49">
        <w:rPr>
          <w:szCs w:val="28"/>
        </w:rPr>
        <w:t xml:space="preserve"> </w:t>
      </w:r>
      <w:r w:rsidRPr="009B2D51">
        <w:rPr>
          <w:szCs w:val="28"/>
        </w:rPr>
        <w:t>Фахретдинов трезво относился и к старым медресе и к учебным заведениям, перешедшим к новометодному обучению. Он правильно оценивал роль медресе в развити</w:t>
      </w:r>
      <w:r w:rsidR="00660323">
        <w:rPr>
          <w:szCs w:val="28"/>
        </w:rPr>
        <w:t>и общественной мысли и в целом</w:t>
      </w:r>
      <w:r w:rsidRPr="009B2D51">
        <w:rPr>
          <w:szCs w:val="28"/>
        </w:rPr>
        <w:t xml:space="preserve"> культуры народа. На самом деле, и старометодные медресе являлись очагами народного просвещения, вырастив множество образованных людей: ученых, педагогов, писате</w:t>
      </w:r>
      <w:r w:rsidR="00660323">
        <w:rPr>
          <w:szCs w:val="28"/>
        </w:rPr>
        <w:t>лей. Не следует забывать о</w:t>
      </w:r>
      <w:r w:rsidRPr="009B2D51">
        <w:rPr>
          <w:szCs w:val="28"/>
        </w:rPr>
        <w:t xml:space="preserve"> культурологической функции, выполняемой учебными заведениями. Благодаря мектебам и медресе мусульманскому населению была внушена идея необходимости образования. </w:t>
      </w:r>
    </w:p>
    <w:p w:rsidR="009B2D51" w:rsidRPr="009B2D51" w:rsidRDefault="009B2D51" w:rsidP="009B2D51">
      <w:pPr>
        <w:pStyle w:val="ac"/>
        <w:tabs>
          <w:tab w:val="left" w:pos="993"/>
        </w:tabs>
        <w:ind w:left="0" w:right="283" w:firstLine="709"/>
        <w:rPr>
          <w:color w:val="000000"/>
          <w:szCs w:val="28"/>
        </w:rPr>
      </w:pPr>
      <w:proofErr w:type="gramStart"/>
      <w:r w:rsidRPr="009B2D51">
        <w:rPr>
          <w:color w:val="000000"/>
          <w:szCs w:val="28"/>
        </w:rPr>
        <w:t>Воспитательная теория  Р.</w:t>
      </w:r>
      <w:r w:rsidR="007D1E43">
        <w:rPr>
          <w:color w:val="000000"/>
          <w:szCs w:val="28"/>
        </w:rPr>
        <w:t xml:space="preserve"> </w:t>
      </w:r>
      <w:r w:rsidRPr="009B2D51">
        <w:rPr>
          <w:color w:val="000000"/>
          <w:szCs w:val="28"/>
        </w:rPr>
        <w:t>Фахретдинова раскрывается не только в его педагогических («Воспитанная мать», «Воспитанный отец», «Воспитанный ребенок», «Семья», учебно-методические пособия и др.), но и других исторических, литературных и теологических произведениях («Асар», «Асма, или Проступок и наказание»,</w:t>
      </w:r>
      <w:r w:rsidRPr="009B2D51">
        <w:rPr>
          <w:szCs w:val="28"/>
        </w:rPr>
        <w:t xml:space="preserve"> «Дини ва иджтимаги мэсьэлэлэр», «Джевамигуль кэлим шэрхи»</w:t>
      </w:r>
      <w:r w:rsidRPr="009B2D51">
        <w:rPr>
          <w:color w:val="000000"/>
          <w:szCs w:val="28"/>
        </w:rPr>
        <w:t>).</w:t>
      </w:r>
      <w:proofErr w:type="gramEnd"/>
      <w:r w:rsidRPr="009B2D51">
        <w:rPr>
          <w:color w:val="000000"/>
          <w:szCs w:val="28"/>
        </w:rPr>
        <w:t xml:space="preserve"> Можно утверждать, что любое его сочинение несет в себе восп</w:t>
      </w:r>
      <w:r w:rsidR="00660323">
        <w:rPr>
          <w:color w:val="000000"/>
          <w:szCs w:val="28"/>
        </w:rPr>
        <w:t>итательный потенциал. А в целом</w:t>
      </w:r>
      <w:r w:rsidRPr="009B2D51">
        <w:rPr>
          <w:color w:val="000000"/>
          <w:szCs w:val="28"/>
        </w:rPr>
        <w:t xml:space="preserve"> все наследие ученого составляет целостную педагогическую систему.</w:t>
      </w:r>
    </w:p>
    <w:p w:rsidR="009B2D51" w:rsidRPr="00E840B3" w:rsidRDefault="009B2D51" w:rsidP="00E840B3">
      <w:pPr>
        <w:pStyle w:val="ac"/>
        <w:tabs>
          <w:tab w:val="left" w:pos="993"/>
        </w:tabs>
        <w:ind w:left="0" w:right="283" w:firstLine="709"/>
        <w:rPr>
          <w:b/>
          <w:color w:val="000000"/>
          <w:szCs w:val="28"/>
        </w:rPr>
      </w:pPr>
      <w:r w:rsidRPr="009B2D51">
        <w:rPr>
          <w:color w:val="000000"/>
          <w:szCs w:val="28"/>
        </w:rPr>
        <w:t>В основе его системы лежат разумно гуманные с опорой на правила шариата воспитательные идеи. В произведениях педагога-</w:t>
      </w:r>
      <w:r w:rsidRPr="009B2D51">
        <w:rPr>
          <w:color w:val="000000"/>
          <w:szCs w:val="28"/>
        </w:rPr>
        <w:lastRenderedPageBreak/>
        <w:t>мыслителя выделяются все без исключения компоненты педагогического процесса: цели, задачи, содержание, формы, методы, средства воспитания. Наряду с этим он размышляет и о субъектах педагогического процесса: идеальном педагоге и таком же шакирде. Основными направлениями воспитания являются нравственное, трудовое и физическое.</w:t>
      </w:r>
      <w:r w:rsidR="00E840B3">
        <w:rPr>
          <w:color w:val="000000"/>
          <w:szCs w:val="28"/>
        </w:rPr>
        <w:t xml:space="preserve"> </w:t>
      </w:r>
      <w:r w:rsidRPr="009B2D51">
        <w:rPr>
          <w:szCs w:val="28"/>
        </w:rPr>
        <w:t>Вот несколько отдельных фрагментов, раскрывающих важность педагогического воздействия на подрастающее поколение. Так, размышляя о целях воспитания</w:t>
      </w:r>
      <w:r w:rsidR="00660323">
        <w:rPr>
          <w:szCs w:val="28"/>
        </w:rPr>
        <w:t>,</w:t>
      </w:r>
      <w:r w:rsidRPr="009B2D51">
        <w:rPr>
          <w:szCs w:val="28"/>
        </w:rPr>
        <w:t xml:space="preserve"> Фахретдинов говорит, что главной задачей человека является служение своему народу и его нужно к этому специально готовить.</w:t>
      </w:r>
    </w:p>
    <w:p w:rsidR="009B2D51" w:rsidRPr="009B2D51" w:rsidRDefault="009B2D51" w:rsidP="002F5BDB">
      <w:pPr>
        <w:pStyle w:val="ac"/>
        <w:tabs>
          <w:tab w:val="left" w:pos="993"/>
        </w:tabs>
        <w:ind w:left="0" w:right="283" w:firstLine="709"/>
        <w:rPr>
          <w:szCs w:val="28"/>
        </w:rPr>
      </w:pPr>
      <w:r w:rsidRPr="00AE0AF7">
        <w:rPr>
          <w:szCs w:val="28"/>
          <w:highlight w:val="yellow"/>
        </w:rPr>
        <w:t>Воспитание есть не одномоментный акт, а организация всей жизнедеятельности ребенка.</w:t>
      </w:r>
      <w:r w:rsidRPr="009B2D51">
        <w:rPr>
          <w:szCs w:val="28"/>
        </w:rPr>
        <w:t xml:space="preserve"> «Многие люди, отдав своего ребенка в школу, считают, что свой долг по его образованию они выполнили. Это ошибочно. Отдав ребенка в школу, вы исполняете только десятую часть своих обязанностей. В остальные же 9/10 частей входят следующие обязанности: контролировать ходит ли ребенок в школу, не забывает ли школьные принадлежности, знает и понимает ли то, что учит, его воспитанность и поведение, не общается ли с дурной компанией». «Каков путь, делающий ребенка хорошим? «Святые» дети с неба не падают, они воспитываются в семье. Лучший при этом путь… правильное воспитание с детства…».</w:t>
      </w:r>
      <w:r w:rsidR="0008777B" w:rsidRPr="0008777B">
        <w:t xml:space="preserve"> </w:t>
      </w:r>
      <w:r w:rsidR="0008777B" w:rsidRPr="00852C0D">
        <w:t>Исходя из этого</w:t>
      </w:r>
      <w:r w:rsidR="00702B49">
        <w:t>,</w:t>
      </w:r>
      <w:r w:rsidR="0008777B" w:rsidRPr="00852C0D">
        <w:t xml:space="preserve"> Р.</w:t>
      </w:r>
      <w:r w:rsidR="00702B49">
        <w:t xml:space="preserve"> </w:t>
      </w:r>
      <w:r w:rsidR="0008777B" w:rsidRPr="00852C0D">
        <w:t>Фахретдинов создает собственную систему дошкольного воспитания.</w:t>
      </w:r>
      <w:r w:rsidR="0008777B">
        <w:t xml:space="preserve"> </w:t>
      </w:r>
      <w:r w:rsidR="0008777B">
        <w:rPr>
          <w:szCs w:val="28"/>
        </w:rPr>
        <w:t xml:space="preserve">Воспитание начинается с рождения. Оно охватывает всю жизнедеятельность человека. Обучение является обязательным условием, средством и основной частью воспитания. </w:t>
      </w:r>
      <w:proofErr w:type="gramStart"/>
      <w:r w:rsidR="0008777B">
        <w:rPr>
          <w:szCs w:val="28"/>
        </w:rPr>
        <w:t>Мать отвечает за физическое, отец – за нравственное и умственное воспитание.</w:t>
      </w:r>
      <w:proofErr w:type="gramEnd"/>
      <w:r w:rsidR="0008777B">
        <w:rPr>
          <w:szCs w:val="28"/>
        </w:rPr>
        <w:t xml:space="preserve"> Удовлетворять естественные потребности, но не потворствовать капризам. Главным воспитательным средством является </w:t>
      </w:r>
      <w:r w:rsidR="0008777B" w:rsidRPr="00852C0D">
        <w:rPr>
          <w:szCs w:val="28"/>
        </w:rPr>
        <w:t>пример родителей</w:t>
      </w:r>
      <w:r w:rsidR="0008777B">
        <w:rPr>
          <w:szCs w:val="28"/>
        </w:rPr>
        <w:t>.</w:t>
      </w:r>
      <w:r w:rsidR="002F5BDB" w:rsidRPr="002F5BDB">
        <w:rPr>
          <w:szCs w:val="28"/>
        </w:rPr>
        <w:t xml:space="preserve"> </w:t>
      </w:r>
      <w:r w:rsidR="002F5BDB">
        <w:rPr>
          <w:szCs w:val="28"/>
        </w:rPr>
        <w:t>Мыслитель в своих работах размышля</w:t>
      </w:r>
      <w:r w:rsidR="002F5BDB" w:rsidRPr="009B2D51">
        <w:rPr>
          <w:szCs w:val="28"/>
        </w:rPr>
        <w:t>ет о том, как отдельные личности стали выдающимися деятелями, с одной стороны</w:t>
      </w:r>
      <w:r w:rsidR="00660323">
        <w:rPr>
          <w:szCs w:val="28"/>
        </w:rPr>
        <w:t>,</w:t>
      </w:r>
      <w:r w:rsidR="002F5BDB" w:rsidRPr="009B2D51">
        <w:rPr>
          <w:szCs w:val="28"/>
        </w:rPr>
        <w:t xml:space="preserve"> благодаря материнскому воспитанию в семье, с другой – «для человека очень важным воспитателем» становится научная литература. </w:t>
      </w:r>
    </w:p>
    <w:p w:rsidR="009B2D51" w:rsidRPr="009B2D51" w:rsidRDefault="009B2D51" w:rsidP="009B2D51">
      <w:pPr>
        <w:pStyle w:val="ac"/>
        <w:tabs>
          <w:tab w:val="left" w:pos="993"/>
        </w:tabs>
        <w:ind w:left="0" w:right="283" w:firstLine="709"/>
        <w:rPr>
          <w:szCs w:val="28"/>
        </w:rPr>
      </w:pPr>
      <w:r w:rsidRPr="009B2D51">
        <w:rPr>
          <w:szCs w:val="28"/>
        </w:rPr>
        <w:t>Правильное воспитание ребенка – не только основная обязанность родителей, но и забота всего общества</w:t>
      </w:r>
      <w:r w:rsidR="00660323">
        <w:rPr>
          <w:szCs w:val="28"/>
        </w:rPr>
        <w:t>:</w:t>
      </w:r>
      <w:r w:rsidRPr="009B2D51">
        <w:rPr>
          <w:szCs w:val="28"/>
        </w:rPr>
        <w:t xml:space="preserve"> «Обучать каждого человека всех слоев населения – задача народа. Учение нужно людям также, как нужен дождь для хлеба</w:t>
      </w:r>
      <w:proofErr w:type="gramStart"/>
      <w:r w:rsidRPr="009B2D51">
        <w:rPr>
          <w:szCs w:val="28"/>
        </w:rPr>
        <w:t>… Е</w:t>
      </w:r>
      <w:proofErr w:type="gramEnd"/>
      <w:r w:rsidRPr="009B2D51">
        <w:rPr>
          <w:szCs w:val="28"/>
        </w:rPr>
        <w:t xml:space="preserve">сли хотите, чтобы ваши студенты стали учителями, воспитывайте их по правилам: обратите внимание на их характер, обучайте сообразуясь с их способностями и силами, постарайтесь дать им основу, никогда не забывайте о том, что они будут учителями», – так писал ученый. </w:t>
      </w:r>
    </w:p>
    <w:p w:rsidR="009B2D51" w:rsidRPr="009B2D51" w:rsidRDefault="009B2D51" w:rsidP="009B2D51">
      <w:pPr>
        <w:pStyle w:val="ac"/>
        <w:tabs>
          <w:tab w:val="left" w:pos="993"/>
        </w:tabs>
        <w:ind w:left="0" w:right="283" w:firstLine="709"/>
        <w:rPr>
          <w:szCs w:val="28"/>
        </w:rPr>
      </w:pPr>
      <w:r w:rsidRPr="009B2D51">
        <w:rPr>
          <w:szCs w:val="28"/>
        </w:rPr>
        <w:t xml:space="preserve">Просветитель был одним из тех, кто в 80-х годах </w:t>
      </w:r>
      <w:r w:rsidRPr="009B2D51">
        <w:rPr>
          <w:szCs w:val="28"/>
          <w:lang w:val="en-US"/>
        </w:rPr>
        <w:t>XIX</w:t>
      </w:r>
      <w:r w:rsidRPr="009B2D51">
        <w:rPr>
          <w:szCs w:val="28"/>
        </w:rPr>
        <w:t xml:space="preserve"> </w:t>
      </w:r>
      <w:r w:rsidR="00660323">
        <w:rPr>
          <w:szCs w:val="28"/>
        </w:rPr>
        <w:t>века</w:t>
      </w:r>
      <w:r w:rsidRPr="009B2D51">
        <w:rPr>
          <w:szCs w:val="28"/>
        </w:rPr>
        <w:t xml:space="preserve"> пропагандировал идею строительства мектебов и медресе силами общественности. «Чтобы воспитывать детей, – размышляет педагог, – надо решить две очень важные задачи. Во-первых, необходимо строить </w:t>
      </w:r>
      <w:r w:rsidRPr="009B2D51">
        <w:rPr>
          <w:szCs w:val="28"/>
        </w:rPr>
        <w:lastRenderedPageBreak/>
        <w:t>школы для раздельного обучения мальчиков и девочек. В школах дети должны учиться читать и писать по урочной системе</w:t>
      </w:r>
      <w:proofErr w:type="gramStart"/>
      <w:r w:rsidRPr="009B2D51">
        <w:rPr>
          <w:szCs w:val="28"/>
        </w:rPr>
        <w:t>… Д</w:t>
      </w:r>
      <w:proofErr w:type="gramEnd"/>
      <w:r w:rsidRPr="009B2D51">
        <w:rPr>
          <w:szCs w:val="28"/>
        </w:rPr>
        <w:t>ля каждых 30 детей должен быть один учитель. Вы спросите, откуда для этого можно найти средства</w:t>
      </w:r>
      <w:proofErr w:type="gramStart"/>
      <w:r w:rsidRPr="009B2D51">
        <w:rPr>
          <w:szCs w:val="28"/>
        </w:rPr>
        <w:t>… С</w:t>
      </w:r>
      <w:proofErr w:type="gramEnd"/>
      <w:r w:rsidRPr="009B2D51">
        <w:rPr>
          <w:szCs w:val="28"/>
        </w:rPr>
        <w:t xml:space="preserve"> желанием воплотить в реальную жизнь, старательностью – деньги найти можно. Для начала, например, подготавливая общественность, нужно получить её согласие. С усердием, в конце концов, как муравей, строящий свой дом, начнем воплощать в жизнь наши желания. Кто может помочь деньгами, кто работой. Если хотя бы в одной деревне построим школу, нас не убудет». </w:t>
      </w:r>
    </w:p>
    <w:p w:rsidR="00E840B3" w:rsidRDefault="0008777B" w:rsidP="00E840B3">
      <w:pPr>
        <w:pStyle w:val="ac"/>
        <w:ind w:left="0" w:right="283" w:firstLine="709"/>
      </w:pPr>
      <w:r>
        <w:t xml:space="preserve">В </w:t>
      </w:r>
      <w:r w:rsidR="00D012C1">
        <w:t xml:space="preserve">целом в </w:t>
      </w:r>
      <w:r>
        <w:t xml:space="preserve">работах мыслителя выделены следующие педагогические </w:t>
      </w:r>
      <w:r w:rsidR="00E840B3">
        <w:t xml:space="preserve">цели, </w:t>
      </w:r>
      <w:r>
        <w:t>принципы</w:t>
      </w:r>
      <w:r w:rsidR="00D012C1">
        <w:t xml:space="preserve">, </w:t>
      </w:r>
      <w:r w:rsidR="00E840B3">
        <w:t xml:space="preserve">методы, </w:t>
      </w:r>
      <w:r w:rsidR="00D012C1">
        <w:t>направления воспитания и другие компоненты образовательного процесса.</w:t>
      </w:r>
      <w:r w:rsidR="00E840B3">
        <w:t xml:space="preserve"> Так, целью воспитания является формирование гармоничного всесторонне развитого человека, готового к служению своему народу.</w:t>
      </w:r>
    </w:p>
    <w:p w:rsidR="0008777B" w:rsidRDefault="00E840B3" w:rsidP="0008777B">
      <w:pPr>
        <w:pStyle w:val="ac"/>
        <w:ind w:left="0" w:right="283" w:firstLine="709"/>
      </w:pPr>
      <w:r>
        <w:t>К</w:t>
      </w:r>
      <w:r w:rsidR="00D012C1">
        <w:t xml:space="preserve"> отдельным </w:t>
      </w:r>
      <w:r>
        <w:t xml:space="preserve">педагогическим </w:t>
      </w:r>
      <w:r w:rsidR="00D012C1">
        <w:t xml:space="preserve">принципам </w:t>
      </w:r>
      <w:r>
        <w:t xml:space="preserve">и методам воспитания </w:t>
      </w:r>
      <w:r w:rsidR="00D012C1">
        <w:t>относятся следующие</w:t>
      </w:r>
      <w:r w:rsidR="0008777B">
        <w:t>:</w:t>
      </w:r>
    </w:p>
    <w:p w:rsidR="0008777B" w:rsidRDefault="0008777B" w:rsidP="004F7969">
      <w:pPr>
        <w:pStyle w:val="ac"/>
        <w:numPr>
          <w:ilvl w:val="0"/>
          <w:numId w:val="17"/>
        </w:numPr>
        <w:tabs>
          <w:tab w:val="left" w:pos="284"/>
        </w:tabs>
        <w:ind w:left="284" w:right="283" w:hanging="284"/>
      </w:pPr>
      <w:r>
        <w:t>всегда начинать обучение с того, что доступно разуму воспитанника;</w:t>
      </w:r>
    </w:p>
    <w:p w:rsidR="0008777B" w:rsidRDefault="0008777B" w:rsidP="004F7969">
      <w:pPr>
        <w:pStyle w:val="ac"/>
        <w:numPr>
          <w:ilvl w:val="0"/>
          <w:numId w:val="17"/>
        </w:numPr>
        <w:tabs>
          <w:tab w:val="left" w:pos="284"/>
        </w:tabs>
        <w:ind w:left="284" w:right="283" w:hanging="284"/>
      </w:pPr>
      <w:r>
        <w:t>надо давать детям не теоретические, а практикоориентированные знания и умения, опирающиеся на жизненный опыт ребенка;</w:t>
      </w:r>
    </w:p>
    <w:p w:rsidR="0008777B" w:rsidRDefault="0008777B" w:rsidP="004F7969">
      <w:pPr>
        <w:pStyle w:val="ac"/>
        <w:numPr>
          <w:ilvl w:val="0"/>
          <w:numId w:val="17"/>
        </w:numPr>
        <w:tabs>
          <w:tab w:val="left" w:pos="284"/>
        </w:tabs>
        <w:ind w:left="284" w:right="283" w:hanging="284"/>
      </w:pPr>
      <w:r>
        <w:t>предельно внимательно относит</w:t>
      </w:r>
      <w:r w:rsidR="00660323">
        <w:t>ь</w:t>
      </w:r>
      <w:r>
        <w:t>ся к детским вопросам,  разъяснять как можно серьезно и понятно, стараясь быть непротиворечивым;</w:t>
      </w:r>
    </w:p>
    <w:p w:rsidR="0008777B" w:rsidRDefault="0008777B" w:rsidP="004F7969">
      <w:pPr>
        <w:pStyle w:val="ac"/>
        <w:numPr>
          <w:ilvl w:val="0"/>
          <w:numId w:val="17"/>
        </w:numPr>
        <w:tabs>
          <w:tab w:val="left" w:pos="284"/>
        </w:tabs>
        <w:ind w:left="284" w:right="283" w:hanging="284"/>
      </w:pPr>
      <w:r>
        <w:t>не культивировать детские страхи. При возникновении страхов необходимо развеивать их с помощью понятных фактов и доказательств;</w:t>
      </w:r>
    </w:p>
    <w:p w:rsidR="0008777B" w:rsidRDefault="0008777B" w:rsidP="004F7969">
      <w:pPr>
        <w:pStyle w:val="ac"/>
        <w:numPr>
          <w:ilvl w:val="0"/>
          <w:numId w:val="17"/>
        </w:numPr>
        <w:tabs>
          <w:tab w:val="left" w:pos="284"/>
        </w:tabs>
        <w:ind w:left="284" w:right="283" w:hanging="284"/>
      </w:pPr>
      <w:r>
        <w:t>не пугать;</w:t>
      </w:r>
    </w:p>
    <w:p w:rsidR="0008777B" w:rsidRDefault="0008777B" w:rsidP="004F7969">
      <w:pPr>
        <w:pStyle w:val="ac"/>
        <w:numPr>
          <w:ilvl w:val="0"/>
          <w:numId w:val="17"/>
        </w:numPr>
        <w:tabs>
          <w:tab w:val="left" w:pos="284"/>
        </w:tabs>
        <w:ind w:left="284" w:right="283" w:hanging="284"/>
      </w:pPr>
      <w:r>
        <w:t>говорить только правду;</w:t>
      </w:r>
    </w:p>
    <w:p w:rsidR="0008777B" w:rsidRDefault="00660323" w:rsidP="004F7969">
      <w:pPr>
        <w:pStyle w:val="ac"/>
        <w:numPr>
          <w:ilvl w:val="0"/>
          <w:numId w:val="17"/>
        </w:numPr>
        <w:tabs>
          <w:tab w:val="left" w:pos="284"/>
        </w:tabs>
        <w:ind w:left="284" w:right="283" w:hanging="284"/>
      </w:pPr>
      <w:r>
        <w:t>не применять наказаний</w:t>
      </w:r>
      <w:r w:rsidR="0008777B">
        <w:t xml:space="preserve"> не только телесных, совсем никаких.</w:t>
      </w:r>
    </w:p>
    <w:p w:rsidR="0008777B" w:rsidRDefault="0008777B" w:rsidP="0008777B">
      <w:pPr>
        <w:pStyle w:val="ac"/>
        <w:ind w:left="0" w:right="283" w:firstLine="709"/>
        <w:rPr>
          <w:szCs w:val="28"/>
        </w:rPr>
      </w:pPr>
      <w:r>
        <w:t>Основными направлениями воспитания являются нравственное, умственное, трудовое и физическое. Так</w:t>
      </w:r>
      <w:r w:rsidR="00660323">
        <w:t>,</w:t>
      </w:r>
      <w:r>
        <w:t xml:space="preserve"> нравственное воспитание считается центральным стержнем всей системы воспитания человека. </w:t>
      </w:r>
      <w:proofErr w:type="gramStart"/>
      <w:r>
        <w:t>Основными качествами воспитанника должны стать: у</w:t>
      </w:r>
      <w:r w:rsidRPr="00B60BC5">
        <w:rPr>
          <w:szCs w:val="28"/>
        </w:rPr>
        <w:t>важение к старшим</w:t>
      </w:r>
      <w:r>
        <w:t xml:space="preserve">, формирование </w:t>
      </w:r>
      <w:r>
        <w:rPr>
          <w:szCs w:val="28"/>
        </w:rPr>
        <w:t>доброты, дружелюбия, правдивости, мужества, милосердия, терпимости, скромно</w:t>
      </w:r>
      <w:r w:rsidR="00660323">
        <w:rPr>
          <w:szCs w:val="28"/>
        </w:rPr>
        <w:t>сти, любовь к труду, позитивное</w:t>
      </w:r>
      <w:r>
        <w:rPr>
          <w:szCs w:val="28"/>
        </w:rPr>
        <w:t xml:space="preserve"> отношения к делу, в том числе и к учебе.</w:t>
      </w:r>
      <w:proofErr w:type="gramEnd"/>
      <w:r>
        <w:rPr>
          <w:szCs w:val="28"/>
        </w:rPr>
        <w:t xml:space="preserve"> И, конечно, п</w:t>
      </w:r>
      <w:r w:rsidRPr="003C261C">
        <w:rPr>
          <w:szCs w:val="28"/>
        </w:rPr>
        <w:t>атриотизм</w:t>
      </w:r>
      <w:r>
        <w:rPr>
          <w:szCs w:val="28"/>
        </w:rPr>
        <w:t xml:space="preserve"> – любовь к Родине, которая начинается с любви к своему народу. </w:t>
      </w:r>
    </w:p>
    <w:p w:rsidR="0008777B" w:rsidRPr="003C261C" w:rsidRDefault="0008777B" w:rsidP="0008777B">
      <w:pPr>
        <w:pStyle w:val="ac"/>
        <w:ind w:left="0" w:right="283" w:firstLine="709"/>
      </w:pPr>
      <w:r>
        <w:rPr>
          <w:szCs w:val="28"/>
        </w:rPr>
        <w:t xml:space="preserve">В умственном воспитании необходимо обратить внимание на знания. </w:t>
      </w:r>
      <w:r>
        <w:t xml:space="preserve">Знания – самое большое достояние человека, считает просветитель. А самым главным средством умственного воспитания является книга. И с этим не только можно, но и нужно согласиться. </w:t>
      </w:r>
      <w:proofErr w:type="gramStart"/>
      <w:r>
        <w:t>К сожалению, знание как ценность</w:t>
      </w:r>
      <w:r w:rsidR="00660323">
        <w:t>,</w:t>
      </w:r>
      <w:r>
        <w:t xml:space="preserve"> современная система образования все больше нивелирует, так как всё меньше обращает внимание на развитее таких познавательных процессов</w:t>
      </w:r>
      <w:r w:rsidR="00660323">
        <w:t>,</w:t>
      </w:r>
      <w:r>
        <w:t xml:space="preserve"> как память, наблюдательность, воображение и в целом мышление обучающихся.</w:t>
      </w:r>
      <w:proofErr w:type="gramEnd"/>
      <w:r>
        <w:t xml:space="preserve"> И чем больше сегодня </w:t>
      </w:r>
      <w:r w:rsidR="00660323">
        <w:lastRenderedPageBreak/>
        <w:t>мы говорим</w:t>
      </w:r>
      <w:r>
        <w:t xml:space="preserve"> о том, что «школа должна учить мыслить», тем меньше она справляется с этой задачей.</w:t>
      </w:r>
    </w:p>
    <w:p w:rsidR="0008777B" w:rsidRDefault="00E840B3" w:rsidP="0008777B">
      <w:pPr>
        <w:pStyle w:val="ac"/>
        <w:ind w:left="0" w:right="283" w:firstLine="709"/>
        <w:rPr>
          <w:szCs w:val="28"/>
        </w:rPr>
      </w:pPr>
      <w:r>
        <w:rPr>
          <w:szCs w:val="28"/>
        </w:rPr>
        <w:t>В трудовом воспитании мыслитель</w:t>
      </w:r>
      <w:r w:rsidR="0008777B">
        <w:rPr>
          <w:szCs w:val="28"/>
        </w:rPr>
        <w:t xml:space="preserve"> выделяет следующие идеи:</w:t>
      </w:r>
    </w:p>
    <w:p w:rsidR="0008777B" w:rsidRDefault="0008777B" w:rsidP="004F7969">
      <w:pPr>
        <w:pStyle w:val="ac"/>
        <w:numPr>
          <w:ilvl w:val="0"/>
          <w:numId w:val="18"/>
        </w:numPr>
        <w:ind w:left="284" w:right="283" w:hanging="284"/>
        <w:rPr>
          <w:szCs w:val="28"/>
        </w:rPr>
      </w:pPr>
      <w:r>
        <w:rPr>
          <w:szCs w:val="28"/>
        </w:rPr>
        <w:t>старательность – особое качество в трудовом воспитании;</w:t>
      </w:r>
    </w:p>
    <w:p w:rsidR="0008777B" w:rsidRDefault="0008777B" w:rsidP="004F7969">
      <w:pPr>
        <w:pStyle w:val="ac"/>
        <w:numPr>
          <w:ilvl w:val="0"/>
          <w:numId w:val="18"/>
        </w:numPr>
        <w:ind w:left="284" w:right="283" w:hanging="284"/>
        <w:rPr>
          <w:szCs w:val="28"/>
        </w:rPr>
      </w:pPr>
      <w:r>
        <w:rPr>
          <w:szCs w:val="28"/>
        </w:rPr>
        <w:t>бедный не тот, у кого ничего нет, а тот, кто не имеет профессии и старательности;</w:t>
      </w:r>
    </w:p>
    <w:p w:rsidR="0008777B" w:rsidRDefault="0008777B" w:rsidP="004F7969">
      <w:pPr>
        <w:pStyle w:val="ac"/>
        <w:numPr>
          <w:ilvl w:val="0"/>
          <w:numId w:val="18"/>
        </w:numPr>
        <w:ind w:left="284" w:right="283" w:hanging="284"/>
        <w:rPr>
          <w:szCs w:val="28"/>
        </w:rPr>
      </w:pPr>
      <w:r>
        <w:rPr>
          <w:szCs w:val="28"/>
        </w:rPr>
        <w:t>труд не только физический, но и умственный;</w:t>
      </w:r>
    </w:p>
    <w:p w:rsidR="0008777B" w:rsidRDefault="0008777B" w:rsidP="004F7969">
      <w:pPr>
        <w:pStyle w:val="ac"/>
        <w:numPr>
          <w:ilvl w:val="0"/>
          <w:numId w:val="18"/>
        </w:numPr>
        <w:ind w:left="284" w:right="283" w:hanging="284"/>
        <w:rPr>
          <w:szCs w:val="28"/>
        </w:rPr>
      </w:pPr>
      <w:r>
        <w:rPr>
          <w:szCs w:val="28"/>
        </w:rPr>
        <w:t>эстетика труда;</w:t>
      </w:r>
    </w:p>
    <w:p w:rsidR="0008777B" w:rsidRDefault="0008777B" w:rsidP="004F7969">
      <w:pPr>
        <w:pStyle w:val="ac"/>
        <w:numPr>
          <w:ilvl w:val="0"/>
          <w:numId w:val="18"/>
        </w:numPr>
        <w:ind w:left="284" w:right="283" w:hanging="284"/>
        <w:rPr>
          <w:szCs w:val="28"/>
        </w:rPr>
      </w:pPr>
      <w:r>
        <w:rPr>
          <w:szCs w:val="28"/>
        </w:rPr>
        <w:t>развитие качеств аккуратности, упорства, рационализма, творчества, чувство достоинства;</w:t>
      </w:r>
    </w:p>
    <w:p w:rsidR="0008777B" w:rsidRPr="00C938FF" w:rsidRDefault="0008777B" w:rsidP="004F7969">
      <w:pPr>
        <w:pStyle w:val="ac"/>
        <w:numPr>
          <w:ilvl w:val="0"/>
          <w:numId w:val="18"/>
        </w:numPr>
        <w:ind w:left="284" w:right="283" w:hanging="284"/>
        <w:rPr>
          <w:szCs w:val="28"/>
        </w:rPr>
      </w:pPr>
      <w:r>
        <w:rPr>
          <w:szCs w:val="28"/>
        </w:rPr>
        <w:t>работу надо делать с радостью, не торопясь, постоянно повышать свой профессионализм;</w:t>
      </w:r>
    </w:p>
    <w:p w:rsidR="0008777B" w:rsidRDefault="0008777B" w:rsidP="004F7969">
      <w:pPr>
        <w:pStyle w:val="ac"/>
        <w:numPr>
          <w:ilvl w:val="0"/>
          <w:numId w:val="18"/>
        </w:numPr>
        <w:ind w:left="284" w:right="283" w:hanging="284"/>
        <w:rPr>
          <w:szCs w:val="28"/>
        </w:rPr>
      </w:pPr>
      <w:r>
        <w:rPr>
          <w:szCs w:val="28"/>
        </w:rPr>
        <w:t>мальчики – помогают отцу в поле, пасут скот, следят за порядком во дворе. Взрослея, они приобщается к ремеслам;</w:t>
      </w:r>
    </w:p>
    <w:p w:rsidR="0008777B" w:rsidRDefault="0008777B" w:rsidP="004F7969">
      <w:pPr>
        <w:pStyle w:val="ac"/>
        <w:numPr>
          <w:ilvl w:val="0"/>
          <w:numId w:val="18"/>
        </w:numPr>
        <w:ind w:left="284" w:right="283" w:hanging="284"/>
        <w:rPr>
          <w:szCs w:val="28"/>
        </w:rPr>
      </w:pPr>
      <w:r>
        <w:rPr>
          <w:szCs w:val="28"/>
        </w:rPr>
        <w:t>у девочек – обучение домашнему мастерству</w:t>
      </w:r>
      <w:r w:rsidR="00660323">
        <w:rPr>
          <w:szCs w:val="28"/>
        </w:rPr>
        <w:t>.</w:t>
      </w:r>
    </w:p>
    <w:p w:rsidR="0008777B" w:rsidRPr="0008777B" w:rsidRDefault="0008777B" w:rsidP="00D012C1">
      <w:pPr>
        <w:pStyle w:val="ac"/>
        <w:ind w:left="0" w:right="283" w:firstLine="709"/>
      </w:pPr>
      <w:r>
        <w:t>Труд является основой нравственного воспитания и что это самое важное средство, которое делает человека человеком: «Сколько бы человек не был умным, сообразительным, принадлежавшим к большому богатому роду, пот от собственной работы никогда не снизит достоинства, напротив</w:t>
      </w:r>
      <w:r w:rsidR="006C75B8">
        <w:t>,</w:t>
      </w:r>
      <w:r>
        <w:t xml:space="preserve"> </w:t>
      </w:r>
      <w:proofErr w:type="gramStart"/>
      <w:r>
        <w:t>будет его главным богатством… Золото находится</w:t>
      </w:r>
      <w:proofErr w:type="gramEnd"/>
      <w:r>
        <w:t xml:space="preserve"> в пасти у льва, чтобы его достать, надо много работать». «Любовь к труду должна формироваться с детства». Физическое воспитание </w:t>
      </w:r>
      <w:r>
        <w:rPr>
          <w:szCs w:val="28"/>
        </w:rPr>
        <w:t>осуществляется естественным путем во время трудовой деятельности, кроме того</w:t>
      </w:r>
      <w:r w:rsidR="00660323">
        <w:rPr>
          <w:szCs w:val="28"/>
        </w:rPr>
        <w:t>,</w:t>
      </w:r>
      <w:r>
        <w:rPr>
          <w:szCs w:val="28"/>
        </w:rPr>
        <w:t xml:space="preserve"> педагог предлагал заниматься гимнастикой.</w:t>
      </w:r>
    </w:p>
    <w:p w:rsidR="009B2D51" w:rsidRPr="009B2D51" w:rsidRDefault="009B2D51" w:rsidP="009B2D51">
      <w:pPr>
        <w:pStyle w:val="ac"/>
        <w:tabs>
          <w:tab w:val="left" w:pos="993"/>
        </w:tabs>
        <w:ind w:left="0" w:right="283" w:firstLine="709"/>
        <w:rPr>
          <w:szCs w:val="28"/>
        </w:rPr>
      </w:pPr>
      <w:r w:rsidRPr="009B2D51">
        <w:rPr>
          <w:szCs w:val="28"/>
        </w:rPr>
        <w:t>В зак</w:t>
      </w:r>
      <w:r w:rsidR="00AA2A71">
        <w:rPr>
          <w:szCs w:val="28"/>
        </w:rPr>
        <w:t>лючении можно сказать, что Ризаэ</w:t>
      </w:r>
      <w:r w:rsidRPr="009B2D51">
        <w:rPr>
          <w:szCs w:val="28"/>
        </w:rPr>
        <w:t>тдин Фахретдинов неукоснительно следовал тому триединому смыслу жиз</w:t>
      </w:r>
      <w:r w:rsidR="006C75B8">
        <w:rPr>
          <w:szCs w:val="28"/>
        </w:rPr>
        <w:t>ни человека на Земле. Его жизнедеятельность,</w:t>
      </w:r>
      <w:r w:rsidRPr="009B2D51">
        <w:rPr>
          <w:szCs w:val="28"/>
        </w:rPr>
        <w:t xml:space="preserve"> </w:t>
      </w:r>
      <w:r w:rsidR="006C75B8">
        <w:rPr>
          <w:szCs w:val="28"/>
        </w:rPr>
        <w:t xml:space="preserve">общечеловеческое и в частности педагогическое </w:t>
      </w:r>
      <w:r w:rsidRPr="009B2D51">
        <w:rPr>
          <w:szCs w:val="28"/>
        </w:rPr>
        <w:t xml:space="preserve">творчество </w:t>
      </w:r>
      <w:r w:rsidR="006C75B8">
        <w:rPr>
          <w:szCs w:val="28"/>
        </w:rPr>
        <w:t xml:space="preserve">были и </w:t>
      </w:r>
      <w:r w:rsidRPr="009B2D51">
        <w:rPr>
          <w:szCs w:val="28"/>
        </w:rPr>
        <w:t>являются актуальным</w:t>
      </w:r>
      <w:r w:rsidR="006C75B8">
        <w:rPr>
          <w:szCs w:val="28"/>
        </w:rPr>
        <w:t>и во все времена</w:t>
      </w:r>
      <w:r w:rsidRPr="009B2D51">
        <w:rPr>
          <w:szCs w:val="28"/>
        </w:rPr>
        <w:t xml:space="preserve">. </w:t>
      </w:r>
    </w:p>
    <w:p w:rsidR="00702B49" w:rsidRDefault="00702B49"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6D23D4" w:rsidRDefault="006D23D4" w:rsidP="00F042F7">
      <w:pPr>
        <w:pStyle w:val="ac"/>
        <w:ind w:left="0" w:right="283" w:firstLine="0"/>
        <w:jc w:val="center"/>
        <w:rPr>
          <w:b/>
          <w:szCs w:val="28"/>
        </w:rPr>
      </w:pPr>
    </w:p>
    <w:p w:rsidR="006D23D4" w:rsidRDefault="006D23D4" w:rsidP="00F042F7">
      <w:pPr>
        <w:pStyle w:val="ac"/>
        <w:ind w:left="0" w:right="283" w:firstLine="0"/>
        <w:jc w:val="center"/>
        <w:rPr>
          <w:b/>
          <w:szCs w:val="28"/>
        </w:rPr>
      </w:pPr>
    </w:p>
    <w:p w:rsidR="006D23D4" w:rsidRDefault="006D23D4" w:rsidP="00F042F7">
      <w:pPr>
        <w:pStyle w:val="ac"/>
        <w:ind w:left="0" w:right="283" w:firstLine="0"/>
        <w:jc w:val="center"/>
        <w:rPr>
          <w:b/>
          <w:szCs w:val="28"/>
        </w:rPr>
      </w:pPr>
    </w:p>
    <w:p w:rsidR="006D23D4" w:rsidRDefault="006D23D4" w:rsidP="00F042F7">
      <w:pPr>
        <w:pStyle w:val="ac"/>
        <w:ind w:left="0" w:right="283" w:firstLine="0"/>
        <w:jc w:val="center"/>
        <w:rPr>
          <w:b/>
          <w:szCs w:val="28"/>
        </w:rPr>
      </w:pPr>
    </w:p>
    <w:p w:rsidR="006D23D4" w:rsidRDefault="006D23D4" w:rsidP="00F042F7">
      <w:pPr>
        <w:pStyle w:val="ac"/>
        <w:ind w:left="0" w:right="283" w:firstLine="0"/>
        <w:jc w:val="center"/>
        <w:rPr>
          <w:b/>
          <w:szCs w:val="28"/>
        </w:rPr>
      </w:pPr>
    </w:p>
    <w:p w:rsidR="0045713A" w:rsidRDefault="0045713A" w:rsidP="00F042F7">
      <w:pPr>
        <w:pStyle w:val="ac"/>
        <w:ind w:left="0" w:right="283" w:firstLine="0"/>
        <w:jc w:val="center"/>
        <w:rPr>
          <w:b/>
          <w:szCs w:val="28"/>
        </w:rPr>
      </w:pPr>
    </w:p>
    <w:p w:rsidR="00F042F7" w:rsidRDefault="009B2F42" w:rsidP="00F042F7">
      <w:pPr>
        <w:pStyle w:val="ac"/>
        <w:ind w:left="0" w:right="283" w:firstLine="0"/>
        <w:jc w:val="center"/>
        <w:rPr>
          <w:b/>
          <w:szCs w:val="28"/>
        </w:rPr>
      </w:pPr>
      <w:r>
        <w:rPr>
          <w:b/>
          <w:szCs w:val="28"/>
        </w:rPr>
        <w:lastRenderedPageBreak/>
        <w:t xml:space="preserve">3.7. </w:t>
      </w:r>
      <w:r w:rsidR="008C4393" w:rsidRPr="008C4393">
        <w:rPr>
          <w:b/>
          <w:szCs w:val="28"/>
        </w:rPr>
        <w:t>Педагог-прос</w:t>
      </w:r>
      <w:r w:rsidR="00F042F7">
        <w:rPr>
          <w:b/>
          <w:szCs w:val="28"/>
        </w:rPr>
        <w:t xml:space="preserve">ветитель, ученый-исламовед </w:t>
      </w:r>
    </w:p>
    <w:p w:rsidR="008C4393" w:rsidRPr="008C4393" w:rsidRDefault="00F042F7" w:rsidP="00F042F7">
      <w:pPr>
        <w:pStyle w:val="ac"/>
        <w:ind w:left="0" w:right="283" w:firstLine="0"/>
        <w:jc w:val="center"/>
        <w:rPr>
          <w:b/>
          <w:szCs w:val="28"/>
        </w:rPr>
      </w:pPr>
      <w:r>
        <w:rPr>
          <w:b/>
          <w:szCs w:val="28"/>
        </w:rPr>
        <w:t>Равиль Утябай Карими</w:t>
      </w:r>
    </w:p>
    <w:p w:rsidR="008C4393" w:rsidRPr="008C4393" w:rsidRDefault="008C4393" w:rsidP="00F042F7">
      <w:pPr>
        <w:pStyle w:val="ac"/>
        <w:ind w:left="0" w:right="283" w:firstLine="0"/>
        <w:jc w:val="center"/>
        <w:rPr>
          <w:b/>
          <w:szCs w:val="28"/>
        </w:rPr>
      </w:pPr>
    </w:p>
    <w:p w:rsidR="008C4393" w:rsidRPr="008C4393" w:rsidRDefault="00E70301" w:rsidP="0045713A">
      <w:pPr>
        <w:pStyle w:val="ac"/>
        <w:ind w:left="0" w:right="283" w:firstLine="709"/>
        <w:rPr>
          <w:szCs w:val="28"/>
        </w:rPr>
      </w:pPr>
      <w:r>
        <w:rPr>
          <w:noProof/>
          <w:szCs w:val="28"/>
        </w:rPr>
        <w:drawing>
          <wp:anchor distT="0" distB="0" distL="114300" distR="114300" simplePos="0" relativeHeight="251678720" behindDoc="1" locked="0" layoutInCell="1" allowOverlap="1">
            <wp:simplePos x="0" y="0"/>
            <wp:positionH relativeFrom="column">
              <wp:posOffset>15240</wp:posOffset>
            </wp:positionH>
            <wp:positionV relativeFrom="paragraph">
              <wp:posOffset>-635</wp:posOffset>
            </wp:positionV>
            <wp:extent cx="1914525" cy="2743200"/>
            <wp:effectExtent l="19050" t="0" r="9525" b="0"/>
            <wp:wrapTight wrapText="bothSides">
              <wp:wrapPolygon edited="0">
                <wp:start x="-215" y="0"/>
                <wp:lineTo x="-215" y="21450"/>
                <wp:lineTo x="21707" y="21450"/>
                <wp:lineTo x="21707" y="0"/>
                <wp:lineTo x="-215" y="0"/>
              </wp:wrapPolygon>
            </wp:wrapTight>
            <wp:docPr id="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9" cstate="print"/>
                    <a:srcRect/>
                    <a:stretch>
                      <a:fillRect/>
                    </a:stretch>
                  </pic:blipFill>
                  <pic:spPr bwMode="auto">
                    <a:xfrm>
                      <a:off x="0" y="0"/>
                      <a:ext cx="1914525" cy="2743200"/>
                    </a:xfrm>
                    <a:prstGeom prst="rect">
                      <a:avLst/>
                    </a:prstGeom>
                    <a:noFill/>
                    <a:ln w="9525">
                      <a:noFill/>
                      <a:miter lim="800000"/>
                      <a:headEnd/>
                      <a:tailEnd/>
                    </a:ln>
                  </pic:spPr>
                </pic:pic>
              </a:graphicData>
            </a:graphic>
          </wp:anchor>
        </w:drawing>
      </w:r>
      <w:r w:rsidR="008C4393" w:rsidRPr="008C4393">
        <w:rPr>
          <w:szCs w:val="28"/>
        </w:rPr>
        <w:t>Лейтмотивом одной работы Равиля Утябая-Карими, посвященной Исмагилу Гаспринскому, была идея возвращения творческого наследия великого тюркского мыслителя и просветителя в сокровищницу национального достояния</w:t>
      </w:r>
      <w:r w:rsidR="006D23D4">
        <w:rPr>
          <w:szCs w:val="28"/>
        </w:rPr>
        <w:t xml:space="preserve"> наших народов. Сейчас пришло</w:t>
      </w:r>
      <w:r w:rsidR="008C4393" w:rsidRPr="008C4393">
        <w:rPr>
          <w:szCs w:val="28"/>
        </w:rPr>
        <w:t xml:space="preserve"> время, когда это уже необходимо делать с трудами Р.А.</w:t>
      </w:r>
      <w:r w:rsidR="00BF5197">
        <w:rPr>
          <w:szCs w:val="28"/>
        </w:rPr>
        <w:t xml:space="preserve"> </w:t>
      </w:r>
      <w:r w:rsidR="008C4393" w:rsidRPr="008C4393">
        <w:rPr>
          <w:szCs w:val="28"/>
        </w:rPr>
        <w:t xml:space="preserve">Утябая-Карими. Около 320 работ, разбросанных в различных научных сборниках, справочниках, энциклопедиях, в публицистических и периодических изданиях. Впечатляет географический масштаб его интересов и, в определенной степени, просветительское влияние. </w:t>
      </w:r>
      <w:proofErr w:type="gramStart"/>
      <w:r w:rsidR="008C4393" w:rsidRPr="008C4393">
        <w:rPr>
          <w:szCs w:val="28"/>
        </w:rPr>
        <w:t>Турция, Узбекистан, Казахстан, Крым, Северный Кавказ, Москва, Санкт-Петербург, Сибирь, Татарстан, Башкортостан и множество других регионов страны и мира, где этот деятель оставил свои следы.</w:t>
      </w:r>
      <w:proofErr w:type="gramEnd"/>
      <w:r w:rsidR="008C4393" w:rsidRPr="008C4393">
        <w:rPr>
          <w:szCs w:val="28"/>
        </w:rPr>
        <w:t xml:space="preserve"> Утябай-Карими </w:t>
      </w:r>
      <w:proofErr w:type="gramStart"/>
      <w:r w:rsidR="008C4393" w:rsidRPr="008C4393">
        <w:rPr>
          <w:szCs w:val="28"/>
        </w:rPr>
        <w:t>известен</w:t>
      </w:r>
      <w:proofErr w:type="gramEnd"/>
      <w:r w:rsidR="008C4393" w:rsidRPr="008C4393">
        <w:rPr>
          <w:szCs w:val="28"/>
        </w:rPr>
        <w:t xml:space="preserve"> во всех названных нами регионах и даже в США и Японии, надо обратить внимание читателя на то, что о нашем герое написано около 40 различных работ. </w:t>
      </w:r>
    </w:p>
    <w:p w:rsidR="008C4393" w:rsidRPr="008C4393" w:rsidRDefault="008C4393" w:rsidP="008C4393">
      <w:pPr>
        <w:pStyle w:val="ac"/>
        <w:ind w:left="0" w:right="283" w:firstLine="709"/>
        <w:rPr>
          <w:szCs w:val="28"/>
        </w:rPr>
      </w:pPr>
      <w:r w:rsidRPr="008C4393">
        <w:rPr>
          <w:szCs w:val="28"/>
        </w:rPr>
        <w:t xml:space="preserve">Свои работы он чаще подписывал как востоковед и исламовед. Считаю, что если рядом он ставил бы ещё и подпись </w:t>
      </w:r>
      <w:r w:rsidR="006D23D4">
        <w:rPr>
          <w:szCs w:val="28"/>
        </w:rPr>
        <w:t>–</w:t>
      </w:r>
      <w:r w:rsidRPr="008C4393">
        <w:rPr>
          <w:szCs w:val="28"/>
        </w:rPr>
        <w:t xml:space="preserve"> «педагог-просветитель», то с подобным вряд ли кто бы стал спорить. Но как это принято у просветителей такой величины, он был скромен. Ведь если подписывать всеми эпитетами, которыми его величали, получился бы достаточно солидный список. Посудите сами: «ходячая энциклопедия», «народный академик, не состоявший в академиях», «ученый от Бога», «татарская Абугалисина» и множество других.</w:t>
      </w:r>
    </w:p>
    <w:p w:rsidR="008C4393" w:rsidRPr="008C4393" w:rsidRDefault="008C4393" w:rsidP="008C4393">
      <w:pPr>
        <w:spacing w:after="0" w:line="240" w:lineRule="auto"/>
        <w:ind w:right="283" w:firstLine="709"/>
        <w:jc w:val="both"/>
        <w:rPr>
          <w:rFonts w:ascii="Times New Roman" w:hAnsi="Times New Roman" w:cs="Times New Roman"/>
          <w:sz w:val="28"/>
          <w:szCs w:val="28"/>
        </w:rPr>
      </w:pPr>
      <w:r w:rsidRPr="008C4393">
        <w:rPr>
          <w:rFonts w:ascii="Times New Roman" w:hAnsi="Times New Roman" w:cs="Times New Roman"/>
          <w:sz w:val="28"/>
          <w:szCs w:val="28"/>
        </w:rPr>
        <w:t>Кто же это, Равиль Утябай-Карими? Наш соотечественник, земляк, наш современник. Он был одним из первых, а</w:t>
      </w:r>
      <w:r w:rsidR="006D23D4">
        <w:rPr>
          <w:rFonts w:ascii="Times New Roman" w:hAnsi="Times New Roman" w:cs="Times New Roman"/>
          <w:sz w:val="28"/>
          <w:szCs w:val="28"/>
        </w:rPr>
        <w:t>,</w:t>
      </w:r>
      <w:r w:rsidRPr="008C4393">
        <w:rPr>
          <w:rFonts w:ascii="Times New Roman" w:hAnsi="Times New Roman" w:cs="Times New Roman"/>
          <w:sz w:val="28"/>
          <w:szCs w:val="28"/>
        </w:rPr>
        <w:t xml:space="preserve"> возможно</w:t>
      </w:r>
      <w:r w:rsidR="006D23D4">
        <w:rPr>
          <w:rFonts w:ascii="Times New Roman" w:hAnsi="Times New Roman" w:cs="Times New Roman"/>
          <w:sz w:val="28"/>
          <w:szCs w:val="28"/>
        </w:rPr>
        <w:t>,</w:t>
      </w:r>
      <w:r w:rsidRPr="008C4393">
        <w:rPr>
          <w:rFonts w:ascii="Times New Roman" w:hAnsi="Times New Roman" w:cs="Times New Roman"/>
          <w:sz w:val="28"/>
          <w:szCs w:val="28"/>
        </w:rPr>
        <w:t xml:space="preserve"> и первым, кто в послереволюционный, вульгарно атеистический, советский период занялся изучением ислама с научных позиций. Он считал, что ислам </w:t>
      </w:r>
      <w:r w:rsidR="006D23D4">
        <w:rPr>
          <w:rFonts w:ascii="Times New Roman" w:hAnsi="Times New Roman" w:cs="Times New Roman"/>
          <w:sz w:val="28"/>
          <w:szCs w:val="28"/>
        </w:rPr>
        <w:t xml:space="preserve">– </w:t>
      </w:r>
      <w:r w:rsidRPr="008C4393">
        <w:rPr>
          <w:rFonts w:ascii="Times New Roman" w:hAnsi="Times New Roman" w:cs="Times New Roman"/>
          <w:sz w:val="28"/>
          <w:szCs w:val="28"/>
        </w:rPr>
        <w:t>это не только и не просто религия, ислам – есть наука. Подобная идея в дореволюционный период возникала, но чтоб об этом размышляли в советские 60-80-е годы, было на грани диссидентства. Глобально отрицающая все, что имело хоть малейшее отношение к религии, государственная политика и не приемлющее ничего несогл</w:t>
      </w:r>
      <w:r w:rsidR="006D23D4">
        <w:rPr>
          <w:rFonts w:ascii="Times New Roman" w:hAnsi="Times New Roman" w:cs="Times New Roman"/>
          <w:sz w:val="28"/>
          <w:szCs w:val="28"/>
        </w:rPr>
        <w:t>асованного с официальным курсом</w:t>
      </w:r>
      <w:r w:rsidRPr="008C4393">
        <w:rPr>
          <w:rFonts w:ascii="Times New Roman" w:hAnsi="Times New Roman" w:cs="Times New Roman"/>
          <w:sz w:val="28"/>
          <w:szCs w:val="28"/>
        </w:rPr>
        <w:t xml:space="preserve"> атеистическое воспитание привели к тому, что между религией и наукой образовалась огромная пропасть. </w:t>
      </w:r>
    </w:p>
    <w:p w:rsidR="008C4393" w:rsidRPr="008C4393" w:rsidRDefault="008C4393" w:rsidP="008C4393">
      <w:pPr>
        <w:spacing w:after="0" w:line="240" w:lineRule="auto"/>
        <w:ind w:right="283" w:firstLine="709"/>
        <w:jc w:val="both"/>
        <w:rPr>
          <w:rFonts w:ascii="Times New Roman" w:hAnsi="Times New Roman" w:cs="Times New Roman"/>
          <w:spacing w:val="-2"/>
          <w:sz w:val="28"/>
          <w:szCs w:val="28"/>
        </w:rPr>
      </w:pPr>
      <w:r w:rsidRPr="008C4393">
        <w:rPr>
          <w:rFonts w:ascii="Times New Roman" w:hAnsi="Times New Roman" w:cs="Times New Roman"/>
          <w:spacing w:val="-2"/>
          <w:sz w:val="28"/>
          <w:szCs w:val="28"/>
        </w:rPr>
        <w:t>Одной из бросающихся в глаза характерных черт нашего героя является всепроницающая страсть,</w:t>
      </w:r>
      <w:r w:rsidR="006D23D4">
        <w:rPr>
          <w:rFonts w:ascii="Times New Roman" w:hAnsi="Times New Roman" w:cs="Times New Roman"/>
          <w:spacing w:val="-2"/>
          <w:sz w:val="28"/>
          <w:szCs w:val="28"/>
        </w:rPr>
        <w:t xml:space="preserve"> жажда в стремлении к знаниям и</w:t>
      </w:r>
      <w:r w:rsidRPr="008C4393">
        <w:rPr>
          <w:rFonts w:ascii="Times New Roman" w:hAnsi="Times New Roman" w:cs="Times New Roman"/>
          <w:spacing w:val="-2"/>
          <w:sz w:val="28"/>
          <w:szCs w:val="28"/>
        </w:rPr>
        <w:t xml:space="preserve"> </w:t>
      </w:r>
      <w:r w:rsidR="006D23D4">
        <w:rPr>
          <w:rFonts w:ascii="Times New Roman" w:hAnsi="Times New Roman" w:cs="Times New Roman"/>
          <w:spacing w:val="-2"/>
          <w:sz w:val="28"/>
          <w:szCs w:val="28"/>
        </w:rPr>
        <w:lastRenderedPageBreak/>
        <w:t>особенно всепоглощающая жажда Истины</w:t>
      </w:r>
      <w:r w:rsidRPr="008C4393">
        <w:rPr>
          <w:rFonts w:ascii="Times New Roman" w:hAnsi="Times New Roman" w:cs="Times New Roman"/>
          <w:spacing w:val="-2"/>
          <w:sz w:val="28"/>
          <w:szCs w:val="28"/>
        </w:rPr>
        <w:t>. Страсть везде и во всём, что входило в область его интересов. Приведу только несколько размышлений, иллюстрирующих вышесказанное. Например, его жажда к знаниям, страстное желание к повышению своего образования. Раскрывая это, что, на мой взгляд, будет нел</w:t>
      </w:r>
      <w:r w:rsidR="006D23D4">
        <w:rPr>
          <w:rFonts w:ascii="Times New Roman" w:hAnsi="Times New Roman" w:cs="Times New Roman"/>
          <w:spacing w:val="-2"/>
          <w:sz w:val="28"/>
          <w:szCs w:val="28"/>
        </w:rPr>
        <w:t>ишним, затронуть и страницы его своеобразного</w:t>
      </w:r>
      <w:r w:rsidRPr="008C4393">
        <w:rPr>
          <w:rFonts w:ascii="Times New Roman" w:hAnsi="Times New Roman" w:cs="Times New Roman"/>
          <w:spacing w:val="-2"/>
          <w:sz w:val="28"/>
          <w:szCs w:val="28"/>
        </w:rPr>
        <w:t xml:space="preserve"> жизненного пути.</w:t>
      </w:r>
    </w:p>
    <w:p w:rsidR="008C4393" w:rsidRPr="008C4393" w:rsidRDefault="008C4393" w:rsidP="008C4393">
      <w:pPr>
        <w:spacing w:after="0" w:line="240" w:lineRule="auto"/>
        <w:ind w:right="283" w:firstLine="709"/>
        <w:jc w:val="both"/>
        <w:rPr>
          <w:rFonts w:ascii="Times New Roman" w:hAnsi="Times New Roman" w:cs="Times New Roman"/>
          <w:color w:val="000000"/>
          <w:sz w:val="28"/>
          <w:szCs w:val="28"/>
        </w:rPr>
      </w:pPr>
      <w:r w:rsidRPr="008C4393">
        <w:rPr>
          <w:rFonts w:ascii="Times New Roman" w:hAnsi="Times New Roman" w:cs="Times New Roman"/>
          <w:sz w:val="28"/>
          <w:szCs w:val="28"/>
        </w:rPr>
        <w:t xml:space="preserve">Родился Равиль Утябай-Карими в Татарстане в семье, где из поколения в поколение передавалось чувство уважения к образованности и начитанности. Прадедушка </w:t>
      </w:r>
      <w:proofErr w:type="gramStart"/>
      <w:r w:rsidRPr="008C4393">
        <w:rPr>
          <w:rFonts w:ascii="Times New Roman" w:hAnsi="Times New Roman" w:cs="Times New Roman"/>
          <w:sz w:val="28"/>
          <w:szCs w:val="28"/>
        </w:rPr>
        <w:t>Карим</w:t>
      </w:r>
      <w:proofErr w:type="gramEnd"/>
      <w:r w:rsidRPr="008C4393">
        <w:rPr>
          <w:rFonts w:ascii="Times New Roman" w:hAnsi="Times New Roman" w:cs="Times New Roman"/>
          <w:sz w:val="28"/>
          <w:szCs w:val="28"/>
        </w:rPr>
        <w:t xml:space="preserve"> Хакимов, дедушка Галяветдин Б</w:t>
      </w:r>
      <w:r w:rsidR="006D23D4">
        <w:rPr>
          <w:rFonts w:ascii="Times New Roman" w:hAnsi="Times New Roman" w:cs="Times New Roman"/>
          <w:sz w:val="28"/>
          <w:szCs w:val="28"/>
        </w:rPr>
        <w:t>улатов, бабушка Сажида Булатова –</w:t>
      </w:r>
      <w:r w:rsidRPr="008C4393">
        <w:rPr>
          <w:rFonts w:ascii="Times New Roman" w:hAnsi="Times New Roman" w:cs="Times New Roman"/>
          <w:sz w:val="28"/>
          <w:szCs w:val="28"/>
        </w:rPr>
        <w:t xml:space="preserve"> все служившие или имевшие отношение к религиозной деятельности. Как известно, до революции священнослужители были одним из самых образованных сословий России. Отец нашего героя,</w:t>
      </w:r>
      <w:r w:rsidRPr="008C4393">
        <w:rPr>
          <w:rFonts w:ascii="Times New Roman" w:hAnsi="Times New Roman" w:cs="Times New Roman"/>
          <w:color w:val="000000"/>
          <w:spacing w:val="-2"/>
          <w:sz w:val="28"/>
          <w:szCs w:val="28"/>
        </w:rPr>
        <w:t xml:space="preserve"> Алексей Васильевич Кушкин (из рода </w:t>
      </w:r>
      <w:r w:rsidRPr="008C4393">
        <w:rPr>
          <w:rFonts w:ascii="Times New Roman" w:hAnsi="Times New Roman" w:cs="Times New Roman"/>
          <w:color w:val="000000"/>
          <w:spacing w:val="1"/>
          <w:sz w:val="28"/>
          <w:szCs w:val="28"/>
        </w:rPr>
        <w:t xml:space="preserve">крещеных татар, вернувшихся в веру предков), выпускник Казанского </w:t>
      </w:r>
      <w:r w:rsidRPr="008C4393">
        <w:rPr>
          <w:rFonts w:ascii="Times New Roman" w:hAnsi="Times New Roman" w:cs="Times New Roman"/>
          <w:color w:val="000000"/>
          <w:sz w:val="28"/>
          <w:szCs w:val="28"/>
        </w:rPr>
        <w:t xml:space="preserve">университета, участник Великой Отечественной войны, долгое время был директором местной школы. Мама  Утябая-Карими, Махжура Каримова более 30 лет работает педагогом, из </w:t>
      </w:r>
      <w:r w:rsidR="006D23D4">
        <w:rPr>
          <w:rFonts w:ascii="Times New Roman" w:hAnsi="Times New Roman" w:cs="Times New Roman"/>
          <w:color w:val="000000"/>
          <w:sz w:val="28"/>
          <w:szCs w:val="28"/>
        </w:rPr>
        <w:t>них 20 лет – директором школы,</w:t>
      </w:r>
      <w:r w:rsidRPr="008C4393">
        <w:rPr>
          <w:rFonts w:ascii="Times New Roman" w:hAnsi="Times New Roman" w:cs="Times New Roman"/>
          <w:color w:val="000000"/>
          <w:sz w:val="28"/>
          <w:szCs w:val="28"/>
        </w:rPr>
        <w:t xml:space="preserve"> заслуженный учитель Татарстана, депутат нескольких созывов, орденоносец. В этой педагогической семье будет трое детей: сын и две дочери, в каждом из которых обязательно проростут «зерна» семейного воспитания.</w:t>
      </w:r>
    </w:p>
    <w:p w:rsidR="008C4393" w:rsidRPr="008C4393" w:rsidRDefault="006D23D4" w:rsidP="008C4393">
      <w:pPr>
        <w:spacing w:after="0" w:line="240" w:lineRule="auto"/>
        <w:ind w:right="283" w:firstLine="709"/>
        <w:jc w:val="both"/>
        <w:rPr>
          <w:rFonts w:ascii="Times New Roman" w:hAnsi="Times New Roman" w:cs="Times New Roman"/>
          <w:spacing w:val="2"/>
          <w:sz w:val="28"/>
          <w:szCs w:val="28"/>
        </w:rPr>
      </w:pPr>
      <w:r>
        <w:rPr>
          <w:rFonts w:ascii="Times New Roman" w:hAnsi="Times New Roman" w:cs="Times New Roman"/>
          <w:color w:val="000000"/>
          <w:spacing w:val="2"/>
          <w:sz w:val="28"/>
          <w:szCs w:val="28"/>
        </w:rPr>
        <w:t>Поэтому совершенно не случайно</w:t>
      </w:r>
      <w:r w:rsidR="008C4393" w:rsidRPr="008C4393">
        <w:rPr>
          <w:rFonts w:ascii="Times New Roman" w:hAnsi="Times New Roman" w:cs="Times New Roman"/>
          <w:color w:val="000000"/>
          <w:spacing w:val="2"/>
          <w:sz w:val="28"/>
          <w:szCs w:val="28"/>
        </w:rPr>
        <w:t xml:space="preserve"> маленький Равиль уже в 4 года учится читать и писать на арабском и латинском языках. Среднее образование получает в Казани в татарской мужской школе №12 им. Исмаила Гаспринского.</w:t>
      </w:r>
      <w:r w:rsidR="008C4393" w:rsidRPr="008C4393">
        <w:rPr>
          <w:rFonts w:ascii="Times New Roman" w:hAnsi="Times New Roman" w:cs="Times New Roman"/>
          <w:spacing w:val="2"/>
          <w:sz w:val="28"/>
          <w:szCs w:val="28"/>
        </w:rPr>
        <w:t xml:space="preserve"> Школу заканчивает на «отлично». Думаю</w:t>
      </w:r>
      <w:r>
        <w:rPr>
          <w:rFonts w:ascii="Times New Roman" w:hAnsi="Times New Roman" w:cs="Times New Roman"/>
          <w:spacing w:val="2"/>
          <w:sz w:val="28"/>
          <w:szCs w:val="28"/>
        </w:rPr>
        <w:t>,</w:t>
      </w:r>
      <w:r w:rsidR="008C4393" w:rsidRPr="008C4393">
        <w:rPr>
          <w:rFonts w:ascii="Times New Roman" w:hAnsi="Times New Roman" w:cs="Times New Roman"/>
          <w:spacing w:val="2"/>
          <w:sz w:val="28"/>
          <w:szCs w:val="28"/>
        </w:rPr>
        <w:t xml:space="preserve"> надо обратить внимание на то, что воспитание детей в школе было одним из обязательных, </w:t>
      </w:r>
      <w:r>
        <w:rPr>
          <w:rFonts w:ascii="Times New Roman" w:hAnsi="Times New Roman" w:cs="Times New Roman"/>
          <w:spacing w:val="2"/>
          <w:sz w:val="28"/>
          <w:szCs w:val="28"/>
        </w:rPr>
        <w:t>причем считавшихся естественным</w:t>
      </w:r>
      <w:r w:rsidR="008C4393" w:rsidRPr="008C4393">
        <w:rPr>
          <w:rFonts w:ascii="Times New Roman" w:hAnsi="Times New Roman" w:cs="Times New Roman"/>
          <w:spacing w:val="2"/>
          <w:sz w:val="28"/>
          <w:szCs w:val="28"/>
        </w:rPr>
        <w:t xml:space="preserve"> элементом деятельности педагогического коллектива. Как пишет Фарит Фаткуллин: «В школе было принято обучать тонкостям татарской истории, проводить уроки литературы в полной одухотворенности. Учителями в школе были дети известных людей, оставивших след в татарской</w:t>
      </w:r>
      <w:r>
        <w:rPr>
          <w:rFonts w:ascii="Times New Roman" w:hAnsi="Times New Roman" w:cs="Times New Roman"/>
          <w:spacing w:val="2"/>
          <w:sz w:val="28"/>
          <w:szCs w:val="28"/>
        </w:rPr>
        <w:t xml:space="preserve"> истории…». И сам Утябай-Карими</w:t>
      </w:r>
      <w:r w:rsidR="008C4393" w:rsidRPr="008C4393">
        <w:rPr>
          <w:rFonts w:ascii="Times New Roman" w:hAnsi="Times New Roman" w:cs="Times New Roman"/>
          <w:spacing w:val="2"/>
          <w:sz w:val="28"/>
          <w:szCs w:val="28"/>
        </w:rPr>
        <w:t xml:space="preserve"> много и тепло отзывается о школьных годах и вспоминает, что «руководители школы и учителя воспитывали искреннее чувство любви к Родине, к народу». Именно в детские и школьные годы будет заложен всепоглощающий интерес, тяга к тому, что впоследствии сделает его ведущим исламоведом России.</w:t>
      </w:r>
    </w:p>
    <w:p w:rsidR="008C4393" w:rsidRPr="008C4393" w:rsidRDefault="008C4393" w:rsidP="008C4393">
      <w:pPr>
        <w:spacing w:after="0" w:line="240" w:lineRule="auto"/>
        <w:ind w:right="283" w:firstLine="709"/>
        <w:jc w:val="both"/>
        <w:rPr>
          <w:rFonts w:ascii="Times New Roman" w:hAnsi="Times New Roman" w:cs="Times New Roman"/>
          <w:sz w:val="28"/>
          <w:szCs w:val="28"/>
        </w:rPr>
      </w:pPr>
      <w:r w:rsidRPr="008C4393">
        <w:rPr>
          <w:rFonts w:ascii="Times New Roman" w:hAnsi="Times New Roman" w:cs="Times New Roman"/>
          <w:color w:val="000000"/>
          <w:sz w:val="28"/>
          <w:szCs w:val="28"/>
        </w:rPr>
        <w:t>После школы Утябай-</w:t>
      </w:r>
      <w:r w:rsidR="006D23D4">
        <w:rPr>
          <w:rFonts w:ascii="Times New Roman" w:hAnsi="Times New Roman" w:cs="Times New Roman"/>
          <w:sz w:val="28"/>
          <w:szCs w:val="28"/>
        </w:rPr>
        <w:t xml:space="preserve">Карими в 1950 – </w:t>
      </w:r>
      <w:r w:rsidRPr="008C4393">
        <w:rPr>
          <w:rFonts w:ascii="Times New Roman" w:hAnsi="Times New Roman" w:cs="Times New Roman"/>
          <w:sz w:val="28"/>
          <w:szCs w:val="28"/>
        </w:rPr>
        <w:t xml:space="preserve">1952 годах учится на арабско-турецком факультете Московского института востоковедения. Но через два года институт был закрыт, пытливому молодому человеку пришлось вернуться в родные края, где он поступает учиться на русское отделение филологического факультета Казанского государственного педагогического института. Занимаясь русской филологией, исследователь продолжает заниматься </w:t>
      </w:r>
      <w:proofErr w:type="gramStart"/>
      <w:r w:rsidRPr="008C4393">
        <w:rPr>
          <w:rFonts w:ascii="Times New Roman" w:hAnsi="Times New Roman" w:cs="Times New Roman"/>
          <w:sz w:val="28"/>
          <w:szCs w:val="28"/>
        </w:rPr>
        <w:t>арабским</w:t>
      </w:r>
      <w:proofErr w:type="gramEnd"/>
      <w:r w:rsidRPr="008C4393">
        <w:rPr>
          <w:rFonts w:ascii="Times New Roman" w:hAnsi="Times New Roman" w:cs="Times New Roman"/>
          <w:sz w:val="28"/>
          <w:szCs w:val="28"/>
        </w:rPr>
        <w:t xml:space="preserve"> и тюркскими языками. </w:t>
      </w:r>
      <w:proofErr w:type="gramStart"/>
      <w:r w:rsidRPr="008C4393">
        <w:rPr>
          <w:rFonts w:ascii="Times New Roman" w:hAnsi="Times New Roman" w:cs="Times New Roman"/>
          <w:sz w:val="28"/>
          <w:szCs w:val="28"/>
        </w:rPr>
        <w:lastRenderedPageBreak/>
        <w:t>В нем тяга к языкам была колоссальная: в студенческие и последующие годы он самостоятельно будет осваивать арабский, персидский, старотюркский, узбекский, казахский, киргизский, таджикский, азербайджанский, чувашский, марийский, немецкий, французский, болгарский, венгерский и, конечно, татарский и башкирский языки.</w:t>
      </w:r>
      <w:proofErr w:type="gramEnd"/>
      <w:r w:rsidRPr="008C4393">
        <w:rPr>
          <w:rFonts w:ascii="Times New Roman" w:hAnsi="Times New Roman" w:cs="Times New Roman"/>
          <w:sz w:val="28"/>
          <w:szCs w:val="28"/>
        </w:rPr>
        <w:t xml:space="preserve"> Большую часть этих языков освоил не только на разговорном уровне, а так, что уже в студенческие годы подрабатывал переводчиком и затем, будучи в Омске, готовил и сам вел радиопередачи на немецком языке. Там же совместно с методистом Валльем для учащихся опубликовал книгу для чтения «Унзере муттершпрахе» («Родной язык»). И это только несколько штрихов его стремления к самообразованию.</w:t>
      </w:r>
    </w:p>
    <w:p w:rsidR="008C4393" w:rsidRPr="008C4393" w:rsidRDefault="008C4393" w:rsidP="008C4393">
      <w:pPr>
        <w:spacing w:after="0" w:line="240" w:lineRule="auto"/>
        <w:ind w:right="283" w:firstLine="709"/>
        <w:jc w:val="both"/>
        <w:rPr>
          <w:rFonts w:ascii="Times New Roman" w:hAnsi="Times New Roman" w:cs="Times New Roman"/>
          <w:color w:val="000000"/>
          <w:spacing w:val="1"/>
          <w:sz w:val="28"/>
          <w:szCs w:val="28"/>
        </w:rPr>
      </w:pPr>
      <w:r w:rsidRPr="008C4393">
        <w:rPr>
          <w:rFonts w:ascii="Times New Roman" w:hAnsi="Times New Roman" w:cs="Times New Roman"/>
          <w:sz w:val="28"/>
          <w:szCs w:val="28"/>
        </w:rPr>
        <w:t>После этого работал методистом Башкирского института усовершенствования учителей, преподавал во многих школах республики, работал старшим научным сотрудником</w:t>
      </w:r>
      <w:r w:rsidRPr="008C4393">
        <w:rPr>
          <w:rFonts w:ascii="Times New Roman" w:hAnsi="Times New Roman" w:cs="Times New Roman"/>
          <w:color w:val="000000"/>
          <w:spacing w:val="-1"/>
          <w:sz w:val="28"/>
          <w:szCs w:val="28"/>
        </w:rPr>
        <w:t xml:space="preserve"> Башкирского филиала Академии наук СССР. В 1983 году получил звание «</w:t>
      </w:r>
      <w:r w:rsidRPr="008C4393">
        <w:rPr>
          <w:rFonts w:ascii="Times New Roman" w:hAnsi="Times New Roman" w:cs="Times New Roman"/>
          <w:color w:val="000000"/>
          <w:sz w:val="28"/>
          <w:szCs w:val="28"/>
        </w:rPr>
        <w:t xml:space="preserve">Отличник народного просвещения РСФСР». Затем Утябай-Карими </w:t>
      </w:r>
      <w:r w:rsidRPr="008C4393">
        <w:rPr>
          <w:rFonts w:ascii="Times New Roman" w:hAnsi="Times New Roman" w:cs="Times New Roman"/>
          <w:color w:val="000000"/>
          <w:spacing w:val="-1"/>
          <w:sz w:val="28"/>
          <w:szCs w:val="28"/>
        </w:rPr>
        <w:t xml:space="preserve">был избран членом Совета ученых Духовного </w:t>
      </w:r>
      <w:r w:rsidRPr="008C4393">
        <w:rPr>
          <w:rFonts w:ascii="Times New Roman" w:hAnsi="Times New Roman" w:cs="Times New Roman"/>
          <w:color w:val="000000"/>
          <w:sz w:val="28"/>
          <w:szCs w:val="28"/>
        </w:rPr>
        <w:t>управления мусульман Европейской России и Сибири, в 19</w:t>
      </w:r>
      <w:r w:rsidR="006D23D4">
        <w:rPr>
          <w:rFonts w:ascii="Times New Roman" w:hAnsi="Times New Roman" w:cs="Times New Roman"/>
          <w:color w:val="000000"/>
          <w:sz w:val="28"/>
          <w:szCs w:val="28"/>
        </w:rPr>
        <w:t xml:space="preserve">92 – </w:t>
      </w:r>
      <w:r w:rsidRPr="008C4393">
        <w:rPr>
          <w:rFonts w:ascii="Times New Roman" w:hAnsi="Times New Roman" w:cs="Times New Roman"/>
          <w:color w:val="000000"/>
          <w:sz w:val="28"/>
          <w:szCs w:val="28"/>
        </w:rPr>
        <w:t>1994 годах работал первым ректором уфимского медресе им. Р.</w:t>
      </w:r>
      <w:r w:rsidR="00BF5197">
        <w:rPr>
          <w:rFonts w:ascii="Times New Roman" w:hAnsi="Times New Roman" w:cs="Times New Roman"/>
          <w:color w:val="000000"/>
          <w:sz w:val="28"/>
          <w:szCs w:val="28"/>
        </w:rPr>
        <w:t xml:space="preserve"> </w:t>
      </w:r>
      <w:r w:rsidRPr="008C4393">
        <w:rPr>
          <w:rFonts w:ascii="Times New Roman" w:hAnsi="Times New Roman" w:cs="Times New Roman"/>
          <w:color w:val="000000"/>
          <w:sz w:val="28"/>
          <w:szCs w:val="28"/>
        </w:rPr>
        <w:t xml:space="preserve">Фахретдинова. Это медресе стало первым в истории новейшей России учебным заведением по подготовке духовных руководителей </w:t>
      </w:r>
      <w:r w:rsidRPr="008C4393">
        <w:rPr>
          <w:rFonts w:ascii="Times New Roman" w:hAnsi="Times New Roman" w:cs="Times New Roman"/>
          <w:color w:val="000000"/>
          <w:spacing w:val="1"/>
          <w:sz w:val="28"/>
          <w:szCs w:val="28"/>
        </w:rPr>
        <w:t>мусульманских общин страны.</w:t>
      </w:r>
    </w:p>
    <w:p w:rsidR="008C4393" w:rsidRPr="008C4393" w:rsidRDefault="007E7B74" w:rsidP="008C4393">
      <w:pPr>
        <w:spacing w:after="0" w:line="240" w:lineRule="auto"/>
        <w:ind w:right="283" w:firstLine="709"/>
        <w:jc w:val="both"/>
        <w:rPr>
          <w:rFonts w:ascii="Times New Roman" w:hAnsi="Times New Roman" w:cs="Times New Roman"/>
          <w:color w:val="000000"/>
          <w:spacing w:val="-2"/>
          <w:sz w:val="28"/>
          <w:szCs w:val="28"/>
        </w:rPr>
      </w:pPr>
      <w:r>
        <w:rPr>
          <w:rFonts w:ascii="Times New Roman" w:hAnsi="Times New Roman" w:cs="Times New Roman"/>
          <w:color w:val="000000"/>
          <w:spacing w:val="-2"/>
          <w:sz w:val="28"/>
          <w:szCs w:val="28"/>
        </w:rPr>
        <w:t>Приведем</w:t>
      </w:r>
      <w:r w:rsidR="008C4393" w:rsidRPr="008C4393">
        <w:rPr>
          <w:rFonts w:ascii="Times New Roman" w:hAnsi="Times New Roman" w:cs="Times New Roman"/>
          <w:color w:val="000000"/>
          <w:spacing w:val="-2"/>
          <w:sz w:val="28"/>
          <w:szCs w:val="28"/>
        </w:rPr>
        <w:t xml:space="preserve"> еще один пример его страсти к знаниям. В 60-е годы, когда наш герой переезжает в Уфу, у него появилась хорошая возможность удовлетворять интерес в постижении неразгаданных страниц истории мусульманских народов, истории и философии ислама. В эти годы молодой исследователь методично изучает литературу в библиотеке ДУМЕС (Духовное управление мусульман европейской части России и Сибири). Надо отметить, что библиотека в те годы была очень богатой, количество книг и рукописей было более 75 тысяч экземпляров. Позже, к сожалению, эта библиотека прекратит своё существование, как выразился Ф.</w:t>
      </w:r>
      <w:r w:rsidR="00BF5197">
        <w:rPr>
          <w:rFonts w:ascii="Times New Roman" w:hAnsi="Times New Roman" w:cs="Times New Roman"/>
          <w:color w:val="000000"/>
          <w:spacing w:val="-2"/>
          <w:sz w:val="28"/>
          <w:szCs w:val="28"/>
        </w:rPr>
        <w:t xml:space="preserve"> </w:t>
      </w:r>
      <w:r w:rsidR="008C4393" w:rsidRPr="008C4393">
        <w:rPr>
          <w:rFonts w:ascii="Times New Roman" w:hAnsi="Times New Roman" w:cs="Times New Roman"/>
          <w:color w:val="000000"/>
          <w:spacing w:val="-2"/>
          <w:sz w:val="28"/>
          <w:szCs w:val="28"/>
        </w:rPr>
        <w:t xml:space="preserve">Исламов, «бесценное национальное богатство распадется». </w:t>
      </w:r>
    </w:p>
    <w:p w:rsidR="008C4393" w:rsidRPr="008C4393" w:rsidRDefault="007E7B74" w:rsidP="008C4393">
      <w:pPr>
        <w:spacing w:after="0" w:line="240" w:lineRule="auto"/>
        <w:ind w:right="283" w:firstLine="709"/>
        <w:jc w:val="both"/>
        <w:rPr>
          <w:rFonts w:ascii="Times New Roman" w:hAnsi="Times New Roman" w:cs="Times New Roman"/>
          <w:sz w:val="28"/>
          <w:szCs w:val="28"/>
        </w:rPr>
      </w:pPr>
      <w:r>
        <w:rPr>
          <w:rFonts w:ascii="Times New Roman" w:hAnsi="Times New Roman" w:cs="Times New Roman"/>
          <w:color w:val="000000"/>
          <w:spacing w:val="1"/>
          <w:sz w:val="28"/>
          <w:szCs w:val="28"/>
        </w:rPr>
        <w:t>Считаем</w:t>
      </w:r>
      <w:r w:rsidR="008C4393" w:rsidRPr="008C4393">
        <w:rPr>
          <w:rFonts w:ascii="Times New Roman" w:hAnsi="Times New Roman" w:cs="Times New Roman"/>
          <w:color w:val="000000"/>
          <w:spacing w:val="1"/>
          <w:sz w:val="28"/>
          <w:szCs w:val="28"/>
        </w:rPr>
        <w:t xml:space="preserve">, что именно в этой библиотеке окончательно сформировались его мировоззренческие приоритеты. Безусловно, на его деятельность оказал достаточное влияние и каранхафиз Шакир Хаялэтдин, </w:t>
      </w:r>
      <w:proofErr w:type="gramStart"/>
      <w:r w:rsidR="008C4393" w:rsidRPr="008C4393">
        <w:rPr>
          <w:rFonts w:ascii="Times New Roman" w:hAnsi="Times New Roman" w:cs="Times New Roman"/>
          <w:color w:val="000000"/>
          <w:spacing w:val="1"/>
          <w:sz w:val="28"/>
          <w:szCs w:val="28"/>
        </w:rPr>
        <w:t>бывший</w:t>
      </w:r>
      <w:proofErr w:type="gramEnd"/>
      <w:r w:rsidR="008C4393" w:rsidRPr="008C4393">
        <w:rPr>
          <w:rFonts w:ascii="Times New Roman" w:hAnsi="Times New Roman" w:cs="Times New Roman"/>
          <w:color w:val="000000"/>
          <w:spacing w:val="1"/>
          <w:sz w:val="28"/>
          <w:szCs w:val="28"/>
        </w:rPr>
        <w:t xml:space="preserve"> в то время муфтием Духовного управления. Именно он допускает Утябая-Карими к книгам библиотеки, причем перед этим в течение полутора месяцев подвергает испытаниям на знание им не только арабографической грамоты, но и истории мусульманской культуры. Именно он, оберегая молодого человека от лишних взоров Комитета госбезопасности, «всевидящего ока государева», говорит: «Сынок, ты тут часто не появляйся, если будет нужна какая-либо книга, я буду приносить домой, там и будешь забирать» (Ф.</w:t>
      </w:r>
      <w:r w:rsidR="003E208C">
        <w:rPr>
          <w:rFonts w:ascii="Times New Roman" w:hAnsi="Times New Roman" w:cs="Times New Roman"/>
          <w:color w:val="000000"/>
          <w:spacing w:val="1"/>
          <w:sz w:val="28"/>
          <w:szCs w:val="28"/>
        </w:rPr>
        <w:t xml:space="preserve"> </w:t>
      </w:r>
      <w:r w:rsidR="008C4393" w:rsidRPr="008C4393">
        <w:rPr>
          <w:rFonts w:ascii="Times New Roman" w:hAnsi="Times New Roman" w:cs="Times New Roman"/>
          <w:color w:val="000000"/>
          <w:spacing w:val="1"/>
          <w:sz w:val="28"/>
          <w:szCs w:val="28"/>
        </w:rPr>
        <w:t xml:space="preserve">Фаткуллин). И именно Шакир Хаялэтдин советует Утябаю-Карими познакомиться с хазратом в Узбекистане Зиязетдином </w:t>
      </w:r>
      <w:r w:rsidR="008C4393" w:rsidRPr="008C4393">
        <w:rPr>
          <w:rFonts w:ascii="Times New Roman" w:hAnsi="Times New Roman" w:cs="Times New Roman"/>
          <w:color w:val="000000"/>
          <w:spacing w:val="1"/>
          <w:sz w:val="28"/>
          <w:szCs w:val="28"/>
        </w:rPr>
        <w:lastRenderedPageBreak/>
        <w:t>Бабаханом. Совет мудрого человека попадет на благодатную почву, впоследствии Утябай-Карими познакомится и будет не раз встречаться с З.</w:t>
      </w:r>
      <w:r w:rsidR="003E208C">
        <w:rPr>
          <w:rFonts w:ascii="Times New Roman" w:hAnsi="Times New Roman" w:cs="Times New Roman"/>
          <w:color w:val="000000"/>
          <w:spacing w:val="1"/>
          <w:sz w:val="28"/>
          <w:szCs w:val="28"/>
        </w:rPr>
        <w:t xml:space="preserve"> </w:t>
      </w:r>
      <w:r w:rsidR="008C4393" w:rsidRPr="008C4393">
        <w:rPr>
          <w:rFonts w:ascii="Times New Roman" w:hAnsi="Times New Roman" w:cs="Times New Roman"/>
          <w:color w:val="000000"/>
          <w:spacing w:val="1"/>
          <w:sz w:val="28"/>
          <w:szCs w:val="28"/>
        </w:rPr>
        <w:t xml:space="preserve">Бабаханом и, конечно, будет углублять свои познания в ташкентских библиотеках и научных центрах.    </w:t>
      </w:r>
    </w:p>
    <w:p w:rsidR="008C4393" w:rsidRPr="008C4393" w:rsidRDefault="008C4393" w:rsidP="008C4393">
      <w:pPr>
        <w:spacing w:after="0" w:line="240" w:lineRule="auto"/>
        <w:ind w:right="283" w:firstLine="709"/>
        <w:jc w:val="both"/>
        <w:rPr>
          <w:rFonts w:ascii="Times New Roman" w:hAnsi="Times New Roman" w:cs="Times New Roman"/>
          <w:sz w:val="28"/>
          <w:szCs w:val="28"/>
        </w:rPr>
      </w:pPr>
      <w:r w:rsidRPr="008C4393">
        <w:rPr>
          <w:rFonts w:ascii="Times New Roman" w:hAnsi="Times New Roman" w:cs="Times New Roman"/>
          <w:sz w:val="28"/>
          <w:szCs w:val="28"/>
        </w:rPr>
        <w:t xml:space="preserve">Следующая его страсть – собирательство, научным языком это бы назвали археографической деятельностью. Он питал не всем понятную страсть к арабографическим рукописям. Увлечение само по себе позитивное и похвальное. Но он это делает не ради простого коллекционирования. Сейчас мы понимаем, что это делалось для сохранения, пропаганды и передачи нетленных ценностей будущим поколениям. </w:t>
      </w:r>
      <w:proofErr w:type="gramStart"/>
      <w:r w:rsidRPr="008C4393">
        <w:rPr>
          <w:rFonts w:ascii="Times New Roman" w:hAnsi="Times New Roman" w:cs="Times New Roman"/>
          <w:sz w:val="28"/>
          <w:szCs w:val="28"/>
        </w:rPr>
        <w:t>Представьте себе, в советские годы, когда подобный интерес вовсе не поощрялся, скажу больше, был под запретом, Равиль Утябай-Карими ездит по стране (Узбекистан, Киргизия, Сибирь, Москва, Ленинград, Татарстан и, особенно, Башкортостан) и собирает старые рукописи.</w:t>
      </w:r>
      <w:proofErr w:type="gramEnd"/>
      <w:r w:rsidRPr="008C4393">
        <w:rPr>
          <w:rFonts w:ascii="Times New Roman" w:hAnsi="Times New Roman" w:cs="Times New Roman"/>
          <w:sz w:val="28"/>
          <w:szCs w:val="28"/>
        </w:rPr>
        <w:t xml:space="preserve"> Его такт, порядочность, талант убеждения и, конечно, благоразумие тех, с кем он беседовал, были условиями того, что наследники бесценных творений передавали их в руки нашему герою. Надо сказать, что нередко исследователь выкупал шедевры на собственные деньги. Так у него было накоплено и сохранено множество уникальных, как бы читателю это не казалось пафосным, раритетов. </w:t>
      </w:r>
    </w:p>
    <w:p w:rsidR="008C4393" w:rsidRPr="008C4393" w:rsidRDefault="009B2F42" w:rsidP="008C4393">
      <w:pPr>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Искренний восторг вызывает</w:t>
      </w:r>
      <w:r w:rsidR="008C4393" w:rsidRPr="008C4393">
        <w:rPr>
          <w:rFonts w:ascii="Times New Roman" w:hAnsi="Times New Roman" w:cs="Times New Roman"/>
          <w:sz w:val="28"/>
          <w:szCs w:val="28"/>
        </w:rPr>
        <w:t xml:space="preserve"> пример, касающийся одного из этих шедевров. Как-то видный исламовед, историк, профессор Калифорнийского университета в Лос-Анджелесе, дочь крымско-татарского народа, Айша Рорлих приезжает в Россию. По её словам, «как только я пересекла границу с Россией, мне всюду говорили: «Чтобы решить все ваши научные проблемы, вам нужно обязательно познакомиться с Равилем Утябаем-Карими». Это стало одной из причин её приезда в Башкортостан. Приехав в Уфу, она встречается со всемирно известным этнологом Раилем Гумеровичем Кузеевым, затем идет в гости к Утябаю-Карими.</w:t>
      </w:r>
    </w:p>
    <w:p w:rsidR="008C4393" w:rsidRPr="008C4393" w:rsidRDefault="008C4393" w:rsidP="008C4393">
      <w:pPr>
        <w:spacing w:after="0" w:line="240" w:lineRule="auto"/>
        <w:ind w:right="283" w:firstLine="709"/>
        <w:jc w:val="both"/>
        <w:rPr>
          <w:rFonts w:ascii="Times New Roman" w:hAnsi="Times New Roman" w:cs="Times New Roman"/>
          <w:spacing w:val="-4"/>
          <w:sz w:val="28"/>
          <w:szCs w:val="28"/>
        </w:rPr>
      </w:pPr>
      <w:r w:rsidRPr="008C4393">
        <w:rPr>
          <w:rFonts w:ascii="Times New Roman" w:hAnsi="Times New Roman" w:cs="Times New Roman"/>
          <w:spacing w:val="-4"/>
          <w:sz w:val="28"/>
          <w:szCs w:val="28"/>
        </w:rPr>
        <w:t>Они долго обсуждают различные аспекты ислама и исламоведения. В разговоре гостья поделилась сожалением о том, что мечтает неосуществимым желанием найти утерянный перевод Корана, сделанный выдающимся мыслителем Исмаилом Гаспринским. Как известно, И.</w:t>
      </w:r>
      <w:r w:rsidR="00BF5197">
        <w:rPr>
          <w:rFonts w:ascii="Times New Roman" w:hAnsi="Times New Roman" w:cs="Times New Roman"/>
          <w:spacing w:val="-4"/>
          <w:sz w:val="28"/>
          <w:szCs w:val="28"/>
        </w:rPr>
        <w:t xml:space="preserve"> </w:t>
      </w:r>
      <w:r w:rsidRPr="008C4393">
        <w:rPr>
          <w:rFonts w:ascii="Times New Roman" w:hAnsi="Times New Roman" w:cs="Times New Roman"/>
          <w:spacing w:val="-4"/>
          <w:sz w:val="28"/>
          <w:szCs w:val="28"/>
        </w:rPr>
        <w:t xml:space="preserve">Гаспринский был представителем крымско-татарского народа, поэтому вполне понятно желание американской гостьи. А дальше, как вспоминает супруга Утябая-Карими </w:t>
      </w:r>
      <w:r w:rsidR="003E208C">
        <w:rPr>
          <w:rFonts w:ascii="Times New Roman" w:hAnsi="Times New Roman" w:cs="Times New Roman"/>
          <w:spacing w:val="-4"/>
          <w:sz w:val="28"/>
          <w:szCs w:val="28"/>
        </w:rPr>
        <w:t>–</w:t>
      </w:r>
      <w:r w:rsidRPr="008C4393">
        <w:rPr>
          <w:rFonts w:ascii="Times New Roman" w:hAnsi="Times New Roman" w:cs="Times New Roman"/>
          <w:spacing w:val="-4"/>
          <w:sz w:val="28"/>
          <w:szCs w:val="28"/>
        </w:rPr>
        <w:t xml:space="preserve"> Магинур Мухлисовна, происходит </w:t>
      </w:r>
      <w:proofErr w:type="gramStart"/>
      <w:r w:rsidRPr="008C4393">
        <w:rPr>
          <w:rFonts w:ascii="Times New Roman" w:hAnsi="Times New Roman" w:cs="Times New Roman"/>
          <w:spacing w:val="-4"/>
          <w:sz w:val="28"/>
          <w:szCs w:val="28"/>
        </w:rPr>
        <w:t>невероятное</w:t>
      </w:r>
      <w:proofErr w:type="gramEnd"/>
      <w:r w:rsidRPr="008C4393">
        <w:rPr>
          <w:rFonts w:ascii="Times New Roman" w:hAnsi="Times New Roman" w:cs="Times New Roman"/>
          <w:spacing w:val="-4"/>
          <w:sz w:val="28"/>
          <w:szCs w:val="28"/>
        </w:rPr>
        <w:t>. «Каково же было её (А.</w:t>
      </w:r>
      <w:r w:rsidR="003E208C">
        <w:rPr>
          <w:rFonts w:ascii="Times New Roman" w:hAnsi="Times New Roman" w:cs="Times New Roman"/>
          <w:spacing w:val="-4"/>
          <w:sz w:val="28"/>
          <w:szCs w:val="28"/>
        </w:rPr>
        <w:t xml:space="preserve"> </w:t>
      </w:r>
      <w:r w:rsidRPr="008C4393">
        <w:rPr>
          <w:rFonts w:ascii="Times New Roman" w:hAnsi="Times New Roman" w:cs="Times New Roman"/>
          <w:spacing w:val="-4"/>
          <w:sz w:val="28"/>
          <w:szCs w:val="28"/>
        </w:rPr>
        <w:t xml:space="preserve">Рорлих) удивление, когда Утябай-Карими, дослушав до конца эту трогательную историю, вышел в другую комнату и, порывшись в своих архивах, вскоре вернулся обратно. В руках он держал Коран в переводе Гаспринского. Айша глазам своим не поверила. Когда же получила её в подарок, то и вовсе заплакала от счастья». Пример, достойный восклицания: снимите шляпы, господа. По опыту знаю, отдать то, что было с таким трудом найдено, </w:t>
      </w:r>
      <w:r w:rsidR="003E208C">
        <w:rPr>
          <w:rFonts w:ascii="Times New Roman" w:hAnsi="Times New Roman" w:cs="Times New Roman"/>
          <w:spacing w:val="-4"/>
          <w:sz w:val="28"/>
          <w:szCs w:val="28"/>
        </w:rPr>
        <w:t xml:space="preserve">особенно из литературы, </w:t>
      </w:r>
      <w:r w:rsidRPr="008C4393">
        <w:rPr>
          <w:rFonts w:ascii="Times New Roman" w:hAnsi="Times New Roman" w:cs="Times New Roman"/>
          <w:spacing w:val="-4"/>
          <w:sz w:val="28"/>
          <w:szCs w:val="28"/>
        </w:rPr>
        <w:t xml:space="preserve">не просто. </w:t>
      </w:r>
      <w:r w:rsidR="006D23D4">
        <w:rPr>
          <w:rFonts w:ascii="Times New Roman" w:hAnsi="Times New Roman" w:cs="Times New Roman"/>
          <w:spacing w:val="-4"/>
          <w:sz w:val="28"/>
          <w:szCs w:val="28"/>
        </w:rPr>
        <w:lastRenderedPageBreak/>
        <w:t>Пример, раскрывающий</w:t>
      </w:r>
      <w:r w:rsidRPr="008C4393">
        <w:rPr>
          <w:rFonts w:ascii="Times New Roman" w:hAnsi="Times New Roman" w:cs="Times New Roman"/>
          <w:spacing w:val="-4"/>
          <w:sz w:val="28"/>
          <w:szCs w:val="28"/>
        </w:rPr>
        <w:t xml:space="preserve"> глубинный смысл Дела (</w:t>
      </w:r>
      <w:r w:rsidR="006D23D4">
        <w:rPr>
          <w:rFonts w:ascii="Times New Roman" w:hAnsi="Times New Roman" w:cs="Times New Roman"/>
          <w:spacing w:val="-4"/>
          <w:sz w:val="28"/>
          <w:szCs w:val="28"/>
        </w:rPr>
        <w:t>именно с большой буквы), которым занимался</w:t>
      </w:r>
      <w:r w:rsidRPr="008C4393">
        <w:rPr>
          <w:rFonts w:ascii="Times New Roman" w:hAnsi="Times New Roman" w:cs="Times New Roman"/>
          <w:spacing w:val="-4"/>
          <w:sz w:val="28"/>
          <w:szCs w:val="28"/>
        </w:rPr>
        <w:t xml:space="preserve"> Равиль Утябай-Карими. В этом, кстати, проявляется ещё одна его страсть, а именно всеобщее, всемерное просвещение мусульманских народов через ислам.  </w:t>
      </w:r>
    </w:p>
    <w:p w:rsidR="008C4393" w:rsidRPr="008C4393" w:rsidRDefault="008C4393" w:rsidP="008C4393">
      <w:pPr>
        <w:spacing w:after="0" w:line="240" w:lineRule="auto"/>
        <w:ind w:right="283" w:firstLine="709"/>
        <w:jc w:val="both"/>
        <w:rPr>
          <w:rFonts w:ascii="Times New Roman" w:hAnsi="Times New Roman" w:cs="Times New Roman"/>
          <w:sz w:val="28"/>
          <w:szCs w:val="28"/>
        </w:rPr>
      </w:pPr>
      <w:r w:rsidRPr="008C4393">
        <w:rPr>
          <w:rFonts w:ascii="Times New Roman" w:hAnsi="Times New Roman" w:cs="Times New Roman"/>
          <w:sz w:val="28"/>
          <w:szCs w:val="28"/>
        </w:rPr>
        <w:t>Чтоб ещё более усилить впечатление читателей, продолжу ситуацию словами того же  вышеприведенного автора. Айша Рорлих не знала того, что «на одной из конференций востоковедов  крымские татары, прослышав о том, что у башкирского ученого есть редкий экземпляр Корана, хотели его выкупить и предлагали за него очень большие деньги. Но Утябай-Карими отказался, сказав, что эта книга ему очень дорога».</w:t>
      </w:r>
    </w:p>
    <w:p w:rsidR="008C4393" w:rsidRPr="008C4393" w:rsidRDefault="008C4393" w:rsidP="008C4393">
      <w:pPr>
        <w:pStyle w:val="ac"/>
        <w:ind w:left="0" w:right="283" w:firstLine="709"/>
        <w:rPr>
          <w:spacing w:val="-2"/>
          <w:szCs w:val="28"/>
        </w:rPr>
      </w:pPr>
      <w:r w:rsidRPr="008C4393">
        <w:rPr>
          <w:spacing w:val="-2"/>
          <w:szCs w:val="28"/>
        </w:rPr>
        <w:t>Коран в переводе И.</w:t>
      </w:r>
      <w:r w:rsidR="00BF5197">
        <w:rPr>
          <w:spacing w:val="-2"/>
          <w:szCs w:val="28"/>
        </w:rPr>
        <w:t xml:space="preserve"> </w:t>
      </w:r>
      <w:r w:rsidRPr="008C4393">
        <w:rPr>
          <w:spacing w:val="-2"/>
          <w:szCs w:val="28"/>
        </w:rPr>
        <w:t xml:space="preserve">Гаспринского был не единственным шедевром в коллекции уфимского мыслителя. Кроме этого произведения нужно назвать разъяснения Ризаэтдина Фахретдинова на творение известного религиозного деятеля Мухамметсадыка Иманныкыя «Техватуль Мелек Расуллулахи Акрам хазратларенын Маулид Шариф касыйдеси», такие работы, как «Эль-белягуль мебин», «Ислам дине» («Религия ислам») и многие другие. Эти сокровищницы мировой мысли ещё ждут своих исследователей. </w:t>
      </w:r>
    </w:p>
    <w:p w:rsidR="008C4393" w:rsidRPr="008C4393" w:rsidRDefault="008C4393" w:rsidP="008C4393">
      <w:pPr>
        <w:pStyle w:val="ac"/>
        <w:ind w:left="0" w:right="283" w:firstLine="709"/>
        <w:rPr>
          <w:szCs w:val="28"/>
        </w:rPr>
      </w:pPr>
      <w:r w:rsidRPr="008C4393">
        <w:rPr>
          <w:szCs w:val="28"/>
        </w:rPr>
        <w:t xml:space="preserve">Равиль Утябай-Карими очень много публиковался, причем ещё со студенческой скамьи и буквально до последних дней своей жизни. Но особенно его талант проявился в последней четверти </w:t>
      </w:r>
      <w:r w:rsidRPr="008C4393">
        <w:rPr>
          <w:szCs w:val="28"/>
          <w:lang w:val="en-US"/>
        </w:rPr>
        <w:t>XX</w:t>
      </w:r>
      <w:r w:rsidRPr="008C4393">
        <w:rPr>
          <w:szCs w:val="28"/>
        </w:rPr>
        <w:t xml:space="preserve"> века. </w:t>
      </w:r>
      <w:proofErr w:type="gramStart"/>
      <w:r w:rsidRPr="008C4393">
        <w:rPr>
          <w:szCs w:val="28"/>
        </w:rPr>
        <w:t>Среди огромного числа его исследований необходимо отметить: переиздание на основе кириллицы, впервые после 1917 года, «</w:t>
      </w:r>
      <w:r w:rsidRPr="008C4393">
        <w:rPr>
          <w:color w:val="000000"/>
          <w:spacing w:val="1"/>
          <w:szCs w:val="28"/>
        </w:rPr>
        <w:t xml:space="preserve">некоторых сочинений известных татарских, башкирских и среднеазиатских </w:t>
      </w:r>
      <w:r w:rsidRPr="008C4393">
        <w:rPr>
          <w:color w:val="000000"/>
          <w:spacing w:val="3"/>
          <w:szCs w:val="28"/>
        </w:rPr>
        <w:t>дореволюционных богословов и мыслителей (Р. Фахретдинов, М. Гафури, 3.</w:t>
      </w:r>
      <w:proofErr w:type="gramEnd"/>
      <w:r w:rsidRPr="008C4393">
        <w:rPr>
          <w:color w:val="000000"/>
          <w:spacing w:val="3"/>
          <w:szCs w:val="28"/>
        </w:rPr>
        <w:t xml:space="preserve"> </w:t>
      </w:r>
      <w:proofErr w:type="gramStart"/>
      <w:r w:rsidRPr="008C4393">
        <w:rPr>
          <w:color w:val="000000"/>
          <w:spacing w:val="3"/>
          <w:szCs w:val="28"/>
        </w:rPr>
        <w:t xml:space="preserve">Кадыйри, </w:t>
      </w:r>
      <w:r w:rsidRPr="008C4393">
        <w:rPr>
          <w:color w:val="000000"/>
          <w:spacing w:val="2"/>
          <w:szCs w:val="28"/>
        </w:rPr>
        <w:t xml:space="preserve">С. Бакыргани); документальное исследование истории выдающихся местных </w:t>
      </w:r>
      <w:r w:rsidRPr="008C4393">
        <w:rPr>
          <w:color w:val="000000"/>
          <w:spacing w:val="1"/>
          <w:szCs w:val="28"/>
        </w:rPr>
        <w:t xml:space="preserve">медресе («Галия», «Усмания», «Буби», «Хусаиния» и др.); документальных биографий </w:t>
      </w:r>
      <w:r w:rsidRPr="008C4393">
        <w:rPr>
          <w:color w:val="000000"/>
          <w:spacing w:val="6"/>
          <w:szCs w:val="28"/>
        </w:rPr>
        <w:t xml:space="preserve">знаменитых российских исламоведов-тюркологов (И. Гаспринский, Г. Баруди, З. Камали, Ю. Акчура, </w:t>
      </w:r>
      <w:r w:rsidRPr="008C4393">
        <w:rPr>
          <w:color w:val="000000"/>
          <w:spacing w:val="1"/>
          <w:szCs w:val="28"/>
        </w:rPr>
        <w:t>С. Максуди, И. Бораганский, М. Чокаев и др.)».</w:t>
      </w:r>
      <w:proofErr w:type="gramEnd"/>
      <w:r w:rsidRPr="008C4393">
        <w:rPr>
          <w:color w:val="000000"/>
          <w:spacing w:val="1"/>
          <w:szCs w:val="28"/>
        </w:rPr>
        <w:t xml:space="preserve"> Не случайно в 1987 году в честь признания его</w:t>
      </w:r>
      <w:r w:rsidRPr="008C4393">
        <w:rPr>
          <w:color w:val="000000"/>
          <w:szCs w:val="28"/>
        </w:rPr>
        <w:t xml:space="preserve"> научных заслуг по изучению Востока наш герой был избран членом </w:t>
      </w:r>
      <w:r w:rsidRPr="008C4393">
        <w:rPr>
          <w:color w:val="000000"/>
          <w:spacing w:val="2"/>
          <w:szCs w:val="28"/>
        </w:rPr>
        <w:t>Всесоюзной ассоциации востоковедов при Академии наук СССР.</w:t>
      </w:r>
    </w:p>
    <w:p w:rsidR="008C4393" w:rsidRPr="008C4393" w:rsidRDefault="008C4393" w:rsidP="008C4393">
      <w:pPr>
        <w:pStyle w:val="ac"/>
        <w:ind w:left="0" w:right="283" w:firstLine="709"/>
        <w:rPr>
          <w:color w:val="000000"/>
          <w:spacing w:val="3"/>
          <w:szCs w:val="28"/>
        </w:rPr>
      </w:pPr>
      <w:r w:rsidRPr="008C4393">
        <w:rPr>
          <w:color w:val="000000"/>
          <w:spacing w:val="6"/>
          <w:szCs w:val="28"/>
        </w:rPr>
        <w:t xml:space="preserve">Безусловно, в ряд его исследований входит научное </w:t>
      </w:r>
      <w:r w:rsidRPr="008C4393">
        <w:rPr>
          <w:color w:val="000000"/>
          <w:spacing w:val="18"/>
          <w:szCs w:val="28"/>
        </w:rPr>
        <w:t xml:space="preserve">описание личного архива выдающегося ученого-богослова и просветителя </w:t>
      </w:r>
      <w:r w:rsidRPr="008C4393">
        <w:rPr>
          <w:color w:val="000000"/>
          <w:spacing w:val="-1"/>
          <w:szCs w:val="28"/>
        </w:rPr>
        <w:t>Ризаэтдина Фахретдинова. Затем, впервые (как часто звучит это слово) на татарском языке кириллицей  была издана работа Р.Фахретдинова «Жевамигуль кэлим шэрхи». Перевод этого великого произведения был подготовлен оренбургским исследователем М.</w:t>
      </w:r>
      <w:r w:rsidR="00BF5197">
        <w:rPr>
          <w:color w:val="000000"/>
          <w:spacing w:val="-1"/>
          <w:szCs w:val="28"/>
        </w:rPr>
        <w:t xml:space="preserve"> </w:t>
      </w:r>
      <w:r w:rsidRPr="008C4393">
        <w:rPr>
          <w:color w:val="000000"/>
          <w:spacing w:val="-1"/>
          <w:szCs w:val="28"/>
        </w:rPr>
        <w:t xml:space="preserve">Рахимкуловой, ей помогал в переводе, редактировал и «пробивал» издание книги Утябай-Карими. </w:t>
      </w:r>
      <w:proofErr w:type="gramStart"/>
      <w:r w:rsidRPr="008C4393">
        <w:rPr>
          <w:color w:val="000000"/>
          <w:spacing w:val="-1"/>
          <w:szCs w:val="28"/>
        </w:rPr>
        <w:t xml:space="preserve">К крупным исследованиям Равиля эфенди (уважительное обращение к ученому) нужно отнести его перевод на башкирский язык сур Корана, который публиковался в журнале </w:t>
      </w:r>
      <w:r w:rsidRPr="008C4393">
        <w:rPr>
          <w:color w:val="000000"/>
          <w:spacing w:val="-1"/>
          <w:szCs w:val="28"/>
        </w:rPr>
        <w:lastRenderedPageBreak/>
        <w:t xml:space="preserve">«Агидель», а также работа при подготовке </w:t>
      </w:r>
      <w:r w:rsidRPr="008C4393">
        <w:rPr>
          <w:color w:val="000000"/>
          <w:spacing w:val="6"/>
          <w:szCs w:val="28"/>
        </w:rPr>
        <w:t xml:space="preserve">академических энциклопедических словарей «Ислам» (Казань, 1993), «Ислам на </w:t>
      </w:r>
      <w:r w:rsidRPr="008C4393">
        <w:rPr>
          <w:color w:val="000000"/>
          <w:spacing w:val="3"/>
          <w:szCs w:val="28"/>
        </w:rPr>
        <w:t>территории бывшей Российской империи» (М., 1998-2003.</w:t>
      </w:r>
      <w:proofErr w:type="gramEnd"/>
      <w:r w:rsidRPr="008C4393">
        <w:rPr>
          <w:color w:val="000000"/>
          <w:spacing w:val="3"/>
          <w:szCs w:val="28"/>
        </w:rPr>
        <w:t xml:space="preserve"> </w:t>
      </w:r>
      <w:proofErr w:type="gramStart"/>
      <w:r w:rsidRPr="008C4393">
        <w:rPr>
          <w:color w:val="000000"/>
          <w:spacing w:val="3"/>
          <w:szCs w:val="28"/>
        </w:rPr>
        <w:t>Вып. 1-4), а также «Энциклопедий» Татарстана и Башкортостана.</w:t>
      </w:r>
      <w:proofErr w:type="gramEnd"/>
    </w:p>
    <w:p w:rsidR="008C4393" w:rsidRPr="008C4393" w:rsidRDefault="008C4393" w:rsidP="008C4393">
      <w:pPr>
        <w:pStyle w:val="ac"/>
        <w:ind w:left="0" w:right="283" w:firstLine="709"/>
        <w:rPr>
          <w:color w:val="000000"/>
          <w:spacing w:val="1"/>
          <w:szCs w:val="28"/>
        </w:rPr>
      </w:pPr>
      <w:r w:rsidRPr="008C4393">
        <w:rPr>
          <w:color w:val="000000"/>
          <w:spacing w:val="1"/>
          <w:szCs w:val="28"/>
        </w:rPr>
        <w:t xml:space="preserve">В своих работах Равиль Утябай-Карими затрагивает множество проблем из разных областей гуманитарного знания. Иногда складывается впечатление, что он пытается охватить необъятное. </w:t>
      </w:r>
      <w:proofErr w:type="gramStart"/>
      <w:r w:rsidRPr="008C4393">
        <w:rPr>
          <w:color w:val="000000"/>
          <w:spacing w:val="1"/>
          <w:szCs w:val="28"/>
        </w:rPr>
        <w:t>В любой его работе обязательно, в той или иной степени, читатель встретит размышления философского, исторического, языковедческого, литературного, искусствоведческого, социологического, культурологического и, конечно, педагогического характера.</w:t>
      </w:r>
      <w:proofErr w:type="gramEnd"/>
      <w:r w:rsidRPr="008C4393">
        <w:rPr>
          <w:color w:val="000000"/>
          <w:spacing w:val="1"/>
          <w:szCs w:val="28"/>
        </w:rPr>
        <w:t xml:space="preserve"> </w:t>
      </w:r>
      <w:proofErr w:type="gramStart"/>
      <w:r w:rsidRPr="008C4393">
        <w:rPr>
          <w:color w:val="000000"/>
          <w:spacing w:val="1"/>
          <w:szCs w:val="28"/>
        </w:rPr>
        <w:t>И</w:t>
      </w:r>
      <w:proofErr w:type="gramEnd"/>
      <w:r w:rsidRPr="008C4393">
        <w:rPr>
          <w:color w:val="000000"/>
          <w:spacing w:val="1"/>
          <w:szCs w:val="28"/>
        </w:rPr>
        <w:t xml:space="preserve"> те</w:t>
      </w:r>
      <w:r w:rsidR="008A1A3A">
        <w:rPr>
          <w:color w:val="000000"/>
          <w:spacing w:val="1"/>
          <w:szCs w:val="28"/>
        </w:rPr>
        <w:t>м не менее, осмелюсь утверждать</w:t>
      </w:r>
      <w:r w:rsidRPr="008C4393">
        <w:rPr>
          <w:color w:val="000000"/>
          <w:spacing w:val="1"/>
          <w:szCs w:val="28"/>
        </w:rPr>
        <w:t xml:space="preserve"> об определенном целостном, системном характере его мировоззрения. Ядром его гностического мироздания, я думаю, является </w:t>
      </w:r>
      <w:r w:rsidRPr="00423FEA">
        <w:rPr>
          <w:i/>
          <w:color w:val="000000"/>
          <w:spacing w:val="1"/>
          <w:szCs w:val="28"/>
        </w:rPr>
        <w:t>идея самосовершенствования человека через всеобщее, глубокое познание философии Ислама</w:t>
      </w:r>
      <w:r w:rsidRPr="008C4393">
        <w:rPr>
          <w:b/>
          <w:color w:val="000000"/>
          <w:spacing w:val="1"/>
          <w:szCs w:val="28"/>
        </w:rPr>
        <w:t xml:space="preserve"> </w:t>
      </w:r>
      <w:r w:rsidR="00423FEA">
        <w:rPr>
          <w:color w:val="000000"/>
          <w:spacing w:val="1"/>
          <w:szCs w:val="28"/>
        </w:rPr>
        <w:t>(курсив</w:t>
      </w:r>
      <w:r w:rsidRPr="008C4393">
        <w:rPr>
          <w:color w:val="000000"/>
          <w:spacing w:val="1"/>
          <w:szCs w:val="28"/>
        </w:rPr>
        <w:t xml:space="preserve"> А.Т.).</w:t>
      </w:r>
    </w:p>
    <w:p w:rsidR="008C4393" w:rsidRDefault="008C4393" w:rsidP="008C4393">
      <w:pPr>
        <w:pStyle w:val="ac"/>
        <w:ind w:left="0" w:right="283" w:firstLine="709"/>
        <w:rPr>
          <w:szCs w:val="28"/>
        </w:rPr>
      </w:pPr>
      <w:r w:rsidRPr="008C4393">
        <w:rPr>
          <w:szCs w:val="28"/>
        </w:rPr>
        <w:t>Так чего же в этом человеке было все-таки больше: востоковеда, исламоведа, просветителя или педагога? Если быть дотошным и взвесить каждую его «ипостась», допустим, на аптекарских весах, возможно, чего-нибудь будет и больше. Тем не менее</w:t>
      </w:r>
      <w:r w:rsidR="00BF5197">
        <w:rPr>
          <w:szCs w:val="28"/>
        </w:rPr>
        <w:t>, считаем</w:t>
      </w:r>
      <w:r w:rsidRPr="008C4393">
        <w:rPr>
          <w:szCs w:val="28"/>
        </w:rPr>
        <w:t>, как в любом отдельном предмете или явлении нашего мироздания, всё взаимосвязано и гармонично. Так и в Равиле Утябае-Карими всё это составляло единый мир, со всеми присущими этому миру связями и компонентами, причинами и следствиями, согласием и противоречиями, убеждениями и сомнениями. Его мир был миром гармонии души и тела, слова и дела, чувств и мысли, желаний и достижений…</w:t>
      </w:r>
    </w:p>
    <w:p w:rsidR="00DF3DF0" w:rsidRPr="008C4393" w:rsidRDefault="00DF3DF0" w:rsidP="008C4393">
      <w:pPr>
        <w:pStyle w:val="ac"/>
        <w:ind w:left="0" w:right="283" w:firstLine="709"/>
        <w:rPr>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B2F42" w:rsidRDefault="009B2F42" w:rsidP="007E7B74">
      <w:pPr>
        <w:spacing w:after="0" w:line="240" w:lineRule="auto"/>
        <w:ind w:right="283"/>
        <w:rPr>
          <w:rFonts w:ascii="Times New Roman" w:hAnsi="Times New Roman" w:cs="Times New Roman"/>
          <w:b/>
          <w:sz w:val="28"/>
          <w:szCs w:val="28"/>
        </w:rPr>
      </w:pPr>
    </w:p>
    <w:p w:rsidR="009B2F42" w:rsidRDefault="009B2F42"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9A7B9A" w:rsidRDefault="009A7B9A" w:rsidP="00DF3DF0">
      <w:pPr>
        <w:spacing w:after="0" w:line="240" w:lineRule="auto"/>
        <w:ind w:right="283"/>
        <w:jc w:val="center"/>
        <w:rPr>
          <w:rFonts w:ascii="Times New Roman" w:hAnsi="Times New Roman" w:cs="Times New Roman"/>
          <w:b/>
          <w:sz w:val="28"/>
          <w:szCs w:val="28"/>
        </w:rPr>
      </w:pPr>
    </w:p>
    <w:p w:rsidR="00DF3DF0" w:rsidRPr="007D3AE4" w:rsidRDefault="009B2F42" w:rsidP="00DF3DF0">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DF3DF0">
        <w:rPr>
          <w:rFonts w:ascii="Times New Roman" w:hAnsi="Times New Roman" w:cs="Times New Roman"/>
          <w:b/>
          <w:sz w:val="28"/>
          <w:szCs w:val="28"/>
        </w:rPr>
        <w:t xml:space="preserve"> I</w:t>
      </w:r>
      <w:r w:rsidR="00DF3DF0">
        <w:rPr>
          <w:rFonts w:ascii="Times New Roman" w:hAnsi="Times New Roman" w:cs="Times New Roman"/>
          <w:b/>
          <w:sz w:val="28"/>
          <w:szCs w:val="28"/>
          <w:lang w:val="en-US"/>
        </w:rPr>
        <w:t>V</w:t>
      </w:r>
    </w:p>
    <w:p w:rsidR="009B2F42" w:rsidRDefault="0063091A" w:rsidP="00DF3DF0">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И</w:t>
      </w:r>
      <w:r w:rsidR="009B2F42">
        <w:rPr>
          <w:rFonts w:ascii="Times New Roman" w:hAnsi="Times New Roman" w:cs="Times New Roman"/>
          <w:b/>
          <w:sz w:val="28"/>
          <w:szCs w:val="28"/>
        </w:rPr>
        <w:t>СЛАМСКОЕ ОБРАЗОВАНИЕ В РЕГИОНАХ ДОРЕВОЛЮЦИОННОЙ РОССИИ (НА ПРИМЕРЕ БАШКИРИИ)</w:t>
      </w:r>
    </w:p>
    <w:p w:rsidR="00906364" w:rsidRDefault="00906364" w:rsidP="00906364">
      <w:pPr>
        <w:spacing w:after="0" w:line="240" w:lineRule="auto"/>
        <w:ind w:right="283"/>
        <w:jc w:val="center"/>
        <w:rPr>
          <w:rFonts w:ascii="Times New Roman" w:hAnsi="Times New Roman" w:cs="Times New Roman"/>
          <w:b/>
          <w:sz w:val="28"/>
          <w:szCs w:val="28"/>
        </w:rPr>
      </w:pPr>
    </w:p>
    <w:p w:rsidR="00906364" w:rsidRDefault="00906364" w:rsidP="00906364">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4.1. Основные </w:t>
      </w:r>
      <w:r w:rsidRPr="00EC5664">
        <w:rPr>
          <w:rFonts w:ascii="Times New Roman" w:hAnsi="Times New Roman" w:cs="Times New Roman"/>
          <w:b/>
          <w:sz w:val="28"/>
          <w:szCs w:val="28"/>
        </w:rPr>
        <w:t>источник</w:t>
      </w:r>
      <w:r>
        <w:rPr>
          <w:rFonts w:ascii="Times New Roman" w:hAnsi="Times New Roman" w:cs="Times New Roman"/>
          <w:b/>
          <w:sz w:val="28"/>
          <w:szCs w:val="28"/>
        </w:rPr>
        <w:t>и</w:t>
      </w:r>
      <w:r w:rsidR="00CF0CC1">
        <w:rPr>
          <w:rFonts w:ascii="Times New Roman" w:hAnsi="Times New Roman" w:cs="Times New Roman"/>
          <w:b/>
          <w:sz w:val="28"/>
          <w:szCs w:val="28"/>
        </w:rPr>
        <w:t xml:space="preserve"> по истории исламской педагогики и</w:t>
      </w:r>
      <w:r w:rsidRPr="00EC5664">
        <w:rPr>
          <w:rFonts w:ascii="Times New Roman" w:hAnsi="Times New Roman" w:cs="Times New Roman"/>
          <w:b/>
          <w:sz w:val="28"/>
          <w:szCs w:val="28"/>
        </w:rPr>
        <w:t xml:space="preserve"> образования</w:t>
      </w:r>
      <w:r>
        <w:rPr>
          <w:rFonts w:ascii="Times New Roman" w:hAnsi="Times New Roman" w:cs="Times New Roman"/>
          <w:b/>
          <w:sz w:val="28"/>
          <w:szCs w:val="28"/>
        </w:rPr>
        <w:t xml:space="preserve"> Южного Урала и Приуралья</w:t>
      </w:r>
    </w:p>
    <w:p w:rsidR="00906364" w:rsidRPr="00EC5664" w:rsidRDefault="00906364" w:rsidP="00906364">
      <w:pPr>
        <w:spacing w:after="0" w:line="240" w:lineRule="auto"/>
        <w:ind w:right="283"/>
        <w:jc w:val="center"/>
        <w:rPr>
          <w:rFonts w:ascii="Times New Roman" w:hAnsi="Times New Roman" w:cs="Times New Roman"/>
          <w:b/>
          <w:sz w:val="28"/>
          <w:szCs w:val="28"/>
        </w:rPr>
      </w:pPr>
      <w:r w:rsidRPr="00EC5664">
        <w:rPr>
          <w:rFonts w:ascii="Times New Roman" w:hAnsi="Times New Roman" w:cs="Times New Roman"/>
          <w:b/>
          <w:sz w:val="28"/>
          <w:szCs w:val="28"/>
        </w:rPr>
        <w:t xml:space="preserve"> </w:t>
      </w:r>
    </w:p>
    <w:p w:rsidR="00906364" w:rsidRPr="00EC5664" w:rsidRDefault="00906364" w:rsidP="00906364">
      <w:pPr>
        <w:pStyle w:val="1"/>
        <w:spacing w:before="0" w:line="240" w:lineRule="auto"/>
        <w:ind w:right="283" w:firstLine="709"/>
        <w:jc w:val="both"/>
        <w:rPr>
          <w:rFonts w:ascii="Times New Roman" w:hAnsi="Times New Roman" w:cs="Times New Roman"/>
          <w:b w:val="0"/>
          <w:color w:val="auto"/>
        </w:rPr>
      </w:pPr>
      <w:r w:rsidRPr="00EC5664">
        <w:rPr>
          <w:rFonts w:ascii="Times New Roman" w:hAnsi="Times New Roman" w:cs="Times New Roman"/>
          <w:b w:val="0"/>
          <w:color w:val="auto"/>
        </w:rPr>
        <w:t>Источниковедение – наука об исторических источниках, теория и практика их выявления, изучения и использования. Исторические источники – совокупность документов и предметов материальной культуры, непосредственно отражающих исторический процесс, на основании которых воссоздается представление об исторической эпохе.</w:t>
      </w:r>
    </w:p>
    <w:p w:rsidR="00906364" w:rsidRPr="00EC5664" w:rsidRDefault="00906364" w:rsidP="00906364">
      <w:pPr>
        <w:spacing w:after="0" w:line="240" w:lineRule="auto"/>
        <w:ind w:right="283" w:firstLine="709"/>
        <w:jc w:val="both"/>
        <w:rPr>
          <w:rFonts w:ascii="Times New Roman" w:hAnsi="Times New Roman" w:cs="Times New Roman"/>
          <w:sz w:val="28"/>
          <w:szCs w:val="28"/>
        </w:rPr>
      </w:pPr>
      <w:r w:rsidRPr="00EC5664">
        <w:rPr>
          <w:rFonts w:ascii="Times New Roman" w:hAnsi="Times New Roman" w:cs="Times New Roman"/>
          <w:sz w:val="28"/>
          <w:szCs w:val="28"/>
        </w:rPr>
        <w:t>Классификация источников, по мнению историка Л.Н.</w:t>
      </w:r>
      <w:r w:rsidR="001D6B29">
        <w:rPr>
          <w:rFonts w:ascii="Times New Roman" w:hAnsi="Times New Roman" w:cs="Times New Roman"/>
          <w:sz w:val="28"/>
          <w:szCs w:val="28"/>
        </w:rPr>
        <w:t xml:space="preserve"> </w:t>
      </w:r>
      <w:r w:rsidRPr="00EC5664">
        <w:rPr>
          <w:rFonts w:ascii="Times New Roman" w:hAnsi="Times New Roman" w:cs="Times New Roman"/>
          <w:sz w:val="28"/>
          <w:szCs w:val="28"/>
        </w:rPr>
        <w:t>Пушкарева</w:t>
      </w:r>
      <w:r w:rsidR="008A1A3A">
        <w:rPr>
          <w:rFonts w:ascii="Times New Roman" w:hAnsi="Times New Roman" w:cs="Times New Roman"/>
          <w:sz w:val="28"/>
          <w:szCs w:val="28"/>
        </w:rPr>
        <w:t>,</w:t>
      </w:r>
      <w:r w:rsidRPr="00EC5664">
        <w:rPr>
          <w:rFonts w:ascii="Times New Roman" w:hAnsi="Times New Roman" w:cs="Times New Roman"/>
          <w:sz w:val="28"/>
          <w:szCs w:val="28"/>
        </w:rPr>
        <w:t xml:space="preserve"> следующая:</w:t>
      </w:r>
    </w:p>
    <w:p w:rsidR="00906364" w:rsidRPr="00EC5664" w:rsidRDefault="00906364" w:rsidP="009A7B9A">
      <w:pPr>
        <w:pStyle w:val="a3"/>
        <w:numPr>
          <w:ilvl w:val="0"/>
          <w:numId w:val="19"/>
        </w:numPr>
        <w:tabs>
          <w:tab w:val="left" w:pos="426"/>
          <w:tab w:val="left" w:pos="1134"/>
        </w:tabs>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Письменные.</w:t>
      </w:r>
    </w:p>
    <w:p w:rsidR="00906364" w:rsidRPr="00EC5664" w:rsidRDefault="00906364" w:rsidP="009A7B9A">
      <w:pPr>
        <w:pStyle w:val="a3"/>
        <w:numPr>
          <w:ilvl w:val="0"/>
          <w:numId w:val="19"/>
        </w:numPr>
        <w:tabs>
          <w:tab w:val="left" w:pos="426"/>
          <w:tab w:val="left" w:pos="1134"/>
        </w:tabs>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Вещественные.</w:t>
      </w:r>
    </w:p>
    <w:p w:rsidR="00906364" w:rsidRPr="00EC5664" w:rsidRDefault="00906364" w:rsidP="009A7B9A">
      <w:pPr>
        <w:pStyle w:val="a3"/>
        <w:numPr>
          <w:ilvl w:val="0"/>
          <w:numId w:val="19"/>
        </w:numPr>
        <w:tabs>
          <w:tab w:val="left" w:pos="426"/>
          <w:tab w:val="left" w:pos="1134"/>
        </w:tabs>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Этнографические.</w:t>
      </w:r>
    </w:p>
    <w:p w:rsidR="00906364" w:rsidRPr="00EC5664" w:rsidRDefault="00906364" w:rsidP="00906364">
      <w:pPr>
        <w:pStyle w:val="a3"/>
        <w:tabs>
          <w:tab w:val="left" w:pos="426"/>
        </w:tabs>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Есть и другие классификации исторических, в том числе и историко-педагогических источников. Но не это является предметом нашего рассмотрения, поэтому остановимся на предложенной схеме вышеназванного историка.</w:t>
      </w:r>
    </w:p>
    <w:p w:rsidR="00906364" w:rsidRPr="00EC5664" w:rsidRDefault="00906364" w:rsidP="00906364">
      <w:pPr>
        <w:pStyle w:val="a3"/>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К вещественным источникам мусульманского образования можно отнести здания учебных заведений, мечетей, мебели, предметы быта, одежды учащихся и учителей, произведения изобразительного искусства, кино, фотографии и многое другое.</w:t>
      </w:r>
    </w:p>
    <w:p w:rsidR="00906364" w:rsidRPr="00EC5664" w:rsidRDefault="00906364" w:rsidP="00906364">
      <w:pPr>
        <w:pStyle w:val="a3"/>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К этнографическим источникам относятся произведения устного народного творчества, эпос, фольклор, отражающий определенные стороны, особенности мусульманского образования. Например, устные сочинения Мифтахетдина Акмуллы, Мухаметшы Бурангулова и множества других известных сэсэнов.</w:t>
      </w:r>
    </w:p>
    <w:p w:rsidR="00906364" w:rsidRPr="00EC5664" w:rsidRDefault="00906364" w:rsidP="00906364">
      <w:pPr>
        <w:pStyle w:val="a3"/>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 xml:space="preserve">Письменные источники, в свою очередь, делятся </w:t>
      </w:r>
      <w:proofErr w:type="gramStart"/>
      <w:r w:rsidRPr="00EC5664">
        <w:rPr>
          <w:rFonts w:ascii="Times New Roman" w:hAnsi="Times New Roman" w:cs="Times New Roman"/>
          <w:sz w:val="28"/>
          <w:szCs w:val="28"/>
        </w:rPr>
        <w:t>на</w:t>
      </w:r>
      <w:proofErr w:type="gramEnd"/>
      <w:r w:rsidRPr="00EC5664">
        <w:rPr>
          <w:rFonts w:ascii="Times New Roman" w:hAnsi="Times New Roman" w:cs="Times New Roman"/>
          <w:sz w:val="28"/>
          <w:szCs w:val="28"/>
        </w:rPr>
        <w:t xml:space="preserve"> документальные и повествовательные. Очевидно, что первоисточниками по изучению истории мусульманского образования являются Коран, Хадисы, Тафсир. Эти произведения составляют ядро целевых, содержательных и технологических оснований рассматриваемого образования.</w:t>
      </w:r>
    </w:p>
    <w:p w:rsidR="00906364" w:rsidRPr="00EC5664" w:rsidRDefault="00906364" w:rsidP="00906364">
      <w:pPr>
        <w:pStyle w:val="a3"/>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 xml:space="preserve">Также источники могут быть классифицированы </w:t>
      </w:r>
      <w:proofErr w:type="gramStart"/>
      <w:r w:rsidRPr="00EC5664">
        <w:rPr>
          <w:rFonts w:ascii="Times New Roman" w:hAnsi="Times New Roman" w:cs="Times New Roman"/>
          <w:sz w:val="28"/>
          <w:szCs w:val="28"/>
        </w:rPr>
        <w:t>на</w:t>
      </w:r>
      <w:proofErr w:type="gramEnd"/>
      <w:r w:rsidRPr="00EC5664">
        <w:rPr>
          <w:rFonts w:ascii="Times New Roman" w:hAnsi="Times New Roman" w:cs="Times New Roman"/>
          <w:sz w:val="28"/>
          <w:szCs w:val="28"/>
        </w:rPr>
        <w:t xml:space="preserve"> неопубликованные и опубликованные. Хранилищами неопубликованных источников являются архивы и музеи. НА РБ, Архив УНЦ, Архивы Оренбурга, Челябинска, Москвы, С.-Петербурга, Национальный музей РБ.</w:t>
      </w:r>
    </w:p>
    <w:p w:rsidR="00906364" w:rsidRPr="00EC5664" w:rsidRDefault="00906364" w:rsidP="00906364">
      <w:pPr>
        <w:pStyle w:val="a3"/>
        <w:spacing w:after="0" w:line="240" w:lineRule="auto"/>
        <w:ind w:left="0" w:right="283" w:firstLine="709"/>
        <w:jc w:val="both"/>
        <w:rPr>
          <w:rFonts w:ascii="Times New Roman" w:hAnsi="Times New Roman" w:cs="Times New Roman"/>
          <w:sz w:val="28"/>
          <w:szCs w:val="28"/>
        </w:rPr>
      </w:pPr>
      <w:r w:rsidRPr="00EC5664">
        <w:rPr>
          <w:rFonts w:ascii="Times New Roman" w:hAnsi="Times New Roman" w:cs="Times New Roman"/>
          <w:sz w:val="28"/>
          <w:szCs w:val="28"/>
        </w:rPr>
        <w:t xml:space="preserve">Опубликованные источники хранятся в библиотеках: государственных и частных. Необходимо отметить то, что среди этой группы можно условно выделить источники первой и второй группы. В </w:t>
      </w:r>
      <w:r w:rsidRPr="00EC5664">
        <w:rPr>
          <w:rFonts w:ascii="Times New Roman" w:hAnsi="Times New Roman" w:cs="Times New Roman"/>
          <w:sz w:val="28"/>
          <w:szCs w:val="28"/>
        </w:rPr>
        <w:lastRenderedPageBreak/>
        <w:t xml:space="preserve">первую входят нормативные акты, сборники документов, мемуары, антологии, хрестоматии и другие работы подобного типа. Во вторую группу нами отнесены энциклопедии, монографии, статьи в различных сборниках и журналах. Считаем, что при определенных условиях подобные исследования также могут становиться историческими источниками. </w:t>
      </w:r>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z w:val="28"/>
          <w:szCs w:val="28"/>
        </w:rPr>
      </w:pPr>
      <w:r w:rsidRPr="00CE1198">
        <w:rPr>
          <w:rFonts w:ascii="Times New Roman" w:hAnsi="Times New Roman" w:cs="Times New Roman"/>
          <w:sz w:val="28"/>
          <w:szCs w:val="28"/>
        </w:rPr>
        <w:t xml:space="preserve">Исходя из хронологических оснований, в историографии мусульманского образования в Башкортостане выделяют три основных периода: дореволюционный, советский и современный. Каждый из </w:t>
      </w:r>
      <w:proofErr w:type="gramStart"/>
      <w:r w:rsidRPr="00CE1198">
        <w:rPr>
          <w:rFonts w:ascii="Times New Roman" w:hAnsi="Times New Roman" w:cs="Times New Roman"/>
          <w:sz w:val="28"/>
          <w:szCs w:val="28"/>
        </w:rPr>
        <w:t>которых</w:t>
      </w:r>
      <w:proofErr w:type="gramEnd"/>
      <w:r w:rsidRPr="00CE1198">
        <w:rPr>
          <w:rFonts w:ascii="Times New Roman" w:hAnsi="Times New Roman" w:cs="Times New Roman"/>
          <w:sz w:val="28"/>
          <w:szCs w:val="28"/>
        </w:rPr>
        <w:t xml:space="preserve">, в свою очередь, может быть разделен на еще более частные этапы. </w:t>
      </w:r>
      <w:r w:rsidRPr="00CE1198">
        <w:rPr>
          <w:rFonts w:ascii="Times New Roman" w:eastAsia="Calibri" w:hAnsi="Times New Roman" w:cs="Times New Roman"/>
          <w:sz w:val="28"/>
          <w:szCs w:val="28"/>
        </w:rPr>
        <w:t xml:space="preserve">Развитие сферы мусульманского образования представлено в работах ученых, государственных и общественных деятелей, преподавателей учебных заведений  и краеведов. Характерным для всех работ является многообразие подходов к анализу и оценке истории и современного состояния медресе. Большая часть работ посвящены истории мектебов и медресе дореволюционного периода. В советское время, как известно, деятельность этих учебных заведений была строго ограничена и совершенно не афишировалась. А современная система мусульманского образования ещё только формируется. </w:t>
      </w:r>
    </w:p>
    <w:p w:rsidR="002F3FE2" w:rsidRPr="00CE1198" w:rsidRDefault="002F3FE2" w:rsidP="002F3FE2">
      <w:pPr>
        <w:pStyle w:val="ac"/>
        <w:ind w:left="0" w:right="283" w:firstLine="709"/>
        <w:rPr>
          <w:szCs w:val="28"/>
        </w:rPr>
      </w:pPr>
      <w:r w:rsidRPr="00CE1198">
        <w:rPr>
          <w:szCs w:val="28"/>
        </w:rPr>
        <w:t>Часть сочинений дореволюционных авторов представляют собой официальную точку зрения работников и специалистов государственных органов на мусульманское образование. Есть работы, отражавшие и неофициальную пози</w:t>
      </w:r>
      <w:r w:rsidR="008A1A3A">
        <w:rPr>
          <w:szCs w:val="28"/>
        </w:rPr>
        <w:t xml:space="preserve">цию, </w:t>
      </w:r>
      <w:proofErr w:type="gramStart"/>
      <w:r w:rsidR="008A1A3A">
        <w:rPr>
          <w:szCs w:val="28"/>
        </w:rPr>
        <w:t>большинство</w:t>
      </w:r>
      <w:proofErr w:type="gramEnd"/>
      <w:r w:rsidR="008A1A3A">
        <w:rPr>
          <w:szCs w:val="28"/>
        </w:rPr>
        <w:t xml:space="preserve"> представителей</w:t>
      </w:r>
      <w:r w:rsidRPr="00CE1198">
        <w:rPr>
          <w:szCs w:val="28"/>
        </w:rPr>
        <w:t xml:space="preserve"> </w:t>
      </w:r>
      <w:proofErr w:type="gramStart"/>
      <w:r w:rsidRPr="00CE1198">
        <w:rPr>
          <w:szCs w:val="28"/>
        </w:rPr>
        <w:t>которого</w:t>
      </w:r>
      <w:proofErr w:type="gramEnd"/>
      <w:r w:rsidRPr="00CE1198">
        <w:rPr>
          <w:szCs w:val="28"/>
        </w:rPr>
        <w:t xml:space="preserve"> были выпускниками медресе и непосредственными очевидцами того, как организовывалась деятельность мусульманского сектора образования. Поэтому их работы содержат множество детализированных фактов, имеющих, с одной стороны</w:t>
      </w:r>
      <w:r w:rsidR="008A1A3A">
        <w:rPr>
          <w:szCs w:val="28"/>
        </w:rPr>
        <w:t>,</w:t>
      </w:r>
      <w:r w:rsidRPr="00CE1198">
        <w:rPr>
          <w:szCs w:val="28"/>
        </w:rPr>
        <w:t xml:space="preserve"> субъективный характер, с другой – обладающих огромной  значимостью для выделения эмоциональных и ценностно-смысловых оттенков. По объективным причинам и</w:t>
      </w:r>
      <w:r w:rsidR="008A1A3A">
        <w:rPr>
          <w:szCs w:val="28"/>
        </w:rPr>
        <w:t>з-за сложностей абстрагирования среди работ этих авторов</w:t>
      </w:r>
      <w:r w:rsidRPr="00CE1198">
        <w:rPr>
          <w:szCs w:val="28"/>
        </w:rPr>
        <w:t xml:space="preserve"> недостаточно сочинений обобщающего характера. Положительной стороной этих работ было использование малодоступных документов и материалов. </w:t>
      </w:r>
    </w:p>
    <w:p w:rsidR="002F3FE2" w:rsidRPr="00CE1198" w:rsidRDefault="002F3FE2" w:rsidP="002F3FE2">
      <w:pPr>
        <w:pStyle w:val="ac"/>
        <w:ind w:left="0" w:right="283" w:firstLine="709"/>
        <w:rPr>
          <w:szCs w:val="28"/>
        </w:rPr>
      </w:pPr>
      <w:proofErr w:type="gramStart"/>
      <w:r w:rsidRPr="00CE1198">
        <w:rPr>
          <w:szCs w:val="28"/>
        </w:rPr>
        <w:t>Из авторов этого периода можно назвать таких</w:t>
      </w:r>
      <w:r w:rsidR="008A1A3A">
        <w:rPr>
          <w:szCs w:val="28"/>
        </w:rPr>
        <w:t>,</w:t>
      </w:r>
      <w:r w:rsidRPr="00CE1198">
        <w:rPr>
          <w:szCs w:val="28"/>
        </w:rPr>
        <w:t xml:space="preserve"> как М.В. Амиров, М. Акмулла, Р. Ибрагимов, З. Камали, Г.Н. Кильдибяков, А. Любимов, М.И. Обухов, З. Расулев, Татар-оглу, М. Уметбаев, Р. Фахретдинов</w:t>
      </w:r>
      <w:r w:rsidRPr="00CE1198">
        <w:rPr>
          <w:rStyle w:val="ab"/>
          <w:szCs w:val="28"/>
        </w:rPr>
        <w:footnoteReference w:id="47"/>
      </w:r>
      <w:r w:rsidRPr="00CE1198">
        <w:rPr>
          <w:szCs w:val="28"/>
        </w:rPr>
        <w:t xml:space="preserve"> и др. Так </w:t>
      </w:r>
      <w:r w:rsidRPr="00CE1198">
        <w:rPr>
          <w:snapToGrid w:val="0"/>
          <w:szCs w:val="28"/>
        </w:rPr>
        <w:t>Г.Н. Кильдибяков</w:t>
      </w:r>
      <w:r w:rsidRPr="00CE1198">
        <w:rPr>
          <w:rStyle w:val="ab"/>
          <w:snapToGrid w:val="0"/>
          <w:szCs w:val="28"/>
        </w:rPr>
        <w:footnoteReference w:id="48"/>
      </w:r>
      <w:r w:rsidRPr="00CE1198">
        <w:rPr>
          <w:snapToGrid w:val="0"/>
          <w:szCs w:val="28"/>
        </w:rPr>
        <w:t xml:space="preserve"> и А. Любимов</w:t>
      </w:r>
      <w:r w:rsidRPr="00CE1198">
        <w:rPr>
          <w:rStyle w:val="ab"/>
          <w:snapToGrid w:val="0"/>
          <w:szCs w:val="28"/>
        </w:rPr>
        <w:footnoteReference w:id="49"/>
      </w:r>
      <w:r w:rsidRPr="00CE1198">
        <w:rPr>
          <w:snapToGrid w:val="0"/>
          <w:szCs w:val="28"/>
        </w:rPr>
        <w:t xml:space="preserve">, представители официальной точки зрения, дают характеристику коранических школ в разных регионах Уфимской губернии конца </w:t>
      </w:r>
      <w:r w:rsidRPr="00CE1198">
        <w:rPr>
          <w:snapToGrid w:val="0"/>
          <w:szCs w:val="28"/>
          <w:lang w:val="en-US"/>
        </w:rPr>
        <w:t>XIX</w:t>
      </w:r>
      <w:r w:rsidRPr="00CE1198">
        <w:rPr>
          <w:snapToGrid w:val="0"/>
          <w:szCs w:val="28"/>
        </w:rPr>
        <w:t xml:space="preserve"> – начала </w:t>
      </w:r>
      <w:r w:rsidRPr="00CE1198">
        <w:rPr>
          <w:snapToGrid w:val="0"/>
          <w:szCs w:val="28"/>
          <w:lang w:val="en-US"/>
        </w:rPr>
        <w:t>XX</w:t>
      </w:r>
      <w:r w:rsidRPr="00CE1198">
        <w:rPr>
          <w:snapToGrid w:val="0"/>
          <w:szCs w:val="28"/>
        </w:rPr>
        <w:t xml:space="preserve"> века.</w:t>
      </w:r>
      <w:proofErr w:type="gramEnd"/>
      <w:r w:rsidRPr="00CE1198">
        <w:rPr>
          <w:snapToGrid w:val="0"/>
          <w:szCs w:val="28"/>
        </w:rPr>
        <w:t xml:space="preserve"> Они выделяют три типа учебных заведений: старометодные, новометодные и </w:t>
      </w:r>
      <w:r w:rsidRPr="00CE1198">
        <w:rPr>
          <w:snapToGrid w:val="0"/>
          <w:szCs w:val="28"/>
        </w:rPr>
        <w:lastRenderedPageBreak/>
        <w:t xml:space="preserve">смешанный тип школы. Обе работы раскрывают особенности содержания образования в медресе. </w:t>
      </w:r>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z w:val="28"/>
          <w:szCs w:val="28"/>
        </w:rPr>
      </w:pPr>
      <w:r w:rsidRPr="00CE1198">
        <w:rPr>
          <w:rFonts w:ascii="Times New Roman" w:eastAsia="Calibri" w:hAnsi="Times New Roman" w:cs="Times New Roman"/>
          <w:sz w:val="28"/>
          <w:szCs w:val="28"/>
        </w:rPr>
        <w:t>Работа М.В. Амирова уникальна тем, что автор представляет программу обучения в медресе «Усмания»</w:t>
      </w:r>
      <w:r w:rsidRPr="00CE1198">
        <w:rPr>
          <w:rStyle w:val="ab"/>
          <w:rFonts w:ascii="Times New Roman" w:eastAsia="Calibri" w:hAnsi="Times New Roman"/>
          <w:sz w:val="28"/>
          <w:szCs w:val="28"/>
        </w:rPr>
        <w:footnoteReference w:id="50"/>
      </w:r>
      <w:r w:rsidRPr="00CE1198">
        <w:rPr>
          <w:rFonts w:ascii="Times New Roman" w:eastAsia="Calibri" w:hAnsi="Times New Roman" w:cs="Times New Roman"/>
          <w:sz w:val="28"/>
          <w:szCs w:val="28"/>
        </w:rPr>
        <w:t>. Достаточно фундаментальный и, к сожа</w:t>
      </w:r>
      <w:r w:rsidR="006E026E">
        <w:rPr>
          <w:rFonts w:ascii="Times New Roman" w:eastAsia="Calibri" w:hAnsi="Times New Roman" w:cs="Times New Roman"/>
          <w:sz w:val="28"/>
          <w:szCs w:val="28"/>
        </w:rPr>
        <w:t>лению, один из немногочисленных</w:t>
      </w:r>
      <w:r w:rsidRPr="00CE1198">
        <w:rPr>
          <w:rFonts w:ascii="Times New Roman" w:eastAsia="Calibri" w:hAnsi="Times New Roman" w:cs="Times New Roman"/>
          <w:sz w:val="28"/>
          <w:szCs w:val="28"/>
        </w:rPr>
        <w:t xml:space="preserve"> документов, ярко иллюстрирующий высокий уровень образования одного из известных в России медресе конца </w:t>
      </w:r>
      <w:r w:rsidRPr="00CE1198">
        <w:rPr>
          <w:rFonts w:ascii="Times New Roman" w:eastAsia="Calibri" w:hAnsi="Times New Roman" w:cs="Times New Roman"/>
          <w:sz w:val="28"/>
          <w:szCs w:val="28"/>
          <w:lang w:val="en-US"/>
        </w:rPr>
        <w:t>XIX</w:t>
      </w:r>
      <w:r w:rsidRPr="00CE1198">
        <w:rPr>
          <w:rFonts w:ascii="Times New Roman" w:eastAsia="Calibri" w:hAnsi="Times New Roman" w:cs="Times New Roman"/>
          <w:sz w:val="28"/>
          <w:szCs w:val="28"/>
        </w:rPr>
        <w:t xml:space="preserve"> – начала </w:t>
      </w:r>
      <w:r w:rsidRPr="00CE1198">
        <w:rPr>
          <w:rFonts w:ascii="Times New Roman" w:eastAsia="Calibri" w:hAnsi="Times New Roman" w:cs="Times New Roman"/>
          <w:sz w:val="28"/>
          <w:szCs w:val="28"/>
          <w:lang w:val="en-US"/>
        </w:rPr>
        <w:t>XX</w:t>
      </w:r>
      <w:r w:rsidRPr="00CE1198">
        <w:rPr>
          <w:rFonts w:ascii="Times New Roman" w:eastAsia="Calibri" w:hAnsi="Times New Roman" w:cs="Times New Roman"/>
          <w:sz w:val="28"/>
          <w:szCs w:val="28"/>
        </w:rPr>
        <w:t xml:space="preserve"> века. Чтобы понять действительный уровень того или иного учебного заведения</w:t>
      </w:r>
      <w:r w:rsidR="006E026E">
        <w:rPr>
          <w:rFonts w:ascii="Times New Roman" w:eastAsia="Calibri" w:hAnsi="Times New Roman" w:cs="Times New Roman"/>
          <w:sz w:val="28"/>
          <w:szCs w:val="28"/>
        </w:rPr>
        <w:t>,</w:t>
      </w:r>
      <w:r w:rsidRPr="00CE1198">
        <w:rPr>
          <w:rFonts w:ascii="Times New Roman" w:eastAsia="Calibri" w:hAnsi="Times New Roman" w:cs="Times New Roman"/>
          <w:sz w:val="28"/>
          <w:szCs w:val="28"/>
        </w:rPr>
        <w:t xml:space="preserve"> необходимо проанализировать то, чему в нем учат, или, другими словами, содержание образования. Данная работа «подробно» раскрывает программу обучения в медресе «Усмания». Сравнительный анализ учебного плана, самой программы, её религиозного и светского составляющи</w:t>
      </w:r>
      <w:r w:rsidR="006E026E">
        <w:rPr>
          <w:rFonts w:ascii="Times New Roman" w:eastAsia="Calibri" w:hAnsi="Times New Roman" w:cs="Times New Roman"/>
          <w:sz w:val="28"/>
          <w:szCs w:val="28"/>
        </w:rPr>
        <w:t>х</w:t>
      </w:r>
      <w:r w:rsidRPr="00CE1198">
        <w:rPr>
          <w:rFonts w:ascii="Times New Roman" w:eastAsia="Calibri" w:hAnsi="Times New Roman" w:cs="Times New Roman"/>
          <w:sz w:val="28"/>
          <w:szCs w:val="28"/>
        </w:rPr>
        <w:t xml:space="preserve"> дает достаточно «пищи» для размышлений исследователю сегодняшнего дня. Этот документ, несомненно, будет полезен и для организаторов современной системы мусульманского образования в России. Одним из уникальных женских мусульманских учебных заведений являлось «Дарлмугаллимат», открытое в Уфе в 1916 году. Основным документом, раскрывающим специфику этого женского медресе, стал его устав и объяснительная записка, о</w:t>
      </w:r>
      <w:r w:rsidR="006E026E">
        <w:rPr>
          <w:rFonts w:ascii="Times New Roman" w:eastAsia="Calibri" w:hAnsi="Times New Roman" w:cs="Times New Roman"/>
          <w:sz w:val="28"/>
          <w:szCs w:val="28"/>
        </w:rPr>
        <w:t xml:space="preserve">публикованная, наверное, в 1915 – </w:t>
      </w:r>
      <w:r w:rsidRPr="00CE1198">
        <w:rPr>
          <w:rFonts w:ascii="Times New Roman" w:eastAsia="Calibri" w:hAnsi="Times New Roman" w:cs="Times New Roman"/>
          <w:sz w:val="28"/>
          <w:szCs w:val="28"/>
        </w:rPr>
        <w:t>1916 годах</w:t>
      </w:r>
      <w:r w:rsidRPr="00CE1198">
        <w:rPr>
          <w:rStyle w:val="ab"/>
          <w:rFonts w:ascii="Times New Roman" w:eastAsia="Calibri" w:hAnsi="Times New Roman"/>
          <w:sz w:val="28"/>
          <w:szCs w:val="28"/>
        </w:rPr>
        <w:footnoteReference w:id="51"/>
      </w:r>
      <w:r w:rsidRPr="00CE1198">
        <w:rPr>
          <w:rFonts w:ascii="Times New Roman" w:eastAsia="Calibri" w:hAnsi="Times New Roman" w:cs="Times New Roman"/>
          <w:sz w:val="28"/>
          <w:szCs w:val="28"/>
        </w:rPr>
        <w:t>.</w:t>
      </w:r>
    </w:p>
    <w:p w:rsidR="002F3FE2" w:rsidRPr="00CE1198" w:rsidRDefault="002F3FE2" w:rsidP="002F3FE2">
      <w:pPr>
        <w:pStyle w:val="ac"/>
        <w:ind w:left="0" w:right="283" w:firstLine="709"/>
        <w:rPr>
          <w:szCs w:val="28"/>
        </w:rPr>
      </w:pPr>
      <w:r w:rsidRPr="00CE1198">
        <w:rPr>
          <w:snapToGrid w:val="0"/>
          <w:szCs w:val="28"/>
        </w:rPr>
        <w:t xml:space="preserve">В целом, дореволюционные исследователи достигли определенного успеха в изучении проблем образования: был накоплен и систематизирован большой фактологический материал, в основном по истории начальной школы, затронуты отдельные вопросы образования и учебных заведений этой сферы. </w:t>
      </w:r>
    </w:p>
    <w:p w:rsidR="002F3FE2" w:rsidRPr="00CE1198" w:rsidRDefault="002F3FE2" w:rsidP="002F3FE2">
      <w:pPr>
        <w:pStyle w:val="ac"/>
        <w:ind w:left="0" w:right="283" w:firstLine="709"/>
        <w:rPr>
          <w:szCs w:val="28"/>
        </w:rPr>
      </w:pPr>
      <w:proofErr w:type="gramStart"/>
      <w:r w:rsidRPr="00CE1198">
        <w:rPr>
          <w:szCs w:val="28"/>
        </w:rPr>
        <w:t>Среди исследователей советского периода, фрагментарно рассматривавших проблемы развития медресе</w:t>
      </w:r>
      <w:r w:rsidR="006E026E">
        <w:rPr>
          <w:szCs w:val="28"/>
        </w:rPr>
        <w:t>,</w:t>
      </w:r>
      <w:r w:rsidRPr="00CE1198">
        <w:rPr>
          <w:szCs w:val="28"/>
        </w:rPr>
        <w:t xml:space="preserve"> можно выделить Ш.К. Абзанова, М.В. Амирова, С.Р. Алибаева, К. Идельгужина, А.К. Рашитова, Т.М. Мамлееву, А.Х. Махмутову, Ф.Х. Мустафину, Г.Н. Фатихова</w:t>
      </w:r>
      <w:r w:rsidRPr="00CE1198">
        <w:rPr>
          <w:rStyle w:val="ab"/>
          <w:szCs w:val="28"/>
        </w:rPr>
        <w:footnoteReference w:id="52"/>
      </w:r>
      <w:r w:rsidRPr="00CE1198">
        <w:rPr>
          <w:szCs w:val="28"/>
        </w:rPr>
        <w:t xml:space="preserve"> и др. Все из названных авторов больше занимались историей государственной системы образования, проблема целостного изучения мусульманского сектора не являлась предметом их исследований. </w:t>
      </w:r>
      <w:proofErr w:type="gramEnd"/>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napToGrid w:val="0"/>
          <w:sz w:val="28"/>
          <w:szCs w:val="28"/>
        </w:rPr>
      </w:pPr>
      <w:r w:rsidRPr="00CE1198">
        <w:rPr>
          <w:rFonts w:ascii="Times New Roman" w:eastAsia="Calibri" w:hAnsi="Times New Roman" w:cs="Times New Roman"/>
          <w:sz w:val="28"/>
          <w:szCs w:val="28"/>
        </w:rPr>
        <w:t xml:space="preserve">Единственной работой этого периода, предметно раскрывающей особенности мусульманского образования на Южном Урале, стало </w:t>
      </w:r>
      <w:r w:rsidRPr="00CE1198">
        <w:rPr>
          <w:rFonts w:ascii="Times New Roman" w:eastAsia="Calibri" w:hAnsi="Times New Roman" w:cs="Times New Roman"/>
          <w:snapToGrid w:val="0"/>
          <w:sz w:val="28"/>
          <w:szCs w:val="28"/>
        </w:rPr>
        <w:t xml:space="preserve">диссертационное исследование Т.М. Мамлеевой «Женское образование </w:t>
      </w:r>
      <w:r w:rsidRPr="00CE1198">
        <w:rPr>
          <w:rFonts w:ascii="Times New Roman" w:eastAsia="Calibri" w:hAnsi="Times New Roman" w:cs="Times New Roman"/>
          <w:snapToGrid w:val="0"/>
          <w:sz w:val="28"/>
          <w:szCs w:val="28"/>
        </w:rPr>
        <w:lastRenderedPageBreak/>
        <w:t>(башкирок и татарок) в дореволюционной Башкирии»</w:t>
      </w:r>
      <w:r w:rsidRPr="00CE1198">
        <w:rPr>
          <w:rStyle w:val="ab"/>
          <w:rFonts w:ascii="Times New Roman" w:eastAsia="Calibri" w:hAnsi="Times New Roman"/>
          <w:snapToGrid w:val="0"/>
          <w:sz w:val="28"/>
          <w:szCs w:val="28"/>
        </w:rPr>
        <w:footnoteReference w:id="53"/>
      </w:r>
      <w:r w:rsidRPr="00CE1198">
        <w:rPr>
          <w:rFonts w:ascii="Times New Roman" w:eastAsia="Calibri" w:hAnsi="Times New Roman" w:cs="Times New Roman"/>
          <w:snapToGrid w:val="0"/>
          <w:sz w:val="28"/>
          <w:szCs w:val="28"/>
        </w:rPr>
        <w:t xml:space="preserve">, выполненное в 1952 – 1953 годах. В работе освещаются проблемы мусульманской женской школы и вопросы женского образования и воспитания. </w:t>
      </w:r>
    </w:p>
    <w:p w:rsidR="002F3FE2" w:rsidRPr="00CE1198" w:rsidRDefault="002F3FE2" w:rsidP="002F3FE2">
      <w:pPr>
        <w:spacing w:after="0" w:line="240" w:lineRule="auto"/>
        <w:ind w:right="283" w:firstLine="709"/>
        <w:jc w:val="both"/>
        <w:rPr>
          <w:rFonts w:ascii="Times New Roman" w:hAnsi="Times New Roman" w:cs="Times New Roman"/>
          <w:snapToGrid w:val="0"/>
          <w:sz w:val="28"/>
          <w:szCs w:val="28"/>
        </w:rPr>
      </w:pPr>
      <w:r w:rsidRPr="00CE1198">
        <w:rPr>
          <w:rFonts w:ascii="Times New Roman" w:hAnsi="Times New Roman" w:cs="Times New Roman"/>
          <w:snapToGrid w:val="0"/>
          <w:sz w:val="28"/>
          <w:szCs w:val="28"/>
        </w:rPr>
        <w:t>Идеологические установки советского периода и, как следствие, методологические подходы не позволили исследователям осветить позитивный  вклад, накопленный исламским образованием и внесенный им в дело развития образования и просвещения всех мусульманских народов России. Попутно заметим, что сформированные стереотипы, например, о том, что система дореволюционного образования России, в том числе мусульманское, была слабой и несовершенной, стали препятствием для более полного и эффективного использования положительного опыта в новой современной о</w:t>
      </w:r>
      <w:r w:rsidR="006E026E">
        <w:rPr>
          <w:rFonts w:ascii="Times New Roman" w:hAnsi="Times New Roman" w:cs="Times New Roman"/>
          <w:snapToGrid w:val="0"/>
          <w:sz w:val="28"/>
          <w:szCs w:val="28"/>
        </w:rPr>
        <w:t>бразовательной теории и практике</w:t>
      </w:r>
      <w:r w:rsidRPr="00CE1198">
        <w:rPr>
          <w:rFonts w:ascii="Times New Roman" w:hAnsi="Times New Roman" w:cs="Times New Roman"/>
          <w:snapToGrid w:val="0"/>
          <w:sz w:val="28"/>
          <w:szCs w:val="28"/>
        </w:rPr>
        <w:t>.</w:t>
      </w:r>
    </w:p>
    <w:p w:rsidR="002F3FE2" w:rsidRPr="00CE1198" w:rsidRDefault="002F3FE2" w:rsidP="002F3FE2">
      <w:pPr>
        <w:spacing w:after="0" w:line="240" w:lineRule="auto"/>
        <w:ind w:right="283" w:firstLine="709"/>
        <w:jc w:val="both"/>
        <w:rPr>
          <w:rFonts w:ascii="Times New Roman" w:hAnsi="Times New Roman" w:cs="Times New Roman"/>
          <w:snapToGrid w:val="0"/>
          <w:sz w:val="28"/>
          <w:szCs w:val="28"/>
        </w:rPr>
      </w:pPr>
      <w:r w:rsidRPr="00CE1198">
        <w:rPr>
          <w:rFonts w:ascii="Times New Roman" w:hAnsi="Times New Roman" w:cs="Times New Roman"/>
          <w:snapToGrid w:val="0"/>
          <w:sz w:val="28"/>
          <w:szCs w:val="28"/>
        </w:rPr>
        <w:t xml:space="preserve">Продуктивным в формировании знания  об истории мусульманских учебных заведениях дореволюционной  Башкирии в целом и о медресе в частности  является современный период. </w:t>
      </w:r>
      <w:proofErr w:type="gramStart"/>
      <w:r w:rsidRPr="00CE1198">
        <w:rPr>
          <w:rFonts w:ascii="Times New Roman" w:hAnsi="Times New Roman" w:cs="Times New Roman"/>
          <w:snapToGrid w:val="0"/>
          <w:sz w:val="28"/>
          <w:szCs w:val="28"/>
        </w:rPr>
        <w:t>К исследованиям этой группы относятся работы Т.М. Аминова, Л.Я. Аминовой, Д.Д. Азаматова, Г.Б. Азаматовой, А.З. Асфандиярова, Ф.Н. Баишева, М.Г. Валеевой, А.Х. Вильданова, В.Л. Галеева, Ш.Н. Исянгулова, Т.Р. Камалова, С.С. Кудашева, Г.С. Кунафина, С.Г. Мирсаитовой, И.Т. Мухамадеева, А.М. Нигматуллина, С.Г. Синенко, Л.Ш. Сулеймановой</w:t>
      </w:r>
      <w:proofErr w:type="gramEnd"/>
      <w:r w:rsidRPr="00CE1198">
        <w:rPr>
          <w:rFonts w:ascii="Times New Roman" w:hAnsi="Times New Roman" w:cs="Times New Roman"/>
          <w:snapToGrid w:val="0"/>
          <w:sz w:val="28"/>
          <w:szCs w:val="28"/>
        </w:rPr>
        <w:t xml:space="preserve">, </w:t>
      </w:r>
      <w:r>
        <w:rPr>
          <w:rFonts w:ascii="Times New Roman" w:hAnsi="Times New Roman" w:cs="Times New Roman"/>
          <w:snapToGrid w:val="0"/>
          <w:sz w:val="28"/>
          <w:szCs w:val="28"/>
        </w:rPr>
        <w:t xml:space="preserve">Р.Л. Саяхова, </w:t>
      </w:r>
      <w:r w:rsidRPr="00CE1198">
        <w:rPr>
          <w:rFonts w:ascii="Times New Roman" w:hAnsi="Times New Roman" w:cs="Times New Roman"/>
          <w:snapToGrid w:val="0"/>
          <w:sz w:val="28"/>
          <w:szCs w:val="28"/>
        </w:rPr>
        <w:t>М.Ф. Рахимкуловой, Л.С. Тузбековой, Р.А. Утябай-Карими, М.Н. Фархшатова, Г.Б. Хусаинова, Р.З. Шакурова, Б.Х. Юлдашбаева, А.Б. Юнусовой</w:t>
      </w:r>
      <w:r>
        <w:rPr>
          <w:rFonts w:ascii="Times New Roman" w:hAnsi="Times New Roman" w:cs="Times New Roman"/>
          <w:snapToGrid w:val="0"/>
          <w:sz w:val="28"/>
          <w:szCs w:val="28"/>
        </w:rPr>
        <w:t>, Р.И. Якупова</w:t>
      </w:r>
      <w:r w:rsidRPr="00CE1198">
        <w:rPr>
          <w:rStyle w:val="ab"/>
          <w:rFonts w:ascii="Times New Roman" w:hAnsi="Times New Roman"/>
          <w:snapToGrid w:val="0"/>
          <w:sz w:val="28"/>
          <w:szCs w:val="28"/>
        </w:rPr>
        <w:footnoteReference w:id="54"/>
      </w:r>
      <w:r w:rsidRPr="00CE1198">
        <w:rPr>
          <w:rFonts w:ascii="Times New Roman" w:hAnsi="Times New Roman" w:cs="Times New Roman"/>
          <w:snapToGrid w:val="0"/>
          <w:sz w:val="28"/>
          <w:szCs w:val="28"/>
        </w:rPr>
        <w:t xml:space="preserve"> и др. Эти авторы рассматривали деятельность мусульманских образовательных учреждений через призму собственного, что естественно, определенного предмета исследования.</w:t>
      </w:r>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napToGrid w:val="0"/>
          <w:sz w:val="28"/>
          <w:szCs w:val="28"/>
        </w:rPr>
      </w:pPr>
      <w:r w:rsidRPr="00CE1198">
        <w:rPr>
          <w:rFonts w:ascii="Times New Roman" w:eastAsia="Calibri" w:hAnsi="Times New Roman" w:cs="Times New Roman"/>
          <w:snapToGrid w:val="0"/>
          <w:sz w:val="28"/>
          <w:szCs w:val="28"/>
        </w:rPr>
        <w:t>Существенный вклад в современном осмыслении общих проблем всей системы дореволюционного мусульманского образования внесли исследования М.Н. Фархшатова</w:t>
      </w:r>
      <w:r w:rsidRPr="00CE1198">
        <w:rPr>
          <w:rStyle w:val="ab"/>
          <w:rFonts w:ascii="Times New Roman" w:eastAsia="Calibri" w:hAnsi="Times New Roman"/>
          <w:snapToGrid w:val="0"/>
          <w:sz w:val="28"/>
          <w:szCs w:val="28"/>
        </w:rPr>
        <w:footnoteReference w:id="55"/>
      </w:r>
      <w:r w:rsidRPr="00CE1198">
        <w:rPr>
          <w:rFonts w:ascii="Times New Roman" w:eastAsia="Calibri" w:hAnsi="Times New Roman" w:cs="Times New Roman"/>
          <w:snapToGrid w:val="0"/>
          <w:sz w:val="28"/>
          <w:szCs w:val="28"/>
        </w:rPr>
        <w:t xml:space="preserve">. В его работах рассматриваются особенности организации школы в пореформенный период, а также законодательные мероприятия официальной власти  в </w:t>
      </w:r>
      <w:r w:rsidRPr="00CE1198">
        <w:rPr>
          <w:rFonts w:ascii="Times New Roman" w:eastAsia="Calibri" w:hAnsi="Times New Roman" w:cs="Times New Roman"/>
          <w:snapToGrid w:val="0"/>
          <w:sz w:val="28"/>
          <w:szCs w:val="28"/>
          <w:lang w:val="en-US"/>
        </w:rPr>
        <w:t>XIX</w:t>
      </w:r>
      <w:r w:rsidRPr="00CE1198">
        <w:rPr>
          <w:rFonts w:ascii="Times New Roman" w:eastAsia="Calibri" w:hAnsi="Times New Roman" w:cs="Times New Roman"/>
          <w:snapToGrid w:val="0"/>
          <w:sz w:val="28"/>
          <w:szCs w:val="28"/>
        </w:rPr>
        <w:t xml:space="preserve"> – начале </w:t>
      </w:r>
      <w:r w:rsidRPr="00CE1198">
        <w:rPr>
          <w:rFonts w:ascii="Times New Roman" w:eastAsia="Calibri" w:hAnsi="Times New Roman" w:cs="Times New Roman"/>
          <w:snapToGrid w:val="0"/>
          <w:sz w:val="28"/>
          <w:szCs w:val="28"/>
          <w:lang w:val="en-US"/>
        </w:rPr>
        <w:t>XX</w:t>
      </w:r>
      <w:r w:rsidRPr="00CE1198">
        <w:rPr>
          <w:rFonts w:ascii="Times New Roman" w:eastAsia="Calibri" w:hAnsi="Times New Roman" w:cs="Times New Roman"/>
          <w:snapToGrid w:val="0"/>
          <w:sz w:val="28"/>
          <w:szCs w:val="28"/>
        </w:rPr>
        <w:t xml:space="preserve"> вв. по отношению к мусульманскому образованию. Работы М.Ф. Рахимкуловой посвящены известному учебному заведению мусульманского Востока – медресе «Хусаиния», а также проблеме </w:t>
      </w:r>
      <w:r w:rsidRPr="00CE1198">
        <w:rPr>
          <w:rFonts w:ascii="Times New Roman" w:eastAsia="Calibri" w:hAnsi="Times New Roman" w:cs="Times New Roman"/>
          <w:snapToGrid w:val="0"/>
          <w:sz w:val="28"/>
          <w:szCs w:val="28"/>
        </w:rPr>
        <w:lastRenderedPageBreak/>
        <w:t>преподавания естественных наук в этих образовательных учреждениях</w:t>
      </w:r>
      <w:r w:rsidRPr="00CE1198">
        <w:rPr>
          <w:rStyle w:val="ab"/>
          <w:rFonts w:ascii="Times New Roman" w:eastAsia="Calibri" w:hAnsi="Times New Roman"/>
          <w:snapToGrid w:val="0"/>
          <w:sz w:val="28"/>
          <w:szCs w:val="28"/>
        </w:rPr>
        <w:footnoteReference w:id="56"/>
      </w:r>
      <w:r w:rsidRPr="00CE1198">
        <w:rPr>
          <w:rFonts w:ascii="Times New Roman" w:eastAsia="Calibri" w:hAnsi="Times New Roman" w:cs="Times New Roman"/>
          <w:snapToGrid w:val="0"/>
          <w:sz w:val="28"/>
          <w:szCs w:val="28"/>
        </w:rPr>
        <w:t xml:space="preserve">. В ее работах читатель найдет множество фактов и аналитических размышлений, иллюстрирующих действительно высокий уровень образования рассматриваемых учебных заведений. </w:t>
      </w:r>
    </w:p>
    <w:p w:rsidR="002F3FE2" w:rsidRPr="00CE1198" w:rsidRDefault="006E026E" w:rsidP="002F3FE2">
      <w:pPr>
        <w:tabs>
          <w:tab w:val="left" w:pos="8306"/>
        </w:tabs>
        <w:spacing w:after="0" w:line="240" w:lineRule="auto"/>
        <w:ind w:right="283" w:firstLine="709"/>
        <w:jc w:val="both"/>
        <w:rPr>
          <w:rFonts w:ascii="Times New Roman" w:eastAsia="Calibri" w:hAnsi="Times New Roman" w:cs="Times New Roman"/>
          <w:snapToGrid w:val="0"/>
          <w:sz w:val="28"/>
          <w:szCs w:val="28"/>
        </w:rPr>
      </w:pPr>
      <w:r>
        <w:rPr>
          <w:rFonts w:ascii="Times New Roman" w:eastAsia="Calibri" w:hAnsi="Times New Roman" w:cs="Times New Roman"/>
          <w:snapToGrid w:val="0"/>
          <w:sz w:val="28"/>
          <w:szCs w:val="28"/>
        </w:rPr>
        <w:t>Наряду с этим</w:t>
      </w:r>
      <w:r w:rsidR="002F3FE2" w:rsidRPr="00CE1198">
        <w:rPr>
          <w:rFonts w:ascii="Times New Roman" w:eastAsia="Calibri" w:hAnsi="Times New Roman" w:cs="Times New Roman"/>
          <w:snapToGrid w:val="0"/>
          <w:sz w:val="28"/>
          <w:szCs w:val="28"/>
        </w:rPr>
        <w:t xml:space="preserve"> можно назвать исследования автора этой работы, акцентирующие внимание на профессиональный педагогический характер мусульманских учебных заведений, и Л.Ш. Сулеймановой, раскрывающие исторические и актуальные проблемы национальных общеобразовательных учебных заведений края</w:t>
      </w:r>
      <w:r w:rsidR="002F3FE2" w:rsidRPr="00CE1198">
        <w:rPr>
          <w:rStyle w:val="ab"/>
          <w:rFonts w:ascii="Times New Roman" w:eastAsia="Calibri" w:hAnsi="Times New Roman"/>
          <w:snapToGrid w:val="0"/>
          <w:sz w:val="28"/>
          <w:szCs w:val="28"/>
        </w:rPr>
        <w:footnoteReference w:id="57"/>
      </w:r>
      <w:r w:rsidR="002F3FE2" w:rsidRPr="00CE1198">
        <w:rPr>
          <w:rFonts w:ascii="Times New Roman" w:eastAsia="Calibri" w:hAnsi="Times New Roman" w:cs="Times New Roman"/>
          <w:snapToGrid w:val="0"/>
          <w:sz w:val="28"/>
          <w:szCs w:val="28"/>
        </w:rPr>
        <w:t>. Работы этих авторов отличаются широкой опорой на неизвестные и малоизвестные архивные материалы. В них достаточно много фактологических и аналитических сведений объективного характера.</w:t>
      </w:r>
    </w:p>
    <w:p w:rsidR="002F3FE2" w:rsidRPr="00CE1198" w:rsidRDefault="006E026E" w:rsidP="002F3FE2">
      <w:pPr>
        <w:tabs>
          <w:tab w:val="left" w:pos="8306"/>
        </w:tabs>
        <w:spacing w:after="0" w:line="240" w:lineRule="auto"/>
        <w:ind w:right="283" w:firstLine="709"/>
        <w:jc w:val="both"/>
        <w:rPr>
          <w:rFonts w:ascii="Times New Roman" w:eastAsia="Calibri" w:hAnsi="Times New Roman" w:cs="Times New Roman"/>
          <w:snapToGrid w:val="0"/>
          <w:sz w:val="28"/>
          <w:szCs w:val="28"/>
        </w:rPr>
      </w:pPr>
      <w:r>
        <w:rPr>
          <w:rFonts w:ascii="Times New Roman" w:eastAsia="Calibri" w:hAnsi="Times New Roman" w:cs="Times New Roman"/>
          <w:snapToGrid w:val="0"/>
          <w:sz w:val="28"/>
          <w:szCs w:val="28"/>
        </w:rPr>
        <w:t xml:space="preserve">Большой вклад в изучении </w:t>
      </w:r>
      <w:proofErr w:type="gramStart"/>
      <w:r>
        <w:rPr>
          <w:rFonts w:ascii="Times New Roman" w:eastAsia="Calibri" w:hAnsi="Times New Roman" w:cs="Times New Roman"/>
          <w:snapToGrid w:val="0"/>
          <w:sz w:val="28"/>
          <w:szCs w:val="28"/>
        </w:rPr>
        <w:t>и</w:t>
      </w:r>
      <w:proofErr w:type="gramEnd"/>
      <w:r w:rsidR="002F3FE2" w:rsidRPr="00CE1198">
        <w:rPr>
          <w:rFonts w:ascii="Times New Roman" w:eastAsia="Calibri" w:hAnsi="Times New Roman" w:cs="Times New Roman"/>
          <w:snapToGrid w:val="0"/>
          <w:sz w:val="28"/>
          <w:szCs w:val="28"/>
        </w:rPr>
        <w:t xml:space="preserve"> особенно в распространении знаний по истории мусульманского образования в регионе внесено авторами и издательством «Башкирская энциклопедия». В «Краткой энциклопедии» и в семи томах основной ее части «жемчужинами» рассыпано множество статей, раскрывающих мощный потенциал исследуемого сектора образования</w:t>
      </w:r>
      <w:r w:rsidR="002F3FE2" w:rsidRPr="00CE1198">
        <w:rPr>
          <w:rStyle w:val="ab"/>
          <w:rFonts w:ascii="Times New Roman" w:eastAsia="Calibri" w:hAnsi="Times New Roman"/>
          <w:snapToGrid w:val="0"/>
          <w:sz w:val="28"/>
          <w:szCs w:val="28"/>
        </w:rPr>
        <w:footnoteReference w:id="58"/>
      </w:r>
      <w:r w:rsidR="002F3FE2" w:rsidRPr="00CE1198">
        <w:rPr>
          <w:rFonts w:ascii="Times New Roman" w:eastAsia="Calibri" w:hAnsi="Times New Roman" w:cs="Times New Roman"/>
          <w:snapToGrid w:val="0"/>
          <w:sz w:val="28"/>
          <w:szCs w:val="28"/>
        </w:rPr>
        <w:t>.</w:t>
      </w:r>
    </w:p>
    <w:p w:rsidR="002F3FE2" w:rsidRPr="00CE1198" w:rsidRDefault="002F3FE2" w:rsidP="002F3FE2">
      <w:pPr>
        <w:pStyle w:val="ac"/>
        <w:ind w:left="0" w:right="283" w:firstLine="709"/>
        <w:rPr>
          <w:szCs w:val="28"/>
        </w:rPr>
      </w:pPr>
      <w:r w:rsidRPr="00CE1198">
        <w:rPr>
          <w:szCs w:val="28"/>
        </w:rPr>
        <w:t>Что касается источниковедения медресе «Галия», то оно достаточно затруднено, так как документальных свидетельств о нем немного. Причиной этого, с одной стороны, стали события Гражданской войны, непосредственно затронувшие жизнедеятельность медресе. Как пишет Л.С. Тузбекова, здание «было захвачено и превращено белогвардейцами в казарму. Двор медресе был заполнен лошадьми. По свидетельству современников, здание было полностью разгромлено. Вещи, сундуки шакирдов, традиционно хранившиеся в «комнате сундуков», были выкинуты во двор и растоптаны лошадьми. Более того, отступая, под натиском Красной армии, колчаковцы здание и вовсе подожгли. Только усилиями людей, проявивших волю и усердие, пожар был потушен</w:t>
      </w:r>
      <w:proofErr w:type="gramStart"/>
      <w:r w:rsidRPr="00CE1198">
        <w:rPr>
          <w:szCs w:val="28"/>
        </w:rPr>
        <w:t>… В</w:t>
      </w:r>
      <w:proofErr w:type="gramEnd"/>
      <w:r w:rsidRPr="00CE1198">
        <w:rPr>
          <w:szCs w:val="28"/>
        </w:rPr>
        <w:t xml:space="preserve"> этой военной суматохе, по всей вероятности, и были потеряны документы учебного заведения»</w:t>
      </w:r>
      <w:r w:rsidRPr="00CE1198">
        <w:rPr>
          <w:rStyle w:val="ab"/>
          <w:szCs w:val="28"/>
        </w:rPr>
        <w:footnoteReference w:id="59"/>
      </w:r>
      <w:r w:rsidRPr="00CE1198">
        <w:rPr>
          <w:szCs w:val="28"/>
        </w:rPr>
        <w:t>.</w:t>
      </w:r>
    </w:p>
    <w:p w:rsidR="002F3FE2" w:rsidRPr="00CE1198" w:rsidRDefault="002F3FE2" w:rsidP="002F3FE2">
      <w:pPr>
        <w:pStyle w:val="ac"/>
        <w:ind w:left="0" w:right="283" w:firstLine="709"/>
        <w:rPr>
          <w:szCs w:val="28"/>
        </w:rPr>
      </w:pPr>
      <w:r w:rsidRPr="00CE1198">
        <w:rPr>
          <w:szCs w:val="28"/>
        </w:rPr>
        <w:t xml:space="preserve">С другой стороны, в советские десятилетия и оставшиеся немногочисленные документы, возможно, были уничтожены или ушли в небытие. Тем не менее, в Национальном архиве РБ сохранены отдельные материалы: официальные бумаги, личные дела педагогов и шакирдов, фотографии. К этому можно добавить опубликованные и </w:t>
      </w:r>
      <w:r w:rsidRPr="00CE1198">
        <w:rPr>
          <w:szCs w:val="28"/>
        </w:rPr>
        <w:lastRenderedPageBreak/>
        <w:t>неопубликованные исследования преподавателей и выпускников медресе, таких как Зия Камали, Сайфи Кудаша и других.</w:t>
      </w:r>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z w:val="28"/>
          <w:szCs w:val="28"/>
        </w:rPr>
      </w:pPr>
      <w:r w:rsidRPr="00CE1198">
        <w:rPr>
          <w:rFonts w:ascii="Times New Roman" w:eastAsia="Calibri" w:hAnsi="Times New Roman" w:cs="Times New Roman"/>
          <w:snapToGrid w:val="0"/>
          <w:sz w:val="28"/>
          <w:szCs w:val="28"/>
        </w:rPr>
        <w:t>Безусловно, основным исследованием по истории становления и функционирования медресе «Галия» на сегодняшний день является работа Л.С. Тузбековой «</w:t>
      </w:r>
      <w:r w:rsidRPr="00CE1198">
        <w:rPr>
          <w:rFonts w:ascii="Times New Roman" w:eastAsia="Calibri" w:hAnsi="Times New Roman" w:cs="Times New Roman"/>
          <w:sz w:val="28"/>
          <w:szCs w:val="28"/>
        </w:rPr>
        <w:t>Медресе «Галия» – высшее мусульманское учебное заведение Башкортостана (1906 – 1919 гг.)», опубликованное в Уфе в 2007 году</w:t>
      </w:r>
      <w:r w:rsidRPr="00CE1198">
        <w:rPr>
          <w:rStyle w:val="ab"/>
          <w:rFonts w:ascii="Times New Roman" w:eastAsia="Calibri" w:hAnsi="Times New Roman"/>
          <w:sz w:val="28"/>
          <w:szCs w:val="28"/>
        </w:rPr>
        <w:footnoteReference w:id="60"/>
      </w:r>
      <w:r w:rsidRPr="00CE1198">
        <w:rPr>
          <w:rFonts w:ascii="Times New Roman" w:eastAsia="Calibri" w:hAnsi="Times New Roman" w:cs="Times New Roman"/>
          <w:sz w:val="28"/>
          <w:szCs w:val="28"/>
        </w:rPr>
        <w:t xml:space="preserve">. В ней автор достаточно скрупулезно анализирует большой спектр вопросов деятельности медресе от его зарождения до закрытия. </w:t>
      </w:r>
      <w:proofErr w:type="gramStart"/>
      <w:r w:rsidRPr="00CE1198">
        <w:rPr>
          <w:rFonts w:ascii="Times New Roman" w:eastAsia="Calibri" w:hAnsi="Times New Roman" w:cs="Times New Roman"/>
          <w:sz w:val="28"/>
          <w:szCs w:val="28"/>
        </w:rPr>
        <w:t xml:space="preserve">Так, в книге раскрывается галерея преподавателей и шакирдов учебного заведения, особенности организации образовательного процесса, а также просветительская деятельность и значение медресе в культурном развитие народов Башкортостана. </w:t>
      </w:r>
      <w:proofErr w:type="gramEnd"/>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napToGrid w:val="0"/>
          <w:sz w:val="28"/>
          <w:szCs w:val="28"/>
        </w:rPr>
      </w:pPr>
      <w:r w:rsidRPr="00CE1198">
        <w:rPr>
          <w:rFonts w:ascii="Times New Roman" w:eastAsia="Calibri" w:hAnsi="Times New Roman" w:cs="Times New Roman"/>
          <w:sz w:val="28"/>
          <w:szCs w:val="28"/>
        </w:rPr>
        <w:t xml:space="preserve">Важной работой, раскрывающей жизнь и деятельность основателя медресе, является монография С.С. Кудашевой: </w:t>
      </w:r>
      <w:proofErr w:type="gramStart"/>
      <w:r w:rsidRPr="00CE1198">
        <w:rPr>
          <w:rFonts w:ascii="Times New Roman" w:eastAsia="Calibri" w:hAnsi="Times New Roman" w:cs="Times New Roman"/>
          <w:sz w:val="28"/>
          <w:szCs w:val="28"/>
        </w:rPr>
        <w:t>«Великий просветитель Зия Камали (Эпоха.</w:t>
      </w:r>
      <w:proofErr w:type="gramEnd"/>
      <w:r w:rsidRPr="00CE1198">
        <w:rPr>
          <w:rFonts w:ascii="Times New Roman" w:eastAsia="Calibri" w:hAnsi="Times New Roman" w:cs="Times New Roman"/>
          <w:sz w:val="28"/>
          <w:szCs w:val="28"/>
        </w:rPr>
        <w:t xml:space="preserve"> Личность. </w:t>
      </w:r>
      <w:proofErr w:type="gramStart"/>
      <w:r w:rsidRPr="00CE1198">
        <w:rPr>
          <w:rFonts w:ascii="Times New Roman" w:eastAsia="Calibri" w:hAnsi="Times New Roman" w:cs="Times New Roman"/>
          <w:sz w:val="28"/>
          <w:szCs w:val="28"/>
        </w:rPr>
        <w:t>Воспоминания)», опубликованная в Уфе в 2015 году</w:t>
      </w:r>
      <w:r w:rsidRPr="00CE1198">
        <w:rPr>
          <w:rStyle w:val="ab"/>
          <w:rFonts w:ascii="Times New Roman" w:eastAsia="Calibri" w:hAnsi="Times New Roman"/>
          <w:sz w:val="28"/>
          <w:szCs w:val="28"/>
        </w:rPr>
        <w:footnoteReference w:id="61"/>
      </w:r>
      <w:r w:rsidRPr="00CE1198">
        <w:rPr>
          <w:rFonts w:ascii="Times New Roman" w:eastAsia="Calibri" w:hAnsi="Times New Roman" w:cs="Times New Roman"/>
          <w:sz w:val="28"/>
          <w:szCs w:val="28"/>
        </w:rPr>
        <w:t>. В книге приводится множество интересных фактов о семье и близких Зия Камали, его творческом пути, переживаниях и думах.</w:t>
      </w:r>
      <w:proofErr w:type="gramEnd"/>
      <w:r w:rsidRPr="00CE1198">
        <w:rPr>
          <w:rFonts w:ascii="Times New Roman" w:eastAsia="Calibri" w:hAnsi="Times New Roman" w:cs="Times New Roman"/>
          <w:sz w:val="28"/>
          <w:szCs w:val="28"/>
        </w:rPr>
        <w:t xml:space="preserve"> Интерес представляет не только то, что работа основана на архивных и малоизвестных документах, но и личное соприкосновение автора с семьей, близкими и домом руководителя медресе. </w:t>
      </w:r>
      <w:r w:rsidRPr="00CE1198">
        <w:rPr>
          <w:rFonts w:ascii="Times New Roman" w:eastAsia="Calibri" w:hAnsi="Times New Roman" w:cs="Times New Roman"/>
          <w:snapToGrid w:val="0"/>
          <w:sz w:val="28"/>
          <w:szCs w:val="28"/>
        </w:rPr>
        <w:t xml:space="preserve">  </w:t>
      </w:r>
    </w:p>
    <w:p w:rsidR="002F3FE2" w:rsidRPr="00CE1198" w:rsidRDefault="002F3FE2" w:rsidP="002F3FE2">
      <w:pPr>
        <w:tabs>
          <w:tab w:val="left" w:pos="8306"/>
        </w:tabs>
        <w:spacing w:after="0" w:line="240" w:lineRule="auto"/>
        <w:ind w:right="283" w:firstLine="709"/>
        <w:jc w:val="both"/>
        <w:rPr>
          <w:rFonts w:ascii="Times New Roman" w:eastAsia="Calibri" w:hAnsi="Times New Roman" w:cs="Times New Roman"/>
          <w:sz w:val="28"/>
          <w:szCs w:val="28"/>
        </w:rPr>
      </w:pPr>
      <w:r w:rsidRPr="00CE1198">
        <w:rPr>
          <w:rFonts w:ascii="Times New Roman" w:eastAsia="Calibri" w:hAnsi="Times New Roman" w:cs="Times New Roman"/>
          <w:sz w:val="28"/>
          <w:szCs w:val="28"/>
        </w:rPr>
        <w:t xml:space="preserve">Надо отметить то, что не все мусульманские учебные заведения попали в поле зрения исследователей. Но даже то, что было проанализировано, даёт право утверждать не только о широком распространении, но и высоком уровне развития медресе Южного Урала и Приуралья, особенно в </w:t>
      </w:r>
      <w:proofErr w:type="gramStart"/>
      <w:r w:rsidRPr="00CE1198">
        <w:rPr>
          <w:rFonts w:ascii="Times New Roman" w:eastAsia="Calibri" w:hAnsi="Times New Roman" w:cs="Times New Roman"/>
          <w:sz w:val="28"/>
          <w:szCs w:val="28"/>
        </w:rPr>
        <w:t>дореволюционной</w:t>
      </w:r>
      <w:proofErr w:type="gramEnd"/>
      <w:r w:rsidRPr="00CE1198">
        <w:rPr>
          <w:rFonts w:ascii="Times New Roman" w:eastAsia="Calibri" w:hAnsi="Times New Roman" w:cs="Times New Roman"/>
          <w:sz w:val="28"/>
          <w:szCs w:val="28"/>
        </w:rPr>
        <w:t xml:space="preserve"> период. Нет сомнения в том, что работы М.В. Амирова, М.Ф.</w:t>
      </w:r>
      <w:r w:rsidR="009853D6">
        <w:rPr>
          <w:rFonts w:ascii="Times New Roman" w:eastAsia="Calibri" w:hAnsi="Times New Roman" w:cs="Times New Roman"/>
          <w:sz w:val="28"/>
          <w:szCs w:val="28"/>
        </w:rPr>
        <w:t xml:space="preserve"> </w:t>
      </w:r>
      <w:r w:rsidRPr="00CE1198">
        <w:rPr>
          <w:rFonts w:ascii="Times New Roman" w:eastAsia="Calibri" w:hAnsi="Times New Roman" w:cs="Times New Roman"/>
          <w:sz w:val="28"/>
          <w:szCs w:val="28"/>
        </w:rPr>
        <w:t>Рахимкуловой, С.С.</w:t>
      </w:r>
      <w:r w:rsidR="009853D6">
        <w:rPr>
          <w:rFonts w:ascii="Times New Roman" w:eastAsia="Calibri" w:hAnsi="Times New Roman" w:cs="Times New Roman"/>
          <w:sz w:val="28"/>
          <w:szCs w:val="28"/>
        </w:rPr>
        <w:t xml:space="preserve"> </w:t>
      </w:r>
      <w:r w:rsidRPr="00CE1198">
        <w:rPr>
          <w:rFonts w:ascii="Times New Roman" w:eastAsia="Calibri" w:hAnsi="Times New Roman" w:cs="Times New Roman"/>
          <w:sz w:val="28"/>
          <w:szCs w:val="28"/>
        </w:rPr>
        <w:t>Кудашевой, Л.С.</w:t>
      </w:r>
      <w:r w:rsidR="009853D6">
        <w:rPr>
          <w:rFonts w:ascii="Times New Roman" w:eastAsia="Calibri" w:hAnsi="Times New Roman" w:cs="Times New Roman"/>
          <w:sz w:val="28"/>
          <w:szCs w:val="28"/>
        </w:rPr>
        <w:t xml:space="preserve"> </w:t>
      </w:r>
      <w:r w:rsidRPr="00CE1198">
        <w:rPr>
          <w:rFonts w:ascii="Times New Roman" w:eastAsia="Calibri" w:hAnsi="Times New Roman" w:cs="Times New Roman"/>
          <w:sz w:val="28"/>
          <w:szCs w:val="28"/>
        </w:rPr>
        <w:t>Тузбековой, М.Н.</w:t>
      </w:r>
      <w:r w:rsidR="009853D6">
        <w:rPr>
          <w:rFonts w:ascii="Times New Roman" w:eastAsia="Calibri" w:hAnsi="Times New Roman" w:cs="Times New Roman"/>
          <w:sz w:val="28"/>
          <w:szCs w:val="28"/>
        </w:rPr>
        <w:t xml:space="preserve"> </w:t>
      </w:r>
      <w:r w:rsidRPr="00CE1198">
        <w:rPr>
          <w:rFonts w:ascii="Times New Roman" w:eastAsia="Calibri" w:hAnsi="Times New Roman" w:cs="Times New Roman"/>
          <w:sz w:val="28"/>
          <w:szCs w:val="28"/>
        </w:rPr>
        <w:t>Фархшатова</w:t>
      </w:r>
      <w:r w:rsidR="006E026E">
        <w:rPr>
          <w:rFonts w:ascii="Times New Roman" w:eastAsia="Calibri" w:hAnsi="Times New Roman" w:cs="Times New Roman"/>
          <w:sz w:val="28"/>
          <w:szCs w:val="28"/>
        </w:rPr>
        <w:t>,</w:t>
      </w:r>
      <w:r w:rsidRPr="00CE1198">
        <w:rPr>
          <w:rFonts w:ascii="Times New Roman" w:eastAsia="Calibri" w:hAnsi="Times New Roman" w:cs="Times New Roman"/>
          <w:sz w:val="28"/>
          <w:szCs w:val="28"/>
        </w:rPr>
        <w:t xml:space="preserve"> как</w:t>
      </w:r>
      <w:r w:rsidR="006E026E">
        <w:rPr>
          <w:rFonts w:ascii="Times New Roman" w:eastAsia="Calibri" w:hAnsi="Times New Roman" w:cs="Times New Roman"/>
          <w:sz w:val="28"/>
          <w:szCs w:val="28"/>
        </w:rPr>
        <w:t>,</w:t>
      </w:r>
      <w:r w:rsidRPr="00CE1198">
        <w:rPr>
          <w:rFonts w:ascii="Times New Roman" w:eastAsia="Calibri" w:hAnsi="Times New Roman" w:cs="Times New Roman"/>
          <w:sz w:val="28"/>
          <w:szCs w:val="28"/>
        </w:rPr>
        <w:t xml:space="preserve"> впрочем, и все остальные произведения, будут весьма полезны исследователям разных областей знания.</w:t>
      </w:r>
    </w:p>
    <w:p w:rsidR="0063091A" w:rsidRDefault="0063091A" w:rsidP="00DF3DF0">
      <w:pPr>
        <w:spacing w:after="0" w:line="240" w:lineRule="auto"/>
        <w:ind w:right="283"/>
        <w:jc w:val="center"/>
        <w:rPr>
          <w:rFonts w:ascii="Times New Roman" w:hAnsi="Times New Roman" w:cs="Times New Roman"/>
          <w:b/>
          <w:sz w:val="28"/>
          <w:szCs w:val="28"/>
        </w:rPr>
      </w:pPr>
    </w:p>
    <w:p w:rsidR="00DF3DF0" w:rsidRPr="0063091A" w:rsidRDefault="00196FB6" w:rsidP="00211FF5">
      <w:pPr>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4.2</w:t>
      </w:r>
      <w:r w:rsidR="0063091A" w:rsidRPr="0063091A">
        <w:rPr>
          <w:rFonts w:ascii="Times New Roman" w:hAnsi="Times New Roman" w:cs="Times New Roman"/>
          <w:b/>
          <w:sz w:val="28"/>
          <w:szCs w:val="28"/>
        </w:rPr>
        <w:t>. Становление и развитие исламского образования в дореволюционной Башкирии</w:t>
      </w:r>
    </w:p>
    <w:p w:rsidR="0063091A" w:rsidRPr="00DF3DF0" w:rsidRDefault="0063091A" w:rsidP="0063091A">
      <w:pPr>
        <w:spacing w:after="0" w:line="240" w:lineRule="auto"/>
        <w:ind w:right="283"/>
        <w:jc w:val="both"/>
        <w:rPr>
          <w:rFonts w:ascii="Times New Roman" w:hAnsi="Times New Roman" w:cs="Times New Roman"/>
          <w:b/>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Система просвещения на территории Башкирии начала складываться задолго до возникновения русскоязычных частных и государственных школьных структур. Становление и развитие образования в крае тесно связано с мусульманской религией, распространявшейся среднеазиатскими миссионерами на рубеже первого и второго тысячелетий. Проникновение ислама в крае закономерно сопровождалось распространением религиозных образовательных учреждений, которые, наряду с </w:t>
      </w:r>
      <w:proofErr w:type="gramStart"/>
      <w:r w:rsidRPr="00CE1198">
        <w:rPr>
          <w:rFonts w:ascii="Times New Roman" w:hAnsi="Times New Roman" w:cs="Times New Roman"/>
          <w:sz w:val="28"/>
          <w:szCs w:val="28"/>
        </w:rPr>
        <w:t>вероисповедными</w:t>
      </w:r>
      <w:proofErr w:type="gramEnd"/>
      <w:r w:rsidRPr="00CE1198">
        <w:rPr>
          <w:rFonts w:ascii="Times New Roman" w:hAnsi="Times New Roman" w:cs="Times New Roman"/>
          <w:sz w:val="28"/>
          <w:szCs w:val="28"/>
        </w:rPr>
        <w:t xml:space="preserve">, </w:t>
      </w:r>
      <w:r w:rsidRPr="00CE1198">
        <w:rPr>
          <w:rFonts w:ascii="Times New Roman" w:hAnsi="Times New Roman" w:cs="Times New Roman"/>
          <w:sz w:val="28"/>
          <w:szCs w:val="28"/>
        </w:rPr>
        <w:lastRenderedPageBreak/>
        <w:t>выполняли множество других функций, таких как: образовательные, воспитательные, культурологические.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Одним из методологических аспектов историко-педагогического исследования является проблема хронологических рамок и периодизации мусульманского образования в Башкортостане. На первый взгляд, это и не такая уж важная составляющая рассматриваемых работ. На самом деле названное ощущение лишь кажущееся. В действительности, корректное определение хронологии и, возможно, если это необходимо, периодизации исследуемого явления способствует правильному отбору и анализу фактологического материала, а значит, в результате, и адекватному выражению собственно авторских теоретических оснований. Отсюда, считаем, что корректное определение хронологии и периодизации является одним из показателей методологической грамотности исследователя.</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i/>
          <w:sz w:val="28"/>
          <w:szCs w:val="28"/>
        </w:rPr>
      </w:pPr>
      <w:r w:rsidRPr="00CE1198">
        <w:rPr>
          <w:rFonts w:ascii="Times New Roman" w:hAnsi="Times New Roman" w:cs="Times New Roman"/>
          <w:sz w:val="28"/>
          <w:szCs w:val="28"/>
        </w:rPr>
        <w:t>Поэтому нами были выделены факторы, которые легли в основу периодизации рассматриваемого образования в регионе. Параллельно отметим, что названные факторы применимы по отношению к любой системе образования.  Итак, к ним необходимо отнести следующие факторы:</w:t>
      </w:r>
    </w:p>
    <w:p w:rsidR="00CE1198" w:rsidRPr="00CE1198" w:rsidRDefault="00FF6CC3" w:rsidP="00CE1198">
      <w:pPr>
        <w:tabs>
          <w:tab w:val="left" w:pos="786"/>
          <w:tab w:val="left" w:pos="8789"/>
        </w:tabs>
        <w:spacing w:after="0" w:line="240" w:lineRule="auto"/>
        <w:ind w:right="283"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социально-экономические процессы, обусловившие возникновение любой отрасли образования;</w:t>
      </w:r>
    </w:p>
    <w:p w:rsidR="00CE1198" w:rsidRPr="00CE1198" w:rsidRDefault="00FF6CC3" w:rsidP="00CE1198">
      <w:pPr>
        <w:tabs>
          <w:tab w:val="left" w:pos="709"/>
          <w:tab w:val="left" w:pos="8789"/>
        </w:tabs>
        <w:spacing w:after="0" w:line="240" w:lineRule="auto"/>
        <w:ind w:right="283"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возникновение, функционирование, совершенствование образовательных структур, создание новых типов учебных заведений;</w:t>
      </w:r>
    </w:p>
    <w:p w:rsidR="00CE1198" w:rsidRPr="00CE1198" w:rsidRDefault="00FF6CC3" w:rsidP="00CE1198">
      <w:pPr>
        <w:tabs>
          <w:tab w:val="left" w:pos="8789"/>
        </w:tabs>
        <w:spacing w:after="0" w:line="240" w:lineRule="auto"/>
        <w:ind w:right="283" w:firstLine="709"/>
        <w:jc w:val="both"/>
        <w:rPr>
          <w:rFonts w:ascii="Times New Roman" w:hAnsi="Times New Roman" w:cs="Times New Roman"/>
          <w:i/>
          <w:sz w:val="28"/>
          <w:szCs w:val="28"/>
        </w:rPr>
      </w:pPr>
      <w:proofErr w:type="gramStart"/>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оформление всех структурных элементов педагогического процесса (цель, содержание, формы, методы, средства, принципы) в учебных заведениях;</w:t>
      </w:r>
      <w:proofErr w:type="gramEnd"/>
    </w:p>
    <w:p w:rsidR="00CE1198" w:rsidRPr="00CE1198" w:rsidRDefault="00FF6CC3" w:rsidP="00CE1198">
      <w:pPr>
        <w:tabs>
          <w:tab w:val="left" w:pos="786"/>
          <w:tab w:val="left" w:pos="8789"/>
        </w:tabs>
        <w:spacing w:after="0" w:line="240" w:lineRule="auto"/>
        <w:ind w:right="283"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изменение содержания образования в целом, отсюда изменение содержания мусульманского образования;</w:t>
      </w:r>
    </w:p>
    <w:p w:rsidR="00CE1198" w:rsidRPr="00CE1198" w:rsidRDefault="00FF6CC3" w:rsidP="00CE1198">
      <w:pPr>
        <w:tabs>
          <w:tab w:val="left" w:pos="786"/>
          <w:tab w:val="left" w:pos="8789"/>
        </w:tabs>
        <w:spacing w:after="0" w:line="240" w:lineRule="auto"/>
        <w:ind w:right="283"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формирование общественных квалификационных требований к профессиональным кадрам;</w:t>
      </w:r>
    </w:p>
    <w:p w:rsidR="00CE1198" w:rsidRPr="00CE1198" w:rsidRDefault="00FF6CC3" w:rsidP="00CE1198">
      <w:pPr>
        <w:tabs>
          <w:tab w:val="left" w:pos="786"/>
          <w:tab w:val="left" w:pos="8789"/>
        </w:tabs>
        <w:spacing w:after="0" w:line="240" w:lineRule="auto"/>
        <w:ind w:right="283" w:firstLine="709"/>
        <w:jc w:val="both"/>
        <w:rPr>
          <w:rFonts w:ascii="Times New Roman" w:hAnsi="Times New Roman" w:cs="Times New Roman"/>
          <w:i/>
          <w:sz w:val="28"/>
          <w:szCs w:val="28"/>
        </w:rPr>
      </w:pPr>
      <w:r>
        <w:rPr>
          <w:rFonts w:ascii="Times New Roman" w:hAnsi="Times New Roman" w:cs="Times New Roman"/>
          <w:sz w:val="28"/>
          <w:szCs w:val="28"/>
        </w:rPr>
        <w:t xml:space="preserve">– </w:t>
      </w:r>
      <w:r w:rsidR="00CE1198" w:rsidRPr="00CE1198">
        <w:rPr>
          <w:rFonts w:ascii="Times New Roman" w:hAnsi="Times New Roman" w:cs="Times New Roman"/>
          <w:sz w:val="28"/>
          <w:szCs w:val="28"/>
        </w:rPr>
        <w:t xml:space="preserve"> издание различных законодательных актов в образовательной системе, или других сферах, затрагивавших в определенной степени вопросы образования.</w:t>
      </w:r>
    </w:p>
    <w:p w:rsidR="00CE1198" w:rsidRPr="00CE1198" w:rsidRDefault="00CE1198" w:rsidP="00CE1198">
      <w:pPr>
        <w:tabs>
          <w:tab w:val="left" w:pos="786"/>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Исходя из этих факторов, в истории становления и развития системы мусульманского образования Башкортостана можно выделить шесть основных этапов:   </w:t>
      </w:r>
    </w:p>
    <w:p w:rsidR="00CE1198" w:rsidRPr="00CE1198" w:rsidRDefault="00CE1198" w:rsidP="00211FF5">
      <w:pPr>
        <w:pStyle w:val="a3"/>
        <w:numPr>
          <w:ilvl w:val="0"/>
          <w:numId w:val="24"/>
        </w:numPr>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t xml:space="preserve">С </w:t>
      </w:r>
      <w:r w:rsidRPr="00CE1198">
        <w:rPr>
          <w:rFonts w:ascii="Times New Roman" w:hAnsi="Times New Roman" w:cs="Times New Roman"/>
          <w:sz w:val="28"/>
          <w:szCs w:val="28"/>
          <w:lang w:val="en-US"/>
        </w:rPr>
        <w:t>VIII</w:t>
      </w:r>
      <w:r w:rsidRPr="00CE1198">
        <w:rPr>
          <w:rFonts w:ascii="Times New Roman" w:hAnsi="Times New Roman" w:cs="Times New Roman"/>
          <w:sz w:val="28"/>
          <w:szCs w:val="28"/>
        </w:rPr>
        <w:t xml:space="preserve"> – до конца </w:t>
      </w:r>
      <w:r w:rsidRPr="00CE1198">
        <w:rPr>
          <w:rFonts w:ascii="Times New Roman" w:hAnsi="Times New Roman" w:cs="Times New Roman"/>
          <w:sz w:val="28"/>
          <w:szCs w:val="28"/>
          <w:lang w:val="en-US"/>
        </w:rPr>
        <w:t>XIII</w:t>
      </w:r>
      <w:r w:rsidRPr="00CE1198">
        <w:rPr>
          <w:rFonts w:ascii="Times New Roman" w:hAnsi="Times New Roman" w:cs="Times New Roman"/>
          <w:sz w:val="28"/>
          <w:szCs w:val="28"/>
        </w:rPr>
        <w:t xml:space="preserve"> века – стихийное формирование мусульманского образования.</w:t>
      </w:r>
    </w:p>
    <w:p w:rsidR="00CE1198" w:rsidRPr="00CE1198" w:rsidRDefault="00CE1198" w:rsidP="00211FF5">
      <w:pPr>
        <w:pStyle w:val="a3"/>
        <w:numPr>
          <w:ilvl w:val="0"/>
          <w:numId w:val="24"/>
        </w:numPr>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t xml:space="preserve">С XIV – до середины </w:t>
      </w:r>
      <w:r w:rsidRPr="00CE1198">
        <w:rPr>
          <w:rFonts w:ascii="Times New Roman" w:hAnsi="Times New Roman" w:cs="Times New Roman"/>
          <w:sz w:val="28"/>
          <w:szCs w:val="28"/>
          <w:lang w:val="en-US"/>
        </w:rPr>
        <w:t>XVII</w:t>
      </w:r>
      <w:r w:rsidRPr="00CE1198">
        <w:rPr>
          <w:rFonts w:ascii="Times New Roman" w:hAnsi="Times New Roman" w:cs="Times New Roman"/>
          <w:sz w:val="28"/>
          <w:szCs w:val="28"/>
        </w:rPr>
        <w:t xml:space="preserve"> века – оформление институтов мусульманского образования.</w:t>
      </w:r>
    </w:p>
    <w:p w:rsidR="00CE1198" w:rsidRPr="00CE1198" w:rsidRDefault="00CE1198" w:rsidP="00211FF5">
      <w:pPr>
        <w:pStyle w:val="a3"/>
        <w:numPr>
          <w:ilvl w:val="0"/>
          <w:numId w:val="24"/>
        </w:numPr>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t xml:space="preserve">Конец </w:t>
      </w:r>
      <w:r w:rsidRPr="00CE1198">
        <w:rPr>
          <w:rFonts w:ascii="Times New Roman" w:hAnsi="Times New Roman" w:cs="Times New Roman"/>
          <w:sz w:val="28"/>
          <w:szCs w:val="28"/>
          <w:lang w:val="en-US"/>
        </w:rPr>
        <w:t>XVII</w:t>
      </w:r>
      <w:r w:rsidRPr="00CE1198">
        <w:rPr>
          <w:rFonts w:ascii="Times New Roman" w:hAnsi="Times New Roman" w:cs="Times New Roman"/>
          <w:sz w:val="28"/>
          <w:szCs w:val="28"/>
        </w:rPr>
        <w:t xml:space="preserve"> – 1880-е годы – оформление системы мусульманского образования в крае.</w:t>
      </w:r>
    </w:p>
    <w:p w:rsidR="00CE1198" w:rsidRPr="00CE1198" w:rsidRDefault="00CE1198" w:rsidP="00211FF5">
      <w:pPr>
        <w:pStyle w:val="a3"/>
        <w:numPr>
          <w:ilvl w:val="0"/>
          <w:numId w:val="24"/>
        </w:numPr>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t>С 1880-х – до 1917 года – период реформирования мусульманского образования (джадидизм).</w:t>
      </w:r>
    </w:p>
    <w:p w:rsidR="00CE1198" w:rsidRPr="00CE1198" w:rsidRDefault="00CE1198" w:rsidP="00211FF5">
      <w:pPr>
        <w:pStyle w:val="a3"/>
        <w:numPr>
          <w:ilvl w:val="0"/>
          <w:numId w:val="24"/>
        </w:numPr>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lastRenderedPageBreak/>
        <w:t>1917 – 1992 годы – функционирование мусульманского образования в крае в советский период.</w:t>
      </w:r>
    </w:p>
    <w:p w:rsidR="00CE1198" w:rsidRPr="00CE1198" w:rsidRDefault="00CE1198" w:rsidP="00211FF5">
      <w:pPr>
        <w:pStyle w:val="a3"/>
        <w:numPr>
          <w:ilvl w:val="0"/>
          <w:numId w:val="24"/>
        </w:numPr>
        <w:tabs>
          <w:tab w:val="left" w:pos="426"/>
        </w:tabs>
        <w:spacing w:after="0" w:line="240" w:lineRule="auto"/>
        <w:ind w:left="426" w:right="283" w:hanging="426"/>
        <w:jc w:val="both"/>
        <w:rPr>
          <w:rFonts w:ascii="Times New Roman" w:hAnsi="Times New Roman" w:cs="Times New Roman"/>
          <w:sz w:val="28"/>
          <w:szCs w:val="28"/>
        </w:rPr>
      </w:pPr>
      <w:r w:rsidRPr="00CE1198">
        <w:rPr>
          <w:rFonts w:ascii="Times New Roman" w:hAnsi="Times New Roman" w:cs="Times New Roman"/>
          <w:sz w:val="28"/>
          <w:szCs w:val="28"/>
        </w:rPr>
        <w:t xml:space="preserve">С 1992 года – до сегодняшнего дня – современный период развития мусульманского образования в крае.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Следующей нерешенной до сих пор проблемой является вопрос о времени возникновения и распространения сети мусульманских учебных заведений в Башкортостане. Сохранившиеся письменные источники указывают на вторую половину </w:t>
      </w:r>
      <w:r w:rsidRPr="00CE1198">
        <w:rPr>
          <w:rFonts w:ascii="Times New Roman" w:hAnsi="Times New Roman" w:cs="Times New Roman"/>
          <w:sz w:val="28"/>
          <w:szCs w:val="28"/>
          <w:lang w:val="en-US"/>
        </w:rPr>
        <w:t>XVII</w:t>
      </w:r>
      <w:r w:rsidRPr="00CE1198">
        <w:rPr>
          <w:rFonts w:ascii="Times New Roman" w:hAnsi="Times New Roman" w:cs="Times New Roman"/>
          <w:sz w:val="28"/>
          <w:szCs w:val="28"/>
        </w:rPr>
        <w:t xml:space="preserve"> века. Ризаитдин Фахретдинов, как было сказано выше, за отправную точку берет начало </w:t>
      </w:r>
      <w:r w:rsidRPr="00CE1198">
        <w:rPr>
          <w:rFonts w:ascii="Times New Roman" w:hAnsi="Times New Roman" w:cs="Times New Roman"/>
          <w:sz w:val="28"/>
          <w:szCs w:val="28"/>
          <w:lang w:val="en-US"/>
        </w:rPr>
        <w:t>XVI</w:t>
      </w:r>
      <w:r w:rsidRPr="00CE1198">
        <w:rPr>
          <w:rFonts w:ascii="Times New Roman" w:hAnsi="Times New Roman" w:cs="Times New Roman"/>
          <w:sz w:val="28"/>
          <w:szCs w:val="28"/>
        </w:rPr>
        <w:t xml:space="preserve"> века, утверждая, что с этого времени в крае созрели условия для зарождения школ. Большинство современных ученых (М.Н. Фархшатов и др.) в целом соглашаются с данным утверждением Р. Фахретдинова.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В связи с этим, а также в целях постановки проблемы возникают определенные сомнения. Очевидно, что основным средством распространения любой религии являлась книжная грамотность, чтобы </w:t>
      </w:r>
      <w:proofErr w:type="gramStart"/>
      <w:r w:rsidRPr="00CE1198">
        <w:rPr>
          <w:rFonts w:ascii="Times New Roman" w:hAnsi="Times New Roman" w:cs="Times New Roman"/>
          <w:sz w:val="28"/>
          <w:szCs w:val="28"/>
        </w:rPr>
        <w:t>разобраться в азах и проникнуться религиозной философией необходимо было</w:t>
      </w:r>
      <w:proofErr w:type="gramEnd"/>
      <w:r w:rsidRPr="00CE1198">
        <w:rPr>
          <w:rFonts w:ascii="Times New Roman" w:hAnsi="Times New Roman" w:cs="Times New Roman"/>
          <w:sz w:val="28"/>
          <w:szCs w:val="28"/>
        </w:rPr>
        <w:t xml:space="preserve">, как минимум, уметь читать. По свидетельствам средневековых очевидцев, например Юлиана, башкирские ханы уже в начале </w:t>
      </w:r>
      <w:r w:rsidRPr="00CE1198">
        <w:rPr>
          <w:rFonts w:ascii="Times New Roman" w:hAnsi="Times New Roman" w:cs="Times New Roman"/>
          <w:sz w:val="28"/>
          <w:szCs w:val="28"/>
          <w:lang w:val="en-US"/>
        </w:rPr>
        <w:t>XIII</w:t>
      </w:r>
      <w:r w:rsidRPr="00CE1198">
        <w:rPr>
          <w:rFonts w:ascii="Times New Roman" w:hAnsi="Times New Roman" w:cs="Times New Roman"/>
          <w:sz w:val="28"/>
          <w:szCs w:val="28"/>
        </w:rPr>
        <w:t xml:space="preserve"> века были фанатично преданы исламу. Известный исследователь этнографии башкир Раиль Гумерович Кузеев пишет, что «распространение ислама среди башкир заняло несколько столетий и завершилось только в </w:t>
      </w:r>
      <w:r w:rsidRPr="00CE1198">
        <w:rPr>
          <w:rFonts w:ascii="Times New Roman" w:hAnsi="Times New Roman" w:cs="Times New Roman"/>
          <w:sz w:val="28"/>
          <w:szCs w:val="28"/>
          <w:lang w:val="en-US"/>
        </w:rPr>
        <w:t>XIV</w:t>
      </w:r>
      <w:r w:rsidRPr="00CE1198">
        <w:rPr>
          <w:rFonts w:ascii="Times New Roman" w:hAnsi="Times New Roman" w:cs="Times New Roman"/>
          <w:sz w:val="28"/>
          <w:szCs w:val="28"/>
        </w:rPr>
        <w:t>-</w:t>
      </w:r>
      <w:r w:rsidRPr="00CE1198">
        <w:rPr>
          <w:rFonts w:ascii="Times New Roman" w:hAnsi="Times New Roman" w:cs="Times New Roman"/>
          <w:sz w:val="28"/>
          <w:szCs w:val="28"/>
          <w:lang w:val="en-US"/>
        </w:rPr>
        <w:t>XV</w:t>
      </w:r>
      <w:r w:rsidRPr="00CE1198">
        <w:rPr>
          <w:rFonts w:ascii="Times New Roman" w:hAnsi="Times New Roman" w:cs="Times New Roman"/>
          <w:sz w:val="28"/>
          <w:szCs w:val="28"/>
        </w:rPr>
        <w:t xml:space="preserve"> вв.»</w:t>
      </w:r>
      <w:r w:rsidRPr="00CE1198">
        <w:rPr>
          <w:rStyle w:val="ab"/>
          <w:rFonts w:ascii="Times New Roman" w:hAnsi="Times New Roman"/>
          <w:sz w:val="28"/>
          <w:szCs w:val="28"/>
        </w:rPr>
        <w:footnoteReference w:id="62"/>
      </w:r>
      <w:r w:rsidRPr="00CE1198">
        <w:rPr>
          <w:rFonts w:ascii="Times New Roman" w:hAnsi="Times New Roman" w:cs="Times New Roman"/>
          <w:sz w:val="28"/>
          <w:szCs w:val="28"/>
        </w:rPr>
        <w:t xml:space="preserve">. По утверждению ряда других исследователей (П.Ф. Ищериков, А.Н. Усманов), к середине </w:t>
      </w:r>
      <w:r w:rsidRPr="00CE1198">
        <w:rPr>
          <w:rFonts w:ascii="Times New Roman" w:hAnsi="Times New Roman" w:cs="Times New Roman"/>
          <w:sz w:val="28"/>
          <w:szCs w:val="28"/>
          <w:lang w:val="en-US"/>
        </w:rPr>
        <w:t>XVI</w:t>
      </w:r>
      <w:r w:rsidRPr="00CE1198">
        <w:rPr>
          <w:rFonts w:ascii="Times New Roman" w:hAnsi="Times New Roman" w:cs="Times New Roman"/>
          <w:sz w:val="28"/>
          <w:szCs w:val="28"/>
        </w:rPr>
        <w:t xml:space="preserve"> века основная масса башкир-общинников исповедовала ислам. Следовательно, логично предположить, что относительно широкая часть населения к этому времени уже была приобщена к грамоте. А это было возможно лишь при наличии достаточной сети учебных заведений, которая, что очевидно, не может быть сформирована за короткий промежуток времени.</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Источники иллюстрируют, что первоначально местные жители получали образование за пределами Башкортостана, практика посылки способной молодежи в центры мусульманского образования была достаточно распространенной. Так, шежере (генеалогические летописи) упоминают о башкирах, обучавшихся в городе Булгаре и других местностях Булгарского ханства (</w:t>
      </w:r>
      <w:r w:rsidRPr="00CE1198">
        <w:rPr>
          <w:rFonts w:ascii="Times New Roman" w:hAnsi="Times New Roman" w:cs="Times New Roman"/>
          <w:sz w:val="28"/>
          <w:szCs w:val="28"/>
          <w:lang w:val="en-US"/>
        </w:rPr>
        <w:t>IX</w:t>
      </w:r>
      <w:r w:rsidR="00FF6CC3">
        <w:rPr>
          <w:rFonts w:ascii="Times New Roman" w:hAnsi="Times New Roman" w:cs="Times New Roman"/>
          <w:sz w:val="28"/>
          <w:szCs w:val="28"/>
        </w:rPr>
        <w:t xml:space="preserve"> – </w:t>
      </w:r>
      <w:r w:rsidRPr="00CE1198">
        <w:rPr>
          <w:rFonts w:ascii="Times New Roman" w:hAnsi="Times New Roman" w:cs="Times New Roman"/>
          <w:sz w:val="28"/>
          <w:szCs w:val="28"/>
          <w:lang w:val="en-US"/>
        </w:rPr>
        <w:t>XIII</w:t>
      </w:r>
      <w:r w:rsidRPr="00CE1198">
        <w:rPr>
          <w:rFonts w:ascii="Times New Roman" w:hAnsi="Times New Roman" w:cs="Times New Roman"/>
          <w:sz w:val="28"/>
          <w:szCs w:val="28"/>
        </w:rPr>
        <w:t xml:space="preserve"> вв.). Позднее взоры желающих приобщиться к образованности были обращены к странам Средней Азии и Ближнего Востока. Так, арабский географ Якут аль-Хамави описывал встречу в начале </w:t>
      </w:r>
      <w:r w:rsidRPr="00CE1198">
        <w:rPr>
          <w:rFonts w:ascii="Times New Roman" w:hAnsi="Times New Roman" w:cs="Times New Roman"/>
          <w:sz w:val="28"/>
          <w:szCs w:val="28"/>
          <w:lang w:val="en-US"/>
        </w:rPr>
        <w:t>XIII</w:t>
      </w:r>
      <w:r w:rsidRPr="00CE1198">
        <w:rPr>
          <w:rFonts w:ascii="Times New Roman" w:hAnsi="Times New Roman" w:cs="Times New Roman"/>
          <w:sz w:val="28"/>
          <w:szCs w:val="28"/>
        </w:rPr>
        <w:t xml:space="preserve"> века с «большим числом» учащихся башкир в городе Алеппо (современная Сирия). Известны также факты их обучения в учебных заведениях Египта, Ирана, Турции, Бухары, Дагестана, с середины </w:t>
      </w:r>
      <w:r w:rsidRPr="00CE1198">
        <w:rPr>
          <w:rFonts w:ascii="Times New Roman" w:hAnsi="Times New Roman" w:cs="Times New Roman"/>
          <w:sz w:val="28"/>
          <w:szCs w:val="28"/>
          <w:lang w:val="en-US"/>
        </w:rPr>
        <w:t>XV</w:t>
      </w:r>
      <w:r w:rsidRPr="00CE1198">
        <w:rPr>
          <w:rFonts w:ascii="Times New Roman" w:hAnsi="Times New Roman" w:cs="Times New Roman"/>
          <w:sz w:val="28"/>
          <w:szCs w:val="28"/>
        </w:rPr>
        <w:t xml:space="preserve"> века – Казани</w:t>
      </w:r>
      <w:r w:rsidRPr="00CE1198">
        <w:rPr>
          <w:rStyle w:val="ab"/>
          <w:rFonts w:ascii="Times New Roman" w:hAnsi="Times New Roman"/>
          <w:sz w:val="28"/>
          <w:szCs w:val="28"/>
        </w:rPr>
        <w:footnoteReference w:id="63"/>
      </w:r>
      <w:r w:rsidRPr="00CE1198">
        <w:rPr>
          <w:rFonts w:ascii="Times New Roman" w:hAnsi="Times New Roman" w:cs="Times New Roman"/>
          <w:sz w:val="28"/>
          <w:szCs w:val="28"/>
        </w:rPr>
        <w:t xml:space="preserve">. Исходя из названных </w:t>
      </w:r>
      <w:r w:rsidRPr="00CE1198">
        <w:rPr>
          <w:rFonts w:ascii="Times New Roman" w:hAnsi="Times New Roman" w:cs="Times New Roman"/>
          <w:sz w:val="28"/>
          <w:szCs w:val="28"/>
        </w:rPr>
        <w:lastRenderedPageBreak/>
        <w:t xml:space="preserve">фактов, логично предположить, что начало возникновения мусульманских учебных заведений на территории Башкортостана было положено в </w:t>
      </w:r>
      <w:r w:rsidRPr="00CE1198">
        <w:rPr>
          <w:rFonts w:ascii="Times New Roman" w:hAnsi="Times New Roman" w:cs="Times New Roman"/>
          <w:sz w:val="28"/>
          <w:szCs w:val="28"/>
          <w:lang w:val="en-US"/>
        </w:rPr>
        <w:t>XIII</w:t>
      </w:r>
      <w:r w:rsidRPr="00CE1198">
        <w:rPr>
          <w:rFonts w:ascii="Times New Roman" w:hAnsi="Times New Roman" w:cs="Times New Roman"/>
          <w:sz w:val="28"/>
          <w:szCs w:val="28"/>
        </w:rPr>
        <w:t>-</w:t>
      </w:r>
      <w:r w:rsidRPr="00CE1198">
        <w:rPr>
          <w:rFonts w:ascii="Times New Roman" w:hAnsi="Times New Roman" w:cs="Times New Roman"/>
          <w:sz w:val="28"/>
          <w:szCs w:val="28"/>
          <w:lang w:val="en-US"/>
        </w:rPr>
        <w:t>XIV</w:t>
      </w:r>
      <w:r w:rsidRPr="00CE1198">
        <w:rPr>
          <w:rFonts w:ascii="Times New Roman" w:hAnsi="Times New Roman" w:cs="Times New Roman"/>
          <w:sz w:val="28"/>
          <w:szCs w:val="28"/>
        </w:rPr>
        <w:t xml:space="preserve"> веках, а к </w:t>
      </w:r>
      <w:r w:rsidRPr="00CE1198">
        <w:rPr>
          <w:rFonts w:ascii="Times New Roman" w:hAnsi="Times New Roman" w:cs="Times New Roman"/>
          <w:sz w:val="28"/>
          <w:szCs w:val="28"/>
          <w:lang w:val="en-US"/>
        </w:rPr>
        <w:t>XVI</w:t>
      </w:r>
      <w:r w:rsidRPr="00CE1198">
        <w:rPr>
          <w:rFonts w:ascii="Times New Roman" w:hAnsi="Times New Roman" w:cs="Times New Roman"/>
          <w:sz w:val="28"/>
          <w:szCs w:val="28"/>
        </w:rPr>
        <w:t xml:space="preserve"> веку уже существовала устойчивая система названного образования в крае.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Итак, мусульманские учебные заведения, первоначально мектебы, затем и медресе имели цель религиозно-нравственного воспитания и просвещения детей и взрослых, а также подготовки духовных наставников (священнослужителей и учителей). В учебном курсе преобладали богословские дисциплины, кроме того, учащиеся получали сведения по математике, логике, астрономии, географии, истории, арабской литературе, гигиене. Языком обучения в мектебах и младших группах медресе был тюрки – региональный литературно-письменный язык. Являясь языком образования и науки, тюрки для тюркских народов имел такое же значение, как для европейцев латинский, или фарси – для индоевропейских народов. </w:t>
      </w:r>
      <w:proofErr w:type="gramStart"/>
      <w:r w:rsidRPr="00CE1198">
        <w:rPr>
          <w:rFonts w:ascii="Times New Roman" w:hAnsi="Times New Roman" w:cs="Times New Roman"/>
          <w:sz w:val="28"/>
          <w:szCs w:val="28"/>
        </w:rPr>
        <w:t>В старших классах медресе преподавание велось на арабском и</w:t>
      </w:r>
      <w:r w:rsidR="00FF6CC3">
        <w:rPr>
          <w:rFonts w:ascii="Times New Roman" w:hAnsi="Times New Roman" w:cs="Times New Roman"/>
          <w:sz w:val="28"/>
          <w:szCs w:val="28"/>
        </w:rPr>
        <w:t>,</w:t>
      </w:r>
      <w:r w:rsidRPr="00CE1198">
        <w:rPr>
          <w:rFonts w:ascii="Times New Roman" w:hAnsi="Times New Roman" w:cs="Times New Roman"/>
          <w:sz w:val="28"/>
          <w:szCs w:val="28"/>
        </w:rPr>
        <w:t xml:space="preserve"> частично, персидском языках. </w:t>
      </w:r>
      <w:proofErr w:type="gramEnd"/>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Школы находились в ведении мусульманского духовенства, они открывались при мечетях, нередко и на дому у мугаллима (учителя). Мулла (настоятель мусульманской мечети), кроме обязанностей священнослужителя, часто одновременно выполнял и функции преподавателя коранических школ. Попутно отметим, что вновь назначаемый на службу мулла принародно давал обещание заниматься обучением детей прихожан. Наряду с этим необходимо обратить внимание на следующий, достаточно и</w:t>
      </w:r>
      <w:r w:rsidR="00FF6CC3">
        <w:rPr>
          <w:rFonts w:ascii="Times New Roman" w:hAnsi="Times New Roman" w:cs="Times New Roman"/>
          <w:sz w:val="28"/>
          <w:szCs w:val="28"/>
        </w:rPr>
        <w:t>нтересный</w:t>
      </w:r>
      <w:r w:rsidRPr="00CE1198">
        <w:rPr>
          <w:rFonts w:ascii="Times New Roman" w:hAnsi="Times New Roman" w:cs="Times New Roman"/>
          <w:sz w:val="28"/>
          <w:szCs w:val="28"/>
        </w:rPr>
        <w:t xml:space="preserve"> факт. Как известно, башкиры и татары Южного Урала исповедовали ислам умеренного суннито-ханафитского толка, способствующий тому, что население не только не препятствовало, а напротив, лояльно относилось к образованию женщин. Так, в открываемых школах, если были условия, применялось совместное, до подросткового возраста, об</w:t>
      </w:r>
      <w:r w:rsidR="00FF6CC3">
        <w:rPr>
          <w:rFonts w:ascii="Times New Roman" w:hAnsi="Times New Roman" w:cs="Times New Roman"/>
          <w:sz w:val="28"/>
          <w:szCs w:val="28"/>
        </w:rPr>
        <w:t>учение мальчиков и девочек. Или</w:t>
      </w:r>
      <w:r w:rsidRPr="00CE1198">
        <w:rPr>
          <w:rFonts w:ascii="Times New Roman" w:hAnsi="Times New Roman" w:cs="Times New Roman"/>
          <w:sz w:val="28"/>
          <w:szCs w:val="28"/>
        </w:rPr>
        <w:t xml:space="preserve"> девочки чаще обучались на дому у женщины-учительницы, обычно супруги муллы (абыстай).</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Вплоть до середины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 мектебы и медресе не имели стройной единой системы: не было точно определенного содержания образования, единых требований, методов и форм обучения и даже одинаковых сроков обучения. Мугаллим работал по принципу: что знаю сам, тому и обучаю. Тем не менее, учащиеся мектеба получали определенное начальное мусульманское образование, достаточное, чтобы уметь считать, читать, писать арабской вязью, разбираться в текстах, знать азы исламской идеологии. </w:t>
      </w:r>
      <w:proofErr w:type="gramStart"/>
      <w:r w:rsidRPr="00CE1198">
        <w:rPr>
          <w:rFonts w:ascii="Times New Roman" w:hAnsi="Times New Roman" w:cs="Times New Roman"/>
          <w:sz w:val="28"/>
          <w:szCs w:val="28"/>
        </w:rPr>
        <w:t xml:space="preserve">Мусульманское население позитивно относилось к религиозным школам: они финансировались в целом за счет местных жителей, и в этом отношении, как отмечает М.Н.Фархшатов, они «являлись подлинно народными учебными заведениями башкир и </w:t>
      </w:r>
      <w:r w:rsidRPr="00CE1198">
        <w:rPr>
          <w:rFonts w:ascii="Times New Roman" w:hAnsi="Times New Roman" w:cs="Times New Roman"/>
          <w:sz w:val="28"/>
          <w:szCs w:val="28"/>
        </w:rPr>
        <w:lastRenderedPageBreak/>
        <w:t>татар»</w:t>
      </w:r>
      <w:r w:rsidRPr="00CE1198">
        <w:rPr>
          <w:rStyle w:val="ab"/>
          <w:rFonts w:ascii="Times New Roman" w:hAnsi="Times New Roman"/>
          <w:sz w:val="28"/>
          <w:szCs w:val="28"/>
        </w:rPr>
        <w:footnoteReference w:id="64"/>
      </w:r>
      <w:r w:rsidRPr="00CE1198">
        <w:rPr>
          <w:rFonts w:ascii="Times New Roman" w:hAnsi="Times New Roman" w:cs="Times New Roman"/>
          <w:sz w:val="28"/>
          <w:szCs w:val="28"/>
        </w:rPr>
        <w:t>. Итак, с одной стороны, коранические школы стали основным средством, способствовавшим распространению ислама на территории края, с другой – они стали основой внедрения в сознание населения мысли о необходимости</w:t>
      </w:r>
      <w:proofErr w:type="gramEnd"/>
      <w:r w:rsidRPr="00CE1198">
        <w:rPr>
          <w:rFonts w:ascii="Times New Roman" w:hAnsi="Times New Roman" w:cs="Times New Roman"/>
          <w:sz w:val="28"/>
          <w:szCs w:val="28"/>
        </w:rPr>
        <w:t xml:space="preserve"> и ценности образования. Как отмечали современники (Рычков, Паллас и др.), стремление мусульман получать образование было относительно высоким, и к концу </w:t>
      </w:r>
      <w:r w:rsidRPr="00CE1198">
        <w:rPr>
          <w:rFonts w:ascii="Times New Roman" w:hAnsi="Times New Roman" w:cs="Times New Roman"/>
          <w:sz w:val="28"/>
          <w:szCs w:val="28"/>
          <w:lang w:val="en-US"/>
        </w:rPr>
        <w:t>XVIII</w:t>
      </w:r>
      <w:r w:rsidRPr="00CE1198">
        <w:rPr>
          <w:rFonts w:ascii="Times New Roman" w:hAnsi="Times New Roman" w:cs="Times New Roman"/>
          <w:sz w:val="28"/>
          <w:szCs w:val="28"/>
        </w:rPr>
        <w:t xml:space="preserve"> века в сознании башкир и татар был сформирован нравственный принцип, по которому родители были обязаны обучать своих детей. Это соответствовало мусульманской идеологии в целом. Так, в Коране содержатся многократные призывы к учению, которое должно сопровождать всю жизнь человека.</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Одним из важных вопросов, требующих своего решения, является проблема количества мусульманских школ в рассматриваемый период. В целом, сложно сказать, каково было количество мектебов и медресе: точной статистики не существовало, но даже по самым осторожным подсчетам в Башкирии к середине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века официально зафиксированных  было около 600, а в отчете Уфимского губернатора за 1865 год речь шла о 814 школах. Как отмечал в начале </w:t>
      </w:r>
      <w:r w:rsidRPr="00CE1198">
        <w:rPr>
          <w:rFonts w:ascii="Times New Roman" w:hAnsi="Times New Roman" w:cs="Times New Roman"/>
          <w:sz w:val="28"/>
          <w:szCs w:val="28"/>
          <w:lang w:val="en-US"/>
        </w:rPr>
        <w:t>XX</w:t>
      </w:r>
      <w:r w:rsidRPr="00CE1198">
        <w:rPr>
          <w:rFonts w:ascii="Times New Roman" w:hAnsi="Times New Roman" w:cs="Times New Roman"/>
          <w:sz w:val="28"/>
          <w:szCs w:val="28"/>
        </w:rPr>
        <w:t xml:space="preserve"> века краевед М.В.Лоссиевский: </w:t>
      </w:r>
      <w:proofErr w:type="gramStart"/>
      <w:r w:rsidRPr="00CE1198">
        <w:rPr>
          <w:rFonts w:ascii="Times New Roman" w:hAnsi="Times New Roman" w:cs="Times New Roman"/>
          <w:sz w:val="28"/>
          <w:szCs w:val="28"/>
        </w:rPr>
        <w:t>«Мектебы и медресе рассеяны повсюду, где есть башкирское и татарское население, редкая деревня не имеет своей мечети, а где мечеть, значит – там есть мулла, там мектеб и медресе»</w:t>
      </w:r>
      <w:r w:rsidRPr="00CE1198">
        <w:rPr>
          <w:rStyle w:val="ab"/>
          <w:rFonts w:ascii="Times New Roman" w:hAnsi="Times New Roman"/>
          <w:sz w:val="28"/>
          <w:szCs w:val="28"/>
        </w:rPr>
        <w:footnoteReference w:id="65"/>
      </w:r>
      <w:r w:rsidRPr="00CE1198">
        <w:rPr>
          <w:rFonts w:ascii="Times New Roman" w:hAnsi="Times New Roman" w:cs="Times New Roman"/>
          <w:sz w:val="28"/>
          <w:szCs w:val="28"/>
        </w:rPr>
        <w:t xml:space="preserve">. Однако, если так, то коранических школ было намного больше, чем по официальным данным, так как известно, что в 1860 году мечетей в крае было 1850. </w:t>
      </w:r>
      <w:proofErr w:type="gramEnd"/>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Кроме того, среди башкир и татар значительное  развитие получило домашнее обучение, особенно много очагов названного образования было для девочек. Так, в 70-е гг.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 отдельные представители местной администрации считали, что в крае существуют «тысячи женских магометанских школ». Современные исследования указывают на то, что соотношение домашних пунктов обучения (мужских и женских) и оформленных школ было 1 к 1,4. Следовательно, если отдельный домашний пункт обучения условно принять за школьную единицу, то количество мусульманских школ от официально зафиксированных должно быть увеличено еще на 80%. Для сравнения: в 1865 году русскоязычных школ в Уфимской губернии насчитывалось чуть более 170.</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Медресе на территории края, преимущественно в сельской местности, стали оформляться с конца </w:t>
      </w:r>
      <w:r w:rsidRPr="00CE1198">
        <w:rPr>
          <w:rFonts w:ascii="Times New Roman" w:hAnsi="Times New Roman" w:cs="Times New Roman"/>
          <w:sz w:val="28"/>
          <w:szCs w:val="28"/>
          <w:lang w:val="en-US"/>
        </w:rPr>
        <w:t>XVII</w:t>
      </w:r>
      <w:r w:rsidRPr="00CE1198">
        <w:rPr>
          <w:rFonts w:ascii="Times New Roman" w:hAnsi="Times New Roman" w:cs="Times New Roman"/>
          <w:sz w:val="28"/>
          <w:szCs w:val="28"/>
        </w:rPr>
        <w:t xml:space="preserve"> века. Это были учебные заведения, </w:t>
      </w:r>
      <w:r w:rsidRPr="00CE1198">
        <w:rPr>
          <w:rFonts w:ascii="Times New Roman" w:hAnsi="Times New Roman" w:cs="Times New Roman"/>
          <w:color w:val="000000"/>
          <w:spacing w:val="-2"/>
          <w:sz w:val="28"/>
          <w:szCs w:val="28"/>
        </w:rPr>
        <w:t>дающие более высокое (повы</w:t>
      </w:r>
      <w:r w:rsidRPr="00CE1198">
        <w:rPr>
          <w:rFonts w:ascii="Times New Roman" w:hAnsi="Times New Roman" w:cs="Times New Roman"/>
          <w:color w:val="000000"/>
          <w:spacing w:val="-4"/>
          <w:sz w:val="28"/>
          <w:szCs w:val="28"/>
        </w:rPr>
        <w:t>шенное) образование</w:t>
      </w:r>
      <w:r w:rsidRPr="00CE1198">
        <w:rPr>
          <w:rFonts w:ascii="Times New Roman" w:hAnsi="Times New Roman" w:cs="Times New Roman"/>
          <w:sz w:val="28"/>
          <w:szCs w:val="28"/>
        </w:rPr>
        <w:t xml:space="preserve">. Одним из первых известных подобных учебных заведений становится медресе в с. Стерлибаш Уфимской провинции (современный Стерлибашевский район Республики Башкортостан), открытое около 1720 года. Надо </w:t>
      </w:r>
      <w:r w:rsidRPr="00CE1198">
        <w:rPr>
          <w:rFonts w:ascii="Times New Roman" w:hAnsi="Times New Roman" w:cs="Times New Roman"/>
          <w:sz w:val="28"/>
          <w:szCs w:val="28"/>
        </w:rPr>
        <w:lastRenderedPageBreak/>
        <w:t xml:space="preserve">отметить то, что в Стерлибашево формируется целая группа медресе, число которых доходило до сорока. Скорее всего, все медресе были объединены в организационном и образовательном отношении в единое целое. Так как, по утверждениям большинства исследователей, в </w:t>
      </w:r>
      <w:proofErr w:type="gramStart"/>
      <w:r w:rsidRPr="00CE1198">
        <w:rPr>
          <w:rFonts w:ascii="Times New Roman" w:hAnsi="Times New Roman" w:cs="Times New Roman"/>
          <w:sz w:val="28"/>
          <w:szCs w:val="28"/>
        </w:rPr>
        <w:t>с</w:t>
      </w:r>
      <w:proofErr w:type="gramEnd"/>
      <w:r w:rsidRPr="00CE1198">
        <w:rPr>
          <w:rFonts w:ascii="Times New Roman" w:hAnsi="Times New Roman" w:cs="Times New Roman"/>
          <w:sz w:val="28"/>
          <w:szCs w:val="28"/>
        </w:rPr>
        <w:t>. Стерлибашево была сформирована достаточно стройная система подготовки будущих мусульманских деятелей.</w:t>
      </w:r>
    </w:p>
    <w:p w:rsidR="00CE1198" w:rsidRPr="00CE1198" w:rsidRDefault="00CE1198" w:rsidP="00CE1198">
      <w:pPr>
        <w:widowControl w:val="0"/>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Как писал Р. Фахретдинов, при мударрисе Нигматулле бин Бикт</w:t>
      </w:r>
      <w:r w:rsidR="00FF6CC3">
        <w:rPr>
          <w:rFonts w:ascii="Times New Roman" w:hAnsi="Times New Roman" w:cs="Times New Roman"/>
          <w:sz w:val="28"/>
          <w:szCs w:val="28"/>
        </w:rPr>
        <w:t xml:space="preserve">имер бин Тукай </w:t>
      </w:r>
      <w:proofErr w:type="gramStart"/>
      <w:r w:rsidR="00FF6CC3">
        <w:rPr>
          <w:rFonts w:ascii="Times New Roman" w:hAnsi="Times New Roman" w:cs="Times New Roman"/>
          <w:sz w:val="28"/>
          <w:szCs w:val="28"/>
        </w:rPr>
        <w:t>аль-Стерли</w:t>
      </w:r>
      <w:proofErr w:type="gramEnd"/>
      <w:r w:rsidR="00FF6CC3">
        <w:rPr>
          <w:rFonts w:ascii="Times New Roman" w:hAnsi="Times New Roman" w:cs="Times New Roman"/>
          <w:sz w:val="28"/>
          <w:szCs w:val="28"/>
        </w:rPr>
        <w:t xml:space="preserve"> (1772  –  </w:t>
      </w:r>
      <w:r w:rsidRPr="00CE1198">
        <w:rPr>
          <w:rFonts w:ascii="Times New Roman" w:hAnsi="Times New Roman" w:cs="Times New Roman"/>
          <w:sz w:val="28"/>
          <w:szCs w:val="28"/>
        </w:rPr>
        <w:t xml:space="preserve">1844) медресе в Стерлибашево становится высшим учебным заведением. Интересны следующие факты, в 1860-70-е годах во всех медресе этого села обучалось около 600 шакирдов, а в конце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века свыше 1000. Это при том, что по переписи 1897 года в селе проживало всего 2124 человек</w:t>
      </w:r>
      <w:r w:rsidRPr="00CE1198">
        <w:rPr>
          <w:rStyle w:val="ab"/>
          <w:rFonts w:ascii="Times New Roman" w:hAnsi="Times New Roman"/>
          <w:sz w:val="28"/>
          <w:szCs w:val="28"/>
        </w:rPr>
        <w:footnoteReference w:id="66"/>
      </w:r>
      <w:r w:rsidRPr="00CE1198">
        <w:rPr>
          <w:rFonts w:ascii="Times New Roman" w:hAnsi="Times New Roman" w:cs="Times New Roman"/>
          <w:sz w:val="28"/>
          <w:szCs w:val="28"/>
        </w:rPr>
        <w:t>.</w:t>
      </w:r>
    </w:p>
    <w:p w:rsidR="00CE1198" w:rsidRPr="00CE1198" w:rsidRDefault="00CE1198" w:rsidP="00CE1198">
      <w:pPr>
        <w:widowControl w:val="0"/>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Кроме местных шакирдов</w:t>
      </w:r>
      <w:r w:rsidR="00FF6CC3">
        <w:rPr>
          <w:rFonts w:ascii="Times New Roman" w:hAnsi="Times New Roman" w:cs="Times New Roman"/>
          <w:sz w:val="28"/>
          <w:szCs w:val="28"/>
        </w:rPr>
        <w:t>,</w:t>
      </w:r>
      <w:r w:rsidRPr="00CE1198">
        <w:rPr>
          <w:rFonts w:ascii="Times New Roman" w:hAnsi="Times New Roman" w:cs="Times New Roman"/>
          <w:sz w:val="28"/>
          <w:szCs w:val="28"/>
        </w:rPr>
        <w:t xml:space="preserve"> в Стерлибашево съезжались учиться представители из казахских и киргизских степей, Оренбурга, Самары, Нижнего Новгорода, Мензелинска и других российских городов и деревень. В медресе были созданы хорошие условия для учебы и воспитания детей, здесь учитывалась национальность и другие особенности шакирдов. Существовали отдельные медресе для башкир, татар, казахов, киргизов. Здания медресе строили в самых красивых местах села, у подножия горы. К ним была проведена по деревянным трубам вода, территория облагораживалась плодово-ягодными деревьями и кустарниками.</w:t>
      </w:r>
    </w:p>
    <w:p w:rsidR="00CE1198" w:rsidRPr="00CE1198" w:rsidRDefault="00CE1198" w:rsidP="00CE1198">
      <w:pPr>
        <w:widowControl w:val="0"/>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Из выпускников медресе вышло много известных духовных деятелей своего времени – имамов, хатибов, настоятелей медресе, ишанов, ахунов, муфтиев, большое число преподавателей, писателей-просветителей, политиков и ученых. Это первый муфтий Духовного собрания Мухаметзян Хусаинов, ученый-просветитель, полиглот Габдулла Давлетшин, башкирские поэты Ибатулла Салихов, Шамсетдин Заки, Мифтахетдин Акмулла, Хуснутдин Жданов, Гали Чокрый, Тухват Янаби, М.-Ш. Тукаев, татарские поэты Габдерахим Усманов, Гали Рафики, видный политический деятель Мирсаит Султангалиев, автор многих рукописных книг Гали Хальфа Чалатаев. </w:t>
      </w:r>
      <w:proofErr w:type="gramStart"/>
      <w:r w:rsidRPr="00CE1198">
        <w:rPr>
          <w:rFonts w:ascii="Times New Roman" w:hAnsi="Times New Roman" w:cs="Times New Roman"/>
          <w:sz w:val="28"/>
          <w:szCs w:val="28"/>
        </w:rPr>
        <w:t>Одними из последних шакирдов были дети Гали Хальфы Габдерахим и Габдрахман, первый из них впоследствии получил высшее образование в Бухаре и стал указным муллой в селе, второй продолжил обучение в университете Стамбула в Турции.</w:t>
      </w:r>
      <w:proofErr w:type="gramEnd"/>
    </w:p>
    <w:p w:rsidR="00CE1198" w:rsidRPr="00CE1198" w:rsidRDefault="00CE1198" w:rsidP="00CE1198">
      <w:pPr>
        <w:widowControl w:val="0"/>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Как пишет В.Л. Галеев, при медресе работала богатая библиотека, в которой было много рукописных книг, привезенных из Бухары и Мекки. Часть из них сохранилась и находится в филиале Академии наук РФ в городе Уфе.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Уже при Советской власти в инструкциях по обмену документов говорилось о том, что выпускники медресе села Стерлибашево </w:t>
      </w:r>
      <w:r w:rsidRPr="00CE1198">
        <w:rPr>
          <w:rFonts w:ascii="Times New Roman" w:hAnsi="Times New Roman" w:cs="Times New Roman"/>
          <w:sz w:val="28"/>
          <w:szCs w:val="28"/>
        </w:rPr>
        <w:lastRenderedPageBreak/>
        <w:t>приравнивались к выпускникам средних специальных учебных заведений.</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городах первые медресе были открыты только в дореформенные и последующие десятилетия (Стерлитамак, Уфа, Оренбург, Троицк). В 1906 году в городе Уфе их стало пять: «Гусмания», «Хакимия», «Г</w:t>
      </w:r>
      <w:r w:rsidR="00FF6CC3">
        <w:rPr>
          <w:rFonts w:ascii="Times New Roman" w:hAnsi="Times New Roman" w:cs="Times New Roman"/>
          <w:sz w:val="28"/>
          <w:szCs w:val="28"/>
        </w:rPr>
        <w:t>алия», а также по одному при 2-й и 3-</w:t>
      </w:r>
      <w:r w:rsidRPr="00CE1198">
        <w:rPr>
          <w:rFonts w:ascii="Times New Roman" w:hAnsi="Times New Roman" w:cs="Times New Roman"/>
          <w:sz w:val="28"/>
          <w:szCs w:val="28"/>
        </w:rPr>
        <w:t>й соборных мечетях.</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5"/>
          <w:sz w:val="28"/>
          <w:szCs w:val="28"/>
        </w:rPr>
      </w:pPr>
      <w:proofErr w:type="gramStart"/>
      <w:r w:rsidRPr="00CE1198">
        <w:rPr>
          <w:rFonts w:ascii="Times New Roman" w:hAnsi="Times New Roman" w:cs="Times New Roman"/>
          <w:color w:val="000000"/>
          <w:spacing w:val="-2"/>
          <w:sz w:val="28"/>
          <w:szCs w:val="28"/>
        </w:rPr>
        <w:t>Основная цель медресе</w:t>
      </w:r>
      <w:r w:rsidRPr="00CE1198">
        <w:rPr>
          <w:rFonts w:ascii="Times New Roman" w:hAnsi="Times New Roman" w:cs="Times New Roman"/>
          <w:color w:val="000000"/>
          <w:spacing w:val="-4"/>
          <w:sz w:val="28"/>
          <w:szCs w:val="28"/>
        </w:rPr>
        <w:t xml:space="preserve"> определялась следующим образом: «подготовить муэдзинов, имамов, хатыпов, факыйхов, галимов, му</w:t>
      </w:r>
      <w:r w:rsidRPr="00CE1198">
        <w:rPr>
          <w:rFonts w:ascii="Times New Roman" w:hAnsi="Times New Roman" w:cs="Times New Roman"/>
          <w:color w:val="000000"/>
          <w:sz w:val="28"/>
          <w:szCs w:val="28"/>
        </w:rPr>
        <w:t xml:space="preserve">галлимов, мударрисов, казиев и муфтиев, которые были бы </w:t>
      </w:r>
      <w:r w:rsidRPr="00CE1198">
        <w:rPr>
          <w:rFonts w:ascii="Times New Roman" w:hAnsi="Times New Roman" w:cs="Times New Roman"/>
          <w:color w:val="000000"/>
          <w:spacing w:val="-3"/>
          <w:sz w:val="28"/>
          <w:szCs w:val="28"/>
        </w:rPr>
        <w:t xml:space="preserve">вполне знакомы как с требованиями времени, так и с науками </w:t>
      </w:r>
      <w:r w:rsidRPr="00CE1198">
        <w:rPr>
          <w:rFonts w:ascii="Times New Roman" w:hAnsi="Times New Roman" w:cs="Times New Roman"/>
          <w:color w:val="000000"/>
          <w:spacing w:val="-6"/>
          <w:sz w:val="28"/>
          <w:szCs w:val="28"/>
        </w:rPr>
        <w:t xml:space="preserve">веры и жизни, чтобы иметь возможность указать к оным пути и </w:t>
      </w:r>
      <w:r w:rsidRPr="00CE1198">
        <w:rPr>
          <w:rFonts w:ascii="Times New Roman" w:hAnsi="Times New Roman" w:cs="Times New Roman"/>
          <w:color w:val="000000"/>
          <w:spacing w:val="-5"/>
          <w:sz w:val="28"/>
          <w:szCs w:val="28"/>
        </w:rPr>
        <w:t>другим»</w:t>
      </w:r>
      <w:r w:rsidRPr="00CE1198">
        <w:rPr>
          <w:rStyle w:val="ab"/>
          <w:rFonts w:ascii="Times New Roman" w:hAnsi="Times New Roman"/>
          <w:color w:val="000000"/>
          <w:spacing w:val="-5"/>
          <w:sz w:val="28"/>
          <w:szCs w:val="28"/>
        </w:rPr>
        <w:footnoteReference w:id="67"/>
      </w:r>
      <w:r w:rsidRPr="00CE1198">
        <w:rPr>
          <w:rFonts w:ascii="Times New Roman" w:hAnsi="Times New Roman" w:cs="Times New Roman"/>
          <w:color w:val="000000"/>
          <w:spacing w:val="-5"/>
          <w:sz w:val="28"/>
          <w:szCs w:val="28"/>
        </w:rPr>
        <w:t>. Медресе должно было заниматься подготовкой духовных наставников, настоятелей мечети, профессионально разби</w:t>
      </w:r>
      <w:r w:rsidRPr="00CE1198">
        <w:rPr>
          <w:rFonts w:ascii="Times New Roman" w:hAnsi="Times New Roman" w:cs="Times New Roman"/>
          <w:color w:val="000000"/>
          <w:spacing w:val="-1"/>
          <w:sz w:val="28"/>
          <w:szCs w:val="28"/>
        </w:rPr>
        <w:t>рающихся в законах шариата, ученых, а также преподавателей</w:t>
      </w:r>
      <w:proofErr w:type="gramEnd"/>
      <w:r w:rsidRPr="00CE1198">
        <w:rPr>
          <w:rFonts w:ascii="Times New Roman" w:hAnsi="Times New Roman" w:cs="Times New Roman"/>
          <w:color w:val="000000"/>
          <w:spacing w:val="-1"/>
          <w:sz w:val="28"/>
          <w:szCs w:val="28"/>
        </w:rPr>
        <w:t xml:space="preserve"> </w:t>
      </w:r>
      <w:r w:rsidRPr="00CE1198">
        <w:rPr>
          <w:rFonts w:ascii="Times New Roman" w:hAnsi="Times New Roman" w:cs="Times New Roman"/>
          <w:color w:val="000000"/>
          <w:spacing w:val="-5"/>
          <w:sz w:val="28"/>
          <w:szCs w:val="28"/>
        </w:rPr>
        <w:t>и учителей мусульманских учебных заведений.</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4"/>
          <w:sz w:val="28"/>
          <w:szCs w:val="28"/>
        </w:rPr>
        <w:t>В становлении содержания духовного общего и профессионального обра</w:t>
      </w:r>
      <w:r w:rsidRPr="00CE1198">
        <w:rPr>
          <w:rFonts w:ascii="Times New Roman" w:hAnsi="Times New Roman" w:cs="Times New Roman"/>
          <w:color w:val="000000"/>
          <w:spacing w:val="-5"/>
          <w:sz w:val="28"/>
          <w:szCs w:val="28"/>
        </w:rPr>
        <w:t xml:space="preserve">зования в медресе дореволюционного времени необходимо выделить два основных периода: </w:t>
      </w:r>
      <w:r w:rsidRPr="00CE1198">
        <w:rPr>
          <w:rFonts w:ascii="Times New Roman" w:hAnsi="Times New Roman" w:cs="Times New Roman"/>
          <w:color w:val="000000"/>
          <w:spacing w:val="-4"/>
          <w:sz w:val="28"/>
          <w:szCs w:val="28"/>
        </w:rPr>
        <w:t xml:space="preserve">1) до 90-х годов </w:t>
      </w:r>
      <w:r w:rsidRPr="00CE1198">
        <w:rPr>
          <w:rFonts w:ascii="Times New Roman" w:hAnsi="Times New Roman" w:cs="Times New Roman"/>
          <w:color w:val="000000"/>
          <w:spacing w:val="-4"/>
          <w:sz w:val="28"/>
          <w:szCs w:val="28"/>
          <w:lang w:val="en-US"/>
        </w:rPr>
        <w:t>XIX</w:t>
      </w:r>
      <w:r w:rsidRPr="00CE1198">
        <w:rPr>
          <w:rFonts w:ascii="Times New Roman" w:hAnsi="Times New Roman" w:cs="Times New Roman"/>
          <w:color w:val="000000"/>
          <w:spacing w:val="-4"/>
          <w:sz w:val="28"/>
          <w:szCs w:val="28"/>
        </w:rPr>
        <w:t xml:space="preserve"> в., 2) до 20-х годов </w:t>
      </w:r>
      <w:r w:rsidRPr="00CE1198">
        <w:rPr>
          <w:rFonts w:ascii="Times New Roman" w:hAnsi="Times New Roman" w:cs="Times New Roman"/>
          <w:color w:val="000000"/>
          <w:spacing w:val="-4"/>
          <w:sz w:val="28"/>
          <w:szCs w:val="28"/>
          <w:lang w:val="en-US"/>
        </w:rPr>
        <w:t>XX</w:t>
      </w:r>
      <w:r w:rsidRPr="00CE1198">
        <w:rPr>
          <w:rFonts w:ascii="Times New Roman" w:hAnsi="Times New Roman" w:cs="Times New Roman"/>
          <w:color w:val="000000"/>
          <w:spacing w:val="-4"/>
          <w:sz w:val="28"/>
          <w:szCs w:val="28"/>
        </w:rPr>
        <w:t xml:space="preserve"> в.</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4"/>
          <w:sz w:val="28"/>
          <w:szCs w:val="28"/>
        </w:rPr>
        <w:t>Программы медресе в первый период носили преимущественно религиозный характер. Основу содержания всего образования составляло богословие, в круг предметов которого вхо</w:t>
      </w:r>
      <w:r w:rsidRPr="00CE1198">
        <w:rPr>
          <w:rFonts w:ascii="Times New Roman" w:hAnsi="Times New Roman" w:cs="Times New Roman"/>
          <w:color w:val="000000"/>
          <w:spacing w:val="-3"/>
          <w:sz w:val="28"/>
          <w:szCs w:val="28"/>
        </w:rPr>
        <w:t>дили: этимология и синтаксис арабского языка, логика, философия, догматика и мусульманское право. Общеобразователь</w:t>
      </w:r>
      <w:r w:rsidRPr="00CE1198">
        <w:rPr>
          <w:rFonts w:ascii="Times New Roman" w:hAnsi="Times New Roman" w:cs="Times New Roman"/>
          <w:color w:val="000000"/>
          <w:spacing w:val="-4"/>
          <w:sz w:val="28"/>
          <w:szCs w:val="28"/>
        </w:rPr>
        <w:t>ных предметов было немного, причем они носили вспомогательный характер и должны были служить для лучшего пони</w:t>
      </w:r>
      <w:r w:rsidRPr="00CE1198">
        <w:rPr>
          <w:rFonts w:ascii="Times New Roman" w:hAnsi="Times New Roman" w:cs="Times New Roman"/>
          <w:color w:val="000000"/>
          <w:spacing w:val="-5"/>
          <w:sz w:val="28"/>
          <w:szCs w:val="28"/>
        </w:rPr>
        <w:t xml:space="preserve">мания и усвоения вероучения.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3"/>
          <w:sz w:val="28"/>
          <w:szCs w:val="28"/>
        </w:rPr>
        <w:t xml:space="preserve">Такое положение не могло удовлетворить потребности </w:t>
      </w:r>
      <w:r w:rsidRPr="00CE1198">
        <w:rPr>
          <w:rFonts w:ascii="Times New Roman" w:hAnsi="Times New Roman" w:cs="Times New Roman"/>
          <w:color w:val="000000"/>
          <w:spacing w:val="-1"/>
          <w:sz w:val="28"/>
          <w:szCs w:val="28"/>
        </w:rPr>
        <w:t>мусульманского общества. Поэтому прогрессивно настроенные мудар</w:t>
      </w:r>
      <w:r w:rsidRPr="00CE1198">
        <w:rPr>
          <w:rFonts w:ascii="Times New Roman" w:hAnsi="Times New Roman" w:cs="Times New Roman"/>
          <w:color w:val="000000"/>
          <w:spacing w:val="2"/>
          <w:sz w:val="28"/>
          <w:szCs w:val="28"/>
        </w:rPr>
        <w:t xml:space="preserve">рисы и мугаллимы (преподаватели медресе) уже в середине </w:t>
      </w:r>
      <w:r w:rsidRPr="00CE1198">
        <w:rPr>
          <w:rFonts w:ascii="Times New Roman" w:hAnsi="Times New Roman" w:cs="Times New Roman"/>
          <w:color w:val="000000"/>
          <w:spacing w:val="2"/>
          <w:sz w:val="28"/>
          <w:szCs w:val="28"/>
          <w:lang w:val="en-US"/>
        </w:rPr>
        <w:t>XIX</w:t>
      </w:r>
      <w:r w:rsidRPr="00CE1198">
        <w:rPr>
          <w:rFonts w:ascii="Times New Roman" w:hAnsi="Times New Roman" w:cs="Times New Roman"/>
          <w:color w:val="000000"/>
          <w:spacing w:val="2"/>
          <w:sz w:val="28"/>
          <w:szCs w:val="28"/>
        </w:rPr>
        <w:t xml:space="preserve"> в. начали самостоя</w:t>
      </w:r>
      <w:r w:rsidRPr="00CE1198">
        <w:rPr>
          <w:rFonts w:ascii="Times New Roman" w:hAnsi="Times New Roman" w:cs="Times New Roman"/>
          <w:color w:val="000000"/>
          <w:spacing w:val="3"/>
          <w:sz w:val="28"/>
          <w:szCs w:val="28"/>
        </w:rPr>
        <w:t xml:space="preserve">тельные поиски путей обновления и реформирования медресе. Для таких учителей было характерно стремление расширить </w:t>
      </w:r>
      <w:r w:rsidRPr="00CE1198">
        <w:rPr>
          <w:rFonts w:ascii="Times New Roman" w:hAnsi="Times New Roman" w:cs="Times New Roman"/>
          <w:color w:val="000000"/>
          <w:spacing w:val="2"/>
          <w:sz w:val="28"/>
          <w:szCs w:val="28"/>
        </w:rPr>
        <w:t>традиционную учебную программу, освоить и ввести новые пе</w:t>
      </w:r>
      <w:r w:rsidRPr="00CE1198">
        <w:rPr>
          <w:rFonts w:ascii="Times New Roman" w:hAnsi="Times New Roman" w:cs="Times New Roman"/>
          <w:color w:val="000000"/>
          <w:spacing w:val="3"/>
          <w:sz w:val="28"/>
          <w:szCs w:val="28"/>
        </w:rPr>
        <w:t>дагогические методы и приемы.</w:t>
      </w:r>
      <w:r w:rsidRPr="00CE1198">
        <w:rPr>
          <w:rFonts w:ascii="Times New Roman" w:hAnsi="Times New Roman" w:cs="Times New Roman"/>
          <w:sz w:val="28"/>
          <w:szCs w:val="28"/>
        </w:rPr>
        <w:t xml:space="preserve"> </w:t>
      </w:r>
      <w:r w:rsidRPr="00CE1198">
        <w:rPr>
          <w:rFonts w:ascii="Times New Roman" w:hAnsi="Times New Roman" w:cs="Times New Roman"/>
          <w:color w:val="000000"/>
          <w:spacing w:val="4"/>
          <w:sz w:val="28"/>
          <w:szCs w:val="28"/>
        </w:rPr>
        <w:t xml:space="preserve">Большую роль в обновлении медресе играли также </w:t>
      </w:r>
      <w:r w:rsidRPr="00CE1198">
        <w:rPr>
          <w:rFonts w:ascii="Times New Roman" w:hAnsi="Times New Roman" w:cs="Times New Roman"/>
          <w:color w:val="000000"/>
          <w:spacing w:val="2"/>
          <w:sz w:val="28"/>
          <w:szCs w:val="28"/>
        </w:rPr>
        <w:t>шакирды (учащиеся медресе), стремившиеся к действительному просвещению. Наличие богатых библиотек при медресе спо</w:t>
      </w:r>
      <w:r w:rsidRPr="00CE1198">
        <w:rPr>
          <w:rFonts w:ascii="Times New Roman" w:hAnsi="Times New Roman" w:cs="Times New Roman"/>
          <w:color w:val="000000"/>
          <w:spacing w:val="3"/>
          <w:sz w:val="28"/>
          <w:szCs w:val="28"/>
        </w:rPr>
        <w:t>собствовало их широкому самообразованию.</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4"/>
          <w:sz w:val="28"/>
          <w:szCs w:val="28"/>
        </w:rPr>
        <w:t>Деятельность передовых учителей, самостоятельная работа</w:t>
      </w:r>
      <w:r w:rsidRPr="00CE1198">
        <w:rPr>
          <w:rFonts w:ascii="Times New Roman" w:hAnsi="Times New Roman" w:cs="Times New Roman"/>
          <w:color w:val="000000"/>
          <w:spacing w:val="2"/>
          <w:sz w:val="28"/>
          <w:szCs w:val="28"/>
        </w:rPr>
        <w:t xml:space="preserve"> шакирдов  способствовали изменению программ обу</w:t>
      </w:r>
      <w:r w:rsidRPr="00CE1198">
        <w:rPr>
          <w:rFonts w:ascii="Times New Roman" w:hAnsi="Times New Roman" w:cs="Times New Roman"/>
          <w:color w:val="000000"/>
          <w:spacing w:val="1"/>
          <w:sz w:val="28"/>
          <w:szCs w:val="28"/>
        </w:rPr>
        <w:t xml:space="preserve">чения. Программы стали охватывать более широкий круг научных </w:t>
      </w:r>
      <w:r w:rsidRPr="00CE1198">
        <w:rPr>
          <w:rFonts w:ascii="Times New Roman" w:hAnsi="Times New Roman" w:cs="Times New Roman"/>
          <w:color w:val="000000"/>
          <w:spacing w:val="-1"/>
          <w:sz w:val="28"/>
          <w:szCs w:val="28"/>
        </w:rPr>
        <w:t xml:space="preserve">дисциплин, они были нацелены на то, чтобы дать учащимся более  </w:t>
      </w:r>
      <w:r w:rsidRPr="00CE1198">
        <w:rPr>
          <w:rFonts w:ascii="Times New Roman" w:hAnsi="Times New Roman" w:cs="Times New Roman"/>
          <w:color w:val="000000"/>
          <w:spacing w:val="7"/>
          <w:sz w:val="28"/>
          <w:szCs w:val="28"/>
        </w:rPr>
        <w:t xml:space="preserve">глубокие и разносторонние знания, не ограниченные одной </w:t>
      </w:r>
      <w:r w:rsidRPr="00CE1198">
        <w:rPr>
          <w:rFonts w:ascii="Times New Roman" w:hAnsi="Times New Roman" w:cs="Times New Roman"/>
          <w:color w:val="000000"/>
          <w:spacing w:val="2"/>
          <w:sz w:val="28"/>
          <w:szCs w:val="28"/>
        </w:rPr>
        <w:t xml:space="preserve">лишь сферой исламского богословия и арабистики. Наиболее </w:t>
      </w:r>
      <w:proofErr w:type="gramStart"/>
      <w:r w:rsidRPr="00CE1198">
        <w:rPr>
          <w:rFonts w:ascii="Times New Roman" w:hAnsi="Times New Roman" w:cs="Times New Roman"/>
          <w:color w:val="000000"/>
          <w:spacing w:val="2"/>
          <w:sz w:val="28"/>
          <w:szCs w:val="28"/>
        </w:rPr>
        <w:t>передовые, ре</w:t>
      </w:r>
      <w:r w:rsidR="00FF6CC3">
        <w:rPr>
          <w:rFonts w:ascii="Times New Roman" w:hAnsi="Times New Roman" w:cs="Times New Roman"/>
          <w:color w:val="000000"/>
          <w:spacing w:val="2"/>
          <w:sz w:val="28"/>
          <w:szCs w:val="28"/>
        </w:rPr>
        <w:t>организованные на новых началах</w:t>
      </w:r>
      <w:r w:rsidRPr="00CE1198">
        <w:rPr>
          <w:rFonts w:ascii="Times New Roman" w:hAnsi="Times New Roman" w:cs="Times New Roman"/>
          <w:color w:val="000000"/>
          <w:spacing w:val="2"/>
          <w:sz w:val="28"/>
          <w:szCs w:val="28"/>
        </w:rPr>
        <w:t xml:space="preserve"> медресе обеспечивали</w:t>
      </w:r>
      <w:proofErr w:type="gramEnd"/>
      <w:r w:rsidRPr="00CE1198">
        <w:rPr>
          <w:rFonts w:ascii="Times New Roman" w:hAnsi="Times New Roman" w:cs="Times New Roman"/>
          <w:color w:val="000000"/>
          <w:spacing w:val="2"/>
          <w:sz w:val="28"/>
          <w:szCs w:val="28"/>
        </w:rPr>
        <w:t xml:space="preserve"> своим </w:t>
      </w:r>
      <w:r w:rsidRPr="00CE1198">
        <w:rPr>
          <w:rFonts w:ascii="Times New Roman" w:hAnsi="Times New Roman" w:cs="Times New Roman"/>
          <w:color w:val="000000"/>
          <w:spacing w:val="2"/>
          <w:sz w:val="28"/>
          <w:szCs w:val="28"/>
        </w:rPr>
        <w:lastRenderedPageBreak/>
        <w:t xml:space="preserve">воспитанникам сравнительно высокий уровень </w:t>
      </w:r>
      <w:r w:rsidRPr="00CE1198">
        <w:rPr>
          <w:rFonts w:ascii="Times New Roman" w:hAnsi="Times New Roman" w:cs="Times New Roman"/>
          <w:color w:val="000000"/>
          <w:spacing w:val="4"/>
          <w:sz w:val="28"/>
          <w:szCs w:val="28"/>
        </w:rPr>
        <w:t xml:space="preserve">подготовки. </w:t>
      </w:r>
      <w:proofErr w:type="gramStart"/>
      <w:r w:rsidRPr="00CE1198">
        <w:rPr>
          <w:rFonts w:ascii="Times New Roman" w:hAnsi="Times New Roman" w:cs="Times New Roman"/>
          <w:color w:val="000000"/>
          <w:spacing w:val="4"/>
          <w:sz w:val="28"/>
          <w:szCs w:val="28"/>
        </w:rPr>
        <w:t xml:space="preserve">Неслучайно ученый-востоковед В.В. Радлов </w:t>
      </w:r>
      <w:r w:rsidRPr="00CE1198">
        <w:rPr>
          <w:rFonts w:ascii="Times New Roman" w:hAnsi="Times New Roman" w:cs="Times New Roman"/>
          <w:color w:val="000000"/>
          <w:spacing w:val="2"/>
          <w:sz w:val="28"/>
          <w:szCs w:val="28"/>
        </w:rPr>
        <w:t xml:space="preserve">в 1872 году </w:t>
      </w:r>
      <w:r w:rsidRPr="00CE1198">
        <w:rPr>
          <w:rFonts w:ascii="Times New Roman" w:hAnsi="Times New Roman" w:cs="Times New Roman"/>
          <w:color w:val="000000"/>
          <w:spacing w:val="4"/>
          <w:sz w:val="28"/>
          <w:szCs w:val="28"/>
        </w:rPr>
        <w:t>писал</w:t>
      </w:r>
      <w:r w:rsidRPr="00CE1198">
        <w:rPr>
          <w:rFonts w:ascii="Times New Roman" w:hAnsi="Times New Roman" w:cs="Times New Roman"/>
          <w:color w:val="000000"/>
          <w:spacing w:val="2"/>
          <w:sz w:val="28"/>
          <w:szCs w:val="28"/>
        </w:rPr>
        <w:t xml:space="preserve">, что у выпускников медресе умственное развитие </w:t>
      </w:r>
      <w:r w:rsidRPr="00CE1198">
        <w:rPr>
          <w:rFonts w:ascii="Times New Roman" w:hAnsi="Times New Roman" w:cs="Times New Roman"/>
          <w:color w:val="000000"/>
          <w:spacing w:val="3"/>
          <w:sz w:val="28"/>
          <w:szCs w:val="28"/>
        </w:rPr>
        <w:t xml:space="preserve">«довольно значительно и, несмотря на всю односторонность их </w:t>
      </w:r>
      <w:r w:rsidRPr="00CE1198">
        <w:rPr>
          <w:rFonts w:ascii="Times New Roman" w:hAnsi="Times New Roman" w:cs="Times New Roman"/>
          <w:color w:val="000000"/>
          <w:spacing w:val="2"/>
          <w:sz w:val="28"/>
          <w:szCs w:val="28"/>
        </w:rPr>
        <w:t>знаний, шакирд стоит умственно гораздо выше наших учителей приходских городских школ»</w:t>
      </w:r>
      <w:r w:rsidRPr="00CE1198">
        <w:rPr>
          <w:rStyle w:val="ab"/>
          <w:rFonts w:ascii="Times New Roman" w:hAnsi="Times New Roman"/>
          <w:color w:val="000000"/>
          <w:spacing w:val="2"/>
          <w:sz w:val="28"/>
          <w:szCs w:val="28"/>
        </w:rPr>
        <w:footnoteReference w:id="68"/>
      </w:r>
      <w:r w:rsidRPr="00CE1198">
        <w:rPr>
          <w:rFonts w:ascii="Times New Roman" w:hAnsi="Times New Roman" w:cs="Times New Roman"/>
          <w:color w:val="000000"/>
          <w:spacing w:val="2"/>
          <w:sz w:val="28"/>
          <w:szCs w:val="28"/>
        </w:rPr>
        <w:t xml:space="preserve">. </w:t>
      </w:r>
      <w:r w:rsidRPr="00CE1198">
        <w:rPr>
          <w:rFonts w:ascii="Times New Roman" w:hAnsi="Times New Roman" w:cs="Times New Roman"/>
          <w:color w:val="000000"/>
          <w:spacing w:val="1"/>
          <w:sz w:val="28"/>
          <w:szCs w:val="28"/>
        </w:rPr>
        <w:t xml:space="preserve">Характеризуя эти школы, </w:t>
      </w:r>
      <w:r w:rsidRPr="00CE1198">
        <w:rPr>
          <w:rFonts w:ascii="Times New Roman" w:hAnsi="Times New Roman" w:cs="Times New Roman"/>
          <w:color w:val="000000"/>
          <w:spacing w:val="2"/>
          <w:sz w:val="28"/>
          <w:szCs w:val="28"/>
        </w:rPr>
        <w:t>А.Н. Ильминский</w:t>
      </w:r>
      <w:r w:rsidRPr="00CE1198">
        <w:rPr>
          <w:rFonts w:ascii="Times New Roman" w:hAnsi="Times New Roman" w:cs="Times New Roman"/>
          <w:color w:val="000000"/>
          <w:spacing w:val="1"/>
          <w:sz w:val="28"/>
          <w:szCs w:val="28"/>
        </w:rPr>
        <w:t xml:space="preserve"> писал, что «Некоторые медресе, где существуют изстари установленные программы и преподаются кроме религиозных и светские науки, можно назвать средними учебными</w:t>
      </w:r>
      <w:proofErr w:type="gramEnd"/>
      <w:r w:rsidRPr="00CE1198">
        <w:rPr>
          <w:rFonts w:ascii="Times New Roman" w:hAnsi="Times New Roman" w:cs="Times New Roman"/>
          <w:color w:val="000000"/>
          <w:spacing w:val="1"/>
          <w:sz w:val="28"/>
          <w:szCs w:val="28"/>
        </w:rPr>
        <w:t xml:space="preserve"> заведениями». По уровню образования медресе он </w:t>
      </w:r>
      <w:r w:rsidRPr="00CE1198">
        <w:rPr>
          <w:rFonts w:ascii="Times New Roman" w:hAnsi="Times New Roman" w:cs="Times New Roman"/>
          <w:color w:val="000000"/>
          <w:spacing w:val="2"/>
          <w:sz w:val="28"/>
          <w:szCs w:val="28"/>
        </w:rPr>
        <w:t xml:space="preserve">ставил </w:t>
      </w:r>
      <w:r w:rsidRPr="00CE1198">
        <w:rPr>
          <w:rFonts w:ascii="Times New Roman" w:hAnsi="Times New Roman" w:cs="Times New Roman"/>
          <w:color w:val="000000"/>
          <w:spacing w:val="1"/>
          <w:sz w:val="28"/>
          <w:szCs w:val="28"/>
        </w:rPr>
        <w:t>«не ниже» гимназий МНП</w:t>
      </w:r>
      <w:r w:rsidRPr="00CE1198">
        <w:rPr>
          <w:rFonts w:ascii="Times New Roman" w:hAnsi="Times New Roman" w:cs="Times New Roman"/>
          <w:color w:val="000000"/>
          <w:spacing w:val="2"/>
          <w:sz w:val="28"/>
          <w:szCs w:val="28"/>
        </w:rPr>
        <w:t>.</w:t>
      </w:r>
      <w:r w:rsidRPr="00CE1198">
        <w:rPr>
          <w:rFonts w:ascii="Times New Roman" w:hAnsi="Times New Roman" w:cs="Times New Roman"/>
          <w:color w:val="000000"/>
          <w:spacing w:val="1"/>
          <w:sz w:val="28"/>
          <w:szCs w:val="28"/>
        </w:rPr>
        <w:t xml:space="preserve"> Но таких очагов просвещения, равных средним, а иногда и высшим </w:t>
      </w:r>
      <w:r w:rsidRPr="00CE1198">
        <w:rPr>
          <w:rFonts w:ascii="Times New Roman" w:hAnsi="Times New Roman" w:cs="Times New Roman"/>
          <w:color w:val="000000"/>
          <w:spacing w:val="2"/>
          <w:sz w:val="28"/>
          <w:szCs w:val="28"/>
        </w:rPr>
        <w:t>учебным заведениям, было все же мало.</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4"/>
          <w:sz w:val="28"/>
          <w:szCs w:val="28"/>
        </w:rPr>
        <w:t>С начала 1890-х годов медресе Башкирии в целом вступили в но</w:t>
      </w:r>
      <w:r w:rsidRPr="00CE1198">
        <w:rPr>
          <w:rFonts w:ascii="Times New Roman" w:hAnsi="Times New Roman" w:cs="Times New Roman"/>
          <w:color w:val="000000"/>
          <w:spacing w:val="1"/>
          <w:sz w:val="28"/>
          <w:szCs w:val="28"/>
        </w:rPr>
        <w:t>вый этап своего развития. Под влиянием изменения экономиче</w:t>
      </w:r>
      <w:r w:rsidRPr="00CE1198">
        <w:rPr>
          <w:rFonts w:ascii="Times New Roman" w:hAnsi="Times New Roman" w:cs="Times New Roman"/>
          <w:color w:val="000000"/>
          <w:spacing w:val="2"/>
          <w:sz w:val="28"/>
          <w:szCs w:val="28"/>
        </w:rPr>
        <w:t xml:space="preserve">ского строя, образа жизни и хозяйственной деятельности башкирского и татарского народов, распространения в массах просветительской джадидской идеологии, одним </w:t>
      </w:r>
      <w:proofErr w:type="gramStart"/>
      <w:r w:rsidRPr="00CE1198">
        <w:rPr>
          <w:rFonts w:ascii="Times New Roman" w:hAnsi="Times New Roman" w:cs="Times New Roman"/>
          <w:color w:val="000000"/>
          <w:spacing w:val="2"/>
          <w:sz w:val="28"/>
          <w:szCs w:val="28"/>
        </w:rPr>
        <w:t>из</w:t>
      </w:r>
      <w:proofErr w:type="gramEnd"/>
      <w:r w:rsidRPr="00CE1198">
        <w:rPr>
          <w:rFonts w:ascii="Times New Roman" w:hAnsi="Times New Roman" w:cs="Times New Roman"/>
          <w:color w:val="000000"/>
          <w:spacing w:val="2"/>
          <w:sz w:val="28"/>
          <w:szCs w:val="28"/>
        </w:rPr>
        <w:t xml:space="preserve"> </w:t>
      </w:r>
      <w:proofErr w:type="gramStart"/>
      <w:r w:rsidRPr="00CE1198">
        <w:rPr>
          <w:rFonts w:ascii="Times New Roman" w:hAnsi="Times New Roman" w:cs="Times New Roman"/>
          <w:color w:val="000000"/>
          <w:spacing w:val="2"/>
          <w:sz w:val="28"/>
          <w:szCs w:val="28"/>
        </w:rPr>
        <w:t>основополож</w:t>
      </w:r>
      <w:r w:rsidRPr="00CE1198">
        <w:rPr>
          <w:rFonts w:ascii="Times New Roman" w:hAnsi="Times New Roman" w:cs="Times New Roman"/>
          <w:color w:val="000000"/>
          <w:spacing w:val="1"/>
          <w:sz w:val="28"/>
          <w:szCs w:val="28"/>
        </w:rPr>
        <w:t>ником</w:t>
      </w:r>
      <w:proofErr w:type="gramEnd"/>
      <w:r w:rsidRPr="00CE1198">
        <w:rPr>
          <w:rFonts w:ascii="Times New Roman" w:hAnsi="Times New Roman" w:cs="Times New Roman"/>
          <w:color w:val="000000"/>
          <w:spacing w:val="1"/>
          <w:sz w:val="28"/>
          <w:szCs w:val="28"/>
        </w:rPr>
        <w:t xml:space="preserve"> которой был Исмаил Гаспринский, они стали преобразо</w:t>
      </w:r>
      <w:r w:rsidRPr="00CE1198">
        <w:rPr>
          <w:rFonts w:ascii="Times New Roman" w:hAnsi="Times New Roman" w:cs="Times New Roman"/>
          <w:color w:val="000000"/>
          <w:spacing w:val="6"/>
          <w:sz w:val="28"/>
          <w:szCs w:val="28"/>
        </w:rPr>
        <w:t xml:space="preserve">вываться на новых прогрессивных началах. Вопросы образования в </w:t>
      </w:r>
      <w:r w:rsidRPr="00CE1198">
        <w:rPr>
          <w:rFonts w:ascii="Times New Roman" w:hAnsi="Times New Roman" w:cs="Times New Roman"/>
          <w:color w:val="000000"/>
          <w:spacing w:val="2"/>
          <w:sz w:val="28"/>
          <w:szCs w:val="28"/>
        </w:rPr>
        <w:t>это время приобретают чрезвычайную остроту и значение: лозунг светской национальной школы становится основным.</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1"/>
          <w:sz w:val="28"/>
          <w:szCs w:val="28"/>
        </w:rPr>
        <w:t>«Гусмания» становится первым учебным заведением, которое реорганизует педагогический процесс на новых принципах. Реформа началась с замены буквослагательного метода обучения грамоте (так называемая «ид</w:t>
      </w:r>
      <w:r w:rsidRPr="00CE1198">
        <w:rPr>
          <w:rFonts w:ascii="Times New Roman" w:hAnsi="Times New Roman" w:cs="Times New Roman"/>
          <w:color w:val="000000"/>
          <w:sz w:val="28"/>
          <w:szCs w:val="28"/>
        </w:rPr>
        <w:t xml:space="preserve">жика») звуковым методом. С введением нового звукового метода стала реформироваться и программа обучения. Так, более целенаправленным становится изучение родного и русского языков, математики, естествознания, истории и других светских дисциплин; </w:t>
      </w:r>
      <w:r w:rsidRPr="00CE1198">
        <w:rPr>
          <w:rFonts w:ascii="Times New Roman" w:hAnsi="Times New Roman" w:cs="Times New Roman"/>
          <w:color w:val="000000"/>
          <w:spacing w:val="2"/>
          <w:sz w:val="28"/>
          <w:szCs w:val="28"/>
        </w:rPr>
        <w:t xml:space="preserve">языком обучения постепенно становится татарский язык, что </w:t>
      </w:r>
      <w:r w:rsidRPr="00CE1198">
        <w:rPr>
          <w:rFonts w:ascii="Times New Roman" w:hAnsi="Times New Roman" w:cs="Times New Roman"/>
          <w:color w:val="000000"/>
          <w:sz w:val="28"/>
          <w:szCs w:val="28"/>
        </w:rPr>
        <w:t>было одним из важных прогрессивных моментов развития на</w:t>
      </w:r>
      <w:r w:rsidRPr="00CE1198">
        <w:rPr>
          <w:rFonts w:ascii="Times New Roman" w:hAnsi="Times New Roman" w:cs="Times New Roman"/>
          <w:color w:val="000000"/>
          <w:spacing w:val="-3"/>
          <w:sz w:val="28"/>
          <w:szCs w:val="28"/>
        </w:rPr>
        <w:t>циональных школ.</w:t>
      </w:r>
    </w:p>
    <w:p w:rsidR="00CE1198" w:rsidRPr="00CE1198" w:rsidRDefault="00CE1198" w:rsidP="00CE1198">
      <w:pPr>
        <w:pStyle w:val="a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Наряду с изменением методов обучения и обновлением </w:t>
      </w:r>
      <w:r w:rsidRPr="00CE1198">
        <w:rPr>
          <w:rFonts w:ascii="Times New Roman" w:hAnsi="Times New Roman" w:cs="Times New Roman"/>
          <w:spacing w:val="1"/>
          <w:sz w:val="28"/>
          <w:szCs w:val="28"/>
        </w:rPr>
        <w:t xml:space="preserve">программ стала реформироваться вся организация учебного </w:t>
      </w:r>
      <w:r w:rsidRPr="00CE1198">
        <w:rPr>
          <w:rFonts w:ascii="Times New Roman" w:hAnsi="Times New Roman" w:cs="Times New Roman"/>
          <w:sz w:val="28"/>
          <w:szCs w:val="28"/>
        </w:rPr>
        <w:t xml:space="preserve">процесса. </w:t>
      </w:r>
      <w:proofErr w:type="gramStart"/>
      <w:r w:rsidRPr="00CE1198">
        <w:rPr>
          <w:rFonts w:ascii="Times New Roman" w:hAnsi="Times New Roman" w:cs="Times New Roman"/>
          <w:sz w:val="28"/>
          <w:szCs w:val="28"/>
        </w:rPr>
        <w:t xml:space="preserve">Так, был установлен твердый учебный план и осуществлен переход к классно-урочной системе, введены расписание занятий, переходные и выпускные экзамены, практика выдачи </w:t>
      </w:r>
      <w:r w:rsidRPr="00CE1198">
        <w:rPr>
          <w:rFonts w:ascii="Times New Roman" w:hAnsi="Times New Roman" w:cs="Times New Roman"/>
          <w:spacing w:val="1"/>
          <w:sz w:val="28"/>
          <w:szCs w:val="28"/>
        </w:rPr>
        <w:t>аттестатов после окончания медресе, появляется школьная ме</w:t>
      </w:r>
      <w:r w:rsidRPr="00CE1198">
        <w:rPr>
          <w:rFonts w:ascii="Times New Roman" w:hAnsi="Times New Roman" w:cs="Times New Roman"/>
          <w:sz w:val="28"/>
          <w:szCs w:val="28"/>
        </w:rPr>
        <w:t>бель (парты, классная доска, кафедра и т.п.), образуются гео</w:t>
      </w:r>
      <w:r w:rsidRPr="00CE1198">
        <w:rPr>
          <w:rFonts w:ascii="Times New Roman" w:hAnsi="Times New Roman" w:cs="Times New Roman"/>
          <w:spacing w:val="4"/>
          <w:sz w:val="28"/>
          <w:szCs w:val="28"/>
        </w:rPr>
        <w:t xml:space="preserve">графические, физические и другие кабинеты, используются </w:t>
      </w:r>
      <w:r w:rsidRPr="00CE1198">
        <w:rPr>
          <w:rFonts w:ascii="Times New Roman" w:hAnsi="Times New Roman" w:cs="Times New Roman"/>
          <w:sz w:val="28"/>
          <w:szCs w:val="28"/>
        </w:rPr>
        <w:t>карты, схемы, таблицы, картины.</w:t>
      </w:r>
      <w:proofErr w:type="gramEnd"/>
      <w:r w:rsidRPr="00CE1198">
        <w:rPr>
          <w:rFonts w:ascii="Times New Roman" w:hAnsi="Times New Roman" w:cs="Times New Roman"/>
          <w:sz w:val="28"/>
          <w:szCs w:val="28"/>
        </w:rPr>
        <w:t xml:space="preserve"> </w:t>
      </w:r>
      <w:r w:rsidRPr="00CE1198">
        <w:rPr>
          <w:rFonts w:ascii="Times New Roman" w:hAnsi="Times New Roman" w:cs="Times New Roman"/>
          <w:spacing w:val="1"/>
          <w:sz w:val="28"/>
          <w:szCs w:val="28"/>
        </w:rPr>
        <w:t>Реформированные мусульманские учебные заведения стали называться новометодными.</w:t>
      </w:r>
      <w:r w:rsidRPr="00CE1198">
        <w:rPr>
          <w:rFonts w:ascii="Times New Roman" w:hAnsi="Times New Roman" w:cs="Times New Roman"/>
          <w:sz w:val="28"/>
          <w:szCs w:val="28"/>
        </w:rPr>
        <w:t xml:space="preserve"> В конце </w:t>
      </w:r>
      <w:r w:rsidRPr="00CE1198">
        <w:rPr>
          <w:rFonts w:ascii="Times New Roman" w:hAnsi="Times New Roman" w:cs="Times New Roman"/>
          <w:sz w:val="28"/>
          <w:szCs w:val="28"/>
          <w:lang w:val="en-US"/>
        </w:rPr>
        <w:t>XIX</w:t>
      </w:r>
      <w:r w:rsidR="00FF6CC3">
        <w:rPr>
          <w:rFonts w:ascii="Times New Roman" w:hAnsi="Times New Roman" w:cs="Times New Roman"/>
          <w:sz w:val="28"/>
          <w:szCs w:val="28"/>
        </w:rPr>
        <w:t xml:space="preserve"> </w:t>
      </w:r>
      <w:proofErr w:type="gramStart"/>
      <w:r w:rsidR="00FF6CC3">
        <w:rPr>
          <w:rFonts w:ascii="Times New Roman" w:hAnsi="Times New Roman" w:cs="Times New Roman"/>
          <w:sz w:val="28"/>
          <w:szCs w:val="28"/>
        </w:rPr>
        <w:t>и</w:t>
      </w:r>
      <w:proofErr w:type="gramEnd"/>
      <w:r w:rsidRPr="00CE1198">
        <w:rPr>
          <w:rFonts w:ascii="Times New Roman" w:hAnsi="Times New Roman" w:cs="Times New Roman"/>
          <w:sz w:val="28"/>
          <w:szCs w:val="28"/>
        </w:rPr>
        <w:t xml:space="preserve"> особенно в начале </w:t>
      </w:r>
      <w:r w:rsidRPr="00CE1198">
        <w:rPr>
          <w:rFonts w:ascii="Times New Roman" w:hAnsi="Times New Roman" w:cs="Times New Roman"/>
          <w:sz w:val="28"/>
          <w:szCs w:val="28"/>
          <w:lang w:val="en-US"/>
        </w:rPr>
        <w:t>XX</w:t>
      </w:r>
      <w:r w:rsidRPr="00CE1198">
        <w:rPr>
          <w:rFonts w:ascii="Times New Roman" w:hAnsi="Times New Roman" w:cs="Times New Roman"/>
          <w:sz w:val="28"/>
          <w:szCs w:val="28"/>
        </w:rPr>
        <w:t xml:space="preserve"> века их количество интенсивно растет. К крупным  медресе этого периода необходимо отнести: медресе </w:t>
      </w:r>
      <w:r w:rsidRPr="00CE1198">
        <w:rPr>
          <w:rFonts w:ascii="Times New Roman" w:hAnsi="Times New Roman" w:cs="Times New Roman"/>
          <w:sz w:val="28"/>
          <w:szCs w:val="28"/>
        </w:rPr>
        <w:lastRenderedPageBreak/>
        <w:t>в деревнях Стерлибаш (ныне Стерлибашевский р-н РБ), Куганакбаш, Балыклыкуль (ныне Стерлитамакский р-н РБ), Каргалы (ныне Оренбургская обл.), «Гусмания</w:t>
      </w:r>
      <w:r w:rsidRPr="00CE1198">
        <w:rPr>
          <w:rFonts w:ascii="Times New Roman" w:hAnsi="Times New Roman" w:cs="Times New Roman"/>
          <w:color w:val="000000"/>
          <w:spacing w:val="1"/>
          <w:sz w:val="28"/>
          <w:szCs w:val="28"/>
        </w:rPr>
        <w:t>»</w:t>
      </w:r>
      <w:r w:rsidRPr="00CE1198">
        <w:rPr>
          <w:rFonts w:ascii="Times New Roman" w:hAnsi="Times New Roman" w:cs="Times New Roman"/>
          <w:sz w:val="28"/>
          <w:szCs w:val="28"/>
        </w:rPr>
        <w:t>, «Султания</w:t>
      </w:r>
      <w:r w:rsidRPr="00CE1198">
        <w:rPr>
          <w:rFonts w:ascii="Times New Roman" w:hAnsi="Times New Roman" w:cs="Times New Roman"/>
          <w:color w:val="000000"/>
          <w:spacing w:val="1"/>
          <w:sz w:val="28"/>
          <w:szCs w:val="28"/>
        </w:rPr>
        <w:t>»</w:t>
      </w:r>
      <w:r w:rsidRPr="00CE1198">
        <w:rPr>
          <w:rFonts w:ascii="Times New Roman" w:hAnsi="Times New Roman" w:cs="Times New Roman"/>
          <w:sz w:val="28"/>
          <w:szCs w:val="28"/>
        </w:rPr>
        <w:t>, «Галия</w:t>
      </w:r>
      <w:r w:rsidRPr="00CE1198">
        <w:rPr>
          <w:rFonts w:ascii="Times New Roman" w:hAnsi="Times New Roman" w:cs="Times New Roman"/>
          <w:color w:val="000000"/>
          <w:spacing w:val="1"/>
          <w:sz w:val="28"/>
          <w:szCs w:val="28"/>
        </w:rPr>
        <w:t>»</w:t>
      </w:r>
      <w:r w:rsidRPr="00CE1198">
        <w:rPr>
          <w:rFonts w:ascii="Times New Roman" w:hAnsi="Times New Roman" w:cs="Times New Roman"/>
          <w:sz w:val="28"/>
          <w:szCs w:val="28"/>
        </w:rPr>
        <w:t xml:space="preserve"> (г</w:t>
      </w:r>
      <w:proofErr w:type="gramStart"/>
      <w:r w:rsidRPr="00CE1198">
        <w:rPr>
          <w:rFonts w:ascii="Times New Roman" w:hAnsi="Times New Roman" w:cs="Times New Roman"/>
          <w:sz w:val="28"/>
          <w:szCs w:val="28"/>
        </w:rPr>
        <w:t>.У</w:t>
      </w:r>
      <w:proofErr w:type="gramEnd"/>
      <w:r w:rsidRPr="00CE1198">
        <w:rPr>
          <w:rFonts w:ascii="Times New Roman" w:hAnsi="Times New Roman" w:cs="Times New Roman"/>
          <w:sz w:val="28"/>
          <w:szCs w:val="28"/>
        </w:rPr>
        <w:t>фа), «Расулия</w:t>
      </w:r>
      <w:r w:rsidRPr="00CE1198">
        <w:rPr>
          <w:rFonts w:ascii="Times New Roman" w:hAnsi="Times New Roman" w:cs="Times New Roman"/>
          <w:color w:val="000000"/>
          <w:spacing w:val="1"/>
          <w:sz w:val="28"/>
          <w:szCs w:val="28"/>
        </w:rPr>
        <w:t>»</w:t>
      </w:r>
      <w:r w:rsidRPr="00CE1198">
        <w:rPr>
          <w:rFonts w:ascii="Times New Roman" w:hAnsi="Times New Roman" w:cs="Times New Roman"/>
          <w:sz w:val="28"/>
          <w:szCs w:val="28"/>
        </w:rPr>
        <w:t xml:space="preserve"> (г.Троицк), «Хусаиния</w:t>
      </w:r>
      <w:r w:rsidRPr="00CE1198">
        <w:rPr>
          <w:rFonts w:ascii="Times New Roman" w:hAnsi="Times New Roman" w:cs="Times New Roman"/>
          <w:color w:val="000000"/>
          <w:spacing w:val="1"/>
          <w:sz w:val="28"/>
          <w:szCs w:val="28"/>
        </w:rPr>
        <w:t>»</w:t>
      </w:r>
      <w:r w:rsidRPr="00CE1198">
        <w:rPr>
          <w:rFonts w:ascii="Times New Roman" w:hAnsi="Times New Roman" w:cs="Times New Roman"/>
          <w:sz w:val="28"/>
          <w:szCs w:val="28"/>
        </w:rPr>
        <w:t xml:space="preserve"> (г.Оренбург) и множество других. </w:t>
      </w:r>
      <w:r w:rsidRPr="00CE1198">
        <w:rPr>
          <w:rFonts w:ascii="Times New Roman" w:hAnsi="Times New Roman" w:cs="Times New Roman"/>
          <w:spacing w:val="1"/>
          <w:sz w:val="28"/>
          <w:szCs w:val="28"/>
        </w:rPr>
        <w:t xml:space="preserve">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1"/>
          <w:sz w:val="28"/>
          <w:szCs w:val="28"/>
        </w:rPr>
        <w:t>Уфимское медресе «Гусмания» было основано в 1887 (есть предположение, что в 1885) году при Первой соборной мечети ахуном Хайруллой Гусмановым. После его смерти учебным заведением руководит Ж. Абызгильдин. С 1906 года размещалось в новом трехэтажном здании с двумя флигелями по улице Тукаева. Здание сохранилось до сих пор. Как писал А. Любимов,</w:t>
      </w:r>
      <w:r w:rsidRPr="00CE1198">
        <w:rPr>
          <w:rFonts w:ascii="Times New Roman" w:hAnsi="Times New Roman" w:cs="Times New Roman"/>
          <w:sz w:val="28"/>
          <w:szCs w:val="28"/>
        </w:rPr>
        <w:t xml:space="preserve"> при медресе в особом здании помещалась ученическая столярная мастерская, в которой учащиеся обучались столярному ремеслу. Всего учащихся в медресе, в 1914 году, было 180. «Большинство их из Уфимского уезда и живет здесь в общежитии за небольшую плату. Для </w:t>
      </w:r>
      <w:proofErr w:type="gramStart"/>
      <w:r w:rsidRPr="00CE1198">
        <w:rPr>
          <w:rFonts w:ascii="Times New Roman" w:hAnsi="Times New Roman" w:cs="Times New Roman"/>
          <w:sz w:val="28"/>
          <w:szCs w:val="28"/>
        </w:rPr>
        <w:t>живущих</w:t>
      </w:r>
      <w:proofErr w:type="gramEnd"/>
      <w:r w:rsidRPr="00CE1198">
        <w:rPr>
          <w:rFonts w:ascii="Times New Roman" w:hAnsi="Times New Roman" w:cs="Times New Roman"/>
          <w:sz w:val="28"/>
          <w:szCs w:val="28"/>
        </w:rPr>
        <w:t xml:space="preserve"> в общежитии имеется  довольно прилично обставленные спальни с койками и столовая. За особую плату отпускаются обеды. 50 беднейших шакирдов содержаться за счет попечительства о бедных мусульманах»</w:t>
      </w:r>
      <w:r w:rsidRPr="00CE1198">
        <w:rPr>
          <w:rStyle w:val="ab"/>
          <w:rFonts w:ascii="Times New Roman" w:hAnsi="Times New Roman"/>
          <w:sz w:val="28"/>
          <w:szCs w:val="28"/>
        </w:rPr>
        <w:footnoteReference w:id="69"/>
      </w:r>
      <w:r w:rsidRPr="00CE1198">
        <w:rPr>
          <w:rFonts w:ascii="Times New Roman" w:hAnsi="Times New Roman" w:cs="Times New Roman"/>
          <w:sz w:val="28"/>
          <w:szCs w:val="28"/>
        </w:rPr>
        <w:t xml:space="preserve">.     </w:t>
      </w:r>
    </w:p>
    <w:p w:rsidR="00CE1198" w:rsidRPr="00CE1198" w:rsidRDefault="00CE1198" w:rsidP="00CE1198">
      <w:pPr>
        <w:tabs>
          <w:tab w:val="num" w:pos="284"/>
          <w:tab w:val="left" w:pos="8789"/>
        </w:tabs>
        <w:spacing w:after="0" w:line="240" w:lineRule="auto"/>
        <w:ind w:right="283" w:firstLine="709"/>
        <w:jc w:val="both"/>
        <w:rPr>
          <w:rFonts w:ascii="Times New Roman" w:hAnsi="Times New Roman" w:cs="Times New Roman"/>
          <w:color w:val="000000"/>
          <w:spacing w:val="-1"/>
          <w:sz w:val="28"/>
          <w:szCs w:val="28"/>
        </w:rPr>
      </w:pPr>
      <w:r w:rsidRPr="00CE1198">
        <w:rPr>
          <w:rFonts w:ascii="Times New Roman" w:hAnsi="Times New Roman" w:cs="Times New Roman"/>
          <w:sz w:val="28"/>
          <w:szCs w:val="28"/>
        </w:rPr>
        <w:t>Преподавание в медресе велось, как об этом свидетельствует Программа медресе, «на тюркском (татарском) языке, за исключением русского языка, истории и географии России, которые ведутся на русском языке»</w:t>
      </w:r>
      <w:r w:rsidRPr="00CE1198">
        <w:rPr>
          <w:rStyle w:val="ab"/>
          <w:rFonts w:ascii="Times New Roman" w:hAnsi="Times New Roman"/>
          <w:sz w:val="28"/>
          <w:szCs w:val="28"/>
        </w:rPr>
        <w:footnoteReference w:id="70"/>
      </w:r>
      <w:r w:rsidRPr="00CE1198">
        <w:rPr>
          <w:rFonts w:ascii="Times New Roman" w:hAnsi="Times New Roman" w:cs="Times New Roman"/>
          <w:sz w:val="28"/>
          <w:szCs w:val="28"/>
        </w:rPr>
        <w:t xml:space="preserve">. </w:t>
      </w:r>
      <w:r w:rsidRPr="00CE1198">
        <w:rPr>
          <w:rFonts w:ascii="Times New Roman" w:hAnsi="Times New Roman" w:cs="Times New Roman"/>
          <w:color w:val="000000"/>
          <w:spacing w:val="-1"/>
          <w:sz w:val="28"/>
          <w:szCs w:val="28"/>
        </w:rPr>
        <w:t xml:space="preserve">Обучение в медресе было 11-летним. Вначале этот срок распределялся на три ступени, приготовительный класс ибтидаи и два основных: рушди и игдадия. Приготовительный и второй класс имели 4-годичную программу, а рушди – 3-летнюю. В 1915 году распределение классов и срок обучения изменились. Медресе становится 12-летним, оно делится на </w:t>
      </w:r>
      <w:proofErr w:type="gramStart"/>
      <w:r w:rsidRPr="00CE1198">
        <w:rPr>
          <w:rFonts w:ascii="Times New Roman" w:hAnsi="Times New Roman" w:cs="Times New Roman"/>
          <w:color w:val="000000"/>
          <w:spacing w:val="-1"/>
          <w:sz w:val="28"/>
          <w:szCs w:val="28"/>
        </w:rPr>
        <w:t>шестилетний</w:t>
      </w:r>
      <w:proofErr w:type="gramEnd"/>
      <w:r w:rsidRPr="00CE1198">
        <w:rPr>
          <w:rFonts w:ascii="Times New Roman" w:hAnsi="Times New Roman" w:cs="Times New Roman"/>
          <w:color w:val="000000"/>
          <w:spacing w:val="-1"/>
          <w:sz w:val="28"/>
          <w:szCs w:val="28"/>
        </w:rPr>
        <w:t xml:space="preserve"> мектеб и шесть основных классов по одному году обучения. Интересным представляются программа и другие свидетельства организации образовательного процесса медресе. Так как подобных документов сохранилось немного, приведем полностью учебный план основных шести классов медресе. </w:t>
      </w:r>
    </w:p>
    <w:p w:rsidR="007C6985" w:rsidRDefault="007C6985" w:rsidP="007C6985">
      <w:pPr>
        <w:tabs>
          <w:tab w:val="num" w:pos="284"/>
          <w:tab w:val="left" w:pos="8789"/>
        </w:tabs>
        <w:spacing w:after="0" w:line="240" w:lineRule="auto"/>
        <w:ind w:left="-142" w:right="566" w:firstLine="710"/>
        <w:jc w:val="right"/>
        <w:rPr>
          <w:rFonts w:ascii="Times New Roman" w:hAnsi="Times New Roman" w:cs="Times New Roman"/>
          <w:sz w:val="28"/>
          <w:szCs w:val="28"/>
        </w:rPr>
      </w:pPr>
    </w:p>
    <w:p w:rsidR="007C6985" w:rsidRPr="007C6985" w:rsidRDefault="007C6985" w:rsidP="00770363">
      <w:pPr>
        <w:tabs>
          <w:tab w:val="num" w:pos="284"/>
          <w:tab w:val="left" w:pos="8789"/>
        </w:tabs>
        <w:spacing w:after="0" w:line="240" w:lineRule="auto"/>
        <w:ind w:left="-142" w:right="283" w:firstLine="710"/>
        <w:jc w:val="right"/>
        <w:rPr>
          <w:rFonts w:ascii="Times New Roman" w:hAnsi="Times New Roman" w:cs="Times New Roman"/>
          <w:sz w:val="28"/>
          <w:szCs w:val="28"/>
        </w:rPr>
      </w:pPr>
      <w:r w:rsidRPr="007C6985">
        <w:rPr>
          <w:rFonts w:ascii="Times New Roman" w:hAnsi="Times New Roman" w:cs="Times New Roman"/>
          <w:sz w:val="28"/>
          <w:szCs w:val="28"/>
        </w:rPr>
        <w:t>Таблица 1</w:t>
      </w:r>
    </w:p>
    <w:p w:rsidR="007C6985" w:rsidRPr="007C6985" w:rsidRDefault="007C6985" w:rsidP="00770363">
      <w:pPr>
        <w:tabs>
          <w:tab w:val="left" w:pos="8647"/>
        </w:tabs>
        <w:spacing w:after="0" w:line="240" w:lineRule="auto"/>
        <w:ind w:right="283"/>
        <w:jc w:val="center"/>
        <w:rPr>
          <w:rFonts w:ascii="Times New Roman" w:hAnsi="Times New Roman" w:cs="Times New Roman"/>
          <w:sz w:val="28"/>
          <w:szCs w:val="28"/>
        </w:rPr>
      </w:pPr>
      <w:r w:rsidRPr="007C6985">
        <w:rPr>
          <w:rFonts w:ascii="Times New Roman" w:hAnsi="Times New Roman" w:cs="Times New Roman"/>
          <w:sz w:val="28"/>
          <w:szCs w:val="28"/>
        </w:rPr>
        <w:t>Учебный план медресе «Гусмания»</w:t>
      </w:r>
      <w:r w:rsidRPr="007C6985">
        <w:rPr>
          <w:rStyle w:val="ab"/>
          <w:rFonts w:ascii="Times New Roman" w:hAnsi="Times New Roman"/>
          <w:sz w:val="28"/>
          <w:szCs w:val="28"/>
        </w:rPr>
        <w:footnoteReference w:id="71"/>
      </w:r>
    </w:p>
    <w:p w:rsidR="007C6985" w:rsidRPr="007C6985" w:rsidRDefault="007C6985" w:rsidP="007C6985">
      <w:pPr>
        <w:tabs>
          <w:tab w:val="left" w:pos="8647"/>
        </w:tabs>
        <w:spacing w:after="0" w:line="240" w:lineRule="auto"/>
        <w:ind w:right="708" w:firstLine="567"/>
        <w:jc w:val="both"/>
        <w:rPr>
          <w:rFonts w:ascii="Times New Roman" w:hAnsi="Times New Roman" w:cs="Times New Roman"/>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567"/>
        <w:gridCol w:w="567"/>
        <w:gridCol w:w="567"/>
        <w:gridCol w:w="567"/>
        <w:gridCol w:w="567"/>
        <w:gridCol w:w="567"/>
        <w:gridCol w:w="709"/>
      </w:tblGrid>
      <w:tr w:rsidR="007C6985" w:rsidRPr="007C6985" w:rsidTr="007C6985">
        <w:trPr>
          <w:cantSplit/>
          <w:trHeight w:val="33"/>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Предметы преподавания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 кл.</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 кл.</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 кл.</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 кл.</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 кл.</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6 кл.</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Всего</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Коран, изречения Магомета. Священные книги, жизнь, обычаи, нравы Магомета и его последователей</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26</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Богослужение</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Богословие</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6</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lastRenderedPageBreak/>
              <w:t>Начальное право, каноны ислама</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10</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История религии ислама</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Ораторство. Проповеди</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Обязательные законы религии и обязанности имамов</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Начальная философия, психология, логика</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Арабский язык и литература</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21</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Тюркский язык и литература</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21</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Русский язык</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5</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25</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История (тюркская, российская и общая)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12</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География (России и общая)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6</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Математика (арифметика, алгебра, геометрия, астрономия)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16</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Естествознание (естественная история, физика, химия)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15</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Методика преподавания и воспитания</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4</w:t>
            </w:r>
          </w:p>
        </w:tc>
      </w:tr>
      <w:tr w:rsidR="007C6985" w:rsidRPr="007C6985" w:rsidTr="007C6985">
        <w:trPr>
          <w:cantSplit/>
          <w:trHeight w:val="22"/>
        </w:trPr>
        <w:tc>
          <w:tcPr>
            <w:tcW w:w="4536" w:type="dxa"/>
          </w:tcPr>
          <w:p w:rsidR="007C6985" w:rsidRPr="007C6985" w:rsidRDefault="007C6985" w:rsidP="007C6985">
            <w:pPr>
              <w:tabs>
                <w:tab w:val="left" w:pos="8647"/>
              </w:tabs>
              <w:spacing w:after="0" w:line="240" w:lineRule="auto"/>
              <w:ind w:right="33"/>
              <w:rPr>
                <w:rFonts w:ascii="Times New Roman" w:hAnsi="Times New Roman" w:cs="Times New Roman"/>
                <w:sz w:val="24"/>
                <w:szCs w:val="24"/>
              </w:rPr>
            </w:pPr>
            <w:r w:rsidRPr="007C6985">
              <w:rPr>
                <w:rFonts w:ascii="Times New Roman" w:hAnsi="Times New Roman" w:cs="Times New Roman"/>
                <w:sz w:val="24"/>
                <w:szCs w:val="24"/>
              </w:rPr>
              <w:t xml:space="preserve">                      Всего:</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29</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29</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29</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30</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30</w:t>
            </w:r>
          </w:p>
        </w:tc>
        <w:tc>
          <w:tcPr>
            <w:tcW w:w="567"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30</w:t>
            </w:r>
          </w:p>
        </w:tc>
        <w:tc>
          <w:tcPr>
            <w:tcW w:w="709" w:type="dxa"/>
          </w:tcPr>
          <w:p w:rsidR="007C6985" w:rsidRPr="007C6985" w:rsidRDefault="007C6985" w:rsidP="007C6985">
            <w:pPr>
              <w:tabs>
                <w:tab w:val="left" w:pos="8647"/>
              </w:tabs>
              <w:spacing w:after="0" w:line="240" w:lineRule="auto"/>
              <w:ind w:left="-108" w:right="-108"/>
              <w:jc w:val="center"/>
              <w:rPr>
                <w:rFonts w:ascii="Times New Roman" w:hAnsi="Times New Roman" w:cs="Times New Roman"/>
                <w:sz w:val="24"/>
                <w:szCs w:val="24"/>
              </w:rPr>
            </w:pPr>
            <w:r w:rsidRPr="007C6985">
              <w:rPr>
                <w:rFonts w:ascii="Times New Roman" w:hAnsi="Times New Roman" w:cs="Times New Roman"/>
                <w:sz w:val="24"/>
                <w:szCs w:val="24"/>
              </w:rPr>
              <w:t>177</w:t>
            </w:r>
          </w:p>
        </w:tc>
      </w:tr>
    </w:tbl>
    <w:p w:rsidR="00CE1198" w:rsidRPr="00CE1198" w:rsidRDefault="00CE1198" w:rsidP="007C6985">
      <w:pPr>
        <w:shd w:val="clear" w:color="auto" w:fill="FFFFFF"/>
        <w:tabs>
          <w:tab w:val="left" w:pos="8647"/>
        </w:tabs>
        <w:spacing w:after="0" w:line="240" w:lineRule="auto"/>
        <w:ind w:right="283"/>
        <w:jc w:val="both"/>
        <w:rPr>
          <w:rFonts w:ascii="Times New Roman" w:hAnsi="Times New Roman" w:cs="Times New Roman"/>
          <w:color w:val="000000"/>
          <w:spacing w:val="-1"/>
          <w:sz w:val="28"/>
          <w:szCs w:val="28"/>
        </w:rPr>
      </w:pP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1"/>
          <w:sz w:val="28"/>
          <w:szCs w:val="28"/>
        </w:rPr>
      </w:pPr>
      <w:r w:rsidRPr="00CE1198">
        <w:rPr>
          <w:rFonts w:ascii="Times New Roman" w:hAnsi="Times New Roman" w:cs="Times New Roman"/>
          <w:color w:val="000000"/>
          <w:spacing w:val="-1"/>
          <w:sz w:val="28"/>
          <w:szCs w:val="28"/>
        </w:rPr>
        <w:t xml:space="preserve">Как ярко иллюстрируют цифры, на богословские дисциплины отводится 52 часа в неделю, или около 30% всего времени обучения. Это еще раз опровергает мысль о том, что мусульманские учебные заведения формировали сугубо религиозное образование. Кроме этого, они давали достаточно широкое общее и педагогически направленное образование. </w:t>
      </w:r>
    </w:p>
    <w:p w:rsidR="00CE1198" w:rsidRPr="00CE1198" w:rsidRDefault="00CE1198" w:rsidP="00CE1198">
      <w:pPr>
        <w:tabs>
          <w:tab w:val="num" w:pos="284"/>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Для тех, кто с отличием окончил полный курс, при медресе были организованы двухгодичные педагогические курсы по следующим специализациям:</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Коран, изречение Магомета, священные книги;</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Законы религии и методика их преподавания;</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Богословие, история религии вообще и история религии ислама;</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История ислама, национальная история и общая история;</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Национальная литература и ее история;</w:t>
      </w:r>
    </w:p>
    <w:p w:rsidR="00CE1198" w:rsidRPr="00CE1198" w:rsidRDefault="00CE1198" w:rsidP="007C6985">
      <w:pPr>
        <w:numPr>
          <w:ilvl w:val="0"/>
          <w:numId w:val="25"/>
        </w:numPr>
        <w:tabs>
          <w:tab w:val="clear" w:pos="1260"/>
          <w:tab w:val="num" w:pos="426"/>
          <w:tab w:val="left" w:pos="851"/>
          <w:tab w:val="left" w:pos="8789"/>
        </w:tabs>
        <w:spacing w:after="0" w:line="240" w:lineRule="auto"/>
        <w:ind w:left="0" w:right="283" w:firstLine="0"/>
        <w:jc w:val="both"/>
        <w:rPr>
          <w:rFonts w:ascii="Times New Roman" w:hAnsi="Times New Roman" w:cs="Times New Roman"/>
          <w:sz w:val="28"/>
          <w:szCs w:val="28"/>
        </w:rPr>
      </w:pPr>
      <w:r w:rsidRPr="00CE1198">
        <w:rPr>
          <w:rFonts w:ascii="Times New Roman" w:hAnsi="Times New Roman" w:cs="Times New Roman"/>
          <w:sz w:val="28"/>
          <w:szCs w:val="28"/>
        </w:rPr>
        <w:t>Арабский язык и литература.</w:t>
      </w:r>
    </w:p>
    <w:p w:rsidR="00CE1198" w:rsidRPr="00CE1198" w:rsidRDefault="00CE1198" w:rsidP="00CE1198">
      <w:pPr>
        <w:pStyle w:val="21"/>
        <w:tabs>
          <w:tab w:val="left" w:pos="8789"/>
        </w:tabs>
        <w:ind w:left="0" w:right="283" w:firstLine="709"/>
        <w:rPr>
          <w:szCs w:val="28"/>
        </w:rPr>
      </w:pPr>
      <w:r w:rsidRPr="00CE1198">
        <w:rPr>
          <w:szCs w:val="28"/>
        </w:rPr>
        <w:t>Специализации для учащихся определял педагогический совет. В конце второго года обучения шакирд должен был представить итоговую</w:t>
      </w:r>
      <w:r w:rsidR="00FF6CC3">
        <w:rPr>
          <w:szCs w:val="28"/>
        </w:rPr>
        <w:t xml:space="preserve"> письменную работу, которую рассматривал Совет</w:t>
      </w:r>
      <w:r w:rsidRPr="00CE1198">
        <w:rPr>
          <w:szCs w:val="28"/>
        </w:rPr>
        <w:t>. В случае одобрения этой работы, выпускник получал диплом, дающий право быть мудариссом – преподавателем высшего мусульманского учебного заведения.</w:t>
      </w:r>
    </w:p>
    <w:p w:rsidR="00CE1198" w:rsidRPr="00CE1198" w:rsidRDefault="00CE1198" w:rsidP="00CE1198">
      <w:pPr>
        <w:pStyle w:val="21"/>
        <w:tabs>
          <w:tab w:val="left" w:pos="8789"/>
        </w:tabs>
        <w:ind w:left="0" w:right="283" w:firstLine="709"/>
        <w:rPr>
          <w:szCs w:val="28"/>
        </w:rPr>
      </w:pPr>
      <w:r w:rsidRPr="00CE1198">
        <w:rPr>
          <w:szCs w:val="28"/>
        </w:rPr>
        <w:t xml:space="preserve">Медресе «Хусаиния» было открыто в городе Оренбурге в 1889 году и первоначально размещалось в нескольких домах. В 1905 медресе переехало в новое трехэтажное здание с центральным отоплением и электрическим освещением. В нем ежегодно училось более 200 шакирдов, но иногда их число, как пишет М.Ф. Рахимкулова, достигало </w:t>
      </w:r>
      <w:r w:rsidRPr="00CE1198">
        <w:rPr>
          <w:szCs w:val="28"/>
        </w:rPr>
        <w:lastRenderedPageBreak/>
        <w:t>500 человек</w:t>
      </w:r>
      <w:r w:rsidRPr="00CE1198">
        <w:rPr>
          <w:rStyle w:val="ab"/>
          <w:szCs w:val="28"/>
        </w:rPr>
        <w:footnoteReference w:id="72"/>
      </w:r>
      <w:r w:rsidRPr="00CE1198">
        <w:rPr>
          <w:szCs w:val="28"/>
        </w:rPr>
        <w:t>. Шакирды представляли все мусульманские районы России: Поволжье, Крым, Кавказ, Среднюю Азию и Сибирь. Помимо татар и башкир</w:t>
      </w:r>
      <w:r w:rsidR="00FF6CC3">
        <w:rPr>
          <w:szCs w:val="28"/>
        </w:rPr>
        <w:t>,</w:t>
      </w:r>
      <w:r w:rsidRPr="00CE1198">
        <w:rPr>
          <w:szCs w:val="28"/>
        </w:rPr>
        <w:t xml:space="preserve"> обучалось много казахов, киргизов, узбеков и представителей различных национальностей Кавказа.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1"/>
          <w:sz w:val="28"/>
          <w:szCs w:val="28"/>
        </w:rPr>
        <w:t>Первоначально полный курс</w:t>
      </w:r>
      <w:r w:rsidR="00FF6CC3">
        <w:rPr>
          <w:rFonts w:ascii="Times New Roman" w:hAnsi="Times New Roman" w:cs="Times New Roman"/>
          <w:color w:val="000000"/>
          <w:spacing w:val="-1"/>
          <w:sz w:val="28"/>
          <w:szCs w:val="28"/>
        </w:rPr>
        <w:t xml:space="preserve"> обучения был четырнадцатилетним</w:t>
      </w:r>
      <w:r w:rsidRPr="00CE1198">
        <w:rPr>
          <w:rFonts w:ascii="Times New Roman" w:hAnsi="Times New Roman" w:cs="Times New Roman"/>
          <w:color w:val="000000"/>
          <w:spacing w:val="-1"/>
          <w:sz w:val="28"/>
          <w:szCs w:val="28"/>
        </w:rPr>
        <w:t xml:space="preserve">, в медресе функционировала 14-классная система. Но в конце XIX века все классы были сгруппированы по разрядам: </w:t>
      </w:r>
      <w:r w:rsidRPr="00CE1198">
        <w:rPr>
          <w:rFonts w:ascii="Times New Roman" w:hAnsi="Times New Roman" w:cs="Times New Roman"/>
          <w:sz w:val="28"/>
          <w:szCs w:val="28"/>
        </w:rPr>
        <w:t xml:space="preserve">три начальных класса (ибтидаи), четыре средних класса (рушди), четыре класса, подготовительных к </w:t>
      </w:r>
      <w:proofErr w:type="gramStart"/>
      <w:r w:rsidRPr="00CE1198">
        <w:rPr>
          <w:rFonts w:ascii="Times New Roman" w:hAnsi="Times New Roman" w:cs="Times New Roman"/>
          <w:sz w:val="28"/>
          <w:szCs w:val="28"/>
        </w:rPr>
        <w:t>высшему</w:t>
      </w:r>
      <w:proofErr w:type="gramEnd"/>
      <w:r w:rsidRPr="00CE1198">
        <w:rPr>
          <w:rFonts w:ascii="Times New Roman" w:hAnsi="Times New Roman" w:cs="Times New Roman"/>
          <w:sz w:val="28"/>
          <w:szCs w:val="28"/>
        </w:rPr>
        <w:t xml:space="preserve"> (игдадия) и три высших класса (галия). Для детей из других учебных заведений, поступающих в разряд игдадия, был организован годичный подготовит</w:t>
      </w:r>
      <w:r w:rsidR="00FF6CC3">
        <w:rPr>
          <w:rFonts w:ascii="Times New Roman" w:hAnsi="Times New Roman" w:cs="Times New Roman"/>
          <w:sz w:val="28"/>
          <w:szCs w:val="28"/>
        </w:rPr>
        <w:t xml:space="preserve">ельный класс – тахзирия. В 1917  – </w:t>
      </w:r>
      <w:r w:rsidRPr="00CE1198">
        <w:rPr>
          <w:rFonts w:ascii="Times New Roman" w:hAnsi="Times New Roman" w:cs="Times New Roman"/>
          <w:sz w:val="28"/>
          <w:szCs w:val="28"/>
        </w:rPr>
        <w:t>1918 учебном году при медресе был открыт пятилетний учительский институт Дарлмугаллимин.</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Интересным представляется круг предметов, изучаемых шакирдами медресе «Хусаиния». Назовем дисциплины, преподаваемые в разряде игдадия в 1906-1907 учебном году: </w:t>
      </w:r>
      <w:proofErr w:type="gramStart"/>
      <w:r w:rsidRPr="00CE1198">
        <w:rPr>
          <w:rFonts w:ascii="Times New Roman" w:hAnsi="Times New Roman" w:cs="Times New Roman"/>
          <w:sz w:val="28"/>
          <w:szCs w:val="28"/>
        </w:rPr>
        <w:t>Учение о нравственности; Теология; Комментарии корана; История религий; Изучение изречений; Методика изучения изречений Мухаммада; Философия религий; Арабский язык и литература; Татарский язык и литература; Русский язык; Немецкий язык; Иранский язык (фарси); История; География; Физика; Химия; Естественная история; Арифметика и алгебра; Геометрия и тригонометрия; Астрономия; Логика; История философии; Введение в философию;</w:t>
      </w:r>
      <w:proofErr w:type="gramEnd"/>
      <w:r w:rsidRPr="00CE1198">
        <w:rPr>
          <w:rFonts w:ascii="Times New Roman" w:hAnsi="Times New Roman" w:cs="Times New Roman"/>
          <w:sz w:val="28"/>
          <w:szCs w:val="28"/>
        </w:rPr>
        <w:t xml:space="preserve"> Элементарное право; Юриспруденция; Методика преподавания юриспруденции; Политэкономия и торговое дело; Бухгалтерия; Психология; Гигиена и медицинские знания; Воспитание детей. Судя только по названиям</w:t>
      </w:r>
      <w:r w:rsidR="00FF6CC3">
        <w:rPr>
          <w:rFonts w:ascii="Times New Roman" w:hAnsi="Times New Roman" w:cs="Times New Roman"/>
          <w:sz w:val="28"/>
          <w:szCs w:val="28"/>
        </w:rPr>
        <w:t>,</w:t>
      </w:r>
      <w:r w:rsidRPr="00CE1198">
        <w:rPr>
          <w:rFonts w:ascii="Times New Roman" w:hAnsi="Times New Roman" w:cs="Times New Roman"/>
          <w:sz w:val="28"/>
          <w:szCs w:val="28"/>
        </w:rPr>
        <w:t xml:space="preserve"> можно сделать вывод о достаточно солидной подготовке.</w:t>
      </w:r>
    </w:p>
    <w:p w:rsidR="00CE1198" w:rsidRPr="00CE1198" w:rsidRDefault="00FF6CC3"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Не случайно</w:t>
      </w:r>
      <w:r w:rsidR="00CE1198" w:rsidRPr="00CE1198">
        <w:rPr>
          <w:rFonts w:ascii="Times New Roman" w:hAnsi="Times New Roman" w:cs="Times New Roman"/>
          <w:sz w:val="28"/>
          <w:szCs w:val="28"/>
        </w:rPr>
        <w:t xml:space="preserve"> исследователь этого медресе М.Ф. Рахимкулова пишет, что учебное заведение было предназначено «для подготовки не служителей религиозного культа, а учителей начальных, средних и высших школ и работников культурных, хозяйственных учреждений, которым были бы не чужды общественные интересы и которые были бы далеки от национальной обособленности». Или в целом, «специалистов широкого профиля и всесторонне образованных людей»</w:t>
      </w:r>
      <w:r w:rsidR="00CE1198" w:rsidRPr="00CE1198">
        <w:rPr>
          <w:rStyle w:val="ab"/>
          <w:rFonts w:ascii="Times New Roman" w:hAnsi="Times New Roman"/>
          <w:sz w:val="28"/>
          <w:szCs w:val="28"/>
        </w:rPr>
        <w:footnoteReference w:id="73"/>
      </w:r>
      <w:r w:rsidR="00CE1198" w:rsidRPr="00CE1198">
        <w:rPr>
          <w:rFonts w:ascii="Times New Roman" w:hAnsi="Times New Roman" w:cs="Times New Roman"/>
          <w:sz w:val="28"/>
          <w:szCs w:val="28"/>
        </w:rPr>
        <w:t>.</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1"/>
          <w:sz w:val="28"/>
          <w:szCs w:val="28"/>
        </w:rPr>
        <w:t xml:space="preserve">Знаменательным событием в культурной жизни края стало </w:t>
      </w:r>
      <w:r w:rsidRPr="00CE1198">
        <w:rPr>
          <w:rFonts w:ascii="Times New Roman" w:hAnsi="Times New Roman" w:cs="Times New Roman"/>
          <w:color w:val="000000"/>
          <w:spacing w:val="2"/>
          <w:sz w:val="28"/>
          <w:szCs w:val="28"/>
        </w:rPr>
        <w:t>открытие 15 ноября 1906 года новометодного медресе «</w:t>
      </w:r>
      <w:r w:rsidRPr="00CE1198">
        <w:rPr>
          <w:rFonts w:ascii="Times New Roman" w:hAnsi="Times New Roman" w:cs="Times New Roman"/>
          <w:color w:val="000000"/>
          <w:spacing w:val="1"/>
          <w:sz w:val="28"/>
          <w:szCs w:val="28"/>
        </w:rPr>
        <w:t>Галия» – учебного заведения, ставшего известным центром об</w:t>
      </w:r>
      <w:r w:rsidRPr="00CE1198">
        <w:rPr>
          <w:rFonts w:ascii="Times New Roman" w:hAnsi="Times New Roman" w:cs="Times New Roman"/>
          <w:color w:val="000000"/>
          <w:spacing w:val="3"/>
          <w:sz w:val="28"/>
          <w:szCs w:val="28"/>
        </w:rPr>
        <w:t>разования всего мусульманского мира России. Это медресе приравнива</w:t>
      </w:r>
      <w:r w:rsidRPr="00CE1198">
        <w:rPr>
          <w:rFonts w:ascii="Times New Roman" w:hAnsi="Times New Roman" w:cs="Times New Roman"/>
          <w:color w:val="000000"/>
          <w:sz w:val="28"/>
          <w:szCs w:val="28"/>
        </w:rPr>
        <w:t xml:space="preserve">лось к высшим учебным заведениям. </w:t>
      </w:r>
      <w:r w:rsidRPr="00CE1198">
        <w:rPr>
          <w:rFonts w:ascii="Times New Roman" w:hAnsi="Times New Roman" w:cs="Times New Roman"/>
          <w:sz w:val="28"/>
          <w:szCs w:val="28"/>
        </w:rPr>
        <w:t>Так</w:t>
      </w:r>
      <w:r w:rsidR="00FF6CC3">
        <w:rPr>
          <w:rFonts w:ascii="Times New Roman" w:hAnsi="Times New Roman" w:cs="Times New Roman"/>
          <w:sz w:val="28"/>
          <w:szCs w:val="28"/>
        </w:rPr>
        <w:t>,</w:t>
      </w:r>
      <w:r w:rsidRPr="00CE1198">
        <w:rPr>
          <w:rFonts w:ascii="Times New Roman" w:hAnsi="Times New Roman" w:cs="Times New Roman"/>
          <w:sz w:val="28"/>
          <w:szCs w:val="28"/>
        </w:rPr>
        <w:t xml:space="preserve"> один из местных руководителей учебной администрации А. Любимов после ознакомления со многими мектебами </w:t>
      </w:r>
      <w:r w:rsidRPr="00CE1198">
        <w:rPr>
          <w:rFonts w:ascii="Times New Roman" w:hAnsi="Times New Roman" w:cs="Times New Roman"/>
          <w:sz w:val="28"/>
          <w:szCs w:val="28"/>
        </w:rPr>
        <w:lastRenderedPageBreak/>
        <w:t>и медресе пишет, что «Галия» является высшим учебным заведением»</w:t>
      </w:r>
      <w:r w:rsidRPr="00CE1198">
        <w:rPr>
          <w:rStyle w:val="ab"/>
          <w:rFonts w:ascii="Times New Roman" w:hAnsi="Times New Roman"/>
          <w:sz w:val="28"/>
          <w:szCs w:val="28"/>
        </w:rPr>
        <w:footnoteReference w:id="74"/>
      </w:r>
      <w:r w:rsidRPr="00CE1198">
        <w:rPr>
          <w:rFonts w:ascii="Times New Roman" w:hAnsi="Times New Roman" w:cs="Times New Roman"/>
          <w:sz w:val="28"/>
          <w:szCs w:val="28"/>
        </w:rPr>
        <w:t xml:space="preserve">. </w:t>
      </w:r>
      <w:r w:rsidRPr="00CE1198">
        <w:rPr>
          <w:rFonts w:ascii="Times New Roman" w:hAnsi="Times New Roman" w:cs="Times New Roman"/>
          <w:color w:val="000000"/>
          <w:sz w:val="28"/>
          <w:szCs w:val="28"/>
        </w:rPr>
        <w:t>О статусе этого медресе свидетельствует, на наш взгляд, даже название, которое с арабского переводится как «высший»</w:t>
      </w:r>
      <w:r w:rsidRPr="00CE1198">
        <w:rPr>
          <w:rFonts w:ascii="Times New Roman" w:hAnsi="Times New Roman" w:cs="Times New Roman"/>
          <w:sz w:val="28"/>
          <w:szCs w:val="28"/>
        </w:rPr>
        <w:t xml:space="preserve">. Характеризуя далее медресе, Любимов в частности пишет, что оно «имеет собственное здание обширное и благоустроенное. При нем находится общежитие, т.к. большинство учащихся – приезжие. </w:t>
      </w:r>
      <w:proofErr w:type="gramStart"/>
      <w:r w:rsidRPr="00CE1198">
        <w:rPr>
          <w:rFonts w:ascii="Times New Roman" w:hAnsi="Times New Roman" w:cs="Times New Roman"/>
          <w:sz w:val="28"/>
          <w:szCs w:val="28"/>
        </w:rPr>
        <w:t>Классные комнаты имеют действительно характер «классов», обычного типа парты, для учителя – кафедра, классная доска, по стенам – карты, картины.</w:t>
      </w:r>
      <w:proofErr w:type="gramEnd"/>
      <w:r w:rsidRPr="00CE1198">
        <w:rPr>
          <w:rFonts w:ascii="Times New Roman" w:hAnsi="Times New Roman" w:cs="Times New Roman"/>
          <w:sz w:val="28"/>
          <w:szCs w:val="28"/>
        </w:rPr>
        <w:t xml:space="preserve"> В одном из классов помещается физический кабинет, оборудованный приборами по физике и химии»</w:t>
      </w:r>
      <w:r w:rsidRPr="00CE1198">
        <w:rPr>
          <w:rStyle w:val="ab"/>
          <w:rFonts w:ascii="Times New Roman" w:hAnsi="Times New Roman"/>
          <w:sz w:val="28"/>
          <w:szCs w:val="28"/>
        </w:rPr>
        <w:footnoteReference w:id="75"/>
      </w:r>
      <w:r w:rsidRPr="00CE1198">
        <w:rPr>
          <w:rFonts w:ascii="Times New Roman" w:hAnsi="Times New Roman" w:cs="Times New Roman"/>
          <w:sz w:val="28"/>
          <w:szCs w:val="28"/>
        </w:rPr>
        <w:t xml:space="preserve">. Судя по содержанию образования и другим атрибутам педагогического процесса (формы, методы, материальная обеспеченность, уровень квалификации преподавателей), названное медресе можно приравнять к учебному заведению, формирующему одновременно высшее богословское, а также среднее общеобразовательное и профессионально-педагогическое образование.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2"/>
          <w:sz w:val="28"/>
          <w:szCs w:val="28"/>
        </w:rPr>
        <w:t xml:space="preserve">О целях «Галии» говорилось, что «медресе представляет собой </w:t>
      </w:r>
      <w:r w:rsidRPr="00CE1198">
        <w:rPr>
          <w:rFonts w:ascii="Times New Roman" w:hAnsi="Times New Roman" w:cs="Times New Roman"/>
          <w:color w:val="000000"/>
          <w:spacing w:val="1"/>
          <w:sz w:val="28"/>
          <w:szCs w:val="28"/>
        </w:rPr>
        <w:t xml:space="preserve">духовно-учебное заведение, которое умеет подготовлять для </w:t>
      </w:r>
      <w:r w:rsidRPr="00CE1198">
        <w:rPr>
          <w:rFonts w:ascii="Times New Roman" w:hAnsi="Times New Roman" w:cs="Times New Roman"/>
          <w:color w:val="000000"/>
          <w:spacing w:val="2"/>
          <w:sz w:val="28"/>
          <w:szCs w:val="28"/>
        </w:rPr>
        <w:t>будущего развития духовных учителей религии». Медресе име</w:t>
      </w:r>
      <w:r w:rsidRPr="00CE1198">
        <w:rPr>
          <w:rFonts w:ascii="Times New Roman" w:hAnsi="Times New Roman" w:cs="Times New Roman"/>
          <w:color w:val="000000"/>
          <w:spacing w:val="3"/>
          <w:sz w:val="28"/>
          <w:szCs w:val="28"/>
        </w:rPr>
        <w:t xml:space="preserve">ло три подготовительных и три основных класса с годичным </w:t>
      </w:r>
      <w:r w:rsidRPr="00CE1198">
        <w:rPr>
          <w:rFonts w:ascii="Times New Roman" w:hAnsi="Times New Roman" w:cs="Times New Roman"/>
          <w:color w:val="000000"/>
          <w:spacing w:val="2"/>
          <w:sz w:val="28"/>
          <w:szCs w:val="28"/>
        </w:rPr>
        <w:t xml:space="preserve">курсом обучения в каждом. Принимались в подготовительные </w:t>
      </w:r>
      <w:r w:rsidRPr="00CE1198">
        <w:rPr>
          <w:rFonts w:ascii="Times New Roman" w:hAnsi="Times New Roman" w:cs="Times New Roman"/>
          <w:color w:val="000000"/>
          <w:spacing w:val="1"/>
          <w:sz w:val="28"/>
          <w:szCs w:val="28"/>
        </w:rPr>
        <w:t xml:space="preserve">классы юноши, окончившие курс в обычном медресе и успешно </w:t>
      </w:r>
      <w:r w:rsidRPr="00CE1198">
        <w:rPr>
          <w:rFonts w:ascii="Times New Roman" w:hAnsi="Times New Roman" w:cs="Times New Roman"/>
          <w:color w:val="000000"/>
          <w:spacing w:val="2"/>
          <w:sz w:val="28"/>
          <w:szCs w:val="28"/>
        </w:rPr>
        <w:t>сдавшие вступительные экзам</w:t>
      </w:r>
      <w:r w:rsidR="00FF6CC3">
        <w:rPr>
          <w:rFonts w:ascii="Times New Roman" w:hAnsi="Times New Roman" w:cs="Times New Roman"/>
          <w:color w:val="000000"/>
          <w:spacing w:val="2"/>
          <w:sz w:val="28"/>
          <w:szCs w:val="28"/>
        </w:rPr>
        <w:t>ены. По сути, выпускник «Галии»</w:t>
      </w:r>
      <w:r w:rsidRPr="00CE1198">
        <w:rPr>
          <w:rFonts w:ascii="Times New Roman" w:hAnsi="Times New Roman" w:cs="Times New Roman"/>
          <w:color w:val="000000"/>
          <w:spacing w:val="2"/>
          <w:sz w:val="28"/>
          <w:szCs w:val="28"/>
        </w:rPr>
        <w:t xml:space="preserve"> был тем, кто посв</w:t>
      </w:r>
      <w:r w:rsidR="00FF6CC3">
        <w:rPr>
          <w:rFonts w:ascii="Times New Roman" w:hAnsi="Times New Roman" w:cs="Times New Roman"/>
          <w:color w:val="000000"/>
          <w:spacing w:val="2"/>
          <w:sz w:val="28"/>
          <w:szCs w:val="28"/>
        </w:rPr>
        <w:t xml:space="preserve">ятил образованию как минимум 12 </w:t>
      </w:r>
      <w:r w:rsidR="00FF6CC3">
        <w:rPr>
          <w:rFonts w:ascii="Times New Roman" w:hAnsi="Times New Roman" w:cs="Times New Roman"/>
          <w:sz w:val="28"/>
          <w:szCs w:val="28"/>
        </w:rPr>
        <w:t xml:space="preserve"> – </w:t>
      </w:r>
      <w:r w:rsidRPr="00CE1198">
        <w:rPr>
          <w:rFonts w:ascii="Times New Roman" w:hAnsi="Times New Roman" w:cs="Times New Roman"/>
          <w:color w:val="000000"/>
          <w:spacing w:val="2"/>
          <w:sz w:val="28"/>
          <w:szCs w:val="28"/>
        </w:rPr>
        <w:t>15 лет.</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3"/>
          <w:sz w:val="28"/>
          <w:szCs w:val="28"/>
        </w:rPr>
        <w:t xml:space="preserve">Программу этого и других медресе можно разделить </w:t>
      </w:r>
      <w:r w:rsidRPr="00CE1198">
        <w:rPr>
          <w:rFonts w:ascii="Times New Roman" w:hAnsi="Times New Roman" w:cs="Times New Roman"/>
          <w:color w:val="000000"/>
          <w:spacing w:val="2"/>
          <w:sz w:val="28"/>
          <w:szCs w:val="28"/>
        </w:rPr>
        <w:t>на три раздела: 1) цикл богословских предметов</w:t>
      </w:r>
      <w:r w:rsidRPr="00CE1198">
        <w:rPr>
          <w:rFonts w:ascii="Times New Roman" w:hAnsi="Times New Roman" w:cs="Times New Roman"/>
          <w:color w:val="000000"/>
          <w:spacing w:val="3"/>
          <w:sz w:val="28"/>
          <w:szCs w:val="28"/>
        </w:rPr>
        <w:t xml:space="preserve">; 2) цикл общеобразовательных предметов; 3) </w:t>
      </w:r>
      <w:r w:rsidRPr="00CE1198">
        <w:rPr>
          <w:rFonts w:ascii="Times New Roman" w:hAnsi="Times New Roman" w:cs="Times New Roman"/>
          <w:color w:val="000000"/>
          <w:spacing w:val="2"/>
          <w:sz w:val="28"/>
          <w:szCs w:val="28"/>
        </w:rPr>
        <w:t xml:space="preserve">педагогический цикл. Надо отметить, что это деление условно, так как все три раздела были тесно взаимосвязаны. В первую группу входили основы ислама, таджвид (правила орфоэпии для чтения Корана), тафсир (комментарии и разъяснения к Корану), тарих ислам (история ислама), тарих энбия (история пророков), хадис, фикх, гильми халь, белягать арабия (арабское красноречие), фараиз (правила деления наследства), мусульманское право (шариат), калям (догматическое богословие) и другие предметы. </w:t>
      </w:r>
    </w:p>
    <w:p w:rsidR="00211FF5"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В общеобразовательную программу медресе входил круг различных дисциплин. Так, в программу по математике входили: арифметика, алгебра, теоретические сведения из высшей мате</w:t>
      </w:r>
      <w:r w:rsidRPr="00CE1198">
        <w:rPr>
          <w:rFonts w:ascii="Times New Roman" w:hAnsi="Times New Roman" w:cs="Times New Roman"/>
          <w:color w:val="000000"/>
          <w:spacing w:val="5"/>
          <w:sz w:val="28"/>
          <w:szCs w:val="28"/>
        </w:rPr>
        <w:t xml:space="preserve">матики. В курсе геометрии изучались геометрия, планиметрия </w:t>
      </w:r>
      <w:r w:rsidRPr="00CE1198">
        <w:rPr>
          <w:rFonts w:ascii="Times New Roman" w:hAnsi="Times New Roman" w:cs="Times New Roman"/>
          <w:color w:val="000000"/>
          <w:spacing w:val="2"/>
          <w:sz w:val="28"/>
          <w:szCs w:val="28"/>
        </w:rPr>
        <w:t xml:space="preserve">и стереометрия. </w:t>
      </w:r>
      <w:r w:rsidRPr="00CE1198">
        <w:rPr>
          <w:rFonts w:ascii="Times New Roman" w:hAnsi="Times New Roman" w:cs="Times New Roman"/>
          <w:color w:val="000000"/>
          <w:spacing w:val="1"/>
          <w:sz w:val="28"/>
          <w:szCs w:val="28"/>
        </w:rPr>
        <w:t>Курс истории включал изучение тюркской истории и истории Российской империи, а также всеобщей ис</w:t>
      </w:r>
      <w:r w:rsidRPr="00CE1198">
        <w:rPr>
          <w:rFonts w:ascii="Times New Roman" w:hAnsi="Times New Roman" w:cs="Times New Roman"/>
          <w:color w:val="000000"/>
          <w:spacing w:val="3"/>
          <w:sz w:val="28"/>
          <w:szCs w:val="28"/>
        </w:rPr>
        <w:t>тории с древнейших времен до современности. В курс геогра</w:t>
      </w:r>
      <w:r w:rsidRPr="00CE1198">
        <w:rPr>
          <w:rFonts w:ascii="Times New Roman" w:hAnsi="Times New Roman" w:cs="Times New Roman"/>
          <w:color w:val="000000"/>
          <w:spacing w:val="7"/>
          <w:sz w:val="28"/>
          <w:szCs w:val="28"/>
        </w:rPr>
        <w:t xml:space="preserve">фии входили общая география, география России, Европы, </w:t>
      </w:r>
      <w:r w:rsidRPr="00CE1198">
        <w:rPr>
          <w:rFonts w:ascii="Times New Roman" w:hAnsi="Times New Roman" w:cs="Times New Roman"/>
          <w:color w:val="000000"/>
          <w:spacing w:val="2"/>
          <w:sz w:val="28"/>
          <w:szCs w:val="28"/>
        </w:rPr>
        <w:t xml:space="preserve">Азии, а также сведения из экономической </w:t>
      </w:r>
      <w:r w:rsidRPr="00CE1198">
        <w:rPr>
          <w:rFonts w:ascii="Times New Roman" w:hAnsi="Times New Roman" w:cs="Times New Roman"/>
          <w:color w:val="000000"/>
          <w:spacing w:val="2"/>
          <w:sz w:val="28"/>
          <w:szCs w:val="28"/>
        </w:rPr>
        <w:lastRenderedPageBreak/>
        <w:t>географии. Естество</w:t>
      </w:r>
      <w:r w:rsidRPr="00CE1198">
        <w:rPr>
          <w:rFonts w:ascii="Times New Roman" w:hAnsi="Times New Roman" w:cs="Times New Roman"/>
          <w:color w:val="000000"/>
          <w:spacing w:val="3"/>
          <w:sz w:val="28"/>
          <w:szCs w:val="28"/>
        </w:rPr>
        <w:t>знание включало в себя зоологию и ботанику. Довольно глубо</w:t>
      </w:r>
      <w:r w:rsidRPr="00CE1198">
        <w:rPr>
          <w:rFonts w:ascii="Times New Roman" w:hAnsi="Times New Roman" w:cs="Times New Roman"/>
          <w:color w:val="000000"/>
          <w:spacing w:val="1"/>
          <w:sz w:val="28"/>
          <w:szCs w:val="28"/>
        </w:rPr>
        <w:t xml:space="preserve">ко изучалась физика, которая включала разделы механики, </w:t>
      </w:r>
      <w:r w:rsidRPr="00CE1198">
        <w:rPr>
          <w:rFonts w:ascii="Times New Roman" w:hAnsi="Times New Roman" w:cs="Times New Roman"/>
          <w:color w:val="000000"/>
          <w:spacing w:val="3"/>
          <w:sz w:val="28"/>
          <w:szCs w:val="28"/>
        </w:rPr>
        <w:t>электричества, теории света и др. Большое место в курсе мед</w:t>
      </w:r>
      <w:r w:rsidRPr="00CE1198">
        <w:rPr>
          <w:rFonts w:ascii="Times New Roman" w:hAnsi="Times New Roman" w:cs="Times New Roman"/>
          <w:color w:val="000000"/>
          <w:spacing w:val="2"/>
          <w:sz w:val="28"/>
          <w:szCs w:val="28"/>
        </w:rPr>
        <w:t xml:space="preserve">ресе занимал татарский язык, уроки которого проходили почти ежедневно.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Глубокому усвоению языка способствовало то, что общеобразовательные и специальные предметы также преподавались на татарском языке. Также арабский язык и литература изучались настолько основательно, что окончившие медресе должны были читать книги и газеты, а также осознанно говорить. Русский язык изучался в объеме курса начальной школы Министерства народного просвещения. Причем при изучении этого языка были поставлены практические цели</w:t>
      </w:r>
      <w:r w:rsidR="00ED183E">
        <w:rPr>
          <w:rFonts w:ascii="Times New Roman" w:hAnsi="Times New Roman" w:cs="Times New Roman"/>
          <w:color w:val="000000"/>
          <w:spacing w:val="2"/>
          <w:sz w:val="28"/>
          <w:szCs w:val="28"/>
        </w:rPr>
        <w:t xml:space="preserve">: </w:t>
      </w:r>
      <w:r w:rsidRPr="00CE1198">
        <w:rPr>
          <w:rFonts w:ascii="Times New Roman" w:hAnsi="Times New Roman" w:cs="Times New Roman"/>
          <w:color w:val="000000"/>
          <w:spacing w:val="2"/>
          <w:sz w:val="28"/>
          <w:szCs w:val="28"/>
        </w:rPr>
        <w:t xml:space="preserve">научить объясняться, а также читать и </w:t>
      </w:r>
      <w:r w:rsidRPr="00CE1198">
        <w:rPr>
          <w:rFonts w:ascii="Times New Roman" w:hAnsi="Times New Roman" w:cs="Times New Roman"/>
          <w:color w:val="000000"/>
          <w:spacing w:val="1"/>
          <w:sz w:val="28"/>
          <w:szCs w:val="28"/>
        </w:rPr>
        <w:t>писать по-русски.</w:t>
      </w:r>
      <w:r w:rsidRPr="00CE1198">
        <w:rPr>
          <w:rFonts w:ascii="Times New Roman" w:hAnsi="Times New Roman" w:cs="Times New Roman"/>
          <w:color w:val="000000"/>
          <w:spacing w:val="2"/>
          <w:sz w:val="28"/>
          <w:szCs w:val="28"/>
        </w:rPr>
        <w:t xml:space="preserve"> Слабее было поставлено изучение </w:t>
      </w:r>
      <w:r w:rsidRPr="00CE1198">
        <w:rPr>
          <w:rFonts w:ascii="Times New Roman" w:hAnsi="Times New Roman" w:cs="Times New Roman"/>
          <w:color w:val="000000"/>
          <w:spacing w:val="4"/>
          <w:sz w:val="28"/>
          <w:szCs w:val="28"/>
        </w:rPr>
        <w:t xml:space="preserve">химии и законоведения, которые изучались в течение одного </w:t>
      </w:r>
      <w:r w:rsidRPr="00CE1198">
        <w:rPr>
          <w:rFonts w:ascii="Times New Roman" w:hAnsi="Times New Roman" w:cs="Times New Roman"/>
          <w:color w:val="000000"/>
          <w:spacing w:val="1"/>
          <w:sz w:val="28"/>
          <w:szCs w:val="28"/>
        </w:rPr>
        <w:t xml:space="preserve">года. Тем не менее, программа медресе, за исключением европейских </w:t>
      </w:r>
      <w:r w:rsidRPr="00CE1198">
        <w:rPr>
          <w:rFonts w:ascii="Times New Roman" w:hAnsi="Times New Roman" w:cs="Times New Roman"/>
          <w:color w:val="000000"/>
          <w:spacing w:val="3"/>
          <w:sz w:val="28"/>
          <w:szCs w:val="28"/>
        </w:rPr>
        <w:t>иностранных языков и черчения, намного превыша</w:t>
      </w:r>
      <w:r w:rsidRPr="00CE1198">
        <w:rPr>
          <w:rFonts w:ascii="Times New Roman" w:hAnsi="Times New Roman" w:cs="Times New Roman"/>
          <w:color w:val="000000"/>
          <w:spacing w:val="2"/>
          <w:sz w:val="28"/>
          <w:szCs w:val="28"/>
        </w:rPr>
        <w:t>ла по своему объему программу министерских мужских гимназий. В медресе шире и глубже изучались алгебра, геометрия, история, физика, география, арабский язык.</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2"/>
          <w:sz w:val="28"/>
          <w:szCs w:val="28"/>
        </w:rPr>
        <w:t xml:space="preserve">Специальный педагогический раздел включал гигиену, логику и педагогику. Педагогика изучалась во </w:t>
      </w:r>
      <w:r w:rsidRPr="00CE1198">
        <w:rPr>
          <w:rFonts w:ascii="Times New Roman" w:hAnsi="Times New Roman" w:cs="Times New Roman"/>
          <w:color w:val="000000"/>
          <w:spacing w:val="1"/>
          <w:sz w:val="28"/>
          <w:szCs w:val="28"/>
        </w:rPr>
        <w:t>всех основных классах и включала теорию воспитания, дидак</w:t>
      </w:r>
      <w:r w:rsidRPr="00CE1198">
        <w:rPr>
          <w:rFonts w:ascii="Times New Roman" w:hAnsi="Times New Roman" w:cs="Times New Roman"/>
          <w:color w:val="000000"/>
          <w:spacing w:val="-1"/>
          <w:sz w:val="28"/>
          <w:szCs w:val="28"/>
        </w:rPr>
        <w:t xml:space="preserve">тику, сведения по методике преподавания в мектебах и медресе, </w:t>
      </w:r>
      <w:r w:rsidRPr="00CE1198">
        <w:rPr>
          <w:rFonts w:ascii="Times New Roman" w:hAnsi="Times New Roman" w:cs="Times New Roman"/>
          <w:color w:val="000000"/>
          <w:spacing w:val="1"/>
          <w:sz w:val="28"/>
          <w:szCs w:val="28"/>
        </w:rPr>
        <w:t>школоведение (сведения об особенностях организации мусуль</w:t>
      </w:r>
      <w:r w:rsidRPr="00CE1198">
        <w:rPr>
          <w:rFonts w:ascii="Times New Roman" w:hAnsi="Times New Roman" w:cs="Times New Roman"/>
          <w:color w:val="000000"/>
          <w:sz w:val="28"/>
          <w:szCs w:val="28"/>
        </w:rPr>
        <w:t xml:space="preserve">манских учебных заведений), а также основные положения </w:t>
      </w:r>
      <w:r w:rsidRPr="00CE1198">
        <w:rPr>
          <w:rFonts w:ascii="Times New Roman" w:hAnsi="Times New Roman" w:cs="Times New Roman"/>
          <w:color w:val="000000"/>
          <w:spacing w:val="-4"/>
          <w:sz w:val="28"/>
          <w:szCs w:val="28"/>
        </w:rPr>
        <w:t>психологии.</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pacing w:val="1"/>
          <w:sz w:val="28"/>
          <w:szCs w:val="28"/>
        </w:rPr>
      </w:pPr>
      <w:r w:rsidRPr="00CE1198">
        <w:rPr>
          <w:rFonts w:ascii="Times New Roman" w:hAnsi="Times New Roman" w:cs="Times New Roman"/>
          <w:color w:val="000000"/>
          <w:spacing w:val="1"/>
          <w:sz w:val="28"/>
          <w:szCs w:val="28"/>
        </w:rPr>
        <w:t>Практическая педагогическая деятельность шакирдов на</w:t>
      </w:r>
      <w:r w:rsidRPr="00CE1198">
        <w:rPr>
          <w:rFonts w:ascii="Times New Roman" w:hAnsi="Times New Roman" w:cs="Times New Roman"/>
          <w:color w:val="000000"/>
          <w:sz w:val="28"/>
          <w:szCs w:val="28"/>
        </w:rPr>
        <w:t>чиналась уже в</w:t>
      </w:r>
      <w:r w:rsidR="00ED183E">
        <w:rPr>
          <w:rFonts w:ascii="Times New Roman" w:hAnsi="Times New Roman" w:cs="Times New Roman"/>
          <w:color w:val="000000"/>
          <w:sz w:val="28"/>
          <w:szCs w:val="28"/>
        </w:rPr>
        <w:t xml:space="preserve"> стенах медресе, т.к. мударрисы</w:t>
      </w:r>
      <w:r w:rsidRPr="00CE1198">
        <w:rPr>
          <w:rFonts w:ascii="Times New Roman" w:hAnsi="Times New Roman" w:cs="Times New Roman"/>
          <w:color w:val="000000"/>
          <w:sz w:val="28"/>
          <w:szCs w:val="28"/>
        </w:rPr>
        <w:t xml:space="preserve"> для более эф</w:t>
      </w:r>
      <w:r w:rsidRPr="00CE1198">
        <w:rPr>
          <w:rFonts w:ascii="Times New Roman" w:hAnsi="Times New Roman" w:cs="Times New Roman"/>
          <w:color w:val="000000"/>
          <w:spacing w:val="2"/>
          <w:sz w:val="28"/>
          <w:szCs w:val="28"/>
        </w:rPr>
        <w:t xml:space="preserve">фективного обучения, назначали себе помощников – хальф. </w:t>
      </w:r>
      <w:r w:rsidRPr="00CE1198">
        <w:rPr>
          <w:rFonts w:ascii="Times New Roman" w:hAnsi="Times New Roman" w:cs="Times New Roman"/>
          <w:color w:val="000000"/>
          <w:sz w:val="28"/>
          <w:szCs w:val="28"/>
        </w:rPr>
        <w:t xml:space="preserve">Институт хальф был своеобразной педагогической практикой, </w:t>
      </w:r>
      <w:r w:rsidRPr="00CE1198">
        <w:rPr>
          <w:rFonts w:ascii="Times New Roman" w:hAnsi="Times New Roman" w:cs="Times New Roman"/>
          <w:color w:val="000000"/>
          <w:spacing w:val="1"/>
          <w:sz w:val="28"/>
          <w:szCs w:val="28"/>
        </w:rPr>
        <w:t xml:space="preserve">кроме того, снимал проблему нехватки учителей. </w:t>
      </w:r>
      <w:proofErr w:type="gramStart"/>
      <w:r w:rsidRPr="00CE1198">
        <w:rPr>
          <w:rFonts w:ascii="Times New Roman" w:hAnsi="Times New Roman" w:cs="Times New Roman"/>
          <w:color w:val="000000"/>
          <w:sz w:val="28"/>
          <w:szCs w:val="28"/>
        </w:rPr>
        <w:t xml:space="preserve">Хальфы, назначавшиеся из старшеклассников, вели не только </w:t>
      </w:r>
      <w:r w:rsidRPr="00CE1198">
        <w:rPr>
          <w:rFonts w:ascii="Times New Roman" w:hAnsi="Times New Roman" w:cs="Times New Roman"/>
          <w:color w:val="000000"/>
          <w:spacing w:val="2"/>
          <w:sz w:val="28"/>
          <w:szCs w:val="28"/>
        </w:rPr>
        <w:t>воспитательную работу, но и помогали осваивать науку млад</w:t>
      </w:r>
      <w:r w:rsidRPr="00CE1198">
        <w:rPr>
          <w:rFonts w:ascii="Times New Roman" w:hAnsi="Times New Roman" w:cs="Times New Roman"/>
          <w:color w:val="000000"/>
          <w:spacing w:val="1"/>
          <w:sz w:val="28"/>
          <w:szCs w:val="28"/>
        </w:rPr>
        <w:t xml:space="preserve">шим шакирдам. </w:t>
      </w:r>
      <w:proofErr w:type="gramEnd"/>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Необходимо обратить внимание, что эта своеобразная система взаимного обучения в мусульманских учебных заведениях была изобретена задолго до рождения известных положени</w:t>
      </w:r>
      <w:r w:rsidR="00ED183E">
        <w:rPr>
          <w:rFonts w:ascii="Times New Roman" w:hAnsi="Times New Roman" w:cs="Times New Roman"/>
          <w:color w:val="000000"/>
          <w:sz w:val="28"/>
          <w:szCs w:val="28"/>
        </w:rPr>
        <w:t>й Белла и Ланкастера, с именами</w:t>
      </w:r>
      <w:r w:rsidRPr="00CE1198">
        <w:rPr>
          <w:rFonts w:ascii="Times New Roman" w:hAnsi="Times New Roman" w:cs="Times New Roman"/>
          <w:color w:val="000000"/>
          <w:sz w:val="28"/>
          <w:szCs w:val="28"/>
        </w:rPr>
        <w:t xml:space="preserve"> которых связывают идею взаимного обучения. Факт, отмечавшийся авторами «Очерков истории школы и педаго</w:t>
      </w:r>
      <w:r w:rsidR="00ED183E">
        <w:rPr>
          <w:rFonts w:ascii="Times New Roman" w:hAnsi="Times New Roman" w:cs="Times New Roman"/>
          <w:color w:val="000000"/>
          <w:sz w:val="28"/>
          <w:szCs w:val="28"/>
        </w:rPr>
        <w:t>гической мысли народов СССР»,</w:t>
      </w:r>
      <w:r w:rsidRPr="00CE1198">
        <w:rPr>
          <w:rFonts w:ascii="Times New Roman" w:hAnsi="Times New Roman" w:cs="Times New Roman"/>
          <w:color w:val="000000"/>
          <w:sz w:val="28"/>
          <w:szCs w:val="28"/>
        </w:rPr>
        <w:t xml:space="preserve"> до сих пор не занявший подобающего места в иерархии общественных достижений. Даже в «Российской педагогической энциклопедии» в статье «взаимное обучение»</w:t>
      </w:r>
      <w:r w:rsidRPr="00CE1198">
        <w:rPr>
          <w:rStyle w:val="ab"/>
          <w:rFonts w:ascii="Times New Roman" w:hAnsi="Times New Roman"/>
          <w:color w:val="000000"/>
          <w:sz w:val="28"/>
          <w:szCs w:val="28"/>
        </w:rPr>
        <w:footnoteReference w:id="76"/>
      </w:r>
      <w:r w:rsidRPr="00CE1198">
        <w:rPr>
          <w:rFonts w:ascii="Times New Roman" w:hAnsi="Times New Roman" w:cs="Times New Roman"/>
          <w:color w:val="000000"/>
          <w:sz w:val="28"/>
          <w:szCs w:val="28"/>
        </w:rPr>
        <w:t xml:space="preserve"> акцент сделан на белл-ланкастерской системе и ничего не говорится об этой практике в мусульманских учебных заведениях.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z w:val="28"/>
          <w:szCs w:val="28"/>
        </w:rPr>
        <w:lastRenderedPageBreak/>
        <w:t xml:space="preserve">К педагогической практике </w:t>
      </w:r>
      <w:r w:rsidRPr="00CE1198">
        <w:rPr>
          <w:rFonts w:ascii="Times New Roman" w:hAnsi="Times New Roman" w:cs="Times New Roman"/>
          <w:color w:val="000000"/>
          <w:spacing w:val="1"/>
          <w:sz w:val="28"/>
          <w:szCs w:val="28"/>
        </w:rPr>
        <w:t xml:space="preserve">шакирдов относилось и то, что они проводили занятия в мектебах и даже в других медресе. К этому надо добавить, что </w:t>
      </w:r>
      <w:r w:rsidRPr="00CE1198">
        <w:rPr>
          <w:rFonts w:ascii="Times New Roman" w:hAnsi="Times New Roman" w:cs="Times New Roman"/>
          <w:color w:val="000000"/>
          <w:spacing w:val="5"/>
          <w:sz w:val="28"/>
          <w:szCs w:val="28"/>
        </w:rPr>
        <w:t xml:space="preserve">многие шакирды во время летних каникул зарабатывали на </w:t>
      </w:r>
      <w:r w:rsidRPr="00CE1198">
        <w:rPr>
          <w:rFonts w:ascii="Times New Roman" w:hAnsi="Times New Roman" w:cs="Times New Roman"/>
          <w:color w:val="000000"/>
          <w:sz w:val="28"/>
          <w:szCs w:val="28"/>
        </w:rPr>
        <w:t>жизнь путем обучения детей. Конечно, педагогическая деятель</w:t>
      </w:r>
      <w:r w:rsidRPr="00CE1198">
        <w:rPr>
          <w:rFonts w:ascii="Times New Roman" w:hAnsi="Times New Roman" w:cs="Times New Roman"/>
          <w:color w:val="000000"/>
          <w:spacing w:val="2"/>
          <w:sz w:val="28"/>
          <w:szCs w:val="28"/>
        </w:rPr>
        <w:t>ность в медресе не была специально организованным процес</w:t>
      </w:r>
      <w:r w:rsidRPr="00CE1198">
        <w:rPr>
          <w:rFonts w:ascii="Times New Roman" w:hAnsi="Times New Roman" w:cs="Times New Roman"/>
          <w:color w:val="000000"/>
          <w:spacing w:val="1"/>
          <w:sz w:val="28"/>
          <w:szCs w:val="28"/>
        </w:rPr>
        <w:t>сом, как это было, например, в учительских ин</w:t>
      </w:r>
      <w:r w:rsidRPr="00CE1198">
        <w:rPr>
          <w:rFonts w:ascii="Times New Roman" w:hAnsi="Times New Roman" w:cs="Times New Roman"/>
          <w:color w:val="000000"/>
          <w:spacing w:val="2"/>
          <w:sz w:val="28"/>
          <w:szCs w:val="28"/>
        </w:rPr>
        <w:t>ститутах</w:t>
      </w:r>
      <w:r w:rsidRPr="00CE1198">
        <w:rPr>
          <w:rFonts w:ascii="Times New Roman" w:hAnsi="Times New Roman" w:cs="Times New Roman"/>
          <w:color w:val="000000"/>
          <w:spacing w:val="1"/>
          <w:sz w:val="28"/>
          <w:szCs w:val="28"/>
        </w:rPr>
        <w:t xml:space="preserve"> и семинариях</w:t>
      </w:r>
      <w:r w:rsidRPr="00CE1198">
        <w:rPr>
          <w:rFonts w:ascii="Times New Roman" w:hAnsi="Times New Roman" w:cs="Times New Roman"/>
          <w:color w:val="000000"/>
          <w:spacing w:val="2"/>
          <w:sz w:val="28"/>
          <w:szCs w:val="28"/>
        </w:rPr>
        <w:t xml:space="preserve">. Тем не </w:t>
      </w:r>
      <w:proofErr w:type="gramStart"/>
      <w:r w:rsidRPr="00CE1198">
        <w:rPr>
          <w:rFonts w:ascii="Times New Roman" w:hAnsi="Times New Roman" w:cs="Times New Roman"/>
          <w:color w:val="000000"/>
          <w:spacing w:val="2"/>
          <w:sz w:val="28"/>
          <w:szCs w:val="28"/>
        </w:rPr>
        <w:t>менее</w:t>
      </w:r>
      <w:proofErr w:type="gramEnd"/>
      <w:r w:rsidRPr="00CE1198">
        <w:rPr>
          <w:rFonts w:ascii="Times New Roman" w:hAnsi="Times New Roman" w:cs="Times New Roman"/>
          <w:color w:val="000000"/>
          <w:spacing w:val="2"/>
          <w:sz w:val="28"/>
          <w:szCs w:val="28"/>
        </w:rPr>
        <w:t xml:space="preserve"> практическая педагогическая деятель</w:t>
      </w:r>
      <w:r w:rsidRPr="00CE1198">
        <w:rPr>
          <w:rFonts w:ascii="Times New Roman" w:hAnsi="Times New Roman" w:cs="Times New Roman"/>
          <w:color w:val="000000"/>
          <w:sz w:val="28"/>
          <w:szCs w:val="28"/>
        </w:rPr>
        <w:t xml:space="preserve">ность шакирдов мало в чем уступала подобной деятельности </w:t>
      </w:r>
      <w:r w:rsidRPr="00CE1198">
        <w:rPr>
          <w:rFonts w:ascii="Times New Roman" w:hAnsi="Times New Roman" w:cs="Times New Roman"/>
          <w:color w:val="000000"/>
          <w:spacing w:val="1"/>
          <w:sz w:val="28"/>
          <w:szCs w:val="28"/>
        </w:rPr>
        <w:t>воспитанников государственных учебных заведений.</w:t>
      </w:r>
    </w:p>
    <w:p w:rsidR="00CE1198" w:rsidRPr="00CE1198" w:rsidRDefault="00CE1198" w:rsidP="00CE1198">
      <w:pPr>
        <w:shd w:val="clear" w:color="auto" w:fill="FFFFFF"/>
        <w:tabs>
          <w:tab w:val="left" w:pos="8789"/>
          <w:tab w:val="left" w:pos="9072"/>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1"/>
          <w:sz w:val="28"/>
          <w:szCs w:val="28"/>
        </w:rPr>
        <w:t xml:space="preserve">Определенной оценки требуют и применяемые в медресе педагогические приемы. Большинство из них носили рациональный характер. От шакирдов требовалось сознательное освоение урока, они могли не соглашаться с мнением учителя. </w:t>
      </w:r>
      <w:r w:rsidRPr="00CE1198">
        <w:rPr>
          <w:rFonts w:ascii="Times New Roman" w:hAnsi="Times New Roman" w:cs="Times New Roman"/>
          <w:color w:val="000000"/>
          <w:spacing w:val="2"/>
          <w:sz w:val="28"/>
          <w:szCs w:val="28"/>
        </w:rPr>
        <w:t xml:space="preserve">Распространенной формой урока был диспут, вырабатывавший </w:t>
      </w:r>
      <w:r w:rsidRPr="00CE1198">
        <w:rPr>
          <w:rFonts w:ascii="Times New Roman" w:hAnsi="Times New Roman" w:cs="Times New Roman"/>
          <w:color w:val="000000"/>
          <w:sz w:val="28"/>
          <w:szCs w:val="28"/>
        </w:rPr>
        <w:t>у шакирдов умение ло</w:t>
      </w:r>
      <w:r w:rsidR="00770363">
        <w:rPr>
          <w:rFonts w:ascii="Times New Roman" w:hAnsi="Times New Roman" w:cs="Times New Roman"/>
          <w:color w:val="000000"/>
          <w:sz w:val="28"/>
          <w:szCs w:val="28"/>
        </w:rPr>
        <w:t>гически мыслить, аргументирован</w:t>
      </w:r>
      <w:r w:rsidRPr="00CE1198">
        <w:rPr>
          <w:rFonts w:ascii="Times New Roman" w:hAnsi="Times New Roman" w:cs="Times New Roman"/>
          <w:color w:val="000000"/>
          <w:sz w:val="28"/>
          <w:szCs w:val="28"/>
        </w:rPr>
        <w:t>о изла</w:t>
      </w:r>
      <w:r w:rsidRPr="00CE1198">
        <w:rPr>
          <w:rFonts w:ascii="Times New Roman" w:hAnsi="Times New Roman" w:cs="Times New Roman"/>
          <w:color w:val="000000"/>
          <w:spacing w:val="-2"/>
          <w:sz w:val="28"/>
          <w:szCs w:val="28"/>
        </w:rPr>
        <w:t>гать свои взгляды. Так, размышляя о медресе «Галия»</w:t>
      </w:r>
      <w:r w:rsidR="00ED183E">
        <w:rPr>
          <w:rFonts w:ascii="Times New Roman" w:hAnsi="Times New Roman" w:cs="Times New Roman"/>
          <w:color w:val="000000"/>
          <w:spacing w:val="-2"/>
          <w:sz w:val="28"/>
          <w:szCs w:val="28"/>
        </w:rPr>
        <w:t>,</w:t>
      </w:r>
      <w:r w:rsidRPr="00CE1198">
        <w:rPr>
          <w:rFonts w:ascii="Times New Roman" w:hAnsi="Times New Roman" w:cs="Times New Roman"/>
          <w:color w:val="000000"/>
          <w:spacing w:val="-2"/>
          <w:sz w:val="28"/>
          <w:szCs w:val="28"/>
        </w:rPr>
        <w:t xml:space="preserve"> С.Г.Синенко пишет, что в нем «царил дух демократизма. В библиотеке учащиеся получали доступ не только к религиозной литературе, но  и к светским книгам, научным трудам. Медресе выписывало газеты и журналы на русском, татарском, арабском и турецком языках. Также…издавались рукописные журналы на татарском, казахском, узбекском языках»</w:t>
      </w:r>
      <w:r w:rsidRPr="00CE1198">
        <w:rPr>
          <w:rStyle w:val="ab"/>
          <w:rFonts w:ascii="Times New Roman" w:hAnsi="Times New Roman"/>
          <w:color w:val="000000"/>
          <w:spacing w:val="-2"/>
          <w:sz w:val="28"/>
          <w:szCs w:val="28"/>
        </w:rPr>
        <w:footnoteReference w:id="77"/>
      </w:r>
      <w:r w:rsidRPr="00CE1198">
        <w:rPr>
          <w:rFonts w:ascii="Times New Roman" w:hAnsi="Times New Roman" w:cs="Times New Roman"/>
          <w:color w:val="000000"/>
          <w:spacing w:val="-2"/>
          <w:sz w:val="28"/>
          <w:szCs w:val="28"/>
        </w:rPr>
        <w:t>. Наряду с рациональными методами в мусульманских и других религиозных учебных заведениях использовалось множество иррациональных методов и приемов: молитва, пост, день поминовения и другие обряды. Применение и тех и других методов носит закономерный характер, так к</w:t>
      </w:r>
      <w:r w:rsidR="00ED183E">
        <w:rPr>
          <w:rFonts w:ascii="Times New Roman" w:hAnsi="Times New Roman" w:cs="Times New Roman"/>
          <w:color w:val="000000"/>
          <w:spacing w:val="-2"/>
          <w:sz w:val="28"/>
          <w:szCs w:val="28"/>
        </w:rPr>
        <w:t>ак соответствуе</w:t>
      </w:r>
      <w:r w:rsidRPr="00CE1198">
        <w:rPr>
          <w:rFonts w:ascii="Times New Roman" w:hAnsi="Times New Roman" w:cs="Times New Roman"/>
          <w:color w:val="000000"/>
          <w:spacing w:val="-2"/>
          <w:sz w:val="28"/>
          <w:szCs w:val="28"/>
        </w:rPr>
        <w:t xml:space="preserve">т природе человека. </w:t>
      </w:r>
    </w:p>
    <w:p w:rsidR="008472D7" w:rsidRPr="00CE1198" w:rsidRDefault="00CE1198" w:rsidP="008472D7">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Об организации и уровне учебного процесса в медресе можно судить и по образовательному цензу его преподавателей. Например, в 1914 г. из шести преподавателей медресе «Галии» трое окончили медресе (один – «Усмания», двое – «Галия»), по одному – выпускники Московского университета и Казанского учительского института. Бессменный ректор медресе Зия Камали</w:t>
      </w:r>
      <w:r w:rsidR="00ED183E">
        <w:rPr>
          <w:rFonts w:ascii="Times New Roman" w:hAnsi="Times New Roman" w:cs="Times New Roman"/>
          <w:sz w:val="28"/>
          <w:szCs w:val="28"/>
        </w:rPr>
        <w:t>,</w:t>
      </w:r>
      <w:r w:rsidRPr="00CE1198">
        <w:rPr>
          <w:rFonts w:ascii="Times New Roman" w:hAnsi="Times New Roman" w:cs="Times New Roman"/>
          <w:sz w:val="28"/>
          <w:szCs w:val="28"/>
        </w:rPr>
        <w:t xml:space="preserve"> получив образование в «Гусмание», далее учится в Турции и, наконец, </w:t>
      </w:r>
      <w:proofErr w:type="gramStart"/>
      <w:r w:rsidRPr="00CE1198">
        <w:rPr>
          <w:rFonts w:ascii="Times New Roman" w:hAnsi="Times New Roman" w:cs="Times New Roman"/>
          <w:sz w:val="28"/>
          <w:szCs w:val="28"/>
        </w:rPr>
        <w:t>заканчивает знаменитый университет</w:t>
      </w:r>
      <w:proofErr w:type="gramEnd"/>
      <w:r w:rsidRPr="00CE1198">
        <w:rPr>
          <w:rFonts w:ascii="Times New Roman" w:hAnsi="Times New Roman" w:cs="Times New Roman"/>
          <w:sz w:val="28"/>
          <w:szCs w:val="28"/>
        </w:rPr>
        <w:t xml:space="preserve"> Аль-Азхар в Каире. З</w:t>
      </w:r>
      <w:r w:rsidR="00ED183E">
        <w:rPr>
          <w:rFonts w:ascii="Times New Roman" w:hAnsi="Times New Roman" w:cs="Times New Roman"/>
          <w:sz w:val="28"/>
          <w:szCs w:val="28"/>
        </w:rPr>
        <w:t xml:space="preserve">а годы своей деятельности (1906  – </w:t>
      </w:r>
      <w:r w:rsidRPr="00CE1198">
        <w:rPr>
          <w:rFonts w:ascii="Times New Roman" w:hAnsi="Times New Roman" w:cs="Times New Roman"/>
          <w:sz w:val="28"/>
          <w:szCs w:val="28"/>
        </w:rPr>
        <w:t>1920 гг.) медресе окончило полторы тысячи человек, из них только 35 или 37 выпускников стали священнослужителями, остальные становятся учителями, учеными, литераторами или деятелями искусства.</w:t>
      </w:r>
    </w:p>
    <w:p w:rsidR="00CE1198" w:rsidRPr="008472D7" w:rsidRDefault="00136F86" w:rsidP="008472D7">
      <w:pPr>
        <w:keepNext/>
        <w:tabs>
          <w:tab w:val="left" w:pos="8789"/>
        </w:tabs>
        <w:spacing w:after="0" w:line="240" w:lineRule="auto"/>
        <w:ind w:right="283" w:firstLine="709"/>
        <w:jc w:val="both"/>
      </w:pPr>
      <w:r>
        <w:rPr>
          <w:noProof/>
        </w:rPr>
        <w:lastRenderedPageBreak/>
        <w:pict>
          <v:shapetype id="_x0000_t202" coordsize="21600,21600" o:spt="202" path="m,l,21600r21600,l21600,xe">
            <v:stroke joinstyle="miter"/>
            <v:path gradientshapeok="t" o:connecttype="rect"/>
          </v:shapetype>
          <v:shape id="_x0000_s1026" type="#_x0000_t202" style="position:absolute;left:0;text-align:left;margin-left:1.2pt;margin-top:231.2pt;width:180pt;height:.05pt;z-index:251677696" wrapcoords="-90 0 -90 20571 21600 20571 21600 0 -90 0" stroked="f">
            <v:textbox style="mso-fit-shape-to-text:t" inset="0,0,0,0">
              <w:txbxContent>
                <w:p w:rsidR="005A31A8" w:rsidRPr="00B95FD6" w:rsidRDefault="005A31A8" w:rsidP="008472D7">
                  <w:pPr>
                    <w:pStyle w:val="afb"/>
                    <w:jc w:val="center"/>
                    <w:rPr>
                      <w:rFonts w:ascii="Times New Roman" w:hAnsi="Times New Roman" w:cs="Times New Roman"/>
                      <w:color w:val="auto"/>
                      <w:sz w:val="24"/>
                      <w:szCs w:val="24"/>
                    </w:rPr>
                  </w:pPr>
                  <w:r w:rsidRPr="00B95FD6">
                    <w:rPr>
                      <w:rFonts w:ascii="Times New Roman" w:hAnsi="Times New Roman" w:cs="Times New Roman"/>
                      <w:color w:val="auto"/>
                      <w:sz w:val="24"/>
                      <w:szCs w:val="24"/>
                    </w:rPr>
                    <w:t>Зия Камали</w:t>
                  </w:r>
                </w:p>
              </w:txbxContent>
            </v:textbox>
            <w10:wrap type="tight"/>
          </v:shape>
        </w:pict>
      </w:r>
      <w:r w:rsidR="008472D7" w:rsidRPr="008472D7">
        <w:rPr>
          <w:rFonts w:ascii="Times New Roman" w:hAnsi="Times New Roman" w:cs="Times New Roman"/>
          <w:noProof/>
          <w:sz w:val="28"/>
          <w:szCs w:val="28"/>
          <w:lang w:eastAsia="ru-RU"/>
        </w:rPr>
        <w:drawing>
          <wp:anchor distT="0" distB="0" distL="114300" distR="114300" simplePos="0" relativeHeight="251675648" behindDoc="1" locked="0" layoutInCell="1" allowOverlap="1">
            <wp:simplePos x="0" y="0"/>
            <wp:positionH relativeFrom="column">
              <wp:posOffset>15240</wp:posOffset>
            </wp:positionH>
            <wp:positionV relativeFrom="paragraph">
              <wp:posOffset>2540</wp:posOffset>
            </wp:positionV>
            <wp:extent cx="2286000" cy="2876550"/>
            <wp:effectExtent l="19050" t="0" r="0" b="0"/>
            <wp:wrapTight wrapText="bothSides">
              <wp:wrapPolygon edited="0">
                <wp:start x="-180" y="0"/>
                <wp:lineTo x="-180" y="21457"/>
                <wp:lineTo x="21600" y="21457"/>
                <wp:lineTo x="21600" y="0"/>
                <wp:lineTo x="-180" y="0"/>
              </wp:wrapPolygon>
            </wp:wrapTight>
            <wp:docPr id="14" name="Рисунок 1" descr="C:\Users\0971~1\AppData\Local\Temp\Rar$DR69.488\1974_html_11df4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0971~1\AppData\Local\Temp\Rar$DR69.488\1974_html_11df4c1.jpg"/>
                    <pic:cNvPicPr>
                      <a:picLocks noChangeAspect="1" noChangeArrowheads="1"/>
                    </pic:cNvPicPr>
                  </pic:nvPicPr>
                  <pic:blipFill>
                    <a:blip r:embed="rId30" cstate="print"/>
                    <a:srcRect b="9320"/>
                    <a:stretch>
                      <a:fillRect/>
                    </a:stretch>
                  </pic:blipFill>
                  <pic:spPr bwMode="auto">
                    <a:xfrm>
                      <a:off x="0" y="0"/>
                      <a:ext cx="2286000" cy="2876550"/>
                    </a:xfrm>
                    <a:prstGeom prst="rect">
                      <a:avLst/>
                    </a:prstGeom>
                    <a:noFill/>
                    <a:ln w="9525">
                      <a:noFill/>
                      <a:miter lim="800000"/>
                      <a:headEnd/>
                      <a:tailEnd/>
                    </a:ln>
                  </pic:spPr>
                </pic:pic>
              </a:graphicData>
            </a:graphic>
          </wp:anchor>
        </w:drawing>
      </w:r>
      <w:r w:rsidR="008472D7">
        <w:rPr>
          <w:rFonts w:ascii="Times New Roman" w:hAnsi="Times New Roman" w:cs="Times New Roman"/>
          <w:sz w:val="24"/>
          <w:szCs w:val="24"/>
        </w:rPr>
        <w:t xml:space="preserve">  </w:t>
      </w:r>
      <w:r w:rsidR="00F61474">
        <w:rPr>
          <w:rFonts w:ascii="Times New Roman" w:hAnsi="Times New Roman" w:cs="Times New Roman"/>
          <w:sz w:val="28"/>
          <w:szCs w:val="28"/>
        </w:rPr>
        <w:t>В конце XIX –</w:t>
      </w:r>
      <w:r w:rsidR="00CE1198" w:rsidRPr="00CE1198">
        <w:rPr>
          <w:rFonts w:ascii="Times New Roman" w:hAnsi="Times New Roman" w:cs="Times New Roman"/>
          <w:sz w:val="28"/>
          <w:szCs w:val="28"/>
        </w:rPr>
        <w:t xml:space="preserve"> начале ХХ в. был широко поднят вопрос об образовании женщин-мусульманок. Практиковавшееся до сих пор обучение девочек на дому и в старометодных мектебах уже не удовлетворяло население. Поэтому в это время стало открываться множество женских новометодных мектебов и даже медресе.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1907 году в Уфе возникает мусульманское благотворительное «дамское общество», членами которого были жены национальной буржуазии, купцов и духовенства. В задачи общества входило содействие образованию татарок и башкирок, проживающих в Уфимской губернии. С этой целью общество за счет благотворительных средств начинает организовывать школы, в 1916 году только в Уфе их стало уже пять, в них насчитывалось 440 учениц и 14 учительниц. Одна из названных школ приобрела характер педагогического учебного з</w:t>
      </w:r>
      <w:r w:rsidR="00F61474">
        <w:rPr>
          <w:rFonts w:ascii="Times New Roman" w:hAnsi="Times New Roman" w:cs="Times New Roman"/>
          <w:sz w:val="28"/>
          <w:szCs w:val="28"/>
        </w:rPr>
        <w:t>аведения. В этой школе</w:t>
      </w:r>
      <w:r w:rsidRPr="00CE1198">
        <w:rPr>
          <w:rFonts w:ascii="Times New Roman" w:hAnsi="Times New Roman" w:cs="Times New Roman"/>
          <w:sz w:val="28"/>
          <w:szCs w:val="28"/>
        </w:rPr>
        <w:t xml:space="preserve"> был восьмилетний курс обучения, где наряду с мусульманскими религиозными и общеобразовательными предметами преподавались педагогика и методика отдельных предметов. Кроме теории педагогики, ученицы проходили и педагогическую практику в младших </w:t>
      </w:r>
      <w:r w:rsidR="00F61474">
        <w:rPr>
          <w:rFonts w:ascii="Times New Roman" w:hAnsi="Times New Roman" w:cs="Times New Roman"/>
          <w:sz w:val="28"/>
          <w:szCs w:val="28"/>
        </w:rPr>
        <w:t>классах той же школы. Окончивших школу направляли</w:t>
      </w:r>
      <w:r w:rsidRPr="00CE1198">
        <w:rPr>
          <w:rFonts w:ascii="Times New Roman" w:hAnsi="Times New Roman" w:cs="Times New Roman"/>
          <w:sz w:val="28"/>
          <w:szCs w:val="28"/>
        </w:rPr>
        <w:t xml:space="preserve"> в качестве учительниц в мектеб</w:t>
      </w:r>
      <w:r w:rsidR="00F61474">
        <w:rPr>
          <w:rFonts w:ascii="Times New Roman" w:hAnsi="Times New Roman" w:cs="Times New Roman"/>
          <w:sz w:val="28"/>
          <w:szCs w:val="28"/>
        </w:rPr>
        <w:t>ы</w:t>
      </w:r>
      <w:r w:rsidRPr="00CE1198">
        <w:rPr>
          <w:rFonts w:ascii="Times New Roman" w:hAnsi="Times New Roman" w:cs="Times New Roman"/>
          <w:sz w:val="28"/>
          <w:szCs w:val="28"/>
        </w:rPr>
        <w:t xml:space="preserve"> или медресе, и «они считались наиболее подготовленными учительницами в уезде»</w:t>
      </w:r>
      <w:r w:rsidRPr="00CE1198">
        <w:rPr>
          <w:rStyle w:val="ab"/>
          <w:rFonts w:ascii="Times New Roman" w:hAnsi="Times New Roman"/>
          <w:sz w:val="28"/>
          <w:szCs w:val="28"/>
        </w:rPr>
        <w:footnoteReference w:id="78"/>
      </w:r>
      <w:r w:rsidRPr="00CE1198">
        <w:rPr>
          <w:rFonts w:ascii="Times New Roman" w:hAnsi="Times New Roman" w:cs="Times New Roman"/>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Проблема педагогических кадров стала одной из основных при решении вопроса образования мусульман, которая стала широко обсуждаться на страницах газет и журналов. Так, в статье «Дарлмугаллимат» говорилось, что: «Развитие всякой нации зависит от воспитания женщины. Однако, несмотря на миллионное мусульманское женское население в России, до сих пор нет ни одного более или менее правильно организованного женского мектеба... Нет ни одной учительницы, имеющей педагогическое образование»</w:t>
      </w:r>
      <w:r w:rsidRPr="00CE1198">
        <w:rPr>
          <w:rStyle w:val="ab"/>
          <w:rFonts w:ascii="Times New Roman" w:hAnsi="Times New Roman"/>
          <w:sz w:val="28"/>
          <w:szCs w:val="28"/>
        </w:rPr>
        <w:footnoteReference w:id="79"/>
      </w:r>
      <w:r w:rsidRPr="00CE1198">
        <w:rPr>
          <w:rFonts w:ascii="Times New Roman" w:hAnsi="Times New Roman" w:cs="Times New Roman"/>
          <w:sz w:val="28"/>
          <w:szCs w:val="28"/>
        </w:rPr>
        <w:t xml:space="preserve">.  Далее автор сожалеет о том, что содержание образования женских школ не соответствует требованиям времени: «Когда же девушки будут изучать родной язык и литературу? Кроме уроков религии необходимо изучать историю, географию, математику, гигиену рукоделие и вопросы домашнего хозяйства. В настоящее время первая наша задача </w:t>
      </w:r>
      <w:r w:rsidR="00770363">
        <w:rPr>
          <w:rFonts w:ascii="Times New Roman" w:hAnsi="Times New Roman" w:cs="Times New Roman"/>
          <w:sz w:val="28"/>
          <w:szCs w:val="28"/>
        </w:rPr>
        <w:t>–</w:t>
      </w:r>
      <w:r w:rsidRPr="00CE1198">
        <w:rPr>
          <w:rFonts w:ascii="Times New Roman" w:hAnsi="Times New Roman" w:cs="Times New Roman"/>
          <w:sz w:val="28"/>
          <w:szCs w:val="28"/>
        </w:rPr>
        <w:t xml:space="preserve"> </w:t>
      </w:r>
      <w:r w:rsidRPr="00CE1198">
        <w:rPr>
          <w:rFonts w:ascii="Times New Roman" w:hAnsi="Times New Roman" w:cs="Times New Roman"/>
          <w:sz w:val="28"/>
          <w:szCs w:val="28"/>
        </w:rPr>
        <w:lastRenderedPageBreak/>
        <w:t>подготовить учительниц, а для этого открыть «Дарлмугаллимат (женскую учительскую школу)»</w:t>
      </w:r>
      <w:r w:rsidRPr="00CE1198">
        <w:rPr>
          <w:rStyle w:val="ab"/>
          <w:rFonts w:ascii="Times New Roman" w:hAnsi="Times New Roman"/>
          <w:sz w:val="28"/>
          <w:szCs w:val="28"/>
        </w:rPr>
        <w:footnoteReference w:id="80"/>
      </w:r>
      <w:r w:rsidRPr="00CE1198">
        <w:rPr>
          <w:rFonts w:ascii="Times New Roman" w:hAnsi="Times New Roman" w:cs="Times New Roman"/>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1911 г. вопрос об открытии учительских школ был поднят на съезде мусульман, созванном в г.</w:t>
      </w:r>
      <w:r w:rsidR="00770363">
        <w:rPr>
          <w:rFonts w:ascii="Times New Roman" w:hAnsi="Times New Roman" w:cs="Times New Roman"/>
          <w:sz w:val="28"/>
          <w:szCs w:val="28"/>
        </w:rPr>
        <w:t xml:space="preserve"> </w:t>
      </w:r>
      <w:r w:rsidRPr="00CE1198">
        <w:rPr>
          <w:rFonts w:ascii="Times New Roman" w:hAnsi="Times New Roman" w:cs="Times New Roman"/>
          <w:sz w:val="28"/>
          <w:szCs w:val="28"/>
        </w:rPr>
        <w:t xml:space="preserve">Уфе по случаю юбилея Оренбургского муфтия Султанова. На съезде было принято предложение об открытии учительских учебных заведений: мужского и женского, присвоив им названия «Дарлмугаллимин-Султание» и «Дарлмугаллимат-Султание». </w:t>
      </w:r>
      <w:proofErr w:type="gramStart"/>
      <w:r w:rsidRPr="00CE1198">
        <w:rPr>
          <w:rFonts w:ascii="Times New Roman" w:hAnsi="Times New Roman" w:cs="Times New Roman"/>
          <w:sz w:val="28"/>
          <w:szCs w:val="28"/>
        </w:rPr>
        <w:t>На съезде был организован особый комитет по выработке устава будущих школ, в котором цель была определена как «подготовка учителей и учительниц, исключительно мужских и женских мектебе и медресе, находящихся в ведении мусульманского духовенства»</w:t>
      </w:r>
      <w:r w:rsidRPr="00CE1198">
        <w:rPr>
          <w:rStyle w:val="ab"/>
          <w:rFonts w:ascii="Times New Roman" w:hAnsi="Times New Roman"/>
          <w:sz w:val="28"/>
          <w:szCs w:val="28"/>
        </w:rPr>
        <w:footnoteReference w:id="81"/>
      </w:r>
      <w:r w:rsidRPr="00CE1198">
        <w:rPr>
          <w:rFonts w:ascii="Times New Roman" w:hAnsi="Times New Roman" w:cs="Times New Roman"/>
          <w:sz w:val="28"/>
          <w:szCs w:val="28"/>
        </w:rPr>
        <w:t xml:space="preserve">. Решение съезда было поддержано Уфимской Губернской земской управой, которая несколько раз возбуждала ходатайство, но они были отклонены МНП. </w:t>
      </w:r>
      <w:proofErr w:type="gramEnd"/>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Поэтому, чтобы как-то изменить  ситуацию, во многих городах (Уфа, Бирск, Белебей, Оренбург и др.) стали создаваться стационарные одно- и двухго</w:t>
      </w:r>
      <w:r w:rsidR="00F61474">
        <w:rPr>
          <w:rFonts w:ascii="Times New Roman" w:hAnsi="Times New Roman" w:cs="Times New Roman"/>
          <w:sz w:val="28"/>
          <w:szCs w:val="28"/>
        </w:rPr>
        <w:t xml:space="preserve">дичные, а также краткосрочные 2  – </w:t>
      </w:r>
      <w:r w:rsidRPr="00CE1198">
        <w:rPr>
          <w:rFonts w:ascii="Times New Roman" w:hAnsi="Times New Roman" w:cs="Times New Roman"/>
          <w:sz w:val="28"/>
          <w:szCs w:val="28"/>
        </w:rPr>
        <w:t>4-месячные мужские и женские педагогические курсы. Программа курсов</w:t>
      </w:r>
      <w:r w:rsidR="00F61474">
        <w:rPr>
          <w:rFonts w:ascii="Times New Roman" w:hAnsi="Times New Roman" w:cs="Times New Roman"/>
          <w:sz w:val="28"/>
          <w:szCs w:val="28"/>
        </w:rPr>
        <w:t>,</w:t>
      </w:r>
      <w:r w:rsidRPr="00CE1198">
        <w:rPr>
          <w:rFonts w:ascii="Times New Roman" w:hAnsi="Times New Roman" w:cs="Times New Roman"/>
          <w:sz w:val="28"/>
          <w:szCs w:val="28"/>
        </w:rPr>
        <w:t xml:space="preserve"> кроме мусульманского вероучения</w:t>
      </w:r>
      <w:r w:rsidR="00F61474">
        <w:rPr>
          <w:rFonts w:ascii="Times New Roman" w:hAnsi="Times New Roman" w:cs="Times New Roman"/>
          <w:sz w:val="28"/>
          <w:szCs w:val="28"/>
        </w:rPr>
        <w:t>,</w:t>
      </w:r>
      <w:r w:rsidRPr="00CE1198">
        <w:rPr>
          <w:rFonts w:ascii="Times New Roman" w:hAnsi="Times New Roman" w:cs="Times New Roman"/>
          <w:sz w:val="28"/>
          <w:szCs w:val="28"/>
        </w:rPr>
        <w:t xml:space="preserve"> включала цикл педагогических (педагогика, методика преподавания, гигиена) и общеобразовательных дисциплин. Кроме теоретического усвоения названных предметов</w:t>
      </w:r>
      <w:r w:rsidR="00F61474">
        <w:rPr>
          <w:rFonts w:ascii="Times New Roman" w:hAnsi="Times New Roman" w:cs="Times New Roman"/>
          <w:sz w:val="28"/>
          <w:szCs w:val="28"/>
        </w:rPr>
        <w:t>,</w:t>
      </w:r>
      <w:r w:rsidRPr="00CE1198">
        <w:rPr>
          <w:rFonts w:ascii="Times New Roman" w:hAnsi="Times New Roman" w:cs="Times New Roman"/>
          <w:sz w:val="28"/>
          <w:szCs w:val="28"/>
        </w:rPr>
        <w:t xml:space="preserve"> слушатели решали множество практических задач учебного процесса: составляли расписание, разбирали педагогические ситуации, проводили пробные и квалификационные уроки. С 1898 года стали действовать курсы в Каргалах (Белебеевский уезд), число слушателей которых росло с каждым годом: в 1899 г. их было 60, в 1900 г. – 70, в следующем – 78. П</w:t>
      </w:r>
      <w:r w:rsidR="00F61474">
        <w:rPr>
          <w:rFonts w:ascii="Times New Roman" w:hAnsi="Times New Roman" w:cs="Times New Roman"/>
          <w:sz w:val="28"/>
          <w:szCs w:val="28"/>
        </w:rPr>
        <w:t>о окончании</w:t>
      </w:r>
      <w:r w:rsidRPr="00CE1198">
        <w:rPr>
          <w:rFonts w:ascii="Times New Roman" w:hAnsi="Times New Roman" w:cs="Times New Roman"/>
          <w:sz w:val="28"/>
          <w:szCs w:val="28"/>
        </w:rPr>
        <w:t xml:space="preserve"> курсов</w:t>
      </w:r>
      <w:r w:rsidR="00F61474">
        <w:rPr>
          <w:rFonts w:ascii="Times New Roman" w:hAnsi="Times New Roman" w:cs="Times New Roman"/>
          <w:sz w:val="28"/>
          <w:szCs w:val="28"/>
        </w:rPr>
        <w:t xml:space="preserve"> слушатели</w:t>
      </w:r>
      <w:r w:rsidRPr="00CE1198">
        <w:rPr>
          <w:rFonts w:ascii="Times New Roman" w:hAnsi="Times New Roman" w:cs="Times New Roman"/>
          <w:sz w:val="28"/>
          <w:szCs w:val="28"/>
        </w:rPr>
        <w:t xml:space="preserve">, успешно сдавшие экзамены, получали свидетельства учителей мектеба. Так, например, из 84 слушательниц уфимских курсов 1915 года 55 получили эти свидетельства. Количество курсов с начала </w:t>
      </w:r>
      <w:r w:rsidRPr="00CE1198">
        <w:rPr>
          <w:rFonts w:ascii="Times New Roman" w:hAnsi="Times New Roman" w:cs="Times New Roman"/>
          <w:sz w:val="28"/>
          <w:szCs w:val="28"/>
          <w:lang w:val="en-US"/>
        </w:rPr>
        <w:t>XX</w:t>
      </w:r>
      <w:r w:rsidRPr="00CE1198">
        <w:rPr>
          <w:rFonts w:ascii="Times New Roman" w:hAnsi="Times New Roman" w:cs="Times New Roman"/>
          <w:sz w:val="28"/>
          <w:szCs w:val="28"/>
        </w:rPr>
        <w:t xml:space="preserve"> века стало постепенно расти. Хотя они не могли решить проблему педагогических кадров, тем не менее, в определенной степени снижали её остроту.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1916 году в Уфе, наконец, была открыта женская учительская школа «Дарлмугаллимат». Цель этой школы определялась следующим образом: «воспитать и дать образование девушкам... подготовить из них учительниц начальных женских мектебе»</w:t>
      </w:r>
      <w:r w:rsidRPr="00CE1198">
        <w:rPr>
          <w:rStyle w:val="ab"/>
          <w:rFonts w:ascii="Times New Roman" w:hAnsi="Times New Roman"/>
          <w:sz w:val="28"/>
          <w:szCs w:val="28"/>
        </w:rPr>
        <w:footnoteReference w:id="82"/>
      </w:r>
      <w:r w:rsidRPr="00CE1198">
        <w:rPr>
          <w:rFonts w:ascii="Times New Roman" w:hAnsi="Times New Roman" w:cs="Times New Roman"/>
          <w:sz w:val="28"/>
          <w:szCs w:val="28"/>
        </w:rPr>
        <w:t>. Срок обучения в школе был определен 5-летний, по одному году в каждом из пяти классов. Классы делились на приготовительный, три основн</w:t>
      </w:r>
      <w:r w:rsidR="00F61474">
        <w:rPr>
          <w:rFonts w:ascii="Times New Roman" w:hAnsi="Times New Roman" w:cs="Times New Roman"/>
          <w:sz w:val="28"/>
          <w:szCs w:val="28"/>
        </w:rPr>
        <w:t>ых и педагогический. Принимали</w:t>
      </w:r>
      <w:r w:rsidRPr="00CE1198">
        <w:rPr>
          <w:rFonts w:ascii="Times New Roman" w:hAnsi="Times New Roman" w:cs="Times New Roman"/>
          <w:sz w:val="28"/>
          <w:szCs w:val="28"/>
        </w:rPr>
        <w:t xml:space="preserve"> в «Дарлмугаллим</w:t>
      </w:r>
      <w:r w:rsidR="00F61474">
        <w:rPr>
          <w:rFonts w:ascii="Times New Roman" w:hAnsi="Times New Roman" w:cs="Times New Roman"/>
          <w:sz w:val="28"/>
          <w:szCs w:val="28"/>
        </w:rPr>
        <w:t>ат» девочек не моложе 13 лет, имеющих знания в объеме курса мектебе</w:t>
      </w:r>
      <w:r w:rsidRPr="00CE1198">
        <w:rPr>
          <w:rFonts w:ascii="Times New Roman" w:hAnsi="Times New Roman" w:cs="Times New Roman"/>
          <w:sz w:val="28"/>
          <w:szCs w:val="28"/>
        </w:rPr>
        <w:t xml:space="preserve"> после сдачи вступительных экзаменов: </w:t>
      </w:r>
      <w:r w:rsidRPr="00CE1198">
        <w:rPr>
          <w:rFonts w:ascii="Times New Roman" w:hAnsi="Times New Roman" w:cs="Times New Roman"/>
          <w:sz w:val="28"/>
          <w:szCs w:val="28"/>
        </w:rPr>
        <w:lastRenderedPageBreak/>
        <w:t>по вероучению, арифметике, арабского и русского языков. В 1916 г. в школу было пр</w:t>
      </w:r>
      <w:r w:rsidR="00F61474">
        <w:rPr>
          <w:rFonts w:ascii="Times New Roman" w:hAnsi="Times New Roman" w:cs="Times New Roman"/>
          <w:sz w:val="28"/>
          <w:szCs w:val="28"/>
        </w:rPr>
        <w:t xml:space="preserve">инято 62 воспитанницы, а в 1917  – </w:t>
      </w:r>
      <w:r w:rsidRPr="00CE1198">
        <w:rPr>
          <w:rFonts w:ascii="Times New Roman" w:hAnsi="Times New Roman" w:cs="Times New Roman"/>
          <w:sz w:val="28"/>
          <w:szCs w:val="28"/>
        </w:rPr>
        <w:t xml:space="preserve">1918 годах их было уже 179; часть учениц жила в организованном при школе пансионе.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roofErr w:type="gramStart"/>
      <w:r w:rsidRPr="00CE1198">
        <w:rPr>
          <w:rFonts w:ascii="Times New Roman" w:hAnsi="Times New Roman" w:cs="Times New Roman"/>
          <w:sz w:val="28"/>
          <w:szCs w:val="28"/>
        </w:rPr>
        <w:t xml:space="preserve">В </w:t>
      </w:r>
      <w:r w:rsidR="00F61474">
        <w:rPr>
          <w:rFonts w:ascii="Times New Roman" w:hAnsi="Times New Roman" w:cs="Times New Roman"/>
          <w:sz w:val="28"/>
          <w:szCs w:val="28"/>
        </w:rPr>
        <w:t>четырех первых классах изучали</w:t>
      </w:r>
      <w:r w:rsidRPr="00CE1198">
        <w:rPr>
          <w:rFonts w:ascii="Times New Roman" w:hAnsi="Times New Roman" w:cs="Times New Roman"/>
          <w:sz w:val="28"/>
          <w:szCs w:val="28"/>
        </w:rPr>
        <w:t xml:space="preserve"> основы мусульманского вероучения и общеобразовательные дисциплины (арабский язык, татарский язык и татарская литература, математика, физика, химия, естествознание, география, история, черчение, рисование, пение, музыка, рукоделие).</w:t>
      </w:r>
      <w:proofErr w:type="gramEnd"/>
      <w:r w:rsidRPr="00CE1198">
        <w:rPr>
          <w:rFonts w:ascii="Times New Roman" w:hAnsi="Times New Roman" w:cs="Times New Roman"/>
          <w:sz w:val="28"/>
          <w:szCs w:val="28"/>
        </w:rPr>
        <w:t xml:space="preserve"> В пятом,</w:t>
      </w:r>
      <w:r w:rsidR="00F61474">
        <w:rPr>
          <w:rFonts w:ascii="Times New Roman" w:hAnsi="Times New Roman" w:cs="Times New Roman"/>
          <w:sz w:val="28"/>
          <w:szCs w:val="28"/>
        </w:rPr>
        <w:t xml:space="preserve"> педагогическом классе изучали</w:t>
      </w:r>
      <w:r w:rsidRPr="00CE1198">
        <w:rPr>
          <w:rFonts w:ascii="Times New Roman" w:hAnsi="Times New Roman" w:cs="Times New Roman"/>
          <w:sz w:val="28"/>
          <w:szCs w:val="28"/>
        </w:rPr>
        <w:t xml:space="preserve"> основы педагогики, психологии, гигиены и методика обучения всех предметов начальной школы.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Параллельно с теоретическим освоением этих предметов воспитанницы проходили годичную педагогическую практику в мектебах. Организация и принципы учебного процесса «Дарлмугаллимат» были во многом схожи с восьмыми педагогическими классами женских гимназий МНП. Курс обучения, если учесть, чт</w:t>
      </w:r>
      <w:r w:rsidR="00F61474">
        <w:rPr>
          <w:rFonts w:ascii="Times New Roman" w:hAnsi="Times New Roman" w:cs="Times New Roman"/>
          <w:sz w:val="28"/>
          <w:szCs w:val="28"/>
        </w:rPr>
        <w:t>о в «Дарлмугаллимат» принимали</w:t>
      </w:r>
      <w:r w:rsidRPr="00CE1198">
        <w:rPr>
          <w:rFonts w:ascii="Times New Roman" w:hAnsi="Times New Roman" w:cs="Times New Roman"/>
          <w:sz w:val="28"/>
          <w:szCs w:val="28"/>
        </w:rPr>
        <w:t xml:space="preserve"> </w:t>
      </w:r>
      <w:r w:rsidR="00F61474">
        <w:rPr>
          <w:rFonts w:ascii="Times New Roman" w:hAnsi="Times New Roman" w:cs="Times New Roman"/>
          <w:sz w:val="28"/>
          <w:szCs w:val="28"/>
        </w:rPr>
        <w:t>девушек, имевших</w:t>
      </w:r>
      <w:r w:rsidRPr="00CE1198">
        <w:rPr>
          <w:rFonts w:ascii="Times New Roman" w:hAnsi="Times New Roman" w:cs="Times New Roman"/>
          <w:sz w:val="28"/>
          <w:szCs w:val="28"/>
        </w:rPr>
        <w:t xml:space="preserve"> знания как минимум трехлетнего мектеба, был такой же, как и в гимназии. Принципы и методы организации педагогической практики в «Дарлмугаллимат» во многом совпадали с принципами и методами организации педагогической практики в гимназии. Все это дает основание приравнять «Дарлмугаллимат» к женским гимназиям.</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Уфимская женская учительская школа до Октябрьских событий 1917 года не могла иметь большого значения в деле подготовки учительниц, так как ее первый выпуск состоялся лишь в 1921 году. К этому времени школа была уже реорганизована в Уфимские женские педагогические курсы.</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Размышляя о значении мусульманских учебных заведений, следует обратить внимание на уровень образования народов дореволюционной Башкирии. Для наглядности приведем таблицу грамотности населения Уфимской губернии по результатам Первой всеобщей переписи 1897 года</w:t>
      </w:r>
      <w:r w:rsidRPr="00CE1198">
        <w:rPr>
          <w:rStyle w:val="ab"/>
          <w:rFonts w:ascii="Times New Roman" w:hAnsi="Times New Roman"/>
          <w:sz w:val="28"/>
          <w:szCs w:val="28"/>
        </w:rPr>
        <w:footnoteReference w:id="83"/>
      </w:r>
      <w:r w:rsidRPr="00CE1198">
        <w:rPr>
          <w:rFonts w:ascii="Times New Roman" w:hAnsi="Times New Roman" w:cs="Times New Roman"/>
          <w:sz w:val="28"/>
          <w:szCs w:val="28"/>
        </w:rPr>
        <w:t xml:space="preserve">. </w:t>
      </w:r>
    </w:p>
    <w:p w:rsidR="007C6985" w:rsidRDefault="007C6985" w:rsidP="007C6985">
      <w:pPr>
        <w:tabs>
          <w:tab w:val="left" w:pos="8647"/>
        </w:tabs>
        <w:spacing w:after="0" w:line="240" w:lineRule="auto"/>
        <w:ind w:right="283" w:firstLine="709"/>
        <w:jc w:val="right"/>
        <w:rPr>
          <w:rFonts w:ascii="Times New Roman" w:hAnsi="Times New Roman" w:cs="Times New Roman"/>
          <w:sz w:val="28"/>
          <w:szCs w:val="28"/>
        </w:rPr>
      </w:pPr>
    </w:p>
    <w:p w:rsidR="00CE1198" w:rsidRPr="00CE1198" w:rsidRDefault="00CE1198" w:rsidP="007C6985">
      <w:pPr>
        <w:tabs>
          <w:tab w:val="left" w:pos="8647"/>
        </w:tabs>
        <w:spacing w:after="0" w:line="240" w:lineRule="auto"/>
        <w:ind w:right="283" w:firstLine="709"/>
        <w:jc w:val="right"/>
        <w:rPr>
          <w:rFonts w:ascii="Times New Roman" w:hAnsi="Times New Roman" w:cs="Times New Roman"/>
          <w:sz w:val="28"/>
          <w:szCs w:val="28"/>
        </w:rPr>
      </w:pPr>
      <w:r w:rsidRPr="00CE1198">
        <w:rPr>
          <w:rFonts w:ascii="Times New Roman" w:hAnsi="Times New Roman" w:cs="Times New Roman"/>
          <w:sz w:val="28"/>
          <w:szCs w:val="28"/>
        </w:rPr>
        <w:t>Таблица 2</w:t>
      </w:r>
    </w:p>
    <w:p w:rsidR="00CE1198" w:rsidRPr="00CE1198" w:rsidRDefault="00CE1198" w:rsidP="007C6985">
      <w:pPr>
        <w:pStyle w:val="3"/>
        <w:tabs>
          <w:tab w:val="left" w:pos="8647"/>
        </w:tabs>
        <w:spacing w:before="0" w:line="240" w:lineRule="auto"/>
        <w:ind w:right="283" w:firstLine="709"/>
        <w:jc w:val="center"/>
        <w:rPr>
          <w:rFonts w:ascii="Times New Roman" w:hAnsi="Times New Roman" w:cs="Times New Roman"/>
          <w:b w:val="0"/>
          <w:color w:val="auto"/>
          <w:sz w:val="28"/>
          <w:szCs w:val="28"/>
        </w:rPr>
      </w:pPr>
      <w:r w:rsidRPr="00CE1198">
        <w:rPr>
          <w:rFonts w:ascii="Times New Roman" w:hAnsi="Times New Roman" w:cs="Times New Roman"/>
          <w:b w:val="0"/>
          <w:color w:val="auto"/>
          <w:sz w:val="28"/>
          <w:szCs w:val="28"/>
        </w:rPr>
        <w:t>Уровень грамотности населения Башкирии к 1897 году</w:t>
      </w:r>
    </w:p>
    <w:p w:rsidR="00CE1198" w:rsidRPr="00CE1198" w:rsidRDefault="00CE1198" w:rsidP="00CE1198">
      <w:pPr>
        <w:spacing w:after="0" w:line="240" w:lineRule="auto"/>
        <w:ind w:right="283" w:firstLine="709"/>
        <w:jc w:val="both"/>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01"/>
        <w:gridCol w:w="1134"/>
        <w:gridCol w:w="1134"/>
        <w:gridCol w:w="1134"/>
        <w:gridCol w:w="1134"/>
        <w:gridCol w:w="1134"/>
        <w:gridCol w:w="1134"/>
      </w:tblGrid>
      <w:tr w:rsidR="00CE1198" w:rsidRPr="00CE1198" w:rsidTr="00F37ADC">
        <w:trPr>
          <w:cantSplit/>
          <w:trHeight w:val="184"/>
        </w:trPr>
        <w:tc>
          <w:tcPr>
            <w:tcW w:w="1701" w:type="dxa"/>
            <w:vMerge w:val="restart"/>
          </w:tcPr>
          <w:p w:rsidR="00CE1198" w:rsidRPr="00A81920" w:rsidRDefault="00CE1198" w:rsidP="00F37ADC">
            <w:pPr>
              <w:tabs>
                <w:tab w:val="left" w:pos="8647"/>
              </w:tabs>
              <w:spacing w:after="0" w:line="240" w:lineRule="auto"/>
              <w:ind w:right="283" w:firstLine="34"/>
              <w:rPr>
                <w:rFonts w:ascii="Times New Roman" w:hAnsi="Times New Roman" w:cs="Times New Roman"/>
                <w:sz w:val="28"/>
                <w:szCs w:val="28"/>
              </w:rPr>
            </w:pP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Народ</w:t>
            </w:r>
          </w:p>
        </w:tc>
        <w:tc>
          <w:tcPr>
            <w:tcW w:w="3402" w:type="dxa"/>
            <w:gridSpan w:val="3"/>
          </w:tcPr>
          <w:p w:rsidR="00CE1198" w:rsidRPr="00CE1198" w:rsidRDefault="00CE1198" w:rsidP="00F37ADC">
            <w:pPr>
              <w:tabs>
                <w:tab w:val="left" w:pos="8647"/>
              </w:tabs>
              <w:spacing w:after="0" w:line="240" w:lineRule="auto"/>
              <w:ind w:right="283" w:firstLine="34"/>
              <w:jc w:val="center"/>
              <w:rPr>
                <w:rFonts w:ascii="Times New Roman" w:hAnsi="Times New Roman" w:cs="Times New Roman"/>
                <w:sz w:val="28"/>
                <w:szCs w:val="28"/>
                <w:lang w:val="en-US"/>
              </w:rPr>
            </w:pPr>
            <w:r w:rsidRPr="00CE1198">
              <w:rPr>
                <w:rFonts w:ascii="Times New Roman" w:hAnsi="Times New Roman" w:cs="Times New Roman"/>
                <w:sz w:val="28"/>
                <w:szCs w:val="28"/>
                <w:lang w:val="en-US"/>
              </w:rPr>
              <w:t xml:space="preserve">Умели читать и </w:t>
            </w:r>
            <w:proofErr w:type="gramStart"/>
            <w:r w:rsidRPr="00CE1198">
              <w:rPr>
                <w:rFonts w:ascii="Times New Roman" w:hAnsi="Times New Roman" w:cs="Times New Roman"/>
                <w:sz w:val="28"/>
                <w:szCs w:val="28"/>
                <w:lang w:val="en-US"/>
              </w:rPr>
              <w:t>писать  (</w:t>
            </w:r>
            <w:proofErr w:type="gramEnd"/>
            <w:r w:rsidRPr="00CE1198">
              <w:rPr>
                <w:rFonts w:ascii="Times New Roman" w:hAnsi="Times New Roman" w:cs="Times New Roman"/>
                <w:sz w:val="28"/>
                <w:szCs w:val="28"/>
                <w:lang w:val="en-US"/>
              </w:rPr>
              <w:t>%)</w:t>
            </w:r>
          </w:p>
        </w:tc>
        <w:tc>
          <w:tcPr>
            <w:tcW w:w="3402" w:type="dxa"/>
            <w:gridSpan w:val="3"/>
          </w:tcPr>
          <w:p w:rsidR="00CE1198" w:rsidRDefault="00CE1198" w:rsidP="00F37ADC">
            <w:pPr>
              <w:tabs>
                <w:tab w:val="left" w:pos="8647"/>
              </w:tabs>
              <w:spacing w:after="0" w:line="240" w:lineRule="auto"/>
              <w:ind w:right="283" w:firstLine="34"/>
              <w:jc w:val="center"/>
              <w:rPr>
                <w:rFonts w:ascii="Times New Roman" w:hAnsi="Times New Roman" w:cs="Times New Roman"/>
                <w:sz w:val="28"/>
                <w:szCs w:val="28"/>
              </w:rPr>
            </w:pPr>
            <w:r w:rsidRPr="00CE1198">
              <w:rPr>
                <w:rFonts w:ascii="Times New Roman" w:hAnsi="Times New Roman" w:cs="Times New Roman"/>
                <w:sz w:val="28"/>
                <w:szCs w:val="28"/>
              </w:rPr>
              <w:t>В том числе по-русски</w:t>
            </w:r>
          </w:p>
          <w:p w:rsidR="00F37ADC" w:rsidRPr="00CE1198" w:rsidRDefault="00F37ADC" w:rsidP="00F37ADC">
            <w:pPr>
              <w:tabs>
                <w:tab w:val="left" w:pos="8647"/>
              </w:tabs>
              <w:spacing w:after="0" w:line="240" w:lineRule="auto"/>
              <w:ind w:right="283" w:firstLine="34"/>
              <w:jc w:val="center"/>
              <w:rPr>
                <w:rFonts w:ascii="Times New Roman" w:hAnsi="Times New Roman" w:cs="Times New Roman"/>
                <w:sz w:val="28"/>
                <w:szCs w:val="28"/>
              </w:rPr>
            </w:pPr>
            <w:r w:rsidRPr="00A81920">
              <w:rPr>
                <w:rFonts w:ascii="Times New Roman" w:hAnsi="Times New Roman" w:cs="Times New Roman"/>
                <w:sz w:val="28"/>
                <w:szCs w:val="28"/>
              </w:rPr>
              <w:t>(%)</w:t>
            </w:r>
          </w:p>
        </w:tc>
      </w:tr>
      <w:tr w:rsidR="00CE1198" w:rsidRPr="00CE1198" w:rsidTr="00F37ADC">
        <w:trPr>
          <w:cantSplit/>
          <w:trHeight w:val="117"/>
        </w:trPr>
        <w:tc>
          <w:tcPr>
            <w:tcW w:w="1701" w:type="dxa"/>
            <w:vMerge/>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proofErr w:type="gramStart"/>
            <w:r w:rsidRPr="00CE1198">
              <w:rPr>
                <w:rFonts w:ascii="Times New Roman" w:hAnsi="Times New Roman" w:cs="Times New Roman"/>
                <w:sz w:val="28"/>
                <w:szCs w:val="28"/>
                <w:lang w:val="en-US"/>
              </w:rPr>
              <w:t>мужчин</w:t>
            </w:r>
            <w:proofErr w:type="gramEnd"/>
            <w:r w:rsidRPr="00CE1198">
              <w:rPr>
                <w:rFonts w:ascii="Times New Roman" w:hAnsi="Times New Roman" w:cs="Times New Roman"/>
                <w:sz w:val="28"/>
                <w:szCs w:val="28"/>
                <w:lang w:val="en-US"/>
              </w:rPr>
              <w:t>.</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proofErr w:type="gramStart"/>
            <w:r w:rsidRPr="00CE1198">
              <w:rPr>
                <w:rFonts w:ascii="Times New Roman" w:hAnsi="Times New Roman" w:cs="Times New Roman"/>
                <w:sz w:val="28"/>
                <w:szCs w:val="28"/>
                <w:lang w:val="en-US"/>
              </w:rPr>
              <w:t>женщин</w:t>
            </w:r>
            <w:proofErr w:type="gramEnd"/>
            <w:r w:rsidRPr="00CE1198">
              <w:rPr>
                <w:rFonts w:ascii="Times New Roman" w:hAnsi="Times New Roman" w:cs="Times New Roman"/>
                <w:sz w:val="28"/>
                <w:szCs w:val="28"/>
                <w:lang w:val="en-US"/>
              </w:rPr>
              <w:t>.</w:t>
            </w:r>
          </w:p>
        </w:tc>
        <w:tc>
          <w:tcPr>
            <w:tcW w:w="1134" w:type="dxa"/>
          </w:tcPr>
          <w:p w:rsidR="00CE1198" w:rsidRPr="00CE1198" w:rsidRDefault="00CE1198" w:rsidP="00F37ADC">
            <w:pPr>
              <w:tabs>
                <w:tab w:val="left" w:pos="8647"/>
              </w:tabs>
              <w:spacing w:after="0" w:line="240" w:lineRule="auto"/>
              <w:ind w:right="283" w:hanging="108"/>
              <w:rPr>
                <w:rFonts w:ascii="Times New Roman" w:hAnsi="Times New Roman" w:cs="Times New Roman"/>
                <w:sz w:val="28"/>
                <w:szCs w:val="28"/>
                <w:lang w:val="en-US"/>
              </w:rPr>
            </w:pPr>
            <w:r w:rsidRPr="00CE1198">
              <w:rPr>
                <w:rFonts w:ascii="Times New Roman" w:hAnsi="Times New Roman" w:cs="Times New Roman"/>
                <w:sz w:val="28"/>
                <w:szCs w:val="28"/>
                <w:lang w:val="en-US"/>
              </w:rPr>
              <w:t>обоих</w:t>
            </w:r>
          </w:p>
          <w:p w:rsidR="00CE1198" w:rsidRPr="00CE1198" w:rsidRDefault="00CE1198" w:rsidP="00F37ADC">
            <w:pPr>
              <w:tabs>
                <w:tab w:val="left" w:pos="8647"/>
              </w:tabs>
              <w:spacing w:after="0" w:line="240" w:lineRule="auto"/>
              <w:ind w:right="283" w:hanging="108"/>
              <w:rPr>
                <w:rFonts w:ascii="Times New Roman" w:hAnsi="Times New Roman" w:cs="Times New Roman"/>
                <w:sz w:val="28"/>
                <w:szCs w:val="28"/>
                <w:lang w:val="en-US"/>
              </w:rPr>
            </w:pPr>
            <w:r w:rsidRPr="00CE1198">
              <w:rPr>
                <w:rFonts w:ascii="Times New Roman" w:hAnsi="Times New Roman" w:cs="Times New Roman"/>
                <w:sz w:val="28"/>
                <w:szCs w:val="28"/>
                <w:lang w:val="en-US"/>
              </w:rPr>
              <w:t>полов</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proofErr w:type="gramStart"/>
            <w:r w:rsidRPr="00CE1198">
              <w:rPr>
                <w:rFonts w:ascii="Times New Roman" w:hAnsi="Times New Roman" w:cs="Times New Roman"/>
                <w:sz w:val="28"/>
                <w:szCs w:val="28"/>
                <w:lang w:val="en-US"/>
              </w:rPr>
              <w:t>мужчин</w:t>
            </w:r>
            <w:proofErr w:type="gramEnd"/>
            <w:r w:rsidRPr="00CE1198">
              <w:rPr>
                <w:rFonts w:ascii="Times New Roman" w:hAnsi="Times New Roman" w:cs="Times New Roman"/>
                <w:sz w:val="28"/>
                <w:szCs w:val="28"/>
                <w:lang w:val="en-US"/>
              </w:rPr>
              <w:t>.</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proofErr w:type="gramStart"/>
            <w:r w:rsidRPr="00CE1198">
              <w:rPr>
                <w:rFonts w:ascii="Times New Roman" w:hAnsi="Times New Roman" w:cs="Times New Roman"/>
                <w:sz w:val="28"/>
                <w:szCs w:val="28"/>
                <w:lang w:val="en-US"/>
              </w:rPr>
              <w:t>женщин</w:t>
            </w:r>
            <w:proofErr w:type="gramEnd"/>
            <w:r w:rsidRPr="00CE1198">
              <w:rPr>
                <w:rFonts w:ascii="Times New Roman" w:hAnsi="Times New Roman" w:cs="Times New Roman"/>
                <w:sz w:val="28"/>
                <w:szCs w:val="28"/>
                <w:lang w:val="en-US"/>
              </w:rPr>
              <w:t>.</w:t>
            </w:r>
          </w:p>
        </w:tc>
        <w:tc>
          <w:tcPr>
            <w:tcW w:w="1134" w:type="dxa"/>
          </w:tcPr>
          <w:p w:rsidR="00CE1198" w:rsidRPr="00CE1198" w:rsidRDefault="00CE1198" w:rsidP="00F37ADC">
            <w:pPr>
              <w:tabs>
                <w:tab w:val="left" w:pos="8647"/>
              </w:tabs>
              <w:spacing w:after="0" w:line="240" w:lineRule="auto"/>
              <w:ind w:right="283" w:hanging="108"/>
              <w:rPr>
                <w:rFonts w:ascii="Times New Roman" w:hAnsi="Times New Roman" w:cs="Times New Roman"/>
                <w:sz w:val="28"/>
                <w:szCs w:val="28"/>
                <w:lang w:val="en-US"/>
              </w:rPr>
            </w:pPr>
            <w:r w:rsidRPr="00CE1198">
              <w:rPr>
                <w:rFonts w:ascii="Times New Roman" w:hAnsi="Times New Roman" w:cs="Times New Roman"/>
                <w:sz w:val="28"/>
                <w:szCs w:val="28"/>
                <w:lang w:val="en-US"/>
              </w:rPr>
              <w:t>обоих</w:t>
            </w:r>
          </w:p>
          <w:p w:rsidR="00CE1198" w:rsidRPr="00CE1198" w:rsidRDefault="00CE1198" w:rsidP="00F37ADC">
            <w:pPr>
              <w:tabs>
                <w:tab w:val="left" w:pos="8647"/>
              </w:tabs>
              <w:spacing w:after="0" w:line="240" w:lineRule="auto"/>
              <w:ind w:right="283" w:hanging="108"/>
              <w:rPr>
                <w:rFonts w:ascii="Times New Roman" w:hAnsi="Times New Roman" w:cs="Times New Roman"/>
                <w:sz w:val="28"/>
                <w:szCs w:val="28"/>
                <w:lang w:val="en-US"/>
              </w:rPr>
            </w:pPr>
            <w:r w:rsidRPr="00CE1198">
              <w:rPr>
                <w:rFonts w:ascii="Times New Roman" w:hAnsi="Times New Roman" w:cs="Times New Roman"/>
                <w:sz w:val="28"/>
                <w:szCs w:val="28"/>
                <w:lang w:val="en-US"/>
              </w:rPr>
              <w:t>полов</w:t>
            </w:r>
          </w:p>
        </w:tc>
      </w:tr>
      <w:tr w:rsidR="00CE1198" w:rsidRPr="00CE1198" w:rsidTr="00F37ADC">
        <w:trPr>
          <w:trHeight w:val="502"/>
        </w:trPr>
        <w:tc>
          <w:tcPr>
            <w:tcW w:w="1701"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t>Русские</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t>Башкиры</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lastRenderedPageBreak/>
              <w:t>Татары</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t>Мордва</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t>Чуваши</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rPr>
            </w:pPr>
            <w:r w:rsidRPr="00CE1198">
              <w:rPr>
                <w:rFonts w:ascii="Times New Roman" w:hAnsi="Times New Roman" w:cs="Times New Roman"/>
                <w:sz w:val="28"/>
                <w:szCs w:val="28"/>
              </w:rPr>
              <w:t>Марийцы</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Удмурты</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24,8</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21,5</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21,3</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14,2</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10,7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6,5</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3,6</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8,1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15,5</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16,7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2,7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0,3</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0,2</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16,2</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18,5</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19,1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8,3</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5,7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3,3</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1,9</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24,7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4,5</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14,0</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10,6</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6,2</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3,4</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8,1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0,2</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0,8</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2,6</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0,3</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0,2</w:t>
            </w:r>
          </w:p>
        </w:tc>
        <w:tc>
          <w:tcPr>
            <w:tcW w:w="1134" w:type="dxa"/>
          </w:tcPr>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16,1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0,6</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lastRenderedPageBreak/>
              <w:t>2,7</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8,1</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5,6</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3,2</w:t>
            </w:r>
          </w:p>
          <w:p w:rsidR="00CE1198" w:rsidRPr="00CE1198" w:rsidRDefault="00CE1198" w:rsidP="00F37ADC">
            <w:pPr>
              <w:tabs>
                <w:tab w:val="left" w:pos="8647"/>
              </w:tabs>
              <w:spacing w:after="0" w:line="240" w:lineRule="auto"/>
              <w:ind w:right="283" w:firstLine="34"/>
              <w:rPr>
                <w:rFonts w:ascii="Times New Roman" w:hAnsi="Times New Roman" w:cs="Times New Roman"/>
                <w:sz w:val="28"/>
                <w:szCs w:val="28"/>
                <w:lang w:val="en-US"/>
              </w:rPr>
            </w:pPr>
            <w:r w:rsidRPr="00CE1198">
              <w:rPr>
                <w:rFonts w:ascii="Times New Roman" w:hAnsi="Times New Roman" w:cs="Times New Roman"/>
                <w:sz w:val="28"/>
                <w:szCs w:val="28"/>
                <w:lang w:val="en-US"/>
              </w:rPr>
              <w:t>1,8</w:t>
            </w:r>
          </w:p>
        </w:tc>
      </w:tr>
    </w:tbl>
    <w:p w:rsidR="00CE1198" w:rsidRPr="00CE1198" w:rsidRDefault="00CE1198" w:rsidP="00CE1198">
      <w:pPr>
        <w:tabs>
          <w:tab w:val="left" w:pos="8647"/>
        </w:tabs>
        <w:spacing w:after="0" w:line="240" w:lineRule="auto"/>
        <w:ind w:right="283" w:firstLine="709"/>
        <w:jc w:val="both"/>
        <w:rPr>
          <w:rFonts w:ascii="Times New Roman" w:hAnsi="Times New Roman" w:cs="Times New Roman"/>
          <w:sz w:val="28"/>
          <w:szCs w:val="28"/>
          <w:lang w:val="en-US"/>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Цифры красноречиво указывают на то, что башкиры и татары (обоего пола) по уровню грамотности занимали первое мес</w:t>
      </w:r>
      <w:r w:rsidR="00F61474">
        <w:rPr>
          <w:rFonts w:ascii="Times New Roman" w:hAnsi="Times New Roman" w:cs="Times New Roman"/>
          <w:sz w:val="28"/>
          <w:szCs w:val="28"/>
        </w:rPr>
        <w:t>то. Грамотностью они овладевали</w:t>
      </w:r>
      <w:r w:rsidRPr="00CE1198">
        <w:rPr>
          <w:rFonts w:ascii="Times New Roman" w:hAnsi="Times New Roman" w:cs="Times New Roman"/>
          <w:sz w:val="28"/>
          <w:szCs w:val="28"/>
        </w:rPr>
        <w:t xml:space="preserve"> «в махаллинских школах». Небольшое количество мусульман, умеющих читать и писать по-русски, являются подтверждением</w:t>
      </w:r>
      <w:r w:rsidR="00F61474" w:rsidRPr="00F61474">
        <w:rPr>
          <w:rFonts w:ascii="Times New Roman" w:hAnsi="Times New Roman" w:cs="Times New Roman"/>
          <w:sz w:val="28"/>
          <w:szCs w:val="28"/>
        </w:rPr>
        <w:t xml:space="preserve"> </w:t>
      </w:r>
      <w:r w:rsidR="00F61474">
        <w:rPr>
          <w:rFonts w:ascii="Times New Roman" w:hAnsi="Times New Roman" w:cs="Times New Roman"/>
          <w:sz w:val="28"/>
          <w:szCs w:val="28"/>
        </w:rPr>
        <w:t>этого</w:t>
      </w:r>
      <w:r w:rsidRPr="00CE1198">
        <w:rPr>
          <w:rFonts w:ascii="Times New Roman" w:hAnsi="Times New Roman" w:cs="Times New Roman"/>
          <w:sz w:val="28"/>
          <w:szCs w:val="28"/>
        </w:rPr>
        <w:t>. Мужское мусульманское население опережало другие нерусские народы и ненамного уступало русскому. Женщины-мусульманки были в несколько раз грамотнее женщин других этнических групп. В целом, сведения иллюстрируют о «сравнительно широкой распространенности грамоты»</w:t>
      </w:r>
      <w:r w:rsidRPr="00CE1198">
        <w:rPr>
          <w:rStyle w:val="ab"/>
          <w:rFonts w:ascii="Times New Roman" w:hAnsi="Times New Roman"/>
          <w:sz w:val="28"/>
          <w:szCs w:val="28"/>
        </w:rPr>
        <w:footnoteReference w:id="84"/>
      </w:r>
      <w:r w:rsidRPr="00CE1198">
        <w:rPr>
          <w:rFonts w:ascii="Times New Roman" w:hAnsi="Times New Roman" w:cs="Times New Roman"/>
          <w:sz w:val="28"/>
          <w:szCs w:val="28"/>
        </w:rPr>
        <w:t xml:space="preserve"> среди мусульманских народов, что ещё раз доказывает несостоятельность идеи </w:t>
      </w:r>
      <w:proofErr w:type="gramStart"/>
      <w:r w:rsidRPr="00CE1198">
        <w:rPr>
          <w:rFonts w:ascii="Times New Roman" w:hAnsi="Times New Roman" w:cs="Times New Roman"/>
          <w:sz w:val="28"/>
          <w:szCs w:val="28"/>
        </w:rPr>
        <w:t>о</w:t>
      </w:r>
      <w:proofErr w:type="gramEnd"/>
      <w:r w:rsidRPr="00CE1198">
        <w:rPr>
          <w:rFonts w:ascii="Times New Roman" w:hAnsi="Times New Roman" w:cs="Times New Roman"/>
          <w:sz w:val="28"/>
          <w:szCs w:val="28"/>
        </w:rPr>
        <w:t xml:space="preserve"> </w:t>
      </w:r>
      <w:proofErr w:type="gramStart"/>
      <w:r w:rsidRPr="00CE1198">
        <w:rPr>
          <w:rFonts w:ascii="Times New Roman" w:hAnsi="Times New Roman" w:cs="Times New Roman"/>
          <w:sz w:val="28"/>
          <w:szCs w:val="28"/>
        </w:rPr>
        <w:t>низком</w:t>
      </w:r>
      <w:proofErr w:type="gramEnd"/>
      <w:r w:rsidRPr="00CE1198">
        <w:rPr>
          <w:rFonts w:ascii="Times New Roman" w:hAnsi="Times New Roman" w:cs="Times New Roman"/>
          <w:sz w:val="28"/>
          <w:szCs w:val="28"/>
        </w:rPr>
        <w:t xml:space="preserve"> уровне образования этих народов, культивировавшейся в советской историографии.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Мусульманская система образования была многоуровневой: пятничная школа, мектеб, медресе, медресе повышенного типа (галия), подготовка исследователей (Муйид). Причем последний, пятый, уровень можно назвать своеобразной аспирантурой, о чем говорили и современные нам исследователи. Так как муйида, с арабского «ассистент», успешно зак</w:t>
      </w:r>
      <w:r w:rsidR="00F61474">
        <w:rPr>
          <w:rFonts w:ascii="Times New Roman" w:hAnsi="Times New Roman" w:cs="Times New Roman"/>
          <w:sz w:val="28"/>
          <w:szCs w:val="28"/>
        </w:rPr>
        <w:t>ончившего высший разряд медресе</w:t>
      </w:r>
      <w:r w:rsidRPr="00CE1198">
        <w:rPr>
          <w:rFonts w:ascii="Times New Roman" w:hAnsi="Times New Roman" w:cs="Times New Roman"/>
          <w:sz w:val="28"/>
          <w:szCs w:val="28"/>
        </w:rPr>
        <w:t xml:space="preserve"> оставляли при учебном заведении, где он должен был выполнить научно-исследовательскую работу. После ее защиты он получал право работать мударрисом в высших классах медресе. Именно исследователи, подобные муйидам, занимались развитием гуманитарных, точных и естественных наук, мусульманского богословия, педагогикой, методикой преподавания. Они являлись авторами учебников, которые, кстати, использовались не только в мектебах и медресе. Известно достаточно много преподавателей медресе, учебники которых использовал</w:t>
      </w:r>
      <w:r w:rsidR="00F61474">
        <w:rPr>
          <w:rFonts w:ascii="Times New Roman" w:hAnsi="Times New Roman" w:cs="Times New Roman"/>
          <w:sz w:val="28"/>
          <w:szCs w:val="28"/>
        </w:rPr>
        <w:t xml:space="preserve">и в светских учебных </w:t>
      </w:r>
      <w:proofErr w:type="gramStart"/>
      <w:r w:rsidR="00F61474">
        <w:rPr>
          <w:rFonts w:ascii="Times New Roman" w:hAnsi="Times New Roman" w:cs="Times New Roman"/>
          <w:sz w:val="28"/>
          <w:szCs w:val="28"/>
        </w:rPr>
        <w:t>заведениях</w:t>
      </w:r>
      <w:proofErr w:type="gramEnd"/>
      <w:r w:rsidRPr="00CE1198">
        <w:rPr>
          <w:rFonts w:ascii="Times New Roman" w:hAnsi="Times New Roman" w:cs="Times New Roman"/>
          <w:sz w:val="28"/>
          <w:szCs w:val="28"/>
        </w:rPr>
        <w:t xml:space="preserve"> как в дореволюционный, так и в советский периоды. </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sz w:val="28"/>
          <w:szCs w:val="28"/>
        </w:rPr>
        <w:t>Например, Шеноси (Габдулла Ибрагимов), преподаватель медресе «Галия»</w:t>
      </w:r>
      <w:r w:rsidR="00F61474">
        <w:rPr>
          <w:rFonts w:ascii="Times New Roman" w:hAnsi="Times New Roman" w:cs="Times New Roman"/>
          <w:sz w:val="28"/>
          <w:szCs w:val="28"/>
        </w:rPr>
        <w:t>,</w:t>
      </w:r>
      <w:r w:rsidRPr="00CE1198">
        <w:rPr>
          <w:rFonts w:ascii="Times New Roman" w:hAnsi="Times New Roman" w:cs="Times New Roman"/>
          <w:sz w:val="28"/>
          <w:szCs w:val="28"/>
        </w:rPr>
        <w:t xml:space="preserve"> </w:t>
      </w:r>
      <w:r w:rsidRPr="00CE1198">
        <w:rPr>
          <w:rFonts w:ascii="Times New Roman" w:hAnsi="Times New Roman" w:cs="Times New Roman"/>
          <w:color w:val="000000"/>
          <w:sz w:val="28"/>
          <w:szCs w:val="28"/>
        </w:rPr>
        <w:t xml:space="preserve">был автором множества учебников и учебных пособий, в первую очередь, по естественным наукам. Его перу принадлежат неоднократно переиздававшиеся учебники по химии и физике. Эти учебники использовались не только в мусульманских, но и государственных учебных заведениях. Например, «Краткая химия», «Учебник физики» были изданы для средних школ и трехгодичных педагогических курсов. Уже в 1920-е годы публикуют его «Учебник </w:t>
      </w:r>
      <w:r w:rsidRPr="00CE1198">
        <w:rPr>
          <w:rFonts w:ascii="Times New Roman" w:hAnsi="Times New Roman" w:cs="Times New Roman"/>
          <w:color w:val="000000"/>
          <w:sz w:val="28"/>
          <w:szCs w:val="28"/>
        </w:rPr>
        <w:lastRenderedPageBreak/>
        <w:t>физики» для школ 2-й ступени и педагогических техникумов. В 1929 году в Казани выходит его «Физика» для школ, рабфаков, техникумов и партийных школ. Кроме учебников, он уделяет большое внимание методике преподавания предметов.</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Наряду с этим он занимался и педагогическими проблемами, теорией воспитания и обучения, историей педагогики. Так, в 1911 году в Уфе выходит его книга «История воспитания и обучения и философы мира», для учительских институтов в 1912 году публикуется его работа «Научные принципы методики обучения и воспитания». Читатели знакомы и с его научно-популярными книгами «Краткая биология», «Строение материи», «Есть ли душа?», «Происхождение жизни на земле». Кроме всего</w:t>
      </w:r>
      <w:r w:rsidR="00332CE7">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Габдулла Шеноси активно публикуется в периодической печати. Им написано огромное количество статей по вопросам культуры, образования, просвещения, педагогики, естествознания, истории</w:t>
      </w:r>
      <w:r w:rsidRPr="00CE1198">
        <w:rPr>
          <w:rStyle w:val="ab"/>
          <w:rFonts w:ascii="Times New Roman" w:hAnsi="Times New Roman"/>
          <w:color w:val="000000"/>
          <w:sz w:val="28"/>
          <w:szCs w:val="28"/>
        </w:rPr>
        <w:footnoteReference w:id="85"/>
      </w:r>
      <w:r w:rsidRPr="00CE1198">
        <w:rPr>
          <w:rFonts w:ascii="Times New Roman" w:hAnsi="Times New Roman" w:cs="Times New Roman"/>
          <w:color w:val="000000"/>
          <w:sz w:val="28"/>
          <w:szCs w:val="28"/>
        </w:rPr>
        <w:t xml:space="preserve">. </w:t>
      </w:r>
      <w:r w:rsidRPr="00CE1198">
        <w:rPr>
          <w:rFonts w:ascii="Times New Roman" w:hAnsi="Times New Roman" w:cs="Times New Roman"/>
          <w:sz w:val="28"/>
          <w:szCs w:val="28"/>
        </w:rPr>
        <w:t xml:space="preserve">   </w:t>
      </w:r>
    </w:p>
    <w:p w:rsidR="007819CA" w:rsidRPr="00CE1198" w:rsidRDefault="007819CA" w:rsidP="007819CA">
      <w:pPr>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sz w:val="28"/>
          <w:szCs w:val="28"/>
        </w:rPr>
        <w:t>Таким образом, мусульманские учебные заведения всегда, от начала формирования</w:t>
      </w:r>
      <w:r w:rsidR="00332CE7">
        <w:rPr>
          <w:rFonts w:ascii="Times New Roman" w:hAnsi="Times New Roman" w:cs="Times New Roman"/>
          <w:sz w:val="28"/>
          <w:szCs w:val="28"/>
        </w:rPr>
        <w:t>, вплоть до середины 1920-х гг.</w:t>
      </w:r>
      <w:r w:rsidRPr="00CE1198">
        <w:rPr>
          <w:rFonts w:ascii="Times New Roman" w:hAnsi="Times New Roman" w:cs="Times New Roman"/>
          <w:sz w:val="28"/>
          <w:szCs w:val="28"/>
        </w:rPr>
        <w:t xml:space="preserve"> играли значительную роль в культурном формировании народов Башкирии. Конец XIX – начало ХХ века был отмечен  достаточно заметными позитивными сдвигами мусульманского образования. С этого времени профессиональных богословов, ученых, светских учителей стали готовить новометодные мусульманские учебные заведения: «Галия», «Гусмания», «Хакимия», «Расулия», Стерлибашевское и Стерлитамакское медресе, «Дарлмугаллимат», учительская школа, организованная «дамским» обществом, педагогические курсы и др. </w:t>
      </w:r>
      <w:r w:rsidRPr="00CE1198">
        <w:rPr>
          <w:rFonts w:ascii="Times New Roman" w:hAnsi="Times New Roman" w:cs="Times New Roman"/>
          <w:color w:val="000000"/>
          <w:spacing w:val="1"/>
          <w:sz w:val="28"/>
          <w:szCs w:val="28"/>
        </w:rPr>
        <w:t>По содержанию образования, по организации в целом педагогического процесса «Га</w:t>
      </w:r>
      <w:r w:rsidRPr="00CE1198">
        <w:rPr>
          <w:rFonts w:ascii="Times New Roman" w:hAnsi="Times New Roman" w:cs="Times New Roman"/>
          <w:color w:val="000000"/>
          <w:spacing w:val="3"/>
          <w:sz w:val="28"/>
          <w:szCs w:val="28"/>
        </w:rPr>
        <w:t xml:space="preserve">лия» и другие </w:t>
      </w:r>
      <w:r w:rsidRPr="00CE1198">
        <w:rPr>
          <w:rFonts w:ascii="Times New Roman" w:hAnsi="Times New Roman" w:cs="Times New Roman"/>
          <w:color w:val="000000"/>
          <w:spacing w:val="1"/>
          <w:sz w:val="28"/>
          <w:szCs w:val="28"/>
        </w:rPr>
        <w:t xml:space="preserve">медресе </w:t>
      </w:r>
      <w:r w:rsidRPr="00CE1198">
        <w:rPr>
          <w:rFonts w:ascii="Times New Roman" w:hAnsi="Times New Roman" w:cs="Times New Roman"/>
          <w:color w:val="000000"/>
          <w:spacing w:val="3"/>
          <w:sz w:val="28"/>
          <w:szCs w:val="28"/>
        </w:rPr>
        <w:t>были пе</w:t>
      </w:r>
      <w:r w:rsidRPr="00CE1198">
        <w:rPr>
          <w:rFonts w:ascii="Times New Roman" w:hAnsi="Times New Roman" w:cs="Times New Roman"/>
          <w:color w:val="000000"/>
          <w:spacing w:val="2"/>
          <w:sz w:val="28"/>
          <w:szCs w:val="28"/>
        </w:rPr>
        <w:t xml:space="preserve">редовыми научно-просветительскими учреждениями, которых </w:t>
      </w:r>
      <w:r w:rsidRPr="00CE1198">
        <w:rPr>
          <w:rFonts w:ascii="Times New Roman" w:hAnsi="Times New Roman" w:cs="Times New Roman"/>
          <w:color w:val="000000"/>
          <w:sz w:val="28"/>
          <w:szCs w:val="28"/>
        </w:rPr>
        <w:t xml:space="preserve">можно приравнять </w:t>
      </w:r>
      <w:proofErr w:type="gramStart"/>
      <w:r w:rsidRPr="00CE1198">
        <w:rPr>
          <w:rFonts w:ascii="Times New Roman" w:hAnsi="Times New Roman" w:cs="Times New Roman"/>
          <w:color w:val="000000"/>
          <w:sz w:val="28"/>
          <w:szCs w:val="28"/>
        </w:rPr>
        <w:t>к</w:t>
      </w:r>
      <w:proofErr w:type="gramEnd"/>
      <w:r w:rsidRPr="00CE1198">
        <w:rPr>
          <w:rFonts w:ascii="Times New Roman" w:hAnsi="Times New Roman" w:cs="Times New Roman"/>
          <w:color w:val="000000"/>
          <w:sz w:val="28"/>
          <w:szCs w:val="28"/>
        </w:rPr>
        <w:t xml:space="preserve"> </w:t>
      </w:r>
      <w:proofErr w:type="gramStart"/>
      <w:r w:rsidRPr="00CE1198">
        <w:rPr>
          <w:rFonts w:ascii="Times New Roman" w:hAnsi="Times New Roman" w:cs="Times New Roman"/>
          <w:color w:val="000000"/>
          <w:sz w:val="28"/>
          <w:szCs w:val="28"/>
        </w:rPr>
        <w:t>лучшим</w:t>
      </w:r>
      <w:proofErr w:type="gramEnd"/>
      <w:r w:rsidRPr="00CE1198">
        <w:rPr>
          <w:rFonts w:ascii="Times New Roman" w:hAnsi="Times New Roman" w:cs="Times New Roman"/>
          <w:color w:val="000000"/>
          <w:sz w:val="28"/>
          <w:szCs w:val="28"/>
        </w:rPr>
        <w:t xml:space="preserve"> общеобразовательным и профессиональным учеб</w:t>
      </w:r>
      <w:r w:rsidRPr="00CE1198">
        <w:rPr>
          <w:rFonts w:ascii="Times New Roman" w:hAnsi="Times New Roman" w:cs="Times New Roman"/>
          <w:color w:val="000000"/>
          <w:spacing w:val="2"/>
          <w:sz w:val="28"/>
          <w:szCs w:val="28"/>
        </w:rPr>
        <w:t xml:space="preserve">ным заведениям дореволюционной России. </w:t>
      </w:r>
    </w:p>
    <w:p w:rsidR="007819CA" w:rsidRPr="00CE1198" w:rsidRDefault="00332CE7" w:rsidP="007819CA">
      <w:pPr>
        <w:tabs>
          <w:tab w:val="left" w:pos="8789"/>
        </w:tabs>
        <w:spacing w:after="0" w:line="240" w:lineRule="auto"/>
        <w:ind w:right="283" w:firstLine="709"/>
        <w:jc w:val="both"/>
        <w:rPr>
          <w:rFonts w:ascii="Times New Roman" w:hAnsi="Times New Roman" w:cs="Times New Roman"/>
          <w:color w:val="000000"/>
          <w:spacing w:val="1"/>
          <w:sz w:val="28"/>
          <w:szCs w:val="28"/>
        </w:rPr>
      </w:pPr>
      <w:r>
        <w:rPr>
          <w:rFonts w:ascii="Times New Roman" w:hAnsi="Times New Roman" w:cs="Times New Roman"/>
          <w:color w:val="000000"/>
          <w:spacing w:val="2"/>
          <w:sz w:val="28"/>
          <w:szCs w:val="28"/>
        </w:rPr>
        <w:t>По сути</w:t>
      </w:r>
      <w:r w:rsidR="007819CA" w:rsidRPr="00CE1198">
        <w:rPr>
          <w:rFonts w:ascii="Times New Roman" w:hAnsi="Times New Roman" w:cs="Times New Roman"/>
          <w:color w:val="000000"/>
          <w:spacing w:val="2"/>
          <w:sz w:val="28"/>
          <w:szCs w:val="28"/>
        </w:rPr>
        <w:t xml:space="preserve"> новометодные мектебы и медресе становятся светскими национальными учебными заведениями башкир, татар и других мусульманских народов края. Кроме широкого светского общеобразовательного цикла, медресе форми</w:t>
      </w:r>
      <w:r w:rsidR="007819CA" w:rsidRPr="00CE1198">
        <w:rPr>
          <w:rFonts w:ascii="Times New Roman" w:hAnsi="Times New Roman" w:cs="Times New Roman"/>
          <w:color w:val="000000"/>
          <w:spacing w:val="4"/>
          <w:sz w:val="28"/>
          <w:szCs w:val="28"/>
        </w:rPr>
        <w:t>ровали достаточно хорошую систему профессиональных зна</w:t>
      </w:r>
      <w:r w:rsidR="007819CA" w:rsidRPr="00CE1198">
        <w:rPr>
          <w:rFonts w:ascii="Times New Roman" w:hAnsi="Times New Roman" w:cs="Times New Roman"/>
          <w:color w:val="000000"/>
          <w:spacing w:val="2"/>
          <w:sz w:val="28"/>
          <w:szCs w:val="28"/>
        </w:rPr>
        <w:t xml:space="preserve">ний, умений, навыков, </w:t>
      </w:r>
      <w:proofErr w:type="gramStart"/>
      <w:r w:rsidR="007819CA" w:rsidRPr="00CE1198">
        <w:rPr>
          <w:rFonts w:ascii="Times New Roman" w:hAnsi="Times New Roman" w:cs="Times New Roman"/>
          <w:color w:val="000000"/>
          <w:spacing w:val="2"/>
          <w:sz w:val="28"/>
          <w:szCs w:val="28"/>
        </w:rPr>
        <w:t>опыта</w:t>
      </w:r>
      <w:proofErr w:type="gramEnd"/>
      <w:r w:rsidR="007819CA" w:rsidRPr="00CE1198">
        <w:rPr>
          <w:rFonts w:ascii="Times New Roman" w:hAnsi="Times New Roman" w:cs="Times New Roman"/>
          <w:color w:val="000000"/>
          <w:spacing w:val="2"/>
          <w:sz w:val="28"/>
          <w:szCs w:val="28"/>
        </w:rPr>
        <w:t xml:space="preserve"> как в области мусульманского </w:t>
      </w:r>
      <w:r w:rsidR="007819CA" w:rsidRPr="00CE1198">
        <w:rPr>
          <w:rFonts w:ascii="Times New Roman" w:hAnsi="Times New Roman" w:cs="Times New Roman"/>
          <w:color w:val="000000"/>
          <w:spacing w:val="1"/>
          <w:sz w:val="28"/>
          <w:szCs w:val="28"/>
        </w:rPr>
        <w:t xml:space="preserve">богословия, так и в области педагогической деятельности. </w:t>
      </w:r>
    </w:p>
    <w:p w:rsidR="007819CA" w:rsidRDefault="007819CA" w:rsidP="007819CA">
      <w:pPr>
        <w:tabs>
          <w:tab w:val="left" w:pos="8789"/>
        </w:tabs>
        <w:spacing w:after="0" w:line="240" w:lineRule="auto"/>
        <w:ind w:right="283" w:firstLine="709"/>
        <w:jc w:val="both"/>
        <w:rPr>
          <w:rFonts w:ascii="Times New Roman" w:hAnsi="Times New Roman" w:cs="Times New Roman"/>
          <w:color w:val="000000"/>
          <w:spacing w:val="2"/>
          <w:sz w:val="28"/>
          <w:szCs w:val="28"/>
        </w:rPr>
      </w:pPr>
      <w:proofErr w:type="gramStart"/>
      <w:r w:rsidRPr="00CE1198">
        <w:rPr>
          <w:rFonts w:ascii="Times New Roman" w:hAnsi="Times New Roman" w:cs="Times New Roman"/>
          <w:color w:val="000000"/>
          <w:spacing w:val="1"/>
          <w:sz w:val="28"/>
          <w:szCs w:val="28"/>
        </w:rPr>
        <w:t>Бла</w:t>
      </w:r>
      <w:r w:rsidRPr="00CE1198">
        <w:rPr>
          <w:rFonts w:ascii="Times New Roman" w:hAnsi="Times New Roman" w:cs="Times New Roman"/>
          <w:color w:val="000000"/>
          <w:spacing w:val="4"/>
          <w:sz w:val="28"/>
          <w:szCs w:val="28"/>
        </w:rPr>
        <w:t>годаря мусульманским учебным заведениям была сформирована национальная интеллигенция края: государственные и общественные деятели, духовные наставники,</w:t>
      </w:r>
      <w:r w:rsidRPr="00CE1198">
        <w:rPr>
          <w:rFonts w:ascii="Times New Roman" w:hAnsi="Times New Roman" w:cs="Times New Roman"/>
          <w:color w:val="000000"/>
          <w:spacing w:val="2"/>
          <w:sz w:val="28"/>
          <w:szCs w:val="28"/>
        </w:rPr>
        <w:t xml:space="preserve"> профессиональные светские и религиозные педагоги </w:t>
      </w:r>
      <w:r w:rsidRPr="00CE1198">
        <w:rPr>
          <w:rFonts w:ascii="Times New Roman" w:hAnsi="Times New Roman" w:cs="Times New Roman"/>
          <w:sz w:val="28"/>
          <w:szCs w:val="28"/>
        </w:rPr>
        <w:t xml:space="preserve">(М. Акмулла, Ш.М. Бабич, Л. </w:t>
      </w:r>
      <w:r w:rsidRPr="00CE1198">
        <w:rPr>
          <w:rFonts w:ascii="Times New Roman" w:hAnsi="Times New Roman" w:cs="Times New Roman"/>
          <w:sz w:val="28"/>
          <w:szCs w:val="28"/>
        </w:rPr>
        <w:lastRenderedPageBreak/>
        <w:t>Байгурин, Д. Валидов, Джантурины, М. Гафури, Г.Г. Ибрагимов, А. Камалетдинов, Ф. Карими, З. Камали, С. Кудаш, З. Расулев, Х. Сыртланов, М. Уметбаев, Х. Усманов, Г. Хусаинов, Р. Фахретдинов и мн. др.)</w:t>
      </w:r>
      <w:r w:rsidRPr="00CE1198">
        <w:rPr>
          <w:rFonts w:ascii="Times New Roman" w:hAnsi="Times New Roman" w:cs="Times New Roman"/>
          <w:color w:val="000000"/>
          <w:spacing w:val="1"/>
          <w:sz w:val="28"/>
          <w:szCs w:val="28"/>
        </w:rPr>
        <w:t>.</w:t>
      </w:r>
      <w:proofErr w:type="gramEnd"/>
      <w:r w:rsidRPr="00CE1198">
        <w:rPr>
          <w:rFonts w:ascii="Times New Roman" w:hAnsi="Times New Roman" w:cs="Times New Roman"/>
          <w:color w:val="000000"/>
          <w:spacing w:val="1"/>
          <w:sz w:val="28"/>
          <w:szCs w:val="28"/>
        </w:rPr>
        <w:t xml:space="preserve"> Воспитанные </w:t>
      </w:r>
      <w:r w:rsidRPr="00CE1198">
        <w:rPr>
          <w:rFonts w:ascii="Times New Roman" w:hAnsi="Times New Roman" w:cs="Times New Roman"/>
          <w:color w:val="000000"/>
          <w:spacing w:val="2"/>
          <w:sz w:val="28"/>
          <w:szCs w:val="28"/>
        </w:rPr>
        <w:t>на лучших традициях восточной и европейской, прежде всего российской педагогической мысли, выпускники мектебов и медресе внесли заметный вклад в развитие национальных культур народов Башкортостана. Накопленный опыт в дореволюционный период нашел свое продолжение в современной системе исламского образования.</w:t>
      </w:r>
    </w:p>
    <w:p w:rsidR="00B95FD6" w:rsidRDefault="00B95FD6" w:rsidP="00B95FD6">
      <w:pPr>
        <w:keepNext/>
        <w:tabs>
          <w:tab w:val="left" w:pos="8789"/>
        </w:tabs>
        <w:spacing w:after="0" w:line="240" w:lineRule="auto"/>
        <w:ind w:right="283"/>
        <w:jc w:val="both"/>
      </w:pPr>
      <w:r w:rsidRPr="00B95FD6">
        <w:rPr>
          <w:rFonts w:ascii="Times New Roman" w:hAnsi="Times New Roman" w:cs="Times New Roman"/>
          <w:noProof/>
          <w:color w:val="000000"/>
          <w:spacing w:val="2"/>
          <w:sz w:val="28"/>
          <w:szCs w:val="28"/>
          <w:lang w:eastAsia="ru-RU"/>
        </w:rPr>
        <w:drawing>
          <wp:inline distT="0" distB="0" distL="0" distR="0">
            <wp:extent cx="5467350" cy="3467100"/>
            <wp:effectExtent l="19050" t="0" r="0" b="0"/>
            <wp:docPr id="15" name="Рисунок 1" descr="http://syuyumbike.ru/_images/photoalbum/243_bub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yuyumbike.ru/_images/photoalbum/243_bubi2.jpg"/>
                    <pic:cNvPicPr>
                      <a:picLocks noChangeAspect="1" noChangeArrowheads="1"/>
                    </pic:cNvPicPr>
                  </pic:nvPicPr>
                  <pic:blipFill>
                    <a:blip r:embed="rId31" cstate="print"/>
                    <a:srcRect t="6579"/>
                    <a:stretch>
                      <a:fillRect/>
                    </a:stretch>
                  </pic:blipFill>
                  <pic:spPr bwMode="auto">
                    <a:xfrm>
                      <a:off x="0" y="0"/>
                      <a:ext cx="5469587" cy="3468518"/>
                    </a:xfrm>
                    <a:prstGeom prst="rect">
                      <a:avLst/>
                    </a:prstGeom>
                    <a:noFill/>
                    <a:ln w="9525">
                      <a:noFill/>
                      <a:miter lim="800000"/>
                      <a:headEnd/>
                      <a:tailEnd/>
                    </a:ln>
                  </pic:spPr>
                </pic:pic>
              </a:graphicData>
            </a:graphic>
          </wp:inline>
        </w:drawing>
      </w:r>
    </w:p>
    <w:p w:rsidR="00B95FD6" w:rsidRDefault="00B95FD6" w:rsidP="00B95FD6">
      <w:pPr>
        <w:spacing w:after="0" w:line="240" w:lineRule="auto"/>
        <w:ind w:right="333"/>
        <w:jc w:val="center"/>
        <w:rPr>
          <w:rFonts w:ascii="Times New Roman" w:hAnsi="Times New Roman" w:cs="Times New Roman"/>
          <w:b/>
          <w:sz w:val="24"/>
          <w:szCs w:val="24"/>
        </w:rPr>
      </w:pPr>
      <w:r w:rsidRPr="00B95FD6">
        <w:rPr>
          <w:rFonts w:ascii="Times New Roman" w:hAnsi="Times New Roman" w:cs="Times New Roman"/>
          <w:b/>
          <w:sz w:val="24"/>
          <w:szCs w:val="24"/>
        </w:rPr>
        <w:t xml:space="preserve">Преподаватели, меценаты, религиозные и </w:t>
      </w:r>
      <w:r>
        <w:rPr>
          <w:rFonts w:ascii="Times New Roman" w:hAnsi="Times New Roman" w:cs="Times New Roman"/>
          <w:b/>
          <w:sz w:val="24"/>
          <w:szCs w:val="24"/>
        </w:rPr>
        <w:t xml:space="preserve">общественные деятели </w:t>
      </w:r>
    </w:p>
    <w:p w:rsidR="00B95FD6" w:rsidRPr="00B95FD6" w:rsidRDefault="00B95FD6" w:rsidP="00B95FD6">
      <w:pPr>
        <w:spacing w:after="0" w:line="240" w:lineRule="auto"/>
        <w:ind w:right="333"/>
        <w:jc w:val="center"/>
        <w:rPr>
          <w:rFonts w:ascii="Times New Roman" w:hAnsi="Times New Roman" w:cs="Times New Roman"/>
          <w:b/>
          <w:sz w:val="24"/>
          <w:szCs w:val="24"/>
        </w:rPr>
      </w:pPr>
      <w:r>
        <w:rPr>
          <w:rFonts w:ascii="Times New Roman" w:hAnsi="Times New Roman" w:cs="Times New Roman"/>
          <w:b/>
          <w:sz w:val="24"/>
          <w:szCs w:val="24"/>
        </w:rPr>
        <w:t>(в центре Р. Фахретдинов). Ф</w:t>
      </w:r>
      <w:r w:rsidRPr="00B95FD6">
        <w:rPr>
          <w:rFonts w:ascii="Times New Roman" w:hAnsi="Times New Roman" w:cs="Times New Roman"/>
          <w:b/>
          <w:sz w:val="24"/>
          <w:szCs w:val="24"/>
        </w:rPr>
        <w:t xml:space="preserve">ото начала </w:t>
      </w:r>
      <w:r w:rsidRPr="00B95FD6">
        <w:rPr>
          <w:rFonts w:ascii="Times New Roman" w:hAnsi="Times New Roman" w:cs="Times New Roman"/>
          <w:b/>
          <w:sz w:val="24"/>
          <w:szCs w:val="24"/>
          <w:lang w:val="en-US"/>
        </w:rPr>
        <w:t>XX</w:t>
      </w:r>
      <w:r w:rsidRPr="00B95FD6">
        <w:rPr>
          <w:rFonts w:ascii="Times New Roman" w:hAnsi="Times New Roman" w:cs="Times New Roman"/>
          <w:b/>
          <w:sz w:val="24"/>
          <w:szCs w:val="24"/>
        </w:rPr>
        <w:t xml:space="preserve"> века</w:t>
      </w:r>
    </w:p>
    <w:p w:rsidR="00084B34" w:rsidRPr="00CE1198" w:rsidRDefault="00084B34" w:rsidP="00B95FD6">
      <w:pPr>
        <w:tabs>
          <w:tab w:val="left" w:pos="8789"/>
        </w:tabs>
        <w:spacing w:after="0" w:line="240" w:lineRule="auto"/>
        <w:ind w:right="283" w:firstLine="709"/>
        <w:jc w:val="both"/>
        <w:rPr>
          <w:rFonts w:ascii="Times New Roman" w:hAnsi="Times New Roman" w:cs="Times New Roman"/>
          <w:color w:val="000000"/>
          <w:spacing w:val="2"/>
          <w:sz w:val="28"/>
          <w:szCs w:val="28"/>
        </w:rPr>
      </w:pPr>
    </w:p>
    <w:p w:rsidR="007819CA" w:rsidRDefault="00084B34" w:rsidP="00084B34">
      <w:pPr>
        <w:tabs>
          <w:tab w:val="left" w:pos="8789"/>
          <w:tab w:val="left" w:pos="9923"/>
        </w:tabs>
        <w:spacing w:after="0" w:line="240" w:lineRule="auto"/>
        <w:ind w:right="283" w:firstLine="709"/>
        <w:jc w:val="center"/>
        <w:rPr>
          <w:rFonts w:ascii="Times New Roman" w:hAnsi="Times New Roman" w:cs="Times New Roman"/>
          <w:b/>
          <w:sz w:val="28"/>
          <w:szCs w:val="28"/>
        </w:rPr>
      </w:pPr>
      <w:r w:rsidRPr="00084B34">
        <w:rPr>
          <w:rFonts w:ascii="Times New Roman" w:hAnsi="Times New Roman" w:cs="Times New Roman"/>
          <w:b/>
          <w:sz w:val="28"/>
          <w:szCs w:val="28"/>
        </w:rPr>
        <w:t>4.2. Основные смыслы исламского образования как модели национальной системы образования мусульманских народов</w:t>
      </w:r>
      <w:r w:rsidR="00FD68D6">
        <w:rPr>
          <w:rFonts w:ascii="Times New Roman" w:hAnsi="Times New Roman" w:cs="Times New Roman"/>
          <w:b/>
          <w:sz w:val="28"/>
          <w:szCs w:val="28"/>
        </w:rPr>
        <w:t>: вместо выводов по 4 главе</w:t>
      </w:r>
    </w:p>
    <w:p w:rsidR="009147C5" w:rsidRDefault="009147C5" w:rsidP="00084B34">
      <w:pPr>
        <w:tabs>
          <w:tab w:val="left" w:pos="8789"/>
          <w:tab w:val="left" w:pos="9923"/>
        </w:tabs>
        <w:spacing w:after="0" w:line="240" w:lineRule="auto"/>
        <w:ind w:right="283" w:firstLine="709"/>
        <w:jc w:val="center"/>
        <w:rPr>
          <w:rFonts w:ascii="Times New Roman" w:hAnsi="Times New Roman" w:cs="Times New Roman"/>
          <w:b/>
          <w:sz w:val="28"/>
          <w:szCs w:val="28"/>
        </w:rPr>
      </w:pPr>
    </w:p>
    <w:p w:rsidR="004216E9" w:rsidRPr="000371EA" w:rsidRDefault="004216E9" w:rsidP="004216E9">
      <w:pPr>
        <w:tabs>
          <w:tab w:val="left" w:pos="9923"/>
        </w:tabs>
        <w:spacing w:after="0" w:line="240" w:lineRule="auto"/>
        <w:ind w:right="283" w:firstLine="709"/>
        <w:jc w:val="both"/>
        <w:rPr>
          <w:rFonts w:ascii="Times New Roman" w:hAnsi="Times New Roman" w:cs="Times New Roman"/>
          <w:sz w:val="28"/>
          <w:szCs w:val="28"/>
        </w:rPr>
      </w:pPr>
      <w:r w:rsidRPr="000371EA">
        <w:rPr>
          <w:rFonts w:ascii="Times New Roman" w:hAnsi="Times New Roman" w:cs="Times New Roman"/>
          <w:sz w:val="28"/>
          <w:szCs w:val="28"/>
        </w:rPr>
        <w:t>Когда речь идет об истории в целом нередко звучат два противоречивых высказывания. Первую позицию, включающую мудрость тысячелетий, озвучил Цицерон, сказав, что «История – учительница жизни». Но иногда можно встретить и такую фразу, что «история учит только тому, что она ничему не учит»</w:t>
      </w:r>
      <w:r>
        <w:rPr>
          <w:rFonts w:ascii="Times New Roman" w:hAnsi="Times New Roman" w:cs="Times New Roman"/>
          <w:sz w:val="28"/>
          <w:szCs w:val="28"/>
        </w:rPr>
        <w:t>. Очевидно, что последнее от невежества и в определенной степени от</w:t>
      </w:r>
      <w:r w:rsidRPr="000371EA">
        <w:rPr>
          <w:rFonts w:ascii="Times New Roman" w:hAnsi="Times New Roman" w:cs="Times New Roman"/>
          <w:sz w:val="28"/>
          <w:szCs w:val="28"/>
        </w:rPr>
        <w:t xml:space="preserve"> бытового скептицизма. В связи с этим возникает вопрос: а чему учит опы</w:t>
      </w:r>
      <w:r>
        <w:rPr>
          <w:rFonts w:ascii="Times New Roman" w:hAnsi="Times New Roman" w:cs="Times New Roman"/>
          <w:sz w:val="28"/>
          <w:szCs w:val="28"/>
        </w:rPr>
        <w:t>т, накопленный в мектебах и медресе – мусульманских учебных заведениях дореволюционной России</w:t>
      </w:r>
      <w:r w:rsidRPr="000371EA">
        <w:rPr>
          <w:rFonts w:ascii="Times New Roman" w:hAnsi="Times New Roman" w:cs="Times New Roman"/>
          <w:sz w:val="28"/>
          <w:szCs w:val="28"/>
        </w:rPr>
        <w:t>? Чем этот опыт может быть полезен в современных условиях?</w:t>
      </w:r>
    </w:p>
    <w:p w:rsidR="004216E9" w:rsidRPr="000371EA" w:rsidRDefault="004216E9" w:rsidP="004216E9">
      <w:pPr>
        <w:tabs>
          <w:tab w:val="left" w:pos="9923"/>
        </w:tabs>
        <w:spacing w:after="0" w:line="240" w:lineRule="auto"/>
        <w:ind w:right="283" w:firstLine="709"/>
        <w:jc w:val="both"/>
        <w:rPr>
          <w:rFonts w:ascii="Times New Roman" w:hAnsi="Times New Roman" w:cs="Times New Roman"/>
          <w:sz w:val="28"/>
          <w:szCs w:val="28"/>
        </w:rPr>
      </w:pPr>
      <w:r w:rsidRPr="000371EA">
        <w:rPr>
          <w:rFonts w:ascii="Times New Roman" w:hAnsi="Times New Roman" w:cs="Times New Roman"/>
          <w:sz w:val="28"/>
          <w:szCs w:val="28"/>
        </w:rPr>
        <w:lastRenderedPageBreak/>
        <w:t>Размышления над этими вопросами привели нас к неожиданному выводу. Дело в том, что сегодня системы образования всех ведущих стран мира находятся в процессе поиска собственной национальной модели воспитания. Проблема национального образования становится, на наш взгляд, одним из трендов мировой педагогической науки. В э</w:t>
      </w:r>
      <w:r w:rsidR="00332CE7">
        <w:rPr>
          <w:rFonts w:ascii="Times New Roman" w:hAnsi="Times New Roman" w:cs="Times New Roman"/>
          <w:sz w:val="28"/>
          <w:szCs w:val="28"/>
        </w:rPr>
        <w:t>том отношении</w:t>
      </w:r>
      <w:r>
        <w:rPr>
          <w:rFonts w:ascii="Times New Roman" w:hAnsi="Times New Roman" w:cs="Times New Roman"/>
          <w:sz w:val="28"/>
          <w:szCs w:val="28"/>
        </w:rPr>
        <w:t xml:space="preserve"> в медресе России дореволюционного периода</w:t>
      </w:r>
      <w:r w:rsidRPr="000371EA">
        <w:rPr>
          <w:rFonts w:ascii="Times New Roman" w:hAnsi="Times New Roman" w:cs="Times New Roman"/>
          <w:sz w:val="28"/>
          <w:szCs w:val="28"/>
        </w:rPr>
        <w:t xml:space="preserve"> идея национального образования была уже реализована.</w:t>
      </w:r>
    </w:p>
    <w:p w:rsidR="00FD68D6" w:rsidRPr="009147C5" w:rsidRDefault="004216E9" w:rsidP="009147C5">
      <w:pPr>
        <w:tabs>
          <w:tab w:val="left" w:pos="9923"/>
        </w:tabs>
        <w:spacing w:after="0" w:line="240" w:lineRule="auto"/>
        <w:ind w:right="283" w:firstLine="709"/>
        <w:jc w:val="both"/>
        <w:rPr>
          <w:rFonts w:ascii="Times New Roman" w:hAnsi="Times New Roman" w:cs="Times New Roman"/>
          <w:sz w:val="28"/>
          <w:szCs w:val="28"/>
        </w:rPr>
      </w:pPr>
      <w:r w:rsidRPr="000371EA">
        <w:rPr>
          <w:rFonts w:ascii="Times New Roman" w:hAnsi="Times New Roman" w:cs="Times New Roman"/>
          <w:sz w:val="28"/>
          <w:szCs w:val="28"/>
        </w:rPr>
        <w:t>Она представляется в виде модели, базирующейся на трех основны</w:t>
      </w:r>
      <w:r w:rsidR="00332CE7">
        <w:rPr>
          <w:rFonts w:ascii="Times New Roman" w:hAnsi="Times New Roman" w:cs="Times New Roman"/>
          <w:sz w:val="28"/>
          <w:szCs w:val="28"/>
        </w:rPr>
        <w:t>х принципах: природосообразности</w:t>
      </w:r>
      <w:r w:rsidRPr="000371EA">
        <w:rPr>
          <w:rFonts w:ascii="Times New Roman" w:hAnsi="Times New Roman" w:cs="Times New Roman"/>
          <w:sz w:val="28"/>
          <w:szCs w:val="28"/>
        </w:rPr>
        <w:t>, к</w:t>
      </w:r>
      <w:r w:rsidR="00332CE7">
        <w:rPr>
          <w:rFonts w:ascii="Times New Roman" w:hAnsi="Times New Roman" w:cs="Times New Roman"/>
          <w:sz w:val="28"/>
          <w:szCs w:val="28"/>
        </w:rPr>
        <w:t>ультуросообразности и сообразности</w:t>
      </w:r>
      <w:r w:rsidRPr="000371EA">
        <w:rPr>
          <w:rFonts w:ascii="Times New Roman" w:hAnsi="Times New Roman" w:cs="Times New Roman"/>
          <w:sz w:val="28"/>
          <w:szCs w:val="28"/>
        </w:rPr>
        <w:t xml:space="preserve"> общечеловеческим ценностям. Для обоснования названных принципов, позвольте совершить краткий экскурс в историю развития мусульманского образования в </w:t>
      </w:r>
      <w:r>
        <w:rPr>
          <w:rFonts w:ascii="Times New Roman" w:hAnsi="Times New Roman" w:cs="Times New Roman"/>
          <w:sz w:val="28"/>
          <w:szCs w:val="28"/>
        </w:rPr>
        <w:t>России, акцентируя внимание на одном из ее регионов</w:t>
      </w:r>
      <w:r w:rsidRPr="000371EA">
        <w:rPr>
          <w:rFonts w:ascii="Times New Roman" w:hAnsi="Times New Roman" w:cs="Times New Roman"/>
          <w:sz w:val="28"/>
          <w:szCs w:val="28"/>
        </w:rPr>
        <w:t>,</w:t>
      </w:r>
      <w:r>
        <w:rPr>
          <w:rFonts w:ascii="Times New Roman" w:hAnsi="Times New Roman" w:cs="Times New Roman"/>
          <w:sz w:val="28"/>
          <w:szCs w:val="28"/>
        </w:rPr>
        <w:t xml:space="preserve"> а именно Башкортостане</w:t>
      </w:r>
      <w:r w:rsidRPr="000371EA">
        <w:rPr>
          <w:rFonts w:ascii="Times New Roman" w:hAnsi="Times New Roman" w:cs="Times New Roman"/>
          <w:sz w:val="28"/>
          <w:szCs w:val="28"/>
        </w:rPr>
        <w:t>.</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Теперь обратим внимание на смыслы, которые имеют, на наш взгляд, характер ядра мусульманского мировоззрения, непосредственно обусловливающего особеннос</w:t>
      </w:r>
      <w:r w:rsidR="00084B34">
        <w:rPr>
          <w:rFonts w:ascii="Times New Roman" w:hAnsi="Times New Roman" w:cs="Times New Roman"/>
          <w:sz w:val="28"/>
          <w:szCs w:val="28"/>
        </w:rPr>
        <w:t>ти организации ислам</w:t>
      </w:r>
      <w:r w:rsidRPr="00CE1198">
        <w:rPr>
          <w:rFonts w:ascii="Times New Roman" w:hAnsi="Times New Roman" w:cs="Times New Roman"/>
          <w:sz w:val="28"/>
          <w:szCs w:val="28"/>
        </w:rPr>
        <w:t>ской образовательной системы дореволюционного времени.</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Первый.</w:t>
      </w:r>
      <w:r w:rsidRPr="00CE1198">
        <w:rPr>
          <w:rFonts w:ascii="Times New Roman" w:hAnsi="Times New Roman" w:cs="Times New Roman"/>
          <w:sz w:val="28"/>
          <w:szCs w:val="28"/>
        </w:rPr>
        <w:t xml:space="preserve"> Принцип природосообразности всего сущего, в том числе и воспитания. Ничего не должно противоречить природе вещей, природе человека, природе общества. Отсюда разумное удовлетворение интересов одного человека и окружающих его людей, интересы человеческого общества и всего живого на земле. И все, что ни делается, и обучение в том числе, должно соответствовать природе воспитанника, формируя разумный уровень его аутентичности.</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Второй.</w:t>
      </w:r>
      <w:r w:rsidR="00332CE7">
        <w:rPr>
          <w:rFonts w:ascii="Times New Roman" w:hAnsi="Times New Roman" w:cs="Times New Roman"/>
          <w:sz w:val="28"/>
          <w:szCs w:val="28"/>
        </w:rPr>
        <w:t xml:space="preserve"> В мусульманской системе идея представления</w:t>
      </w:r>
      <w:r w:rsidRPr="00CE1198">
        <w:rPr>
          <w:rFonts w:ascii="Times New Roman" w:hAnsi="Times New Roman" w:cs="Times New Roman"/>
          <w:sz w:val="28"/>
          <w:szCs w:val="28"/>
        </w:rPr>
        <w:t xml:space="preserve"> мира и себя в мире является целостным, единым. </w:t>
      </w:r>
      <w:proofErr w:type="gramStart"/>
      <w:r w:rsidRPr="00CE1198">
        <w:rPr>
          <w:rFonts w:ascii="Times New Roman" w:hAnsi="Times New Roman" w:cs="Times New Roman"/>
          <w:sz w:val="28"/>
          <w:szCs w:val="28"/>
        </w:rPr>
        <w:t>Материальное</w:t>
      </w:r>
      <w:proofErr w:type="gramEnd"/>
      <w:r w:rsidRPr="00CE1198">
        <w:rPr>
          <w:rFonts w:ascii="Times New Roman" w:hAnsi="Times New Roman" w:cs="Times New Roman"/>
          <w:sz w:val="28"/>
          <w:szCs w:val="28"/>
        </w:rPr>
        <w:t xml:space="preserve"> и идеальное взаимосвязаны и взаимообусловлены, они составляют единую целостность. </w:t>
      </w:r>
      <w:proofErr w:type="gramStart"/>
      <w:r w:rsidRPr="00CE1198">
        <w:rPr>
          <w:rFonts w:ascii="Times New Roman" w:hAnsi="Times New Roman" w:cs="Times New Roman"/>
          <w:sz w:val="28"/>
          <w:szCs w:val="28"/>
        </w:rPr>
        <w:t>Поэтому все составляющие человека: его духовное, эмоционально-чувственное, интеллектуальное, телесное (физическое) и</w:t>
      </w:r>
      <w:r w:rsidR="00332CE7">
        <w:rPr>
          <w:rFonts w:ascii="Times New Roman" w:hAnsi="Times New Roman" w:cs="Times New Roman"/>
          <w:sz w:val="28"/>
          <w:szCs w:val="28"/>
        </w:rPr>
        <w:t>,</w:t>
      </w:r>
      <w:r w:rsidRPr="00CE1198">
        <w:rPr>
          <w:rFonts w:ascii="Times New Roman" w:hAnsi="Times New Roman" w:cs="Times New Roman"/>
          <w:sz w:val="28"/>
          <w:szCs w:val="28"/>
        </w:rPr>
        <w:t xml:space="preserve"> что важно, поведенческое должны формироваться гармонично. </w:t>
      </w:r>
      <w:proofErr w:type="gramEnd"/>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Следование двум этим идеям является продолжение</w:t>
      </w:r>
      <w:r w:rsidR="00332CE7">
        <w:rPr>
          <w:rFonts w:ascii="Times New Roman" w:hAnsi="Times New Roman" w:cs="Times New Roman"/>
          <w:sz w:val="28"/>
          <w:szCs w:val="28"/>
        </w:rPr>
        <w:t>м</w:t>
      </w:r>
      <w:r w:rsidRPr="00CE1198">
        <w:rPr>
          <w:rFonts w:ascii="Times New Roman" w:hAnsi="Times New Roman" w:cs="Times New Roman"/>
          <w:sz w:val="28"/>
          <w:szCs w:val="28"/>
        </w:rPr>
        <w:t xml:space="preserve"> культивирования традиционных ценностей: традиционной семьи, уважительного отношение к авторитетам и старшим, разумное сочетание своих и коллективных интересов. Думаем, что одна из причин бурного развития южно-азиатских стран сегодня состоит как раз в следовании этой идее в образо</w:t>
      </w:r>
      <w:r w:rsidR="00332CE7">
        <w:rPr>
          <w:rFonts w:ascii="Times New Roman" w:hAnsi="Times New Roman" w:cs="Times New Roman"/>
          <w:sz w:val="28"/>
          <w:szCs w:val="28"/>
        </w:rPr>
        <w:t xml:space="preserve">вательной практике. </w:t>
      </w:r>
      <w:proofErr w:type="gramStart"/>
      <w:r w:rsidR="00332CE7">
        <w:rPr>
          <w:rFonts w:ascii="Times New Roman" w:hAnsi="Times New Roman" w:cs="Times New Roman"/>
          <w:sz w:val="28"/>
          <w:szCs w:val="28"/>
        </w:rPr>
        <w:t>Не случайно</w:t>
      </w:r>
      <w:r w:rsidRPr="00CE1198">
        <w:rPr>
          <w:rFonts w:ascii="Times New Roman" w:hAnsi="Times New Roman" w:cs="Times New Roman"/>
          <w:sz w:val="28"/>
          <w:szCs w:val="28"/>
        </w:rPr>
        <w:t xml:space="preserve"> в западноориентированном воспитании сегодня мы наблюдаем, </w:t>
      </w:r>
      <w:r w:rsidR="00332CE7">
        <w:rPr>
          <w:rFonts w:ascii="Times New Roman" w:hAnsi="Times New Roman" w:cs="Times New Roman"/>
          <w:sz w:val="28"/>
          <w:szCs w:val="28"/>
        </w:rPr>
        <w:t>падение системы ценностей, в которых</w:t>
      </w:r>
      <w:r w:rsidRPr="00CE1198">
        <w:rPr>
          <w:rFonts w:ascii="Times New Roman" w:hAnsi="Times New Roman" w:cs="Times New Roman"/>
          <w:sz w:val="28"/>
          <w:szCs w:val="28"/>
        </w:rPr>
        <w:t xml:space="preserve"> эгоцентрическое, индивидуалистическое берет верх н</w:t>
      </w:r>
      <w:r w:rsidR="00332CE7">
        <w:rPr>
          <w:rFonts w:ascii="Times New Roman" w:hAnsi="Times New Roman" w:cs="Times New Roman"/>
          <w:sz w:val="28"/>
          <w:szCs w:val="28"/>
        </w:rPr>
        <w:t>ад интересами коллектива, где</w:t>
      </w:r>
      <w:r w:rsidRPr="00CE1198">
        <w:rPr>
          <w:rFonts w:ascii="Times New Roman" w:hAnsi="Times New Roman" w:cs="Times New Roman"/>
          <w:sz w:val="28"/>
          <w:szCs w:val="28"/>
        </w:rPr>
        <w:t xml:space="preserve"> во главу угла поставлены доллар, золотой телец, превратившиеся из средств в цель, возведенное до уровня почитаемого божества.</w:t>
      </w:r>
      <w:proofErr w:type="gramEnd"/>
      <w:r w:rsidRPr="00CE1198">
        <w:rPr>
          <w:rFonts w:ascii="Times New Roman" w:hAnsi="Times New Roman" w:cs="Times New Roman"/>
          <w:sz w:val="28"/>
          <w:szCs w:val="28"/>
        </w:rPr>
        <w:t xml:space="preserve"> Отсюда нетрадиционная семья, в корне противоречащая сути человека, отсюда ювенальная полиция, отсюда холодный индивидуализм и другие катаклизмы эгоцентрического воспитания.</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lastRenderedPageBreak/>
        <w:t xml:space="preserve">Из этого вытекает </w:t>
      </w:r>
      <w:r w:rsidRPr="00F37ADC">
        <w:rPr>
          <w:rFonts w:ascii="Times New Roman" w:hAnsi="Times New Roman" w:cs="Times New Roman"/>
          <w:b/>
          <w:sz w:val="28"/>
          <w:szCs w:val="28"/>
        </w:rPr>
        <w:t>третий.</w:t>
      </w:r>
      <w:r w:rsidRPr="00CE1198">
        <w:rPr>
          <w:rFonts w:ascii="Times New Roman" w:hAnsi="Times New Roman" w:cs="Times New Roman"/>
          <w:sz w:val="28"/>
          <w:szCs w:val="28"/>
        </w:rPr>
        <w:t xml:space="preserve"> </w:t>
      </w:r>
      <w:proofErr w:type="gramStart"/>
      <w:r w:rsidRPr="00CE1198">
        <w:rPr>
          <w:rFonts w:ascii="Times New Roman" w:hAnsi="Times New Roman" w:cs="Times New Roman"/>
          <w:sz w:val="28"/>
          <w:szCs w:val="28"/>
        </w:rPr>
        <w:t>В мусульманском мировоззрении не было и нет деления на светское и религиозное: мир един.</w:t>
      </w:r>
      <w:proofErr w:type="gramEnd"/>
      <w:r w:rsidRPr="00CE1198">
        <w:rPr>
          <w:rFonts w:ascii="Times New Roman" w:hAnsi="Times New Roman" w:cs="Times New Roman"/>
          <w:sz w:val="28"/>
          <w:szCs w:val="28"/>
        </w:rPr>
        <w:t xml:space="preserve"> Нет науки религиозной и отдельно светской. Считается, что все знание от бога, значит математика и таджвид, физика и тафсир и все остальные дисциплины составляют суть единого целого. Отсюда, создание книг и учебников по предметам, которые мы сегодня называем светскими, для дореволюционных мусульманских ученых было естественным.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Четвертый.</w:t>
      </w:r>
      <w:r w:rsidRPr="00CE1198">
        <w:rPr>
          <w:rFonts w:ascii="Times New Roman" w:hAnsi="Times New Roman" w:cs="Times New Roman"/>
          <w:sz w:val="28"/>
          <w:szCs w:val="28"/>
        </w:rPr>
        <w:t xml:space="preserve"> Человек существо разумное. Очевидная мысль, но сказать это еще ничего не значит. Одно дело говорить, другое действительно организовывать всю жизнь человека и общества разумно. Вся система мусульманского миропонимания, в том и числе и шариат, стро</w:t>
      </w:r>
      <w:r w:rsidR="00332CE7">
        <w:rPr>
          <w:rFonts w:ascii="Times New Roman" w:hAnsi="Times New Roman" w:cs="Times New Roman"/>
          <w:sz w:val="28"/>
          <w:szCs w:val="28"/>
        </w:rPr>
        <w:t>ится на этом принципе. Вспомним</w:t>
      </w:r>
      <w:r w:rsidRPr="00CE1198">
        <w:rPr>
          <w:rFonts w:ascii="Times New Roman" w:hAnsi="Times New Roman" w:cs="Times New Roman"/>
          <w:sz w:val="28"/>
          <w:szCs w:val="28"/>
        </w:rPr>
        <w:t xml:space="preserve"> эпоху европейского Просвещения, возвеличившего здравый смысл. Но эта мысль завладела умами человечества раньше, чем это стали культивировать в Европе. Ее мы наблюдаем в мусульманской культуре, одной из ярких страниц которой была эпоха, названная выдающимся востоковедом, академиком Н.И. Конрадом «Восточным Ренессансом». К слову, по его же мнению, исламский ренессанс стал предшественником Западного Возрождения. Основными чертами мусульманского возрождения, расцвет которого приходится на IX – XII века, стали антропоцентризм, гуманизм и особое отношение к культуре античности. Названные принципы обусловливали и идею разумности в организации всего сущего.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связи с этим можно привести один хадис – историю из жизни пророка Мухаммада. Как-то он в одной мечети обратил внимание на человека, который сильно молился. Через некоторое время зайдя в эту мечеть во второй раз пророк вновь увидел того же человека, который также сильно молился. В третий раз, увидев ту же картину, пророк спросил у имама: кто этот человек, есть ли у него семья и как он материально содержит свою семью? На что последовал ответ, что у этого человека есть семья, но содержит ее его брат. Пророк сказал, что все блага, которые этот человек просит от бога</w:t>
      </w:r>
      <w:r w:rsidR="00332CE7">
        <w:rPr>
          <w:rFonts w:ascii="Times New Roman" w:hAnsi="Times New Roman" w:cs="Times New Roman"/>
          <w:sz w:val="28"/>
          <w:szCs w:val="28"/>
        </w:rPr>
        <w:t>,</w:t>
      </w:r>
      <w:r w:rsidRPr="00CE1198">
        <w:rPr>
          <w:rFonts w:ascii="Times New Roman" w:hAnsi="Times New Roman" w:cs="Times New Roman"/>
          <w:sz w:val="28"/>
          <w:szCs w:val="28"/>
        </w:rPr>
        <w:t xml:space="preserve"> получает его брат. Мораль ситуации предельно понятна: ты можешь быть очень набожным человеком, но не следует забывать о разумности в организации своей жизни, жизни </w:t>
      </w:r>
      <w:proofErr w:type="gramStart"/>
      <w:r w:rsidRPr="00CE1198">
        <w:rPr>
          <w:rFonts w:ascii="Times New Roman" w:hAnsi="Times New Roman" w:cs="Times New Roman"/>
          <w:sz w:val="28"/>
          <w:szCs w:val="28"/>
        </w:rPr>
        <w:t>своих</w:t>
      </w:r>
      <w:proofErr w:type="gramEnd"/>
      <w:r w:rsidRPr="00CE1198">
        <w:rPr>
          <w:rFonts w:ascii="Times New Roman" w:hAnsi="Times New Roman" w:cs="Times New Roman"/>
          <w:sz w:val="28"/>
          <w:szCs w:val="28"/>
        </w:rPr>
        <w:t xml:space="preserve"> близких. Не случайно пророк говорил: «У кого нет разума, у того нет веры».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Пятый.</w:t>
      </w:r>
      <w:r w:rsidRPr="00CE1198">
        <w:rPr>
          <w:rFonts w:ascii="Times New Roman" w:hAnsi="Times New Roman" w:cs="Times New Roman"/>
          <w:sz w:val="28"/>
          <w:szCs w:val="28"/>
        </w:rPr>
        <w:t xml:space="preserve"> В мусульманском мировоззрении, как и мировой культуре в целом, человек – суть существо творческое. Природа и общество эволюционируют, мир ежедневно оборачивается к отдельному человеку новыми гранями, в общечеловеческом сознании постоянно возникают новые смыслы. Разглядеть эти смыслы, соотносить свою жизнедеятельность с новыми реалиями адекватно может челов</w:t>
      </w:r>
      <w:r w:rsidR="00332CE7">
        <w:rPr>
          <w:rFonts w:ascii="Times New Roman" w:hAnsi="Times New Roman" w:cs="Times New Roman"/>
          <w:sz w:val="28"/>
          <w:szCs w:val="28"/>
        </w:rPr>
        <w:t>ек только творящий. Не случайно</w:t>
      </w:r>
      <w:r w:rsidRPr="00CE1198">
        <w:rPr>
          <w:rFonts w:ascii="Times New Roman" w:hAnsi="Times New Roman" w:cs="Times New Roman"/>
          <w:sz w:val="28"/>
          <w:szCs w:val="28"/>
        </w:rPr>
        <w:t xml:space="preserve"> сегодня интеллектуальная однобокость как в мусульманском правотворчестве, так в целом и в других областях человеческой мысли, рождает догматизацию, унификацию мышления, </w:t>
      </w:r>
      <w:r w:rsidRPr="00CE1198">
        <w:rPr>
          <w:rFonts w:ascii="Times New Roman" w:hAnsi="Times New Roman" w:cs="Times New Roman"/>
          <w:sz w:val="28"/>
          <w:szCs w:val="28"/>
        </w:rPr>
        <w:lastRenderedPageBreak/>
        <w:t xml:space="preserve">речи и поведения. Именно догматизация искажает подлинную суть ислама. Именно это ведет к конфликту с </w:t>
      </w:r>
      <w:proofErr w:type="gramStart"/>
      <w:r w:rsidRPr="00CE1198">
        <w:rPr>
          <w:rFonts w:ascii="Times New Roman" w:hAnsi="Times New Roman" w:cs="Times New Roman"/>
          <w:sz w:val="28"/>
          <w:szCs w:val="28"/>
        </w:rPr>
        <w:t>несогласными</w:t>
      </w:r>
      <w:proofErr w:type="gramEnd"/>
      <w:r w:rsidRPr="00CE1198">
        <w:rPr>
          <w:rFonts w:ascii="Times New Roman" w:hAnsi="Times New Roman" w:cs="Times New Roman"/>
          <w:sz w:val="28"/>
          <w:szCs w:val="28"/>
        </w:rPr>
        <w:t>, к радикальному фундаментализму и экстремизму.</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Шестой.</w:t>
      </w:r>
      <w:r w:rsidRPr="00CE1198">
        <w:rPr>
          <w:rFonts w:ascii="Times New Roman" w:hAnsi="Times New Roman" w:cs="Times New Roman"/>
          <w:sz w:val="28"/>
          <w:szCs w:val="28"/>
        </w:rPr>
        <w:t xml:space="preserve"> Гуманистическая парадигма исламского мировоззрения в целом и мусульманского образования в частности. В современной науке считается, что гуманистическая идея впервые как методологическая основа осмысления всего сущего была оформлена в эпоху западноевропейского Возрождения. Это утверждение верно только в географических рамках западноевропейского измерения. По сути, названная парадигма впервые в общечеловеческом масштабе была сформирована именно в мусульманском мировоззрении. Всем известный Великий праздник жертвоприношения (Курбан-байрам), в честь события, когда жертва в виде сына пророка Ибрахима (Алейхи вассалам) была заменена овцой. Понятно, что этот же пример встречаем и в Библии, но мысль о том, что человек есть ценность, что человек есть цель, становится общечеловеческим достоянием именно во времена Восточного (мусульманского) ренессанса.</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Седьмой.</w:t>
      </w:r>
      <w:r w:rsidR="00332CE7">
        <w:rPr>
          <w:rFonts w:ascii="Times New Roman" w:hAnsi="Times New Roman" w:cs="Times New Roman"/>
          <w:sz w:val="28"/>
          <w:szCs w:val="28"/>
        </w:rPr>
        <w:t xml:space="preserve"> Все</w:t>
      </w:r>
      <w:r w:rsidRPr="00CE1198">
        <w:rPr>
          <w:rFonts w:ascii="Times New Roman" w:hAnsi="Times New Roman" w:cs="Times New Roman"/>
          <w:sz w:val="28"/>
          <w:szCs w:val="28"/>
        </w:rPr>
        <w:t xml:space="preserve"> так называемые общечеловеческие ценности, берущие начало еще в древневосточных цивилизациях, звучавшие затем из уст  Конфуция, других античных мыслителей, Нагорная проповедь Христа и множество д</w:t>
      </w:r>
      <w:r w:rsidR="00F37ADC">
        <w:rPr>
          <w:rFonts w:ascii="Times New Roman" w:hAnsi="Times New Roman" w:cs="Times New Roman"/>
          <w:sz w:val="28"/>
          <w:szCs w:val="28"/>
        </w:rPr>
        <w:t>ругих ценностей, накопленных человеч</w:t>
      </w:r>
      <w:r w:rsidRPr="00CE1198">
        <w:rPr>
          <w:rFonts w:ascii="Times New Roman" w:hAnsi="Times New Roman" w:cs="Times New Roman"/>
          <w:sz w:val="28"/>
          <w:szCs w:val="28"/>
        </w:rPr>
        <w:t>еством в последующие столетия, были не только приняты и признаны, но и обогащены в мусульманской культуре. Самосовершенствуйся, живи в гармонии с собой и людьми, единство слова, чувства и дела, будь умеренным человеком, не убей, не укради, не прелюбодействуй, не лицемерь, не будь фанатиком, держи лентяйку в черном теле, эти и еще сотни важных принципов. А это значит, что мусульманская система образования культивировала эти ценности, в чем, кстати, и состоит главный смысл её деятельности.</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Восьмой.</w:t>
      </w:r>
      <w:r w:rsidR="00F37ADC">
        <w:rPr>
          <w:rFonts w:ascii="Times New Roman" w:hAnsi="Times New Roman" w:cs="Times New Roman"/>
          <w:sz w:val="28"/>
          <w:szCs w:val="28"/>
        </w:rPr>
        <w:t xml:space="preserve"> В мусульманском мировоззрении мы</w:t>
      </w:r>
      <w:r w:rsidRPr="00CE1198">
        <w:rPr>
          <w:rFonts w:ascii="Times New Roman" w:hAnsi="Times New Roman" w:cs="Times New Roman"/>
          <w:sz w:val="28"/>
          <w:szCs w:val="28"/>
        </w:rPr>
        <w:t xml:space="preserve"> не встречал</w:t>
      </w:r>
      <w:r w:rsidR="00F37ADC">
        <w:rPr>
          <w:rFonts w:ascii="Times New Roman" w:hAnsi="Times New Roman" w:cs="Times New Roman"/>
          <w:sz w:val="28"/>
          <w:szCs w:val="28"/>
        </w:rPr>
        <w:t>и</w:t>
      </w:r>
      <w:r w:rsidR="00332CE7">
        <w:rPr>
          <w:rFonts w:ascii="Times New Roman" w:hAnsi="Times New Roman" w:cs="Times New Roman"/>
          <w:sz w:val="28"/>
          <w:szCs w:val="28"/>
        </w:rPr>
        <w:t xml:space="preserve"> такой идеи, в которой</w:t>
      </w:r>
      <w:r w:rsidRPr="00CE1198">
        <w:rPr>
          <w:rFonts w:ascii="Times New Roman" w:hAnsi="Times New Roman" w:cs="Times New Roman"/>
          <w:sz w:val="28"/>
          <w:szCs w:val="28"/>
        </w:rPr>
        <w:t xml:space="preserve"> воспитание определялось как «подготовка к жизни». В этом смысле в западноевропейской педагогике можно привести слова Я.А.</w:t>
      </w:r>
      <w:r w:rsidR="00F37ADC">
        <w:rPr>
          <w:rFonts w:ascii="Times New Roman" w:hAnsi="Times New Roman" w:cs="Times New Roman"/>
          <w:sz w:val="28"/>
          <w:szCs w:val="28"/>
        </w:rPr>
        <w:t xml:space="preserve"> </w:t>
      </w:r>
      <w:r w:rsidRPr="00CE1198">
        <w:rPr>
          <w:rFonts w:ascii="Times New Roman" w:hAnsi="Times New Roman" w:cs="Times New Roman"/>
          <w:sz w:val="28"/>
          <w:szCs w:val="28"/>
        </w:rPr>
        <w:t>Коменского, который говорил о целях воспитания как о подготовке человека «к жизни и к загробной жизни». Разница подходов принципиальная. Дело в том, что в мусул</w:t>
      </w:r>
      <w:r w:rsidR="00332CE7">
        <w:rPr>
          <w:rFonts w:ascii="Times New Roman" w:hAnsi="Times New Roman" w:cs="Times New Roman"/>
          <w:sz w:val="28"/>
          <w:szCs w:val="28"/>
        </w:rPr>
        <w:t>ьманской, я бы сказал восточной</w:t>
      </w:r>
      <w:r w:rsidRPr="00CE1198">
        <w:rPr>
          <w:rFonts w:ascii="Times New Roman" w:hAnsi="Times New Roman" w:cs="Times New Roman"/>
          <w:sz w:val="28"/>
          <w:szCs w:val="28"/>
        </w:rPr>
        <w:t xml:space="preserve"> традиции</w:t>
      </w:r>
      <w:r w:rsidR="00332CE7">
        <w:rPr>
          <w:rFonts w:ascii="Times New Roman" w:hAnsi="Times New Roman" w:cs="Times New Roman"/>
          <w:sz w:val="28"/>
          <w:szCs w:val="28"/>
        </w:rPr>
        <w:t>,</w:t>
      </w:r>
      <w:r w:rsidRPr="00CE1198">
        <w:rPr>
          <w:rFonts w:ascii="Times New Roman" w:hAnsi="Times New Roman" w:cs="Times New Roman"/>
          <w:sz w:val="28"/>
          <w:szCs w:val="28"/>
        </w:rPr>
        <w:t xml:space="preserve"> воспитание является не подготовкой к жизни, а организацией самой жизни. Подобную мысль мы встречаем в отечест</w:t>
      </w:r>
      <w:r w:rsidR="00332CE7">
        <w:rPr>
          <w:rFonts w:ascii="Times New Roman" w:hAnsi="Times New Roman" w:cs="Times New Roman"/>
          <w:sz w:val="28"/>
          <w:szCs w:val="28"/>
        </w:rPr>
        <w:t>венной педагогике</w:t>
      </w:r>
      <w:r w:rsidRPr="00CE1198">
        <w:rPr>
          <w:rFonts w:ascii="Times New Roman" w:hAnsi="Times New Roman" w:cs="Times New Roman"/>
          <w:sz w:val="28"/>
          <w:szCs w:val="28"/>
        </w:rPr>
        <w:t xml:space="preserve"> XX века, когда, например, В.В. Давыдов говорил, что «воспитание – есть не что иное, как организация взрослыми собственной деятельности детей».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F37ADC">
        <w:rPr>
          <w:rFonts w:ascii="Times New Roman" w:hAnsi="Times New Roman" w:cs="Times New Roman"/>
          <w:b/>
          <w:sz w:val="28"/>
          <w:szCs w:val="28"/>
        </w:rPr>
        <w:t>Девятый.</w:t>
      </w:r>
      <w:r w:rsidRPr="00CE1198">
        <w:rPr>
          <w:rFonts w:ascii="Times New Roman" w:hAnsi="Times New Roman" w:cs="Times New Roman"/>
          <w:sz w:val="28"/>
          <w:szCs w:val="28"/>
        </w:rPr>
        <w:t xml:space="preserve"> Мусульманская</w:t>
      </w:r>
      <w:r w:rsidR="00332CE7">
        <w:rPr>
          <w:rFonts w:ascii="Times New Roman" w:hAnsi="Times New Roman" w:cs="Times New Roman"/>
          <w:sz w:val="28"/>
          <w:szCs w:val="28"/>
        </w:rPr>
        <w:t xml:space="preserve"> идеология исходит из того</w:t>
      </w:r>
      <w:r w:rsidRPr="00CE1198">
        <w:rPr>
          <w:rFonts w:ascii="Times New Roman" w:hAnsi="Times New Roman" w:cs="Times New Roman"/>
          <w:sz w:val="28"/>
          <w:szCs w:val="28"/>
        </w:rPr>
        <w:t xml:space="preserve">, что не следует разрушать национальные особенности того или иного народа, его традиции, устои, привычки, все то, что называется словом «адаб». Именно этот мировоззренческий постулат обусловил стремительное </w:t>
      </w:r>
      <w:r w:rsidRPr="00CE1198">
        <w:rPr>
          <w:rFonts w:ascii="Times New Roman" w:hAnsi="Times New Roman" w:cs="Times New Roman"/>
          <w:sz w:val="28"/>
          <w:szCs w:val="28"/>
        </w:rPr>
        <w:lastRenderedPageBreak/>
        <w:t>распространение ислама</w:t>
      </w:r>
      <w:r w:rsidR="00332CE7">
        <w:rPr>
          <w:rFonts w:ascii="Times New Roman" w:hAnsi="Times New Roman" w:cs="Times New Roman"/>
          <w:sz w:val="28"/>
          <w:szCs w:val="28"/>
        </w:rPr>
        <w:t>. Известно, что буквально за два – три</w:t>
      </w:r>
      <w:r w:rsidRPr="00CE1198">
        <w:rPr>
          <w:rFonts w:ascii="Times New Roman" w:hAnsi="Times New Roman" w:cs="Times New Roman"/>
          <w:sz w:val="28"/>
          <w:szCs w:val="28"/>
        </w:rPr>
        <w:t xml:space="preserve"> столетия новая религия распространилась по всему югу Евразии, северной Африки и части Испании.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Благодаря всем вышеназванным принципам мусульманские учебные заведения становятся ярким воплощением национального образования многих народов дореволюционной России. </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итоге необходимо сказать о</w:t>
      </w:r>
      <w:r w:rsidR="00332CE7">
        <w:rPr>
          <w:rFonts w:ascii="Times New Roman" w:hAnsi="Times New Roman" w:cs="Times New Roman"/>
          <w:sz w:val="28"/>
          <w:szCs w:val="28"/>
        </w:rPr>
        <w:t xml:space="preserve"> том, что образование лишь в том случае развивается успешно, если</w:t>
      </w:r>
      <w:r w:rsidRPr="00CE1198">
        <w:rPr>
          <w:rFonts w:ascii="Times New Roman" w:hAnsi="Times New Roman" w:cs="Times New Roman"/>
          <w:sz w:val="28"/>
          <w:szCs w:val="28"/>
        </w:rPr>
        <w:t xml:space="preserve"> оно носит выраженный национальный характер. Об этом свидетельствуют исторические факты. Так, в истории мы неоднократно наблюдали периоды, когда российское образование ничем качественно не уступало зарубежным системам. Например, развитие отечественного образования в конце </w:t>
      </w:r>
      <w:r w:rsidRPr="00CE1198">
        <w:rPr>
          <w:rFonts w:ascii="Times New Roman" w:hAnsi="Times New Roman" w:cs="Times New Roman"/>
          <w:sz w:val="28"/>
          <w:szCs w:val="28"/>
          <w:lang w:val="en-US"/>
        </w:rPr>
        <w:t>XVIII</w:t>
      </w:r>
      <w:r w:rsidRPr="00CE1198">
        <w:rPr>
          <w:rFonts w:ascii="Times New Roman" w:hAnsi="Times New Roman" w:cs="Times New Roman"/>
          <w:sz w:val="28"/>
          <w:szCs w:val="28"/>
        </w:rPr>
        <w:t xml:space="preserve"> – начале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века (гений А.С. Пушкина был выращен в этот период), конец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 начало </w:t>
      </w:r>
      <w:r w:rsidRPr="00CE1198">
        <w:rPr>
          <w:rFonts w:ascii="Times New Roman" w:hAnsi="Times New Roman" w:cs="Times New Roman"/>
          <w:sz w:val="28"/>
          <w:szCs w:val="28"/>
          <w:lang w:val="en-US"/>
        </w:rPr>
        <w:t>XX</w:t>
      </w:r>
      <w:r w:rsidR="00332CE7">
        <w:rPr>
          <w:rFonts w:ascii="Times New Roman" w:hAnsi="Times New Roman" w:cs="Times New Roman"/>
          <w:sz w:val="28"/>
          <w:szCs w:val="28"/>
        </w:rPr>
        <w:t xml:space="preserve"> века. Послевоенное (1950 – </w:t>
      </w:r>
      <w:r w:rsidRPr="00CE1198">
        <w:rPr>
          <w:rFonts w:ascii="Times New Roman" w:hAnsi="Times New Roman" w:cs="Times New Roman"/>
          <w:sz w:val="28"/>
          <w:szCs w:val="28"/>
        </w:rPr>
        <w:t>1970-е годы) советское образование было признано всем мировым сообществом как самое лучшее. Оно стало моделью образования многих стран, которые сегодня успешно развиваются (Китай, Южная Корея, в определенной степени Япония и др.).</w:t>
      </w:r>
    </w:p>
    <w:p w:rsidR="00CE1198" w:rsidRPr="00CE1198" w:rsidRDefault="00CE1198" w:rsidP="00CE1198">
      <w:pPr>
        <w:tabs>
          <w:tab w:val="left" w:pos="8789"/>
          <w:tab w:val="left" w:pos="9923"/>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Выделе</w:t>
      </w:r>
      <w:r w:rsidR="00332CE7">
        <w:rPr>
          <w:rFonts w:ascii="Times New Roman" w:hAnsi="Times New Roman" w:cs="Times New Roman"/>
          <w:sz w:val="28"/>
          <w:szCs w:val="28"/>
        </w:rPr>
        <w:t>нные нами периоды были временем</w:t>
      </w:r>
      <w:r w:rsidRPr="00CE1198">
        <w:rPr>
          <w:rFonts w:ascii="Times New Roman" w:hAnsi="Times New Roman" w:cs="Times New Roman"/>
          <w:sz w:val="28"/>
          <w:szCs w:val="28"/>
        </w:rPr>
        <w:t xml:space="preserve"> взлетов российского образования. Причиной этих взлетов, на наш взгляд, было то, что система учебных заведений строилась на основе национальной идеи и национального образования. Царскосельский лицей, взрастивший А.С.Пушкина</w:t>
      </w:r>
      <w:r w:rsidR="00332CE7">
        <w:rPr>
          <w:rFonts w:ascii="Times New Roman" w:hAnsi="Times New Roman" w:cs="Times New Roman"/>
          <w:sz w:val="28"/>
          <w:szCs w:val="28"/>
        </w:rPr>
        <w:t>,</w:t>
      </w:r>
      <w:r w:rsidRPr="00CE1198">
        <w:rPr>
          <w:rFonts w:ascii="Times New Roman" w:hAnsi="Times New Roman" w:cs="Times New Roman"/>
          <w:sz w:val="28"/>
          <w:szCs w:val="28"/>
        </w:rPr>
        <w:t xml:space="preserve"> яркое тому свидетельство. Или в конце </w:t>
      </w:r>
      <w:r w:rsidRPr="00CE1198">
        <w:rPr>
          <w:rFonts w:ascii="Times New Roman" w:hAnsi="Times New Roman" w:cs="Times New Roman"/>
          <w:sz w:val="28"/>
          <w:szCs w:val="28"/>
          <w:lang w:val="en-US"/>
        </w:rPr>
        <w:t>XIX</w:t>
      </w:r>
      <w:r w:rsidRPr="00CE1198">
        <w:rPr>
          <w:rFonts w:ascii="Times New Roman" w:hAnsi="Times New Roman" w:cs="Times New Roman"/>
          <w:sz w:val="28"/>
          <w:szCs w:val="28"/>
        </w:rPr>
        <w:t xml:space="preserve"> века, период реформирования всей системы российского образования, когда десят</w:t>
      </w:r>
      <w:r w:rsidR="00332CE7">
        <w:rPr>
          <w:rFonts w:ascii="Times New Roman" w:hAnsi="Times New Roman" w:cs="Times New Roman"/>
          <w:sz w:val="28"/>
          <w:szCs w:val="28"/>
        </w:rPr>
        <w:t>ки последователей К.Д.Ушинского</w:t>
      </w:r>
      <w:r w:rsidRPr="00CE1198">
        <w:rPr>
          <w:rFonts w:ascii="Times New Roman" w:hAnsi="Times New Roman" w:cs="Times New Roman"/>
          <w:sz w:val="28"/>
          <w:szCs w:val="28"/>
        </w:rPr>
        <w:t xml:space="preserve"> претворяли в новых реалиях его идею народности воспитания. Названная идея великого педагога и есть суть национального образования. Этому созвучны и идеи ректора МГУ им. М.В. Ломоносова В.А. Садовничего, который говорил следующее: </w:t>
      </w:r>
      <w:r w:rsidRPr="00CE1198">
        <w:rPr>
          <w:rFonts w:ascii="Times New Roman" w:eastAsia="Calibri" w:hAnsi="Times New Roman" w:cs="Times New Roman"/>
          <w:sz w:val="28"/>
          <w:szCs w:val="28"/>
        </w:rPr>
        <w:t>«Я убежден, что национальная система образования – одна из важнейших скреп российского государства».</w:t>
      </w:r>
    </w:p>
    <w:p w:rsidR="00CE1198" w:rsidRPr="00CE1198" w:rsidRDefault="00332CE7" w:rsidP="00CE1198">
      <w:pPr>
        <w:pStyle w:val="2"/>
        <w:tabs>
          <w:tab w:val="left" w:pos="8789"/>
        </w:tabs>
        <w:spacing w:before="0" w:beforeAutospacing="0" w:after="0" w:afterAutospacing="0"/>
        <w:ind w:right="283" w:firstLine="709"/>
        <w:jc w:val="both"/>
        <w:rPr>
          <w:b w:val="0"/>
          <w:sz w:val="28"/>
          <w:szCs w:val="28"/>
        </w:rPr>
      </w:pPr>
      <w:r>
        <w:rPr>
          <w:b w:val="0"/>
          <w:sz w:val="28"/>
          <w:szCs w:val="28"/>
        </w:rPr>
        <w:t>В этом смысле</w:t>
      </w:r>
      <w:r w:rsidR="00CE1198" w:rsidRPr="00CE1198">
        <w:rPr>
          <w:b w:val="0"/>
          <w:sz w:val="28"/>
          <w:szCs w:val="28"/>
        </w:rPr>
        <w:t xml:space="preserve"> система исламского образования дореволюционной Башкирии было реальным проявлением национального образования. Образование, построенное на принципах природосообразности, культуросообразности и сообразности общечеловеческим ценностям способствовало эффективному развитию подрастающего поколения, высоко подняв планку национального образования.</w:t>
      </w:r>
    </w:p>
    <w:p w:rsidR="007819CA" w:rsidRDefault="007819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E26ECA" w:rsidRDefault="00E26ECA" w:rsidP="00387F34">
      <w:pPr>
        <w:tabs>
          <w:tab w:val="left" w:pos="8789"/>
        </w:tabs>
        <w:spacing w:after="0" w:line="240" w:lineRule="auto"/>
        <w:ind w:right="283"/>
        <w:rPr>
          <w:rFonts w:ascii="Times New Roman" w:hAnsi="Times New Roman" w:cs="Times New Roman"/>
          <w:b/>
          <w:sz w:val="28"/>
          <w:szCs w:val="28"/>
        </w:rPr>
      </w:pPr>
    </w:p>
    <w:p w:rsidR="00332CE7" w:rsidRDefault="00332CE7" w:rsidP="00387F34">
      <w:pPr>
        <w:tabs>
          <w:tab w:val="left" w:pos="8789"/>
        </w:tabs>
        <w:spacing w:after="0" w:line="240" w:lineRule="auto"/>
        <w:ind w:right="283"/>
        <w:rPr>
          <w:rFonts w:ascii="Times New Roman" w:hAnsi="Times New Roman" w:cs="Times New Roman"/>
          <w:b/>
          <w:sz w:val="28"/>
          <w:szCs w:val="28"/>
        </w:rPr>
      </w:pPr>
    </w:p>
    <w:p w:rsidR="00194657" w:rsidRDefault="00E26ECA" w:rsidP="00472873">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lastRenderedPageBreak/>
        <w:t>ГЛАВА</w:t>
      </w:r>
      <w:r w:rsidR="00194657">
        <w:rPr>
          <w:rFonts w:ascii="Times New Roman" w:hAnsi="Times New Roman" w:cs="Times New Roman"/>
          <w:b/>
          <w:sz w:val="28"/>
          <w:szCs w:val="28"/>
        </w:rPr>
        <w:t xml:space="preserve"> </w:t>
      </w:r>
      <w:r w:rsidR="00194657">
        <w:rPr>
          <w:rFonts w:ascii="Times New Roman" w:hAnsi="Times New Roman" w:cs="Times New Roman"/>
          <w:b/>
          <w:sz w:val="28"/>
          <w:szCs w:val="28"/>
          <w:lang w:val="en-US"/>
        </w:rPr>
        <w:t>V</w:t>
      </w: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ОСОБЕННОСТИ РАЗВИТИЯ ОТЕЧЕСТВЕННОГО ИСЛАМСКОГО ОБРАЗОВАНИЯ В</w:t>
      </w:r>
      <w:r w:rsidR="00892A2F">
        <w:rPr>
          <w:rFonts w:ascii="Times New Roman" w:hAnsi="Times New Roman" w:cs="Times New Roman"/>
          <w:b/>
          <w:sz w:val="28"/>
          <w:szCs w:val="28"/>
        </w:rPr>
        <w:t xml:space="preserve"> СОВЕТСКИЙ И СОВРЕМЕННЫЙ ПЕРИОД</w:t>
      </w:r>
    </w:p>
    <w:p w:rsidR="00E26ECA" w:rsidRDefault="00E26ECA" w:rsidP="00472873">
      <w:pPr>
        <w:tabs>
          <w:tab w:val="left" w:pos="8789"/>
        </w:tabs>
        <w:spacing w:after="0" w:line="240" w:lineRule="auto"/>
        <w:ind w:right="283"/>
        <w:jc w:val="center"/>
        <w:rPr>
          <w:rFonts w:ascii="Times New Roman" w:hAnsi="Times New Roman" w:cs="Times New Roman"/>
          <w:b/>
          <w:sz w:val="28"/>
          <w:szCs w:val="28"/>
        </w:rPr>
      </w:pPr>
    </w:p>
    <w:p w:rsidR="00472873" w:rsidRDefault="00472873" w:rsidP="00472873">
      <w:pPr>
        <w:pStyle w:val="2"/>
        <w:tabs>
          <w:tab w:val="left" w:pos="8789"/>
        </w:tabs>
        <w:spacing w:before="0" w:beforeAutospacing="0" w:after="0" w:afterAutospacing="0"/>
        <w:ind w:right="283"/>
        <w:jc w:val="center"/>
        <w:rPr>
          <w:sz w:val="28"/>
          <w:szCs w:val="28"/>
        </w:rPr>
      </w:pPr>
      <w:r>
        <w:rPr>
          <w:sz w:val="28"/>
          <w:szCs w:val="28"/>
        </w:rPr>
        <w:t>5.1</w:t>
      </w:r>
      <w:r w:rsidR="00CE1198" w:rsidRPr="00CE1198">
        <w:rPr>
          <w:sz w:val="28"/>
          <w:szCs w:val="28"/>
        </w:rPr>
        <w:t>. Функционирова</w:t>
      </w:r>
      <w:r>
        <w:rPr>
          <w:sz w:val="28"/>
          <w:szCs w:val="28"/>
        </w:rPr>
        <w:t>ние ислам</w:t>
      </w:r>
      <w:r w:rsidR="00CE1198" w:rsidRPr="00CE1198">
        <w:rPr>
          <w:sz w:val="28"/>
          <w:szCs w:val="28"/>
        </w:rPr>
        <w:t xml:space="preserve">ского образования </w:t>
      </w:r>
    </w:p>
    <w:p w:rsidR="00CE1198" w:rsidRPr="00CE1198" w:rsidRDefault="00CE1198" w:rsidP="00472873">
      <w:pPr>
        <w:pStyle w:val="2"/>
        <w:tabs>
          <w:tab w:val="left" w:pos="8789"/>
        </w:tabs>
        <w:spacing w:before="0" w:beforeAutospacing="0" w:after="0" w:afterAutospacing="0"/>
        <w:ind w:right="283"/>
        <w:jc w:val="center"/>
        <w:rPr>
          <w:sz w:val="28"/>
          <w:szCs w:val="28"/>
        </w:rPr>
      </w:pPr>
      <w:r w:rsidRPr="00CE1198">
        <w:rPr>
          <w:sz w:val="28"/>
          <w:szCs w:val="28"/>
        </w:rPr>
        <w:t>в советский период</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
    <w:p w:rsidR="00CE1198" w:rsidRPr="00CE1198" w:rsidRDefault="00B824AE" w:rsidP="00CE1198">
      <w:pPr>
        <w:tabs>
          <w:tab w:val="left" w:pos="8789"/>
        </w:tabs>
        <w:spacing w:after="0" w:line="240" w:lineRule="auto"/>
        <w:ind w:right="283" w:firstLine="709"/>
        <w:jc w:val="both"/>
        <w:rPr>
          <w:rFonts w:ascii="Times New Roman" w:hAnsi="Times New Roman" w:cs="Times New Roman"/>
          <w:spacing w:val="-2"/>
          <w:sz w:val="28"/>
          <w:szCs w:val="28"/>
        </w:rPr>
      </w:pPr>
      <w:proofErr w:type="gramStart"/>
      <w:r>
        <w:rPr>
          <w:rFonts w:ascii="Times New Roman" w:hAnsi="Times New Roman" w:cs="Times New Roman"/>
          <w:color w:val="000000"/>
          <w:spacing w:val="2"/>
          <w:sz w:val="28"/>
          <w:szCs w:val="28"/>
        </w:rPr>
        <w:t>В первые годы советской власти</w:t>
      </w:r>
      <w:r w:rsidR="00CE1198" w:rsidRPr="00CE1198">
        <w:rPr>
          <w:rFonts w:ascii="Times New Roman" w:hAnsi="Times New Roman" w:cs="Times New Roman"/>
          <w:color w:val="000000"/>
          <w:spacing w:val="2"/>
          <w:sz w:val="28"/>
          <w:szCs w:val="28"/>
        </w:rPr>
        <w:t xml:space="preserve"> </w:t>
      </w:r>
      <w:r w:rsidR="00CE1198" w:rsidRPr="00CE1198">
        <w:rPr>
          <w:rFonts w:ascii="Times New Roman" w:hAnsi="Times New Roman" w:cs="Times New Roman"/>
          <w:sz w:val="28"/>
          <w:szCs w:val="28"/>
        </w:rPr>
        <w:t xml:space="preserve">на основании декрета СНК «Об отделении церкви от государства и </w:t>
      </w:r>
      <w:r w:rsidR="00CE1198" w:rsidRPr="00CE1198">
        <w:rPr>
          <w:rFonts w:ascii="Times New Roman" w:hAnsi="Times New Roman" w:cs="Times New Roman"/>
          <w:spacing w:val="-2"/>
          <w:sz w:val="28"/>
          <w:szCs w:val="28"/>
        </w:rPr>
        <w:t>школы от церкви» от 23 января 1918 года и других нормативных актов о передаче учебных заведений духовного ведомства в Наркомпрос (На</w:t>
      </w:r>
      <w:r>
        <w:rPr>
          <w:rFonts w:ascii="Times New Roman" w:hAnsi="Times New Roman" w:cs="Times New Roman"/>
          <w:spacing w:val="-2"/>
          <w:sz w:val="28"/>
          <w:szCs w:val="28"/>
        </w:rPr>
        <w:t>родный комиссариат просвещения)</w:t>
      </w:r>
      <w:r w:rsidR="00CE1198" w:rsidRPr="00CE1198">
        <w:rPr>
          <w:rFonts w:ascii="Times New Roman" w:hAnsi="Times New Roman" w:cs="Times New Roman"/>
          <w:spacing w:val="-2"/>
          <w:sz w:val="28"/>
          <w:szCs w:val="28"/>
        </w:rPr>
        <w:t xml:space="preserve"> количество мектебов и медресе России, в том числе и Башкирии, стало резко сокращаться.</w:t>
      </w:r>
      <w:proofErr w:type="gramEnd"/>
      <w:r w:rsidR="00CE1198" w:rsidRPr="00CE1198">
        <w:rPr>
          <w:rFonts w:ascii="Times New Roman" w:hAnsi="Times New Roman" w:cs="Times New Roman"/>
          <w:spacing w:val="-2"/>
          <w:sz w:val="28"/>
          <w:szCs w:val="28"/>
        </w:rPr>
        <w:t xml:space="preserve"> Множество коранических школ было закрыто в силу объективных причин, что было обусловлено кардинальным поворотом в политике государства по отношению к религии в целом и её атрибутам в частности. Антирелигиозная пропаганда, периодически имеющая характер истерии, революционные </w:t>
      </w:r>
      <w:r>
        <w:rPr>
          <w:rFonts w:ascii="Times New Roman" w:hAnsi="Times New Roman" w:cs="Times New Roman"/>
          <w:spacing w:val="-2"/>
          <w:sz w:val="28"/>
          <w:szCs w:val="28"/>
        </w:rPr>
        <w:t>потрясения, гражданская война и объективно</w:t>
      </w:r>
      <w:r w:rsidR="00CE1198" w:rsidRPr="00CE1198">
        <w:rPr>
          <w:rFonts w:ascii="Times New Roman" w:hAnsi="Times New Roman" w:cs="Times New Roman"/>
          <w:spacing w:val="-2"/>
          <w:sz w:val="28"/>
          <w:szCs w:val="28"/>
        </w:rPr>
        <w:t xml:space="preserve"> тотальное «брожение» умов были закономерны. И, как следствие этого, ограничения по отношению мусульманских школ: сокращение их количества, ослабление материальной базы, уменьшение числа преподавателей и шакирдов. Кроме того, достаточно большая часть мектебов и медресе были реорганизованы в советские трудовые школы.</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pacing w:val="-2"/>
          <w:sz w:val="28"/>
          <w:szCs w:val="28"/>
        </w:rPr>
      </w:pPr>
      <w:r w:rsidRPr="00CE1198">
        <w:rPr>
          <w:rFonts w:ascii="Times New Roman" w:hAnsi="Times New Roman" w:cs="Times New Roman"/>
          <w:spacing w:val="-2"/>
          <w:sz w:val="28"/>
          <w:szCs w:val="28"/>
        </w:rPr>
        <w:t xml:space="preserve">Размышляя </w:t>
      </w:r>
      <w:r w:rsidR="00B824AE">
        <w:rPr>
          <w:rFonts w:ascii="Times New Roman" w:hAnsi="Times New Roman" w:cs="Times New Roman"/>
          <w:spacing w:val="-2"/>
          <w:sz w:val="28"/>
          <w:szCs w:val="28"/>
        </w:rPr>
        <w:t>о взаимоотношениях государства и религии</w:t>
      </w:r>
      <w:r w:rsidRPr="00CE1198">
        <w:rPr>
          <w:rFonts w:ascii="Times New Roman" w:hAnsi="Times New Roman" w:cs="Times New Roman"/>
          <w:spacing w:val="-2"/>
          <w:sz w:val="28"/>
          <w:szCs w:val="28"/>
        </w:rPr>
        <w:t xml:space="preserve">, А.Б. Юнусова, одна из исследователей истории ислама в Башкортостане, выделяет отдельные периоды, с которыми мы в целом солидарны. </w:t>
      </w:r>
      <w:proofErr w:type="gramStart"/>
      <w:r w:rsidRPr="00CE1198">
        <w:rPr>
          <w:rFonts w:ascii="Times New Roman" w:hAnsi="Times New Roman" w:cs="Times New Roman"/>
          <w:spacing w:val="-2"/>
          <w:sz w:val="28"/>
          <w:szCs w:val="28"/>
        </w:rPr>
        <w:t>Так, автор предлагает следующую периодизацию: 1) 1917</w:t>
      </w:r>
      <w:r w:rsidR="00B824AE">
        <w:rPr>
          <w:rFonts w:ascii="Times New Roman" w:hAnsi="Times New Roman" w:cs="Times New Roman"/>
          <w:spacing w:val="-2"/>
          <w:sz w:val="28"/>
          <w:szCs w:val="28"/>
        </w:rPr>
        <w:t xml:space="preserve"> – </w:t>
      </w:r>
      <w:r w:rsidRPr="00CE1198">
        <w:rPr>
          <w:rFonts w:ascii="Times New Roman" w:hAnsi="Times New Roman" w:cs="Times New Roman"/>
          <w:spacing w:val="-2"/>
          <w:sz w:val="28"/>
          <w:szCs w:val="28"/>
        </w:rPr>
        <w:t xml:space="preserve">1922 – период </w:t>
      </w:r>
      <w:r w:rsidR="00B824AE">
        <w:rPr>
          <w:rFonts w:ascii="Times New Roman" w:hAnsi="Times New Roman" w:cs="Times New Roman"/>
          <w:spacing w:val="-2"/>
          <w:sz w:val="28"/>
          <w:szCs w:val="28"/>
        </w:rPr>
        <w:t xml:space="preserve">наступления на религию; 2) 1923 – </w:t>
      </w:r>
      <w:r w:rsidRPr="00CE1198">
        <w:rPr>
          <w:rFonts w:ascii="Times New Roman" w:hAnsi="Times New Roman" w:cs="Times New Roman"/>
          <w:spacing w:val="-2"/>
          <w:sz w:val="28"/>
          <w:szCs w:val="28"/>
        </w:rPr>
        <w:t>1927 –</w:t>
      </w:r>
      <w:r w:rsidR="00B824AE">
        <w:rPr>
          <w:rFonts w:ascii="Times New Roman" w:hAnsi="Times New Roman" w:cs="Times New Roman"/>
          <w:spacing w:val="-2"/>
          <w:sz w:val="28"/>
          <w:szCs w:val="28"/>
        </w:rPr>
        <w:t xml:space="preserve"> период равновесия сил; 3) 1928 – </w:t>
      </w:r>
      <w:r w:rsidRPr="00CE1198">
        <w:rPr>
          <w:rFonts w:ascii="Times New Roman" w:hAnsi="Times New Roman" w:cs="Times New Roman"/>
          <w:spacing w:val="-2"/>
          <w:sz w:val="28"/>
          <w:szCs w:val="28"/>
        </w:rPr>
        <w:t>1941 период широкомасштабного наступления на религию и 4) с 1943 года процесс либерализации государственной религиозной политики</w:t>
      </w:r>
      <w:r w:rsidRPr="00CE1198">
        <w:rPr>
          <w:rStyle w:val="ab"/>
          <w:rFonts w:ascii="Times New Roman" w:hAnsi="Times New Roman"/>
          <w:spacing w:val="-2"/>
          <w:sz w:val="28"/>
          <w:szCs w:val="28"/>
        </w:rPr>
        <w:footnoteReference w:id="86"/>
      </w:r>
      <w:r w:rsidRPr="00CE1198">
        <w:rPr>
          <w:rFonts w:ascii="Times New Roman" w:hAnsi="Times New Roman" w:cs="Times New Roman"/>
          <w:spacing w:val="-2"/>
          <w:sz w:val="28"/>
          <w:szCs w:val="28"/>
        </w:rPr>
        <w:t>. Уточняя эти положения</w:t>
      </w:r>
      <w:r w:rsidR="00B824AE">
        <w:rPr>
          <w:rFonts w:ascii="Times New Roman" w:hAnsi="Times New Roman" w:cs="Times New Roman"/>
          <w:spacing w:val="-2"/>
          <w:sz w:val="28"/>
          <w:szCs w:val="28"/>
        </w:rPr>
        <w:t>,</w:t>
      </w:r>
      <w:r w:rsidRPr="00CE1198">
        <w:rPr>
          <w:rFonts w:ascii="Times New Roman" w:hAnsi="Times New Roman" w:cs="Times New Roman"/>
          <w:spacing w:val="-2"/>
          <w:sz w:val="28"/>
          <w:szCs w:val="28"/>
        </w:rPr>
        <w:t xml:space="preserve"> необходимо сказать, что на первом этапе происходит принципиальный поворот в политике по отношению к религии и всем её атрибутам.</w:t>
      </w:r>
      <w:proofErr w:type="gramEnd"/>
      <w:r w:rsidRPr="00CE1198">
        <w:rPr>
          <w:rFonts w:ascii="Times New Roman" w:hAnsi="Times New Roman" w:cs="Times New Roman"/>
          <w:spacing w:val="-2"/>
          <w:sz w:val="28"/>
          <w:szCs w:val="28"/>
        </w:rPr>
        <w:t xml:space="preserve"> С 1917 года новой властью был взят курс на полное вытеснение религиозного влияния на массы.</w:t>
      </w:r>
    </w:p>
    <w:p w:rsidR="00CE1198" w:rsidRPr="00CE1198" w:rsidRDefault="00B824AE" w:rsidP="00CE1198">
      <w:pPr>
        <w:tabs>
          <w:tab w:val="left" w:pos="8789"/>
        </w:tabs>
        <w:spacing w:after="0" w:line="240" w:lineRule="auto"/>
        <w:ind w:right="283" w:firstLine="709"/>
        <w:jc w:val="both"/>
        <w:rPr>
          <w:rFonts w:ascii="Times New Roman" w:hAnsi="Times New Roman" w:cs="Times New Roman"/>
          <w:spacing w:val="-2"/>
          <w:sz w:val="28"/>
          <w:szCs w:val="28"/>
        </w:rPr>
      </w:pPr>
      <w:r>
        <w:rPr>
          <w:rFonts w:ascii="Times New Roman" w:hAnsi="Times New Roman" w:cs="Times New Roman"/>
          <w:spacing w:val="-2"/>
          <w:sz w:val="28"/>
          <w:szCs w:val="28"/>
        </w:rPr>
        <w:t>Но новая власть, что</w:t>
      </w:r>
      <w:r w:rsidR="00CE1198" w:rsidRPr="00CE1198">
        <w:rPr>
          <w:rFonts w:ascii="Times New Roman" w:hAnsi="Times New Roman" w:cs="Times New Roman"/>
          <w:spacing w:val="-2"/>
          <w:sz w:val="28"/>
          <w:szCs w:val="28"/>
        </w:rPr>
        <w:t xml:space="preserve"> очевидно, сознавала тщетность запрещения религиозных школ в одночасье, это привело бы к ещё большему сопротивлению религиозно настроенной части населения. Надо заметить, что таким населением были почти все граждане государства. Поэтому новая власть идет по пути компромисса, рассматривая уступки </w:t>
      </w:r>
      <w:r w:rsidR="00CE1198" w:rsidRPr="00CE1198">
        <w:rPr>
          <w:rFonts w:ascii="Times New Roman" w:hAnsi="Times New Roman" w:cs="Times New Roman"/>
          <w:spacing w:val="-2"/>
          <w:sz w:val="28"/>
          <w:szCs w:val="28"/>
        </w:rPr>
        <w:lastRenderedPageBreak/>
        <w:t xml:space="preserve">религиозным стремлениям населения как вынужденные и временные меры.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pacing w:val="-2"/>
          <w:sz w:val="28"/>
          <w:szCs w:val="28"/>
        </w:rPr>
      </w:pPr>
      <w:r w:rsidRPr="00CE1198">
        <w:rPr>
          <w:rFonts w:ascii="Times New Roman" w:hAnsi="Times New Roman" w:cs="Times New Roman"/>
          <w:spacing w:val="-2"/>
          <w:sz w:val="28"/>
          <w:szCs w:val="28"/>
        </w:rPr>
        <w:t>Эта позиция в вышеназванном декрете была изложена следующим образом: «Школа отделяется от церкви. Преподавание всех вероучений во всех государственных и общественных, а также частных учебных заведениях, где преподаются общеобразовательные предметы, не допускается. Граждане могут обучать и обучаться религии частным образом»</w:t>
      </w:r>
      <w:r w:rsidRPr="00CE1198">
        <w:rPr>
          <w:rStyle w:val="ab"/>
          <w:rFonts w:ascii="Times New Roman" w:hAnsi="Times New Roman"/>
          <w:spacing w:val="-2"/>
          <w:sz w:val="28"/>
          <w:szCs w:val="28"/>
        </w:rPr>
        <w:footnoteReference w:id="87"/>
      </w:r>
      <w:r w:rsidRPr="00CE1198">
        <w:rPr>
          <w:rFonts w:ascii="Times New Roman" w:hAnsi="Times New Roman" w:cs="Times New Roman"/>
          <w:spacing w:val="-2"/>
          <w:sz w:val="28"/>
          <w:szCs w:val="28"/>
        </w:rPr>
        <w:t xml:space="preserve">. Конкретизация данных положений находит свое продолжение в других различных актах. Например, в августе этого же года  в Постановлении Народного Комиссариата Юстиции преподавание религиозного вероучения разрешалось только в богословских специальных учебных заведениях. Немедленно должны были закрыты все кредиты на преподавание религии в школах и «преподаватели религиозных учений лишены всякого рода довольствия. Ни одно государственное и иное публично-правовое общественное установление (учреждение </w:t>
      </w:r>
      <w:r w:rsidRPr="00CE1198">
        <w:rPr>
          <w:rFonts w:ascii="Times New Roman" w:hAnsi="Times New Roman" w:cs="Times New Roman"/>
          <w:b/>
          <w:spacing w:val="-2"/>
          <w:sz w:val="28"/>
          <w:szCs w:val="28"/>
        </w:rPr>
        <w:t>Т.А.</w:t>
      </w:r>
      <w:r w:rsidRPr="00CE1198">
        <w:rPr>
          <w:rFonts w:ascii="Times New Roman" w:hAnsi="Times New Roman" w:cs="Times New Roman"/>
          <w:spacing w:val="-2"/>
          <w:sz w:val="28"/>
          <w:szCs w:val="28"/>
        </w:rPr>
        <w:t>) не вправе производить преподавателям религии каких-либо выдач денежных сумм»</w:t>
      </w:r>
      <w:r w:rsidRPr="00CE1198">
        <w:rPr>
          <w:rStyle w:val="ab"/>
          <w:rFonts w:ascii="Times New Roman" w:hAnsi="Times New Roman"/>
          <w:spacing w:val="-2"/>
          <w:sz w:val="28"/>
          <w:szCs w:val="28"/>
        </w:rPr>
        <w:footnoteReference w:id="88"/>
      </w:r>
      <w:r w:rsidRPr="00CE1198">
        <w:rPr>
          <w:rFonts w:ascii="Times New Roman" w:hAnsi="Times New Roman" w:cs="Times New Roman"/>
          <w:spacing w:val="-2"/>
          <w:sz w:val="28"/>
          <w:szCs w:val="28"/>
        </w:rPr>
        <w:t>.</w:t>
      </w:r>
    </w:p>
    <w:p w:rsidR="00CE1198" w:rsidRPr="00CE1198" w:rsidRDefault="00B824AE"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pacing w:val="-2"/>
          <w:sz w:val="28"/>
          <w:szCs w:val="28"/>
        </w:rPr>
        <w:t>Надо отметить, что в Башкирии</w:t>
      </w:r>
      <w:r w:rsidR="00CE1198" w:rsidRPr="00CE1198">
        <w:rPr>
          <w:rFonts w:ascii="Times New Roman" w:hAnsi="Times New Roman" w:cs="Times New Roman"/>
          <w:spacing w:val="-2"/>
          <w:sz w:val="28"/>
          <w:szCs w:val="28"/>
        </w:rPr>
        <w:t xml:space="preserve"> региональные власти заняли радикально непримиримую позицию по отношению к мусульманским учебным заведениям, как и к религии в целом. </w:t>
      </w:r>
      <w:proofErr w:type="gramStart"/>
      <w:r w:rsidR="00CE1198" w:rsidRPr="00CE1198">
        <w:rPr>
          <w:rFonts w:ascii="Times New Roman" w:hAnsi="Times New Roman" w:cs="Times New Roman"/>
          <w:spacing w:val="-2"/>
          <w:sz w:val="28"/>
          <w:szCs w:val="28"/>
        </w:rPr>
        <w:t xml:space="preserve">Так, на одном из заседаний </w:t>
      </w:r>
      <w:r w:rsidR="00CE1198" w:rsidRPr="00CE1198">
        <w:rPr>
          <w:rFonts w:ascii="Times New Roman" w:hAnsi="Times New Roman" w:cs="Times New Roman"/>
          <w:spacing w:val="-1"/>
          <w:sz w:val="28"/>
          <w:szCs w:val="28"/>
        </w:rPr>
        <w:t>ответственных</w:t>
      </w:r>
      <w:r w:rsidR="00CE1198" w:rsidRPr="00CE1198">
        <w:rPr>
          <w:rFonts w:ascii="Times New Roman" w:hAnsi="Times New Roman" w:cs="Times New Roman"/>
          <w:sz w:val="28"/>
          <w:szCs w:val="28"/>
        </w:rPr>
        <w:t xml:space="preserve"> работников центральных учреждений Башреспублики от 19 октября 1922 года в самой категоричной форме постановило: </w:t>
      </w:r>
      <w:r w:rsidR="00CE1198" w:rsidRPr="00CE1198">
        <w:rPr>
          <w:rFonts w:ascii="Times New Roman" w:hAnsi="Times New Roman" w:cs="Times New Roman"/>
          <w:spacing w:val="-1"/>
          <w:sz w:val="28"/>
          <w:szCs w:val="28"/>
        </w:rPr>
        <w:t xml:space="preserve">«1) Никоим образом не разрешать преподавание религиозных </w:t>
      </w:r>
      <w:r w:rsidR="00CE1198" w:rsidRPr="00CE1198">
        <w:rPr>
          <w:rFonts w:ascii="Times New Roman" w:hAnsi="Times New Roman" w:cs="Times New Roman"/>
          <w:sz w:val="28"/>
          <w:szCs w:val="28"/>
        </w:rPr>
        <w:t xml:space="preserve">вероучений в советских школах, как в татаро-башкирских, так и в русских. 2) </w:t>
      </w:r>
      <w:r w:rsidR="00CE1198" w:rsidRPr="00CE1198">
        <w:rPr>
          <w:rFonts w:ascii="Times New Roman" w:hAnsi="Times New Roman" w:cs="Times New Roman"/>
          <w:spacing w:val="-2"/>
          <w:sz w:val="28"/>
          <w:szCs w:val="28"/>
        </w:rPr>
        <w:t xml:space="preserve">Не допускать никаких послаблений к открытию школ чисто </w:t>
      </w:r>
      <w:r w:rsidR="00CE1198" w:rsidRPr="00CE1198">
        <w:rPr>
          <w:rFonts w:ascii="Times New Roman" w:hAnsi="Times New Roman" w:cs="Times New Roman"/>
          <w:sz w:val="28"/>
          <w:szCs w:val="28"/>
        </w:rPr>
        <w:t>религиозного типа»</w:t>
      </w:r>
      <w:r w:rsidR="00CE1198" w:rsidRPr="00CE1198">
        <w:rPr>
          <w:rStyle w:val="ab"/>
          <w:rFonts w:ascii="Times New Roman" w:hAnsi="Times New Roman"/>
          <w:sz w:val="28"/>
          <w:szCs w:val="28"/>
        </w:rPr>
        <w:footnoteReference w:id="89"/>
      </w:r>
      <w:r w:rsidR="00CE1198" w:rsidRPr="00CE1198">
        <w:rPr>
          <w:rFonts w:ascii="Times New Roman" w:hAnsi="Times New Roman" w:cs="Times New Roman"/>
          <w:sz w:val="28"/>
          <w:szCs w:val="28"/>
        </w:rPr>
        <w:t>.</w:t>
      </w:r>
      <w:proofErr w:type="gramEnd"/>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Подобное происходило и в последующие годы. Из того же источника нам известен следующий факт. На совещании узкого круга ответработников татар и башкир от 19 мая 1924 года обсуждался </w:t>
      </w:r>
      <w:r w:rsidRPr="00CE1198">
        <w:rPr>
          <w:rFonts w:ascii="Times New Roman" w:hAnsi="Times New Roman" w:cs="Times New Roman"/>
          <w:spacing w:val="-2"/>
          <w:sz w:val="28"/>
          <w:szCs w:val="28"/>
        </w:rPr>
        <w:t xml:space="preserve">циркуляр ЦК РКП (б) (Центральный комитет российской коммунистической партии (большевиков)) о том, что не следует чинить препятствий в преподавании </w:t>
      </w:r>
      <w:r w:rsidRPr="00CE1198">
        <w:rPr>
          <w:rFonts w:ascii="Times New Roman" w:hAnsi="Times New Roman" w:cs="Times New Roman"/>
          <w:sz w:val="28"/>
          <w:szCs w:val="28"/>
        </w:rPr>
        <w:t xml:space="preserve">вероучения детям, моложе 18-ти лет, окончившим советскую школу 1-й ступени. По правилам подобное было разрешено, если обучение организовывалось в мечетях или домах </w:t>
      </w:r>
      <w:r w:rsidRPr="00CE1198">
        <w:rPr>
          <w:rFonts w:ascii="Times New Roman" w:hAnsi="Times New Roman" w:cs="Times New Roman"/>
          <w:spacing w:val="-2"/>
          <w:sz w:val="28"/>
          <w:szCs w:val="28"/>
        </w:rPr>
        <w:t>духовенства. Ни один из представителей совещания не заступился за преподавание мусульманского вероучения, «напротив, было решено, что в Башкортостане в этом нет необходимости и желательным партийную резолюцию по отношению к БАССР ЦК РКП (б) отменить»</w:t>
      </w:r>
      <w:r w:rsidRPr="00CE1198">
        <w:rPr>
          <w:rStyle w:val="ab"/>
          <w:rFonts w:ascii="Times New Roman" w:hAnsi="Times New Roman"/>
          <w:spacing w:val="-2"/>
          <w:sz w:val="28"/>
          <w:szCs w:val="28"/>
        </w:rPr>
        <w:footnoteReference w:id="90"/>
      </w:r>
      <w:r w:rsidRPr="00CE1198">
        <w:rPr>
          <w:rFonts w:ascii="Times New Roman" w:hAnsi="Times New Roman" w:cs="Times New Roman"/>
          <w:spacing w:val="-2"/>
          <w:sz w:val="28"/>
          <w:szCs w:val="28"/>
        </w:rPr>
        <w:t>.</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pacing w:val="-2"/>
          <w:sz w:val="28"/>
          <w:szCs w:val="28"/>
        </w:rPr>
      </w:pPr>
      <w:r w:rsidRPr="00CE1198">
        <w:rPr>
          <w:rFonts w:ascii="Times New Roman" w:hAnsi="Times New Roman" w:cs="Times New Roman"/>
          <w:spacing w:val="-2"/>
          <w:sz w:val="28"/>
          <w:szCs w:val="28"/>
        </w:rPr>
        <w:lastRenderedPageBreak/>
        <w:t>Религия и религиозные школы составляли основу культуры народов дореволюционной России. Религиозное сознание обусловливало образ жизни большинства людей того времени.</w:t>
      </w:r>
      <w:r w:rsidRPr="00CE1198">
        <w:rPr>
          <w:rFonts w:ascii="Times New Roman" w:hAnsi="Times New Roman" w:cs="Times New Roman"/>
          <w:spacing w:val="-1"/>
          <w:sz w:val="28"/>
          <w:szCs w:val="28"/>
        </w:rPr>
        <w:t xml:space="preserve"> Поэтому инициативы мусульманского </w:t>
      </w:r>
      <w:r w:rsidRPr="00CE1198">
        <w:rPr>
          <w:rFonts w:ascii="Times New Roman" w:hAnsi="Times New Roman" w:cs="Times New Roman"/>
          <w:sz w:val="28"/>
          <w:szCs w:val="28"/>
        </w:rPr>
        <w:t>духовенства по организации коранических школ на дому продолжало находить у населения активную поддержку. Не случайно в середине 20-х годов наблюдается относительный рост числа вно</w:t>
      </w:r>
      <w:r w:rsidR="00B824AE">
        <w:rPr>
          <w:rFonts w:ascii="Times New Roman" w:hAnsi="Times New Roman" w:cs="Times New Roman"/>
          <w:sz w:val="28"/>
          <w:szCs w:val="28"/>
        </w:rPr>
        <w:t xml:space="preserve">вь открываемых мектебов. В 1924 </w:t>
      </w:r>
      <w:r w:rsidR="00B824AE">
        <w:rPr>
          <w:rFonts w:ascii="Times New Roman" w:hAnsi="Times New Roman" w:cs="Times New Roman"/>
          <w:spacing w:val="-2"/>
          <w:sz w:val="28"/>
          <w:szCs w:val="28"/>
        </w:rPr>
        <w:t xml:space="preserve">– </w:t>
      </w:r>
      <w:r w:rsidRPr="00CE1198">
        <w:rPr>
          <w:rFonts w:ascii="Times New Roman" w:hAnsi="Times New Roman" w:cs="Times New Roman"/>
          <w:sz w:val="28"/>
          <w:szCs w:val="28"/>
        </w:rPr>
        <w:t xml:space="preserve">1925 </w:t>
      </w:r>
      <w:r w:rsidRPr="00CE1198">
        <w:rPr>
          <w:rFonts w:ascii="Times New Roman" w:hAnsi="Times New Roman" w:cs="Times New Roman"/>
          <w:spacing w:val="-2"/>
          <w:sz w:val="28"/>
          <w:szCs w:val="28"/>
        </w:rPr>
        <w:t xml:space="preserve">годах их было открыто 26. </w:t>
      </w:r>
      <w:r w:rsidRPr="00CE1198">
        <w:rPr>
          <w:rFonts w:ascii="Times New Roman" w:hAnsi="Times New Roman" w:cs="Times New Roman"/>
          <w:spacing w:val="-1"/>
          <w:sz w:val="28"/>
          <w:szCs w:val="28"/>
        </w:rPr>
        <w:t xml:space="preserve">В 1926 </w:t>
      </w:r>
      <w:r w:rsidRPr="00CE1198">
        <w:rPr>
          <w:rFonts w:ascii="Times New Roman" w:hAnsi="Times New Roman" w:cs="Times New Roman"/>
          <w:sz w:val="28"/>
          <w:szCs w:val="28"/>
        </w:rPr>
        <w:t xml:space="preserve">году их число в частных домах и домах духовенства </w:t>
      </w:r>
      <w:r w:rsidRPr="00CE1198">
        <w:rPr>
          <w:rFonts w:ascii="Times New Roman" w:hAnsi="Times New Roman" w:cs="Times New Roman"/>
          <w:spacing w:val="-1"/>
          <w:sz w:val="28"/>
          <w:szCs w:val="28"/>
        </w:rPr>
        <w:t>достигло 37.</w:t>
      </w:r>
      <w:r w:rsidRPr="00CE1198">
        <w:rPr>
          <w:rFonts w:ascii="Times New Roman" w:hAnsi="Times New Roman" w:cs="Times New Roman"/>
          <w:spacing w:val="-6"/>
          <w:sz w:val="28"/>
          <w:szCs w:val="28"/>
        </w:rPr>
        <w:t xml:space="preserve"> </w:t>
      </w:r>
      <w:r w:rsidRPr="00CE1198">
        <w:rPr>
          <w:rFonts w:ascii="Times New Roman" w:hAnsi="Times New Roman" w:cs="Times New Roman"/>
          <w:sz w:val="28"/>
          <w:szCs w:val="28"/>
        </w:rPr>
        <w:t>А всего</w:t>
      </w:r>
      <w:r w:rsidR="00B824AE">
        <w:rPr>
          <w:rFonts w:ascii="Times New Roman" w:hAnsi="Times New Roman" w:cs="Times New Roman"/>
          <w:sz w:val="28"/>
          <w:szCs w:val="28"/>
        </w:rPr>
        <w:t>,</w:t>
      </w:r>
      <w:r w:rsidRPr="00CE1198">
        <w:rPr>
          <w:rFonts w:ascii="Times New Roman" w:hAnsi="Times New Roman" w:cs="Times New Roman"/>
          <w:sz w:val="28"/>
          <w:szCs w:val="28"/>
        </w:rPr>
        <w:t xml:space="preserve"> по сводкам Башобкома партии</w:t>
      </w:r>
      <w:r w:rsidR="00B824AE">
        <w:rPr>
          <w:rFonts w:ascii="Times New Roman" w:hAnsi="Times New Roman" w:cs="Times New Roman"/>
          <w:sz w:val="28"/>
          <w:szCs w:val="28"/>
        </w:rPr>
        <w:t>,</w:t>
      </w:r>
      <w:r w:rsidRPr="00CE1198">
        <w:rPr>
          <w:rFonts w:ascii="Times New Roman" w:hAnsi="Times New Roman" w:cs="Times New Roman"/>
          <w:sz w:val="28"/>
          <w:szCs w:val="28"/>
        </w:rPr>
        <w:t xml:space="preserve"> за 1925/1926 уч. год по линии ЦДУ (Центрального Духовного Управления) функционировало 125 приходских школ с количеством учащихся 2328 детей (1159 мальчиков </w:t>
      </w:r>
      <w:r w:rsidRPr="00CE1198">
        <w:rPr>
          <w:rFonts w:ascii="Times New Roman" w:hAnsi="Times New Roman" w:cs="Times New Roman"/>
          <w:spacing w:val="-1"/>
          <w:sz w:val="28"/>
          <w:szCs w:val="28"/>
        </w:rPr>
        <w:t xml:space="preserve">и 1169 девочек); по линии БДУ (Башкирского Духовного Управления) было </w:t>
      </w:r>
      <w:r w:rsidRPr="00CE1198">
        <w:rPr>
          <w:rFonts w:ascii="Times New Roman" w:hAnsi="Times New Roman" w:cs="Times New Roman"/>
          <w:spacing w:val="-2"/>
          <w:sz w:val="28"/>
          <w:szCs w:val="28"/>
        </w:rPr>
        <w:t>открыто 70 школ с количеством учащихся до 1500</w:t>
      </w:r>
      <w:r w:rsidRPr="00CE1198">
        <w:rPr>
          <w:rStyle w:val="ab"/>
          <w:rFonts w:ascii="Times New Roman" w:hAnsi="Times New Roman"/>
          <w:spacing w:val="-2"/>
          <w:sz w:val="28"/>
          <w:szCs w:val="28"/>
        </w:rPr>
        <w:footnoteReference w:id="91"/>
      </w:r>
      <w:r w:rsidRPr="00CE1198">
        <w:rPr>
          <w:rFonts w:ascii="Times New Roman" w:hAnsi="Times New Roman" w:cs="Times New Roman"/>
          <w:spacing w:val="-2"/>
          <w:sz w:val="28"/>
          <w:szCs w:val="28"/>
        </w:rPr>
        <w:t>.</w:t>
      </w:r>
    </w:p>
    <w:p w:rsidR="00CE1198" w:rsidRPr="00CE1198" w:rsidRDefault="00CE1198" w:rsidP="00CE1198">
      <w:pPr>
        <w:shd w:val="clear" w:color="auto" w:fill="FFFFF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Бывший в это время муфтием нашей страны и председатель ЦДУМ Ризаэтдин Фахретдинов, а также активная часть мусульманского сообщества неоднократно выступали с различными инициативами в адрес центральных властей. Например, мусульманское духовенство обращалось в Президиум ВЦИК о предоставлении ему прав преподавать Коран в начальных школах. В апреле-мае 1928 года на заседаниях Политбюро ЦК ВКП (б) рассматривалась инициатива Р. Фахретдинова об открытии в г. Уфе медресе. Муфтию в этой и других подобных просьбах отказывали с формулировкой из-за «нецелесообразности».</w:t>
      </w:r>
    </w:p>
    <w:p w:rsidR="00CE1198" w:rsidRPr="00CE1198" w:rsidRDefault="00CE1198" w:rsidP="00CE1198">
      <w:pPr>
        <w:pStyle w:val="ac"/>
        <w:tabs>
          <w:tab w:val="left" w:pos="8789"/>
        </w:tabs>
        <w:ind w:left="0" w:right="283" w:firstLine="709"/>
        <w:rPr>
          <w:szCs w:val="28"/>
        </w:rPr>
      </w:pPr>
      <w:r w:rsidRPr="00CE1198">
        <w:rPr>
          <w:szCs w:val="28"/>
        </w:rPr>
        <w:t xml:space="preserve">Мусульманские учебные заведения продержались в регионе до конца 20-х годов. По мере укрепления административно-командной системы «с присущей ей единообразной </w:t>
      </w:r>
      <w:r w:rsidRPr="00CE1198">
        <w:rPr>
          <w:spacing w:val="-3"/>
          <w:szCs w:val="28"/>
        </w:rPr>
        <w:t>коммунистической</w:t>
      </w:r>
      <w:r w:rsidRPr="00CE1198">
        <w:rPr>
          <w:szCs w:val="28"/>
        </w:rPr>
        <w:t xml:space="preserve"> </w:t>
      </w:r>
      <w:r w:rsidRPr="00CE1198">
        <w:rPr>
          <w:spacing w:val="-4"/>
          <w:szCs w:val="28"/>
        </w:rPr>
        <w:t>идеологией,</w:t>
      </w:r>
      <w:r w:rsidRPr="00CE1198">
        <w:rPr>
          <w:szCs w:val="28"/>
        </w:rPr>
        <w:t xml:space="preserve"> </w:t>
      </w:r>
      <w:r w:rsidRPr="00CE1198">
        <w:rPr>
          <w:spacing w:val="-4"/>
          <w:szCs w:val="28"/>
        </w:rPr>
        <w:t xml:space="preserve">развернулась </w:t>
      </w:r>
      <w:r w:rsidRPr="00CE1198">
        <w:rPr>
          <w:szCs w:val="28"/>
        </w:rPr>
        <w:t>антирелигиозная компания, началось широкомасштабное наступление на веру. Стали закрываться мечети, репрессиям и опале подвергались духовные лица, соответственно прекращали свое существование и религиозные школы»</w:t>
      </w:r>
      <w:r w:rsidRPr="00CE1198">
        <w:rPr>
          <w:rStyle w:val="ab"/>
          <w:szCs w:val="28"/>
        </w:rPr>
        <w:footnoteReference w:id="92"/>
      </w:r>
      <w:r w:rsidRPr="00CE1198">
        <w:rPr>
          <w:szCs w:val="28"/>
        </w:rPr>
        <w:t>. К середине 1930-х годов, легально разрешенные возможности получения коранического образования были сведены к нулю.</w:t>
      </w:r>
    </w:p>
    <w:p w:rsidR="00CE1198" w:rsidRPr="00CE1198" w:rsidRDefault="00CE1198" w:rsidP="00CE1198">
      <w:pPr>
        <w:pStyle w:val="ac"/>
        <w:tabs>
          <w:tab w:val="left" w:pos="8789"/>
        </w:tabs>
        <w:ind w:left="0" w:right="283" w:firstLine="709"/>
        <w:rPr>
          <w:szCs w:val="28"/>
        </w:rPr>
      </w:pPr>
      <w:r w:rsidRPr="00CE1198">
        <w:rPr>
          <w:szCs w:val="28"/>
        </w:rPr>
        <w:t>Как было уже сказано выше, в годы Великой Отечественной войны происходит некоторая либерализация религиозной политики государства. Понятн</w:t>
      </w:r>
      <w:r w:rsidR="00B824AE">
        <w:rPr>
          <w:szCs w:val="28"/>
        </w:rPr>
        <w:t>о, что в сложных условиях войны</w:t>
      </w:r>
      <w:r w:rsidRPr="00CE1198">
        <w:rPr>
          <w:szCs w:val="28"/>
        </w:rPr>
        <w:t xml:space="preserve"> было необходимо объединять всё общество для решен</w:t>
      </w:r>
      <w:r w:rsidR="00B824AE">
        <w:rPr>
          <w:szCs w:val="28"/>
        </w:rPr>
        <w:t>ия главной проблемы – сохранения</w:t>
      </w:r>
      <w:r w:rsidRPr="00CE1198">
        <w:rPr>
          <w:szCs w:val="28"/>
        </w:rPr>
        <w:t xml:space="preserve"> национальной независимости. Надо сказать, что мусульманское население горячо откликнулось на происходящие события и на призывы государства.</w:t>
      </w:r>
    </w:p>
    <w:p w:rsidR="00CE1198" w:rsidRPr="00CE1198" w:rsidRDefault="00CE1198" w:rsidP="00CE1198">
      <w:pPr>
        <w:pStyle w:val="ac"/>
        <w:tabs>
          <w:tab w:val="left" w:pos="8789"/>
        </w:tabs>
        <w:ind w:left="0" w:right="283" w:firstLine="709"/>
        <w:rPr>
          <w:szCs w:val="28"/>
        </w:rPr>
      </w:pPr>
      <w:r w:rsidRPr="00CE1198">
        <w:rPr>
          <w:szCs w:val="28"/>
        </w:rPr>
        <w:t>Так</w:t>
      </w:r>
      <w:r w:rsidR="00B824AE">
        <w:rPr>
          <w:szCs w:val="28"/>
        </w:rPr>
        <w:t>,</w:t>
      </w:r>
      <w:r w:rsidRPr="00CE1198">
        <w:rPr>
          <w:szCs w:val="28"/>
        </w:rPr>
        <w:t xml:space="preserve"> уже в начале войны муфтий и многие известные священнослужители, даже те, которые только в эти месяцы были выпущены из тюрем (они отбывали наказание именно за религиозные </w:t>
      </w:r>
      <w:r w:rsidRPr="00CE1198">
        <w:rPr>
          <w:szCs w:val="28"/>
        </w:rPr>
        <w:lastRenderedPageBreak/>
        <w:t xml:space="preserve">убеждения), издают фетву, объявляющую джихад фашистской Германии. </w:t>
      </w:r>
    </w:p>
    <w:p w:rsidR="00CE1198" w:rsidRPr="00CE1198" w:rsidRDefault="00CE1198" w:rsidP="00CE1198">
      <w:pPr>
        <w:pStyle w:val="ac"/>
        <w:tabs>
          <w:tab w:val="left" w:pos="8789"/>
        </w:tabs>
        <w:ind w:left="0" w:right="283" w:firstLine="709"/>
        <w:rPr>
          <w:szCs w:val="28"/>
        </w:rPr>
      </w:pPr>
      <w:r w:rsidRPr="00CE1198">
        <w:rPr>
          <w:szCs w:val="28"/>
        </w:rPr>
        <w:t>В мае 1942 года в Уфе состоялось чрезвычайное совещание Духовного управления мусульман Европейской части СССР и Сибири (ДУМЕС). На совещании муфтий Габдрахман Расулев, обращаясь ко всем мусульманам страны, сказал следующее: «Нет ни одного правоверного, чей сын, брат или отец не дрались бы сегодня с немцами, отстаивая с оружием в руках нашу общую Родину, так же, как и нет, наверное, ни одного, кто бы в тылу не помогал делу победы своим трудом на фабриках и заводах. Ибо мы, мусульмане Советского Союза, хорошо помним слова великого Пророка Мухаммада (да благословит его Аллах и приветствует): «Хуббуль ватан миналь иман», что означает: «Любовь к Родине и её защита являются одним из условий веры»</w:t>
      </w:r>
      <w:r w:rsidRPr="00CE1198">
        <w:rPr>
          <w:rStyle w:val="ab"/>
          <w:szCs w:val="28"/>
        </w:rPr>
        <w:footnoteReference w:id="93"/>
      </w:r>
      <w:r w:rsidRPr="00CE1198">
        <w:rPr>
          <w:szCs w:val="28"/>
        </w:rPr>
        <w:t>.</w:t>
      </w:r>
    </w:p>
    <w:p w:rsidR="00CE1198" w:rsidRPr="00CE1198" w:rsidRDefault="00CE1198" w:rsidP="00CE1198">
      <w:pPr>
        <w:pStyle w:val="ac"/>
        <w:tabs>
          <w:tab w:val="left" w:pos="8789"/>
        </w:tabs>
        <w:ind w:left="0" w:right="283" w:firstLine="709"/>
        <w:rPr>
          <w:szCs w:val="28"/>
        </w:rPr>
      </w:pPr>
      <w:r w:rsidRPr="00CE1198">
        <w:rPr>
          <w:szCs w:val="28"/>
        </w:rPr>
        <w:t>В эти годы вновь открываются закрытые ранее мечети, возникают новые приходы, что обусловливало и организацию учебных заведений. Первым подобным заведением, возобновившим в 1945 году свою деятельность, становится медресе Мир-Араб в Бухаре. Старейшее исламское учебное заведение, действовавшее с середины XVI века и закрытое в начале 1920-х годов. Вторым, стационарным, учебным заведением становится высшее исламское медресе, откры</w:t>
      </w:r>
      <w:r w:rsidR="00B824AE">
        <w:rPr>
          <w:szCs w:val="28"/>
        </w:rPr>
        <w:t>тое в 1971 году в столице</w:t>
      </w:r>
      <w:r w:rsidRPr="00CE1198">
        <w:rPr>
          <w:szCs w:val="28"/>
        </w:rPr>
        <w:t xml:space="preserve"> Узбекской ССР – Ташкенте. Сегодня оно называется Ташкентским исламским институтом имени Имама Бухари. Таким образом, в послевоенный период у населения вновь появляется, правда мизерная, возможность </w:t>
      </w:r>
      <w:proofErr w:type="gramStart"/>
      <w:r w:rsidRPr="00CE1198">
        <w:rPr>
          <w:szCs w:val="28"/>
        </w:rPr>
        <w:t>обучения</w:t>
      </w:r>
      <w:proofErr w:type="gramEnd"/>
      <w:r w:rsidRPr="00CE1198">
        <w:rPr>
          <w:szCs w:val="28"/>
        </w:rPr>
        <w:t xml:space="preserve"> по традиционным мусульманским канонам. </w:t>
      </w:r>
    </w:p>
    <w:p w:rsidR="00CE1198" w:rsidRPr="00CE1198" w:rsidRDefault="00CE1198" w:rsidP="00CE1198">
      <w:pPr>
        <w:pStyle w:val="ac"/>
        <w:tabs>
          <w:tab w:val="left" w:pos="8789"/>
        </w:tabs>
        <w:ind w:left="0" w:right="283" w:firstLine="709"/>
        <w:rPr>
          <w:szCs w:val="28"/>
        </w:rPr>
      </w:pPr>
      <w:r w:rsidRPr="00CE1198">
        <w:rPr>
          <w:szCs w:val="28"/>
        </w:rPr>
        <w:t>Кроме этого, с середины 40-х годов власти стали давать разрешение на организацию краткосрочных курсов, выполнявших двоякую функцию, с одной стороны, они были направлены на повышение квалификации уже работающих священнослужителей, с другой стороны – на обучение будущих служителей культа. Факты иллюстрируют, что разрешение было достаточно сложно получить, всё тщательно проверялось, обсуждалось на уровне центрального и регионального правительств. И, конечно, если курсы все-таки разрешали, то их организацию строго контролировали.</w:t>
      </w:r>
    </w:p>
    <w:p w:rsidR="00CE1198" w:rsidRPr="00CE1198" w:rsidRDefault="00CE1198" w:rsidP="00CE1198">
      <w:pPr>
        <w:tabs>
          <w:tab w:val="left" w:pos="8789"/>
          <w:tab w:val="left" w:pos="9214"/>
        </w:tabs>
        <w:spacing w:after="0" w:line="240" w:lineRule="auto"/>
        <w:ind w:right="283" w:firstLine="709"/>
        <w:jc w:val="both"/>
        <w:rPr>
          <w:rFonts w:ascii="Times New Roman" w:hAnsi="Times New Roman" w:cs="Times New Roman"/>
          <w:b/>
          <w:sz w:val="28"/>
          <w:szCs w:val="28"/>
        </w:rPr>
      </w:pPr>
      <w:r w:rsidRPr="00CE1198">
        <w:rPr>
          <w:rFonts w:ascii="Times New Roman" w:hAnsi="Times New Roman" w:cs="Times New Roman"/>
          <w:sz w:val="28"/>
          <w:szCs w:val="28"/>
        </w:rPr>
        <w:t>Так</w:t>
      </w:r>
      <w:r w:rsidR="00B824AE">
        <w:rPr>
          <w:rFonts w:ascii="Times New Roman" w:hAnsi="Times New Roman" w:cs="Times New Roman"/>
          <w:sz w:val="28"/>
          <w:szCs w:val="28"/>
        </w:rPr>
        <w:t>,</w:t>
      </w:r>
      <w:r w:rsidRPr="00CE1198">
        <w:rPr>
          <w:rFonts w:ascii="Times New Roman" w:hAnsi="Times New Roman" w:cs="Times New Roman"/>
          <w:sz w:val="28"/>
          <w:szCs w:val="28"/>
        </w:rPr>
        <w:t xml:space="preserve"> из письма Председателя Совета по делам религиозных культов </w:t>
      </w:r>
      <w:proofErr w:type="gramStart"/>
      <w:r w:rsidRPr="00CE1198">
        <w:rPr>
          <w:rFonts w:ascii="Times New Roman" w:hAnsi="Times New Roman" w:cs="Times New Roman"/>
          <w:sz w:val="28"/>
          <w:szCs w:val="28"/>
        </w:rPr>
        <w:t>при</w:t>
      </w:r>
      <w:proofErr w:type="gramEnd"/>
      <w:r w:rsidRPr="00CE1198">
        <w:rPr>
          <w:rFonts w:ascii="Times New Roman" w:hAnsi="Times New Roman" w:cs="Times New Roman"/>
          <w:sz w:val="28"/>
          <w:szCs w:val="28"/>
        </w:rPr>
        <w:t xml:space="preserve"> </w:t>
      </w:r>
      <w:proofErr w:type="gramStart"/>
      <w:r w:rsidRPr="00CE1198">
        <w:rPr>
          <w:rFonts w:ascii="Times New Roman" w:hAnsi="Times New Roman" w:cs="Times New Roman"/>
          <w:sz w:val="28"/>
          <w:szCs w:val="28"/>
        </w:rPr>
        <w:t>Совмина</w:t>
      </w:r>
      <w:proofErr w:type="gramEnd"/>
      <w:r w:rsidRPr="00CE1198">
        <w:rPr>
          <w:rFonts w:ascii="Times New Roman" w:hAnsi="Times New Roman" w:cs="Times New Roman"/>
          <w:sz w:val="28"/>
          <w:szCs w:val="28"/>
        </w:rPr>
        <w:t xml:space="preserve"> СССР Полянского уполномоченному Совета по Башкирской АССР Каримову от 21 марта 1946 года известно, что муф</w:t>
      </w:r>
      <w:r w:rsidR="00B824AE">
        <w:rPr>
          <w:rFonts w:ascii="Times New Roman" w:hAnsi="Times New Roman" w:cs="Times New Roman"/>
          <w:sz w:val="28"/>
          <w:szCs w:val="28"/>
        </w:rPr>
        <w:t>тий Г. Расулев просил разрешения</w:t>
      </w:r>
      <w:r w:rsidRPr="00CE1198">
        <w:rPr>
          <w:rFonts w:ascii="Times New Roman" w:hAnsi="Times New Roman" w:cs="Times New Roman"/>
          <w:sz w:val="28"/>
          <w:szCs w:val="28"/>
        </w:rPr>
        <w:t xml:space="preserve"> на организацию подобных курсов. Предполагалось, в Уфе в помещении Первой мечети по улице Тукаева, 2 организовать «богословские курсы – семинары для подготовки служителей мусульманского культа и повышения знаний лиц, ныне занимающих должности мулл (имамов) мечетей. Количество </w:t>
      </w:r>
      <w:r w:rsidRPr="00CE1198">
        <w:rPr>
          <w:rFonts w:ascii="Times New Roman" w:hAnsi="Times New Roman" w:cs="Times New Roman"/>
          <w:sz w:val="28"/>
          <w:szCs w:val="28"/>
        </w:rPr>
        <w:lastRenderedPageBreak/>
        <w:t>служителей муфтий Расулев намечает в 30 человек и продолжительность курсов – три месяца с 1-го июля по 1-е октября 1946 года»</w:t>
      </w:r>
      <w:r w:rsidRPr="00CE1198">
        <w:rPr>
          <w:rStyle w:val="ab"/>
          <w:rFonts w:ascii="Times New Roman" w:hAnsi="Times New Roman"/>
          <w:sz w:val="28"/>
          <w:szCs w:val="28"/>
        </w:rPr>
        <w:footnoteReference w:id="94"/>
      </w:r>
      <w:r w:rsidRPr="00CE1198">
        <w:rPr>
          <w:rFonts w:ascii="Times New Roman" w:hAnsi="Times New Roman" w:cs="Times New Roman"/>
          <w:sz w:val="28"/>
          <w:szCs w:val="28"/>
        </w:rPr>
        <w:t>. Программа курсов включала следующие дисциплины: а) Коран – правила чтения, перевод и толкование; б) хадисы – изречения пророка Магомета; в) богослужения – молитвы (намазы); г) этика ислама и д) Конституция СССР.</w:t>
      </w:r>
    </w:p>
    <w:p w:rsidR="00CE1198" w:rsidRPr="00CE1198" w:rsidRDefault="00CE1198" w:rsidP="00CE1198">
      <w:pPr>
        <w:pStyle w:val="ac"/>
        <w:tabs>
          <w:tab w:val="left" w:pos="8789"/>
        </w:tabs>
        <w:ind w:left="0" w:right="283" w:firstLine="709"/>
        <w:rPr>
          <w:b/>
          <w:szCs w:val="28"/>
        </w:rPr>
      </w:pPr>
      <w:r w:rsidRPr="00CE1198">
        <w:rPr>
          <w:szCs w:val="28"/>
        </w:rPr>
        <w:t>Кроме этого, существовала возможность получения мусульманского образования и за рубежом, прежде всего, в Ливии и Египте. Правда, такая возможность, была достаточно слабой. Если обратиться к фактам, то в конце 1960-х – начале 1970-х годов из представителей нашего региона кораническое образование получало несколько человек. Одним из них был сегодняшний муфтий России и председатель ЦДУМ Талгат Таджуддин (Талгат Саф</w:t>
      </w:r>
      <w:r w:rsidR="00B824AE">
        <w:rPr>
          <w:szCs w:val="28"/>
        </w:rPr>
        <w:t xml:space="preserve">ич Таджуддинов), который в 1966 </w:t>
      </w:r>
      <w:r w:rsidR="00B824AE">
        <w:rPr>
          <w:spacing w:val="-2"/>
          <w:szCs w:val="28"/>
        </w:rPr>
        <w:t xml:space="preserve">– </w:t>
      </w:r>
      <w:r w:rsidRPr="00CE1198">
        <w:rPr>
          <w:szCs w:val="28"/>
        </w:rPr>
        <w:t>1973 годах обучался и закончил медресе «Мир-Араб». В 1971–1979 годах в Ташкентском исламском институте имени Имама Бухари обучался будущий муфтий Духовного управления мусульман республики Башкортостан</w:t>
      </w:r>
      <w:r w:rsidR="00B824AE">
        <w:rPr>
          <w:szCs w:val="28"/>
        </w:rPr>
        <w:t xml:space="preserve"> Нурмухамет Нигматуллин. В 1980 </w:t>
      </w:r>
      <w:r w:rsidR="00B824AE">
        <w:rPr>
          <w:spacing w:val="-2"/>
          <w:szCs w:val="28"/>
        </w:rPr>
        <w:t xml:space="preserve">– </w:t>
      </w:r>
      <w:r w:rsidRPr="00CE1198">
        <w:rPr>
          <w:szCs w:val="28"/>
        </w:rPr>
        <w:t>1982 годах он же учился уже в Сирии. Известно, что в начале 1980-х в медресе Мир-Араб из Башкирии училось два ша</w:t>
      </w:r>
      <w:r w:rsidR="00B824AE">
        <w:rPr>
          <w:szCs w:val="28"/>
        </w:rPr>
        <w:t>кирда, в 1985 году таковых было</w:t>
      </w:r>
      <w:r w:rsidRPr="00CE1198">
        <w:rPr>
          <w:szCs w:val="28"/>
        </w:rPr>
        <w:t xml:space="preserve"> пять человек. Кроме того, в этом же году один шакирд из нашего региона учился в Ливии. Цифры иллюстрируют, что обучающихся было немного, но процесс подготовки богословов и педагогов все-таки не прекращался.</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pacing w:val="2"/>
          <w:sz w:val="28"/>
          <w:szCs w:val="28"/>
        </w:rPr>
        <w:t xml:space="preserve">Таким образом, мусульманское образование советского времени переживало сложные времена. Преодолевая неимоверные препятствия, это образование не обрывало «тонкой нити» своего функционирования. </w:t>
      </w:r>
      <w:r w:rsidRPr="00CE1198">
        <w:rPr>
          <w:rFonts w:ascii="Times New Roman" w:hAnsi="Times New Roman" w:cs="Times New Roman"/>
          <w:sz w:val="28"/>
          <w:szCs w:val="28"/>
        </w:rPr>
        <w:t>Советская историографическая традиция, культивировавшая идею о низком уровне мусульманского образования в целом, исходя из атеистических установок, вовсе не учитывала значимость этого сектора образования в просвещени</w:t>
      </w:r>
      <w:r w:rsidR="00B824AE">
        <w:rPr>
          <w:rFonts w:ascii="Times New Roman" w:hAnsi="Times New Roman" w:cs="Times New Roman"/>
          <w:sz w:val="28"/>
          <w:szCs w:val="28"/>
        </w:rPr>
        <w:t>и населения. Подобный стереотип</w:t>
      </w:r>
      <w:r w:rsidRPr="00CE1198">
        <w:rPr>
          <w:rFonts w:ascii="Times New Roman" w:hAnsi="Times New Roman" w:cs="Times New Roman"/>
          <w:sz w:val="28"/>
          <w:szCs w:val="28"/>
        </w:rPr>
        <w:t xml:space="preserve"> в определенной степени бытует и сегодня.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
    <w:p w:rsidR="00CE1198" w:rsidRPr="00472873" w:rsidRDefault="00472873" w:rsidP="00472873">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5.2. Новое в</w:t>
      </w:r>
      <w:r w:rsidR="00CE1198" w:rsidRPr="00CE1198">
        <w:rPr>
          <w:rFonts w:ascii="Times New Roman" w:hAnsi="Times New Roman" w:cs="Times New Roman"/>
          <w:b/>
          <w:sz w:val="28"/>
          <w:szCs w:val="28"/>
        </w:rPr>
        <w:t xml:space="preserve">озрождение </w:t>
      </w:r>
      <w:r>
        <w:rPr>
          <w:rFonts w:ascii="Times New Roman" w:hAnsi="Times New Roman" w:cs="Times New Roman"/>
          <w:b/>
          <w:sz w:val="28"/>
          <w:szCs w:val="28"/>
        </w:rPr>
        <w:t>и развитие ислам</w:t>
      </w:r>
      <w:r w:rsidR="00CE1198" w:rsidRPr="00CE1198">
        <w:rPr>
          <w:rFonts w:ascii="Times New Roman" w:hAnsi="Times New Roman" w:cs="Times New Roman"/>
          <w:b/>
          <w:sz w:val="28"/>
          <w:szCs w:val="28"/>
        </w:rPr>
        <w:t>ского образования в современный период</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Закон об образовании 1992 года положил начало новому э</w:t>
      </w:r>
      <w:r w:rsidR="00472873">
        <w:rPr>
          <w:rFonts w:ascii="Times New Roman" w:hAnsi="Times New Roman" w:cs="Times New Roman"/>
          <w:color w:val="000000"/>
          <w:spacing w:val="2"/>
          <w:sz w:val="28"/>
          <w:szCs w:val="28"/>
        </w:rPr>
        <w:t>тапу в развитии ислам</w:t>
      </w:r>
      <w:r w:rsidRPr="00CE1198">
        <w:rPr>
          <w:rFonts w:ascii="Times New Roman" w:hAnsi="Times New Roman" w:cs="Times New Roman"/>
          <w:color w:val="000000"/>
          <w:spacing w:val="2"/>
          <w:sz w:val="28"/>
          <w:szCs w:val="28"/>
        </w:rPr>
        <w:t>ского образования в Башкортостане. Уже в середине 90-х на базе дореволюционной «Галии» было открыто медресе им. Ризаэтдина Фахретдинова, которое затем переросло в Российский исламский университет.</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 xml:space="preserve">В целом, сегодня в республике действует один исламский вуз, вышеназванный РИУ, четыре медресе – средних мусульманских </w:t>
      </w:r>
      <w:r w:rsidR="00B824AE">
        <w:rPr>
          <w:rFonts w:ascii="Times New Roman" w:hAnsi="Times New Roman" w:cs="Times New Roman"/>
          <w:color w:val="000000"/>
          <w:spacing w:val="2"/>
          <w:sz w:val="28"/>
          <w:szCs w:val="28"/>
        </w:rPr>
        <w:lastRenderedPageBreak/>
        <w:t>учебных заведений</w:t>
      </w:r>
      <w:r w:rsidRPr="00CE1198">
        <w:rPr>
          <w:rFonts w:ascii="Times New Roman" w:hAnsi="Times New Roman" w:cs="Times New Roman"/>
          <w:color w:val="000000"/>
          <w:spacing w:val="2"/>
          <w:sz w:val="28"/>
          <w:szCs w:val="28"/>
        </w:rPr>
        <w:t xml:space="preserve"> в Уфе, Октябрьском и Стерлитамаке. По данным за 2014 и 2015 годы</w:t>
      </w:r>
      <w:r w:rsidR="00B824AE">
        <w:rPr>
          <w:rFonts w:ascii="Times New Roman" w:hAnsi="Times New Roman" w:cs="Times New Roman"/>
          <w:color w:val="000000"/>
          <w:spacing w:val="2"/>
          <w:sz w:val="28"/>
          <w:szCs w:val="28"/>
        </w:rPr>
        <w:t>,</w:t>
      </w:r>
      <w:r w:rsidRPr="00CE1198">
        <w:rPr>
          <w:rFonts w:ascii="Times New Roman" w:hAnsi="Times New Roman" w:cs="Times New Roman"/>
          <w:color w:val="000000"/>
          <w:spacing w:val="2"/>
          <w:sz w:val="28"/>
          <w:szCs w:val="28"/>
        </w:rPr>
        <w:t xml:space="preserve"> все пять учебных заведений выпускают около 15</w:t>
      </w:r>
      <w:r w:rsidR="00B824AE">
        <w:rPr>
          <w:rFonts w:ascii="Times New Roman" w:hAnsi="Times New Roman" w:cs="Times New Roman"/>
          <w:color w:val="000000"/>
          <w:spacing w:val="2"/>
          <w:sz w:val="28"/>
          <w:szCs w:val="28"/>
        </w:rPr>
        <w:t xml:space="preserve">0 специалистов, «примерно </w:t>
      </w:r>
      <w:proofErr w:type="gramStart"/>
      <w:r w:rsidR="00B824AE">
        <w:rPr>
          <w:rFonts w:ascii="Times New Roman" w:hAnsi="Times New Roman" w:cs="Times New Roman"/>
          <w:color w:val="000000"/>
          <w:spacing w:val="2"/>
          <w:sz w:val="28"/>
          <w:szCs w:val="28"/>
        </w:rPr>
        <w:t>треть</w:t>
      </w:r>
      <w:proofErr w:type="gramEnd"/>
      <w:r w:rsidRPr="00CE1198">
        <w:rPr>
          <w:rFonts w:ascii="Times New Roman" w:hAnsi="Times New Roman" w:cs="Times New Roman"/>
          <w:color w:val="000000"/>
          <w:spacing w:val="2"/>
          <w:sz w:val="28"/>
          <w:szCs w:val="28"/>
        </w:rPr>
        <w:t xml:space="preserve"> из которых женщины»</w:t>
      </w:r>
      <w:r w:rsidRPr="00CE1198">
        <w:rPr>
          <w:rStyle w:val="ab"/>
          <w:rFonts w:ascii="Times New Roman" w:hAnsi="Times New Roman"/>
          <w:color w:val="000000"/>
          <w:spacing w:val="2"/>
          <w:sz w:val="28"/>
          <w:szCs w:val="28"/>
        </w:rPr>
        <w:footnoteReference w:id="95"/>
      </w:r>
      <w:r w:rsidRPr="00CE1198">
        <w:rPr>
          <w:rFonts w:ascii="Times New Roman" w:hAnsi="Times New Roman" w:cs="Times New Roman"/>
          <w:color w:val="000000"/>
          <w:spacing w:val="2"/>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Образовательная деятельность</w:t>
      </w:r>
      <w:r w:rsidRPr="00CE1198">
        <w:rPr>
          <w:rFonts w:ascii="Times New Roman" w:hAnsi="Times New Roman" w:cs="Times New Roman"/>
          <w:color w:val="000000"/>
          <w:sz w:val="28"/>
          <w:szCs w:val="28"/>
          <w:shd w:val="clear" w:color="auto" w:fill="FFFFFF"/>
        </w:rPr>
        <w:t xml:space="preserve"> </w:t>
      </w:r>
      <w:r w:rsidR="00940E44">
        <w:rPr>
          <w:rFonts w:ascii="Times New Roman" w:hAnsi="Times New Roman" w:cs="Times New Roman"/>
          <w:color w:val="000000"/>
          <w:sz w:val="28"/>
          <w:szCs w:val="28"/>
          <w:shd w:val="clear" w:color="auto" w:fill="FFFFFF"/>
        </w:rPr>
        <w:t xml:space="preserve">Центрального духовного управления мусульман России (ЦДУМ) и </w:t>
      </w:r>
      <w:r w:rsidRPr="00CE1198">
        <w:rPr>
          <w:rFonts w:ascii="Times New Roman" w:hAnsi="Times New Roman" w:cs="Times New Roman"/>
          <w:color w:val="000000"/>
          <w:sz w:val="28"/>
          <w:szCs w:val="28"/>
          <w:shd w:val="clear" w:color="auto" w:fill="FFFFFF"/>
        </w:rPr>
        <w:t xml:space="preserve">Духовного управления мусульман республики Башкортостан </w:t>
      </w:r>
      <w:r w:rsidR="009C7C60">
        <w:rPr>
          <w:rFonts w:ascii="Times New Roman" w:hAnsi="Times New Roman" w:cs="Times New Roman"/>
          <w:color w:val="000000"/>
          <w:sz w:val="28"/>
          <w:szCs w:val="28"/>
          <w:shd w:val="clear" w:color="auto" w:fill="FFFFFF"/>
        </w:rPr>
        <w:t>(</w:t>
      </w:r>
      <w:r w:rsidR="00F60CC7">
        <w:rPr>
          <w:rFonts w:ascii="Times New Roman" w:hAnsi="Times New Roman" w:cs="Times New Roman"/>
          <w:color w:val="000000"/>
          <w:sz w:val="28"/>
          <w:szCs w:val="28"/>
          <w:shd w:val="clear" w:color="auto" w:fill="FFFFFF"/>
        </w:rPr>
        <w:t xml:space="preserve">ДУМ РБ) </w:t>
      </w:r>
      <w:r w:rsidRPr="00CE1198">
        <w:rPr>
          <w:rFonts w:ascii="Times New Roman" w:hAnsi="Times New Roman" w:cs="Times New Roman"/>
          <w:color w:val="000000"/>
          <w:sz w:val="28"/>
          <w:szCs w:val="28"/>
          <w:shd w:val="clear" w:color="auto" w:fill="FFFFFF"/>
        </w:rPr>
        <w:t>ведется по таким направлениям:</w:t>
      </w:r>
      <w:r w:rsidRPr="00CE1198">
        <w:rPr>
          <w:rFonts w:ascii="Times New Roman" w:hAnsi="Times New Roman" w:cs="Times New Roman"/>
          <w:color w:val="000000"/>
          <w:spacing w:val="2"/>
          <w:sz w:val="28"/>
          <w:szCs w:val="28"/>
        </w:rPr>
        <w:t xml:space="preserve"> </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lang w:bidi="ar-EG"/>
        </w:rPr>
      </w:pPr>
      <w:r w:rsidRPr="00CE1198">
        <w:rPr>
          <w:rFonts w:ascii="Times New Roman" w:hAnsi="Times New Roman" w:cs="Times New Roman"/>
          <w:color w:val="000000"/>
          <w:sz w:val="28"/>
          <w:szCs w:val="28"/>
          <w:shd w:val="clear" w:color="auto" w:fill="FFFFFF"/>
        </w:rPr>
        <w:t>1</w:t>
      </w:r>
      <w:r w:rsidRPr="00CE1198">
        <w:rPr>
          <w:rFonts w:ascii="Times New Roman" w:hAnsi="Times New Roman" w:cs="Times New Roman"/>
          <w:color w:val="000000"/>
          <w:sz w:val="28"/>
          <w:szCs w:val="28"/>
          <w:shd w:val="clear" w:color="auto" w:fill="FFFFFF"/>
          <w:lang w:bidi="ar-EG"/>
        </w:rPr>
        <w:t>. Для подготовки и повышения квалификации духовенства:</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lang w:bidi="ar-EG"/>
        </w:rPr>
        <w:t xml:space="preserve">а) </w:t>
      </w:r>
      <w:r w:rsidRPr="00CE1198">
        <w:rPr>
          <w:rFonts w:ascii="Times New Roman" w:hAnsi="Times New Roman" w:cs="Times New Roman"/>
          <w:color w:val="000000"/>
          <w:sz w:val="28"/>
          <w:szCs w:val="28"/>
          <w:shd w:val="clear" w:color="auto" w:fill="FFFFFF"/>
        </w:rPr>
        <w:t>обучение с целью подготовки педагогов и специалистов религиозной сферы (на базе ведомственных медресе);</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 xml:space="preserve">б) курсы повышения квалификации для действующих духовных работников (на базе ведомственных медресе, РИУ, </w:t>
      </w:r>
      <w:r w:rsidR="00940E44">
        <w:rPr>
          <w:rFonts w:ascii="Times New Roman" w:hAnsi="Times New Roman" w:cs="Times New Roman"/>
          <w:color w:val="000000"/>
          <w:sz w:val="28"/>
          <w:szCs w:val="28"/>
          <w:shd w:val="clear" w:color="auto" w:fill="FFFFFF"/>
        </w:rPr>
        <w:t>Башкирского государственного педагогического университета</w:t>
      </w:r>
      <w:r w:rsidRPr="00CE1198">
        <w:rPr>
          <w:rFonts w:ascii="Times New Roman" w:hAnsi="Times New Roman" w:cs="Times New Roman"/>
          <w:color w:val="000000"/>
          <w:sz w:val="28"/>
          <w:szCs w:val="28"/>
          <w:shd w:val="clear" w:color="auto" w:fill="FFFFFF"/>
        </w:rPr>
        <w:t xml:space="preserve"> им. М. Акмуллы</w:t>
      </w:r>
      <w:r w:rsidR="00940E44">
        <w:rPr>
          <w:rFonts w:ascii="Times New Roman" w:hAnsi="Times New Roman" w:cs="Times New Roman"/>
          <w:color w:val="000000"/>
          <w:sz w:val="28"/>
          <w:szCs w:val="28"/>
          <w:shd w:val="clear" w:color="auto" w:fill="FFFFFF"/>
        </w:rPr>
        <w:t xml:space="preserve"> (БГПУ им. М. Акмуллы)</w:t>
      </w:r>
      <w:r w:rsidRPr="00CE1198">
        <w:rPr>
          <w:rFonts w:ascii="Times New Roman" w:hAnsi="Times New Roman" w:cs="Times New Roman"/>
          <w:color w:val="000000"/>
          <w:sz w:val="28"/>
          <w:szCs w:val="28"/>
          <w:shd w:val="clear" w:color="auto" w:fill="FFFFFF"/>
        </w:rPr>
        <w:t>)</w:t>
      </w:r>
      <w:r w:rsidR="00B824AE">
        <w:rPr>
          <w:rFonts w:ascii="Times New Roman" w:hAnsi="Times New Roman" w:cs="Times New Roman"/>
          <w:color w:val="000000"/>
          <w:sz w:val="28"/>
          <w:szCs w:val="28"/>
          <w:shd w:val="clear" w:color="auto" w:fill="FFFFFF"/>
        </w:rPr>
        <w:t>;</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в) кратковременные культурно-ознакомительные поездки за рубеж в исламские страны (по линии Совета муфтиев России).</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lang w:bidi="ar-EG"/>
        </w:rPr>
      </w:pPr>
      <w:r w:rsidRPr="00CE1198">
        <w:rPr>
          <w:rFonts w:ascii="Times New Roman" w:hAnsi="Times New Roman" w:cs="Times New Roman"/>
          <w:color w:val="000000"/>
          <w:sz w:val="28"/>
          <w:szCs w:val="28"/>
          <w:shd w:val="clear" w:color="auto" w:fill="FFFFFF"/>
        </w:rPr>
        <w:t>2</w:t>
      </w:r>
      <w:r w:rsidRPr="00CE1198">
        <w:rPr>
          <w:rFonts w:ascii="Times New Roman" w:hAnsi="Times New Roman" w:cs="Times New Roman"/>
          <w:color w:val="000000"/>
          <w:sz w:val="28"/>
          <w:szCs w:val="28"/>
          <w:shd w:val="clear" w:color="auto" w:fill="FFFFFF"/>
          <w:lang w:bidi="ar-EG"/>
        </w:rPr>
        <w:t>. Для прихожан и других представителей населения:</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а) курсы по изучению основ ислама и арабского языка (в рамках воскресных школ или мактабов, на базе приходов);</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б) тематические встречи с населением представителей духовенства (в том числе со студенческой молодежью, служащими);</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в) работа выездных лекторских групп совместно с БГПУ им. М. Акмуллы</w:t>
      </w:r>
      <w:r w:rsidRPr="00CE1198">
        <w:rPr>
          <w:rStyle w:val="ab"/>
          <w:rFonts w:ascii="Times New Roman" w:hAnsi="Times New Roman"/>
          <w:color w:val="000000"/>
          <w:sz w:val="28"/>
          <w:szCs w:val="28"/>
          <w:shd w:val="clear" w:color="auto" w:fill="FFFFFF"/>
        </w:rPr>
        <w:footnoteReference w:id="96"/>
      </w:r>
      <w:r w:rsidRPr="00CE1198">
        <w:rPr>
          <w:rFonts w:ascii="Times New Roman" w:hAnsi="Times New Roman" w:cs="Times New Roman"/>
          <w:color w:val="000000"/>
          <w:sz w:val="28"/>
          <w:szCs w:val="28"/>
          <w:shd w:val="clear" w:color="auto" w:fill="FFFFFF"/>
        </w:rPr>
        <w:t>.</w:t>
      </w:r>
    </w:p>
    <w:p w:rsid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 xml:space="preserve">Кроме этого, одной из форм увеличения количества образованных людей в регионе является их обучение за рубежом как самостоятельно, так и в результате влияния Управления или других духовных лиц. Рассмотрим все варианты образования, которые функционируют в рамках </w:t>
      </w:r>
      <w:r w:rsidR="00F60CC7">
        <w:rPr>
          <w:rFonts w:ascii="Times New Roman" w:hAnsi="Times New Roman" w:cs="Times New Roman"/>
          <w:color w:val="000000"/>
          <w:sz w:val="28"/>
          <w:szCs w:val="28"/>
          <w:shd w:val="clear" w:color="auto" w:fill="FFFFFF"/>
        </w:rPr>
        <w:t xml:space="preserve">ЦДУМ России и </w:t>
      </w:r>
      <w:r w:rsidRPr="00CE1198">
        <w:rPr>
          <w:rFonts w:ascii="Times New Roman" w:hAnsi="Times New Roman" w:cs="Times New Roman"/>
          <w:color w:val="000000"/>
          <w:sz w:val="28"/>
          <w:szCs w:val="28"/>
          <w:shd w:val="clear" w:color="auto" w:fill="FFFFFF"/>
        </w:rPr>
        <w:t>ДУМ РБ сегодня.</w:t>
      </w:r>
    </w:p>
    <w:p w:rsidR="009C7C60" w:rsidRDefault="009C7C60"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2B5DC3" w:rsidRPr="00CE1198" w:rsidRDefault="002B5DC3"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p>
    <w:p w:rsidR="009C7C60" w:rsidRPr="009C7C60" w:rsidRDefault="009C7C60" w:rsidP="009C7C60">
      <w:pPr>
        <w:spacing w:after="0" w:line="240" w:lineRule="auto"/>
        <w:ind w:right="283"/>
        <w:jc w:val="center"/>
        <w:rPr>
          <w:rFonts w:ascii="Times New Roman" w:hAnsi="Times New Roman" w:cs="Times New Roman"/>
          <w:b/>
          <w:sz w:val="28"/>
          <w:szCs w:val="24"/>
        </w:rPr>
      </w:pPr>
      <w:r>
        <w:rPr>
          <w:rFonts w:ascii="Times New Roman" w:hAnsi="Times New Roman" w:cs="Times New Roman"/>
          <w:b/>
          <w:sz w:val="28"/>
          <w:szCs w:val="24"/>
        </w:rPr>
        <w:lastRenderedPageBreak/>
        <w:t xml:space="preserve">5.2.1. </w:t>
      </w:r>
      <w:r w:rsidRPr="009C7C60">
        <w:rPr>
          <w:rFonts w:ascii="Times New Roman" w:hAnsi="Times New Roman" w:cs="Times New Roman"/>
          <w:b/>
          <w:sz w:val="28"/>
          <w:szCs w:val="24"/>
        </w:rPr>
        <w:t>Российский исламский университет (Уфа)</w:t>
      </w:r>
    </w:p>
    <w:p w:rsidR="009C7C60" w:rsidRDefault="009C7C60" w:rsidP="009C7C60">
      <w:pPr>
        <w:spacing w:after="0" w:line="240" w:lineRule="auto"/>
        <w:ind w:right="283"/>
        <w:jc w:val="center"/>
        <w:rPr>
          <w:rFonts w:ascii="Times New Roman" w:hAnsi="Times New Roman" w:cs="Times New Roman"/>
          <w:sz w:val="28"/>
          <w:szCs w:val="24"/>
        </w:rPr>
      </w:pPr>
    </w:p>
    <w:p w:rsidR="00173BDA" w:rsidRDefault="00173BDA" w:rsidP="00173BDA">
      <w:pPr>
        <w:spacing w:after="0" w:line="240" w:lineRule="auto"/>
        <w:ind w:right="283"/>
        <w:jc w:val="both"/>
        <w:rPr>
          <w:rFonts w:ascii="Times New Roman" w:hAnsi="Times New Roman" w:cs="Times New Roman"/>
          <w:sz w:val="28"/>
          <w:szCs w:val="24"/>
        </w:rPr>
      </w:pPr>
      <w:r w:rsidRPr="00173BDA">
        <w:rPr>
          <w:rFonts w:ascii="Times New Roman" w:hAnsi="Times New Roman" w:cs="Times New Roman"/>
          <w:noProof/>
          <w:sz w:val="28"/>
          <w:szCs w:val="24"/>
          <w:lang w:eastAsia="ru-RU"/>
        </w:rPr>
        <w:drawing>
          <wp:inline distT="0" distB="0" distL="0" distR="0">
            <wp:extent cx="5499636" cy="3420000"/>
            <wp:effectExtent l="19050" t="0" r="5814" b="0"/>
            <wp:docPr id="12" name="Рисунок 3" descr="C:\Users\0971~1\AppData\Local\Temp\Rar$DR23.192\0_1b27e_65f6717a_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0971~1\AppData\Local\Temp\Rar$DR23.192\0_1b27e_65f6717a_XL.jpg"/>
                    <pic:cNvPicPr>
                      <a:picLocks noChangeAspect="1" noChangeArrowheads="1"/>
                    </pic:cNvPicPr>
                  </pic:nvPicPr>
                  <pic:blipFill>
                    <a:blip r:embed="rId32" cstate="print"/>
                    <a:srcRect/>
                    <a:stretch>
                      <a:fillRect/>
                    </a:stretch>
                  </pic:blipFill>
                  <pic:spPr bwMode="auto">
                    <a:xfrm>
                      <a:off x="0" y="0"/>
                      <a:ext cx="5499636" cy="3420000"/>
                    </a:xfrm>
                    <a:prstGeom prst="rect">
                      <a:avLst/>
                    </a:prstGeom>
                    <a:noFill/>
                    <a:ln w="9525">
                      <a:noFill/>
                      <a:miter lim="800000"/>
                      <a:headEnd/>
                      <a:tailEnd/>
                    </a:ln>
                  </pic:spPr>
                </pic:pic>
              </a:graphicData>
            </a:graphic>
          </wp:inline>
        </w:drawing>
      </w:r>
    </w:p>
    <w:p w:rsidR="00173BDA" w:rsidRDefault="00173BDA" w:rsidP="00173BDA">
      <w:pPr>
        <w:spacing w:after="0" w:line="240" w:lineRule="auto"/>
        <w:ind w:right="283"/>
        <w:jc w:val="both"/>
        <w:rPr>
          <w:rFonts w:ascii="Times New Roman" w:hAnsi="Times New Roman" w:cs="Times New Roman"/>
          <w:sz w:val="28"/>
          <w:szCs w:val="24"/>
        </w:rPr>
      </w:pPr>
    </w:p>
    <w:p w:rsidR="00F0018F" w:rsidRDefault="009C3F7A" w:rsidP="00173BDA">
      <w:pPr>
        <w:spacing w:after="0" w:line="240" w:lineRule="auto"/>
        <w:ind w:right="283" w:firstLine="709"/>
        <w:jc w:val="both"/>
        <w:rPr>
          <w:rFonts w:ascii="Times New Roman" w:eastAsia="Calibri" w:hAnsi="Times New Roman" w:cs="Times New Roman"/>
          <w:sz w:val="28"/>
          <w:szCs w:val="24"/>
        </w:rPr>
      </w:pPr>
      <w:r w:rsidRPr="009C3F7A">
        <w:rPr>
          <w:rFonts w:ascii="Times New Roman" w:hAnsi="Times New Roman" w:cs="Times New Roman"/>
          <w:sz w:val="28"/>
          <w:szCs w:val="24"/>
        </w:rPr>
        <w:t>Российский исламский университет</w:t>
      </w:r>
      <w:r>
        <w:rPr>
          <w:rFonts w:ascii="Times New Roman" w:hAnsi="Times New Roman" w:cs="Times New Roman"/>
          <w:sz w:val="28"/>
          <w:szCs w:val="24"/>
        </w:rPr>
        <w:t xml:space="preserve"> </w:t>
      </w:r>
      <w:r>
        <w:rPr>
          <w:rFonts w:ascii="Times New Roman" w:eastAsia="Calibri" w:hAnsi="Times New Roman" w:cs="Times New Roman"/>
          <w:sz w:val="28"/>
          <w:szCs w:val="24"/>
        </w:rPr>
        <w:t xml:space="preserve">ЦДУМ России был образован на базе Исламского института им. Ризаэтдина бинэ Фахретдина в Уфе в 2003 году. </w:t>
      </w:r>
      <w:r w:rsidR="00463434">
        <w:rPr>
          <w:rFonts w:ascii="Times New Roman" w:eastAsia="Calibri" w:hAnsi="Times New Roman" w:cs="Times New Roman"/>
          <w:sz w:val="28"/>
          <w:szCs w:val="24"/>
        </w:rPr>
        <w:t>Университет был первым высшим учебным заведением современной России, готовящим специалистов – теологов ислама. Конечно, являясь религиозным учреждением, университет основывает свою деятельность на канонах ислама, более того</w:t>
      </w:r>
      <w:r w:rsidR="00557DDD">
        <w:rPr>
          <w:rFonts w:ascii="Times New Roman" w:eastAsia="Calibri" w:hAnsi="Times New Roman" w:cs="Times New Roman"/>
          <w:sz w:val="28"/>
          <w:szCs w:val="24"/>
        </w:rPr>
        <w:t>,</w:t>
      </w:r>
      <w:r w:rsidR="00463434">
        <w:rPr>
          <w:rFonts w:ascii="Times New Roman" w:eastAsia="Calibri" w:hAnsi="Times New Roman" w:cs="Times New Roman"/>
          <w:sz w:val="28"/>
          <w:szCs w:val="24"/>
        </w:rPr>
        <w:t xml:space="preserve"> он несет в себе и продолжает</w:t>
      </w:r>
      <w:r w:rsidR="00557DDD">
        <w:rPr>
          <w:rFonts w:ascii="Times New Roman" w:eastAsia="Calibri" w:hAnsi="Times New Roman" w:cs="Times New Roman"/>
          <w:sz w:val="28"/>
          <w:szCs w:val="24"/>
        </w:rPr>
        <w:t xml:space="preserve"> на более высоком уровне</w:t>
      </w:r>
      <w:r w:rsidR="00463434">
        <w:rPr>
          <w:rFonts w:ascii="Times New Roman" w:eastAsia="Calibri" w:hAnsi="Times New Roman" w:cs="Times New Roman"/>
          <w:sz w:val="28"/>
          <w:szCs w:val="24"/>
        </w:rPr>
        <w:t xml:space="preserve"> </w:t>
      </w:r>
      <w:r w:rsidR="00F0018F">
        <w:rPr>
          <w:rFonts w:ascii="Times New Roman" w:eastAsia="Calibri" w:hAnsi="Times New Roman" w:cs="Times New Roman"/>
          <w:sz w:val="28"/>
          <w:szCs w:val="24"/>
        </w:rPr>
        <w:t>те принципы и традиции мусульманского образования, сформированные е</w:t>
      </w:r>
      <w:r w:rsidR="00557DDD">
        <w:rPr>
          <w:rFonts w:ascii="Times New Roman" w:eastAsia="Calibri" w:hAnsi="Times New Roman" w:cs="Times New Roman"/>
          <w:sz w:val="28"/>
          <w:szCs w:val="24"/>
        </w:rPr>
        <w:t>ще в дореволюционный период. Но</w:t>
      </w:r>
      <w:r w:rsidR="00F0018F">
        <w:rPr>
          <w:rFonts w:ascii="Times New Roman" w:eastAsia="Calibri" w:hAnsi="Times New Roman" w:cs="Times New Roman"/>
          <w:sz w:val="28"/>
          <w:szCs w:val="24"/>
        </w:rPr>
        <w:t xml:space="preserve"> наряду с этим РИУ сегодня является современным учебным заведением, входящим в общую систему отечественного образования. Его деятельность соответствует всем нормативным документам, установленным государством: регистрация, лицензии и все другое, что обусловливает легитимный характер учебного заведения. В 2011 году университет</w:t>
      </w:r>
      <w:r w:rsidR="003B4C45">
        <w:rPr>
          <w:rFonts w:ascii="Times New Roman" w:eastAsia="Calibri" w:hAnsi="Times New Roman" w:cs="Times New Roman"/>
          <w:sz w:val="28"/>
          <w:szCs w:val="24"/>
        </w:rPr>
        <w:t xml:space="preserve"> получил лицензию на реализацию программ «Теология»</w:t>
      </w:r>
      <w:r w:rsidR="00463434">
        <w:rPr>
          <w:rFonts w:ascii="Times New Roman" w:eastAsia="Calibri" w:hAnsi="Times New Roman" w:cs="Times New Roman"/>
          <w:sz w:val="28"/>
          <w:szCs w:val="24"/>
        </w:rPr>
        <w:t xml:space="preserve"> </w:t>
      </w:r>
      <w:r w:rsidR="003B4C45">
        <w:rPr>
          <w:rFonts w:ascii="Times New Roman" w:eastAsia="Calibri" w:hAnsi="Times New Roman" w:cs="Times New Roman"/>
          <w:sz w:val="28"/>
          <w:szCs w:val="24"/>
        </w:rPr>
        <w:t>для двух уровне</w:t>
      </w:r>
      <w:r w:rsidR="00557DDD">
        <w:rPr>
          <w:rFonts w:ascii="Times New Roman" w:eastAsia="Calibri" w:hAnsi="Times New Roman" w:cs="Times New Roman"/>
          <w:sz w:val="28"/>
          <w:szCs w:val="24"/>
        </w:rPr>
        <w:t>й: бакалавриат и магистратура, ч</w:t>
      </w:r>
      <w:r w:rsidR="003B4C45">
        <w:rPr>
          <w:rFonts w:ascii="Times New Roman" w:eastAsia="Calibri" w:hAnsi="Times New Roman" w:cs="Times New Roman"/>
          <w:sz w:val="28"/>
          <w:szCs w:val="24"/>
        </w:rPr>
        <w:t>то позволяет учебному заведению выдавать диплом государственного образца по этим направлениям.</w:t>
      </w:r>
    </w:p>
    <w:p w:rsidR="003B4C45" w:rsidRDefault="003B4C45" w:rsidP="009C7C60">
      <w:pPr>
        <w:spacing w:after="0" w:line="240" w:lineRule="auto"/>
        <w:ind w:right="283" w:firstLine="709"/>
        <w:jc w:val="both"/>
        <w:rPr>
          <w:rFonts w:ascii="Times New Roman" w:eastAsia="Calibri" w:hAnsi="Times New Roman" w:cs="Times New Roman"/>
          <w:sz w:val="28"/>
          <w:szCs w:val="24"/>
        </w:rPr>
      </w:pPr>
      <w:r>
        <w:rPr>
          <w:rFonts w:ascii="Times New Roman" w:eastAsia="Calibri" w:hAnsi="Times New Roman" w:cs="Times New Roman"/>
          <w:sz w:val="28"/>
          <w:szCs w:val="24"/>
        </w:rPr>
        <w:t>Сегодня в университете сформированы Теолого-педагогический</w:t>
      </w:r>
      <w:r w:rsidRPr="003B4C45">
        <w:rPr>
          <w:rFonts w:ascii="Times New Roman" w:eastAsia="Calibri" w:hAnsi="Times New Roman" w:cs="Times New Roman"/>
          <w:sz w:val="28"/>
          <w:szCs w:val="24"/>
        </w:rPr>
        <w:t xml:space="preserve"> </w:t>
      </w:r>
      <w:r>
        <w:rPr>
          <w:rFonts w:ascii="Times New Roman" w:eastAsia="Calibri" w:hAnsi="Times New Roman" w:cs="Times New Roman"/>
          <w:sz w:val="28"/>
          <w:szCs w:val="24"/>
        </w:rPr>
        <w:t>факультет, факультет Основ вероучения и истории ислама, Факультет переподготовки, повышения квалификации и дополнительного образования, а также Подготовительное отделение.</w:t>
      </w:r>
      <w:r w:rsidR="00523CFC">
        <w:rPr>
          <w:rFonts w:ascii="Times New Roman" w:eastAsia="Calibri" w:hAnsi="Times New Roman" w:cs="Times New Roman"/>
          <w:sz w:val="28"/>
          <w:szCs w:val="24"/>
        </w:rPr>
        <w:t xml:space="preserve"> В вузе действует достаточное количество межфакультетских и факультетских кафедр, </w:t>
      </w:r>
      <w:r w:rsidR="00557DDD">
        <w:rPr>
          <w:rFonts w:ascii="Times New Roman" w:eastAsia="Calibri" w:hAnsi="Times New Roman" w:cs="Times New Roman"/>
          <w:sz w:val="28"/>
          <w:szCs w:val="24"/>
        </w:rPr>
        <w:t>к первым относятся корановедение, языкознание, гуманитарные и естественные</w:t>
      </w:r>
      <w:r w:rsidR="00523CFC">
        <w:rPr>
          <w:rFonts w:ascii="Times New Roman" w:eastAsia="Calibri" w:hAnsi="Times New Roman" w:cs="Times New Roman"/>
          <w:sz w:val="28"/>
          <w:szCs w:val="24"/>
        </w:rPr>
        <w:t xml:space="preserve"> наук</w:t>
      </w:r>
      <w:r w:rsidR="00557DDD">
        <w:rPr>
          <w:rFonts w:ascii="Times New Roman" w:eastAsia="Calibri" w:hAnsi="Times New Roman" w:cs="Times New Roman"/>
          <w:sz w:val="28"/>
          <w:szCs w:val="24"/>
        </w:rPr>
        <w:t>и</w:t>
      </w:r>
      <w:r w:rsidR="00523CFC">
        <w:rPr>
          <w:rFonts w:ascii="Times New Roman" w:eastAsia="Calibri" w:hAnsi="Times New Roman" w:cs="Times New Roman"/>
          <w:sz w:val="28"/>
          <w:szCs w:val="24"/>
        </w:rPr>
        <w:t>. Факульт</w:t>
      </w:r>
      <w:r w:rsidR="00557DDD">
        <w:rPr>
          <w:rFonts w:ascii="Times New Roman" w:eastAsia="Calibri" w:hAnsi="Times New Roman" w:cs="Times New Roman"/>
          <w:sz w:val="28"/>
          <w:szCs w:val="24"/>
        </w:rPr>
        <w:t>еты второй группы: хадисоведение</w:t>
      </w:r>
      <w:r w:rsidR="00523CFC">
        <w:rPr>
          <w:rFonts w:ascii="Times New Roman" w:eastAsia="Calibri" w:hAnsi="Times New Roman" w:cs="Times New Roman"/>
          <w:sz w:val="28"/>
          <w:szCs w:val="24"/>
        </w:rPr>
        <w:t xml:space="preserve">, </w:t>
      </w:r>
      <w:r w:rsidR="00557DDD">
        <w:rPr>
          <w:rFonts w:ascii="Times New Roman" w:eastAsia="Calibri" w:hAnsi="Times New Roman" w:cs="Times New Roman"/>
          <w:sz w:val="28"/>
          <w:szCs w:val="24"/>
        </w:rPr>
        <w:lastRenderedPageBreak/>
        <w:t>тафсироведение, философия и история</w:t>
      </w:r>
      <w:r w:rsidR="00467DE7">
        <w:rPr>
          <w:rFonts w:ascii="Times New Roman" w:eastAsia="Calibri" w:hAnsi="Times New Roman" w:cs="Times New Roman"/>
          <w:sz w:val="28"/>
          <w:szCs w:val="24"/>
        </w:rPr>
        <w:t xml:space="preserve"> ислама, основ</w:t>
      </w:r>
      <w:r w:rsidR="00557DDD">
        <w:rPr>
          <w:rFonts w:ascii="Times New Roman" w:eastAsia="Calibri" w:hAnsi="Times New Roman" w:cs="Times New Roman"/>
          <w:sz w:val="28"/>
          <w:szCs w:val="24"/>
        </w:rPr>
        <w:t>ы</w:t>
      </w:r>
      <w:r w:rsidR="00467DE7">
        <w:rPr>
          <w:rFonts w:ascii="Times New Roman" w:eastAsia="Calibri" w:hAnsi="Times New Roman" w:cs="Times New Roman"/>
          <w:sz w:val="28"/>
          <w:szCs w:val="24"/>
        </w:rPr>
        <w:t xml:space="preserve"> вероучени</w:t>
      </w:r>
      <w:r w:rsidR="00557DDD">
        <w:rPr>
          <w:rFonts w:ascii="Times New Roman" w:eastAsia="Calibri" w:hAnsi="Times New Roman" w:cs="Times New Roman"/>
          <w:sz w:val="28"/>
          <w:szCs w:val="24"/>
        </w:rPr>
        <w:t>я и исламского права, педагогика</w:t>
      </w:r>
      <w:r w:rsidR="00467DE7">
        <w:rPr>
          <w:rFonts w:ascii="Times New Roman" w:eastAsia="Calibri" w:hAnsi="Times New Roman" w:cs="Times New Roman"/>
          <w:sz w:val="28"/>
          <w:szCs w:val="24"/>
        </w:rPr>
        <w:t xml:space="preserve">. </w:t>
      </w:r>
      <w:proofErr w:type="gramStart"/>
      <w:r w:rsidR="00467DE7">
        <w:rPr>
          <w:rFonts w:ascii="Times New Roman" w:eastAsia="Calibri" w:hAnsi="Times New Roman" w:cs="Times New Roman"/>
          <w:sz w:val="28"/>
          <w:szCs w:val="24"/>
        </w:rPr>
        <w:t>На очном отделении бакалавриата сроки обучения составляют 4 года, на заочном – 5 лет.</w:t>
      </w:r>
      <w:proofErr w:type="gramEnd"/>
      <w:r w:rsidR="00467DE7">
        <w:rPr>
          <w:rFonts w:ascii="Times New Roman" w:eastAsia="Calibri" w:hAnsi="Times New Roman" w:cs="Times New Roman"/>
          <w:sz w:val="28"/>
          <w:szCs w:val="24"/>
        </w:rPr>
        <w:t xml:space="preserve"> Согласно автору работы, описывающе</w:t>
      </w:r>
      <w:r w:rsidR="00214ED4">
        <w:rPr>
          <w:rFonts w:ascii="Times New Roman" w:eastAsia="Calibri" w:hAnsi="Times New Roman" w:cs="Times New Roman"/>
          <w:sz w:val="28"/>
          <w:szCs w:val="24"/>
        </w:rPr>
        <w:t>му</w:t>
      </w:r>
      <w:r w:rsidR="00467DE7">
        <w:rPr>
          <w:rFonts w:ascii="Times New Roman" w:eastAsia="Calibri" w:hAnsi="Times New Roman" w:cs="Times New Roman"/>
          <w:sz w:val="28"/>
          <w:szCs w:val="24"/>
        </w:rPr>
        <w:t xml:space="preserve"> современное состояние Российского исламского университета</w:t>
      </w:r>
      <w:r w:rsidR="002F4858">
        <w:rPr>
          <w:rFonts w:ascii="Times New Roman" w:eastAsia="Calibri" w:hAnsi="Times New Roman" w:cs="Times New Roman"/>
          <w:sz w:val="28"/>
          <w:szCs w:val="24"/>
        </w:rPr>
        <w:t xml:space="preserve"> Р.И. Якупову, на двух основных факультетах и по очной и по заочной </w:t>
      </w:r>
      <w:r w:rsidR="00214ED4">
        <w:rPr>
          <w:rFonts w:ascii="Times New Roman" w:eastAsia="Calibri" w:hAnsi="Times New Roman" w:cs="Times New Roman"/>
          <w:sz w:val="28"/>
          <w:szCs w:val="24"/>
        </w:rPr>
        <w:t>фор</w:t>
      </w:r>
      <w:r w:rsidR="002F4858">
        <w:rPr>
          <w:rFonts w:ascii="Times New Roman" w:eastAsia="Calibri" w:hAnsi="Times New Roman" w:cs="Times New Roman"/>
          <w:sz w:val="28"/>
          <w:szCs w:val="24"/>
        </w:rPr>
        <w:t xml:space="preserve">ме </w:t>
      </w:r>
      <w:r w:rsidR="00E65169">
        <w:rPr>
          <w:rFonts w:ascii="Times New Roman" w:eastAsia="Calibri" w:hAnsi="Times New Roman" w:cs="Times New Roman"/>
          <w:sz w:val="28"/>
          <w:szCs w:val="24"/>
        </w:rPr>
        <w:t xml:space="preserve">ежегодно </w:t>
      </w:r>
      <w:r w:rsidR="002F4858">
        <w:rPr>
          <w:rFonts w:ascii="Times New Roman" w:eastAsia="Calibri" w:hAnsi="Times New Roman" w:cs="Times New Roman"/>
          <w:sz w:val="28"/>
          <w:szCs w:val="24"/>
        </w:rPr>
        <w:t>обучается около 700 шакирд</w:t>
      </w:r>
      <w:r w:rsidR="002F4858" w:rsidRPr="00214ED4">
        <w:rPr>
          <w:rFonts w:ascii="Times New Roman" w:eastAsia="Calibri" w:hAnsi="Times New Roman" w:cs="Times New Roman"/>
          <w:sz w:val="28"/>
          <w:szCs w:val="24"/>
        </w:rPr>
        <w:t>ов</w:t>
      </w:r>
      <w:r w:rsidR="002F4858">
        <w:rPr>
          <w:rStyle w:val="ab"/>
          <w:rFonts w:ascii="Times New Roman" w:eastAsia="Calibri" w:hAnsi="Times New Roman"/>
          <w:sz w:val="28"/>
          <w:szCs w:val="24"/>
        </w:rPr>
        <w:footnoteReference w:id="97"/>
      </w:r>
      <w:r w:rsidR="002F4858">
        <w:rPr>
          <w:rFonts w:ascii="Times New Roman" w:eastAsia="Calibri" w:hAnsi="Times New Roman" w:cs="Times New Roman"/>
          <w:sz w:val="28"/>
          <w:szCs w:val="24"/>
        </w:rPr>
        <w:t>.</w:t>
      </w:r>
      <w:r w:rsidR="00523CFC">
        <w:rPr>
          <w:rFonts w:ascii="Times New Roman" w:eastAsia="Calibri" w:hAnsi="Times New Roman" w:cs="Times New Roman"/>
          <w:sz w:val="28"/>
          <w:szCs w:val="24"/>
        </w:rPr>
        <w:t xml:space="preserve"> </w:t>
      </w:r>
    </w:p>
    <w:p w:rsidR="009C7C60" w:rsidRPr="00CE1198" w:rsidRDefault="009C7C60" w:rsidP="009C7C60">
      <w:pPr>
        <w:tabs>
          <w:tab w:val="left" w:pos="8789"/>
        </w:tabs>
        <w:spacing w:after="0" w:line="240" w:lineRule="auto"/>
        <w:ind w:right="283" w:firstLine="709"/>
        <w:jc w:val="both"/>
        <w:rPr>
          <w:rFonts w:ascii="Times New Roman" w:hAnsi="Times New Roman" w:cs="Times New Roman"/>
          <w:b/>
          <w:bCs/>
          <w:color w:val="000000"/>
          <w:sz w:val="28"/>
          <w:szCs w:val="28"/>
        </w:rPr>
      </w:pPr>
    </w:p>
    <w:p w:rsidR="00CE1198" w:rsidRDefault="009C7C60" w:rsidP="00C479AF">
      <w:pPr>
        <w:tabs>
          <w:tab w:val="left" w:pos="8789"/>
        </w:tabs>
        <w:spacing w:after="0" w:line="240" w:lineRule="auto"/>
        <w:ind w:right="283"/>
        <w:jc w:val="center"/>
        <w:rPr>
          <w:rFonts w:ascii="Times New Roman" w:hAnsi="Times New Roman" w:cs="Times New Roman"/>
          <w:b/>
          <w:bCs/>
          <w:color w:val="000000"/>
          <w:sz w:val="28"/>
          <w:szCs w:val="28"/>
        </w:rPr>
      </w:pPr>
      <w:r>
        <w:rPr>
          <w:rFonts w:ascii="Times New Roman" w:hAnsi="Times New Roman" w:cs="Times New Roman"/>
          <w:b/>
          <w:bCs/>
          <w:color w:val="000000"/>
          <w:sz w:val="28"/>
          <w:szCs w:val="28"/>
        </w:rPr>
        <w:t xml:space="preserve">5.2.2. </w:t>
      </w:r>
      <w:r w:rsidR="00CE1198" w:rsidRPr="00CE1198">
        <w:rPr>
          <w:rFonts w:ascii="Times New Roman" w:hAnsi="Times New Roman" w:cs="Times New Roman"/>
          <w:b/>
          <w:bCs/>
          <w:color w:val="000000"/>
          <w:sz w:val="28"/>
          <w:szCs w:val="28"/>
        </w:rPr>
        <w:t>Исламский колледж имени Марьям Султановой</w:t>
      </w:r>
    </w:p>
    <w:p w:rsidR="00C479AF" w:rsidRPr="00CE1198" w:rsidRDefault="00C479AF" w:rsidP="00C479AF">
      <w:pPr>
        <w:tabs>
          <w:tab w:val="left" w:pos="8789"/>
        </w:tabs>
        <w:spacing w:after="0" w:line="240" w:lineRule="auto"/>
        <w:ind w:right="283"/>
        <w:jc w:val="center"/>
        <w:rPr>
          <w:rFonts w:ascii="Times New Roman" w:hAnsi="Times New Roman" w:cs="Times New Roman"/>
          <w:b/>
          <w:bCs/>
          <w:color w:val="000000"/>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В 1997 году по инициативе Духовного управления мусульман Республики Башкортостан в Уфе было учреждено среднее специальное учебное заведение – Исламский колледж имени Марьям Султановой. Поэтому ДУМ РБ является учредителем колледжа. При поддержке правительства республики учебному заведению было передано здание бывшего СПТУ №62 по ул. Социалистической 3, где был произведен капитальный ремонт, оборудованы учебные классы и необходимая инфрас</w:t>
      </w:r>
      <w:r w:rsidR="00557DDD">
        <w:rPr>
          <w:rFonts w:ascii="Times New Roman" w:hAnsi="Times New Roman" w:cs="Times New Roman"/>
          <w:color w:val="000000"/>
          <w:sz w:val="28"/>
          <w:szCs w:val="28"/>
        </w:rPr>
        <w:t>труктура. В апреле 2012 года</w:t>
      </w:r>
      <w:r w:rsidRPr="00CE1198">
        <w:rPr>
          <w:rFonts w:ascii="Times New Roman" w:hAnsi="Times New Roman" w:cs="Times New Roman"/>
          <w:color w:val="000000"/>
          <w:sz w:val="28"/>
          <w:szCs w:val="28"/>
        </w:rPr>
        <w:t xml:space="preserve"> на средства Благотворительного фонда «Урал» было отремонтировано и приспособлено под новый учебный корпус пустовавшее по соседству с колледжем здание. Таким образом, произошло значительное увеличение количества помещений и </w:t>
      </w:r>
      <w:r w:rsidR="00557DDD">
        <w:rPr>
          <w:rFonts w:ascii="Times New Roman" w:hAnsi="Times New Roman" w:cs="Times New Roman"/>
          <w:color w:val="000000"/>
          <w:sz w:val="28"/>
          <w:szCs w:val="28"/>
        </w:rPr>
        <w:t xml:space="preserve">в целом всей </w:t>
      </w:r>
      <w:r w:rsidRPr="00CE1198">
        <w:rPr>
          <w:rFonts w:ascii="Times New Roman" w:hAnsi="Times New Roman" w:cs="Times New Roman"/>
          <w:color w:val="000000"/>
          <w:sz w:val="28"/>
          <w:szCs w:val="28"/>
        </w:rPr>
        <w:t>материальной базы. На сегодняшний день у колледжа три учебных аудиторий, компьютерный класс, лингафонный класс, конференцзал, два молельных зала, столовая, библиотека и общежитие.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 xml:space="preserve">Учебное заведение первоначально создавалось как «Исламский институт имени Марьям Султановой», затем было переименовано в «Медресе имени Марьям Султановой», в 2011 году вновь происходит переименование в настоящее название. Очевидно, что название </w:t>
      </w:r>
      <w:r w:rsidR="00557DDD">
        <w:rPr>
          <w:rFonts w:ascii="Times New Roman" w:hAnsi="Times New Roman" w:cs="Times New Roman"/>
          <w:color w:val="000000"/>
          <w:sz w:val="28"/>
          <w:szCs w:val="28"/>
        </w:rPr>
        <w:t>«</w:t>
      </w:r>
      <w:r w:rsidRPr="00CE1198">
        <w:rPr>
          <w:rFonts w:ascii="Times New Roman" w:hAnsi="Times New Roman" w:cs="Times New Roman"/>
          <w:color w:val="000000"/>
          <w:sz w:val="28"/>
          <w:szCs w:val="28"/>
        </w:rPr>
        <w:t>колледж</w:t>
      </w:r>
      <w:r w:rsidR="00557DDD">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 дань современным веяниям. Тем не менее, в разгов</w:t>
      </w:r>
      <w:r w:rsidR="00557DDD">
        <w:rPr>
          <w:rFonts w:ascii="Times New Roman" w:hAnsi="Times New Roman" w:cs="Times New Roman"/>
          <w:color w:val="000000"/>
          <w:sz w:val="28"/>
          <w:szCs w:val="28"/>
        </w:rPr>
        <w:t>орной речи и даже в публикациях</w:t>
      </w:r>
      <w:r w:rsidRPr="00CE1198">
        <w:rPr>
          <w:rFonts w:ascii="Times New Roman" w:hAnsi="Times New Roman" w:cs="Times New Roman"/>
          <w:color w:val="000000"/>
          <w:sz w:val="28"/>
          <w:szCs w:val="28"/>
        </w:rPr>
        <w:t xml:space="preserve"> учебное заведение обозначают словом «медресе». Оно и понятно, ведь по духу, по целям, содержанию и другим атрибутам образовательного процесса учебное заведение схоже с традиционными исламскими медресе.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Прежде чем будем характеризовать особенности этого учебного заведения, необходимо обратить внимание на то, что его жизнедеятельность и в целом</w:t>
      </w:r>
      <w:r w:rsidR="00557DDD">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и в частностях достаточно регламентирована различными нормативными документами: федеральными, региональными, муниципальными, отраслевыми и собственно локальными актами. Среди них Конституция РФ, закон РФ «Об образовании», Образовательный стандарт среднего профессионального образования, Договор между учредителем и </w:t>
      </w:r>
      <w:r w:rsidRPr="00CE1198">
        <w:rPr>
          <w:rFonts w:ascii="Times New Roman" w:hAnsi="Times New Roman" w:cs="Times New Roman"/>
          <w:color w:val="000000"/>
          <w:sz w:val="28"/>
          <w:szCs w:val="28"/>
        </w:rPr>
        <w:lastRenderedPageBreak/>
        <w:t>колледжем, Устав колледжа, Положение о студенческом общежитии, Правила внутреннего распорядка обучающихся и многих других законов и подзаконных актов. Кроме этих актов</w:t>
      </w:r>
      <w:r w:rsidR="00557DDD">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колледж руководствуется еще положениями Корана, сунны пророка и норм шариата в соответствии с религиозно-правовым направлением или мазхабом имама Абу Ханифы. Последние позиции, чем руководствуются в колледже, понятны, они существовали и в дореволюционную эпоху. </w:t>
      </w:r>
      <w:proofErr w:type="gramStart"/>
      <w:r w:rsidRPr="00CE1198">
        <w:rPr>
          <w:rFonts w:ascii="Times New Roman" w:hAnsi="Times New Roman" w:cs="Times New Roman"/>
          <w:color w:val="000000"/>
          <w:sz w:val="28"/>
          <w:szCs w:val="28"/>
        </w:rPr>
        <w:t xml:space="preserve">Скрупулезная же правовая регламентация жизнедеятельности учебных заведений является одним из основных признаков того, что отличает современную систему отечественного исламского образования от дореволюционного и советского периодов. </w:t>
      </w:r>
      <w:proofErr w:type="gramEnd"/>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Итак, по уставу колледж является средним профессиональным учебным заведением, осуществляющим подготовку религиозных служителей и персонала для мусульманских общин, организаций и объединений. Кроме подготовки специалистов</w:t>
      </w:r>
      <w:r w:rsidR="00557DDD">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в его целях есть и такие идеи</w:t>
      </w:r>
      <w:r w:rsidR="00557DDD">
        <w:rPr>
          <w:rFonts w:ascii="Times New Roman" w:hAnsi="Times New Roman" w:cs="Times New Roman"/>
          <w:color w:val="000000"/>
          <w:sz w:val="28"/>
          <w:szCs w:val="28"/>
        </w:rPr>
        <w:t>, как</w:t>
      </w:r>
      <w:r w:rsidRPr="00CE1198">
        <w:rPr>
          <w:rFonts w:ascii="Times New Roman" w:hAnsi="Times New Roman" w:cs="Times New Roman"/>
          <w:color w:val="000000"/>
          <w:sz w:val="28"/>
          <w:szCs w:val="28"/>
        </w:rPr>
        <w:t xml:space="preserve"> «обучение религии и религиозное воспитание своих последователей, исповедование и распространение веры Ислама, духовное воспитание лиц на основе высших моральных принципов традиционного для России Ислама»</w:t>
      </w:r>
      <w:r w:rsidRPr="00CE1198">
        <w:rPr>
          <w:rStyle w:val="ab"/>
          <w:rFonts w:ascii="Times New Roman" w:hAnsi="Times New Roman"/>
          <w:color w:val="000000"/>
          <w:sz w:val="28"/>
          <w:szCs w:val="28"/>
        </w:rPr>
        <w:footnoteReference w:id="98"/>
      </w:r>
      <w:r w:rsidRPr="00CE1198">
        <w:rPr>
          <w:rFonts w:ascii="Times New Roman" w:hAnsi="Times New Roman" w:cs="Times New Roman"/>
          <w:color w:val="000000"/>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 xml:space="preserve">Прием осуществляется на конкурсной основе лиц, имеющих основное общее (на базе 9 классов), среднее (полное) общее или начальное профессиональное образование. Возможны различные формы обучения: очное, заочное, очно-заочное (вечернее), экстернат. Языком обучения являются </w:t>
      </w:r>
      <w:r w:rsidRPr="00CE1198">
        <w:rPr>
          <w:rFonts w:ascii="Times New Roman" w:hAnsi="Times New Roman" w:cs="Times New Roman"/>
          <w:bCs/>
          <w:color w:val="000000"/>
          <w:sz w:val="28"/>
          <w:szCs w:val="28"/>
        </w:rPr>
        <w:t xml:space="preserve">русский, башкирский, татарский и арабский. Срок обучения на очном отделении предусмотрен четырехлетний. Для лиц, имеющих профессиональное образование, предусмотрены возможности </w:t>
      </w:r>
      <w:proofErr w:type="gramStart"/>
      <w:r w:rsidRPr="00CE1198">
        <w:rPr>
          <w:rFonts w:ascii="Times New Roman" w:hAnsi="Times New Roman" w:cs="Times New Roman"/>
          <w:bCs/>
          <w:color w:val="000000"/>
          <w:sz w:val="28"/>
          <w:szCs w:val="28"/>
        </w:rPr>
        <w:t>обучения по</w:t>
      </w:r>
      <w:proofErr w:type="gramEnd"/>
      <w:r w:rsidRPr="00CE1198">
        <w:rPr>
          <w:rFonts w:ascii="Times New Roman" w:hAnsi="Times New Roman" w:cs="Times New Roman"/>
          <w:bCs/>
          <w:color w:val="000000"/>
          <w:sz w:val="28"/>
          <w:szCs w:val="28"/>
        </w:rPr>
        <w:t xml:space="preserve"> сокращенным программам. </w:t>
      </w:r>
      <w:r w:rsidRPr="00CE1198">
        <w:rPr>
          <w:rFonts w:ascii="Times New Roman" w:hAnsi="Times New Roman" w:cs="Times New Roman"/>
          <w:color w:val="000000"/>
          <w:sz w:val="28"/>
          <w:szCs w:val="28"/>
        </w:rPr>
        <w:t xml:space="preserve">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содержание образования входит цикл предметов общих гуманитарных и социально-экономических, математических и естественнонаучных дисциплин, а также предметов конфессиональной подготовки. Кроме этого</w:t>
      </w:r>
      <w:r w:rsidR="00557DDD">
        <w:rPr>
          <w:rFonts w:ascii="Times New Roman" w:hAnsi="Times New Roman" w:cs="Times New Roman"/>
          <w:sz w:val="28"/>
          <w:szCs w:val="28"/>
        </w:rPr>
        <w:t>,</w:t>
      </w:r>
      <w:r w:rsidRPr="00CE1198">
        <w:rPr>
          <w:rFonts w:ascii="Times New Roman" w:hAnsi="Times New Roman" w:cs="Times New Roman"/>
          <w:sz w:val="28"/>
          <w:szCs w:val="28"/>
        </w:rPr>
        <w:t xml:space="preserve"> предусмотрены учебная и производственная практики. </w:t>
      </w:r>
      <w:proofErr w:type="gramStart"/>
      <w:r w:rsidRPr="00CE1198">
        <w:rPr>
          <w:rFonts w:ascii="Times New Roman" w:hAnsi="Times New Roman" w:cs="Times New Roman"/>
          <w:sz w:val="28"/>
          <w:szCs w:val="28"/>
        </w:rPr>
        <w:t>По учебному плану преподают такие предметы</w:t>
      </w:r>
      <w:r w:rsidR="00557DDD">
        <w:rPr>
          <w:rFonts w:ascii="Times New Roman" w:hAnsi="Times New Roman" w:cs="Times New Roman"/>
          <w:sz w:val="28"/>
          <w:szCs w:val="28"/>
        </w:rPr>
        <w:t>, как</w:t>
      </w:r>
      <w:r w:rsidRPr="00CE1198">
        <w:rPr>
          <w:rFonts w:ascii="Times New Roman" w:hAnsi="Times New Roman" w:cs="Times New Roman"/>
          <w:sz w:val="28"/>
          <w:szCs w:val="28"/>
        </w:rPr>
        <w:t xml:space="preserve"> философия, русский язык и культура речи, история, основы социологии и политологии, башкирский язык, психология, экономика, теория государства и права, информатика, межконфессиональные отношения в современной России, выдающиеся личности Башкортостана, арабский язык, история пророка (сира), корановедение, исламское право (фикх), хадисы, сакральные тексты (Коран), экзегетика сакральных текстов и вероучение.</w:t>
      </w:r>
      <w:proofErr w:type="gramEnd"/>
      <w:r w:rsidRPr="00CE1198">
        <w:rPr>
          <w:rFonts w:ascii="Times New Roman" w:hAnsi="Times New Roman" w:cs="Times New Roman"/>
          <w:sz w:val="28"/>
          <w:szCs w:val="28"/>
        </w:rPr>
        <w:t xml:space="preserve"> В целом, на светские предметы в колледже отводится </w:t>
      </w:r>
      <w:r w:rsidRPr="00CE1198">
        <w:rPr>
          <w:rFonts w:ascii="Times New Roman" w:hAnsi="Times New Roman" w:cs="Times New Roman"/>
          <w:sz w:val="28"/>
          <w:szCs w:val="28"/>
        </w:rPr>
        <w:lastRenderedPageBreak/>
        <w:t>примерно 17% времени, на изучение арабского языка – около 20% и 63% на религиозные дисциплины.</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Набор светских предметов исходит из </w:t>
      </w:r>
      <w:r w:rsidRPr="00CE1198">
        <w:rPr>
          <w:rFonts w:ascii="Times New Roman" w:hAnsi="Times New Roman" w:cs="Times New Roman"/>
          <w:color w:val="000000"/>
          <w:sz w:val="28"/>
          <w:szCs w:val="28"/>
        </w:rPr>
        <w:t>Образовательного стандарта среднего профессионального образования</w:t>
      </w:r>
      <w:r w:rsidRPr="00CE1198">
        <w:rPr>
          <w:rFonts w:ascii="Times New Roman" w:hAnsi="Times New Roman" w:cs="Times New Roman"/>
          <w:sz w:val="28"/>
          <w:szCs w:val="28"/>
        </w:rPr>
        <w:t>. А в группу дисцип</w:t>
      </w:r>
      <w:r w:rsidR="00557DDD">
        <w:rPr>
          <w:rFonts w:ascii="Times New Roman" w:hAnsi="Times New Roman" w:cs="Times New Roman"/>
          <w:sz w:val="28"/>
          <w:szCs w:val="28"/>
        </w:rPr>
        <w:t>лин конфессиональной подготовки</w:t>
      </w:r>
      <w:r w:rsidRPr="00CE1198">
        <w:rPr>
          <w:rFonts w:ascii="Times New Roman" w:hAnsi="Times New Roman" w:cs="Times New Roman"/>
          <w:sz w:val="28"/>
          <w:szCs w:val="28"/>
        </w:rPr>
        <w:t xml:space="preserve"> входит комплекс наук, которые изучают историю вероучения и институциональных форм религиозной жизни, религиозный культ, религиозное культурное наследие, религиозное право, археологичес</w:t>
      </w:r>
      <w:r w:rsidR="00557DDD">
        <w:rPr>
          <w:rFonts w:ascii="Times New Roman" w:hAnsi="Times New Roman" w:cs="Times New Roman"/>
          <w:sz w:val="28"/>
          <w:szCs w:val="28"/>
        </w:rPr>
        <w:t>кие памятники истории религии, а также история</w:t>
      </w:r>
      <w:r w:rsidRPr="00CE1198">
        <w:rPr>
          <w:rFonts w:ascii="Times New Roman" w:hAnsi="Times New Roman" w:cs="Times New Roman"/>
          <w:sz w:val="28"/>
          <w:szCs w:val="28"/>
        </w:rPr>
        <w:t xml:space="preserve"> и современное состояние взаимоотношений между различными религиозными учениями и религиозными организациями. Большая часть дисциплин общеприняты во всех подобных учебных заведениях, отдельные предметы колледж определяет самостоятельно.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Учебный процесс построен по тем же принципам, по которым функционируют современные учебные заведения. В целом сохраняется классно-урочн</w:t>
      </w:r>
      <w:r w:rsidR="00557DDD">
        <w:rPr>
          <w:rFonts w:ascii="Times New Roman" w:hAnsi="Times New Roman" w:cs="Times New Roman"/>
          <w:sz w:val="28"/>
          <w:szCs w:val="28"/>
        </w:rPr>
        <w:t>ая система, предметы преподают</w:t>
      </w:r>
      <w:r w:rsidRPr="00CE1198">
        <w:rPr>
          <w:rFonts w:ascii="Times New Roman" w:hAnsi="Times New Roman" w:cs="Times New Roman"/>
          <w:sz w:val="28"/>
          <w:szCs w:val="28"/>
        </w:rPr>
        <w:t xml:space="preserve"> в форме академических пар (два объединенных урока). </w:t>
      </w:r>
      <w:proofErr w:type="gramStart"/>
      <w:r w:rsidRPr="00CE1198">
        <w:rPr>
          <w:rFonts w:ascii="Times New Roman" w:hAnsi="Times New Roman" w:cs="Times New Roman"/>
          <w:color w:val="000000"/>
          <w:sz w:val="28"/>
          <w:szCs w:val="28"/>
          <w:bdr w:val="none" w:sz="0" w:space="0" w:color="auto" w:frame="1"/>
        </w:rPr>
        <w:t xml:space="preserve">Преподавание в медресе ведется по программам и методикам обучения, разработанными в </w:t>
      </w:r>
      <w:r w:rsidRPr="00CE1198">
        <w:rPr>
          <w:rFonts w:ascii="Times New Roman" w:hAnsi="Times New Roman" w:cs="Times New Roman"/>
          <w:color w:val="000000"/>
          <w:sz w:val="28"/>
          <w:szCs w:val="28"/>
        </w:rPr>
        <w:t>Башкирском государственном педагогическом университете имени М. Акмуллы</w:t>
      </w:r>
      <w:r w:rsidRPr="00CE1198">
        <w:rPr>
          <w:rFonts w:ascii="Times New Roman" w:hAnsi="Times New Roman" w:cs="Times New Roman"/>
          <w:color w:val="000000"/>
          <w:sz w:val="28"/>
          <w:szCs w:val="28"/>
          <w:bdr w:val="none" w:sz="0" w:space="0" w:color="auto" w:frame="1"/>
        </w:rPr>
        <w:t>.</w:t>
      </w:r>
      <w:proofErr w:type="gramEnd"/>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В процессе обучения предусмотрено совершение культовых обрядов шакирдов и преподавателей: пятикратный намаз, ураза и другие. </w:t>
      </w:r>
      <w:r w:rsidRPr="00CE1198">
        <w:rPr>
          <w:rFonts w:ascii="Times New Roman" w:hAnsi="Times New Roman" w:cs="Times New Roman"/>
          <w:color w:val="000000"/>
          <w:sz w:val="28"/>
          <w:szCs w:val="28"/>
        </w:rPr>
        <w:t>Безусловно, в колледже отмечают все мусульманские праздники и знаменательные события (Курбан-байрам, Мавлид и др.), кроме того, проводят и другие мероприятия воспитательн</w:t>
      </w:r>
      <w:r w:rsidR="00557DDD">
        <w:rPr>
          <w:rFonts w:ascii="Times New Roman" w:hAnsi="Times New Roman" w:cs="Times New Roman"/>
          <w:color w:val="000000"/>
          <w:sz w:val="28"/>
          <w:szCs w:val="28"/>
        </w:rPr>
        <w:t xml:space="preserve">ого характера. Например, в 2014 </w:t>
      </w:r>
      <w:r w:rsidR="00557DDD">
        <w:rPr>
          <w:rFonts w:ascii="Times New Roman" w:hAnsi="Times New Roman" w:cs="Times New Roman"/>
          <w:spacing w:val="-2"/>
          <w:sz w:val="28"/>
          <w:szCs w:val="28"/>
        </w:rPr>
        <w:t xml:space="preserve">– </w:t>
      </w:r>
      <w:r w:rsidRPr="00CE1198">
        <w:rPr>
          <w:rFonts w:ascii="Times New Roman" w:hAnsi="Times New Roman" w:cs="Times New Roman"/>
          <w:color w:val="000000"/>
          <w:sz w:val="28"/>
          <w:szCs w:val="28"/>
        </w:rPr>
        <w:t xml:space="preserve">2015 учебном году, шакирды участвовали в конкурсе чтецов Корана, на фестивале народного творчества «Салют Победы», в спортивных состязаниях (республиканский турнир по мини-футболу среди мусульман, легкоатлетическая эстафета ко Дню Победы), посещали музей имени М.В. Нестерова и многое другое.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 xml:space="preserve">В медресе обучаются юноши из многих районов республики: Аскинского, Баймакского, Гафурийского, Зилаирского, Ишимбайского, Учалинского, Хайбуллинского, а также из соседних областей – Челябинской, Курганской, Оренбургской. Из других российских </w:t>
      </w:r>
      <w:r w:rsidR="00557DDD">
        <w:rPr>
          <w:rFonts w:ascii="Times New Roman" w:hAnsi="Times New Roman" w:cs="Times New Roman"/>
          <w:color w:val="000000"/>
          <w:sz w:val="28"/>
          <w:szCs w:val="28"/>
        </w:rPr>
        <w:t>регионов иногда бывают выходцы</w:t>
      </w:r>
      <w:r w:rsidRPr="00CE1198">
        <w:rPr>
          <w:rFonts w:ascii="Times New Roman" w:hAnsi="Times New Roman" w:cs="Times New Roman"/>
          <w:color w:val="000000"/>
          <w:sz w:val="28"/>
          <w:szCs w:val="28"/>
        </w:rPr>
        <w:t xml:space="preserve"> Закавказья. </w:t>
      </w:r>
      <w:r w:rsidR="00557DDD">
        <w:rPr>
          <w:rFonts w:ascii="Times New Roman" w:hAnsi="Times New Roman" w:cs="Times New Roman"/>
          <w:color w:val="000000"/>
          <w:sz w:val="28"/>
          <w:szCs w:val="28"/>
        </w:rPr>
        <w:t>Достаточно много среди шакирдов</w:t>
      </w:r>
      <w:r w:rsidRPr="00CE1198">
        <w:rPr>
          <w:rFonts w:ascii="Times New Roman" w:hAnsi="Times New Roman" w:cs="Times New Roman"/>
          <w:color w:val="000000"/>
          <w:sz w:val="28"/>
          <w:szCs w:val="28"/>
        </w:rPr>
        <w:t xml:space="preserve"> приехавших из среднеазиатских бывших советских республик: Таджикистана и Узбекистана. По национальной принадлежности около 50% учащихся составляют башкиры и татары, примерно такое же количество составляют таджики. Все иногородние обеспечиваются общежитием. Если судить по «Положению о студенческом общежитии», то иногородние студенты, обучающиеся по очной форме, заочники, сдающие экзамены или выполняющие диплом</w:t>
      </w:r>
      <w:r w:rsidR="00557DDD">
        <w:rPr>
          <w:rFonts w:ascii="Times New Roman" w:hAnsi="Times New Roman" w:cs="Times New Roman"/>
          <w:color w:val="000000"/>
          <w:sz w:val="28"/>
          <w:szCs w:val="28"/>
        </w:rPr>
        <w:t>ные работы, а также абитуриенты</w:t>
      </w:r>
      <w:r w:rsidRPr="00CE1198">
        <w:rPr>
          <w:rFonts w:ascii="Times New Roman" w:hAnsi="Times New Roman" w:cs="Times New Roman"/>
          <w:color w:val="000000"/>
          <w:sz w:val="28"/>
          <w:szCs w:val="28"/>
        </w:rPr>
        <w:t xml:space="preserve"> на период прох</w:t>
      </w:r>
      <w:r w:rsidR="00557DDD">
        <w:rPr>
          <w:rFonts w:ascii="Times New Roman" w:hAnsi="Times New Roman" w:cs="Times New Roman"/>
          <w:color w:val="000000"/>
          <w:sz w:val="28"/>
          <w:szCs w:val="28"/>
        </w:rPr>
        <w:t>ождения вступительных экзаменов</w:t>
      </w:r>
      <w:r w:rsidRPr="00CE1198">
        <w:rPr>
          <w:rFonts w:ascii="Times New Roman" w:hAnsi="Times New Roman" w:cs="Times New Roman"/>
          <w:color w:val="000000"/>
          <w:sz w:val="28"/>
          <w:szCs w:val="28"/>
        </w:rPr>
        <w:t xml:space="preserve"> проживают в общежитии бесплатно. </w:t>
      </w:r>
    </w:p>
    <w:p w:rsidR="00CE1198" w:rsidRPr="00CE1198" w:rsidRDefault="00616DD6" w:rsidP="00CE1198">
      <w:pPr>
        <w:tabs>
          <w:tab w:val="left" w:pos="8789"/>
        </w:tabs>
        <w:spacing w:after="0" w:line="240" w:lineRule="auto"/>
        <w:ind w:right="283" w:firstLine="709"/>
        <w:jc w:val="both"/>
        <w:rPr>
          <w:rFonts w:ascii="Times New Roman" w:hAnsi="Times New Roman" w:cs="Times New Roman"/>
          <w:color w:val="000000"/>
          <w:sz w:val="28"/>
          <w:szCs w:val="28"/>
        </w:rPr>
      </w:pPr>
      <w:r>
        <w:rPr>
          <w:rFonts w:ascii="Times New Roman" w:hAnsi="Times New Roman" w:cs="Times New Roman"/>
          <w:color w:val="000000"/>
          <w:sz w:val="28"/>
          <w:szCs w:val="28"/>
        </w:rPr>
        <w:t>Пищу для размышления представля</w:t>
      </w:r>
      <w:r w:rsidR="00CE1198" w:rsidRPr="00CE1198">
        <w:rPr>
          <w:rFonts w:ascii="Times New Roman" w:hAnsi="Times New Roman" w:cs="Times New Roman"/>
          <w:color w:val="000000"/>
          <w:sz w:val="28"/>
          <w:szCs w:val="28"/>
        </w:rPr>
        <w:t xml:space="preserve">ют и следующие количественные показатели, взятые из Отчета о результатах </w:t>
      </w:r>
      <w:r w:rsidR="00CE1198" w:rsidRPr="00CE1198">
        <w:rPr>
          <w:rFonts w:ascii="Times New Roman" w:hAnsi="Times New Roman" w:cs="Times New Roman"/>
          <w:color w:val="000000"/>
          <w:sz w:val="28"/>
          <w:szCs w:val="28"/>
        </w:rPr>
        <w:lastRenderedPageBreak/>
        <w:t>са</w:t>
      </w:r>
      <w:r>
        <w:rPr>
          <w:rFonts w:ascii="Times New Roman" w:hAnsi="Times New Roman" w:cs="Times New Roman"/>
          <w:color w:val="000000"/>
          <w:sz w:val="28"/>
          <w:szCs w:val="28"/>
        </w:rPr>
        <w:t xml:space="preserve">мообследования колледжа за 2014 </w:t>
      </w:r>
      <w:r>
        <w:rPr>
          <w:rFonts w:ascii="Times New Roman" w:hAnsi="Times New Roman" w:cs="Times New Roman"/>
          <w:spacing w:val="-2"/>
          <w:sz w:val="28"/>
          <w:szCs w:val="28"/>
        </w:rPr>
        <w:t xml:space="preserve">– </w:t>
      </w:r>
      <w:r w:rsidR="00CE1198" w:rsidRPr="00CE1198">
        <w:rPr>
          <w:rFonts w:ascii="Times New Roman" w:hAnsi="Times New Roman" w:cs="Times New Roman"/>
          <w:color w:val="000000"/>
          <w:sz w:val="28"/>
          <w:szCs w:val="28"/>
        </w:rPr>
        <w:t>2015 учебный год. Так</w:t>
      </w:r>
      <w:r>
        <w:rPr>
          <w:rFonts w:ascii="Times New Roman" w:hAnsi="Times New Roman" w:cs="Times New Roman"/>
          <w:color w:val="000000"/>
          <w:sz w:val="28"/>
          <w:szCs w:val="28"/>
        </w:rPr>
        <w:t>,</w:t>
      </w:r>
      <w:r w:rsidR="00CE1198" w:rsidRPr="00CE1198">
        <w:rPr>
          <w:rFonts w:ascii="Times New Roman" w:hAnsi="Times New Roman" w:cs="Times New Roman"/>
          <w:color w:val="000000"/>
          <w:sz w:val="28"/>
          <w:szCs w:val="28"/>
        </w:rPr>
        <w:t xml:space="preserve"> </w:t>
      </w:r>
      <w:r w:rsidR="00CE1198" w:rsidRPr="00CE1198">
        <w:rPr>
          <w:rFonts w:ascii="Times New Roman" w:hAnsi="Times New Roman" w:cs="Times New Roman"/>
          <w:sz w:val="28"/>
          <w:szCs w:val="28"/>
        </w:rPr>
        <w:t>студентов на начало учебного</w:t>
      </w:r>
      <w:r w:rsidR="00EE79C8">
        <w:rPr>
          <w:rFonts w:ascii="Times New Roman" w:hAnsi="Times New Roman" w:cs="Times New Roman"/>
          <w:sz w:val="28"/>
          <w:szCs w:val="28"/>
        </w:rPr>
        <w:t xml:space="preserve"> года было 52 человека, </w:t>
      </w:r>
      <w:proofErr w:type="gramStart"/>
      <w:r w:rsidR="00EE79C8">
        <w:rPr>
          <w:rFonts w:ascii="Times New Roman" w:hAnsi="Times New Roman" w:cs="Times New Roman"/>
          <w:sz w:val="28"/>
          <w:szCs w:val="28"/>
        </w:rPr>
        <w:t>которые</w:t>
      </w:r>
      <w:proofErr w:type="gramEnd"/>
      <w:r w:rsidR="00CE1198" w:rsidRPr="00CE1198">
        <w:rPr>
          <w:rFonts w:ascii="Times New Roman" w:hAnsi="Times New Roman" w:cs="Times New Roman"/>
          <w:sz w:val="28"/>
          <w:szCs w:val="28"/>
        </w:rPr>
        <w:t xml:space="preserve"> учи</w:t>
      </w:r>
      <w:r w:rsidR="00EE79C8">
        <w:rPr>
          <w:rFonts w:ascii="Times New Roman" w:hAnsi="Times New Roman" w:cs="Times New Roman"/>
          <w:sz w:val="28"/>
          <w:szCs w:val="28"/>
        </w:rPr>
        <w:t>лись на очном отделении. Из них</w:t>
      </w:r>
      <w:r w:rsidR="00CE1198" w:rsidRPr="00CE1198">
        <w:rPr>
          <w:rFonts w:ascii="Times New Roman" w:hAnsi="Times New Roman" w:cs="Times New Roman"/>
          <w:sz w:val="28"/>
          <w:szCs w:val="28"/>
        </w:rPr>
        <w:t xml:space="preserve"> на базе основного общего образования обучалось 38, на базе среднего общего и среднего профессионально</w:t>
      </w:r>
      <w:r w:rsidR="00EE79C8">
        <w:rPr>
          <w:rFonts w:ascii="Times New Roman" w:hAnsi="Times New Roman" w:cs="Times New Roman"/>
          <w:sz w:val="28"/>
          <w:szCs w:val="28"/>
        </w:rPr>
        <w:t>го – 27 студентов. Все они учи</w:t>
      </w:r>
      <w:r w:rsidR="00CE1198" w:rsidRPr="00CE1198">
        <w:rPr>
          <w:rFonts w:ascii="Times New Roman" w:hAnsi="Times New Roman" w:cs="Times New Roman"/>
          <w:sz w:val="28"/>
          <w:szCs w:val="28"/>
        </w:rPr>
        <w:t>лись на бюджетной основе. Выбыло за год – 10 человек: 4 из них за непосещение занятий, 6 – по собственному желанию. Выпускников в этом году было 4 человека, из них трое защитили свои выпускные квалификационные работы на оценку «хорошо» и один на «удовлетворительно».  В целом, с</w:t>
      </w:r>
      <w:r w:rsidR="00CE1198" w:rsidRPr="00CE1198">
        <w:rPr>
          <w:rFonts w:ascii="Times New Roman" w:hAnsi="Times New Roman" w:cs="Times New Roman"/>
          <w:color w:val="000000"/>
          <w:sz w:val="28"/>
          <w:szCs w:val="28"/>
        </w:rPr>
        <w:t xml:space="preserve"> 1998 года в колледже прошли обучение около 200 слушателей, часть из них стали имамами и муэдзинами.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Интересен педагогический состав колледжа, дело в том, что</w:t>
      </w:r>
      <w:r w:rsidR="00EE79C8">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кроме собственных преподавателей, в учебном заведении ежегодно преподают от 3 до 5 представителей Международного исламского университета «Аль-Азхар» (Каир, Египет). Колледж, начиная с 2001 года, тесно сотрудничает с этим вузом, в плане обмена опытом, методическими новинками, представители обоих учебных заведений нередко совершают делов</w:t>
      </w:r>
      <w:r w:rsidR="00EE79C8">
        <w:rPr>
          <w:rFonts w:ascii="Times New Roman" w:hAnsi="Times New Roman" w:cs="Times New Roman"/>
          <w:color w:val="000000"/>
          <w:sz w:val="28"/>
          <w:szCs w:val="28"/>
        </w:rPr>
        <w:t xml:space="preserve">ые поездки друг к другу. В 2016 </w:t>
      </w:r>
      <w:r w:rsidR="00EE79C8">
        <w:rPr>
          <w:rFonts w:ascii="Times New Roman" w:hAnsi="Times New Roman" w:cs="Times New Roman"/>
          <w:spacing w:val="-2"/>
          <w:sz w:val="28"/>
          <w:szCs w:val="28"/>
        </w:rPr>
        <w:t xml:space="preserve">– </w:t>
      </w:r>
      <w:r w:rsidRPr="00CE1198">
        <w:rPr>
          <w:rFonts w:ascii="Times New Roman" w:hAnsi="Times New Roman" w:cs="Times New Roman"/>
          <w:color w:val="000000"/>
          <w:sz w:val="28"/>
          <w:szCs w:val="28"/>
        </w:rPr>
        <w:t>2017 учебном году в колледже работало пять педагогов  этого университета. Существовала и практика отправки наиболее успевающих выпускников колледжа для продолжения исламского образования в «Аль-Азхаре». Надо обратить внимание на то, что подобное сотрудничество является одной из особенностей колледжа имени Марьям Султановой. Кроме этого, преподавателями в колледже работают и педагоги светских вузов города Уфы.</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В колледже организованы курсы повышения квалификации имамов и муэдзинов, занятия с которыми выходят за рамки религиозного образования. В программе курсов – лекции по истории и культуре Башкортостана, современной политической обстановке, реформам в России, международным отношениям, проблемам предотвращения радикализма и экстремизма. Здесь проводится ежегодный республиканский конкурс чтецов Корана и каллиграфии.</w:t>
      </w:r>
    </w:p>
    <w:p w:rsidR="00CE1198" w:rsidRPr="00CE1198" w:rsidRDefault="00CE1198" w:rsidP="00CE1198">
      <w:pPr>
        <w:pStyle w:val="af"/>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z w:val="28"/>
          <w:szCs w:val="28"/>
        </w:rPr>
        <w:t>Помощь в организации повышения квалификации педагогов самого колледжа оказывает</w:t>
      </w:r>
      <w:r w:rsidRPr="00CE1198">
        <w:rPr>
          <w:rFonts w:ascii="Times New Roman" w:hAnsi="Times New Roman" w:cs="Times New Roman"/>
          <w:color w:val="000000"/>
          <w:sz w:val="28"/>
          <w:szCs w:val="28"/>
          <w:bdr w:val="none" w:sz="0" w:space="0" w:color="auto" w:frame="1"/>
        </w:rPr>
        <w:t xml:space="preserve"> БГПУ им. М. Акмуллы</w:t>
      </w:r>
      <w:r w:rsidRPr="00CE1198">
        <w:rPr>
          <w:rFonts w:ascii="Times New Roman" w:hAnsi="Times New Roman" w:cs="Times New Roman"/>
          <w:color w:val="000000"/>
          <w:sz w:val="28"/>
          <w:szCs w:val="28"/>
        </w:rPr>
        <w:t xml:space="preserve">. </w:t>
      </w:r>
      <w:r w:rsidRPr="00CE1198">
        <w:rPr>
          <w:rFonts w:ascii="Times New Roman" w:hAnsi="Times New Roman" w:cs="Times New Roman"/>
          <w:color w:val="231F20"/>
          <w:w w:val="110"/>
          <w:sz w:val="28"/>
          <w:szCs w:val="28"/>
        </w:rPr>
        <w:t>В 2008 году в этом вузе был</w:t>
      </w:r>
      <w:r w:rsidRPr="00CE1198">
        <w:rPr>
          <w:rFonts w:ascii="Times New Roman" w:hAnsi="Times New Roman" w:cs="Times New Roman"/>
          <w:color w:val="231F20"/>
          <w:spacing w:val="23"/>
          <w:w w:val="110"/>
          <w:sz w:val="28"/>
          <w:szCs w:val="28"/>
        </w:rPr>
        <w:t xml:space="preserve"> </w:t>
      </w:r>
      <w:r w:rsidRPr="00CE1198">
        <w:rPr>
          <w:rFonts w:ascii="Times New Roman" w:hAnsi="Times New Roman" w:cs="Times New Roman"/>
          <w:color w:val="231F20"/>
          <w:w w:val="110"/>
          <w:sz w:val="28"/>
          <w:szCs w:val="28"/>
        </w:rPr>
        <w:t>создан</w:t>
      </w:r>
      <w:r w:rsidRPr="00CE1198">
        <w:rPr>
          <w:rFonts w:ascii="Times New Roman" w:hAnsi="Times New Roman" w:cs="Times New Roman"/>
          <w:color w:val="231F20"/>
          <w:spacing w:val="11"/>
          <w:w w:val="110"/>
          <w:sz w:val="28"/>
          <w:szCs w:val="28"/>
        </w:rPr>
        <w:t xml:space="preserve"> </w:t>
      </w:r>
      <w:r w:rsidRPr="00CE1198">
        <w:rPr>
          <w:rFonts w:ascii="Times New Roman" w:hAnsi="Times New Roman" w:cs="Times New Roman"/>
          <w:color w:val="231F20"/>
          <w:w w:val="110"/>
          <w:sz w:val="28"/>
          <w:szCs w:val="28"/>
        </w:rPr>
        <w:t xml:space="preserve">Межведомственный научно­исследовательский центр развития мусульманского образования. Центр </w:t>
      </w:r>
      <w:r w:rsidRPr="00CE1198">
        <w:rPr>
          <w:rFonts w:ascii="Times New Roman" w:hAnsi="Times New Roman" w:cs="Times New Roman"/>
          <w:color w:val="231F20"/>
          <w:sz w:val="28"/>
          <w:szCs w:val="28"/>
        </w:rPr>
        <w:t>курирует научно-методическое сопровождение деятельности исламских образовательных учреждений всей республики, повышение квалификации преподавателей, подготовку учебно-методических пособий, внедрение в учебный процесс современных информационных технологий. Поэтому у колледжа и университета достаточно тесные связи. Кроме этого</w:t>
      </w:r>
      <w:r w:rsidR="00EE79C8">
        <w:rPr>
          <w:rFonts w:ascii="Times New Roman" w:hAnsi="Times New Roman" w:cs="Times New Roman"/>
          <w:color w:val="231F20"/>
          <w:sz w:val="28"/>
          <w:szCs w:val="28"/>
        </w:rPr>
        <w:t>,</w:t>
      </w:r>
      <w:r w:rsidRPr="00CE1198">
        <w:rPr>
          <w:rFonts w:ascii="Times New Roman" w:hAnsi="Times New Roman" w:cs="Times New Roman"/>
          <w:color w:val="231F20"/>
          <w:sz w:val="28"/>
          <w:szCs w:val="28"/>
        </w:rPr>
        <w:t xml:space="preserve"> колледж сотрудничает с другими светскими и мусульманскими учебными заведениями (БГУ, РИУ, медресе «Галия» и др.).</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lastRenderedPageBreak/>
        <w:t>На базе учебного заведения проводят научно-практические конференции, круглые столы по проблемам интеграции религиозного и светского, образования, предотвращения экстремизма среди верующей молодежи, современных тенденций развития исламской культуры. Руководители и педагоги медресе были участниками совещаний в органах государственной власти и управления республики с мусульманским духовенством республики, общественных светских и религиозных культурных мероприятий, они выступают на радио и телевидении, публикуются в республиканской прессе.</w:t>
      </w:r>
    </w:p>
    <w:p w:rsidR="00CE1198" w:rsidRPr="00CE1198" w:rsidRDefault="00CE1198" w:rsidP="00CE1198">
      <w:pPr>
        <w:pStyle w:val="a6"/>
        <w:tabs>
          <w:tab w:val="left" w:pos="8789"/>
        </w:tabs>
        <w:spacing w:before="0" w:beforeAutospacing="0" w:after="0" w:afterAutospacing="0"/>
        <w:ind w:right="283" w:firstLine="709"/>
        <w:jc w:val="both"/>
        <w:rPr>
          <w:color w:val="000000"/>
          <w:sz w:val="28"/>
          <w:szCs w:val="28"/>
        </w:rPr>
      </w:pPr>
      <w:r w:rsidRPr="00CE1198">
        <w:rPr>
          <w:color w:val="000000"/>
          <w:sz w:val="28"/>
          <w:szCs w:val="28"/>
        </w:rPr>
        <w:t>За все время функционирования колледжа его преподаватели подготовили и опубликовали десятки учебно-методических пособий на башкирском, русско</w:t>
      </w:r>
      <w:r w:rsidR="00EE79C8">
        <w:rPr>
          <w:color w:val="000000"/>
          <w:sz w:val="28"/>
          <w:szCs w:val="28"/>
        </w:rPr>
        <w:t>м и татарском языках. Среди них</w:t>
      </w:r>
      <w:r w:rsidRPr="00CE1198">
        <w:rPr>
          <w:color w:val="000000"/>
          <w:sz w:val="28"/>
          <w:szCs w:val="28"/>
        </w:rPr>
        <w:t xml:space="preserve"> такие</w:t>
      </w:r>
      <w:r w:rsidR="00EE79C8">
        <w:rPr>
          <w:color w:val="000000"/>
          <w:sz w:val="28"/>
          <w:szCs w:val="28"/>
        </w:rPr>
        <w:t>,</w:t>
      </w:r>
      <w:r w:rsidRPr="00CE1198">
        <w:rPr>
          <w:color w:val="000000"/>
          <w:sz w:val="28"/>
          <w:szCs w:val="28"/>
        </w:rPr>
        <w:t xml:space="preserve"> как «Духовные матери мусульман», «Пророки Аллаха», «Коранические рассказы для детей», «Личность мусульманки» на русском, </w:t>
      </w:r>
      <w:r w:rsidRPr="00CE1198">
        <w:rPr>
          <w:color w:val="000000"/>
          <w:sz w:val="28"/>
          <w:szCs w:val="28"/>
          <w:bdr w:val="none" w:sz="0" w:space="0" w:color="auto" w:frame="1"/>
        </w:rPr>
        <w:t>«Төрки хөтбәлә</w:t>
      </w:r>
      <w:proofErr w:type="gramStart"/>
      <w:r w:rsidRPr="00CE1198">
        <w:rPr>
          <w:color w:val="000000"/>
          <w:sz w:val="28"/>
          <w:szCs w:val="28"/>
          <w:bdr w:val="none" w:sz="0" w:space="0" w:color="auto" w:frame="1"/>
        </w:rPr>
        <w:t>р</w:t>
      </w:r>
      <w:proofErr w:type="gramEnd"/>
      <w:r w:rsidRPr="00CE1198">
        <w:rPr>
          <w:color w:val="000000"/>
          <w:sz w:val="28"/>
          <w:szCs w:val="28"/>
          <w:bdr w:val="none" w:sz="0" w:space="0" w:color="auto" w:frame="1"/>
        </w:rPr>
        <w:t xml:space="preserve">», «Хәзрәт Мөхәммәд»  </w:t>
      </w:r>
      <w:r w:rsidRPr="00CE1198">
        <w:rPr>
          <w:color w:val="000000"/>
          <w:sz w:val="28"/>
          <w:szCs w:val="28"/>
        </w:rPr>
        <w:t>на башкирском</w:t>
      </w:r>
      <w:r w:rsidRPr="00CE1198">
        <w:rPr>
          <w:color w:val="000000"/>
          <w:sz w:val="28"/>
          <w:szCs w:val="28"/>
          <w:bdr w:val="none" w:sz="0" w:space="0" w:color="auto" w:frame="1"/>
        </w:rPr>
        <w:t xml:space="preserve"> и «Әхкәм ислам» на татарском языке.</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 xml:space="preserve">Интересной особенностью является то, что колледж, при участии с ДУМ РБ, является учредителем газеты «Рисалят» (Послание). Его бессменным главным редактором  является директор колледжа Ильдар Малахов. </w:t>
      </w:r>
      <w:proofErr w:type="gramStart"/>
      <w:r w:rsidRPr="00CE1198">
        <w:rPr>
          <w:rFonts w:ascii="Times New Roman" w:hAnsi="Times New Roman" w:cs="Times New Roman"/>
          <w:color w:val="000000"/>
          <w:sz w:val="28"/>
          <w:szCs w:val="28"/>
        </w:rPr>
        <w:t>Газета пользуется спросом у мусульман Урала, Поволжья, Сибири, Турции, Азербайджана, Узбекистана, Украины, Литвы.</w:t>
      </w:r>
      <w:proofErr w:type="gramEnd"/>
      <w:r w:rsidRPr="00CE1198">
        <w:rPr>
          <w:rFonts w:ascii="Times New Roman" w:hAnsi="Times New Roman" w:cs="Times New Roman"/>
          <w:color w:val="000000"/>
          <w:sz w:val="28"/>
          <w:szCs w:val="28"/>
        </w:rPr>
        <w:t xml:space="preserve"> С просьбой организовать доставку газеты в медресе и ДУМ РБ обращаются российские посольства в странах исламского мира. В ней освещаются события, происходящие в жизни мусульман республики и соседних регионов, а также ближнего и дальнего зарубежья. Публику</w:t>
      </w:r>
      <w:r w:rsidR="00EE79C8">
        <w:rPr>
          <w:rFonts w:ascii="Times New Roman" w:hAnsi="Times New Roman" w:cs="Times New Roman"/>
          <w:color w:val="000000"/>
          <w:sz w:val="28"/>
          <w:szCs w:val="28"/>
        </w:rPr>
        <w:t>емые материалы носят религиозно-</w:t>
      </w:r>
      <w:r w:rsidRPr="00CE1198">
        <w:rPr>
          <w:rFonts w:ascii="Times New Roman" w:hAnsi="Times New Roman" w:cs="Times New Roman"/>
          <w:color w:val="000000"/>
          <w:sz w:val="28"/>
          <w:szCs w:val="28"/>
        </w:rPr>
        <w:t xml:space="preserve">просветительский характер, в них раскрываются вопросы об истории ислама, его мировоззренческих ценностей и мусульманской практики.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В целом, на наш взгляд, в колледже выстроена определенная система педагогического процесса, направленная, как об этом высказываются руководители учебного заведения, на формирование духовной и просвещенной личности, воспитанной в традициях толерантности, межрелигиозного согласия. Кроме подготовки кадров мусульманского духовенства для республики, не менее важной является и задача помощи социально неблагополучной молодежи найти свое место в жизни, встать на путь истинный. Обучение и воспитание шакирдов строится как взаимосвязанное целостное явление. Воспитание, полученное в колледже, является надежной защитой от пьянства, наркомании, от соблазнов, подстерегающих современную молодежь. Учащиеся приобретают трудовые навыки, учатся строить, готовить, содержать в порядке свое имущество, заботиться друг о друге. Для многих шакирдов обучение в Уфе, крупном культурном, о</w:t>
      </w:r>
      <w:r w:rsidR="00EE79C8">
        <w:rPr>
          <w:rFonts w:ascii="Times New Roman" w:hAnsi="Times New Roman" w:cs="Times New Roman"/>
          <w:color w:val="000000"/>
          <w:sz w:val="28"/>
          <w:szCs w:val="28"/>
        </w:rPr>
        <w:t>бразовательном и научном центре</w:t>
      </w:r>
      <w:r w:rsidRPr="00CE1198">
        <w:rPr>
          <w:rFonts w:ascii="Times New Roman" w:hAnsi="Times New Roman" w:cs="Times New Roman"/>
          <w:color w:val="000000"/>
          <w:sz w:val="28"/>
          <w:szCs w:val="28"/>
        </w:rPr>
        <w:t xml:space="preserve"> дает возможность не только получения религиозного образования, но и создает условия для </w:t>
      </w:r>
      <w:r w:rsidRPr="00CE1198">
        <w:rPr>
          <w:rFonts w:ascii="Times New Roman" w:hAnsi="Times New Roman" w:cs="Times New Roman"/>
          <w:color w:val="000000"/>
          <w:sz w:val="28"/>
          <w:szCs w:val="28"/>
        </w:rPr>
        <w:lastRenderedPageBreak/>
        <w:t>позитивной социализации, адаптации к современным динамично меняющимся реалиям жизни.</w:t>
      </w:r>
    </w:p>
    <w:p w:rsidR="00CE1198" w:rsidRPr="00CE1198" w:rsidRDefault="00CE1198" w:rsidP="00CE1198">
      <w:pPr>
        <w:pStyle w:val="a6"/>
        <w:tabs>
          <w:tab w:val="left" w:pos="8789"/>
        </w:tabs>
        <w:spacing w:before="0" w:beforeAutospacing="0" w:after="0" w:afterAutospacing="0"/>
        <w:ind w:right="283" w:firstLine="709"/>
        <w:jc w:val="both"/>
        <w:rPr>
          <w:rStyle w:val="a9"/>
          <w:rFonts w:eastAsiaTheme="majorEastAsia"/>
          <w:color w:val="000000"/>
          <w:sz w:val="28"/>
          <w:szCs w:val="28"/>
          <w:bdr w:val="none" w:sz="0" w:space="0" w:color="auto" w:frame="1"/>
        </w:rPr>
      </w:pPr>
    </w:p>
    <w:p w:rsidR="00CE1198" w:rsidRDefault="009C7C60" w:rsidP="00C479AF">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5.2.3. </w:t>
      </w:r>
      <w:r w:rsidR="00CE1198" w:rsidRPr="00CE1198">
        <w:rPr>
          <w:rFonts w:ascii="Times New Roman" w:hAnsi="Times New Roman" w:cs="Times New Roman"/>
          <w:b/>
          <w:sz w:val="28"/>
          <w:szCs w:val="28"/>
        </w:rPr>
        <w:t>Медресе «Нур Аль-Иман»</w:t>
      </w:r>
    </w:p>
    <w:p w:rsidR="00C479AF" w:rsidRPr="00CE1198" w:rsidRDefault="00C479AF" w:rsidP="00C479AF">
      <w:pPr>
        <w:tabs>
          <w:tab w:val="left" w:pos="8789"/>
        </w:tabs>
        <w:spacing w:after="0" w:line="240" w:lineRule="auto"/>
        <w:ind w:right="283" w:firstLine="709"/>
        <w:jc w:val="center"/>
        <w:rPr>
          <w:rFonts w:ascii="Times New Roman" w:hAnsi="Times New Roman" w:cs="Times New Roman"/>
          <w:b/>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Город Стерлитамак был одним из центров мусульманского образования дореволюционного Башкортостана. Открытое в середине XIX века медресе, расцвет, которого связывают с деятельностью мударрисов Камалетдина бин Шарафетдина бин Зайнетдин </w:t>
      </w:r>
      <w:proofErr w:type="gramStart"/>
      <w:r w:rsidRPr="00CE1198">
        <w:rPr>
          <w:rFonts w:ascii="Times New Roman" w:hAnsi="Times New Roman" w:cs="Times New Roman"/>
          <w:sz w:val="28"/>
          <w:szCs w:val="28"/>
        </w:rPr>
        <w:t>аль-Стерли</w:t>
      </w:r>
      <w:proofErr w:type="gramEnd"/>
      <w:r w:rsidRPr="00CE1198">
        <w:rPr>
          <w:rFonts w:ascii="Times New Roman" w:hAnsi="Times New Roman" w:cs="Times New Roman"/>
          <w:sz w:val="28"/>
          <w:szCs w:val="28"/>
        </w:rPr>
        <w:t xml:space="preserve"> и Хайруллы бин Габдулхабира бин Синджаба, в пореформенные десятилетия становится особенно притягательным для лиц, желаюших получить достойное образование. По известным причинам</w:t>
      </w:r>
      <w:r w:rsidR="00EE79C8">
        <w:rPr>
          <w:rFonts w:ascii="Times New Roman" w:hAnsi="Times New Roman" w:cs="Times New Roman"/>
          <w:sz w:val="28"/>
          <w:szCs w:val="28"/>
        </w:rPr>
        <w:t>,</w:t>
      </w:r>
      <w:r w:rsidRPr="00CE1198">
        <w:rPr>
          <w:rFonts w:ascii="Times New Roman" w:hAnsi="Times New Roman" w:cs="Times New Roman"/>
          <w:sz w:val="28"/>
          <w:szCs w:val="28"/>
        </w:rPr>
        <w:t xml:space="preserve"> медресе было закрыто в 1919 году.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Современная история исламского образования в этом городе начинается в 1990-е годы. Тогда группа активистов мусульман, под руководством Ришата Фаритовича Рафикова, написали письмо в администрацию города с прошением об открытии медресе и строительстве учебн</w:t>
      </w:r>
      <w:r w:rsidR="00EE79C8">
        <w:rPr>
          <w:rFonts w:ascii="Times New Roman" w:hAnsi="Times New Roman" w:cs="Times New Roman"/>
          <w:sz w:val="28"/>
          <w:szCs w:val="28"/>
        </w:rPr>
        <w:t>ого корпуса. Благодаря этому</w:t>
      </w:r>
      <w:r w:rsidRPr="00CE1198">
        <w:rPr>
          <w:rFonts w:ascii="Times New Roman" w:hAnsi="Times New Roman" w:cs="Times New Roman"/>
          <w:sz w:val="28"/>
          <w:szCs w:val="28"/>
        </w:rPr>
        <w:t xml:space="preserve"> в 1992 году здание мечети было возвращено мусульманской общине, также в ее ведение перешли помещения бывшего детского сада. В декабре 1993 года началось строительство пристройки, а в марте 1995 года новое медресе приняло первых студентов – юношей.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sz w:val="28"/>
          <w:szCs w:val="28"/>
        </w:rPr>
        <w:t>Официальное открытие негосударственного</w:t>
      </w:r>
      <w:r w:rsidRPr="00CE1198">
        <w:rPr>
          <w:rFonts w:ascii="Times New Roman" w:hAnsi="Times New Roman" w:cs="Times New Roman"/>
          <w:bCs/>
          <w:sz w:val="28"/>
          <w:szCs w:val="28"/>
        </w:rPr>
        <w:t xml:space="preserve"> м</w:t>
      </w:r>
      <w:r w:rsidRPr="00CE1198">
        <w:rPr>
          <w:rFonts w:ascii="Times New Roman" w:hAnsi="Times New Roman" w:cs="Times New Roman"/>
          <w:sz w:val="28"/>
          <w:szCs w:val="28"/>
        </w:rPr>
        <w:t>усульманского среднего профессионального учебного заведения – медресе «Нур Аль-Иман» состоялось в октябре 1996 года</w:t>
      </w:r>
      <w:r w:rsidRPr="00CE1198">
        <w:rPr>
          <w:rFonts w:ascii="Times New Roman" w:hAnsi="Times New Roman" w:cs="Times New Roman"/>
          <w:color w:val="000000"/>
          <w:sz w:val="28"/>
          <w:szCs w:val="28"/>
        </w:rPr>
        <w:t>.</w:t>
      </w:r>
      <w:r w:rsidRPr="00CE1198">
        <w:rPr>
          <w:rFonts w:ascii="Times New Roman" w:hAnsi="Times New Roman" w:cs="Times New Roman"/>
          <w:sz w:val="28"/>
          <w:szCs w:val="28"/>
        </w:rPr>
        <w:t xml:space="preserve"> Бессменным директором учебного заведения является Р.Ф. Рафиков. В 1998 году в медресе было открыто отделение для женщин, которое успешно функционирует до сегодняшнего дня. </w:t>
      </w:r>
      <w:r w:rsidRPr="00CE1198">
        <w:rPr>
          <w:rFonts w:ascii="Times New Roman" w:hAnsi="Times New Roman" w:cs="Times New Roman"/>
          <w:color w:val="000000"/>
          <w:sz w:val="28"/>
          <w:szCs w:val="28"/>
        </w:rPr>
        <w:t xml:space="preserve">При учебном заведении есть общежитие отдельно для юношей и девушек.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roofErr w:type="gramStart"/>
      <w:r w:rsidRPr="00CE1198">
        <w:rPr>
          <w:rFonts w:ascii="Times New Roman" w:hAnsi="Times New Roman" w:cs="Times New Roman"/>
          <w:sz w:val="28"/>
          <w:szCs w:val="28"/>
        </w:rPr>
        <w:t>Целями деятельности медресе являются подготовка специалистов среднего звена (в том числе служителей и религиозного персонала) для мусульманских общин, организаций и объединений, удовлетворение потребностей личности в углублении и расширении образования на базе основного общего, среднего (полного) общего или начального профессионального образования, обучение религии и религиозное воспитание своих последователей, исповедование и распространение веры (Ислама), духовное воспитание лиц, исповедующих Ислам, на основе высших</w:t>
      </w:r>
      <w:proofErr w:type="gramEnd"/>
      <w:r w:rsidRPr="00CE1198">
        <w:rPr>
          <w:rFonts w:ascii="Times New Roman" w:hAnsi="Times New Roman" w:cs="Times New Roman"/>
          <w:sz w:val="28"/>
          <w:szCs w:val="28"/>
        </w:rPr>
        <w:t xml:space="preserve"> моральных принципов традиционного для России Ислама посредством реализации конституционных прав граждан на свободу совести и вероисповедания и на образование. Как видим, цели этого медресе совпадают с таковыми других подобных учебных заведений.</w:t>
      </w:r>
      <w:r w:rsidRPr="00CE1198">
        <w:rPr>
          <w:rFonts w:ascii="Times New Roman" w:hAnsi="Times New Roman" w:cs="Times New Roman"/>
          <w:color w:val="000000"/>
          <w:sz w:val="28"/>
          <w:szCs w:val="28"/>
        </w:rPr>
        <w:t xml:space="preserve"> Особенностью рассматриваемого нами медресе является то, что</w:t>
      </w:r>
      <w:r w:rsidR="00EE79C8">
        <w:rPr>
          <w:rFonts w:ascii="Times New Roman" w:hAnsi="Times New Roman" w:cs="Times New Roman"/>
          <w:color w:val="000000"/>
          <w:sz w:val="28"/>
          <w:szCs w:val="28"/>
        </w:rPr>
        <w:t>,</w:t>
      </w:r>
      <w:r w:rsidRPr="00CE1198">
        <w:rPr>
          <w:rFonts w:ascii="Times New Roman" w:hAnsi="Times New Roman" w:cs="Times New Roman"/>
          <w:color w:val="000000"/>
          <w:sz w:val="28"/>
          <w:szCs w:val="28"/>
        </w:rPr>
        <w:t xml:space="preserve"> кроме подготовки специалистов в области теологии ислама, оно нацелено на обучение и преподавателей арабского языка. </w:t>
      </w:r>
      <w:r w:rsidRPr="00CE1198">
        <w:rPr>
          <w:rFonts w:ascii="Times New Roman" w:hAnsi="Times New Roman" w:cs="Times New Roman"/>
          <w:sz w:val="28"/>
          <w:szCs w:val="28"/>
        </w:rPr>
        <w:t xml:space="preserve">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bCs/>
          <w:color w:val="000000"/>
          <w:sz w:val="28"/>
          <w:szCs w:val="28"/>
        </w:rPr>
      </w:pPr>
      <w:r w:rsidRPr="00CE1198">
        <w:rPr>
          <w:rFonts w:ascii="Times New Roman" w:hAnsi="Times New Roman" w:cs="Times New Roman"/>
          <w:color w:val="000000"/>
          <w:sz w:val="28"/>
          <w:szCs w:val="28"/>
        </w:rPr>
        <w:lastRenderedPageBreak/>
        <w:t>По уставу прием в медресе осуществляется на конкурсной основе путем экзаменов, тестировани</w:t>
      </w:r>
      <w:r w:rsidR="00EE79C8">
        <w:rPr>
          <w:rFonts w:ascii="Times New Roman" w:hAnsi="Times New Roman" w:cs="Times New Roman"/>
          <w:color w:val="000000"/>
          <w:sz w:val="28"/>
          <w:szCs w:val="28"/>
        </w:rPr>
        <w:t>я или собеседования. Но по сути</w:t>
      </w:r>
      <w:r w:rsidRPr="00CE1198">
        <w:rPr>
          <w:rFonts w:ascii="Times New Roman" w:hAnsi="Times New Roman" w:cs="Times New Roman"/>
          <w:color w:val="000000"/>
          <w:sz w:val="28"/>
          <w:szCs w:val="28"/>
        </w:rPr>
        <w:t xml:space="preserve"> конкурса как такового нет, количество претендентов чаще всего меньше, чем может принять учебное заведение. Обучение на сегодняшний день только очное, в будущем предполагается введение и заочной формы. Языком обучения являются </w:t>
      </w:r>
      <w:r w:rsidRPr="00CE1198">
        <w:rPr>
          <w:rFonts w:ascii="Times New Roman" w:hAnsi="Times New Roman" w:cs="Times New Roman"/>
          <w:bCs/>
          <w:color w:val="000000"/>
          <w:sz w:val="28"/>
          <w:szCs w:val="28"/>
        </w:rPr>
        <w:t>русский, башкирский, татарский и арабск</w:t>
      </w:r>
      <w:r w:rsidR="00EE79C8">
        <w:rPr>
          <w:rFonts w:ascii="Times New Roman" w:hAnsi="Times New Roman" w:cs="Times New Roman"/>
          <w:bCs/>
          <w:color w:val="000000"/>
          <w:sz w:val="28"/>
          <w:szCs w:val="28"/>
        </w:rPr>
        <w:t>ий. Срок обучения предусмотрен</w:t>
      </w:r>
      <w:r w:rsidRPr="00CE1198">
        <w:rPr>
          <w:rFonts w:ascii="Times New Roman" w:hAnsi="Times New Roman" w:cs="Times New Roman"/>
          <w:bCs/>
          <w:color w:val="000000"/>
          <w:sz w:val="28"/>
          <w:szCs w:val="28"/>
        </w:rPr>
        <w:t xml:space="preserve"> 3 года и 6 месяцев.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содержание образования входит цикл предметов общих гуманитарных и социально-экономических, математических и естественнонаучных дисциплин, а также предметов конфессиональной подготовки. Кроме этого</w:t>
      </w:r>
      <w:r w:rsidR="00EE79C8">
        <w:rPr>
          <w:rFonts w:ascii="Times New Roman" w:hAnsi="Times New Roman" w:cs="Times New Roman"/>
          <w:sz w:val="28"/>
          <w:szCs w:val="28"/>
        </w:rPr>
        <w:t>,</w:t>
      </w:r>
      <w:r w:rsidRPr="00CE1198">
        <w:rPr>
          <w:rFonts w:ascii="Times New Roman" w:hAnsi="Times New Roman" w:cs="Times New Roman"/>
          <w:sz w:val="28"/>
          <w:szCs w:val="28"/>
        </w:rPr>
        <w:t xml:space="preserve"> предусмотрены учебная и производственная практ</w:t>
      </w:r>
      <w:r w:rsidR="005739B0">
        <w:rPr>
          <w:rFonts w:ascii="Times New Roman" w:hAnsi="Times New Roman" w:cs="Times New Roman"/>
          <w:sz w:val="28"/>
          <w:szCs w:val="28"/>
        </w:rPr>
        <w:t xml:space="preserve">ики. </w:t>
      </w:r>
      <w:proofErr w:type="gramStart"/>
      <w:r w:rsidR="005739B0">
        <w:rPr>
          <w:rFonts w:ascii="Times New Roman" w:hAnsi="Times New Roman" w:cs="Times New Roman"/>
          <w:sz w:val="28"/>
          <w:szCs w:val="28"/>
        </w:rPr>
        <w:t xml:space="preserve">Судя по расписанию, в 2016 </w:t>
      </w:r>
      <w:r w:rsidR="005739B0">
        <w:rPr>
          <w:rFonts w:ascii="Times New Roman" w:hAnsi="Times New Roman" w:cs="Times New Roman"/>
          <w:spacing w:val="-2"/>
          <w:sz w:val="28"/>
          <w:szCs w:val="28"/>
        </w:rPr>
        <w:t xml:space="preserve">– </w:t>
      </w:r>
      <w:r w:rsidRPr="00CE1198">
        <w:rPr>
          <w:rFonts w:ascii="Times New Roman" w:hAnsi="Times New Roman" w:cs="Times New Roman"/>
          <w:sz w:val="28"/>
          <w:szCs w:val="28"/>
        </w:rPr>
        <w:t>2017 учебном году в медресе преподавали следующие предметы: башкирский язык, информатика, арабский язык (грамматика, морфология, разговорный арабский), адаб (этикет), сакральные тексты (Коран), хадисы, экзегетика сакральных текстов (тафсир), корановедение, религиозная философия (акыда), исламское право (фикх), история пророка (сира).</w:t>
      </w:r>
      <w:proofErr w:type="gramEnd"/>
      <w:r w:rsidRPr="00CE1198">
        <w:rPr>
          <w:rFonts w:ascii="Times New Roman" w:hAnsi="Times New Roman" w:cs="Times New Roman"/>
          <w:sz w:val="28"/>
          <w:szCs w:val="28"/>
        </w:rPr>
        <w:t xml:space="preserve"> Светских предметов в медресе всего лишь три, в том числе и арабский язык. Показательно соотношение времени, которое отводится на изучение всех предметов на двух первых курсах. Так</w:t>
      </w:r>
      <w:r w:rsidR="005739B0">
        <w:rPr>
          <w:rFonts w:ascii="Times New Roman" w:hAnsi="Times New Roman" w:cs="Times New Roman"/>
          <w:sz w:val="28"/>
          <w:szCs w:val="28"/>
        </w:rPr>
        <w:t>,</w:t>
      </w:r>
      <w:r w:rsidRPr="00CE1198">
        <w:rPr>
          <w:rFonts w:ascii="Times New Roman" w:hAnsi="Times New Roman" w:cs="Times New Roman"/>
          <w:sz w:val="28"/>
          <w:szCs w:val="28"/>
        </w:rPr>
        <w:t xml:space="preserve"> на башкирский язык и информатику было отведено около 7%, на арабский язык – 26%, на религиозный цикл предметов – примерно 67%. Видно, что в этом медресе больше отведено часов на дисциплины конфессиональной направленности и на арабский язык, чем в колледже им. Марьям Султановой. Соответственно в последнем больше времени уделено светским дисциплинам, чем в медресе.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Судя по отзывам</w:t>
      </w:r>
      <w:r w:rsidR="005739B0">
        <w:rPr>
          <w:rFonts w:ascii="Times New Roman" w:hAnsi="Times New Roman" w:cs="Times New Roman"/>
          <w:sz w:val="28"/>
          <w:szCs w:val="28"/>
        </w:rPr>
        <w:t>,</w:t>
      </w:r>
      <w:r w:rsidRPr="00CE1198">
        <w:rPr>
          <w:rFonts w:ascii="Times New Roman" w:hAnsi="Times New Roman" w:cs="Times New Roman"/>
          <w:sz w:val="28"/>
          <w:szCs w:val="28"/>
        </w:rPr>
        <w:t xml:space="preserve"> в медресе «Нур Аль-Иман» хорошо поставлено обучение арабскому языку. Именно этот факт делает учебное заведение привлекательным, здесь учатся шакирды</w:t>
      </w:r>
      <w:r w:rsidRPr="00CE1198">
        <w:rPr>
          <w:rFonts w:ascii="Times New Roman" w:hAnsi="Times New Roman" w:cs="Times New Roman"/>
          <w:color w:val="000000"/>
          <w:sz w:val="28"/>
          <w:szCs w:val="28"/>
        </w:rPr>
        <w:t xml:space="preserve"> из многих регионов России. Действительно, на арабский язык, как было отмечено выше, отводится более четверти всего уч</w:t>
      </w:r>
      <w:r w:rsidR="005739B0">
        <w:rPr>
          <w:rFonts w:ascii="Times New Roman" w:hAnsi="Times New Roman" w:cs="Times New Roman"/>
          <w:color w:val="000000"/>
          <w:sz w:val="28"/>
          <w:szCs w:val="28"/>
        </w:rPr>
        <w:t>ебного времени. Кроме того</w:t>
      </w:r>
      <w:r w:rsidRPr="00CE1198">
        <w:rPr>
          <w:rFonts w:ascii="Times New Roman" w:hAnsi="Times New Roman" w:cs="Times New Roman"/>
          <w:color w:val="000000"/>
          <w:sz w:val="28"/>
          <w:szCs w:val="28"/>
        </w:rPr>
        <w:t xml:space="preserve">, преподавателями и выпускниками медресе сформирована авторская методика преподавания этого предмета. Сложно сказать, насколько она уникальна, но результаты в целом продуктивны, обучающиеся лучше понимают смысл прочитанного, воспринимают разговорную речь и суры Корана на слух. Отличительными признаками названной методики являются практикоориентированность, наглядность, простота в преподавании и учении. В этом отношении, авторы методики исходили из предписаний пророка Мухаммада «Облегчайте и не затрудняйте!». В рамках этой методики сформирован цикл видеоуроков, обучаться по которому может любой желающий.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Следующие цифровые показатели также иллюстрируют отдельные стороны жизнедеятельности медресе</w:t>
      </w:r>
      <w:r w:rsidR="005739B0">
        <w:rPr>
          <w:rFonts w:ascii="Times New Roman" w:hAnsi="Times New Roman" w:cs="Times New Roman"/>
          <w:sz w:val="28"/>
          <w:szCs w:val="28"/>
        </w:rPr>
        <w:t xml:space="preserve">. Так, студентов на начало 2015 </w:t>
      </w:r>
      <w:r w:rsidR="005739B0">
        <w:rPr>
          <w:rFonts w:ascii="Times New Roman" w:hAnsi="Times New Roman" w:cs="Times New Roman"/>
          <w:spacing w:val="-2"/>
          <w:sz w:val="28"/>
          <w:szCs w:val="28"/>
        </w:rPr>
        <w:t xml:space="preserve">– </w:t>
      </w:r>
      <w:r w:rsidRPr="00CE1198">
        <w:rPr>
          <w:rFonts w:ascii="Times New Roman" w:hAnsi="Times New Roman" w:cs="Times New Roman"/>
          <w:sz w:val="28"/>
          <w:szCs w:val="28"/>
        </w:rPr>
        <w:t xml:space="preserve">2016 учебного года было 37 человек. Из них на базе основного общего </w:t>
      </w:r>
      <w:r w:rsidRPr="00CE1198">
        <w:rPr>
          <w:rFonts w:ascii="Times New Roman" w:hAnsi="Times New Roman" w:cs="Times New Roman"/>
          <w:sz w:val="28"/>
          <w:szCs w:val="28"/>
        </w:rPr>
        <w:lastRenderedPageBreak/>
        <w:t>образования обучалось 3 шакирда, на базе среднего общего, среднего профессионального – 34. Интересно, что в этом году выпускников было 8 человек. За весь период деятельности учебного заведения его окончило около 200 выпускников.</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В медресе оборудованы и функционируют 1 компьютерный класс, 5 учебных кабинетов, библиотека, столовая, общежитие и вся необходимая инфраструктура для обучения и проживания.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rPr>
      </w:pPr>
      <w:r w:rsidRPr="00CE1198">
        <w:rPr>
          <w:rFonts w:ascii="Times New Roman" w:hAnsi="Times New Roman" w:cs="Times New Roman"/>
          <w:color w:val="000000"/>
          <w:sz w:val="28"/>
          <w:szCs w:val="28"/>
        </w:rPr>
        <w:t xml:space="preserve">Для прихожан, желающих получить знания по исламу, в медресе проходят дополнительные вечерние курсы по различным исламским предметам: таджвид, арабский язык, фикх и другие. Учащиеся разделены по возрасту, по половому признаку и по уровню подготовленности.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b/>
          <w:bCs/>
          <w:sz w:val="28"/>
          <w:szCs w:val="28"/>
        </w:rPr>
      </w:pPr>
    </w:p>
    <w:p w:rsidR="00CE1198" w:rsidRDefault="009C7C60" w:rsidP="006444FD">
      <w:pPr>
        <w:tabs>
          <w:tab w:val="left" w:pos="8789"/>
        </w:tabs>
        <w:spacing w:after="0" w:line="240" w:lineRule="auto"/>
        <w:ind w:right="283"/>
        <w:jc w:val="center"/>
        <w:rPr>
          <w:rFonts w:ascii="Times New Roman" w:hAnsi="Times New Roman" w:cs="Times New Roman"/>
          <w:b/>
          <w:bCs/>
          <w:sz w:val="28"/>
          <w:szCs w:val="28"/>
        </w:rPr>
      </w:pPr>
      <w:r>
        <w:rPr>
          <w:rFonts w:ascii="Times New Roman" w:hAnsi="Times New Roman" w:cs="Times New Roman"/>
          <w:b/>
          <w:bCs/>
          <w:sz w:val="28"/>
          <w:szCs w:val="28"/>
        </w:rPr>
        <w:t xml:space="preserve">5.2.4. </w:t>
      </w:r>
      <w:r w:rsidR="00CE1198" w:rsidRPr="00CE1198">
        <w:rPr>
          <w:rFonts w:ascii="Times New Roman" w:hAnsi="Times New Roman" w:cs="Times New Roman"/>
          <w:b/>
          <w:bCs/>
          <w:sz w:val="28"/>
          <w:szCs w:val="28"/>
        </w:rPr>
        <w:t>Медресе «Галия»</w:t>
      </w:r>
    </w:p>
    <w:p w:rsidR="006444FD" w:rsidRPr="00CE1198" w:rsidRDefault="006444FD" w:rsidP="006444FD">
      <w:pPr>
        <w:tabs>
          <w:tab w:val="left" w:pos="8789"/>
        </w:tabs>
        <w:spacing w:after="0" w:line="240" w:lineRule="auto"/>
        <w:ind w:right="283"/>
        <w:jc w:val="center"/>
        <w:rPr>
          <w:rFonts w:ascii="Times New Roman" w:hAnsi="Times New Roman" w:cs="Times New Roman"/>
          <w:b/>
          <w:bCs/>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color w:val="000000"/>
          <w:sz w:val="28"/>
          <w:szCs w:val="28"/>
        </w:rPr>
        <w:t xml:space="preserve">В 1997 году, одновременно с колледжем имени Марьям Султановой, Духовным управлением мусульман РБ в Уфе было учреждено </w:t>
      </w:r>
      <w:r w:rsidRPr="00CE1198">
        <w:rPr>
          <w:rFonts w:ascii="Times New Roman" w:hAnsi="Times New Roman" w:cs="Times New Roman"/>
          <w:sz w:val="28"/>
          <w:szCs w:val="28"/>
        </w:rPr>
        <w:t>негосударственное</w:t>
      </w:r>
      <w:r w:rsidRPr="00CE1198">
        <w:rPr>
          <w:rFonts w:ascii="Times New Roman" w:hAnsi="Times New Roman" w:cs="Times New Roman"/>
          <w:color w:val="000000"/>
          <w:sz w:val="28"/>
          <w:szCs w:val="28"/>
        </w:rPr>
        <w:t xml:space="preserve"> среднее специальное учебное заведение – медресе «Галия». Медресе и вышеназванный колледж находятся в одном здании по улице Мустая Карима, 3.  </w:t>
      </w:r>
      <w:r w:rsidRPr="00CE1198">
        <w:rPr>
          <w:rFonts w:ascii="Times New Roman" w:hAnsi="Times New Roman" w:cs="Times New Roman"/>
          <w:sz w:val="28"/>
          <w:szCs w:val="28"/>
        </w:rPr>
        <w:t xml:space="preserve">Директором «Галии» был назначен И.Т. Мухамадеев.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Два учебных заведения по договоренности разделили сферы образовательной деятельности. Медресе «Галия» занимается подготовкой специалистов по заочной форме обучения тех лиц, которые уже работают священнослужителями (имамы, муэдзины и т.п.), но не имеют соответствующего образования и тех, кто желает повысить свой профессиональный статус. Поэтому средний возраст обучающихся шакирдов – 40 лет. К сожалению, информации по учебному заведению немного. Известно, что здесь обучаются работники зарегистрированных мечетей республики, Свердловской, Челябинской, Пермской областей и Сибири. В медресе нет определенно обозначенного штата преподавателей. Занятия ведут специалисты уфимских мусульманских учебных заведений, педагоги светских вузов и преподаватели из университета Аль-Азхар. В настоящее время в медресе «Галия» на четырех курсах обучаются более сотни шакирдов.</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
    <w:p w:rsidR="00CE1198" w:rsidRDefault="009C7C60" w:rsidP="006444FD">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5.2.5. </w:t>
      </w:r>
      <w:r w:rsidR="00CE1198" w:rsidRPr="00CE1198">
        <w:rPr>
          <w:rFonts w:ascii="Times New Roman" w:hAnsi="Times New Roman" w:cs="Times New Roman"/>
          <w:b/>
          <w:sz w:val="28"/>
          <w:szCs w:val="28"/>
        </w:rPr>
        <w:t>Обучение в зарубежных учебных заведениях</w:t>
      </w:r>
    </w:p>
    <w:p w:rsidR="006444FD" w:rsidRPr="00CE1198" w:rsidRDefault="006444FD" w:rsidP="006444FD">
      <w:pPr>
        <w:tabs>
          <w:tab w:val="left" w:pos="8789"/>
        </w:tabs>
        <w:spacing w:after="0" w:line="240" w:lineRule="auto"/>
        <w:ind w:right="283"/>
        <w:jc w:val="center"/>
        <w:rPr>
          <w:rFonts w:ascii="Times New Roman" w:hAnsi="Times New Roman" w:cs="Times New Roman"/>
          <w:b/>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Одним из вариантов получения исламского образования и сегодня является обучение за рубежом. В новейшее время определенный рост использования этой возможности наблюдался в 1990-е годы и в первое десятилетие нынешнего века. В ходе исследования нами было проведено анкетирование около сорока человек, прошедших обучение в мусульманских странах, таких как Египет, Королевство Саудовской </w:t>
      </w:r>
      <w:r w:rsidRPr="00CE1198">
        <w:rPr>
          <w:rFonts w:ascii="Times New Roman" w:hAnsi="Times New Roman" w:cs="Times New Roman"/>
          <w:sz w:val="28"/>
          <w:szCs w:val="28"/>
        </w:rPr>
        <w:lastRenderedPageBreak/>
        <w:t>Аравии, Турция, Иордания, Судан, Иран и других. Кроме того, хорошим источником, раскрывающим особенности жизнедеятельности отечественных студентов за рубежом, является работа Р.Л. Саяхова, прошедшего все ступени обучения в университете Аль-Азхар</w:t>
      </w:r>
      <w:r w:rsidRPr="00CE1198">
        <w:rPr>
          <w:rStyle w:val="ab"/>
          <w:rFonts w:ascii="Times New Roman" w:hAnsi="Times New Roman"/>
          <w:sz w:val="28"/>
          <w:szCs w:val="28"/>
        </w:rPr>
        <w:footnoteReference w:id="99"/>
      </w:r>
      <w:r w:rsidRPr="00CE1198">
        <w:rPr>
          <w:rFonts w:ascii="Times New Roman" w:hAnsi="Times New Roman" w:cs="Times New Roman"/>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Сложно сказать, сколько жителей Башкортостана прошло или проходит обучение в этих странах, официальной статистики на сегодняшний день не существует. Тем не менее, по косвенным свидетельствам, можно предположить, что таких студентов было и есть несколько сотен чел</w:t>
      </w:r>
      <w:r w:rsidR="005739B0">
        <w:rPr>
          <w:rFonts w:ascii="Times New Roman" w:hAnsi="Times New Roman" w:cs="Times New Roman"/>
          <w:sz w:val="28"/>
          <w:szCs w:val="28"/>
        </w:rPr>
        <w:t xml:space="preserve">овек. Не все из </w:t>
      </w:r>
      <w:proofErr w:type="gramStart"/>
      <w:r w:rsidR="005739B0">
        <w:rPr>
          <w:rFonts w:ascii="Times New Roman" w:hAnsi="Times New Roman" w:cs="Times New Roman"/>
          <w:sz w:val="28"/>
          <w:szCs w:val="28"/>
        </w:rPr>
        <w:t>выехавших</w:t>
      </w:r>
      <w:proofErr w:type="gramEnd"/>
      <w:r w:rsidRPr="00CE1198">
        <w:rPr>
          <w:rFonts w:ascii="Times New Roman" w:hAnsi="Times New Roman" w:cs="Times New Roman"/>
          <w:sz w:val="28"/>
          <w:szCs w:val="28"/>
        </w:rPr>
        <w:t xml:space="preserve"> обязательно получали религиозное образование. Среди них были те, кто, например, изучали арабский язык и литературу, т.е. их специализацией являлись филологические науки. Но таковых было немного, большинство рассматриваемых студентов выезжали за границу для получения исламского образования.</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Инициаторами такого образования выступали и государственные и религиозные организации, так и сами обучающиеся. Так, например, в конце прошлого и в начале нынешнего века, Государственный комитет по науке РБ несколько раз организовывал отправку абитуриентов в университет Аль-Азхар. Среди духовных организаций надо назвать муфтиаты (ДУМ РБ, ЦДУМ, ДУМ РТ), </w:t>
      </w:r>
      <w:proofErr w:type="gramStart"/>
      <w:r w:rsidRPr="00CE1198">
        <w:rPr>
          <w:rFonts w:ascii="Times New Roman" w:hAnsi="Times New Roman" w:cs="Times New Roman"/>
          <w:sz w:val="28"/>
          <w:szCs w:val="28"/>
        </w:rPr>
        <w:t>уфимский</w:t>
      </w:r>
      <w:proofErr w:type="gramEnd"/>
      <w:r w:rsidRPr="00CE1198">
        <w:rPr>
          <w:rFonts w:ascii="Times New Roman" w:hAnsi="Times New Roman" w:cs="Times New Roman"/>
          <w:sz w:val="28"/>
          <w:szCs w:val="28"/>
        </w:rPr>
        <w:t xml:space="preserve"> РИУ, медресе, а также отдельные религиозные деятели. И конечно, так называемая «сарафанная молва», когда отъезд за границу инициировали студенты, которые уже обучались в зарубежных учебных заведениях.</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Уровень образования отъезжающих был достаточно разным, от тех, кто закончил девятилетку, до лиц с высшим образованием. Конечно, основную массу составляли лица со средним общим или специальным образованием. Большинство из выехавших имели также опыт обучения в исламских учебных заведениях республики: медресе и РИУ. Справедливости ради надо отметить, что уровень образования совершенно не учитывался в тех учебных заведениях, куда претенденты поступали. </w:t>
      </w:r>
    </w:p>
    <w:p w:rsidR="00CE1198" w:rsidRPr="00CE1198" w:rsidRDefault="005739B0" w:rsidP="00CE1198">
      <w:pPr>
        <w:tabs>
          <w:tab w:val="left" w:pos="8789"/>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Возрастной ценз таких студентов на момент начала обучения</w:t>
      </w:r>
      <w:r w:rsidR="00CE1198" w:rsidRPr="00CE1198">
        <w:rPr>
          <w:rFonts w:ascii="Times New Roman" w:hAnsi="Times New Roman" w:cs="Times New Roman"/>
          <w:sz w:val="28"/>
          <w:szCs w:val="28"/>
        </w:rPr>
        <w:t xml:space="preserve"> был от 17 до 35 лет. Есть даже один пример, когда</w:t>
      </w:r>
      <w:r>
        <w:rPr>
          <w:rFonts w:ascii="Times New Roman" w:hAnsi="Times New Roman" w:cs="Times New Roman"/>
          <w:sz w:val="28"/>
          <w:szCs w:val="28"/>
        </w:rPr>
        <w:t>, по программе обмена студентов</w:t>
      </w:r>
      <w:r w:rsidR="00CE1198" w:rsidRPr="00CE1198">
        <w:rPr>
          <w:rFonts w:ascii="Times New Roman" w:hAnsi="Times New Roman" w:cs="Times New Roman"/>
          <w:sz w:val="28"/>
          <w:szCs w:val="28"/>
        </w:rPr>
        <w:t xml:space="preserve"> в Иорданию поехала девушка в возрасте 15 лет. Около 60 процентов выехавших были выходцами из сельской местности, остальные – жители городов. По социальному происхождению большинство родителей этих студентов рабочие и крестьяне, кроме этого</w:t>
      </w:r>
      <w:r>
        <w:rPr>
          <w:rFonts w:ascii="Times New Roman" w:hAnsi="Times New Roman" w:cs="Times New Roman"/>
          <w:sz w:val="28"/>
          <w:szCs w:val="28"/>
        </w:rPr>
        <w:t>,</w:t>
      </w:r>
      <w:r w:rsidR="00CE1198" w:rsidRPr="00CE1198">
        <w:rPr>
          <w:rFonts w:ascii="Times New Roman" w:hAnsi="Times New Roman" w:cs="Times New Roman"/>
          <w:sz w:val="28"/>
          <w:szCs w:val="28"/>
        </w:rPr>
        <w:t xml:space="preserve"> также есть медики, педагоги, агрономы.</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lang w:bidi="ar-EG"/>
        </w:rPr>
      </w:pPr>
      <w:r w:rsidRPr="00CE1198">
        <w:rPr>
          <w:rFonts w:ascii="Times New Roman" w:hAnsi="Times New Roman" w:cs="Times New Roman"/>
          <w:sz w:val="28"/>
          <w:szCs w:val="28"/>
        </w:rPr>
        <w:t xml:space="preserve">В 1990-х годах были примеры обучения наших граждан в Саудовской Аравии, но наиболее привлекательной и приемлемой страной, судя по нашей статистике, тогда была и остается Арабская Республика Египет. Особенно притягательным учебным заведением </w:t>
      </w:r>
      <w:r w:rsidRPr="00CE1198">
        <w:rPr>
          <w:rFonts w:ascii="Times New Roman" w:hAnsi="Times New Roman" w:cs="Times New Roman"/>
          <w:sz w:val="28"/>
          <w:szCs w:val="28"/>
        </w:rPr>
        <w:lastRenderedPageBreak/>
        <w:t xml:space="preserve">этой страны остается университет Аль-Азхар. Но, в силу разных причин, учиться на основных факультетах этого вуза удалось не многим нашим соотечественникам. Возникает вопрос, почему? На первый взгляд, поступить на учебу в это учебное заведение может любой желающий. Для этого необходимо пройти программу особой подготовительной </w:t>
      </w:r>
      <w:r w:rsidRPr="00CE1198">
        <w:rPr>
          <w:rFonts w:ascii="Times New Roman" w:hAnsi="Times New Roman" w:cs="Times New Roman"/>
          <w:sz w:val="28"/>
          <w:szCs w:val="28"/>
          <w:lang w:bidi="ar-EG"/>
        </w:rPr>
        <w:t>специализированной средней школы при Университете, состоящей из трех уровней, срок обучения в которой рассчитан на девять лет. При особом старании и прилежности эту школу можно осилить за 6 лет. От 6 до 9 лет в этой школе и еще 4 года обучения на основном факультете</w:t>
      </w:r>
      <w:r w:rsidR="005739B0">
        <w:rPr>
          <w:rFonts w:ascii="Times New Roman" w:hAnsi="Times New Roman" w:cs="Times New Roman"/>
          <w:sz w:val="28"/>
          <w:szCs w:val="28"/>
          <w:lang w:bidi="ar-EG"/>
        </w:rPr>
        <w:t xml:space="preserve"> </w:t>
      </w:r>
      <w:r w:rsidR="005739B0">
        <w:rPr>
          <w:rFonts w:ascii="Times New Roman" w:hAnsi="Times New Roman" w:cs="Times New Roman"/>
          <w:spacing w:val="-2"/>
          <w:sz w:val="28"/>
          <w:szCs w:val="28"/>
        </w:rPr>
        <w:t>–</w:t>
      </w:r>
      <w:r w:rsidRPr="00CE1198">
        <w:rPr>
          <w:rFonts w:ascii="Times New Roman" w:hAnsi="Times New Roman" w:cs="Times New Roman"/>
          <w:sz w:val="28"/>
          <w:szCs w:val="28"/>
          <w:lang w:bidi="ar-EG"/>
        </w:rPr>
        <w:t xml:space="preserve"> достаточно солидный срок.</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lang w:bidi="ar-EG"/>
        </w:rPr>
        <w:t>Как пишет Р.Л. Саяхов, только о</w:t>
      </w:r>
      <w:r w:rsidR="005739B0">
        <w:rPr>
          <w:rFonts w:ascii="Times New Roman" w:hAnsi="Times New Roman" w:cs="Times New Roman"/>
          <w:sz w:val="28"/>
          <w:szCs w:val="28"/>
          <w:lang w:bidi="ar-EG"/>
        </w:rPr>
        <w:t>коло 10% учившихся в Аль-Азхаре</w:t>
      </w:r>
      <w:r w:rsidRPr="00CE1198">
        <w:rPr>
          <w:rFonts w:ascii="Times New Roman" w:hAnsi="Times New Roman" w:cs="Times New Roman"/>
          <w:sz w:val="28"/>
          <w:szCs w:val="28"/>
          <w:lang w:bidi="ar-EG"/>
        </w:rPr>
        <w:t xml:space="preserve"> </w:t>
      </w:r>
      <w:proofErr w:type="gramStart"/>
      <w:r w:rsidRPr="00CE1198">
        <w:rPr>
          <w:rFonts w:ascii="Times New Roman" w:hAnsi="Times New Roman" w:cs="Times New Roman"/>
          <w:sz w:val="28"/>
          <w:szCs w:val="28"/>
          <w:lang w:bidi="ar-EG"/>
        </w:rPr>
        <w:t>закончили университет</w:t>
      </w:r>
      <w:proofErr w:type="gramEnd"/>
      <w:r w:rsidRPr="00CE1198">
        <w:rPr>
          <w:rFonts w:ascii="Times New Roman" w:hAnsi="Times New Roman" w:cs="Times New Roman"/>
          <w:sz w:val="28"/>
          <w:szCs w:val="28"/>
          <w:lang w:bidi="ar-EG"/>
        </w:rPr>
        <w:t xml:space="preserve"> и получили высшее религиозное образование</w:t>
      </w:r>
      <w:r w:rsidRPr="00CE1198">
        <w:rPr>
          <w:rStyle w:val="ab"/>
          <w:rFonts w:ascii="Times New Roman" w:hAnsi="Times New Roman"/>
          <w:sz w:val="28"/>
          <w:szCs w:val="28"/>
          <w:lang w:bidi="ar-EG"/>
        </w:rPr>
        <w:footnoteReference w:id="100"/>
      </w:r>
      <w:r w:rsidRPr="00CE1198">
        <w:rPr>
          <w:rFonts w:ascii="Times New Roman" w:hAnsi="Times New Roman" w:cs="Times New Roman"/>
          <w:sz w:val="28"/>
          <w:szCs w:val="28"/>
          <w:lang w:bidi="ar-EG"/>
        </w:rPr>
        <w:t>. Остальные студенты проходили две-три ступени средней школы, возможно</w:t>
      </w:r>
      <w:r w:rsidR="005739B0">
        <w:rPr>
          <w:rFonts w:ascii="Times New Roman" w:hAnsi="Times New Roman" w:cs="Times New Roman"/>
          <w:sz w:val="28"/>
          <w:szCs w:val="28"/>
          <w:lang w:bidi="ar-EG"/>
        </w:rPr>
        <w:t>,</w:t>
      </w:r>
      <w:r w:rsidRPr="00CE1198">
        <w:rPr>
          <w:rFonts w:ascii="Times New Roman" w:hAnsi="Times New Roman" w:cs="Times New Roman"/>
          <w:sz w:val="28"/>
          <w:szCs w:val="28"/>
          <w:lang w:bidi="ar-EG"/>
        </w:rPr>
        <w:t xml:space="preserve"> один-два курса основного факультета, после этого обучение прекращали. Основной причиной этого обстоятельства, безусловно, было незнание арабского языка. </w:t>
      </w:r>
      <w:r w:rsidR="005739B0">
        <w:rPr>
          <w:rFonts w:ascii="Times New Roman" w:hAnsi="Times New Roman" w:cs="Times New Roman"/>
          <w:sz w:val="28"/>
          <w:szCs w:val="28"/>
          <w:lang w:bidi="ar-EG"/>
        </w:rPr>
        <w:t>Особенно в первые годы обучения</w:t>
      </w:r>
      <w:r w:rsidRPr="00CE1198">
        <w:rPr>
          <w:rFonts w:ascii="Times New Roman" w:hAnsi="Times New Roman" w:cs="Times New Roman"/>
          <w:sz w:val="28"/>
          <w:szCs w:val="28"/>
          <w:lang w:bidi="ar-EG"/>
        </w:rPr>
        <w:t xml:space="preserve"> студент тратил много времени и сил на языковую подготовку. Кроме этого, студент сталкивался с финансовыми проблемами, бюрократией при оформлении документов, </w:t>
      </w:r>
      <w:r w:rsidRPr="00CE1198">
        <w:rPr>
          <w:rFonts w:ascii="Times New Roman" w:hAnsi="Times New Roman" w:cs="Times New Roman"/>
          <w:sz w:val="28"/>
          <w:szCs w:val="28"/>
        </w:rPr>
        <w:t xml:space="preserve">адаптации к непривычному образу жизни, обычаям, менталитету. Показательным является и такое размышление одного из обучавшихся: «Проблема столкновения мировоззрений внутри студенческой среды (учащиеся из Татарстана, Пензенской области, Нижегородской области были салафитами)».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Интересным представляются ответы на вопрос о плюсах и минусах организации образовательного процесса в зарубежных учебных заведениях. Среди критических оценок были такие</w:t>
      </w:r>
      <w:r w:rsidR="005739B0">
        <w:rPr>
          <w:rFonts w:ascii="Times New Roman" w:hAnsi="Times New Roman" w:cs="Times New Roman"/>
          <w:sz w:val="28"/>
          <w:szCs w:val="28"/>
        </w:rPr>
        <w:t>, как</w:t>
      </w:r>
      <w:r w:rsidRPr="00CE1198">
        <w:rPr>
          <w:rFonts w:ascii="Times New Roman" w:hAnsi="Times New Roman" w:cs="Times New Roman"/>
          <w:sz w:val="28"/>
          <w:szCs w:val="28"/>
        </w:rPr>
        <w:t xml:space="preserve"> поверхностное отношение к организации уроков, беспорядок и низкий уровень преподавания на начальных ступенях обучения, отсутствие </w:t>
      </w:r>
      <w:proofErr w:type="gramStart"/>
      <w:r w:rsidRPr="00CE1198">
        <w:rPr>
          <w:rFonts w:ascii="Times New Roman" w:hAnsi="Times New Roman" w:cs="Times New Roman"/>
          <w:sz w:val="28"/>
          <w:szCs w:val="28"/>
        </w:rPr>
        <w:t>контроля за</w:t>
      </w:r>
      <w:proofErr w:type="gramEnd"/>
      <w:r w:rsidRPr="00CE1198">
        <w:rPr>
          <w:rFonts w:ascii="Times New Roman" w:hAnsi="Times New Roman" w:cs="Times New Roman"/>
          <w:sz w:val="28"/>
          <w:szCs w:val="28"/>
        </w:rPr>
        <w:t xml:space="preserve"> посещаемостью, растянутость учебного процесса, отсутствие возможности пересдачи экзаменов, переполненность и несоответс</w:t>
      </w:r>
      <w:r w:rsidR="005739B0">
        <w:rPr>
          <w:rFonts w:ascii="Times New Roman" w:hAnsi="Times New Roman" w:cs="Times New Roman"/>
          <w:sz w:val="28"/>
          <w:szCs w:val="28"/>
        </w:rPr>
        <w:t>твие современным веяниям учебных аудиторий</w:t>
      </w:r>
      <w:r w:rsidRPr="00CE1198">
        <w:rPr>
          <w:rFonts w:ascii="Times New Roman" w:hAnsi="Times New Roman" w:cs="Times New Roman"/>
          <w:sz w:val="28"/>
          <w:szCs w:val="28"/>
        </w:rPr>
        <w:t>, запутанные и непостоянные правила обучения (это об Аль-Азхаре). Но наибольшим пробелом является «отсутствие текущего контроля и корректировки получаемых знаний. На протяжении практически всего учебного года никто не интересуется: понимает ли иностранный студент вообще, так ли понимает, запоминает ли, в силах ли изложить свои мысли…»</w:t>
      </w:r>
      <w:r w:rsidRPr="00CE1198">
        <w:rPr>
          <w:rStyle w:val="ab"/>
          <w:rFonts w:ascii="Times New Roman" w:hAnsi="Times New Roman"/>
          <w:sz w:val="28"/>
          <w:szCs w:val="28"/>
        </w:rPr>
        <w:footnoteReference w:id="101"/>
      </w:r>
      <w:r w:rsidRPr="00CE1198">
        <w:rPr>
          <w:rFonts w:ascii="Times New Roman" w:hAnsi="Times New Roman" w:cs="Times New Roman"/>
          <w:sz w:val="28"/>
          <w:szCs w:val="28"/>
        </w:rPr>
        <w:t>.</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proofErr w:type="gramStart"/>
      <w:r w:rsidRPr="00CE1198">
        <w:rPr>
          <w:rFonts w:ascii="Times New Roman" w:hAnsi="Times New Roman" w:cs="Times New Roman"/>
          <w:sz w:val="28"/>
          <w:szCs w:val="28"/>
        </w:rPr>
        <w:t xml:space="preserve">Среди плюсов были выделены следующие позиции: возможность хорошего овладения арабским языком и других религиозных дисциплин, возможность дополнительных занятий в мечетях, на основных факультетах Аль-Азхара у многих педагогов отмечают их высокий профессиональный уровень, толерантность, отсутствие навязывания мнений, духовность (имеется в виду религиозность), взаимная </w:t>
      </w:r>
      <w:r w:rsidRPr="00CE1198">
        <w:rPr>
          <w:rFonts w:ascii="Times New Roman" w:hAnsi="Times New Roman" w:cs="Times New Roman"/>
          <w:sz w:val="28"/>
          <w:szCs w:val="28"/>
        </w:rPr>
        <w:lastRenderedPageBreak/>
        <w:t>поддержка студентов и землячество, не всегда стабильное, тем не менее, возможное частичное решение финансовых проблем за счет различных</w:t>
      </w:r>
      <w:proofErr w:type="gramEnd"/>
      <w:r w:rsidRPr="00CE1198">
        <w:rPr>
          <w:rFonts w:ascii="Times New Roman" w:hAnsi="Times New Roman" w:cs="Times New Roman"/>
          <w:sz w:val="28"/>
          <w:szCs w:val="28"/>
        </w:rPr>
        <w:t xml:space="preserve"> благотворительных фондов. </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Но, несмотря на все перипетии жизни, п</w:t>
      </w:r>
      <w:r w:rsidR="005739B0">
        <w:rPr>
          <w:rFonts w:ascii="Times New Roman" w:hAnsi="Times New Roman" w:cs="Times New Roman"/>
          <w:sz w:val="28"/>
          <w:szCs w:val="28"/>
        </w:rPr>
        <w:t>очти все анкетируемые нами лица</w:t>
      </w:r>
      <w:r w:rsidRPr="00CE1198">
        <w:rPr>
          <w:rFonts w:ascii="Times New Roman" w:hAnsi="Times New Roman" w:cs="Times New Roman"/>
          <w:sz w:val="28"/>
          <w:szCs w:val="28"/>
        </w:rPr>
        <w:t xml:space="preserve"> после возвращения на родину продолжили свою уже профессиональную деятельность в системе мусульманских организаций. Большинство из них работали преподавателями арабского языка, мусульманских дисциплин, имам-хатыбами, сотрудниками муфтиятов, переводчиками. В заключе</w:t>
      </w:r>
      <w:r w:rsidR="005739B0">
        <w:rPr>
          <w:rFonts w:ascii="Times New Roman" w:hAnsi="Times New Roman" w:cs="Times New Roman"/>
          <w:sz w:val="28"/>
          <w:szCs w:val="28"/>
        </w:rPr>
        <w:t>ние</w:t>
      </w:r>
      <w:r w:rsidRPr="00CE1198">
        <w:rPr>
          <w:rFonts w:ascii="Times New Roman" w:hAnsi="Times New Roman" w:cs="Times New Roman"/>
          <w:sz w:val="28"/>
          <w:szCs w:val="28"/>
        </w:rPr>
        <w:t xml:space="preserve"> будет уместна цитата о том, что «учеба за границей (естественно, при условии серьезного подхода к ней) – это тяжелый, изнурительный труд, требующий от человека высокой самодисциплины, собранности и терпения»</w:t>
      </w:r>
      <w:r w:rsidRPr="00CE1198">
        <w:rPr>
          <w:rStyle w:val="ab"/>
          <w:rFonts w:ascii="Times New Roman" w:hAnsi="Times New Roman"/>
          <w:sz w:val="28"/>
          <w:szCs w:val="28"/>
        </w:rPr>
        <w:footnoteReference w:id="102"/>
      </w:r>
      <w:r w:rsidRPr="00CE1198">
        <w:rPr>
          <w:rFonts w:ascii="Times New Roman" w:hAnsi="Times New Roman" w:cs="Times New Roman"/>
          <w:sz w:val="28"/>
          <w:szCs w:val="28"/>
        </w:rPr>
        <w:t>.</w:t>
      </w:r>
    </w:p>
    <w:p w:rsidR="006444FD" w:rsidRDefault="006444FD" w:rsidP="006444FD">
      <w:pPr>
        <w:tabs>
          <w:tab w:val="left" w:pos="8789"/>
        </w:tabs>
        <w:spacing w:after="0" w:line="240" w:lineRule="auto"/>
        <w:ind w:right="283"/>
        <w:jc w:val="center"/>
        <w:rPr>
          <w:rFonts w:ascii="Times New Roman" w:hAnsi="Times New Roman" w:cs="Times New Roman"/>
          <w:b/>
          <w:sz w:val="28"/>
          <w:szCs w:val="28"/>
        </w:rPr>
      </w:pPr>
    </w:p>
    <w:p w:rsidR="00CE1198" w:rsidRDefault="009C7C60" w:rsidP="006444FD">
      <w:pPr>
        <w:tabs>
          <w:tab w:val="left" w:pos="8789"/>
        </w:tabs>
        <w:spacing w:after="0" w:line="240" w:lineRule="auto"/>
        <w:ind w:right="283"/>
        <w:jc w:val="center"/>
        <w:rPr>
          <w:rFonts w:ascii="Times New Roman" w:hAnsi="Times New Roman" w:cs="Times New Roman"/>
          <w:b/>
          <w:sz w:val="28"/>
          <w:szCs w:val="28"/>
        </w:rPr>
      </w:pPr>
      <w:r>
        <w:rPr>
          <w:rFonts w:ascii="Times New Roman" w:hAnsi="Times New Roman" w:cs="Times New Roman"/>
          <w:b/>
          <w:sz w:val="28"/>
          <w:szCs w:val="28"/>
        </w:rPr>
        <w:t xml:space="preserve">5.2.6. </w:t>
      </w:r>
      <w:r w:rsidR="006444FD">
        <w:rPr>
          <w:rFonts w:ascii="Times New Roman" w:hAnsi="Times New Roman" w:cs="Times New Roman"/>
          <w:b/>
          <w:sz w:val="28"/>
          <w:szCs w:val="28"/>
        </w:rPr>
        <w:t>Исламские в</w:t>
      </w:r>
      <w:r w:rsidR="00CE1198" w:rsidRPr="00CE1198">
        <w:rPr>
          <w:rFonts w:ascii="Times New Roman" w:hAnsi="Times New Roman" w:cs="Times New Roman"/>
          <w:b/>
          <w:sz w:val="28"/>
          <w:szCs w:val="28"/>
        </w:rPr>
        <w:t>оскресные школы</w:t>
      </w:r>
    </w:p>
    <w:p w:rsidR="006444FD" w:rsidRPr="00CE1198" w:rsidRDefault="006444FD" w:rsidP="006444FD">
      <w:pPr>
        <w:tabs>
          <w:tab w:val="left" w:pos="8789"/>
        </w:tabs>
        <w:spacing w:after="0" w:line="240" w:lineRule="auto"/>
        <w:ind w:right="283"/>
        <w:jc w:val="center"/>
        <w:rPr>
          <w:rFonts w:ascii="Times New Roman" w:hAnsi="Times New Roman" w:cs="Times New Roman"/>
          <w:b/>
          <w:sz w:val="28"/>
          <w:szCs w:val="28"/>
        </w:rPr>
      </w:pPr>
    </w:p>
    <w:p w:rsidR="00CE1198" w:rsidRPr="00CE1198" w:rsidRDefault="00CE1198" w:rsidP="00CE1198">
      <w:pPr>
        <w:tabs>
          <w:tab w:val="left" w:pos="8789"/>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Следующим типом современной системы мусульманского образования являются так называемые воскресные школы, официально их называют курсами, а в обыденной речи – мактабами. В отличие от медресе и других исламских учебных заведений, воскресные школы нацелены на формирование и повышение общеобразовательного уровня религиозных знаний, умений и опыта прихож</w:t>
      </w:r>
      <w:r w:rsidR="005739B0">
        <w:rPr>
          <w:rFonts w:ascii="Times New Roman" w:hAnsi="Times New Roman" w:cs="Times New Roman"/>
          <w:sz w:val="28"/>
          <w:szCs w:val="28"/>
        </w:rPr>
        <w:t>ан: детей и взрослых. Тем самым</w:t>
      </w:r>
      <w:r w:rsidRPr="00CE1198">
        <w:rPr>
          <w:rFonts w:ascii="Times New Roman" w:hAnsi="Times New Roman" w:cs="Times New Roman"/>
          <w:sz w:val="28"/>
          <w:szCs w:val="28"/>
        </w:rPr>
        <w:t xml:space="preserve"> </w:t>
      </w:r>
      <w:proofErr w:type="gramStart"/>
      <w:r w:rsidRPr="00CE1198">
        <w:rPr>
          <w:rFonts w:ascii="Times New Roman" w:hAnsi="Times New Roman" w:cs="Times New Roman"/>
          <w:sz w:val="28"/>
          <w:szCs w:val="28"/>
        </w:rPr>
        <w:t>последние</w:t>
      </w:r>
      <w:proofErr w:type="gramEnd"/>
      <w:r w:rsidRPr="00CE1198">
        <w:rPr>
          <w:rFonts w:ascii="Times New Roman" w:hAnsi="Times New Roman" w:cs="Times New Roman"/>
          <w:sz w:val="28"/>
          <w:szCs w:val="28"/>
        </w:rPr>
        <w:t xml:space="preserve"> выполняют не профессионально ориентированную, а культурологическую и просветительскую функцию.</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shd w:val="clear" w:color="auto" w:fill="FFFFFF"/>
        </w:rPr>
      </w:pPr>
      <w:r w:rsidRPr="00CE1198">
        <w:rPr>
          <w:rFonts w:ascii="Times New Roman" w:hAnsi="Times New Roman" w:cs="Times New Roman"/>
          <w:sz w:val="28"/>
          <w:szCs w:val="28"/>
        </w:rPr>
        <w:t>Организация подобных школ исходит из основополагающих принципов системы исламских ценностей, заложенных в мусульманских первоисточниках. Не случайно в уставах ДУМ РБ и местных мусульманских религиозных организациях</w:t>
      </w:r>
      <w:r w:rsidRPr="00CE1198">
        <w:rPr>
          <w:rFonts w:ascii="Times New Roman" w:hAnsi="Times New Roman" w:cs="Times New Roman"/>
          <w:color w:val="000000"/>
          <w:sz w:val="28"/>
          <w:szCs w:val="28"/>
          <w:shd w:val="clear" w:color="auto" w:fill="FFFFFF"/>
        </w:rPr>
        <w:t xml:space="preserve"> отмечается, что создание курсов для обучения основам ислама детей и взрослых является одной из основных форм деятельности прихода.</w:t>
      </w:r>
    </w:p>
    <w:p w:rsidR="00CE1198" w:rsidRPr="00CE1198" w:rsidRDefault="00CE1198" w:rsidP="00CE1198">
      <w:pPr>
        <w:tabs>
          <w:tab w:val="left" w:pos="8789"/>
        </w:tabs>
        <w:spacing w:after="0" w:line="240" w:lineRule="auto"/>
        <w:ind w:right="283" w:firstLine="709"/>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Поэтому сегодня в большинстве крупных мечетей, являющихся центрами приходов, функционируют эти школы. К крупным центрам, где хорошо поставлена деятельность воскресной школы, нужно отнести мечеть «Ихлас» города Уфы,</w:t>
      </w:r>
      <w:r w:rsidRPr="00CE1198">
        <w:rPr>
          <w:rFonts w:ascii="Times New Roman" w:hAnsi="Times New Roman" w:cs="Times New Roman"/>
          <w:sz w:val="28"/>
          <w:szCs w:val="28"/>
        </w:rPr>
        <w:t xml:space="preserve"> соборную мечеть Мелеуз</w:t>
      </w:r>
      <w:r w:rsidRPr="00CE1198">
        <w:rPr>
          <w:rFonts w:ascii="Times New Roman" w:hAnsi="Times New Roman" w:cs="Times New Roman"/>
          <w:color w:val="000000"/>
          <w:sz w:val="28"/>
          <w:szCs w:val="28"/>
          <w:shd w:val="clear" w:color="auto" w:fill="FFFFFF"/>
        </w:rPr>
        <w:t>а</w:t>
      </w:r>
      <w:r w:rsidRPr="00CE1198">
        <w:rPr>
          <w:rFonts w:ascii="Times New Roman" w:hAnsi="Times New Roman" w:cs="Times New Roman"/>
          <w:sz w:val="28"/>
          <w:szCs w:val="28"/>
        </w:rPr>
        <w:t xml:space="preserve">, мечеть «Таква» Сибая и мечеть «Нур Аль-Иман» Стерлитамака. </w:t>
      </w:r>
      <w:r w:rsidRPr="00CE1198">
        <w:rPr>
          <w:rFonts w:ascii="Times New Roman" w:hAnsi="Times New Roman" w:cs="Times New Roman"/>
          <w:color w:val="000000"/>
          <w:sz w:val="28"/>
          <w:szCs w:val="28"/>
          <w:shd w:val="clear" w:color="auto" w:fill="FFFFFF"/>
        </w:rPr>
        <w:t>Занятия в школах орг</w:t>
      </w:r>
      <w:r w:rsidR="005739B0">
        <w:rPr>
          <w:rFonts w:ascii="Times New Roman" w:hAnsi="Times New Roman" w:cs="Times New Roman"/>
          <w:color w:val="000000"/>
          <w:sz w:val="28"/>
          <w:szCs w:val="28"/>
          <w:shd w:val="clear" w:color="auto" w:fill="FFFFFF"/>
        </w:rPr>
        <w:t>анизуют на добровольных началах для всех категорий прихожан</w:t>
      </w:r>
      <w:r w:rsidRPr="00CE1198">
        <w:rPr>
          <w:rFonts w:ascii="Times New Roman" w:hAnsi="Times New Roman" w:cs="Times New Roman"/>
          <w:color w:val="000000"/>
          <w:sz w:val="28"/>
          <w:szCs w:val="28"/>
          <w:shd w:val="clear" w:color="auto" w:fill="FFFFFF"/>
        </w:rPr>
        <w:t xml:space="preserve"> в свободное от работы и учебы в гос</w:t>
      </w:r>
      <w:r w:rsidR="005739B0">
        <w:rPr>
          <w:rFonts w:ascii="Times New Roman" w:hAnsi="Times New Roman" w:cs="Times New Roman"/>
          <w:color w:val="000000"/>
          <w:sz w:val="28"/>
          <w:szCs w:val="28"/>
          <w:shd w:val="clear" w:color="auto" w:fill="FFFFFF"/>
        </w:rPr>
        <w:t>ударственных учебных заведениях</w:t>
      </w:r>
      <w:r w:rsidRPr="00CE1198">
        <w:rPr>
          <w:rFonts w:ascii="Times New Roman" w:hAnsi="Times New Roman" w:cs="Times New Roman"/>
          <w:color w:val="000000"/>
          <w:sz w:val="28"/>
          <w:szCs w:val="28"/>
          <w:shd w:val="clear" w:color="auto" w:fill="FFFFFF"/>
        </w:rPr>
        <w:t xml:space="preserve"> время. Контингент учащихся воскресных школ различается достаточной пестротой по возрасту, по уровню образованности, по половому, национальному, социальному признакам, по уровню осведомленности об основах ислама и, что также немаловажно, по разнообразию и уровню мотивации. Безусловно, названные обстоятельства накладывают отпечаток на организацию и функционирование школ.</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lastRenderedPageBreak/>
        <w:t>Занятия проводятся в мечети, на других собственных площадях или в помещениях государственных и общественных организаций на договорных началах</w:t>
      </w:r>
      <w:r w:rsidR="006C139A">
        <w:rPr>
          <w:rFonts w:ascii="Times New Roman" w:hAnsi="Times New Roman" w:cs="Times New Roman"/>
          <w:color w:val="000000"/>
          <w:sz w:val="28"/>
          <w:szCs w:val="28"/>
          <w:shd w:val="clear" w:color="auto" w:fill="FFFFFF"/>
        </w:rPr>
        <w:t>. Для желающих учиться</w:t>
      </w:r>
      <w:r w:rsidRPr="00CE1198">
        <w:rPr>
          <w:rFonts w:ascii="Times New Roman" w:hAnsi="Times New Roman" w:cs="Times New Roman"/>
          <w:color w:val="000000"/>
          <w:sz w:val="28"/>
          <w:szCs w:val="28"/>
          <w:shd w:val="clear" w:color="auto" w:fill="FFFFFF"/>
        </w:rPr>
        <w:t xml:space="preserve"> оговаривается только нижний возрастной уровень, например, в уфимской мечети «Ихлас» это 11 лет. Других принципиальных ограничений, </w:t>
      </w:r>
      <w:proofErr w:type="gramStart"/>
      <w:r w:rsidRPr="00CE1198">
        <w:rPr>
          <w:rFonts w:ascii="Times New Roman" w:hAnsi="Times New Roman" w:cs="Times New Roman"/>
          <w:color w:val="000000"/>
          <w:sz w:val="28"/>
          <w:szCs w:val="28"/>
          <w:shd w:val="clear" w:color="auto" w:fill="FFFFFF"/>
        </w:rPr>
        <w:t>кроме</w:t>
      </w:r>
      <w:proofErr w:type="gramEnd"/>
      <w:r w:rsidRPr="00CE1198">
        <w:rPr>
          <w:rFonts w:ascii="Times New Roman" w:hAnsi="Times New Roman" w:cs="Times New Roman"/>
          <w:color w:val="000000"/>
          <w:sz w:val="28"/>
          <w:szCs w:val="28"/>
          <w:shd w:val="clear" w:color="auto" w:fill="FFFFFF"/>
        </w:rPr>
        <w:t xml:space="preserve"> общепринятых, мы не встретили. Группы для занятий формируются по возрастному и половому признаку. Обычно создаются две, в лучшем случае три группы учащихся по возрастному критерию: подростки, юношество, взрослые. Мужская и женская половины обычно обучаются раздельно.</w:t>
      </w:r>
    </w:p>
    <w:p w:rsidR="00CE1198" w:rsidRPr="00CE1198" w:rsidRDefault="00CE1198" w:rsidP="00CE1198">
      <w:pPr>
        <w:tabs>
          <w:tab w:val="left" w:pos="8789"/>
        </w:tabs>
        <w:spacing w:after="0" w:line="240" w:lineRule="auto"/>
        <w:ind w:right="283" w:firstLine="709"/>
        <w:contextualSpacing/>
        <w:jc w:val="both"/>
        <w:rPr>
          <w:rFonts w:ascii="Times New Roman" w:hAnsi="Times New Roman" w:cs="Times New Roman"/>
          <w:color w:val="000000"/>
          <w:sz w:val="28"/>
          <w:szCs w:val="28"/>
          <w:shd w:val="clear" w:color="auto" w:fill="FFFFFF"/>
        </w:rPr>
      </w:pPr>
      <w:r w:rsidRPr="00CE1198">
        <w:rPr>
          <w:rFonts w:ascii="Times New Roman" w:hAnsi="Times New Roman" w:cs="Times New Roman"/>
          <w:color w:val="000000"/>
          <w:sz w:val="28"/>
          <w:szCs w:val="28"/>
          <w:shd w:val="clear" w:color="auto" w:fill="FFFFFF"/>
        </w:rPr>
        <w:t xml:space="preserve">Воскресные школы нацелены на приобщение учащихся к ценностям ислама, правилам шариата и нормам повседневной жизни мусульманина. </w:t>
      </w:r>
      <w:proofErr w:type="gramStart"/>
      <w:r w:rsidRPr="00CE1198">
        <w:rPr>
          <w:rFonts w:ascii="Times New Roman" w:hAnsi="Times New Roman" w:cs="Times New Roman"/>
          <w:color w:val="000000"/>
          <w:sz w:val="28"/>
          <w:szCs w:val="28"/>
          <w:shd w:val="clear" w:color="auto" w:fill="FFFFFF"/>
        </w:rPr>
        <w:t>Названное</w:t>
      </w:r>
      <w:proofErr w:type="gramEnd"/>
      <w:r w:rsidRPr="00CE1198">
        <w:rPr>
          <w:rFonts w:ascii="Times New Roman" w:hAnsi="Times New Roman" w:cs="Times New Roman"/>
          <w:color w:val="000000"/>
          <w:sz w:val="28"/>
          <w:szCs w:val="28"/>
          <w:shd w:val="clear" w:color="auto" w:fill="FFFFFF"/>
        </w:rPr>
        <w:t xml:space="preserve"> оговорено и в официальных документах ДУМ РБ, которые нацеливают организацию обучения </w:t>
      </w:r>
      <w:r w:rsidRPr="00CE1198">
        <w:rPr>
          <w:rFonts w:ascii="Times New Roman" w:hAnsi="Times New Roman" w:cs="Times New Roman"/>
          <w:sz w:val="28"/>
          <w:szCs w:val="28"/>
        </w:rPr>
        <w:t>по таким направлениям, как арабский язык, правила чтения Корана, хадисы, биография пророка Мухаммада, исламская мораль, основы исламской культовой практики.</w:t>
      </w:r>
      <w:r w:rsidRPr="00CE1198">
        <w:rPr>
          <w:rFonts w:ascii="Times New Roman" w:hAnsi="Times New Roman" w:cs="Times New Roman"/>
          <w:color w:val="000000"/>
          <w:sz w:val="28"/>
          <w:szCs w:val="28"/>
          <w:shd w:val="clear" w:color="auto" w:fill="FFFFFF"/>
        </w:rPr>
        <w:t xml:space="preserve"> Т.е, в их программу в целом входят общеобразовательные дисциплины начального религиозного образования.</w:t>
      </w:r>
    </w:p>
    <w:p w:rsidR="00CE1198" w:rsidRPr="00CE1198" w:rsidRDefault="006C139A" w:rsidP="00CE1198">
      <w:pPr>
        <w:pStyle w:val="a3"/>
        <w:tabs>
          <w:tab w:val="left" w:pos="8789"/>
        </w:tabs>
        <w:spacing w:after="0" w:line="240" w:lineRule="auto"/>
        <w:ind w:left="0" w:right="283" w:firstLine="709"/>
        <w:jc w:val="both"/>
        <w:rPr>
          <w:rFonts w:ascii="Times New Roman" w:hAnsi="Times New Roman" w:cs="Times New Roman"/>
          <w:sz w:val="28"/>
          <w:szCs w:val="28"/>
        </w:rPr>
      </w:pPr>
      <w:r>
        <w:rPr>
          <w:rFonts w:ascii="Times New Roman" w:hAnsi="Times New Roman" w:cs="Times New Roman"/>
          <w:sz w:val="28"/>
          <w:szCs w:val="28"/>
        </w:rPr>
        <w:t>В связи с этим</w:t>
      </w:r>
      <w:r w:rsidR="00CE1198" w:rsidRPr="00CE1198">
        <w:rPr>
          <w:rFonts w:ascii="Times New Roman" w:hAnsi="Times New Roman" w:cs="Times New Roman"/>
          <w:sz w:val="28"/>
          <w:szCs w:val="28"/>
        </w:rPr>
        <w:t xml:space="preserve"> интересным представляется учебный план мечети «Ихлас», рассчитанный на три года обучения</w:t>
      </w:r>
      <w:r w:rsidR="00CE1198" w:rsidRPr="00CE1198">
        <w:rPr>
          <w:rStyle w:val="ab"/>
          <w:rFonts w:ascii="Times New Roman" w:hAnsi="Times New Roman"/>
          <w:sz w:val="28"/>
          <w:szCs w:val="28"/>
        </w:rPr>
        <w:footnoteReference w:id="103"/>
      </w:r>
      <w:r w:rsidR="00CE1198" w:rsidRPr="00CE1198">
        <w:rPr>
          <w:rFonts w:ascii="Times New Roman" w:hAnsi="Times New Roman" w:cs="Times New Roman"/>
          <w:sz w:val="28"/>
          <w:szCs w:val="28"/>
        </w:rPr>
        <w:t>.</w:t>
      </w:r>
    </w:p>
    <w:p w:rsidR="00CE1198" w:rsidRPr="00CE1198" w:rsidRDefault="00CE1198" w:rsidP="00CE1198">
      <w:pPr>
        <w:spacing w:after="0" w:line="240" w:lineRule="auto"/>
        <w:ind w:right="283" w:firstLine="709"/>
        <w:jc w:val="both"/>
        <w:rPr>
          <w:rFonts w:ascii="Times New Roman" w:hAnsi="Times New Roman" w:cs="Times New Roman"/>
          <w:b/>
          <w:sz w:val="28"/>
          <w:szCs w:val="28"/>
        </w:rPr>
      </w:pPr>
    </w:p>
    <w:p w:rsidR="00CE1198" w:rsidRPr="00CE1198" w:rsidRDefault="00CE1198" w:rsidP="00E1366D">
      <w:pPr>
        <w:spacing w:after="0" w:line="240" w:lineRule="auto"/>
        <w:ind w:right="283" w:firstLine="709"/>
        <w:jc w:val="right"/>
        <w:rPr>
          <w:rFonts w:ascii="Times New Roman" w:hAnsi="Times New Roman" w:cs="Times New Roman"/>
          <w:sz w:val="28"/>
          <w:szCs w:val="28"/>
        </w:rPr>
      </w:pPr>
      <w:r w:rsidRPr="00CE1198">
        <w:rPr>
          <w:rFonts w:ascii="Times New Roman" w:hAnsi="Times New Roman" w:cs="Times New Roman"/>
          <w:sz w:val="28"/>
          <w:szCs w:val="28"/>
        </w:rPr>
        <w:t>Таблица 3</w:t>
      </w:r>
    </w:p>
    <w:p w:rsidR="00CE1198" w:rsidRPr="00CE1198" w:rsidRDefault="00CE1198" w:rsidP="00CE1198">
      <w:pPr>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Учебный план воскресной школы (курсов) мечети «Ихлас»</w:t>
      </w:r>
    </w:p>
    <w:p w:rsidR="00CE1198" w:rsidRPr="00CE1198" w:rsidRDefault="00CE1198" w:rsidP="00CE1198">
      <w:pPr>
        <w:spacing w:after="0" w:line="240" w:lineRule="auto"/>
        <w:ind w:right="283" w:firstLine="709"/>
        <w:jc w:val="both"/>
        <w:rPr>
          <w:rFonts w:ascii="Times New Roman" w:hAnsi="Times New Roman" w:cs="Times New Roman"/>
          <w:sz w:val="28"/>
          <w:szCs w:val="28"/>
        </w:rPr>
      </w:pP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4394"/>
        <w:gridCol w:w="1417"/>
        <w:gridCol w:w="1276"/>
      </w:tblGrid>
      <w:tr w:rsidR="00CE1198" w:rsidRPr="00CE1198" w:rsidTr="006444FD">
        <w:trPr>
          <w:trHeight w:val="243"/>
        </w:trPr>
        <w:tc>
          <w:tcPr>
            <w:tcW w:w="1418" w:type="dxa"/>
            <w:vMerge w:val="restart"/>
          </w:tcPr>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p w:rsidR="00CE1198" w:rsidRPr="00CE1198" w:rsidRDefault="00CE1198" w:rsidP="00E1366D">
            <w:pPr>
              <w:tabs>
                <w:tab w:val="left" w:pos="34"/>
                <w:tab w:val="left" w:pos="2019"/>
              </w:tabs>
              <w:spacing w:after="0" w:line="240" w:lineRule="auto"/>
              <w:ind w:left="34" w:right="-109"/>
              <w:rPr>
                <w:rFonts w:ascii="Times New Roman" w:hAnsi="Times New Roman" w:cs="Times New Roman"/>
                <w:b/>
                <w:sz w:val="28"/>
                <w:szCs w:val="28"/>
              </w:rPr>
            </w:pPr>
            <w:r w:rsidRPr="00CE1198">
              <w:rPr>
                <w:rFonts w:ascii="Times New Roman" w:hAnsi="Times New Roman" w:cs="Times New Roman"/>
                <w:sz w:val="28"/>
                <w:szCs w:val="28"/>
              </w:rPr>
              <w:t>Предметы</w:t>
            </w:r>
          </w:p>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tc>
        <w:tc>
          <w:tcPr>
            <w:tcW w:w="4394" w:type="dxa"/>
            <w:vMerge w:val="restart"/>
          </w:tcPr>
          <w:p w:rsidR="00CE1198" w:rsidRPr="00CE1198" w:rsidRDefault="00CE1198" w:rsidP="006444FD">
            <w:pPr>
              <w:tabs>
                <w:tab w:val="left" w:pos="142"/>
              </w:tabs>
              <w:spacing w:after="0" w:line="240" w:lineRule="auto"/>
              <w:ind w:left="142" w:right="283"/>
              <w:rPr>
                <w:rFonts w:ascii="Times New Roman" w:hAnsi="Times New Roman" w:cs="Times New Roman"/>
                <w:sz w:val="28"/>
                <w:szCs w:val="28"/>
              </w:rPr>
            </w:pPr>
          </w:p>
          <w:p w:rsidR="00CE1198" w:rsidRPr="00CE1198" w:rsidRDefault="00CE1198" w:rsidP="00E1366D">
            <w:pPr>
              <w:tabs>
                <w:tab w:val="left" w:pos="142"/>
              </w:tabs>
              <w:spacing w:after="0" w:line="240" w:lineRule="auto"/>
              <w:ind w:left="142" w:right="283"/>
              <w:jc w:val="center"/>
              <w:rPr>
                <w:rFonts w:ascii="Times New Roman" w:hAnsi="Times New Roman" w:cs="Times New Roman"/>
                <w:sz w:val="28"/>
                <w:szCs w:val="28"/>
              </w:rPr>
            </w:pPr>
            <w:r w:rsidRPr="00CE1198">
              <w:rPr>
                <w:rFonts w:ascii="Times New Roman" w:hAnsi="Times New Roman" w:cs="Times New Roman"/>
                <w:sz w:val="28"/>
                <w:szCs w:val="28"/>
              </w:rPr>
              <w:t>Предметы</w:t>
            </w:r>
          </w:p>
        </w:tc>
        <w:tc>
          <w:tcPr>
            <w:tcW w:w="2693" w:type="dxa"/>
            <w:gridSpan w:val="2"/>
          </w:tcPr>
          <w:p w:rsidR="00CE1198" w:rsidRPr="00CE1198" w:rsidRDefault="00CE1198" w:rsidP="00E1366D">
            <w:pPr>
              <w:tabs>
                <w:tab w:val="left" w:pos="142"/>
              </w:tabs>
              <w:spacing w:after="0" w:line="240" w:lineRule="auto"/>
              <w:ind w:left="142" w:right="-109"/>
              <w:jc w:val="center"/>
              <w:rPr>
                <w:rFonts w:ascii="Times New Roman" w:hAnsi="Times New Roman" w:cs="Times New Roman"/>
                <w:sz w:val="28"/>
                <w:szCs w:val="28"/>
              </w:rPr>
            </w:pPr>
            <w:r w:rsidRPr="00CE1198">
              <w:rPr>
                <w:rFonts w:ascii="Times New Roman" w:hAnsi="Times New Roman" w:cs="Times New Roman"/>
                <w:sz w:val="28"/>
                <w:szCs w:val="28"/>
              </w:rPr>
              <w:t>Часы</w:t>
            </w:r>
          </w:p>
        </w:tc>
      </w:tr>
      <w:tr w:rsidR="00CE1198" w:rsidRPr="00CE1198" w:rsidTr="006444FD">
        <w:trPr>
          <w:trHeight w:val="654"/>
        </w:trPr>
        <w:tc>
          <w:tcPr>
            <w:tcW w:w="1418" w:type="dxa"/>
            <w:vMerge/>
          </w:tcPr>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tc>
        <w:tc>
          <w:tcPr>
            <w:tcW w:w="4394" w:type="dxa"/>
            <w:vMerge/>
          </w:tcPr>
          <w:p w:rsidR="00CE1198" w:rsidRPr="00CE1198" w:rsidRDefault="00CE1198" w:rsidP="006444FD">
            <w:pPr>
              <w:tabs>
                <w:tab w:val="left" w:pos="142"/>
              </w:tabs>
              <w:spacing w:after="0" w:line="240" w:lineRule="auto"/>
              <w:ind w:left="142" w:right="283"/>
              <w:rPr>
                <w:rFonts w:ascii="Times New Roman" w:hAnsi="Times New Roman" w:cs="Times New Roman"/>
                <w:sz w:val="28"/>
                <w:szCs w:val="28"/>
              </w:rPr>
            </w:pP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В неделю</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За год</w:t>
            </w:r>
          </w:p>
        </w:tc>
      </w:tr>
      <w:tr w:rsidR="00CE1198" w:rsidRPr="00CE1198" w:rsidTr="006444FD">
        <w:trPr>
          <w:trHeight w:val="270"/>
        </w:trPr>
        <w:tc>
          <w:tcPr>
            <w:tcW w:w="1418" w:type="dxa"/>
            <w:vMerge w:val="restart"/>
          </w:tcPr>
          <w:p w:rsidR="00CE1198" w:rsidRPr="00CE1198" w:rsidRDefault="00CE1198" w:rsidP="00E1366D">
            <w:pPr>
              <w:tabs>
                <w:tab w:val="left" w:pos="-250"/>
                <w:tab w:val="left" w:pos="34"/>
              </w:tabs>
              <w:spacing w:after="0" w:line="240" w:lineRule="auto"/>
              <w:ind w:left="34" w:right="-109"/>
              <w:rPr>
                <w:rFonts w:ascii="Times New Roman" w:hAnsi="Times New Roman" w:cs="Times New Roman"/>
                <w:b/>
                <w:sz w:val="28"/>
                <w:szCs w:val="28"/>
              </w:rPr>
            </w:pPr>
          </w:p>
          <w:p w:rsidR="00CE1198" w:rsidRPr="00CE1198" w:rsidRDefault="00CE1198" w:rsidP="00E1366D">
            <w:pPr>
              <w:tabs>
                <w:tab w:val="left" w:pos="34"/>
              </w:tabs>
              <w:spacing w:after="0" w:line="240" w:lineRule="auto"/>
              <w:ind w:left="34" w:right="-109"/>
              <w:rPr>
                <w:rFonts w:ascii="Times New Roman" w:hAnsi="Times New Roman" w:cs="Times New Roman"/>
                <w:sz w:val="28"/>
                <w:szCs w:val="28"/>
              </w:rPr>
            </w:pPr>
            <w:r w:rsidRPr="00CE1198">
              <w:rPr>
                <w:rFonts w:ascii="Times New Roman" w:hAnsi="Times New Roman" w:cs="Times New Roman"/>
                <w:sz w:val="28"/>
                <w:szCs w:val="28"/>
              </w:rPr>
              <w:t>1  класс</w:t>
            </w:r>
          </w:p>
        </w:tc>
        <w:tc>
          <w:tcPr>
            <w:tcW w:w="4394" w:type="dxa"/>
          </w:tcPr>
          <w:p w:rsidR="00CE1198" w:rsidRPr="00CE1198" w:rsidRDefault="00CE1198" w:rsidP="00E1366D">
            <w:pPr>
              <w:pStyle w:val="a3"/>
              <w:numPr>
                <w:ilvl w:val="0"/>
                <w:numId w:val="26"/>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Арабское письмо</w:t>
            </w:r>
          </w:p>
          <w:p w:rsidR="00CE1198" w:rsidRPr="00CE1198" w:rsidRDefault="00CE1198" w:rsidP="00E1366D">
            <w:pPr>
              <w:pStyle w:val="a3"/>
              <w:numPr>
                <w:ilvl w:val="0"/>
                <w:numId w:val="26"/>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Фикх (исламское право)</w:t>
            </w:r>
          </w:p>
          <w:p w:rsidR="00CE1198" w:rsidRPr="00CE1198" w:rsidRDefault="00CE1198" w:rsidP="00E1366D">
            <w:pPr>
              <w:pStyle w:val="a3"/>
              <w:numPr>
                <w:ilvl w:val="0"/>
                <w:numId w:val="26"/>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Дога-хифз (заучивание молитв)</w:t>
            </w:r>
          </w:p>
          <w:p w:rsidR="00CE1198" w:rsidRPr="00CE1198" w:rsidRDefault="00CE1198" w:rsidP="00E1366D">
            <w:pPr>
              <w:pStyle w:val="a3"/>
              <w:numPr>
                <w:ilvl w:val="0"/>
                <w:numId w:val="26"/>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Акыда (религиозная философия)</w:t>
            </w:r>
          </w:p>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lang w:val="tt-RU"/>
              </w:rPr>
              <w:t>5. Ахляк (этикет)</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lang w:val="tt-RU"/>
              </w:rPr>
              <w:t>10</w:t>
            </w:r>
          </w:p>
        </w:tc>
      </w:tr>
      <w:tr w:rsidR="00CE1198" w:rsidRPr="00CE1198" w:rsidTr="006444FD">
        <w:trPr>
          <w:trHeight w:val="169"/>
        </w:trPr>
        <w:tc>
          <w:tcPr>
            <w:tcW w:w="1418" w:type="dxa"/>
            <w:vMerge/>
          </w:tcPr>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tc>
        <w:tc>
          <w:tcPr>
            <w:tcW w:w="4394" w:type="dxa"/>
          </w:tcPr>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rPr>
              <w:t>Всего</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5</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60</w:t>
            </w:r>
          </w:p>
        </w:tc>
      </w:tr>
      <w:tr w:rsidR="00CE1198" w:rsidRPr="00CE1198" w:rsidTr="006444FD">
        <w:trPr>
          <w:trHeight w:val="225"/>
        </w:trPr>
        <w:tc>
          <w:tcPr>
            <w:tcW w:w="1418" w:type="dxa"/>
            <w:vMerge w:val="restart"/>
          </w:tcPr>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p w:rsidR="00CE1198" w:rsidRPr="00CE1198" w:rsidRDefault="00CE1198" w:rsidP="00E1366D">
            <w:pPr>
              <w:tabs>
                <w:tab w:val="left" w:pos="34"/>
              </w:tabs>
              <w:spacing w:after="0" w:line="240" w:lineRule="auto"/>
              <w:ind w:left="34" w:right="-109"/>
              <w:rPr>
                <w:rFonts w:ascii="Times New Roman" w:hAnsi="Times New Roman" w:cs="Times New Roman"/>
                <w:sz w:val="28"/>
                <w:szCs w:val="28"/>
              </w:rPr>
            </w:pPr>
            <w:r w:rsidRPr="00CE1198">
              <w:rPr>
                <w:rFonts w:ascii="Times New Roman" w:hAnsi="Times New Roman" w:cs="Times New Roman"/>
                <w:sz w:val="28"/>
                <w:szCs w:val="28"/>
              </w:rPr>
              <w:t>2 класс</w:t>
            </w:r>
          </w:p>
        </w:tc>
        <w:tc>
          <w:tcPr>
            <w:tcW w:w="4394" w:type="dxa"/>
          </w:tcPr>
          <w:p w:rsidR="00CE1198" w:rsidRPr="00CE1198" w:rsidRDefault="00CE1198" w:rsidP="00E1366D">
            <w:pPr>
              <w:pStyle w:val="a3"/>
              <w:numPr>
                <w:ilvl w:val="0"/>
                <w:numId w:val="27"/>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Таджвид (правила чтения Корана)</w:t>
            </w:r>
          </w:p>
          <w:p w:rsidR="00CE1198" w:rsidRPr="00CE1198" w:rsidRDefault="00CE1198" w:rsidP="00E1366D">
            <w:pPr>
              <w:pStyle w:val="a3"/>
              <w:numPr>
                <w:ilvl w:val="0"/>
                <w:numId w:val="27"/>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Фикх (исламское право)</w:t>
            </w:r>
          </w:p>
          <w:p w:rsidR="00CE1198" w:rsidRPr="00CE1198" w:rsidRDefault="00CE1198" w:rsidP="00E1366D">
            <w:pPr>
              <w:pStyle w:val="a3"/>
              <w:numPr>
                <w:ilvl w:val="0"/>
                <w:numId w:val="27"/>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Дога-хифз (заучивание молитв)</w:t>
            </w:r>
          </w:p>
          <w:p w:rsidR="00CE1198" w:rsidRPr="00CE1198" w:rsidRDefault="00CE1198" w:rsidP="00E1366D">
            <w:pPr>
              <w:pStyle w:val="a3"/>
              <w:numPr>
                <w:ilvl w:val="0"/>
                <w:numId w:val="27"/>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Акыда (религиозная философия)</w:t>
            </w:r>
          </w:p>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lang w:val="tt-RU"/>
              </w:rPr>
              <w:lastRenderedPageBreak/>
              <w:t>5. Сира (история пророка)</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lastRenderedPageBreak/>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2</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lang w:val="tt-RU"/>
              </w:rPr>
              <w:t>10</w:t>
            </w:r>
          </w:p>
        </w:tc>
      </w:tr>
      <w:tr w:rsidR="00CE1198" w:rsidRPr="00CE1198" w:rsidTr="006444FD">
        <w:trPr>
          <w:trHeight w:val="135"/>
        </w:trPr>
        <w:tc>
          <w:tcPr>
            <w:tcW w:w="1418" w:type="dxa"/>
            <w:vMerge/>
          </w:tcPr>
          <w:p w:rsidR="00CE1198" w:rsidRPr="00CE1198" w:rsidRDefault="00CE1198" w:rsidP="00E1366D">
            <w:pPr>
              <w:tabs>
                <w:tab w:val="left" w:pos="34"/>
              </w:tabs>
              <w:spacing w:after="0" w:line="240" w:lineRule="auto"/>
              <w:ind w:left="34" w:right="-109"/>
              <w:rPr>
                <w:rFonts w:ascii="Times New Roman" w:hAnsi="Times New Roman" w:cs="Times New Roman"/>
                <w:b/>
                <w:sz w:val="28"/>
                <w:szCs w:val="28"/>
              </w:rPr>
            </w:pPr>
          </w:p>
        </w:tc>
        <w:tc>
          <w:tcPr>
            <w:tcW w:w="4394" w:type="dxa"/>
          </w:tcPr>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rPr>
              <w:t>Всего</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6</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60</w:t>
            </w:r>
          </w:p>
        </w:tc>
      </w:tr>
      <w:tr w:rsidR="00CE1198" w:rsidRPr="00CE1198" w:rsidTr="006444FD">
        <w:trPr>
          <w:trHeight w:val="165"/>
        </w:trPr>
        <w:tc>
          <w:tcPr>
            <w:tcW w:w="1418" w:type="dxa"/>
            <w:vMerge w:val="restart"/>
          </w:tcPr>
          <w:p w:rsidR="00CE1198" w:rsidRPr="00CE1198" w:rsidRDefault="00CE1198" w:rsidP="00E1366D">
            <w:pPr>
              <w:tabs>
                <w:tab w:val="left" w:pos="34"/>
                <w:tab w:val="left" w:pos="1343"/>
              </w:tabs>
              <w:spacing w:after="0" w:line="240" w:lineRule="auto"/>
              <w:ind w:left="34" w:right="-109"/>
              <w:rPr>
                <w:rFonts w:ascii="Times New Roman" w:hAnsi="Times New Roman" w:cs="Times New Roman"/>
                <w:b/>
                <w:sz w:val="28"/>
                <w:szCs w:val="28"/>
              </w:rPr>
            </w:pPr>
          </w:p>
          <w:p w:rsidR="00CE1198" w:rsidRPr="00CE1198" w:rsidRDefault="006444FD" w:rsidP="00E1366D">
            <w:pPr>
              <w:tabs>
                <w:tab w:val="left" w:pos="34"/>
                <w:tab w:val="left" w:pos="1343"/>
              </w:tabs>
              <w:spacing w:after="0" w:line="240" w:lineRule="auto"/>
              <w:ind w:left="34" w:right="-109"/>
              <w:rPr>
                <w:rFonts w:ascii="Times New Roman" w:hAnsi="Times New Roman" w:cs="Times New Roman"/>
                <w:b/>
                <w:sz w:val="28"/>
                <w:szCs w:val="28"/>
              </w:rPr>
            </w:pPr>
            <w:r>
              <w:rPr>
                <w:rFonts w:ascii="Times New Roman" w:hAnsi="Times New Roman" w:cs="Times New Roman"/>
                <w:sz w:val="28"/>
                <w:szCs w:val="28"/>
              </w:rPr>
              <w:t xml:space="preserve">3 </w:t>
            </w:r>
            <w:r w:rsidR="00CE1198" w:rsidRPr="00CE1198">
              <w:rPr>
                <w:rFonts w:ascii="Times New Roman" w:hAnsi="Times New Roman" w:cs="Times New Roman"/>
                <w:sz w:val="28"/>
                <w:szCs w:val="28"/>
              </w:rPr>
              <w:t>класс</w:t>
            </w:r>
          </w:p>
        </w:tc>
        <w:tc>
          <w:tcPr>
            <w:tcW w:w="4394" w:type="dxa"/>
          </w:tcPr>
          <w:p w:rsidR="00CE1198" w:rsidRPr="00CE1198" w:rsidRDefault="00CE1198" w:rsidP="00E1366D">
            <w:pPr>
              <w:pStyle w:val="a3"/>
              <w:numPr>
                <w:ilvl w:val="0"/>
                <w:numId w:val="28"/>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Тиләвәт (практика чтения Корана)</w:t>
            </w:r>
          </w:p>
          <w:p w:rsidR="00CE1198" w:rsidRPr="00CE1198" w:rsidRDefault="00CE1198" w:rsidP="00E1366D">
            <w:pPr>
              <w:pStyle w:val="a3"/>
              <w:numPr>
                <w:ilvl w:val="0"/>
                <w:numId w:val="28"/>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Фикх (исламское право)</w:t>
            </w:r>
          </w:p>
          <w:p w:rsidR="00CE1198" w:rsidRPr="00CE1198" w:rsidRDefault="00CE1198" w:rsidP="00E1366D">
            <w:pPr>
              <w:pStyle w:val="a3"/>
              <w:numPr>
                <w:ilvl w:val="0"/>
                <w:numId w:val="28"/>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Дога-хифз (заучивание молитв)</w:t>
            </w:r>
          </w:p>
          <w:p w:rsidR="00CE1198" w:rsidRPr="00CE1198" w:rsidRDefault="00CE1198" w:rsidP="00E1366D">
            <w:pPr>
              <w:pStyle w:val="a3"/>
              <w:numPr>
                <w:ilvl w:val="0"/>
                <w:numId w:val="28"/>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Акыда (религиозная философия)</w:t>
            </w:r>
          </w:p>
          <w:p w:rsidR="00CE1198" w:rsidRPr="00CE1198" w:rsidRDefault="00CE1198" w:rsidP="00E1366D">
            <w:pPr>
              <w:pStyle w:val="a3"/>
              <w:numPr>
                <w:ilvl w:val="0"/>
                <w:numId w:val="28"/>
              </w:numPr>
              <w:spacing w:after="0" w:line="240" w:lineRule="auto"/>
              <w:ind w:left="459" w:right="283" w:hanging="284"/>
              <w:rPr>
                <w:rFonts w:ascii="Times New Roman" w:hAnsi="Times New Roman" w:cs="Times New Roman"/>
                <w:sz w:val="28"/>
                <w:szCs w:val="28"/>
                <w:lang w:val="tt-RU"/>
              </w:rPr>
            </w:pPr>
            <w:r w:rsidRPr="00CE1198">
              <w:rPr>
                <w:rFonts w:ascii="Times New Roman" w:hAnsi="Times New Roman" w:cs="Times New Roman"/>
                <w:sz w:val="28"/>
                <w:szCs w:val="28"/>
                <w:lang w:val="tt-RU"/>
              </w:rPr>
              <w:t>Ахляк (этикет)</w:t>
            </w:r>
          </w:p>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lang w:val="tt-RU"/>
              </w:rPr>
              <w:t>6. Тафсир (толкование Корана)</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2</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1</w:t>
            </w:r>
          </w:p>
        </w:tc>
        <w:tc>
          <w:tcPr>
            <w:tcW w:w="1276"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5</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lang w:val="tt-RU"/>
              </w:rPr>
            </w:pPr>
            <w:r w:rsidRPr="00CE1198">
              <w:rPr>
                <w:rFonts w:ascii="Times New Roman" w:hAnsi="Times New Roman" w:cs="Times New Roman"/>
                <w:sz w:val="28"/>
                <w:szCs w:val="28"/>
                <w:lang w:val="tt-RU"/>
              </w:rPr>
              <w:t>10</w:t>
            </w:r>
          </w:p>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lang w:val="tt-RU"/>
              </w:rPr>
              <w:t>10</w:t>
            </w:r>
          </w:p>
        </w:tc>
      </w:tr>
      <w:tr w:rsidR="00CE1198" w:rsidRPr="00CE1198" w:rsidTr="006444FD">
        <w:trPr>
          <w:trHeight w:val="124"/>
        </w:trPr>
        <w:tc>
          <w:tcPr>
            <w:tcW w:w="1418" w:type="dxa"/>
            <w:vMerge/>
          </w:tcPr>
          <w:p w:rsidR="00CE1198" w:rsidRPr="00CE1198" w:rsidRDefault="00CE1198" w:rsidP="006444FD">
            <w:pPr>
              <w:tabs>
                <w:tab w:val="left" w:pos="142"/>
              </w:tabs>
              <w:spacing w:after="0" w:line="240" w:lineRule="auto"/>
              <w:ind w:left="142" w:right="283"/>
              <w:rPr>
                <w:rFonts w:ascii="Times New Roman" w:hAnsi="Times New Roman" w:cs="Times New Roman"/>
                <w:b/>
                <w:sz w:val="28"/>
                <w:szCs w:val="28"/>
              </w:rPr>
            </w:pPr>
          </w:p>
        </w:tc>
        <w:tc>
          <w:tcPr>
            <w:tcW w:w="4394" w:type="dxa"/>
          </w:tcPr>
          <w:p w:rsidR="00CE1198" w:rsidRPr="00CE1198" w:rsidRDefault="00CE1198" w:rsidP="00E1366D">
            <w:pPr>
              <w:spacing w:after="0" w:line="240" w:lineRule="auto"/>
              <w:ind w:left="459" w:right="283" w:hanging="284"/>
              <w:rPr>
                <w:rFonts w:ascii="Times New Roman" w:hAnsi="Times New Roman" w:cs="Times New Roman"/>
                <w:sz w:val="28"/>
                <w:szCs w:val="28"/>
              </w:rPr>
            </w:pPr>
            <w:r w:rsidRPr="00CE1198">
              <w:rPr>
                <w:rFonts w:ascii="Times New Roman" w:hAnsi="Times New Roman" w:cs="Times New Roman"/>
                <w:sz w:val="28"/>
                <w:szCs w:val="28"/>
              </w:rPr>
              <w:t>Всего</w:t>
            </w:r>
          </w:p>
        </w:tc>
        <w:tc>
          <w:tcPr>
            <w:tcW w:w="1417" w:type="dxa"/>
          </w:tcPr>
          <w:p w:rsidR="00CE1198" w:rsidRPr="00CE1198" w:rsidRDefault="00CE1198" w:rsidP="006444FD">
            <w:pPr>
              <w:tabs>
                <w:tab w:val="left" w:pos="142"/>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7</w:t>
            </w:r>
          </w:p>
        </w:tc>
        <w:tc>
          <w:tcPr>
            <w:tcW w:w="1276" w:type="dxa"/>
          </w:tcPr>
          <w:p w:rsidR="00CE1198" w:rsidRPr="00CE1198" w:rsidRDefault="00CE1198" w:rsidP="006444FD">
            <w:pPr>
              <w:tabs>
                <w:tab w:val="left" w:pos="142"/>
                <w:tab w:val="left" w:pos="1060"/>
              </w:tabs>
              <w:spacing w:after="0" w:line="240" w:lineRule="auto"/>
              <w:ind w:left="142" w:right="-109"/>
              <w:rPr>
                <w:rFonts w:ascii="Times New Roman" w:hAnsi="Times New Roman" w:cs="Times New Roman"/>
                <w:sz w:val="28"/>
                <w:szCs w:val="28"/>
              </w:rPr>
            </w:pPr>
            <w:r w:rsidRPr="00CE1198">
              <w:rPr>
                <w:rFonts w:ascii="Times New Roman" w:hAnsi="Times New Roman" w:cs="Times New Roman"/>
                <w:sz w:val="28"/>
                <w:szCs w:val="28"/>
              </w:rPr>
              <w:t>60</w:t>
            </w:r>
          </w:p>
        </w:tc>
      </w:tr>
    </w:tbl>
    <w:p w:rsidR="00CE1198" w:rsidRPr="00CE1198" w:rsidRDefault="00CE1198" w:rsidP="006444FD">
      <w:pPr>
        <w:tabs>
          <w:tab w:val="left" w:pos="142"/>
          <w:tab w:val="left" w:pos="8789"/>
        </w:tabs>
        <w:spacing w:after="0" w:line="240" w:lineRule="auto"/>
        <w:ind w:left="142" w:right="283"/>
        <w:rPr>
          <w:rFonts w:ascii="Times New Roman" w:hAnsi="Times New Roman" w:cs="Times New Roman"/>
          <w:sz w:val="28"/>
          <w:szCs w:val="28"/>
        </w:rPr>
      </w:pPr>
    </w:p>
    <w:p w:rsidR="00CE1198" w:rsidRPr="00CE1198" w:rsidRDefault="00CE1198" w:rsidP="00CE1198">
      <w:pPr>
        <w:pStyle w:val="a3"/>
        <w:spacing w:after="0" w:line="240" w:lineRule="auto"/>
        <w:ind w:left="0"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Конечно, этот учебный план носит примерный характер, количество времени на тот или иной предмет может быть чуть больше или меньше. Занятия в этой мечети проводят для школьников и студентов в субботу и воскресенье, </w:t>
      </w:r>
      <w:proofErr w:type="gramStart"/>
      <w:r w:rsidRPr="00CE1198">
        <w:rPr>
          <w:rFonts w:ascii="Times New Roman" w:hAnsi="Times New Roman" w:cs="Times New Roman"/>
          <w:sz w:val="28"/>
          <w:szCs w:val="28"/>
        </w:rPr>
        <w:t>для</w:t>
      </w:r>
      <w:proofErr w:type="gramEnd"/>
      <w:r w:rsidRPr="00CE1198">
        <w:rPr>
          <w:rFonts w:ascii="Times New Roman" w:hAnsi="Times New Roman" w:cs="Times New Roman"/>
          <w:sz w:val="28"/>
          <w:szCs w:val="28"/>
        </w:rPr>
        <w:t xml:space="preserve"> работающих шакирдов – в вечернее время. Днем в будние дни учатся пенсионеры. В процентном отношении большинство </w:t>
      </w:r>
      <w:proofErr w:type="gramStart"/>
      <w:r w:rsidRPr="00CE1198">
        <w:rPr>
          <w:rFonts w:ascii="Times New Roman" w:hAnsi="Times New Roman" w:cs="Times New Roman"/>
          <w:sz w:val="28"/>
          <w:szCs w:val="28"/>
        </w:rPr>
        <w:t>обучающихся</w:t>
      </w:r>
      <w:proofErr w:type="gramEnd"/>
      <w:r w:rsidRPr="00CE1198">
        <w:rPr>
          <w:rFonts w:ascii="Times New Roman" w:hAnsi="Times New Roman" w:cs="Times New Roman"/>
          <w:sz w:val="28"/>
          <w:szCs w:val="28"/>
        </w:rPr>
        <w:t xml:space="preserve"> составляют женщины предпенсионного и пенсионного возраста. Надо сказать и о педагогическом составе школы э</w:t>
      </w:r>
      <w:r w:rsidR="006C139A">
        <w:rPr>
          <w:rFonts w:ascii="Times New Roman" w:hAnsi="Times New Roman" w:cs="Times New Roman"/>
          <w:sz w:val="28"/>
          <w:szCs w:val="28"/>
        </w:rPr>
        <w:t>той мечети. Так, из 17 учителей</w:t>
      </w:r>
      <w:r w:rsidRPr="00CE1198">
        <w:rPr>
          <w:rFonts w:ascii="Times New Roman" w:hAnsi="Times New Roman" w:cs="Times New Roman"/>
          <w:sz w:val="28"/>
          <w:szCs w:val="28"/>
        </w:rPr>
        <w:t xml:space="preserve"> 11 имеют </w:t>
      </w:r>
      <w:proofErr w:type="gramStart"/>
      <w:r w:rsidRPr="00CE1198">
        <w:rPr>
          <w:rFonts w:ascii="Times New Roman" w:hAnsi="Times New Roman" w:cs="Times New Roman"/>
          <w:sz w:val="28"/>
          <w:szCs w:val="28"/>
        </w:rPr>
        <w:t>высшее</w:t>
      </w:r>
      <w:proofErr w:type="gramEnd"/>
      <w:r w:rsidRPr="00CE1198">
        <w:rPr>
          <w:rFonts w:ascii="Times New Roman" w:hAnsi="Times New Roman" w:cs="Times New Roman"/>
          <w:sz w:val="28"/>
          <w:szCs w:val="28"/>
        </w:rPr>
        <w:t xml:space="preserve"> светское образованием, из них 6 – педагогическое. Один педагог является кандидатом медицинских наук. Кроме того, все, за исключением одного, имеют религиозное образование, из них десять – высшее.</w:t>
      </w:r>
    </w:p>
    <w:p w:rsidR="00CE1198" w:rsidRPr="00CE1198" w:rsidRDefault="00CE1198" w:rsidP="00CE1198">
      <w:pPr>
        <w:pStyle w:val="a3"/>
        <w:spacing w:after="0" w:line="240" w:lineRule="auto"/>
        <w:ind w:left="0" w:right="283" w:firstLine="709"/>
        <w:jc w:val="both"/>
        <w:rPr>
          <w:rFonts w:ascii="Times New Roman" w:hAnsi="Times New Roman" w:cs="Times New Roman"/>
          <w:sz w:val="28"/>
          <w:szCs w:val="28"/>
        </w:rPr>
      </w:pPr>
      <w:r w:rsidRPr="00CE1198">
        <w:rPr>
          <w:rFonts w:ascii="Times New Roman" w:hAnsi="Times New Roman" w:cs="Times New Roman"/>
          <w:sz w:val="28"/>
          <w:szCs w:val="28"/>
        </w:rPr>
        <w:t>Надо сказать, что</w:t>
      </w:r>
      <w:r w:rsidR="006C139A">
        <w:rPr>
          <w:rFonts w:ascii="Times New Roman" w:hAnsi="Times New Roman" w:cs="Times New Roman"/>
          <w:sz w:val="28"/>
          <w:szCs w:val="28"/>
        </w:rPr>
        <w:t>,</w:t>
      </w:r>
      <w:r w:rsidRPr="00CE1198">
        <w:rPr>
          <w:rFonts w:ascii="Times New Roman" w:hAnsi="Times New Roman" w:cs="Times New Roman"/>
          <w:sz w:val="28"/>
          <w:szCs w:val="28"/>
        </w:rPr>
        <w:t xml:space="preserve"> кроме воскресных школ</w:t>
      </w:r>
      <w:r w:rsidR="006C139A">
        <w:rPr>
          <w:rFonts w:ascii="Times New Roman" w:hAnsi="Times New Roman" w:cs="Times New Roman"/>
          <w:sz w:val="28"/>
          <w:szCs w:val="28"/>
        </w:rPr>
        <w:t>,</w:t>
      </w:r>
      <w:r w:rsidRPr="00CE1198">
        <w:rPr>
          <w:rFonts w:ascii="Times New Roman" w:hAnsi="Times New Roman" w:cs="Times New Roman"/>
          <w:sz w:val="28"/>
          <w:szCs w:val="28"/>
        </w:rPr>
        <w:t xml:space="preserve"> в мечетях действуют и другие образовательные курсы. Например, в мечети «Ихлас» были организованы курсы по культуре ислама для учителей, преподающих школьную дисциплину «Основы религиозных культур и светской этики». Эта же мечеть ежегодно организует летний выездной образовательный лагерь </w:t>
      </w:r>
      <w:r w:rsidR="006C139A">
        <w:rPr>
          <w:rFonts w:ascii="Times New Roman" w:hAnsi="Times New Roman" w:cs="Times New Roman"/>
          <w:sz w:val="28"/>
          <w:szCs w:val="28"/>
        </w:rPr>
        <w:t xml:space="preserve">для детей, продолжительностью 7 </w:t>
      </w:r>
      <w:r w:rsidR="006C139A">
        <w:rPr>
          <w:rFonts w:ascii="Times New Roman" w:hAnsi="Times New Roman" w:cs="Times New Roman"/>
          <w:spacing w:val="-2"/>
          <w:sz w:val="28"/>
          <w:szCs w:val="28"/>
        </w:rPr>
        <w:t xml:space="preserve">– </w:t>
      </w:r>
      <w:r w:rsidRPr="00CE1198">
        <w:rPr>
          <w:rFonts w:ascii="Times New Roman" w:hAnsi="Times New Roman" w:cs="Times New Roman"/>
          <w:sz w:val="28"/>
          <w:szCs w:val="28"/>
        </w:rPr>
        <w:t xml:space="preserve">8 дней. В целом, только в этой мечети ежегодно обучаются около 700 человек. </w:t>
      </w:r>
    </w:p>
    <w:p w:rsidR="00CE1198" w:rsidRPr="00CE1198" w:rsidRDefault="00CE1198" w:rsidP="00CE1198">
      <w:pPr>
        <w:pStyle w:val="a3"/>
        <w:spacing w:after="0" w:line="240" w:lineRule="auto"/>
        <w:ind w:left="0"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Организаторы воскресных школ сталкиваются с различными сложностями. Так как любую образовательную деятельность необходимо лицензировать, то для имамов решение этого вопроса самостоятельно представляется достаточно сложным. У школ нет и определенной централизованной финансовой поддержки, что сказывается на оснащении учебного процесса. Существует недостаток учебной литературы на башкирском и татарском языках. Возникают проблемы и с наличием педагогов по специальным дисциплинам. </w:t>
      </w:r>
    </w:p>
    <w:p w:rsidR="00CE1198" w:rsidRPr="004216E9" w:rsidRDefault="00CE1198" w:rsidP="004216E9">
      <w:pPr>
        <w:pStyle w:val="a3"/>
        <w:spacing w:after="0" w:line="240" w:lineRule="auto"/>
        <w:ind w:left="0"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Тем не менее, в республике существует тенденция увеличения количества воскресных школ. </w:t>
      </w:r>
      <w:proofErr w:type="gramStart"/>
      <w:r w:rsidRPr="00CE1198">
        <w:rPr>
          <w:rFonts w:ascii="Times New Roman" w:hAnsi="Times New Roman" w:cs="Times New Roman"/>
          <w:sz w:val="28"/>
          <w:szCs w:val="28"/>
        </w:rPr>
        <w:t>Названное</w:t>
      </w:r>
      <w:proofErr w:type="gramEnd"/>
      <w:r w:rsidRPr="00CE1198">
        <w:rPr>
          <w:rFonts w:ascii="Times New Roman" w:hAnsi="Times New Roman" w:cs="Times New Roman"/>
          <w:sz w:val="28"/>
          <w:szCs w:val="28"/>
        </w:rPr>
        <w:t xml:space="preserve"> происходит благодаря подвижнической работе имамов и прихожан, среди которых очень много </w:t>
      </w:r>
      <w:r w:rsidRPr="00CE1198">
        <w:rPr>
          <w:rFonts w:ascii="Times New Roman" w:hAnsi="Times New Roman" w:cs="Times New Roman"/>
          <w:sz w:val="28"/>
          <w:szCs w:val="28"/>
        </w:rPr>
        <w:lastRenderedPageBreak/>
        <w:t>тех, кто имел или имеет опыт педагогической работы в государственных и религиозных учебных заведениях.</w:t>
      </w:r>
    </w:p>
    <w:p w:rsidR="00CE1198" w:rsidRPr="00CE1198" w:rsidRDefault="00CE1198" w:rsidP="00CE1198">
      <w:pPr>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 xml:space="preserve">Таким образом, в современном мусульманском образовании республики сформирована четырехуровневая система обучения: воскресная школа (курсы или мактаб), медресе, высшее учебное заведение (РИУ, Уфа) и послевузовское образование. </w:t>
      </w:r>
      <w:proofErr w:type="gramStart"/>
      <w:r w:rsidRPr="00CE1198">
        <w:rPr>
          <w:rFonts w:ascii="Times New Roman" w:hAnsi="Times New Roman" w:cs="Times New Roman"/>
          <w:sz w:val="28"/>
          <w:szCs w:val="28"/>
        </w:rPr>
        <w:t>Названное</w:t>
      </w:r>
      <w:proofErr w:type="gramEnd"/>
      <w:r w:rsidRPr="00CE1198">
        <w:rPr>
          <w:rFonts w:ascii="Times New Roman" w:hAnsi="Times New Roman" w:cs="Times New Roman"/>
          <w:sz w:val="28"/>
          <w:szCs w:val="28"/>
        </w:rPr>
        <w:t xml:space="preserve"> противоречит неоднократно высказываемому мнению о трехуровневой рассматриваемой системы. Очевидно, что у мусульманского образования сегодня достаточно много нерешенных вопросов и проблем.  </w:t>
      </w:r>
    </w:p>
    <w:p w:rsidR="00CE1198" w:rsidRPr="00CE1198" w:rsidRDefault="00CE1198" w:rsidP="00CE1198">
      <w:pPr>
        <w:tabs>
          <w:tab w:val="left" w:pos="8931"/>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Понятно, что такого количества выпускников, ежегодно подготавливаемого во всех исламских учебных заведениях республики, недостаточно для оптимального развития мусульманской уммы в целом и религиозных организаций в частности. Кроме этой проблемы</w:t>
      </w:r>
      <w:r w:rsidR="006C139A">
        <w:rPr>
          <w:rFonts w:ascii="Times New Roman" w:hAnsi="Times New Roman" w:cs="Times New Roman"/>
          <w:color w:val="000000"/>
          <w:spacing w:val="2"/>
          <w:sz w:val="28"/>
          <w:szCs w:val="28"/>
        </w:rPr>
        <w:t>,</w:t>
      </w:r>
      <w:r w:rsidRPr="00CE1198">
        <w:rPr>
          <w:rFonts w:ascii="Times New Roman" w:hAnsi="Times New Roman" w:cs="Times New Roman"/>
          <w:color w:val="000000"/>
          <w:spacing w:val="2"/>
          <w:sz w:val="28"/>
          <w:szCs w:val="28"/>
        </w:rPr>
        <w:t xml:space="preserve"> в современном мусульманском образовании существуют и таки</w:t>
      </w:r>
      <w:r w:rsidR="006C139A">
        <w:rPr>
          <w:rFonts w:ascii="Times New Roman" w:hAnsi="Times New Roman" w:cs="Times New Roman"/>
          <w:color w:val="000000"/>
          <w:spacing w:val="2"/>
          <w:sz w:val="28"/>
          <w:szCs w:val="28"/>
        </w:rPr>
        <w:t>е,</w:t>
      </w:r>
      <w:r w:rsidRPr="00CE1198">
        <w:rPr>
          <w:rFonts w:ascii="Times New Roman" w:hAnsi="Times New Roman" w:cs="Times New Roman"/>
          <w:color w:val="000000"/>
          <w:spacing w:val="2"/>
          <w:sz w:val="28"/>
          <w:szCs w:val="28"/>
        </w:rPr>
        <w:t xml:space="preserve"> как недостаточный уровень общего и специального светского компонента в содержании образования, его несогласованность с </w:t>
      </w:r>
      <w:proofErr w:type="gramStart"/>
      <w:r w:rsidRPr="00CE1198">
        <w:rPr>
          <w:rFonts w:ascii="Times New Roman" w:hAnsi="Times New Roman" w:cs="Times New Roman"/>
          <w:color w:val="000000"/>
          <w:spacing w:val="2"/>
          <w:sz w:val="28"/>
          <w:szCs w:val="28"/>
        </w:rPr>
        <w:t>богословским</w:t>
      </w:r>
      <w:proofErr w:type="gramEnd"/>
      <w:r w:rsidRPr="00CE1198">
        <w:rPr>
          <w:rFonts w:ascii="Times New Roman" w:hAnsi="Times New Roman" w:cs="Times New Roman"/>
          <w:color w:val="000000"/>
          <w:spacing w:val="2"/>
          <w:sz w:val="28"/>
          <w:szCs w:val="28"/>
        </w:rPr>
        <w:t>. Методический и особенно научный уровень подготовки педагогического персонала также требует усиленного внимания.</w:t>
      </w:r>
    </w:p>
    <w:p w:rsidR="00CE1198" w:rsidRPr="00CE1198" w:rsidRDefault="00CE1198" w:rsidP="00CE1198">
      <w:pPr>
        <w:tabs>
          <w:tab w:val="left" w:pos="8931"/>
        </w:tabs>
        <w:spacing w:after="0" w:line="240" w:lineRule="auto"/>
        <w:ind w:right="283" w:firstLine="709"/>
        <w:jc w:val="both"/>
        <w:rPr>
          <w:rFonts w:ascii="Times New Roman" w:hAnsi="Times New Roman" w:cs="Times New Roman"/>
          <w:color w:val="000000"/>
          <w:spacing w:val="2"/>
          <w:sz w:val="28"/>
          <w:szCs w:val="28"/>
        </w:rPr>
      </w:pPr>
      <w:r w:rsidRPr="00CE1198">
        <w:rPr>
          <w:rFonts w:ascii="Times New Roman" w:hAnsi="Times New Roman" w:cs="Times New Roman"/>
          <w:color w:val="000000"/>
          <w:spacing w:val="2"/>
          <w:sz w:val="28"/>
          <w:szCs w:val="28"/>
        </w:rPr>
        <w:t xml:space="preserve">Этими и другими вопросами образования, безусловно, много занимается </w:t>
      </w:r>
      <w:r w:rsidR="004216E9">
        <w:rPr>
          <w:rFonts w:ascii="Times New Roman" w:hAnsi="Times New Roman" w:cs="Times New Roman"/>
          <w:color w:val="000000"/>
          <w:spacing w:val="2"/>
          <w:sz w:val="28"/>
          <w:szCs w:val="28"/>
        </w:rPr>
        <w:t xml:space="preserve">ЦДУМ России и </w:t>
      </w:r>
      <w:r w:rsidRPr="00CE1198">
        <w:rPr>
          <w:rFonts w:ascii="Times New Roman" w:hAnsi="Times New Roman" w:cs="Times New Roman"/>
          <w:color w:val="000000"/>
          <w:spacing w:val="2"/>
          <w:sz w:val="28"/>
          <w:szCs w:val="28"/>
        </w:rPr>
        <w:t xml:space="preserve">ДУМ РБ. Разрабатывается юридическая база, унифицируются, насколько это возможно, учебные планы и программы, инициируется подготовка молодых специалистов. Большое внимание уделяется аттестации, переподготовке и повышению квалификации преподавателей.   </w:t>
      </w:r>
    </w:p>
    <w:p w:rsidR="00CE1198" w:rsidRDefault="00CE1198" w:rsidP="00CE1198">
      <w:pPr>
        <w:tabs>
          <w:tab w:val="left" w:pos="8931"/>
        </w:tabs>
        <w:spacing w:after="0" w:line="240" w:lineRule="auto"/>
        <w:ind w:right="283" w:firstLine="709"/>
        <w:jc w:val="both"/>
        <w:rPr>
          <w:rFonts w:ascii="Times New Roman" w:hAnsi="Times New Roman" w:cs="Times New Roman"/>
          <w:sz w:val="28"/>
          <w:szCs w:val="28"/>
        </w:rPr>
      </w:pPr>
      <w:r w:rsidRPr="00CE1198">
        <w:rPr>
          <w:rFonts w:ascii="Times New Roman" w:hAnsi="Times New Roman" w:cs="Times New Roman"/>
          <w:sz w:val="28"/>
          <w:szCs w:val="28"/>
        </w:rPr>
        <w:t>В целом, в современный период мусульманское образование в Башкортостане, согласно исторической теории развития по спирали, повторяет, но уже на новом, более высоком уровне тот опыт, который был накоплен этой системой в целом в дореволюционный и отчасти в советский период.</w:t>
      </w: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F37B06" w:rsidRDefault="00F37B06" w:rsidP="00CE1198">
      <w:pPr>
        <w:tabs>
          <w:tab w:val="left" w:pos="8931"/>
        </w:tabs>
        <w:spacing w:after="0" w:line="240" w:lineRule="auto"/>
        <w:ind w:right="283" w:firstLine="709"/>
        <w:jc w:val="both"/>
        <w:rPr>
          <w:rFonts w:ascii="Times New Roman" w:hAnsi="Times New Roman" w:cs="Times New Roman"/>
          <w:sz w:val="28"/>
          <w:szCs w:val="28"/>
        </w:rPr>
      </w:pPr>
    </w:p>
    <w:p w:rsidR="006C139A" w:rsidRDefault="006C139A" w:rsidP="00CE1198">
      <w:pPr>
        <w:tabs>
          <w:tab w:val="left" w:pos="8931"/>
        </w:tabs>
        <w:spacing w:after="0" w:line="240" w:lineRule="auto"/>
        <w:ind w:right="283" w:firstLine="709"/>
        <w:jc w:val="both"/>
        <w:rPr>
          <w:rFonts w:ascii="Times New Roman" w:hAnsi="Times New Roman" w:cs="Times New Roman"/>
          <w:sz w:val="28"/>
          <w:szCs w:val="28"/>
        </w:rPr>
      </w:pPr>
    </w:p>
    <w:p w:rsidR="006C139A" w:rsidRDefault="006C139A" w:rsidP="00CE1198">
      <w:pPr>
        <w:tabs>
          <w:tab w:val="left" w:pos="8931"/>
        </w:tabs>
        <w:spacing w:after="0" w:line="240" w:lineRule="auto"/>
        <w:ind w:right="283" w:firstLine="709"/>
        <w:jc w:val="both"/>
        <w:rPr>
          <w:rFonts w:ascii="Times New Roman" w:hAnsi="Times New Roman" w:cs="Times New Roman"/>
          <w:sz w:val="28"/>
          <w:szCs w:val="28"/>
        </w:rPr>
      </w:pPr>
    </w:p>
    <w:p w:rsidR="006C139A" w:rsidRDefault="006C139A" w:rsidP="00CE1198">
      <w:pPr>
        <w:tabs>
          <w:tab w:val="left" w:pos="8931"/>
        </w:tabs>
        <w:spacing w:after="0" w:line="240" w:lineRule="auto"/>
        <w:ind w:right="283" w:firstLine="709"/>
        <w:jc w:val="both"/>
        <w:rPr>
          <w:rFonts w:ascii="Times New Roman" w:hAnsi="Times New Roman" w:cs="Times New Roman"/>
          <w:sz w:val="28"/>
          <w:szCs w:val="28"/>
        </w:rPr>
      </w:pPr>
    </w:p>
    <w:p w:rsidR="006C139A" w:rsidRDefault="006C139A" w:rsidP="00CE1198">
      <w:pPr>
        <w:tabs>
          <w:tab w:val="left" w:pos="8931"/>
        </w:tabs>
        <w:spacing w:after="0" w:line="240" w:lineRule="auto"/>
        <w:ind w:right="283" w:firstLine="709"/>
        <w:jc w:val="both"/>
        <w:rPr>
          <w:rFonts w:ascii="Times New Roman" w:hAnsi="Times New Roman" w:cs="Times New Roman"/>
          <w:sz w:val="28"/>
          <w:szCs w:val="28"/>
        </w:rPr>
      </w:pPr>
    </w:p>
    <w:p w:rsidR="006C139A" w:rsidRPr="00CE1198" w:rsidRDefault="006C139A" w:rsidP="00CE1198">
      <w:pPr>
        <w:tabs>
          <w:tab w:val="left" w:pos="8931"/>
        </w:tabs>
        <w:spacing w:after="0" w:line="240" w:lineRule="auto"/>
        <w:ind w:right="283" w:firstLine="709"/>
        <w:jc w:val="both"/>
        <w:rPr>
          <w:rFonts w:ascii="Times New Roman" w:hAnsi="Times New Roman" w:cs="Times New Roman"/>
          <w:sz w:val="28"/>
          <w:szCs w:val="28"/>
        </w:rPr>
      </w:pPr>
    </w:p>
    <w:p w:rsidR="00991461" w:rsidRDefault="00991461" w:rsidP="00991461">
      <w:pPr>
        <w:tabs>
          <w:tab w:val="left" w:pos="8789"/>
        </w:tabs>
        <w:spacing w:after="0" w:line="240" w:lineRule="auto"/>
        <w:ind w:right="283"/>
        <w:jc w:val="center"/>
        <w:rPr>
          <w:rFonts w:ascii="Times New Roman" w:eastAsia="Times New Roman" w:hAnsi="Times New Roman" w:cs="Times New Roman"/>
          <w:b/>
          <w:bCs/>
          <w:iCs/>
          <w:sz w:val="28"/>
          <w:szCs w:val="28"/>
          <w:lang w:eastAsia="ru-RU"/>
        </w:rPr>
      </w:pPr>
      <w:r w:rsidRPr="00991461">
        <w:rPr>
          <w:rFonts w:ascii="Times New Roman" w:eastAsia="Times New Roman" w:hAnsi="Times New Roman" w:cs="Times New Roman"/>
          <w:b/>
          <w:bCs/>
          <w:iCs/>
          <w:sz w:val="28"/>
          <w:szCs w:val="28"/>
          <w:lang w:eastAsia="ru-RU"/>
        </w:rPr>
        <w:lastRenderedPageBreak/>
        <w:t>ЗАКЛЮЧЕНИЕ</w:t>
      </w:r>
    </w:p>
    <w:p w:rsidR="00991461" w:rsidRPr="00991461" w:rsidRDefault="00991461" w:rsidP="00991461">
      <w:pPr>
        <w:tabs>
          <w:tab w:val="left" w:pos="8789"/>
        </w:tabs>
        <w:spacing w:after="0" w:line="240" w:lineRule="auto"/>
        <w:ind w:right="283"/>
        <w:jc w:val="center"/>
        <w:rPr>
          <w:rFonts w:ascii="Times New Roman" w:eastAsia="Times New Roman" w:hAnsi="Times New Roman" w:cs="Times New Roman"/>
          <w:b/>
          <w:bCs/>
          <w:iCs/>
          <w:sz w:val="28"/>
          <w:szCs w:val="28"/>
          <w:lang w:eastAsia="ru-RU"/>
        </w:rPr>
      </w:pPr>
    </w:p>
    <w:p w:rsidR="00991461" w:rsidRDefault="00991461" w:rsidP="00991461">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 xml:space="preserve">Таким образом, исламская культура, в эпоху своего наивысшего расцвета, стала главным звеном эволюционного развития общечеловеческой культуры в целом. Мусульманская цивилизация вобрала в себя накопленный древневосточными и античными мыслителями огромный потенциал, усовершенствовала слабые позиции, обогатила его новыми теориями и передала все это </w:t>
      </w:r>
      <w:r w:rsidR="005C7D05">
        <w:rPr>
          <w:rFonts w:ascii="Times New Roman" w:eastAsia="Times New Roman" w:hAnsi="Times New Roman" w:cs="Times New Roman"/>
          <w:bCs/>
          <w:iCs/>
          <w:sz w:val="28"/>
          <w:szCs w:val="28"/>
          <w:lang w:eastAsia="ru-RU"/>
        </w:rPr>
        <w:t>последующим поколениям. Поэтому</w:t>
      </w:r>
      <w:r>
        <w:rPr>
          <w:rFonts w:ascii="Times New Roman" w:eastAsia="Times New Roman" w:hAnsi="Times New Roman" w:cs="Times New Roman"/>
          <w:bCs/>
          <w:iCs/>
          <w:sz w:val="28"/>
          <w:szCs w:val="28"/>
          <w:lang w:eastAsia="ru-RU"/>
        </w:rPr>
        <w:t xml:space="preserve"> </w:t>
      </w:r>
      <w:proofErr w:type="gramStart"/>
      <w:r>
        <w:rPr>
          <w:rFonts w:ascii="Times New Roman" w:eastAsia="Times New Roman" w:hAnsi="Times New Roman" w:cs="Times New Roman"/>
          <w:bCs/>
          <w:iCs/>
          <w:sz w:val="28"/>
          <w:szCs w:val="28"/>
          <w:lang w:eastAsia="ru-RU"/>
        </w:rPr>
        <w:t>совершенно закономерным</w:t>
      </w:r>
      <w:proofErr w:type="gramEnd"/>
      <w:r>
        <w:rPr>
          <w:rFonts w:ascii="Times New Roman" w:eastAsia="Times New Roman" w:hAnsi="Times New Roman" w:cs="Times New Roman"/>
          <w:bCs/>
          <w:iCs/>
          <w:sz w:val="28"/>
          <w:szCs w:val="28"/>
          <w:lang w:eastAsia="ru-RU"/>
        </w:rPr>
        <w:t xml:space="preserve"> является выделение в истории культуры </w:t>
      </w:r>
      <w:r w:rsidR="005C7D05">
        <w:rPr>
          <w:rFonts w:ascii="Times New Roman" w:eastAsia="Times New Roman" w:hAnsi="Times New Roman" w:cs="Times New Roman"/>
          <w:bCs/>
          <w:iCs/>
          <w:sz w:val="28"/>
          <w:szCs w:val="28"/>
          <w:lang w:eastAsia="ru-RU"/>
        </w:rPr>
        <w:t>эпохи «восточного Ренессанса», ч</w:t>
      </w:r>
      <w:r>
        <w:rPr>
          <w:rFonts w:ascii="Times New Roman" w:eastAsia="Times New Roman" w:hAnsi="Times New Roman" w:cs="Times New Roman"/>
          <w:bCs/>
          <w:iCs/>
          <w:sz w:val="28"/>
          <w:szCs w:val="28"/>
          <w:lang w:eastAsia="ru-RU"/>
        </w:rPr>
        <w:t>то впоследствии обусловило начало становления и развития не только европейского Возрождения, но и во многом эпохи Просвещения.</w:t>
      </w:r>
    </w:p>
    <w:p w:rsidR="00991461" w:rsidRDefault="00991461" w:rsidP="00991461">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Педагогические воззрения исламских ученых-энциклопедистов Востока и просветителей России строились на основе веры, следованию священным первоисточникам Корану и Сунне. Роль религии, Корана и веры состояла в первую очередь в определении этических ценностей и правил организации повседневной жизнедеятельности каждого индивида. Одним из главных методологических парадигм этих ученых с</w:t>
      </w:r>
      <w:r w:rsidR="005C7D05">
        <w:rPr>
          <w:rFonts w:ascii="Times New Roman" w:eastAsia="Times New Roman" w:hAnsi="Times New Roman" w:cs="Times New Roman"/>
          <w:bCs/>
          <w:iCs/>
          <w:sz w:val="28"/>
          <w:szCs w:val="28"/>
          <w:lang w:eastAsia="ru-RU"/>
        </w:rPr>
        <w:t xml:space="preserve">тала так называемая «фальсафа» </w:t>
      </w:r>
      <w:r w:rsidR="005C7D05">
        <w:rPr>
          <w:rFonts w:ascii="Times New Roman" w:hAnsi="Times New Roman" w:cs="Times New Roman"/>
          <w:spacing w:val="-2"/>
          <w:sz w:val="28"/>
          <w:szCs w:val="28"/>
        </w:rPr>
        <w:t>–</w:t>
      </w:r>
      <w:r>
        <w:rPr>
          <w:rFonts w:ascii="Times New Roman" w:eastAsia="Times New Roman" w:hAnsi="Times New Roman" w:cs="Times New Roman"/>
          <w:bCs/>
          <w:iCs/>
          <w:sz w:val="28"/>
          <w:szCs w:val="28"/>
          <w:lang w:eastAsia="ru-RU"/>
        </w:rPr>
        <w:t xml:space="preserve"> учение, ориентированное на античные примеры и способы философствования. Фальсафа развивалась в рамках светской культуры, поэтому, в отличие от европейской философии, никогда не стремилась стать служанкой религии. Не случайно одним из научных вопросов, чем занимались восточные перипатетики, была проблема разграничения религии и науки.</w:t>
      </w:r>
    </w:p>
    <w:p w:rsidR="00991461" w:rsidRDefault="00991461" w:rsidP="00991461">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В учении о человеке было стремление проникнуть в сущность его природы: психики, анатомии, физиологии, р</w:t>
      </w:r>
      <w:r w:rsidR="005C7D05">
        <w:rPr>
          <w:rFonts w:ascii="Times New Roman" w:eastAsia="Times New Roman" w:hAnsi="Times New Roman" w:cs="Times New Roman"/>
          <w:bCs/>
          <w:iCs/>
          <w:sz w:val="28"/>
          <w:szCs w:val="28"/>
          <w:lang w:eastAsia="ru-RU"/>
        </w:rPr>
        <w:t>асширение и углубление медицины</w:t>
      </w:r>
      <w:r>
        <w:rPr>
          <w:rFonts w:ascii="Times New Roman" w:eastAsia="Times New Roman" w:hAnsi="Times New Roman" w:cs="Times New Roman"/>
          <w:bCs/>
          <w:iCs/>
          <w:sz w:val="28"/>
          <w:szCs w:val="28"/>
          <w:lang w:eastAsia="ru-RU"/>
        </w:rPr>
        <w:t xml:space="preserve"> как науки о здоровье человека. Изучение природы познания человеком действительности, также таких психических процессов</w:t>
      </w:r>
      <w:r w:rsidR="005C7D05">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как память, воображение, внимание, мышление, речь, особенности поведения и деятельности. Исследование названных процессов протекало параллельно с рекомендациями и концепциями педагогического характера.</w:t>
      </w:r>
    </w:p>
    <w:p w:rsidR="00991461" w:rsidRDefault="00991461" w:rsidP="00991461">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Ученые считали человека существом общественным, поэтому и воспитание носило социально обусловленный характер. Целью воспитания являлась идея всесторонне развитой ли</w:t>
      </w:r>
      <w:r w:rsidR="005C7D05">
        <w:rPr>
          <w:rFonts w:ascii="Times New Roman" w:eastAsia="Times New Roman" w:hAnsi="Times New Roman" w:cs="Times New Roman"/>
          <w:bCs/>
          <w:iCs/>
          <w:sz w:val="28"/>
          <w:szCs w:val="28"/>
          <w:lang w:eastAsia="ru-RU"/>
        </w:rPr>
        <w:t>чности. В рамках этой парадигмы</w:t>
      </w:r>
      <w:r>
        <w:rPr>
          <w:rFonts w:ascii="Times New Roman" w:eastAsia="Times New Roman" w:hAnsi="Times New Roman" w:cs="Times New Roman"/>
          <w:bCs/>
          <w:iCs/>
          <w:sz w:val="28"/>
          <w:szCs w:val="28"/>
          <w:lang w:eastAsia="ru-RU"/>
        </w:rPr>
        <w:t xml:space="preserve"> внимание уделялось нравственному, умственному, физическому, трудовому и эстетическому воспитанию. Конечно, нравственное воспитание являлось основным. Ядром формиров</w:t>
      </w:r>
      <w:r w:rsidR="00081436">
        <w:rPr>
          <w:rFonts w:ascii="Times New Roman" w:eastAsia="Times New Roman" w:hAnsi="Times New Roman" w:cs="Times New Roman"/>
          <w:bCs/>
          <w:iCs/>
          <w:sz w:val="28"/>
          <w:szCs w:val="28"/>
          <w:lang w:eastAsia="ru-RU"/>
        </w:rPr>
        <w:t>ания отдельной личности была</w:t>
      </w:r>
      <w:r>
        <w:rPr>
          <w:rFonts w:ascii="Times New Roman" w:eastAsia="Times New Roman" w:hAnsi="Times New Roman" w:cs="Times New Roman"/>
          <w:bCs/>
          <w:iCs/>
          <w:sz w:val="28"/>
          <w:szCs w:val="28"/>
          <w:lang w:eastAsia="ru-RU"/>
        </w:rPr>
        <w:t xml:space="preserve"> система этических идей, заключенных в религии. Из этого вытекала сущность воспитания подрастающего поколения, которая сводилась к выработке привычек правильного этического поведения. Среди качеств, предлагаемых для воспитания в детях, такие</w:t>
      </w:r>
      <w:r w:rsidR="00081436">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как рациональность, гуманность, образованность, познание самого себя, стремление к индивидуальному и общественному благу, </w:t>
      </w:r>
      <w:r>
        <w:rPr>
          <w:rFonts w:ascii="Times New Roman" w:eastAsia="Times New Roman" w:hAnsi="Times New Roman" w:cs="Times New Roman"/>
          <w:bCs/>
          <w:iCs/>
          <w:sz w:val="28"/>
          <w:szCs w:val="28"/>
          <w:lang w:eastAsia="ru-RU"/>
        </w:rPr>
        <w:lastRenderedPageBreak/>
        <w:t>счастье как</w:t>
      </w:r>
      <w:r w:rsidRPr="00A21F2E">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идеал</w:t>
      </w:r>
      <w:r w:rsidRPr="00A21F2E">
        <w:rPr>
          <w:rFonts w:ascii="Times New Roman" w:eastAsia="Times New Roman" w:hAnsi="Times New Roman" w:cs="Times New Roman"/>
          <w:bCs/>
          <w:iCs/>
          <w:sz w:val="28"/>
          <w:szCs w:val="28"/>
          <w:lang w:eastAsia="ru-RU"/>
        </w:rPr>
        <w:t xml:space="preserve"> </w:t>
      </w:r>
      <w:r>
        <w:rPr>
          <w:rFonts w:ascii="Times New Roman" w:eastAsia="Times New Roman" w:hAnsi="Times New Roman" w:cs="Times New Roman"/>
          <w:bCs/>
          <w:iCs/>
          <w:sz w:val="28"/>
          <w:szCs w:val="28"/>
          <w:lang w:eastAsia="ru-RU"/>
        </w:rPr>
        <w:t>личностных устремлений, трудолюбие, гармония телесного и духовного, слова и дела.</w:t>
      </w:r>
    </w:p>
    <w:p w:rsidR="00991461" w:rsidRDefault="00991461" w:rsidP="00991461">
      <w:pPr>
        <w:tabs>
          <w:tab w:val="left" w:pos="8789"/>
        </w:tabs>
        <w:spacing w:after="0" w:line="240" w:lineRule="auto"/>
        <w:ind w:right="283" w:firstLine="709"/>
        <w:jc w:val="both"/>
        <w:rPr>
          <w:rFonts w:ascii="Times New Roman" w:eastAsia="Times New Roman" w:hAnsi="Times New Roman" w:cs="Times New Roman"/>
          <w:bCs/>
          <w:iCs/>
          <w:sz w:val="28"/>
          <w:szCs w:val="28"/>
          <w:lang w:eastAsia="ru-RU"/>
        </w:rPr>
      </w:pPr>
      <w:r>
        <w:rPr>
          <w:rFonts w:ascii="Times New Roman" w:eastAsia="Times New Roman" w:hAnsi="Times New Roman" w:cs="Times New Roman"/>
          <w:bCs/>
          <w:iCs/>
          <w:sz w:val="28"/>
          <w:szCs w:val="28"/>
          <w:lang w:eastAsia="ru-RU"/>
        </w:rPr>
        <w:t>Для исламской педагогики</w:t>
      </w:r>
      <w:r w:rsidR="00081436">
        <w:rPr>
          <w:rFonts w:ascii="Times New Roman" w:eastAsia="Times New Roman" w:hAnsi="Times New Roman" w:cs="Times New Roman"/>
          <w:bCs/>
          <w:iCs/>
          <w:sz w:val="28"/>
          <w:szCs w:val="28"/>
          <w:lang w:eastAsia="ru-RU"/>
        </w:rPr>
        <w:t xml:space="preserve"> образовательный процесс есть целостное</w:t>
      </w:r>
      <w:r>
        <w:rPr>
          <w:rFonts w:ascii="Times New Roman" w:eastAsia="Times New Roman" w:hAnsi="Times New Roman" w:cs="Times New Roman"/>
          <w:bCs/>
          <w:iCs/>
          <w:sz w:val="28"/>
          <w:szCs w:val="28"/>
          <w:lang w:eastAsia="ru-RU"/>
        </w:rPr>
        <w:t xml:space="preserve"> </w:t>
      </w:r>
      <w:r w:rsidR="00081436">
        <w:rPr>
          <w:rFonts w:ascii="Times New Roman" w:eastAsia="Times New Roman" w:hAnsi="Times New Roman" w:cs="Times New Roman"/>
          <w:bCs/>
          <w:iCs/>
          <w:sz w:val="28"/>
          <w:szCs w:val="28"/>
          <w:lang w:eastAsia="ru-RU"/>
        </w:rPr>
        <w:t>явление, которое органично выполняет</w:t>
      </w:r>
      <w:r>
        <w:rPr>
          <w:rFonts w:ascii="Times New Roman" w:eastAsia="Times New Roman" w:hAnsi="Times New Roman" w:cs="Times New Roman"/>
          <w:bCs/>
          <w:iCs/>
          <w:sz w:val="28"/>
          <w:szCs w:val="28"/>
          <w:lang w:eastAsia="ru-RU"/>
        </w:rPr>
        <w:t xml:space="preserve"> и воспитывающую и обучающую</w:t>
      </w:r>
      <w:r w:rsidR="00081436">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и развивающую функции. Принципами организации педагогического процесса </w:t>
      </w:r>
      <w:r w:rsidR="00081436">
        <w:rPr>
          <w:rFonts w:ascii="Times New Roman" w:eastAsia="Times New Roman" w:hAnsi="Times New Roman" w:cs="Times New Roman"/>
          <w:bCs/>
          <w:iCs/>
          <w:sz w:val="28"/>
          <w:szCs w:val="28"/>
          <w:lang w:eastAsia="ru-RU"/>
        </w:rPr>
        <w:t>должны быть</w:t>
      </w:r>
      <w:r>
        <w:rPr>
          <w:rFonts w:ascii="Times New Roman" w:eastAsia="Times New Roman" w:hAnsi="Times New Roman" w:cs="Times New Roman"/>
          <w:bCs/>
          <w:iCs/>
          <w:sz w:val="28"/>
          <w:szCs w:val="28"/>
          <w:lang w:eastAsia="ru-RU"/>
        </w:rPr>
        <w:t xml:space="preserve"> такие</w:t>
      </w:r>
      <w:r w:rsidR="00081436">
        <w:rPr>
          <w:rFonts w:ascii="Times New Roman" w:eastAsia="Times New Roman" w:hAnsi="Times New Roman" w:cs="Times New Roman"/>
          <w:bCs/>
          <w:iCs/>
          <w:sz w:val="28"/>
          <w:szCs w:val="28"/>
          <w:lang w:eastAsia="ru-RU"/>
        </w:rPr>
        <w:t>,</w:t>
      </w:r>
      <w:r>
        <w:rPr>
          <w:rFonts w:ascii="Times New Roman" w:eastAsia="Times New Roman" w:hAnsi="Times New Roman" w:cs="Times New Roman"/>
          <w:bCs/>
          <w:iCs/>
          <w:sz w:val="28"/>
          <w:szCs w:val="28"/>
          <w:lang w:eastAsia="ru-RU"/>
        </w:rPr>
        <w:t xml:space="preserve"> как принцип природосообразности, наглядности, посильности, сознательности, учета особенностей детей, разумности, самостоятельности, уважения воспитанников и многое другое.</w:t>
      </w:r>
    </w:p>
    <w:p w:rsidR="00EC5664" w:rsidRDefault="00991461" w:rsidP="00991461">
      <w:pPr>
        <w:spacing w:after="0" w:line="240" w:lineRule="auto"/>
        <w:ind w:right="283" w:firstLine="709"/>
        <w:jc w:val="both"/>
        <w:rPr>
          <w:rFonts w:ascii="Times New Roman" w:hAnsi="Times New Roman" w:cs="Times New Roman"/>
          <w:b/>
          <w:sz w:val="28"/>
          <w:szCs w:val="28"/>
        </w:rPr>
      </w:pPr>
      <w:r>
        <w:rPr>
          <w:rFonts w:ascii="Times New Roman" w:eastAsia="Times New Roman" w:hAnsi="Times New Roman" w:cs="Times New Roman"/>
          <w:bCs/>
          <w:iCs/>
          <w:sz w:val="28"/>
          <w:szCs w:val="28"/>
          <w:lang w:eastAsia="ru-RU"/>
        </w:rPr>
        <w:t>Одной из общих принц</w:t>
      </w:r>
      <w:r w:rsidR="00081436">
        <w:rPr>
          <w:rFonts w:ascii="Times New Roman" w:eastAsia="Times New Roman" w:hAnsi="Times New Roman" w:cs="Times New Roman"/>
          <w:bCs/>
          <w:iCs/>
          <w:sz w:val="28"/>
          <w:szCs w:val="28"/>
          <w:lang w:eastAsia="ru-RU"/>
        </w:rPr>
        <w:t>ипов мусульманской культуры является</w:t>
      </w:r>
      <w:r>
        <w:rPr>
          <w:rFonts w:ascii="Times New Roman" w:eastAsia="Times New Roman" w:hAnsi="Times New Roman" w:cs="Times New Roman"/>
          <w:bCs/>
          <w:iCs/>
          <w:sz w:val="28"/>
          <w:szCs w:val="28"/>
          <w:lang w:eastAsia="ru-RU"/>
        </w:rPr>
        <w:t xml:space="preserve"> идея рациональности, которая нашла отражение и </w:t>
      </w:r>
      <w:r w:rsidR="00081436">
        <w:rPr>
          <w:rFonts w:ascii="Times New Roman" w:eastAsia="Times New Roman" w:hAnsi="Times New Roman" w:cs="Times New Roman"/>
          <w:bCs/>
          <w:iCs/>
          <w:sz w:val="28"/>
          <w:szCs w:val="28"/>
          <w:lang w:eastAsia="ru-RU"/>
        </w:rPr>
        <w:t>в педагогической сфере. Ценится то знание, которое</w:t>
      </w:r>
      <w:r>
        <w:rPr>
          <w:rFonts w:ascii="Times New Roman" w:eastAsia="Times New Roman" w:hAnsi="Times New Roman" w:cs="Times New Roman"/>
          <w:bCs/>
          <w:iCs/>
          <w:sz w:val="28"/>
          <w:szCs w:val="28"/>
          <w:lang w:eastAsia="ru-RU"/>
        </w:rPr>
        <w:t xml:space="preserve"> основано на практическом исследовании, опыте и логических док</w:t>
      </w:r>
      <w:r w:rsidR="00081436">
        <w:rPr>
          <w:rFonts w:ascii="Times New Roman" w:eastAsia="Times New Roman" w:hAnsi="Times New Roman" w:cs="Times New Roman"/>
          <w:bCs/>
          <w:iCs/>
          <w:sz w:val="28"/>
          <w:szCs w:val="28"/>
          <w:lang w:eastAsia="ru-RU"/>
        </w:rPr>
        <w:t>азательствах. Названное находит</w:t>
      </w:r>
      <w:r>
        <w:rPr>
          <w:rFonts w:ascii="Times New Roman" w:eastAsia="Times New Roman" w:hAnsi="Times New Roman" w:cs="Times New Roman"/>
          <w:bCs/>
          <w:iCs/>
          <w:sz w:val="28"/>
          <w:szCs w:val="28"/>
          <w:lang w:eastAsia="ru-RU"/>
        </w:rPr>
        <w:t xml:space="preserve"> отражение в методах обучения и воспитания, таких как дискуссия, полемика, упражнение, убеждение, самостоятельный поиск истины, критическое отношени</w:t>
      </w:r>
      <w:r w:rsidR="00081436">
        <w:rPr>
          <w:rFonts w:ascii="Times New Roman" w:eastAsia="Times New Roman" w:hAnsi="Times New Roman" w:cs="Times New Roman"/>
          <w:bCs/>
          <w:iCs/>
          <w:sz w:val="28"/>
          <w:szCs w:val="28"/>
          <w:lang w:eastAsia="ru-RU"/>
        </w:rPr>
        <w:t>е к познаваемому предмету. О</w:t>
      </w:r>
      <w:r>
        <w:rPr>
          <w:rFonts w:ascii="Times New Roman" w:eastAsia="Times New Roman" w:hAnsi="Times New Roman" w:cs="Times New Roman"/>
          <w:bCs/>
          <w:iCs/>
          <w:sz w:val="28"/>
          <w:szCs w:val="28"/>
          <w:lang w:eastAsia="ru-RU"/>
        </w:rPr>
        <w:t>дной из</w:t>
      </w:r>
      <w:r w:rsidR="00081436">
        <w:rPr>
          <w:rFonts w:ascii="Times New Roman" w:eastAsia="Times New Roman" w:hAnsi="Times New Roman" w:cs="Times New Roman"/>
          <w:bCs/>
          <w:iCs/>
          <w:sz w:val="28"/>
          <w:szCs w:val="28"/>
          <w:lang w:eastAsia="ru-RU"/>
        </w:rPr>
        <w:t xml:space="preserve"> особенностей этой педагогики ста</w:t>
      </w:r>
      <w:r>
        <w:rPr>
          <w:rFonts w:ascii="Times New Roman" w:eastAsia="Times New Roman" w:hAnsi="Times New Roman" w:cs="Times New Roman"/>
          <w:bCs/>
          <w:iCs/>
          <w:sz w:val="28"/>
          <w:szCs w:val="28"/>
          <w:lang w:eastAsia="ru-RU"/>
        </w:rPr>
        <w:t>ла её опора на особенности национальной и одновременно общечеловеческой культуры.</w:t>
      </w:r>
    </w:p>
    <w:p w:rsidR="00EC5664" w:rsidRPr="00EC5664" w:rsidRDefault="00EC5664" w:rsidP="00EC5664">
      <w:pPr>
        <w:pStyle w:val="a3"/>
        <w:spacing w:after="0" w:line="240" w:lineRule="auto"/>
        <w:ind w:left="0" w:right="283" w:firstLine="709"/>
        <w:jc w:val="both"/>
        <w:rPr>
          <w:rFonts w:ascii="Times New Roman" w:hAnsi="Times New Roman" w:cs="Times New Roman"/>
          <w:sz w:val="28"/>
        </w:rPr>
      </w:pPr>
    </w:p>
    <w:p w:rsidR="0081495D" w:rsidRDefault="00956D13" w:rsidP="004C4787">
      <w:pPr>
        <w:spacing w:after="0" w:line="240" w:lineRule="auto"/>
        <w:ind w:right="283" w:firstLine="709"/>
        <w:jc w:val="both"/>
        <w:rPr>
          <w:rFonts w:ascii="Times New Roman" w:eastAsia="Times New Roman" w:hAnsi="Times New Roman" w:cs="Times New Roman"/>
          <w:b/>
          <w:bCs/>
          <w:iCs/>
          <w:sz w:val="28"/>
          <w:szCs w:val="28"/>
          <w:lang w:eastAsia="ru-RU"/>
        </w:rPr>
      </w:pPr>
      <w:r w:rsidRPr="006D463A">
        <w:rPr>
          <w:rFonts w:ascii="Times New Roman" w:hAnsi="Times New Roman" w:cs="Times New Roman"/>
          <w:sz w:val="28"/>
          <w:szCs w:val="28"/>
        </w:rPr>
        <w:br/>
      </w: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F37B06" w:rsidRPr="004C4787" w:rsidRDefault="00F37B06" w:rsidP="004C4787">
      <w:pPr>
        <w:spacing w:after="0" w:line="240" w:lineRule="auto"/>
        <w:ind w:right="283" w:firstLine="709"/>
        <w:jc w:val="both"/>
        <w:rPr>
          <w:rFonts w:ascii="Times New Roman" w:eastAsia="Times New Roman" w:hAnsi="Times New Roman" w:cs="Times New Roman"/>
          <w:b/>
          <w:bCs/>
          <w:iCs/>
          <w:sz w:val="28"/>
          <w:szCs w:val="28"/>
          <w:lang w:eastAsia="ru-RU"/>
        </w:rPr>
      </w:pPr>
    </w:p>
    <w:p w:rsidR="0081495D" w:rsidRDefault="0017374C" w:rsidP="002130A5">
      <w:pPr>
        <w:spacing w:after="0" w:line="240" w:lineRule="auto"/>
        <w:ind w:right="283"/>
        <w:jc w:val="center"/>
        <w:rPr>
          <w:rFonts w:ascii="Times New Roman" w:hAnsi="Times New Roman" w:cs="Times New Roman"/>
          <w:b/>
          <w:sz w:val="28"/>
          <w:szCs w:val="28"/>
        </w:rPr>
      </w:pPr>
      <w:r w:rsidRPr="00F2252D">
        <w:rPr>
          <w:rFonts w:ascii="Times New Roman" w:hAnsi="Times New Roman" w:cs="Times New Roman"/>
          <w:b/>
          <w:sz w:val="28"/>
          <w:szCs w:val="28"/>
        </w:rPr>
        <w:lastRenderedPageBreak/>
        <w:t>Г</w:t>
      </w:r>
      <w:r w:rsidR="00F2252D" w:rsidRPr="00F2252D">
        <w:rPr>
          <w:rFonts w:ascii="Times New Roman" w:hAnsi="Times New Roman" w:cs="Times New Roman"/>
          <w:b/>
          <w:sz w:val="28"/>
          <w:szCs w:val="28"/>
        </w:rPr>
        <w:t>ЛОССАРИЙ</w:t>
      </w:r>
    </w:p>
    <w:p w:rsidR="00F2252D" w:rsidRPr="00F2252D" w:rsidRDefault="00F2252D" w:rsidP="002130A5">
      <w:pPr>
        <w:spacing w:after="0" w:line="240" w:lineRule="auto"/>
        <w:ind w:right="283"/>
        <w:jc w:val="center"/>
        <w:rPr>
          <w:rFonts w:ascii="Times New Roman" w:hAnsi="Times New Roman" w:cs="Times New Roman"/>
          <w:b/>
          <w:sz w:val="28"/>
          <w:szCs w:val="28"/>
        </w:rPr>
      </w:pP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Азан</w:t>
      </w:r>
      <w:r w:rsidRPr="00E43BD3">
        <w:rPr>
          <w:sz w:val="28"/>
          <w:szCs w:val="28"/>
        </w:rPr>
        <w:t xml:space="preserve"> (от </w:t>
      </w:r>
      <w:proofErr w:type="gramStart"/>
      <w:r w:rsidRPr="00E43BD3">
        <w:rPr>
          <w:sz w:val="28"/>
          <w:szCs w:val="28"/>
        </w:rPr>
        <w:t>арабского</w:t>
      </w:r>
      <w:proofErr w:type="gramEnd"/>
      <w:r w:rsidRPr="00E43BD3">
        <w:rPr>
          <w:sz w:val="28"/>
          <w:szCs w:val="28"/>
        </w:rPr>
        <w:t xml:space="preserve"> азана – извещать, призывать) – призыв на молитву, возвещаемый муэдзином или имамом.</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Азхар</w:t>
      </w:r>
      <w:r w:rsidRPr="00E43BD3">
        <w:rPr>
          <w:sz w:val="28"/>
          <w:szCs w:val="28"/>
        </w:rPr>
        <w:t> (блестящий) – мечеть и мусульманский университет в Каире. При Азхаре функционируют Академия исламских исследований и ряд других религиозных институтов и учреждений.</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Айат (</w:t>
      </w:r>
      <w:r w:rsidRPr="00E1347D">
        <w:rPr>
          <w:rFonts w:ascii="Times New Roman" w:eastAsia="Times New Roman" w:hAnsi="Times New Roman" w:cs="Times New Roman"/>
          <w:iCs/>
          <w:sz w:val="28"/>
          <w:szCs w:val="28"/>
          <w:lang w:eastAsia="ru-RU"/>
        </w:rPr>
        <w:t>араб</w:t>
      </w:r>
      <w:proofErr w:type="gramStart"/>
      <w:r w:rsidRPr="00E1347D">
        <w:rPr>
          <w:rFonts w:ascii="Times New Roman" w:eastAsia="Times New Roman" w:hAnsi="Times New Roman" w:cs="Times New Roman"/>
          <w:sz w:val="28"/>
          <w:szCs w:val="28"/>
          <w:lang w:eastAsia="ru-RU"/>
        </w:rPr>
        <w:t>., «</w:t>
      </w:r>
      <w:proofErr w:type="gramEnd"/>
      <w:r w:rsidRPr="00E1347D">
        <w:rPr>
          <w:rFonts w:ascii="Times New Roman" w:eastAsia="Times New Roman" w:hAnsi="Times New Roman" w:cs="Times New Roman"/>
          <w:sz w:val="28"/>
          <w:szCs w:val="28"/>
          <w:lang w:eastAsia="ru-RU"/>
        </w:rPr>
        <w:t>знак») – мельчайшая структурная единица Корана, «стих».</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Айтыш – поэтическое состязание сэсэнов, обычно выстраивалось как контрастное и последовательное противопоставление двух этических программ.</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Айят</w:t>
      </w:r>
      <w:r w:rsidRPr="00E43BD3">
        <w:rPr>
          <w:sz w:val="28"/>
          <w:szCs w:val="28"/>
        </w:rPr>
        <w:t xml:space="preserve"> – </w:t>
      </w:r>
      <w:r w:rsidRPr="00E1347D">
        <w:rPr>
          <w:sz w:val="28"/>
          <w:szCs w:val="28"/>
        </w:rPr>
        <w:t>мельча</w:t>
      </w:r>
      <w:r>
        <w:rPr>
          <w:sz w:val="28"/>
          <w:szCs w:val="28"/>
        </w:rPr>
        <w:t>йшая структурная единица Корана;</w:t>
      </w:r>
      <w:r w:rsidRPr="00E1347D">
        <w:rPr>
          <w:sz w:val="28"/>
          <w:szCs w:val="28"/>
        </w:rPr>
        <w:t xml:space="preserve"> </w:t>
      </w:r>
      <w:r w:rsidRPr="00E43BD3">
        <w:rPr>
          <w:sz w:val="28"/>
          <w:szCs w:val="28"/>
        </w:rPr>
        <w:t>коранический стих.</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Акида</w:t>
      </w:r>
      <w:r w:rsidRPr="00E43BD3">
        <w:rPr>
          <w:sz w:val="28"/>
          <w:szCs w:val="28"/>
        </w:rPr>
        <w:t> (вера, догма) – собрание основных догматов ислама, его символ веры. Основные суннитские догматы таковы: вера в существование Аллаха, его единство и единственность, его вечность и всемогущество, в творение им человеческих поступков: вера в пророка Аллаха Мухаммада; вера в священные книги, в вечность, в несотворенность Корана; вера в воскресение мертвых, в суд божий, в существовании ада и рая.</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Акл</w:t>
      </w:r>
      <w:r w:rsidRPr="00E43BD3">
        <w:rPr>
          <w:sz w:val="28"/>
          <w:szCs w:val="28"/>
        </w:rPr>
        <w:t> – разум, четвертый корень права у шиитов-джафаритов.</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Аль-инсан (аль-камиль) – совершенный человек, суфий.</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shd w:val="clear" w:color="auto" w:fill="FFFFFF"/>
        </w:rPr>
      </w:pPr>
      <w:r w:rsidRPr="00E1347D">
        <w:rPr>
          <w:rFonts w:ascii="Times New Roman" w:hAnsi="Times New Roman" w:cs="Times New Roman"/>
          <w:sz w:val="28"/>
          <w:szCs w:val="28"/>
        </w:rPr>
        <w:t xml:space="preserve">Аманат </w:t>
      </w:r>
      <w:r w:rsidRPr="00E1347D">
        <w:rPr>
          <w:rFonts w:ascii="Times New Roman" w:hAnsi="Times New Roman" w:cs="Times New Roman"/>
          <w:sz w:val="28"/>
          <w:szCs w:val="28"/>
          <w:shd w:val="clear" w:color="auto" w:fill="FFFFFF"/>
        </w:rPr>
        <w:t>в переводе с арабского языка означает «правдивость, надежность, успокоение».</w:t>
      </w:r>
    </w:p>
    <w:p w:rsidR="00E43BD3"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Бида – новшество, нововведение.</w:t>
      </w:r>
    </w:p>
    <w:p w:rsidR="00E43BD3" w:rsidRPr="00306294" w:rsidRDefault="00E43BD3" w:rsidP="00E1347D">
      <w:pPr>
        <w:pStyle w:val="a6"/>
        <w:shd w:val="clear" w:color="auto" w:fill="FFFFFF"/>
        <w:spacing w:before="0" w:beforeAutospacing="0" w:after="0" w:afterAutospacing="0"/>
        <w:ind w:right="283" w:firstLine="709"/>
        <w:jc w:val="both"/>
        <w:rPr>
          <w:sz w:val="28"/>
          <w:szCs w:val="28"/>
        </w:rPr>
      </w:pPr>
      <w:r w:rsidRPr="00306294">
        <w:rPr>
          <w:sz w:val="28"/>
          <w:szCs w:val="28"/>
        </w:rPr>
        <w:t xml:space="preserve">Вакуф </w:t>
      </w:r>
      <w:r>
        <w:rPr>
          <w:sz w:val="28"/>
          <w:szCs w:val="28"/>
        </w:rPr>
        <w:t>–</w:t>
      </w:r>
      <w:r w:rsidRPr="00306294">
        <w:rPr>
          <w:sz w:val="28"/>
          <w:szCs w:val="28"/>
        </w:rPr>
        <w:t xml:space="preserve"> </w:t>
      </w:r>
      <w:r w:rsidRPr="00306294">
        <w:rPr>
          <w:sz w:val="28"/>
          <w:szCs w:val="28"/>
          <w:shd w:val="clear" w:color="auto" w:fill="FFFFFF"/>
        </w:rPr>
        <w:t>в </w:t>
      </w:r>
      <w:hyperlink r:id="rId33" w:tooltip="Шариат" w:history="1">
        <w:r w:rsidRPr="00306294">
          <w:rPr>
            <w:rStyle w:val="a4"/>
            <w:color w:val="auto"/>
            <w:sz w:val="28"/>
            <w:szCs w:val="28"/>
            <w:u w:val="none"/>
            <w:shd w:val="clear" w:color="auto" w:fill="FFFFFF"/>
          </w:rPr>
          <w:t>мусульманском праве</w:t>
        </w:r>
      </w:hyperlink>
      <w:r w:rsidRPr="00306294">
        <w:rPr>
          <w:sz w:val="28"/>
          <w:szCs w:val="28"/>
          <w:shd w:val="clear" w:color="auto" w:fill="FFFFFF"/>
        </w:rPr>
        <w:t> имущество, переданное государством или отдельным лицом на религиозные или благотворительные цели. В вакуф может входить как недвижимое, так и движимое неотчуждаемое имущество, но лишь приносящее пользу (доход) и нерасходуемое (например, в вакуф не могут быть переданы деньги).</w:t>
      </w:r>
      <w:r>
        <w:rPr>
          <w:sz w:val="28"/>
          <w:szCs w:val="28"/>
          <w:shd w:val="clear" w:color="auto" w:fill="FFFFFF"/>
        </w:rPr>
        <w:t xml:space="preserve"> Его в</w:t>
      </w:r>
      <w:r w:rsidRPr="00306294">
        <w:rPr>
          <w:sz w:val="28"/>
          <w:szCs w:val="28"/>
          <w:shd w:val="clear" w:color="auto" w:fill="FFFFFF"/>
        </w:rPr>
        <w:t>озн</w:t>
      </w:r>
      <w:r>
        <w:rPr>
          <w:sz w:val="28"/>
          <w:szCs w:val="28"/>
          <w:shd w:val="clear" w:color="auto" w:fill="FFFFFF"/>
        </w:rPr>
        <w:t>икновение объясняется такж</w:t>
      </w:r>
      <w:r w:rsidRPr="00306294">
        <w:rPr>
          <w:sz w:val="28"/>
          <w:szCs w:val="28"/>
          <w:shd w:val="clear" w:color="auto" w:fill="FFFFFF"/>
        </w:rPr>
        <w:t>е стремлением собственников оградить имущество от широко практиковавшихся на Востоке захватов, конфискаций и произвола властей. Тем самым вакуф служил известной гарантией спокойного пользования имуществом</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Восточный перипатетизм – фалсафа, т.е. философия античного типа.</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sidRPr="00E1347D">
        <w:rPr>
          <w:sz w:val="28"/>
          <w:szCs w:val="28"/>
        </w:rPr>
        <w:t>Восточный перипатетизм (арабский аристотелизм), также известный под названием «фальсафа», ориентировался на античные обра</w:t>
      </w:r>
      <w:r>
        <w:rPr>
          <w:sz w:val="28"/>
          <w:szCs w:val="28"/>
        </w:rPr>
        <w:t>зцы философствования. Фальсафа –</w:t>
      </w:r>
      <w:r w:rsidRPr="00E1347D">
        <w:rPr>
          <w:sz w:val="28"/>
          <w:szCs w:val="28"/>
        </w:rPr>
        <w:t xml:space="preserve"> это детище «переводческого движения», которое активизировалось в IX веке. К середине Х-го столетия на арабский язык была переведена основная часть философской литературы Древней Греции (диалоги Платона, сочинения Аристотеля).</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lastRenderedPageBreak/>
        <w:t>Деизм (от лат. deos – бог) – религиозно-философское воззрение, получившее распространение в эпоху Просвещения, согласно которому Бог, сотворив мир, не принимает в нём какого-либо участия и не вмешивается в течение его событий.</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 xml:space="preserve">Джадидизм (от арабского – джадид – </w:t>
      </w:r>
      <w:proofErr w:type="gramStart"/>
      <w:r w:rsidRPr="00E1347D">
        <w:rPr>
          <w:sz w:val="28"/>
          <w:szCs w:val="28"/>
        </w:rPr>
        <w:t>новый</w:t>
      </w:r>
      <w:proofErr w:type="gramEnd"/>
      <w:r w:rsidRPr="00E1347D">
        <w:rPr>
          <w:sz w:val="28"/>
          <w:szCs w:val="28"/>
        </w:rPr>
        <w:t>) – целостная совокупность идейно-философских и религиозных взглядов, в которых обосновывалась необходимость обновления различных социально-экономических и духовных сфер общества. Джадидизм – это и общественно-политическое движение, направленное на реализацию идей джадидизма как учения.</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Джихад – борьба за веру.</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Закят – обязательный годовой налог в пользу бедных, нуждающихся, а также на развитие проектов, способствующих распространению ислама и истинных знаний о нём</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Зикр (</w:t>
      </w:r>
      <w:r w:rsidRPr="00E1347D">
        <w:rPr>
          <w:rFonts w:ascii="Times New Roman" w:eastAsia="Times New Roman" w:hAnsi="Times New Roman" w:cs="Times New Roman"/>
          <w:iCs/>
          <w:sz w:val="28"/>
          <w:szCs w:val="28"/>
          <w:lang w:eastAsia="ru-RU"/>
        </w:rPr>
        <w:t>араб</w:t>
      </w:r>
      <w:proofErr w:type="gramStart"/>
      <w:r w:rsidRPr="00E1347D">
        <w:rPr>
          <w:rFonts w:ascii="Times New Roman" w:eastAsia="Times New Roman" w:hAnsi="Times New Roman" w:cs="Times New Roman"/>
          <w:sz w:val="28"/>
          <w:szCs w:val="28"/>
          <w:lang w:eastAsia="ru-RU"/>
        </w:rPr>
        <w:t>., «</w:t>
      </w:r>
      <w:proofErr w:type="gramEnd"/>
      <w:r w:rsidRPr="00E1347D">
        <w:rPr>
          <w:rFonts w:ascii="Times New Roman" w:eastAsia="Times New Roman" w:hAnsi="Times New Roman" w:cs="Times New Roman"/>
          <w:sz w:val="28"/>
          <w:szCs w:val="28"/>
          <w:lang w:eastAsia="ru-RU"/>
        </w:rPr>
        <w:t>поминание») – исламская духовная практика, заключающаяся в многократном произнесении молитвенной формулы, содержащей имя Аллаха.</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hAnsi="Times New Roman" w:cs="Times New Roman"/>
          <w:sz w:val="28"/>
          <w:szCs w:val="28"/>
        </w:rPr>
        <w:t>Иджтихад – право мусульманского правоведа выносить решение по важным вопросам религиозной и общественной жизни на основе Корана и сунны.</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Ильм – религиозное знание в исламе.</w:t>
      </w:r>
    </w:p>
    <w:p w:rsidR="00E43BD3" w:rsidRPr="00E8344F" w:rsidRDefault="00E43BD3" w:rsidP="00E8344F">
      <w:pPr>
        <w:spacing w:after="0" w:line="240" w:lineRule="auto"/>
        <w:ind w:right="283" w:firstLine="709"/>
        <w:jc w:val="both"/>
        <w:rPr>
          <w:rFonts w:ascii="Times New Roman" w:hAnsi="Times New Roman" w:cs="Times New Roman"/>
          <w:sz w:val="28"/>
          <w:szCs w:val="28"/>
        </w:rPr>
      </w:pPr>
      <w:r w:rsidRPr="00E8344F">
        <w:rPr>
          <w:rFonts w:ascii="Times New Roman" w:hAnsi="Times New Roman" w:cs="Times New Roman"/>
          <w:sz w:val="28"/>
          <w:szCs w:val="28"/>
        </w:rPr>
        <w:t>Имам-хатыб – духовное лицо, духовный наставник, читающий проповедь (хутба) в мечети во время пятничной молитв</w:t>
      </w:r>
      <w:r>
        <w:rPr>
          <w:rFonts w:ascii="Times New Roman" w:hAnsi="Times New Roman" w:cs="Times New Roman"/>
          <w:sz w:val="28"/>
          <w:szCs w:val="28"/>
        </w:rPr>
        <w:t>ы и праздников</w:t>
      </w:r>
      <w:r w:rsidRPr="00E8344F">
        <w:rPr>
          <w:rFonts w:ascii="Times New Roman" w:hAnsi="Times New Roman" w:cs="Times New Roman"/>
          <w:sz w:val="28"/>
          <w:szCs w:val="28"/>
        </w:rPr>
        <w:t xml:space="preserve">. </w:t>
      </w:r>
    </w:p>
    <w:p w:rsidR="00E43BD3" w:rsidRPr="008673A3" w:rsidRDefault="00E93A7F" w:rsidP="00E8344F">
      <w:pPr>
        <w:tabs>
          <w:tab w:val="left" w:pos="9356"/>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t>Иман – это</w:t>
      </w:r>
      <w:r w:rsidR="00E43BD3" w:rsidRPr="008673A3">
        <w:rPr>
          <w:rFonts w:ascii="Times New Roman" w:hAnsi="Times New Roman" w:cs="Times New Roman"/>
          <w:sz w:val="28"/>
          <w:szCs w:val="28"/>
          <w:shd w:val="clear" w:color="auto" w:fill="FFFFFF"/>
        </w:rPr>
        <w:t xml:space="preserve"> вера в то, что существует Всевышний Господь и Его пророки, и</w:t>
      </w:r>
      <w:r w:rsidR="00E43BD3">
        <w:rPr>
          <w:rFonts w:ascii="Times New Roman" w:hAnsi="Times New Roman" w:cs="Times New Roman"/>
          <w:sz w:val="28"/>
          <w:szCs w:val="28"/>
          <w:shd w:val="clear" w:color="auto" w:fill="FFFFFF"/>
        </w:rPr>
        <w:t xml:space="preserve"> все то, что было ниспослано</w:t>
      </w:r>
      <w:r w:rsidR="00E43BD3" w:rsidRPr="008673A3">
        <w:rPr>
          <w:rFonts w:ascii="Times New Roman" w:hAnsi="Times New Roman" w:cs="Times New Roman"/>
          <w:sz w:val="28"/>
          <w:szCs w:val="28"/>
          <w:shd w:val="clear" w:color="auto" w:fill="FFFFFF"/>
        </w:rPr>
        <w:t xml:space="preserve"> или поведано Богом через Его пророков. Этот термин употребляется в религии ислам, что, в свою очередь, означает следование заповедям Аллаха с верой и покорностью. </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Pr>
          <w:sz w:val="28"/>
          <w:szCs w:val="28"/>
        </w:rPr>
        <w:t>Исмаилизм –</w:t>
      </w:r>
      <w:r w:rsidRPr="00E1347D">
        <w:rPr>
          <w:sz w:val="28"/>
          <w:szCs w:val="28"/>
        </w:rPr>
        <w:t xml:space="preserve"> философская школа ислама, которая развивалась в шиитской секте исмаилитов. На это течение существенно повлияло наследие восточного перипатетизма. Теоретики исмаилитского учения развивали концепцию «баланса» макроструктур вселенной, которая объясняла разумную упорядоченность космоса и жизнь всего сущего.</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Исмаилиты</w:t>
      </w:r>
      <w:r>
        <w:rPr>
          <w:rFonts w:ascii="Times New Roman" w:hAnsi="Times New Roman" w:cs="Times New Roman"/>
          <w:sz w:val="28"/>
          <w:szCs w:val="28"/>
        </w:rPr>
        <w:t xml:space="preserve"> – теоретики, сторонники исмаилизма.</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Ишан – почетное название суфийского наставника в Средней Азии, Поволжье и некоторых других мусульманских регионах.</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Pr>
          <w:sz w:val="28"/>
          <w:szCs w:val="28"/>
        </w:rPr>
        <w:t>Ишракизм –</w:t>
      </w:r>
      <w:r w:rsidRPr="00E1347D">
        <w:rPr>
          <w:sz w:val="28"/>
          <w:szCs w:val="28"/>
        </w:rPr>
        <w:t xml:space="preserve"> «философия озарения». Это философское течение ислама чаще рассматривается как переосмысление иранской культуры (главным образом зороастрийской религии) с позиций монизма. Предполагается, что высказывание основных идей ишракизма принадлежит прославленному арабскому </w:t>
      </w:r>
      <w:r>
        <w:rPr>
          <w:sz w:val="28"/>
          <w:szCs w:val="28"/>
        </w:rPr>
        <w:t>врачу Авиценне. Яхья</w:t>
      </w:r>
      <w:r w:rsidRPr="00A5350F">
        <w:rPr>
          <w:sz w:val="28"/>
          <w:szCs w:val="28"/>
        </w:rPr>
        <w:t xml:space="preserve"> Сухраварди</w:t>
      </w:r>
      <w:r>
        <w:rPr>
          <w:sz w:val="28"/>
          <w:szCs w:val="28"/>
        </w:rPr>
        <w:t xml:space="preserve"> – </w:t>
      </w:r>
      <w:r w:rsidRPr="00E1347D">
        <w:rPr>
          <w:sz w:val="28"/>
          <w:szCs w:val="28"/>
        </w:rPr>
        <w:t>автор первого систематического изложения «философии озарения».</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 xml:space="preserve">Кадимизм (от арабского кадим – </w:t>
      </w:r>
      <w:proofErr w:type="gramStart"/>
      <w:r w:rsidRPr="00E1347D">
        <w:rPr>
          <w:sz w:val="28"/>
          <w:szCs w:val="28"/>
        </w:rPr>
        <w:t>старый</w:t>
      </w:r>
      <w:proofErr w:type="gramEnd"/>
      <w:r w:rsidRPr="00E1347D">
        <w:rPr>
          <w:sz w:val="28"/>
          <w:szCs w:val="28"/>
        </w:rPr>
        <w:t xml:space="preserve">) – целостная совокупность идейно-философских и религиозных взглядов, в которых </w:t>
      </w:r>
      <w:r w:rsidRPr="00E1347D">
        <w:rPr>
          <w:sz w:val="28"/>
          <w:szCs w:val="28"/>
        </w:rPr>
        <w:lastRenderedPageBreak/>
        <w:t>обосновывалась необходимость сохранения патриархальных устоев жизни, схоластического образования.</w:t>
      </w:r>
    </w:p>
    <w:p w:rsidR="00E43BD3" w:rsidRDefault="00E43BD3" w:rsidP="008673A3">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Кадимист</w:t>
      </w:r>
      <w:r>
        <w:rPr>
          <w:rFonts w:ascii="Times New Roman" w:hAnsi="Times New Roman" w:cs="Times New Roman"/>
          <w:sz w:val="28"/>
          <w:szCs w:val="28"/>
        </w:rPr>
        <w:t>ы – сторонники кадимизма, вели активную борьбу против религиозного реформаторства, джадидизма, защищали патриархальные устои жизни, придерживались схоластической системы образования и воспитания.</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Pr>
          <w:sz w:val="28"/>
          <w:szCs w:val="28"/>
        </w:rPr>
        <w:t>Калам –</w:t>
      </w:r>
      <w:r w:rsidRPr="00E1347D">
        <w:rPr>
          <w:sz w:val="28"/>
          <w:szCs w:val="28"/>
        </w:rPr>
        <w:t xml:space="preserve"> рационалистическое течение в фило</w:t>
      </w:r>
      <w:r>
        <w:rPr>
          <w:sz w:val="28"/>
          <w:szCs w:val="28"/>
        </w:rPr>
        <w:t>софии ислама. Его главная цель –</w:t>
      </w:r>
      <w:r w:rsidRPr="00E1347D">
        <w:rPr>
          <w:sz w:val="28"/>
          <w:szCs w:val="28"/>
        </w:rPr>
        <w:t xml:space="preserve"> разъяснение основ мусульманства с помощью доводов разума, которые приводились согласно доктрине Божеств</w:t>
      </w:r>
      <w:r>
        <w:rPr>
          <w:sz w:val="28"/>
          <w:szCs w:val="28"/>
        </w:rPr>
        <w:t xml:space="preserve">енного Откровения. </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Калам (</w:t>
      </w:r>
      <w:r w:rsidRPr="00E1347D">
        <w:rPr>
          <w:iCs/>
          <w:sz w:val="28"/>
          <w:szCs w:val="28"/>
        </w:rPr>
        <w:t>араб</w:t>
      </w:r>
      <w:proofErr w:type="gramStart"/>
      <w:r w:rsidRPr="00E1347D">
        <w:rPr>
          <w:sz w:val="28"/>
          <w:szCs w:val="28"/>
        </w:rPr>
        <w:t>., «</w:t>
      </w:r>
      <w:proofErr w:type="gramEnd"/>
      <w:r w:rsidRPr="00E1347D">
        <w:rPr>
          <w:sz w:val="28"/>
          <w:szCs w:val="28"/>
        </w:rPr>
        <w:t>слово», «речь») – термин арабо-мусульманской философии, означающий логическое рассуждение по поводу догматов ислама в противовес толкованию мусульманских традиционалистов. Способ толкования Корана на основе рационального рассуждения.</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eastAsia="Times New Roman" w:hAnsi="Times New Roman" w:cs="Times New Roman"/>
          <w:sz w:val="28"/>
          <w:szCs w:val="28"/>
          <w:lang w:eastAsia="ru-RU"/>
        </w:rPr>
        <w:t xml:space="preserve">Каранхафиз – </w:t>
      </w:r>
      <w:r w:rsidRPr="00E1347D">
        <w:rPr>
          <w:rFonts w:ascii="Times New Roman" w:hAnsi="Times New Roman" w:cs="Times New Roman"/>
          <w:sz w:val="28"/>
          <w:szCs w:val="28"/>
        </w:rPr>
        <w:t>почетное звание человека, выучившего Коран наизусть.</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Кибла (</w:t>
      </w:r>
      <w:proofErr w:type="gramStart"/>
      <w:r w:rsidRPr="00E1347D">
        <w:rPr>
          <w:rFonts w:ascii="Times New Roman" w:eastAsia="Times New Roman" w:hAnsi="Times New Roman" w:cs="Times New Roman"/>
          <w:sz w:val="28"/>
          <w:szCs w:val="28"/>
          <w:lang w:eastAsia="ru-RU"/>
        </w:rPr>
        <w:t>от</w:t>
      </w:r>
      <w:proofErr w:type="gramEnd"/>
      <w:r w:rsidRPr="00E1347D">
        <w:rPr>
          <w:rFonts w:ascii="Times New Roman" w:eastAsia="Times New Roman" w:hAnsi="Times New Roman" w:cs="Times New Roman"/>
          <w:sz w:val="28"/>
          <w:szCs w:val="28"/>
          <w:lang w:eastAsia="ru-RU"/>
        </w:rPr>
        <w:t xml:space="preserve"> </w:t>
      </w:r>
      <w:proofErr w:type="gramStart"/>
      <w:r w:rsidRPr="00E1347D">
        <w:rPr>
          <w:rFonts w:ascii="Times New Roman" w:eastAsia="Times New Roman" w:hAnsi="Times New Roman" w:cs="Times New Roman"/>
          <w:sz w:val="28"/>
          <w:szCs w:val="28"/>
          <w:lang w:eastAsia="ru-RU"/>
        </w:rPr>
        <w:t>араб</w:t>
      </w:r>
      <w:proofErr w:type="gramEnd"/>
      <w:r w:rsidRPr="00E1347D">
        <w:rPr>
          <w:rFonts w:ascii="Times New Roman" w:eastAsia="Times New Roman" w:hAnsi="Times New Roman" w:cs="Times New Roman"/>
          <w:sz w:val="28"/>
          <w:szCs w:val="28"/>
          <w:lang w:eastAsia="ru-RU"/>
        </w:rPr>
        <w:t>., «кабаля» – принимать, встречать; букв.: «встречное направление») – место, к которому мусульмане обращаются лицом во время молитвы.</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Кубаир – посвящения, высказываемые обычно предводителям, вождям. В них одобрялось или порицалось какое-либо из деяний вождя или же содержался адресованный ему совет, наставление в связи с определенным событием.</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Мазхаб (</w:t>
      </w:r>
      <w:r w:rsidRPr="00E1347D">
        <w:rPr>
          <w:iCs/>
          <w:sz w:val="28"/>
          <w:szCs w:val="28"/>
        </w:rPr>
        <w:t>араб</w:t>
      </w:r>
      <w:proofErr w:type="gramStart"/>
      <w:r w:rsidRPr="00E1347D">
        <w:rPr>
          <w:iCs/>
          <w:sz w:val="28"/>
          <w:szCs w:val="28"/>
        </w:rPr>
        <w:t>., </w:t>
      </w:r>
      <w:proofErr w:type="gramEnd"/>
      <w:r w:rsidRPr="00E1347D">
        <w:rPr>
          <w:sz w:val="28"/>
          <w:szCs w:val="28"/>
        </w:rPr>
        <w:t>букв.: «путь, образ действия») – религиозно-правовая школа в исламе. Из многочисленных мазхабов сохранилось четыре: ханифитский, маликитский, шафиитский и ханбалитский, названные так по имени их основателей (Абу Ханифы, Малика ибн Анаса, аш-Шафии, Ибн Ханбала).</w:t>
      </w:r>
    </w:p>
    <w:p w:rsidR="00E43BD3" w:rsidRPr="00E43BD3" w:rsidRDefault="00E43BD3" w:rsidP="00E43BD3">
      <w:pPr>
        <w:spacing w:after="0" w:line="240" w:lineRule="auto"/>
        <w:ind w:right="283" w:firstLine="709"/>
        <w:jc w:val="both"/>
        <w:rPr>
          <w:rFonts w:ascii="Times New Roman" w:hAnsi="Times New Roman" w:cs="Times New Roman"/>
          <w:sz w:val="28"/>
          <w:szCs w:val="28"/>
        </w:rPr>
      </w:pPr>
      <w:r w:rsidRPr="00E43BD3">
        <w:rPr>
          <w:rStyle w:val="a9"/>
          <w:rFonts w:ascii="Times New Roman" w:hAnsi="Times New Roman" w:cs="Times New Roman"/>
          <w:b w:val="0"/>
          <w:sz w:val="28"/>
          <w:szCs w:val="28"/>
        </w:rPr>
        <w:t>Махр</w:t>
      </w:r>
      <w:r w:rsidRPr="00E43BD3">
        <w:rPr>
          <w:rFonts w:ascii="Times New Roman" w:hAnsi="Times New Roman" w:cs="Times New Roman"/>
          <w:sz w:val="28"/>
          <w:szCs w:val="28"/>
        </w:rPr>
        <w:t> – брачный подарок, выкуп, который муж предоставляет жене после заключения брака.</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proofErr w:type="gramStart"/>
      <w:r w:rsidRPr="00E1347D">
        <w:rPr>
          <w:sz w:val="28"/>
          <w:szCs w:val="28"/>
        </w:rPr>
        <w:t>Медресе – (с арабского, мадраса, место, где дают уроки) – мусульманское учебное заведение, которое давало сначала только религиозное, но затем и светское образование</w:t>
      </w:r>
      <w:r w:rsidR="00E93A7F">
        <w:rPr>
          <w:sz w:val="28"/>
          <w:szCs w:val="28"/>
        </w:rPr>
        <w:t>.</w:t>
      </w:r>
      <w:r w:rsidRPr="00E1347D">
        <w:rPr>
          <w:sz w:val="28"/>
          <w:szCs w:val="28"/>
        </w:rPr>
        <w:t xml:space="preserve"> </w:t>
      </w:r>
      <w:proofErr w:type="gramEnd"/>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Мекка</w:t>
      </w:r>
      <w:r w:rsidRPr="00E43BD3">
        <w:rPr>
          <w:sz w:val="28"/>
          <w:szCs w:val="28"/>
        </w:rPr>
        <w:t> – главный город ислама, расположенный в Саудовской Аравии, административный центр Хиджаз, родина великого пророка Аллаха Мухаммада. В Мекке находится святилище Кааба. Ежегодно Мекку посещают до 4 млн. паломников.</w:t>
      </w:r>
    </w:p>
    <w:p w:rsidR="00E43BD3" w:rsidRDefault="00E43BD3" w:rsidP="00DD2B4A">
      <w:pPr>
        <w:spacing w:after="0" w:line="240" w:lineRule="auto"/>
        <w:ind w:right="283" w:firstLine="709"/>
        <w:jc w:val="both"/>
        <w:rPr>
          <w:rFonts w:ascii="Times New Roman" w:eastAsia="Times New Roman" w:hAnsi="Times New Roman" w:cs="Times New Roman"/>
          <w:iCs/>
          <w:sz w:val="28"/>
          <w:szCs w:val="28"/>
          <w:lang w:eastAsia="ru-RU"/>
        </w:rPr>
      </w:pPr>
      <w:r>
        <w:rPr>
          <w:rFonts w:ascii="Times New Roman" w:hAnsi="Times New Roman" w:cs="Times New Roman"/>
          <w:sz w:val="28"/>
          <w:szCs w:val="28"/>
        </w:rPr>
        <w:t xml:space="preserve">Мектеб </w:t>
      </w:r>
      <w:r w:rsidRPr="00DD2B4A">
        <w:rPr>
          <w:rFonts w:ascii="Times New Roman" w:eastAsia="Times New Roman" w:hAnsi="Times New Roman" w:cs="Times New Roman"/>
          <w:iCs/>
          <w:sz w:val="28"/>
          <w:szCs w:val="28"/>
          <w:lang w:eastAsia="ru-RU"/>
        </w:rPr>
        <w:t>(араб</w:t>
      </w:r>
      <w:proofErr w:type="gramStart"/>
      <w:r w:rsidRPr="00DD2B4A">
        <w:rPr>
          <w:rFonts w:ascii="Times New Roman" w:eastAsia="Times New Roman" w:hAnsi="Times New Roman" w:cs="Times New Roman"/>
          <w:iCs/>
          <w:sz w:val="28"/>
          <w:szCs w:val="28"/>
          <w:lang w:eastAsia="ru-RU"/>
        </w:rPr>
        <w:t>.</w:t>
      </w:r>
      <w:proofErr w:type="gramEnd"/>
      <w:r w:rsidRPr="00DD2B4A">
        <w:rPr>
          <w:rFonts w:ascii="Times New Roman" w:eastAsia="Times New Roman" w:hAnsi="Times New Roman" w:cs="Times New Roman"/>
          <w:iCs/>
          <w:sz w:val="28"/>
          <w:szCs w:val="28"/>
          <w:lang w:eastAsia="ru-RU"/>
        </w:rPr>
        <w:t> </w:t>
      </w:r>
      <w:proofErr w:type="gramStart"/>
      <w:r w:rsidRPr="00DD2B4A">
        <w:rPr>
          <w:rFonts w:ascii="Times New Roman" w:eastAsia="Times New Roman" w:hAnsi="Times New Roman" w:cs="Times New Roman"/>
          <w:iCs/>
          <w:sz w:val="28"/>
          <w:szCs w:val="28"/>
          <w:lang w:eastAsia="ru-RU"/>
        </w:rPr>
        <w:t>м</w:t>
      </w:r>
      <w:proofErr w:type="gramEnd"/>
      <w:r w:rsidRPr="00DD2B4A">
        <w:rPr>
          <w:rFonts w:ascii="Times New Roman" w:eastAsia="Times New Roman" w:hAnsi="Times New Roman" w:cs="Times New Roman"/>
          <w:iCs/>
          <w:sz w:val="28"/>
          <w:szCs w:val="28"/>
          <w:lang w:eastAsia="ru-RU"/>
        </w:rPr>
        <w:t>актаб, буквально</w:t>
      </w:r>
      <w:r>
        <w:rPr>
          <w:rFonts w:ascii="Times New Roman" w:eastAsia="Times New Roman" w:hAnsi="Times New Roman" w:cs="Times New Roman"/>
          <w:iCs/>
          <w:sz w:val="28"/>
          <w:szCs w:val="28"/>
          <w:lang w:eastAsia="ru-RU"/>
        </w:rPr>
        <w:t xml:space="preserve"> – место, где пиш</w:t>
      </w:r>
      <w:r w:rsidR="00E93A7F">
        <w:rPr>
          <w:rFonts w:ascii="Times New Roman" w:eastAsia="Times New Roman" w:hAnsi="Times New Roman" w:cs="Times New Roman"/>
          <w:iCs/>
          <w:sz w:val="28"/>
          <w:szCs w:val="28"/>
          <w:lang w:eastAsia="ru-RU"/>
        </w:rPr>
        <w:t>ут) – начальная исламская школа</w:t>
      </w:r>
      <w:r>
        <w:rPr>
          <w:rFonts w:ascii="Times New Roman" w:eastAsia="Times New Roman" w:hAnsi="Times New Roman" w:cs="Times New Roman"/>
          <w:iCs/>
          <w:sz w:val="28"/>
          <w:szCs w:val="28"/>
          <w:lang w:eastAsia="ru-RU"/>
        </w:rPr>
        <w:t xml:space="preserve"> получила распространение в странах Ближнего и Среднего Востока, севера Африки, мусульманской части Испании, Индии, Средней Азии, в Поволжье и других районах России, где преобладало население, исповедовавшее эту религию.</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t>Мечеть</w:t>
      </w:r>
      <w:r w:rsidRPr="00E43BD3">
        <w:rPr>
          <w:sz w:val="28"/>
          <w:szCs w:val="28"/>
        </w:rPr>
        <w:t> – место поклонения Аллаху и его пророку; молитвенное и одновременно общественное здание. </w:t>
      </w:r>
    </w:p>
    <w:p w:rsidR="00E43BD3" w:rsidRPr="00E43BD3" w:rsidRDefault="00E43BD3" w:rsidP="00E43BD3">
      <w:pPr>
        <w:pStyle w:val="p1"/>
        <w:spacing w:before="0" w:beforeAutospacing="0" w:after="0" w:afterAutospacing="0"/>
        <w:ind w:right="283" w:firstLine="709"/>
        <w:jc w:val="both"/>
        <w:rPr>
          <w:sz w:val="28"/>
          <w:szCs w:val="28"/>
        </w:rPr>
      </w:pPr>
      <w:r w:rsidRPr="00E43BD3">
        <w:rPr>
          <w:rStyle w:val="a9"/>
          <w:b w:val="0"/>
          <w:sz w:val="28"/>
          <w:szCs w:val="28"/>
        </w:rPr>
        <w:lastRenderedPageBreak/>
        <w:t>Минарет</w:t>
      </w:r>
      <w:r w:rsidRPr="00E43BD3">
        <w:rPr>
          <w:sz w:val="28"/>
          <w:szCs w:val="28"/>
        </w:rPr>
        <w:t> (маяк) – башня при мечети, с которой муэдзин провозглашает азан – призыв и молитве.</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Минбар (</w:t>
      </w:r>
      <w:r w:rsidRPr="00E1347D">
        <w:rPr>
          <w:rFonts w:ascii="Times New Roman" w:eastAsia="Times New Roman" w:hAnsi="Times New Roman" w:cs="Times New Roman"/>
          <w:iCs/>
          <w:sz w:val="28"/>
          <w:szCs w:val="28"/>
          <w:lang w:eastAsia="ru-RU"/>
        </w:rPr>
        <w:t>араб</w:t>
      </w:r>
      <w:r w:rsidRPr="00E1347D">
        <w:rPr>
          <w:rFonts w:ascii="Times New Roman" w:eastAsia="Times New Roman" w:hAnsi="Times New Roman" w:cs="Times New Roman"/>
          <w:sz w:val="28"/>
          <w:szCs w:val="28"/>
          <w:lang w:eastAsia="ru-RU"/>
        </w:rPr>
        <w:t>.) – кафедра с лесенкой, предназначенная для чтения Корана и проповедей; ставится внутри мечети около молитвенной инкрустированной ниши, обращённой в сторону Мекки.</w:t>
      </w:r>
    </w:p>
    <w:p w:rsidR="00E43BD3" w:rsidRPr="00866077"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Мораль</w:t>
      </w:r>
      <w:r>
        <w:rPr>
          <w:rFonts w:ascii="Times New Roman" w:hAnsi="Times New Roman" w:cs="Times New Roman"/>
          <w:sz w:val="28"/>
          <w:szCs w:val="28"/>
        </w:rPr>
        <w:t xml:space="preserve"> – м</w:t>
      </w:r>
      <w:r w:rsidRPr="00866077">
        <w:rPr>
          <w:rFonts w:ascii="Times New Roman" w:hAnsi="Times New Roman" w:cs="Times New Roman"/>
          <w:sz w:val="28"/>
          <w:szCs w:val="28"/>
        </w:rPr>
        <w:t xml:space="preserve">оралью (или нравственностью) называют принятую в обществе систему норм, идеалов, принципов и ее выражение в реальной жизни людей. </w:t>
      </w:r>
      <w:proofErr w:type="gramStart"/>
      <w:r>
        <w:rPr>
          <w:rFonts w:ascii="Times New Roman" w:hAnsi="Times New Roman" w:cs="Times New Roman"/>
          <w:sz w:val="28"/>
          <w:szCs w:val="28"/>
        </w:rPr>
        <w:t>П</w:t>
      </w:r>
      <w:r w:rsidRPr="00866077">
        <w:rPr>
          <w:rFonts w:ascii="Times New Roman" w:hAnsi="Times New Roman" w:cs="Times New Roman"/>
          <w:sz w:val="28"/>
          <w:szCs w:val="28"/>
        </w:rPr>
        <w:t>ринятые в обществе представления о хорошем и плохом, правильном и неправильном, а также совокупность норм поведения, вытекающих из этих представлений</w:t>
      </w:r>
      <w:r w:rsidR="00E93A7F">
        <w:rPr>
          <w:rFonts w:ascii="Times New Roman" w:hAnsi="Times New Roman" w:cs="Times New Roman"/>
          <w:sz w:val="28"/>
          <w:szCs w:val="28"/>
        </w:rPr>
        <w:t>.</w:t>
      </w:r>
      <w:proofErr w:type="gramEnd"/>
    </w:p>
    <w:p w:rsidR="00E93A7F" w:rsidRPr="00E1347D" w:rsidRDefault="00E93A7F" w:rsidP="00E93A7F">
      <w:pPr>
        <w:pStyle w:val="a6"/>
        <w:shd w:val="clear" w:color="auto" w:fill="FFFFFF"/>
        <w:spacing w:before="0" w:beforeAutospacing="0" w:after="0" w:afterAutospacing="0"/>
        <w:ind w:right="283" w:firstLine="709"/>
        <w:jc w:val="both"/>
        <w:rPr>
          <w:sz w:val="28"/>
          <w:szCs w:val="28"/>
        </w:rPr>
      </w:pPr>
      <w:r w:rsidRPr="00E1347D">
        <w:rPr>
          <w:sz w:val="28"/>
          <w:szCs w:val="28"/>
        </w:rPr>
        <w:t>Мударрис – преподаватель медресе.</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Муджтахид – наиболее авторитетный законовед (факих), имеющий право выносить самостоятельное суждение (иджтихад) по вопросам фикха.</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Мукаллид – традиционалист.</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proofErr w:type="gramStart"/>
      <w:r w:rsidRPr="00E1347D">
        <w:rPr>
          <w:rFonts w:ascii="Times New Roman" w:eastAsia="Times New Roman" w:hAnsi="Times New Roman" w:cs="Times New Roman"/>
          <w:sz w:val="28"/>
          <w:szCs w:val="28"/>
          <w:lang w:eastAsia="ru-RU"/>
        </w:rPr>
        <w:t>Мурид, мюрид – ученик, лицо, поступившее под начало «старцу» (шейху) и отказавшееся от собственной воли, обязавшееся выполнять приказы «старца».</w:t>
      </w:r>
      <w:proofErr w:type="gramEnd"/>
      <w:r w:rsidRPr="00E1347D">
        <w:rPr>
          <w:rFonts w:ascii="Times New Roman" w:eastAsia="Times New Roman" w:hAnsi="Times New Roman" w:cs="Times New Roman"/>
          <w:sz w:val="28"/>
          <w:szCs w:val="28"/>
          <w:lang w:eastAsia="ru-RU"/>
        </w:rPr>
        <w:t xml:space="preserve"> У одного из суфийских орденов есть положение о том, что мурид должен быть как «труп в руках обмывателя умерших». Существует предположение, что иезуиты переняли это правило.</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Муршид – наставник.</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Pr>
          <w:sz w:val="28"/>
          <w:szCs w:val="28"/>
        </w:rPr>
        <w:t>Мутакаллимы –</w:t>
      </w:r>
      <w:r w:rsidRPr="00E1347D">
        <w:rPr>
          <w:sz w:val="28"/>
          <w:szCs w:val="28"/>
        </w:rPr>
        <w:t xml:space="preserve"> это приверженцы калама. Они возлагали на себя задачу классификации положений исламского вероучения и создания взаимосвязи между всевозможными науками.</w:t>
      </w:r>
    </w:p>
    <w:p w:rsidR="00E43BD3" w:rsidRPr="00E1347D" w:rsidRDefault="00E43BD3" w:rsidP="00E1347D">
      <w:pPr>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 xml:space="preserve">Муфтий – лицо, получившее высшее исламское образование, имеющее право давать фетву – </w:t>
      </w:r>
      <w:proofErr w:type="gramStart"/>
      <w:r w:rsidRPr="00E1347D">
        <w:rPr>
          <w:rFonts w:ascii="Times New Roman" w:eastAsia="Times New Roman" w:hAnsi="Times New Roman" w:cs="Times New Roman"/>
          <w:sz w:val="28"/>
          <w:szCs w:val="28"/>
          <w:lang w:eastAsia="ru-RU"/>
        </w:rPr>
        <w:t>обязательное к выполнению</w:t>
      </w:r>
      <w:proofErr w:type="gramEnd"/>
      <w:r w:rsidRPr="00E1347D">
        <w:rPr>
          <w:rFonts w:ascii="Times New Roman" w:eastAsia="Times New Roman" w:hAnsi="Times New Roman" w:cs="Times New Roman"/>
          <w:sz w:val="28"/>
          <w:szCs w:val="28"/>
          <w:lang w:eastAsia="ru-RU"/>
        </w:rPr>
        <w:t xml:space="preserve"> заключение на запросы судьи или частного лица.</w:t>
      </w:r>
    </w:p>
    <w:p w:rsidR="00E43BD3" w:rsidRPr="005302B3"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eastAsia="Times New Roman" w:hAnsi="Times New Roman" w:cs="Times New Roman"/>
          <w:sz w:val="28"/>
          <w:szCs w:val="28"/>
          <w:lang w:eastAsia="ru-RU"/>
        </w:rPr>
        <w:t xml:space="preserve">Мухтасиб – </w:t>
      </w:r>
      <w:r>
        <w:rPr>
          <w:rFonts w:ascii="Times New Roman" w:eastAsia="Times New Roman" w:hAnsi="Times New Roman" w:cs="Times New Roman"/>
          <w:sz w:val="28"/>
          <w:szCs w:val="28"/>
          <w:lang w:eastAsia="ru-RU"/>
        </w:rPr>
        <w:t>(</w:t>
      </w:r>
      <w:r w:rsidR="00E93A7F">
        <w:rPr>
          <w:rFonts w:ascii="Times New Roman" w:hAnsi="Times New Roman" w:cs="Times New Roman"/>
          <w:sz w:val="28"/>
          <w:szCs w:val="28"/>
        </w:rPr>
        <w:t>от араб</w:t>
      </w:r>
      <w:proofErr w:type="gramStart"/>
      <w:r w:rsidR="00E93A7F">
        <w:rPr>
          <w:rFonts w:ascii="Times New Roman" w:hAnsi="Times New Roman" w:cs="Times New Roman"/>
          <w:sz w:val="28"/>
          <w:szCs w:val="28"/>
        </w:rPr>
        <w:t>.</w:t>
      </w:r>
      <w:proofErr w:type="gramEnd"/>
      <w:r w:rsidR="00E93A7F">
        <w:rPr>
          <w:rFonts w:ascii="Times New Roman" w:hAnsi="Times New Roman" w:cs="Times New Roman"/>
          <w:sz w:val="28"/>
          <w:szCs w:val="28"/>
        </w:rPr>
        <w:t xml:space="preserve"> «</w:t>
      </w:r>
      <w:proofErr w:type="gramStart"/>
      <w:r w:rsidR="00E93A7F">
        <w:rPr>
          <w:rFonts w:ascii="Times New Roman" w:hAnsi="Times New Roman" w:cs="Times New Roman"/>
          <w:sz w:val="28"/>
          <w:szCs w:val="28"/>
        </w:rPr>
        <w:t>и</w:t>
      </w:r>
      <w:proofErr w:type="gramEnd"/>
      <w:r w:rsidR="00E93A7F">
        <w:rPr>
          <w:rFonts w:ascii="Times New Roman" w:hAnsi="Times New Roman" w:cs="Times New Roman"/>
          <w:sz w:val="28"/>
          <w:szCs w:val="28"/>
        </w:rPr>
        <w:t>хтасаба» –</w:t>
      </w:r>
      <w:r>
        <w:rPr>
          <w:rFonts w:ascii="Times New Roman" w:hAnsi="Times New Roman" w:cs="Times New Roman"/>
          <w:sz w:val="28"/>
          <w:szCs w:val="28"/>
        </w:rPr>
        <w:t xml:space="preserve"> учитывать, проверять) – служащий,</w:t>
      </w:r>
      <w:r w:rsidRPr="005302B3">
        <w:rPr>
          <w:rFonts w:ascii="Times New Roman" w:hAnsi="Times New Roman" w:cs="Times New Roman"/>
          <w:sz w:val="28"/>
          <w:szCs w:val="28"/>
        </w:rPr>
        <w:t xml:space="preserve"> </w:t>
      </w:r>
      <w:r>
        <w:rPr>
          <w:rFonts w:ascii="Times New Roman" w:hAnsi="Times New Roman" w:cs="Times New Roman"/>
          <w:sz w:val="28"/>
          <w:szCs w:val="28"/>
        </w:rPr>
        <w:t>ответственный</w:t>
      </w:r>
      <w:r w:rsidRPr="005302B3">
        <w:rPr>
          <w:rFonts w:ascii="Times New Roman" w:hAnsi="Times New Roman" w:cs="Times New Roman"/>
          <w:sz w:val="28"/>
          <w:szCs w:val="28"/>
        </w:rPr>
        <w:t xml:space="preserve"> за соблюдение мусульманами норм шариата, исламской морали в различных сферах общественной жизни и в быту.</w:t>
      </w:r>
      <w:r>
        <w:rPr>
          <w:rFonts w:ascii="Times New Roman" w:hAnsi="Times New Roman" w:cs="Times New Roman"/>
          <w:sz w:val="28"/>
          <w:szCs w:val="28"/>
        </w:rPr>
        <w:t xml:space="preserve"> Он контролировал</w:t>
      </w:r>
      <w:r w:rsidRPr="005302B3">
        <w:rPr>
          <w:rFonts w:ascii="Times New Roman" w:hAnsi="Times New Roman" w:cs="Times New Roman"/>
          <w:sz w:val="28"/>
          <w:szCs w:val="28"/>
        </w:rPr>
        <w:t xml:space="preserve"> </w:t>
      </w:r>
      <w:r>
        <w:rPr>
          <w:rFonts w:ascii="Times New Roman" w:hAnsi="Times New Roman" w:cs="Times New Roman"/>
          <w:sz w:val="28"/>
          <w:szCs w:val="28"/>
        </w:rPr>
        <w:t>претворение</w:t>
      </w:r>
      <w:r w:rsidRPr="005302B3">
        <w:rPr>
          <w:rFonts w:ascii="Times New Roman" w:hAnsi="Times New Roman" w:cs="Times New Roman"/>
          <w:sz w:val="28"/>
          <w:szCs w:val="28"/>
        </w:rPr>
        <w:t xml:space="preserve"> в жизнь исламских моральных норм, которые заключаются в «воздержании от </w:t>
      </w:r>
      <w:proofErr w:type="gramStart"/>
      <w:r w:rsidRPr="005302B3">
        <w:rPr>
          <w:rFonts w:ascii="Times New Roman" w:hAnsi="Times New Roman" w:cs="Times New Roman"/>
          <w:sz w:val="28"/>
          <w:szCs w:val="28"/>
        </w:rPr>
        <w:t>порицаем</w:t>
      </w:r>
      <w:r>
        <w:rPr>
          <w:rFonts w:ascii="Times New Roman" w:hAnsi="Times New Roman" w:cs="Times New Roman"/>
          <w:sz w:val="28"/>
          <w:szCs w:val="28"/>
        </w:rPr>
        <w:t>ого</w:t>
      </w:r>
      <w:proofErr w:type="gramEnd"/>
      <w:r>
        <w:rPr>
          <w:rFonts w:ascii="Times New Roman" w:hAnsi="Times New Roman" w:cs="Times New Roman"/>
          <w:sz w:val="28"/>
          <w:szCs w:val="28"/>
        </w:rPr>
        <w:t xml:space="preserve"> и следовании за дозволенным»</w:t>
      </w:r>
      <w:r w:rsidRPr="005302B3">
        <w:rPr>
          <w:rFonts w:ascii="Times New Roman" w:hAnsi="Times New Roman" w:cs="Times New Roman"/>
          <w:sz w:val="28"/>
          <w:szCs w:val="28"/>
        </w:rPr>
        <w:t xml:space="preserve">. </w:t>
      </w:r>
      <w:r>
        <w:rPr>
          <w:rFonts w:ascii="Times New Roman" w:hAnsi="Times New Roman" w:cs="Times New Roman"/>
          <w:sz w:val="28"/>
          <w:szCs w:val="28"/>
        </w:rPr>
        <w:t>О</w:t>
      </w:r>
      <w:r w:rsidRPr="005302B3">
        <w:rPr>
          <w:rFonts w:ascii="Times New Roman" w:hAnsi="Times New Roman" w:cs="Times New Roman"/>
          <w:sz w:val="28"/>
          <w:szCs w:val="28"/>
        </w:rPr>
        <w:t>ни следили за поддержанием порядка на улицах и общественных местах, налагали различные наказания за правонарушения. Они также обладали правом инспекции в учебных заведениях. Дл</w:t>
      </w:r>
      <w:r w:rsidR="00E93A7F">
        <w:rPr>
          <w:rFonts w:ascii="Times New Roman" w:hAnsi="Times New Roman" w:cs="Times New Roman"/>
          <w:sz w:val="28"/>
          <w:szCs w:val="28"/>
        </w:rPr>
        <w:t>я предотвращения правонарушений</w:t>
      </w:r>
      <w:r w:rsidRPr="005302B3">
        <w:rPr>
          <w:rFonts w:ascii="Times New Roman" w:hAnsi="Times New Roman" w:cs="Times New Roman"/>
          <w:sz w:val="28"/>
          <w:szCs w:val="28"/>
        </w:rPr>
        <w:t xml:space="preserve"> по различным вопросам мухтасибы проводили компанию просвещения населения, в ходе которой они указывали людям установленный Аллахом путь жизни, ответственность перед Ним за совершение грехов. Мухтасибами могли быть только совершеннолетние мусульмане мужского пола, отличающиеся своими высокими моральными качествами, физической силой и решимостью.</w:t>
      </w:r>
    </w:p>
    <w:p w:rsidR="00E43BD3" w:rsidRPr="00E1347D" w:rsidRDefault="00E43BD3" w:rsidP="00E1347D">
      <w:pPr>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Намаз (</w:t>
      </w:r>
      <w:r w:rsidRPr="00E1347D">
        <w:rPr>
          <w:rFonts w:ascii="Times New Roman" w:eastAsia="Times New Roman" w:hAnsi="Times New Roman" w:cs="Times New Roman"/>
          <w:iCs/>
          <w:sz w:val="28"/>
          <w:szCs w:val="28"/>
          <w:lang w:eastAsia="ru-RU"/>
        </w:rPr>
        <w:t>перс</w:t>
      </w:r>
      <w:r w:rsidRPr="00E1347D">
        <w:rPr>
          <w:rFonts w:ascii="Times New Roman" w:eastAsia="Times New Roman" w:hAnsi="Times New Roman" w:cs="Times New Roman"/>
          <w:sz w:val="28"/>
          <w:szCs w:val="28"/>
          <w:lang w:eastAsia="ru-RU"/>
        </w:rPr>
        <w:t>.) или </w:t>
      </w:r>
      <w:r w:rsidRPr="00E1347D">
        <w:rPr>
          <w:rFonts w:ascii="Times New Roman" w:eastAsia="Times New Roman" w:hAnsi="Times New Roman" w:cs="Times New Roman"/>
          <w:iCs/>
          <w:sz w:val="28"/>
          <w:szCs w:val="28"/>
          <w:lang w:eastAsia="ru-RU"/>
        </w:rPr>
        <w:t>салят </w:t>
      </w:r>
      <w:r w:rsidRPr="00E1347D">
        <w:rPr>
          <w:rFonts w:ascii="Times New Roman" w:eastAsia="Times New Roman" w:hAnsi="Times New Roman" w:cs="Times New Roman"/>
          <w:sz w:val="28"/>
          <w:szCs w:val="28"/>
          <w:lang w:eastAsia="ru-RU"/>
        </w:rPr>
        <w:t>(</w:t>
      </w:r>
      <w:r w:rsidRPr="00E1347D">
        <w:rPr>
          <w:rFonts w:ascii="Times New Roman" w:eastAsia="Times New Roman" w:hAnsi="Times New Roman" w:cs="Times New Roman"/>
          <w:iCs/>
          <w:sz w:val="28"/>
          <w:szCs w:val="28"/>
          <w:lang w:eastAsia="ru-RU"/>
        </w:rPr>
        <w:t>араб</w:t>
      </w:r>
      <w:r w:rsidRPr="00E1347D">
        <w:rPr>
          <w:rFonts w:ascii="Times New Roman" w:eastAsia="Times New Roman" w:hAnsi="Times New Roman" w:cs="Times New Roman"/>
          <w:sz w:val="28"/>
          <w:szCs w:val="28"/>
          <w:lang w:eastAsia="ru-RU"/>
        </w:rPr>
        <w:t>.) – обязательная ежедневная пятикратная молитва, один из пяти столпов ислама.</w:t>
      </w:r>
    </w:p>
    <w:p w:rsidR="00E43BD3" w:rsidRDefault="00E43BD3" w:rsidP="00866077">
      <w:pPr>
        <w:tabs>
          <w:tab w:val="left" w:pos="9356"/>
        </w:tabs>
        <w:spacing w:after="0" w:line="240" w:lineRule="auto"/>
        <w:ind w:right="283"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lastRenderedPageBreak/>
        <w:t>Новометодные</w:t>
      </w:r>
      <w:r w:rsidRPr="00E1347D">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eastAsia="ru-RU"/>
        </w:rPr>
        <w:t>школы – (</w:t>
      </w:r>
      <w:r w:rsidRPr="00EC15A4">
        <w:rPr>
          <w:rFonts w:ascii="Times New Roman" w:hAnsi="Times New Roman" w:cs="Times New Roman"/>
          <w:sz w:val="28"/>
          <w:szCs w:val="28"/>
        </w:rPr>
        <w:t>джади</w:t>
      </w:r>
      <w:r>
        <w:rPr>
          <w:rFonts w:ascii="Times New Roman" w:hAnsi="Times New Roman" w:cs="Times New Roman"/>
          <w:sz w:val="28"/>
          <w:szCs w:val="28"/>
        </w:rPr>
        <w:t>дистские)</w:t>
      </w:r>
      <w:r w:rsidRPr="00EC15A4">
        <w:rPr>
          <w:rFonts w:ascii="Times New Roman" w:hAnsi="Times New Roman" w:cs="Times New Roman"/>
          <w:sz w:val="28"/>
          <w:szCs w:val="28"/>
        </w:rPr>
        <w:t>, мусульманские уч</w:t>
      </w:r>
      <w:r>
        <w:rPr>
          <w:rFonts w:ascii="Times New Roman" w:hAnsi="Times New Roman" w:cs="Times New Roman"/>
          <w:sz w:val="28"/>
          <w:szCs w:val="28"/>
        </w:rPr>
        <w:t>ебные</w:t>
      </w:r>
      <w:r w:rsidRPr="00EC15A4">
        <w:rPr>
          <w:rFonts w:ascii="Times New Roman" w:hAnsi="Times New Roman" w:cs="Times New Roman"/>
          <w:sz w:val="28"/>
          <w:szCs w:val="28"/>
        </w:rPr>
        <w:t xml:space="preserve"> заведения, возникшие в России в </w:t>
      </w:r>
      <w:r>
        <w:rPr>
          <w:rFonts w:ascii="Times New Roman" w:hAnsi="Times New Roman" w:cs="Times New Roman"/>
          <w:sz w:val="28"/>
          <w:szCs w:val="28"/>
        </w:rPr>
        <w:t>1880-х -</w:t>
      </w:r>
      <w:r w:rsidRPr="00EC15A4">
        <w:rPr>
          <w:rFonts w:ascii="Times New Roman" w:hAnsi="Times New Roman" w:cs="Times New Roman"/>
          <w:sz w:val="28"/>
          <w:szCs w:val="28"/>
        </w:rPr>
        <w:t xml:space="preserve"> нач</w:t>
      </w:r>
      <w:r>
        <w:rPr>
          <w:rFonts w:ascii="Times New Roman" w:hAnsi="Times New Roman" w:cs="Times New Roman"/>
          <w:sz w:val="28"/>
          <w:szCs w:val="28"/>
        </w:rPr>
        <w:t xml:space="preserve">але </w:t>
      </w:r>
      <w:r>
        <w:rPr>
          <w:rFonts w:ascii="Times New Roman" w:hAnsi="Times New Roman" w:cs="Times New Roman"/>
          <w:sz w:val="28"/>
          <w:szCs w:val="28"/>
          <w:lang w:val="en-US"/>
        </w:rPr>
        <w:t>XX</w:t>
      </w:r>
      <w:r w:rsidRPr="00866077">
        <w:rPr>
          <w:rFonts w:ascii="Times New Roman" w:hAnsi="Times New Roman" w:cs="Times New Roman"/>
          <w:sz w:val="28"/>
          <w:szCs w:val="28"/>
        </w:rPr>
        <w:t xml:space="preserve"> </w:t>
      </w:r>
      <w:r>
        <w:rPr>
          <w:rFonts w:ascii="Times New Roman" w:hAnsi="Times New Roman" w:cs="Times New Roman"/>
          <w:sz w:val="28"/>
          <w:szCs w:val="28"/>
        </w:rPr>
        <w:t>века.</w:t>
      </w:r>
      <w:r w:rsidRPr="00EC15A4">
        <w:rPr>
          <w:rFonts w:ascii="Times New Roman" w:hAnsi="Times New Roman" w:cs="Times New Roman"/>
          <w:sz w:val="28"/>
          <w:szCs w:val="28"/>
        </w:rPr>
        <w:t xml:space="preserve"> Создавались </w:t>
      </w:r>
      <w:r>
        <w:rPr>
          <w:rFonts w:ascii="Times New Roman" w:hAnsi="Times New Roman" w:cs="Times New Roman"/>
          <w:sz w:val="28"/>
          <w:szCs w:val="28"/>
        </w:rPr>
        <w:t>в Поволжье, Приуралье, Сибири, Крыму, некото</w:t>
      </w:r>
      <w:r w:rsidRPr="00EC15A4">
        <w:rPr>
          <w:rFonts w:ascii="Times New Roman" w:hAnsi="Times New Roman" w:cs="Times New Roman"/>
          <w:sz w:val="28"/>
          <w:szCs w:val="28"/>
        </w:rPr>
        <w:t>рое распространение получили в Ср</w:t>
      </w:r>
      <w:r>
        <w:rPr>
          <w:rFonts w:ascii="Times New Roman" w:hAnsi="Times New Roman" w:cs="Times New Roman"/>
          <w:sz w:val="28"/>
          <w:szCs w:val="28"/>
        </w:rPr>
        <w:t>едней</w:t>
      </w:r>
      <w:r w:rsidRPr="00EC15A4">
        <w:rPr>
          <w:rFonts w:ascii="Times New Roman" w:hAnsi="Times New Roman" w:cs="Times New Roman"/>
          <w:sz w:val="28"/>
          <w:szCs w:val="28"/>
        </w:rPr>
        <w:t xml:space="preserve"> Азии и Азербайджане</w:t>
      </w:r>
      <w:r>
        <w:rPr>
          <w:rFonts w:ascii="Times New Roman" w:hAnsi="Times New Roman" w:cs="Times New Roman"/>
          <w:sz w:val="28"/>
          <w:szCs w:val="28"/>
        </w:rPr>
        <w:t>.</w:t>
      </w:r>
      <w:r w:rsidRPr="00EC15A4">
        <w:rPr>
          <w:rFonts w:ascii="Times New Roman" w:hAnsi="Times New Roman" w:cs="Times New Roman"/>
          <w:sz w:val="28"/>
          <w:szCs w:val="28"/>
        </w:rPr>
        <w:t xml:space="preserve"> </w:t>
      </w:r>
      <w:proofErr w:type="gramStart"/>
      <w:r w:rsidRPr="00EC15A4">
        <w:rPr>
          <w:rFonts w:ascii="Times New Roman" w:hAnsi="Times New Roman" w:cs="Times New Roman"/>
          <w:sz w:val="28"/>
          <w:szCs w:val="28"/>
        </w:rPr>
        <w:t>Про</w:t>
      </w:r>
      <w:r>
        <w:rPr>
          <w:rFonts w:ascii="Times New Roman" w:hAnsi="Times New Roman" w:cs="Times New Roman"/>
          <w:sz w:val="28"/>
          <w:szCs w:val="28"/>
        </w:rPr>
        <w:t>грамма и методы обучения в этих школах</w:t>
      </w:r>
      <w:r w:rsidRPr="00EC15A4">
        <w:rPr>
          <w:rFonts w:ascii="Times New Roman" w:hAnsi="Times New Roman" w:cs="Times New Roman"/>
          <w:sz w:val="28"/>
          <w:szCs w:val="28"/>
        </w:rPr>
        <w:t xml:space="preserve"> сформиро</w:t>
      </w:r>
      <w:r>
        <w:rPr>
          <w:rFonts w:ascii="Times New Roman" w:hAnsi="Times New Roman" w:cs="Times New Roman"/>
          <w:sz w:val="28"/>
          <w:szCs w:val="28"/>
        </w:rPr>
        <w:t>вались под влиянием джадидизма –</w:t>
      </w:r>
      <w:r w:rsidRPr="00EC15A4">
        <w:rPr>
          <w:rFonts w:ascii="Times New Roman" w:hAnsi="Times New Roman" w:cs="Times New Roman"/>
          <w:sz w:val="28"/>
          <w:szCs w:val="28"/>
        </w:rPr>
        <w:t xml:space="preserve"> культурного движения, выдвигавшего задачи реформы ислама, своеобразного приспособления его к новым социальным потребностям и противостоявшего русификаторским тенденциям в сфере образования Джадидисты выработали принципы реформы мектебов и медресе, предусматривавшие введение преподавания на родном языке, включение в уч</w:t>
      </w:r>
      <w:r>
        <w:rPr>
          <w:rFonts w:ascii="Times New Roman" w:hAnsi="Times New Roman" w:cs="Times New Roman"/>
          <w:sz w:val="28"/>
          <w:szCs w:val="28"/>
        </w:rPr>
        <w:t>ебные курсы ряда светски</w:t>
      </w:r>
      <w:r w:rsidRPr="00EC15A4">
        <w:rPr>
          <w:rFonts w:ascii="Times New Roman" w:hAnsi="Times New Roman" w:cs="Times New Roman"/>
          <w:sz w:val="28"/>
          <w:szCs w:val="28"/>
        </w:rPr>
        <w:t>х дисциплин</w:t>
      </w:r>
      <w:r>
        <w:rPr>
          <w:rFonts w:ascii="Times New Roman" w:hAnsi="Times New Roman" w:cs="Times New Roman"/>
          <w:sz w:val="28"/>
          <w:szCs w:val="28"/>
        </w:rPr>
        <w:t>.</w:t>
      </w:r>
      <w:proofErr w:type="gramEnd"/>
      <w:r w:rsidRPr="00EC15A4">
        <w:rPr>
          <w:rFonts w:ascii="Times New Roman" w:hAnsi="Times New Roman" w:cs="Times New Roman"/>
          <w:sz w:val="28"/>
          <w:szCs w:val="28"/>
        </w:rPr>
        <w:t xml:space="preserve"> </w:t>
      </w:r>
      <w:r>
        <w:rPr>
          <w:rFonts w:ascii="Times New Roman" w:hAnsi="Times New Roman" w:cs="Times New Roman"/>
          <w:sz w:val="28"/>
          <w:szCs w:val="28"/>
        </w:rPr>
        <w:t>В школах</w:t>
      </w:r>
      <w:r w:rsidRPr="00EC15A4">
        <w:rPr>
          <w:rFonts w:ascii="Times New Roman" w:hAnsi="Times New Roman" w:cs="Times New Roman"/>
          <w:sz w:val="28"/>
          <w:szCs w:val="28"/>
        </w:rPr>
        <w:t xml:space="preserve"> применялся звуковой метод обучения грамоте</w:t>
      </w:r>
      <w:r>
        <w:rPr>
          <w:rFonts w:ascii="Times New Roman" w:hAnsi="Times New Roman" w:cs="Times New Roman"/>
          <w:sz w:val="28"/>
          <w:szCs w:val="28"/>
        </w:rPr>
        <w:t>.</w:t>
      </w:r>
    </w:p>
    <w:p w:rsidR="00E43BD3" w:rsidRPr="009F35F4"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Сунниты</w:t>
      </w:r>
      <w:r>
        <w:rPr>
          <w:rFonts w:ascii="Times New Roman" w:hAnsi="Times New Roman" w:cs="Times New Roman"/>
          <w:sz w:val="28"/>
          <w:szCs w:val="28"/>
        </w:rPr>
        <w:t xml:space="preserve"> –</w:t>
      </w:r>
      <w:r>
        <w:rPr>
          <w:rFonts w:ascii="Helvetica" w:hAnsi="Helvetica"/>
          <w:color w:val="333333"/>
          <w:sz w:val="21"/>
          <w:szCs w:val="21"/>
          <w:shd w:val="clear" w:color="auto" w:fill="FFFFFF"/>
        </w:rPr>
        <w:t xml:space="preserve"> </w:t>
      </w:r>
      <w:r>
        <w:rPr>
          <w:rFonts w:ascii="Times New Roman" w:hAnsi="Times New Roman" w:cs="Times New Roman"/>
          <w:sz w:val="28"/>
          <w:szCs w:val="28"/>
          <w:shd w:val="clear" w:color="auto" w:fill="FFFFFF"/>
        </w:rPr>
        <w:t>(</w:t>
      </w:r>
      <w:r w:rsidRPr="009F35F4">
        <w:rPr>
          <w:rFonts w:ascii="Times New Roman" w:hAnsi="Times New Roman" w:cs="Times New Roman"/>
          <w:sz w:val="28"/>
          <w:szCs w:val="28"/>
          <w:shd w:val="clear" w:color="auto" w:fill="FFFFFF"/>
        </w:rPr>
        <w:t>«Люди сунны и согласия общины») – наиболее крупное и влиятельное течение в исламском мире. Термин происходит от арабского «сунна», обозначающего жизнеописание Пророка Мухаммада (с.г.в.), и означает следование пути Божьего Посланника (с.г.</w:t>
      </w:r>
      <w:proofErr w:type="gramStart"/>
      <w:r w:rsidRPr="009F35F4">
        <w:rPr>
          <w:rFonts w:ascii="Times New Roman" w:hAnsi="Times New Roman" w:cs="Times New Roman"/>
          <w:sz w:val="28"/>
          <w:szCs w:val="28"/>
          <w:shd w:val="clear" w:color="auto" w:fill="FFFFFF"/>
        </w:rPr>
        <w:t>в</w:t>
      </w:r>
      <w:proofErr w:type="gramEnd"/>
      <w:r w:rsidRPr="009F35F4">
        <w:rPr>
          <w:rFonts w:ascii="Times New Roman" w:hAnsi="Times New Roman" w:cs="Times New Roman"/>
          <w:sz w:val="28"/>
          <w:szCs w:val="28"/>
          <w:shd w:val="clear" w:color="auto" w:fill="FFFFFF"/>
        </w:rPr>
        <w:t>.). То есть основными источниками знаний для мусульман-суннитов являются Коран и сунна.</w:t>
      </w:r>
    </w:p>
    <w:p w:rsidR="00E43BD3" w:rsidRPr="00E1347D" w:rsidRDefault="00E43BD3" w:rsidP="00E1347D">
      <w:pPr>
        <w:pStyle w:val="a6"/>
        <w:shd w:val="clear" w:color="auto" w:fill="FFFFFF"/>
        <w:spacing w:before="0" w:beforeAutospacing="0" w:after="0" w:afterAutospacing="0"/>
        <w:ind w:right="283" w:firstLine="709"/>
        <w:jc w:val="both"/>
        <w:textAlignment w:val="baseline"/>
        <w:rPr>
          <w:sz w:val="28"/>
          <w:szCs w:val="28"/>
        </w:rPr>
      </w:pPr>
      <w:r>
        <w:rPr>
          <w:sz w:val="28"/>
          <w:szCs w:val="28"/>
        </w:rPr>
        <w:t>Суфизм –</w:t>
      </w:r>
      <w:r w:rsidRPr="00E1347D">
        <w:rPr>
          <w:sz w:val="28"/>
          <w:szCs w:val="28"/>
        </w:rPr>
        <w:t xml:space="preserve"> религиозное направление в исламской философии, носящее мистический характер. Отличитель</w:t>
      </w:r>
      <w:r>
        <w:rPr>
          <w:sz w:val="28"/>
          <w:szCs w:val="28"/>
        </w:rPr>
        <w:t>ная черта суфийских мыслителей –</w:t>
      </w:r>
      <w:r w:rsidRPr="00E1347D">
        <w:rPr>
          <w:sz w:val="28"/>
          <w:szCs w:val="28"/>
        </w:rPr>
        <w:t xml:space="preserve"> маскировка подлинных взглядов эзотерическими иносказаниями. Школа суфизма п</w:t>
      </w:r>
      <w:r>
        <w:rPr>
          <w:sz w:val="28"/>
          <w:szCs w:val="28"/>
        </w:rPr>
        <w:t xml:space="preserve">редставляет собой систему </w:t>
      </w:r>
      <w:r w:rsidRPr="00E1347D">
        <w:rPr>
          <w:sz w:val="28"/>
          <w:szCs w:val="28"/>
        </w:rPr>
        <w:t>совершенствования человека. В неё включены сложные психологические и аскетические практики, а также большой объем теоретических знаний. Суфийское учение в философии ислама приводит к иному видению окружающего мира. Человек перестает замечать противоположности вещей, интуитивно познавая их единство, основой которого является Истина.</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Суфизм (араб, тасаввуф, от «суф» – шерсть) – мистик</w:t>
      </w:r>
      <w:proofErr w:type="gramStart"/>
      <w:r w:rsidRPr="00E1347D">
        <w:rPr>
          <w:sz w:val="28"/>
          <w:szCs w:val="28"/>
        </w:rPr>
        <w:t>о</w:t>
      </w:r>
      <w:r w:rsidR="00E93A7F">
        <w:rPr>
          <w:sz w:val="28"/>
          <w:szCs w:val="28"/>
        </w:rPr>
        <w:t>-</w:t>
      </w:r>
      <w:proofErr w:type="gramEnd"/>
      <w:r w:rsidRPr="00E1347D">
        <w:rPr>
          <w:sz w:val="28"/>
          <w:szCs w:val="28"/>
        </w:rPr>
        <w:t xml:space="preserve"> аскетическое течение в исламе, которому были свойственны эсхатологические настроения, равнодушие к богатству и лишениям, отказ от социальной активности.</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Суфий – мусульманский аскет, приверженец суфизма.</w:t>
      </w:r>
    </w:p>
    <w:p w:rsidR="00E43BD3" w:rsidRPr="00E1347D" w:rsidRDefault="00E43BD3" w:rsidP="00E1347D">
      <w:pPr>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hAnsi="Times New Roman" w:cs="Times New Roman"/>
          <w:sz w:val="28"/>
          <w:szCs w:val="28"/>
        </w:rPr>
        <w:t xml:space="preserve">Сэсэн – </w:t>
      </w:r>
      <w:r w:rsidRPr="00E1347D">
        <w:rPr>
          <w:rFonts w:ascii="Times New Roman" w:eastAsia="Times New Roman" w:hAnsi="Times New Roman" w:cs="Times New Roman"/>
          <w:sz w:val="28"/>
          <w:szCs w:val="28"/>
          <w:lang w:eastAsia="ru-RU"/>
        </w:rPr>
        <w:t>поэт, певец, импровизатор и хранитель лучших образцов народной поэзии. Их выступления были построены в форме наставлений, афоризмов, поучений. Например, «вор не разбогатеет», «скажу, если спросите». Их афоризмы со временем превратились в народные пословицы и поговорки.</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Таклид – способ толкования Корана на основе следования религиозным авторитетам.</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Тарика – путь к истине.</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Тарикат – обозначение мистического направления, имеющего целью духовное самосовершенствование, чаще под руководством «старца» (шейха, пира)</w:t>
      </w:r>
    </w:p>
    <w:p w:rsidR="00E43BD3" w:rsidRPr="00E1347D"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lastRenderedPageBreak/>
        <w:t>Тафсир – толкование Корана.</w:t>
      </w:r>
    </w:p>
    <w:p w:rsidR="00E43BD3" w:rsidRPr="005302B3" w:rsidRDefault="00E43BD3" w:rsidP="005302B3">
      <w:pPr>
        <w:tabs>
          <w:tab w:val="left" w:pos="9356"/>
        </w:tabs>
        <w:spacing w:after="0" w:line="240" w:lineRule="auto"/>
        <w:ind w:right="283" w:firstLine="709"/>
        <w:jc w:val="both"/>
        <w:rPr>
          <w:rFonts w:ascii="Times New Roman" w:hAnsi="Times New Roman" w:cs="Times New Roman"/>
          <w:sz w:val="28"/>
          <w:szCs w:val="28"/>
          <w:shd w:val="clear" w:color="auto" w:fill="FFFFFF"/>
        </w:rPr>
      </w:pPr>
      <w:r w:rsidRPr="00E1347D">
        <w:rPr>
          <w:rFonts w:ascii="Times New Roman" w:hAnsi="Times New Roman" w:cs="Times New Roman"/>
          <w:sz w:val="28"/>
          <w:szCs w:val="28"/>
        </w:rPr>
        <w:t>Тюрки</w:t>
      </w:r>
      <w:r>
        <w:rPr>
          <w:rFonts w:ascii="Times New Roman" w:hAnsi="Times New Roman" w:cs="Times New Roman"/>
          <w:sz w:val="28"/>
          <w:szCs w:val="28"/>
        </w:rPr>
        <w:t xml:space="preserve"> (язык) – литературно-письменный язык, язык науки и образования, на основе арабской графики, </w:t>
      </w:r>
      <w:r w:rsidRPr="001B066C">
        <w:rPr>
          <w:rStyle w:val="w"/>
          <w:rFonts w:ascii="Times New Roman" w:hAnsi="Times New Roman" w:cs="Times New Roman"/>
          <w:sz w:val="28"/>
          <w:szCs w:val="28"/>
          <w:shd w:val="clear" w:color="auto" w:fill="FFFFFF"/>
        </w:rPr>
        <w:t>использовавшийся</w:t>
      </w:r>
      <w:r>
        <w:rPr>
          <w:rStyle w:val="w"/>
          <w:rFonts w:ascii="Times New Roman" w:hAnsi="Times New Roman" w:cs="Times New Roman"/>
          <w:sz w:val="28"/>
          <w:szCs w:val="28"/>
          <w:shd w:val="clear" w:color="auto" w:fill="FFFFFF"/>
        </w:rPr>
        <w:t xml:space="preserve"> </w:t>
      </w:r>
      <w:r w:rsidRPr="001B066C">
        <w:rPr>
          <w:rStyle w:val="w"/>
          <w:rFonts w:ascii="Times New Roman" w:hAnsi="Times New Roman" w:cs="Times New Roman"/>
          <w:sz w:val="28"/>
          <w:szCs w:val="28"/>
          <w:shd w:val="clear" w:color="auto" w:fill="FFFFFF"/>
        </w:rPr>
        <w:t>различными</w:t>
      </w:r>
      <w:r w:rsidRPr="001B066C">
        <w:rPr>
          <w:rFonts w:ascii="Times New Roman" w:hAnsi="Times New Roman" w:cs="Times New Roman"/>
          <w:sz w:val="28"/>
          <w:szCs w:val="28"/>
          <w:shd w:val="clear" w:color="auto" w:fill="FFFFFF"/>
        </w:rPr>
        <w:t> (</w:t>
      </w:r>
      <w:r w:rsidRPr="001B066C">
        <w:rPr>
          <w:rStyle w:val="w"/>
          <w:rFonts w:ascii="Times New Roman" w:hAnsi="Times New Roman" w:cs="Times New Roman"/>
          <w:sz w:val="28"/>
          <w:szCs w:val="28"/>
          <w:shd w:val="clear" w:color="auto" w:fill="FFFFFF"/>
        </w:rPr>
        <w:t>преимущественно</w:t>
      </w:r>
      <w:r w:rsidRPr="001B066C">
        <w:rPr>
          <w:rFonts w:ascii="Times New Roman" w:hAnsi="Times New Roman" w:cs="Times New Roman"/>
          <w:sz w:val="28"/>
          <w:szCs w:val="28"/>
          <w:shd w:val="clear" w:color="auto" w:fill="FFFFFF"/>
        </w:rPr>
        <w:t>, </w:t>
      </w:r>
      <w:r w:rsidRPr="001B066C">
        <w:rPr>
          <w:rStyle w:val="w"/>
          <w:rFonts w:ascii="Times New Roman" w:hAnsi="Times New Roman" w:cs="Times New Roman"/>
          <w:sz w:val="28"/>
          <w:szCs w:val="28"/>
          <w:shd w:val="clear" w:color="auto" w:fill="FFFFFF"/>
        </w:rPr>
        <w:t>но</w:t>
      </w:r>
      <w:r w:rsidRPr="001B066C">
        <w:rPr>
          <w:rFonts w:ascii="Times New Roman" w:hAnsi="Times New Roman" w:cs="Times New Roman"/>
          <w:sz w:val="28"/>
          <w:szCs w:val="28"/>
          <w:shd w:val="clear" w:color="auto" w:fill="FFFFFF"/>
        </w:rPr>
        <w:t> </w:t>
      </w:r>
      <w:r w:rsidRPr="001B066C">
        <w:rPr>
          <w:rStyle w:val="w"/>
          <w:rFonts w:ascii="Times New Roman" w:hAnsi="Times New Roman" w:cs="Times New Roman"/>
          <w:sz w:val="28"/>
          <w:szCs w:val="28"/>
          <w:shd w:val="clear" w:color="auto" w:fill="FFFFFF"/>
        </w:rPr>
        <w:t>не</w:t>
      </w:r>
      <w:r w:rsidRPr="001B066C">
        <w:rPr>
          <w:rFonts w:ascii="Times New Roman" w:hAnsi="Times New Roman" w:cs="Times New Roman"/>
          <w:sz w:val="28"/>
          <w:szCs w:val="28"/>
          <w:shd w:val="clear" w:color="auto" w:fill="FFFFFF"/>
        </w:rPr>
        <w:t> </w:t>
      </w:r>
      <w:r w:rsidRPr="001B066C">
        <w:rPr>
          <w:rStyle w:val="w"/>
          <w:rFonts w:ascii="Times New Roman" w:hAnsi="Times New Roman" w:cs="Times New Roman"/>
          <w:sz w:val="28"/>
          <w:szCs w:val="28"/>
          <w:shd w:val="clear" w:color="auto" w:fill="FFFFFF"/>
        </w:rPr>
        <w:t>исключительн</w:t>
      </w:r>
      <w:r>
        <w:rPr>
          <w:rStyle w:val="w"/>
          <w:rFonts w:ascii="Times New Roman" w:hAnsi="Times New Roman" w:cs="Times New Roman"/>
          <w:sz w:val="28"/>
          <w:szCs w:val="28"/>
          <w:shd w:val="clear" w:color="auto" w:fill="FFFFFF"/>
        </w:rPr>
        <w:t xml:space="preserve">о тюркскими) народами до начала </w:t>
      </w:r>
      <w:r>
        <w:rPr>
          <w:rStyle w:val="w"/>
          <w:rFonts w:ascii="Times New Roman" w:hAnsi="Times New Roman" w:cs="Times New Roman"/>
          <w:sz w:val="28"/>
          <w:szCs w:val="28"/>
          <w:shd w:val="clear" w:color="auto" w:fill="FFFFFF"/>
          <w:lang w:val="en-US"/>
        </w:rPr>
        <w:t>XX</w:t>
      </w:r>
      <w:r w:rsidRPr="001B066C">
        <w:rPr>
          <w:rStyle w:val="w"/>
          <w:rFonts w:ascii="Times New Roman" w:hAnsi="Times New Roman" w:cs="Times New Roman"/>
          <w:sz w:val="28"/>
          <w:szCs w:val="28"/>
          <w:shd w:val="clear" w:color="auto" w:fill="FFFFFF"/>
        </w:rPr>
        <w:t xml:space="preserve"> </w:t>
      </w:r>
      <w:r>
        <w:rPr>
          <w:rStyle w:val="w"/>
          <w:rFonts w:ascii="Times New Roman" w:hAnsi="Times New Roman" w:cs="Times New Roman"/>
          <w:sz w:val="28"/>
          <w:szCs w:val="28"/>
          <w:shd w:val="clear" w:color="auto" w:fill="FFFFFF"/>
        </w:rPr>
        <w:t>века. В Поволжье встречается более узкое употребление данного термина</w:t>
      </w:r>
      <w:r w:rsidRPr="001B066C">
        <w:rPr>
          <w:rStyle w:val="w"/>
          <w:rFonts w:ascii="Times New Roman" w:hAnsi="Times New Roman" w:cs="Times New Roman"/>
          <w:sz w:val="28"/>
          <w:szCs w:val="28"/>
          <w:shd w:val="clear" w:color="auto" w:fill="FFFFFF"/>
        </w:rPr>
        <w:t>:</w:t>
      </w:r>
      <w:r>
        <w:rPr>
          <w:rStyle w:val="w"/>
          <w:rFonts w:ascii="Times New Roman" w:hAnsi="Times New Roman" w:cs="Times New Roman"/>
          <w:sz w:val="28"/>
          <w:szCs w:val="28"/>
          <w:shd w:val="clear" w:color="auto" w:fill="FFFFFF"/>
        </w:rPr>
        <w:t xml:space="preserve"> старотатарский литературный язык, старобашкирский литературный язык, старобашкиро-татарский литературный язык.</w:t>
      </w:r>
    </w:p>
    <w:p w:rsidR="00E43BD3" w:rsidRPr="00E1347D" w:rsidRDefault="00E43BD3" w:rsidP="001B066C">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 xml:space="preserve">Улемы – </w:t>
      </w:r>
      <w:r w:rsidRPr="00E1347D">
        <w:rPr>
          <w:rFonts w:ascii="Times New Roman" w:eastAsia="Times New Roman" w:hAnsi="Times New Roman" w:cs="Times New Roman"/>
          <w:sz w:val="28"/>
          <w:szCs w:val="28"/>
          <w:lang w:eastAsia="ru-RU"/>
        </w:rPr>
        <w:t>исламские</w:t>
      </w:r>
      <w:r w:rsidRPr="00E1347D">
        <w:rPr>
          <w:rFonts w:ascii="Times New Roman" w:hAnsi="Times New Roman" w:cs="Times New Roman"/>
          <w:sz w:val="28"/>
          <w:szCs w:val="28"/>
        </w:rPr>
        <w:t xml:space="preserve"> религиозные авторитеты, ученые.</w:t>
      </w:r>
    </w:p>
    <w:p w:rsidR="00E43BD3" w:rsidRPr="00E1347D" w:rsidRDefault="00E43BD3" w:rsidP="00E1347D">
      <w:pPr>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Усул – наука о правилах выведения норм исламского права из первоисточников.</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Pr>
          <w:rFonts w:ascii="Times New Roman" w:eastAsia="Times New Roman" w:hAnsi="Times New Roman" w:cs="Times New Roman"/>
          <w:sz w:val="28"/>
          <w:szCs w:val="28"/>
          <w:lang w:eastAsia="ru-RU"/>
        </w:rPr>
        <w:t>Факих – специалист в области исламского права</w:t>
      </w:r>
      <w:r w:rsidRPr="00E1347D">
        <w:rPr>
          <w:rFonts w:ascii="Times New Roman" w:eastAsia="Times New Roman" w:hAnsi="Times New Roman" w:cs="Times New Roman"/>
          <w:sz w:val="28"/>
          <w:szCs w:val="28"/>
          <w:lang w:eastAsia="ru-RU"/>
        </w:rPr>
        <w:t>, знаток законов шариата и исламской религии,</w:t>
      </w:r>
      <w:r w:rsidRPr="00E1347D">
        <w:rPr>
          <w:sz w:val="28"/>
          <w:szCs w:val="28"/>
        </w:rPr>
        <w:t xml:space="preserve"> </w:t>
      </w:r>
      <w:r w:rsidRPr="00E1347D">
        <w:rPr>
          <w:rFonts w:ascii="Times New Roman" w:hAnsi="Times New Roman" w:cs="Times New Roman"/>
          <w:sz w:val="28"/>
          <w:szCs w:val="28"/>
        </w:rPr>
        <w:t>специалист по вопросам фикха</w:t>
      </w:r>
      <w:r w:rsidRPr="00E1347D">
        <w:rPr>
          <w:rFonts w:ascii="Times New Roman" w:eastAsia="Times New Roman" w:hAnsi="Times New Roman" w:cs="Times New Roman"/>
          <w:sz w:val="28"/>
          <w:szCs w:val="28"/>
          <w:lang w:eastAsia="ru-RU"/>
        </w:rPr>
        <w:t>.</w:t>
      </w:r>
    </w:p>
    <w:p w:rsidR="00E43BD3" w:rsidRPr="00E1347D" w:rsidRDefault="00E43BD3" w:rsidP="00E1347D">
      <w:pPr>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hAnsi="Times New Roman" w:cs="Times New Roman"/>
          <w:sz w:val="28"/>
          <w:szCs w:val="28"/>
          <w:shd w:val="clear" w:color="auto" w:fill="FFFFFF"/>
        </w:rPr>
        <w:t>Фальсафа (араб</w:t>
      </w:r>
      <w:proofErr w:type="gramStart"/>
      <w:r w:rsidRPr="00E1347D">
        <w:rPr>
          <w:rFonts w:ascii="Times New Roman" w:hAnsi="Times New Roman" w:cs="Times New Roman"/>
          <w:sz w:val="28"/>
          <w:szCs w:val="28"/>
          <w:shd w:val="clear" w:color="auto" w:fill="FFFFFF"/>
        </w:rPr>
        <w:t>.</w:t>
      </w:r>
      <w:proofErr w:type="gramEnd"/>
      <w:r w:rsidRPr="00E1347D">
        <w:rPr>
          <w:rFonts w:ascii="Times New Roman" w:hAnsi="Times New Roman" w:cs="Times New Roman"/>
          <w:sz w:val="28"/>
          <w:szCs w:val="28"/>
          <w:shd w:val="clear" w:color="auto" w:fill="FFFFFF"/>
        </w:rPr>
        <w:t xml:space="preserve"> – </w:t>
      </w:r>
      <w:proofErr w:type="gramStart"/>
      <w:r w:rsidRPr="00E1347D">
        <w:rPr>
          <w:rFonts w:ascii="Times New Roman" w:hAnsi="Times New Roman" w:cs="Times New Roman"/>
          <w:sz w:val="28"/>
          <w:szCs w:val="28"/>
          <w:shd w:val="clear" w:color="auto" w:fill="FFFFFF"/>
        </w:rPr>
        <w:t>ф</w:t>
      </w:r>
      <w:proofErr w:type="gramEnd"/>
      <w:r w:rsidRPr="00E1347D">
        <w:rPr>
          <w:rFonts w:ascii="Times New Roman" w:hAnsi="Times New Roman" w:cs="Times New Roman"/>
          <w:sz w:val="28"/>
          <w:szCs w:val="28"/>
          <w:shd w:val="clear" w:color="auto" w:fill="FFFFFF"/>
        </w:rPr>
        <w:t>илософия) – термин, которым в средневековой мусульманской литературе обозначали как античную философию, так и учения арабо-мусульманских мыслителей, ориентировавшихся на античные модели философствования. Специфика Ф. состояла в том, что она никогда не стремилась стать служанкой религии. Этим она и отличалась от европейской средневековой философии. Ф. развивалась в рамках светской культуры, в условиях развития городов, ремесел, искусств, науки и торговли.</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Фетвы – в исламе ответы авторитетных религиозных инстанций и частных лиц на отдельные вопросы, имеющие общественную значимость и являющиеся составной частью шариата. Принятая фетва для верующих имела силу закона.</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Фикх – законоведение, представления мусульман об исламской религии.</w:t>
      </w:r>
    </w:p>
    <w:p w:rsidR="00E43BD3" w:rsidRPr="00E1347D" w:rsidRDefault="00E43BD3" w:rsidP="00E1347D">
      <w:pPr>
        <w:shd w:val="clear" w:color="auto" w:fill="FFFFFF"/>
        <w:tabs>
          <w:tab w:val="left" w:pos="9356"/>
        </w:tabs>
        <w:spacing w:after="0" w:line="240" w:lineRule="auto"/>
        <w:ind w:right="283" w:firstLine="709"/>
        <w:jc w:val="both"/>
        <w:rPr>
          <w:rFonts w:ascii="Times New Roman" w:eastAsia="Times New Roman" w:hAnsi="Times New Roman" w:cs="Times New Roman"/>
          <w:sz w:val="28"/>
          <w:szCs w:val="28"/>
          <w:lang w:eastAsia="ru-RU"/>
        </w:rPr>
      </w:pPr>
      <w:r w:rsidRPr="00E1347D">
        <w:rPr>
          <w:rFonts w:ascii="Times New Roman" w:eastAsia="Times New Roman" w:hAnsi="Times New Roman" w:cs="Times New Roman"/>
          <w:sz w:val="28"/>
          <w:szCs w:val="28"/>
          <w:lang w:eastAsia="ru-RU"/>
        </w:rPr>
        <w:t>Хадж – паломничество в священный мусульманский город Мекку; пятый столп ислама.</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 xml:space="preserve">Хадисы </w:t>
      </w:r>
      <w:r w:rsidRPr="00E1347D">
        <w:rPr>
          <w:rFonts w:ascii="Times New Roman" w:eastAsia="Times New Roman" w:hAnsi="Times New Roman" w:cs="Times New Roman"/>
          <w:sz w:val="28"/>
          <w:szCs w:val="28"/>
          <w:lang w:eastAsia="ru-RU"/>
        </w:rPr>
        <w:t>– изречения, одобрения, действия пророка Мухаммада (с), сумма которых образует Сунну, являющуюся авторитетной для всех мусульман и составляющую одну из основ шариата.</w:t>
      </w:r>
    </w:p>
    <w:p w:rsidR="00E43BD3" w:rsidRPr="002F4153" w:rsidRDefault="00E43BD3" w:rsidP="002F4153">
      <w:pPr>
        <w:shd w:val="clear" w:color="auto" w:fill="FFFFFF"/>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eastAsia="Times New Roman" w:hAnsi="Times New Roman" w:cs="Times New Roman"/>
          <w:sz w:val="28"/>
          <w:szCs w:val="28"/>
          <w:lang w:eastAsia="ru-RU"/>
        </w:rPr>
        <w:t xml:space="preserve">Хазрат </w:t>
      </w:r>
      <w:r>
        <w:rPr>
          <w:rFonts w:ascii="Times New Roman" w:eastAsia="Times New Roman" w:hAnsi="Times New Roman" w:cs="Times New Roman"/>
          <w:sz w:val="28"/>
          <w:szCs w:val="28"/>
          <w:lang w:eastAsia="ru-RU"/>
        </w:rPr>
        <w:t>–</w:t>
      </w:r>
      <w:r w:rsidRPr="00E1347D">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р</w:t>
      </w:r>
      <w:r w:rsidRPr="002F4153">
        <w:rPr>
          <w:rFonts w:ascii="Times New Roman" w:hAnsi="Times New Roman" w:cs="Times New Roman"/>
          <w:sz w:val="28"/>
          <w:szCs w:val="28"/>
        </w:rPr>
        <w:t>елигиозный статус, которым обладают все мусульманские священнослужители. Как правило, это слово используют при уважительном обращении к религиозному деятелю.</w:t>
      </w:r>
      <w:r w:rsidRPr="002F4153">
        <w:rPr>
          <w:rFonts w:ascii="Times New Roman" w:hAnsi="Times New Roman" w:cs="Times New Roman"/>
          <w:sz w:val="28"/>
          <w:szCs w:val="28"/>
        </w:rPr>
        <w:br/>
        <w:t>Соответствует среднеазиатскому «таксыр», турецкому «эфенди» и персидскому «ходжа»</w:t>
      </w:r>
      <w:r>
        <w:rPr>
          <w:rFonts w:ascii="Times New Roman" w:hAnsi="Times New Roman" w:cs="Times New Roman"/>
          <w:sz w:val="28"/>
          <w:szCs w:val="28"/>
        </w:rPr>
        <w:t>.</w:t>
      </w:r>
    </w:p>
    <w:p w:rsidR="00E43BD3" w:rsidRPr="002F4153" w:rsidRDefault="00E43BD3" w:rsidP="002F4153">
      <w:pPr>
        <w:tabs>
          <w:tab w:val="left" w:pos="9356"/>
        </w:tabs>
        <w:spacing w:after="0" w:line="240" w:lineRule="auto"/>
        <w:ind w:right="283" w:firstLine="709"/>
        <w:jc w:val="both"/>
        <w:rPr>
          <w:rFonts w:ascii="Times New Roman" w:hAnsi="Times New Roman" w:cs="Times New Roman"/>
          <w:sz w:val="28"/>
          <w:szCs w:val="28"/>
          <w:shd w:val="clear" w:color="auto" w:fill="FFFFFF"/>
        </w:rPr>
      </w:pPr>
      <w:r w:rsidRPr="00E1347D">
        <w:rPr>
          <w:rFonts w:ascii="Times New Roman" w:hAnsi="Times New Roman" w:cs="Times New Roman"/>
          <w:sz w:val="28"/>
          <w:szCs w:val="28"/>
        </w:rPr>
        <w:t>Хариджиты</w:t>
      </w:r>
      <w:r>
        <w:rPr>
          <w:rFonts w:ascii="Times New Roman" w:hAnsi="Times New Roman" w:cs="Times New Roman"/>
          <w:sz w:val="28"/>
          <w:szCs w:val="28"/>
        </w:rPr>
        <w:t xml:space="preserve"> –</w:t>
      </w:r>
      <w:r w:rsidRPr="000F30B7">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араб</w:t>
      </w:r>
      <w:proofErr w:type="gramStart"/>
      <w:r>
        <w:rPr>
          <w:rFonts w:ascii="Times New Roman" w:hAnsi="Times New Roman" w:cs="Times New Roman"/>
          <w:sz w:val="28"/>
          <w:szCs w:val="28"/>
          <w:shd w:val="clear" w:color="auto" w:fill="FFFFFF"/>
        </w:rPr>
        <w:t>.</w:t>
      </w:r>
      <w:proofErr w:type="gramEnd"/>
      <w:r>
        <w:rPr>
          <w:rFonts w:ascii="Times New Roman" w:hAnsi="Times New Roman" w:cs="Times New Roman"/>
          <w:sz w:val="28"/>
          <w:szCs w:val="28"/>
          <w:shd w:val="clear" w:color="auto" w:fill="FFFFFF"/>
        </w:rPr>
        <w:t xml:space="preserve"> </w:t>
      </w:r>
      <w:proofErr w:type="gramStart"/>
      <w:r w:rsidRPr="000F30B7">
        <w:rPr>
          <w:rFonts w:ascii="Times New Roman" w:hAnsi="Times New Roman" w:cs="Times New Roman"/>
          <w:sz w:val="28"/>
          <w:szCs w:val="28"/>
          <w:shd w:val="clear" w:color="auto" w:fill="FFFFFF"/>
        </w:rPr>
        <w:t>х</w:t>
      </w:r>
      <w:proofErr w:type="gramEnd"/>
      <w:r w:rsidRPr="000F30B7">
        <w:rPr>
          <w:rFonts w:ascii="Times New Roman" w:hAnsi="Times New Roman" w:cs="Times New Roman"/>
          <w:sz w:val="28"/>
          <w:szCs w:val="28"/>
          <w:shd w:val="clear" w:color="auto" w:fill="FFFFFF"/>
        </w:rPr>
        <w:t>аваридж – выступившие, вышедшие, покинувшие) – первое в истории Ислама религиозно-политическое движение, секта, сформировавшаяся как религиозный протест против политического решения последнего из праведных халифов Али бин Абу Талиба</w:t>
      </w:r>
      <w:r>
        <w:rPr>
          <w:rFonts w:ascii="Times New Roman" w:hAnsi="Times New Roman" w:cs="Times New Roman"/>
          <w:sz w:val="28"/>
          <w:szCs w:val="28"/>
          <w:shd w:val="clear" w:color="auto" w:fill="FFFFFF"/>
        </w:rPr>
        <w:t>.</w:t>
      </w:r>
      <w:r w:rsidRPr="002F4153">
        <w:rPr>
          <w:rFonts w:ascii="Arial" w:hAnsi="Arial" w:cs="Arial"/>
          <w:color w:val="333333"/>
          <w:sz w:val="21"/>
          <w:szCs w:val="21"/>
          <w:shd w:val="clear" w:color="auto" w:fill="FFFFFF"/>
        </w:rPr>
        <w:t xml:space="preserve"> </w:t>
      </w:r>
      <w:r w:rsidRPr="002F4153">
        <w:rPr>
          <w:rFonts w:ascii="Times New Roman" w:hAnsi="Times New Roman" w:cs="Times New Roman"/>
          <w:sz w:val="28"/>
          <w:szCs w:val="28"/>
          <w:shd w:val="clear" w:color="auto" w:fill="FFFFFF"/>
        </w:rPr>
        <w:t>В целом являясь суннитами, хариджиты более строго относились к и религиозному и личному поведени</w:t>
      </w:r>
      <w:r>
        <w:rPr>
          <w:rFonts w:ascii="Times New Roman" w:hAnsi="Times New Roman" w:cs="Times New Roman"/>
          <w:sz w:val="28"/>
          <w:szCs w:val="28"/>
          <w:shd w:val="clear" w:color="auto" w:fill="FFFFFF"/>
        </w:rPr>
        <w:t>ю мусульман. Например</w:t>
      </w:r>
      <w:r w:rsidRPr="002F4153">
        <w:rPr>
          <w:rFonts w:ascii="Times New Roman" w:hAnsi="Times New Roman" w:cs="Times New Roman"/>
          <w:sz w:val="28"/>
          <w:szCs w:val="28"/>
          <w:shd w:val="clear" w:color="auto" w:fill="FFFFFF"/>
        </w:rPr>
        <w:t xml:space="preserve">, в отличие от приверженцев ортодоксального Ислама, </w:t>
      </w:r>
      <w:r>
        <w:rPr>
          <w:rFonts w:ascii="Times New Roman" w:hAnsi="Times New Roman" w:cs="Times New Roman"/>
          <w:sz w:val="28"/>
          <w:szCs w:val="28"/>
          <w:shd w:val="clear" w:color="auto" w:fill="FFFFFF"/>
        </w:rPr>
        <w:t xml:space="preserve">они </w:t>
      </w:r>
      <w:r w:rsidRPr="002F4153">
        <w:rPr>
          <w:rFonts w:ascii="Times New Roman" w:hAnsi="Times New Roman" w:cs="Times New Roman"/>
          <w:sz w:val="28"/>
          <w:szCs w:val="28"/>
          <w:shd w:val="clear" w:color="auto" w:fill="FFFFFF"/>
        </w:rPr>
        <w:lastRenderedPageBreak/>
        <w:t>утверждали, что Ислама без деяний не существует, и любой, оставивший молитву, пост или закят считается невер</w:t>
      </w:r>
      <w:r>
        <w:rPr>
          <w:rFonts w:ascii="Times New Roman" w:hAnsi="Times New Roman" w:cs="Times New Roman"/>
          <w:sz w:val="28"/>
          <w:szCs w:val="28"/>
          <w:shd w:val="clear" w:color="auto" w:fill="FFFFFF"/>
        </w:rPr>
        <w:t xml:space="preserve">ным и подлежит соответствующему </w:t>
      </w:r>
      <w:r w:rsidRPr="002F4153">
        <w:rPr>
          <w:rFonts w:ascii="Times New Roman" w:hAnsi="Times New Roman" w:cs="Times New Roman"/>
          <w:sz w:val="28"/>
          <w:szCs w:val="28"/>
          <w:shd w:val="clear" w:color="auto" w:fill="FFFFFF"/>
        </w:rPr>
        <w:t>наказанию.</w:t>
      </w:r>
    </w:p>
    <w:p w:rsidR="00E43BD3"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Хафиз – то же, что и каранхафиз.</w:t>
      </w:r>
    </w:p>
    <w:p w:rsidR="00E43BD3" w:rsidRDefault="00E43BD3" w:rsidP="00E1347D">
      <w:pPr>
        <w:tabs>
          <w:tab w:val="left" w:pos="9356"/>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Хафтияк – седьмая часть наиболее используемых сур Корана. Так же называлась учебная дисциплина исламских образовательных учреждений.</w:t>
      </w:r>
    </w:p>
    <w:p w:rsidR="00E43BD3" w:rsidRDefault="00E43BD3" w:rsidP="00E1347D">
      <w:pPr>
        <w:tabs>
          <w:tab w:val="left" w:pos="9356"/>
        </w:tabs>
        <w:spacing w:after="0" w:line="240" w:lineRule="auto"/>
        <w:ind w:right="283" w:firstLine="709"/>
        <w:jc w:val="both"/>
        <w:rPr>
          <w:rStyle w:val="w"/>
          <w:rFonts w:ascii="Times New Roman" w:hAnsi="Times New Roman" w:cs="Times New Roman"/>
          <w:color w:val="000000"/>
          <w:sz w:val="28"/>
          <w:szCs w:val="28"/>
          <w:shd w:val="clear" w:color="auto" w:fill="FFFFFF"/>
        </w:rPr>
      </w:pPr>
      <w:r>
        <w:rPr>
          <w:rStyle w:val="w"/>
          <w:rFonts w:ascii="Times New Roman" w:hAnsi="Times New Roman" w:cs="Times New Roman"/>
          <w:color w:val="000000"/>
          <w:sz w:val="28"/>
          <w:szCs w:val="28"/>
          <w:shd w:val="clear" w:color="auto" w:fill="FFFFFF"/>
        </w:rPr>
        <w:t>Хутб</w:t>
      </w:r>
      <w:r w:rsidR="00E93A7F">
        <w:rPr>
          <w:rStyle w:val="w"/>
          <w:rFonts w:ascii="Times New Roman" w:hAnsi="Times New Roman" w:cs="Times New Roman"/>
          <w:color w:val="000000"/>
          <w:sz w:val="28"/>
          <w:szCs w:val="28"/>
          <w:shd w:val="clear" w:color="auto" w:fill="FFFFFF"/>
        </w:rPr>
        <w:t>а – религиозная проповедь, является обязательной</w:t>
      </w:r>
      <w:r>
        <w:rPr>
          <w:rStyle w:val="w"/>
          <w:rFonts w:ascii="Times New Roman" w:hAnsi="Times New Roman" w:cs="Times New Roman"/>
          <w:color w:val="000000"/>
          <w:sz w:val="28"/>
          <w:szCs w:val="28"/>
          <w:shd w:val="clear" w:color="auto" w:fill="FFFFFF"/>
        </w:rPr>
        <w:t xml:space="preserve"> при проведении пятничных и праздничных намазов. Хутбы состоят из двух частей: первая носит назидательный и воспитательный характер, а вторая включает мольбу для всех мусульман. В обеих частях содержится свидетельство о единстве Бога и пророческой миссии Мухаммада, а также приветствие пророку.  </w:t>
      </w:r>
    </w:p>
    <w:p w:rsidR="00E43BD3" w:rsidRPr="008660E6" w:rsidRDefault="00E43BD3" w:rsidP="008660E6">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Шакирд</w:t>
      </w:r>
      <w:r>
        <w:rPr>
          <w:rFonts w:ascii="Times New Roman" w:hAnsi="Times New Roman" w:cs="Times New Roman"/>
          <w:sz w:val="28"/>
          <w:szCs w:val="28"/>
        </w:rPr>
        <w:t xml:space="preserve"> – учащийся мусульманского учебного заведения</w:t>
      </w:r>
    </w:p>
    <w:p w:rsidR="00E43BD3" w:rsidRPr="00E1347D" w:rsidRDefault="00E43BD3" w:rsidP="00E1347D">
      <w:pPr>
        <w:tabs>
          <w:tab w:val="left" w:pos="9356"/>
        </w:tabs>
        <w:spacing w:after="0" w:line="240" w:lineRule="auto"/>
        <w:ind w:right="283" w:firstLine="709"/>
        <w:jc w:val="both"/>
        <w:rPr>
          <w:rFonts w:ascii="Times New Roman" w:hAnsi="Times New Roman" w:cs="Times New Roman"/>
          <w:sz w:val="28"/>
          <w:szCs w:val="28"/>
        </w:rPr>
      </w:pPr>
      <w:r w:rsidRPr="00E1347D">
        <w:rPr>
          <w:rFonts w:ascii="Times New Roman" w:hAnsi="Times New Roman" w:cs="Times New Roman"/>
          <w:sz w:val="28"/>
          <w:szCs w:val="28"/>
        </w:rPr>
        <w:t>Шариат – совокупность всех религиозно-правовых и обрядовых норм ислама,</w:t>
      </w:r>
      <w:r w:rsidRPr="00E1347D">
        <w:rPr>
          <w:sz w:val="28"/>
          <w:szCs w:val="28"/>
        </w:rPr>
        <w:t xml:space="preserve"> </w:t>
      </w:r>
      <w:r w:rsidRPr="00E1347D">
        <w:rPr>
          <w:rFonts w:ascii="Times New Roman" w:hAnsi="Times New Roman" w:cs="Times New Roman"/>
          <w:sz w:val="28"/>
          <w:szCs w:val="28"/>
        </w:rPr>
        <w:t>дословно: правильный путь к цели.</w:t>
      </w:r>
    </w:p>
    <w:p w:rsidR="00E43BD3" w:rsidRPr="009F35F4" w:rsidRDefault="00E43BD3" w:rsidP="00E1347D">
      <w:pPr>
        <w:pStyle w:val="a6"/>
        <w:shd w:val="clear" w:color="auto" w:fill="FFFFFF"/>
        <w:spacing w:before="0" w:beforeAutospacing="0" w:after="0" w:afterAutospacing="0"/>
        <w:ind w:right="283" w:firstLine="709"/>
        <w:jc w:val="both"/>
        <w:rPr>
          <w:sz w:val="28"/>
          <w:szCs w:val="28"/>
        </w:rPr>
      </w:pPr>
      <w:r w:rsidRPr="00E1347D">
        <w:rPr>
          <w:sz w:val="28"/>
          <w:szCs w:val="28"/>
        </w:rPr>
        <w:t>Шейх – учитель, почетное прозвище религиозных авторитетов, знатоков религиозных дисциплин, глав суфийских тарикатов, людей известных своим благочестием.</w:t>
      </w:r>
      <w:r w:rsidRPr="009F35F4">
        <w:rPr>
          <w:rFonts w:ascii="Helvetica" w:hAnsi="Helvetica"/>
          <w:color w:val="333333"/>
          <w:sz w:val="21"/>
          <w:szCs w:val="21"/>
          <w:shd w:val="clear" w:color="auto" w:fill="FFFFFF"/>
        </w:rPr>
        <w:t xml:space="preserve"> </w:t>
      </w:r>
      <w:r w:rsidRPr="009F35F4">
        <w:rPr>
          <w:sz w:val="28"/>
          <w:szCs w:val="28"/>
          <w:shd w:val="clear" w:color="auto" w:fill="FFFFFF"/>
        </w:rPr>
        <w:t xml:space="preserve">Особо авторитетные и видные учёные имеют титул шейхуль-ислам. Он должен хорошо владеть всеми исламскими науками и иметь весомый авторитет в </w:t>
      </w:r>
      <w:proofErr w:type="gramStart"/>
      <w:r w:rsidRPr="009F35F4">
        <w:rPr>
          <w:sz w:val="28"/>
          <w:szCs w:val="28"/>
          <w:shd w:val="clear" w:color="auto" w:fill="FFFFFF"/>
        </w:rPr>
        <w:t>своей</w:t>
      </w:r>
      <w:proofErr w:type="gramEnd"/>
      <w:r w:rsidRPr="009F35F4">
        <w:rPr>
          <w:sz w:val="28"/>
          <w:szCs w:val="28"/>
          <w:shd w:val="clear" w:color="auto" w:fill="FFFFFF"/>
        </w:rPr>
        <w:t xml:space="preserve"> умме.</w:t>
      </w:r>
    </w:p>
    <w:p w:rsidR="00E43BD3" w:rsidRDefault="00E43BD3" w:rsidP="00E43BD3">
      <w:pPr>
        <w:tabs>
          <w:tab w:val="left" w:pos="9356"/>
        </w:tabs>
        <w:spacing w:after="0" w:line="240" w:lineRule="auto"/>
        <w:ind w:right="283" w:firstLine="709"/>
        <w:jc w:val="both"/>
        <w:rPr>
          <w:rFonts w:ascii="Times New Roman" w:hAnsi="Times New Roman" w:cs="Times New Roman"/>
          <w:sz w:val="28"/>
          <w:szCs w:val="28"/>
        </w:rPr>
      </w:pPr>
      <w:r>
        <w:rPr>
          <w:rFonts w:ascii="Times New Roman" w:hAnsi="Times New Roman" w:cs="Times New Roman"/>
          <w:sz w:val="28"/>
          <w:szCs w:val="28"/>
        </w:rPr>
        <w:t>Шииты –</w:t>
      </w:r>
      <w:r w:rsidRPr="000F30B7">
        <w:rPr>
          <w:rFonts w:ascii="Times New Roman" w:hAnsi="Times New Roman" w:cs="Times New Roman"/>
          <w:sz w:val="28"/>
          <w:szCs w:val="28"/>
        </w:rPr>
        <w:t xml:space="preserve"> представители одного из двух н</w:t>
      </w:r>
      <w:r>
        <w:rPr>
          <w:rFonts w:ascii="Times New Roman" w:hAnsi="Times New Roman" w:cs="Times New Roman"/>
          <w:sz w:val="28"/>
          <w:szCs w:val="28"/>
        </w:rPr>
        <w:t>аправлений ислама; чтут только К</w:t>
      </w:r>
      <w:r w:rsidRPr="000F30B7">
        <w:rPr>
          <w:rFonts w:ascii="Times New Roman" w:hAnsi="Times New Roman" w:cs="Times New Roman"/>
          <w:sz w:val="28"/>
          <w:szCs w:val="28"/>
        </w:rPr>
        <w:t>оран, отвергают устные предания (сунны), не признают первых трех халифов Абу Бакра, Умара, Усмана и их наследников в качестве преемников пророка Мухаммеда. Шииты считают, что его преемником должен был стать Ал</w:t>
      </w:r>
      <w:r>
        <w:rPr>
          <w:rFonts w:ascii="Times New Roman" w:hAnsi="Times New Roman" w:cs="Times New Roman"/>
          <w:sz w:val="28"/>
          <w:szCs w:val="28"/>
        </w:rPr>
        <w:t>и ибн Абу Талиб, зять Мухаммада.</w:t>
      </w:r>
      <w:r w:rsidRPr="000F30B7">
        <w:rPr>
          <w:rFonts w:ascii="Times New Roman" w:hAnsi="Times New Roman" w:cs="Times New Roman"/>
          <w:sz w:val="28"/>
          <w:szCs w:val="28"/>
        </w:rPr>
        <w:t xml:space="preserve"> </w:t>
      </w:r>
    </w:p>
    <w:p w:rsidR="004F38D2" w:rsidRDefault="004F38D2" w:rsidP="00E43BD3">
      <w:pPr>
        <w:spacing w:after="0" w:line="240" w:lineRule="auto"/>
        <w:ind w:right="283"/>
        <w:jc w:val="both"/>
        <w:rPr>
          <w:rFonts w:ascii="Times New Roman" w:hAnsi="Times New Roman" w:cs="Times New Roman"/>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2130A5">
      <w:pPr>
        <w:spacing w:after="0" w:line="240" w:lineRule="auto"/>
        <w:ind w:right="283"/>
        <w:jc w:val="center"/>
        <w:rPr>
          <w:rFonts w:ascii="Times New Roman" w:hAnsi="Times New Roman" w:cs="Times New Roman"/>
          <w:b/>
          <w:sz w:val="28"/>
          <w:szCs w:val="28"/>
        </w:rPr>
      </w:pPr>
    </w:p>
    <w:p w:rsidR="00F37B06" w:rsidRDefault="00F37B06" w:rsidP="00E43BD3">
      <w:pPr>
        <w:spacing w:after="0" w:line="240" w:lineRule="auto"/>
        <w:ind w:right="283"/>
        <w:rPr>
          <w:rFonts w:ascii="Times New Roman" w:hAnsi="Times New Roman" w:cs="Times New Roman"/>
          <w:b/>
          <w:sz w:val="28"/>
          <w:szCs w:val="28"/>
        </w:rPr>
      </w:pPr>
    </w:p>
    <w:p w:rsidR="00E43BD3" w:rsidRDefault="00E43BD3" w:rsidP="00E43BD3">
      <w:pPr>
        <w:spacing w:after="0" w:line="240" w:lineRule="auto"/>
        <w:ind w:right="283"/>
        <w:rPr>
          <w:rFonts w:ascii="Times New Roman" w:hAnsi="Times New Roman" w:cs="Times New Roman"/>
          <w:b/>
          <w:sz w:val="28"/>
          <w:szCs w:val="28"/>
        </w:rPr>
      </w:pPr>
    </w:p>
    <w:p w:rsidR="00E93A7F" w:rsidRDefault="00E93A7F" w:rsidP="00E43BD3">
      <w:pPr>
        <w:spacing w:after="0" w:line="240" w:lineRule="auto"/>
        <w:ind w:right="283"/>
        <w:rPr>
          <w:rFonts w:ascii="Times New Roman" w:hAnsi="Times New Roman" w:cs="Times New Roman"/>
          <w:b/>
          <w:sz w:val="28"/>
          <w:szCs w:val="28"/>
        </w:rPr>
      </w:pPr>
    </w:p>
    <w:p w:rsidR="00E93A7F" w:rsidRDefault="00E93A7F" w:rsidP="00E43BD3">
      <w:pPr>
        <w:spacing w:after="0" w:line="240" w:lineRule="auto"/>
        <w:ind w:right="283"/>
        <w:rPr>
          <w:rFonts w:ascii="Times New Roman" w:hAnsi="Times New Roman" w:cs="Times New Roman"/>
          <w:b/>
          <w:sz w:val="28"/>
          <w:szCs w:val="28"/>
        </w:rPr>
      </w:pPr>
    </w:p>
    <w:p w:rsidR="00E93A7F" w:rsidRDefault="00E93A7F" w:rsidP="00E43BD3">
      <w:pPr>
        <w:spacing w:after="0" w:line="240" w:lineRule="auto"/>
        <w:ind w:right="283"/>
        <w:rPr>
          <w:rFonts w:ascii="Times New Roman" w:hAnsi="Times New Roman" w:cs="Times New Roman"/>
          <w:b/>
          <w:sz w:val="28"/>
          <w:szCs w:val="28"/>
        </w:rPr>
      </w:pPr>
    </w:p>
    <w:p w:rsidR="0081495D" w:rsidRPr="00DD39E2" w:rsidRDefault="00DD39E2" w:rsidP="002130A5">
      <w:pPr>
        <w:spacing w:after="0" w:line="240" w:lineRule="auto"/>
        <w:ind w:right="283"/>
        <w:jc w:val="center"/>
        <w:rPr>
          <w:rFonts w:ascii="Times New Roman" w:hAnsi="Times New Roman" w:cs="Times New Roman"/>
          <w:b/>
          <w:sz w:val="28"/>
          <w:szCs w:val="28"/>
        </w:rPr>
      </w:pPr>
      <w:r w:rsidRPr="00DD39E2">
        <w:rPr>
          <w:rFonts w:ascii="Times New Roman" w:hAnsi="Times New Roman" w:cs="Times New Roman"/>
          <w:b/>
          <w:sz w:val="28"/>
          <w:szCs w:val="28"/>
        </w:rPr>
        <w:lastRenderedPageBreak/>
        <w:t>ЛИТЕРАТУРА</w:t>
      </w:r>
    </w:p>
    <w:p w:rsidR="003146CD" w:rsidRDefault="003146CD" w:rsidP="002130A5">
      <w:pPr>
        <w:spacing w:after="0" w:line="240" w:lineRule="auto"/>
        <w:ind w:right="283"/>
        <w:jc w:val="center"/>
        <w:rPr>
          <w:rFonts w:ascii="Times New Roman" w:hAnsi="Times New Roman" w:cs="Times New Roman"/>
          <w:sz w:val="28"/>
          <w:szCs w:val="28"/>
        </w:rPr>
      </w:pP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100 лет Духовному управлению мусульман Республики Башкортостан: история и современность</w:t>
      </w:r>
      <w:r w:rsidR="00DB6314">
        <w:rPr>
          <w:rFonts w:ascii="Times New Roman" w:hAnsi="Times New Roman" w:cs="Times New Roman"/>
          <w:sz w:val="28"/>
          <w:szCs w:val="28"/>
        </w:rPr>
        <w:t>: коллект. монография</w:t>
      </w:r>
      <w:r w:rsidRPr="009527A6">
        <w:rPr>
          <w:rFonts w:ascii="Times New Roman" w:hAnsi="Times New Roman" w:cs="Times New Roman"/>
          <w:sz w:val="28"/>
          <w:szCs w:val="28"/>
        </w:rPr>
        <w:t>. – Уфа: Китап, 2018. – 432 с.</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Азаматова Г.Б. Уфимское земство (1874-1917 гг.): Социальный состав, бюджет, деятельность в области народного образования. – Уфа: Гилем, 2005. – 252 с.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Акмулла // Краткая литературная энциклопедия. – Т. 1. – М., 1962.</w:t>
      </w:r>
    </w:p>
    <w:p w:rsidR="00F20CCA" w:rsidRPr="009527A6" w:rsidRDefault="00F20CCA" w:rsidP="00F20CCA">
      <w:pPr>
        <w:pStyle w:val="a3"/>
        <w:numPr>
          <w:ilvl w:val="0"/>
          <w:numId w:val="21"/>
        </w:numPr>
        <w:tabs>
          <w:tab w:val="num" w:pos="0"/>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Алибаев С.Р. Школы Башкирской АССР. Прошлое, настоящее и пути дальнейшего развития. – Уфа, 1966. – 167 с. </w:t>
      </w:r>
    </w:p>
    <w:p w:rsidR="00F20CCA" w:rsidRPr="009527A6" w:rsidRDefault="00F20CCA" w:rsidP="00F20CCA">
      <w:pPr>
        <w:pStyle w:val="a3"/>
        <w:numPr>
          <w:ilvl w:val="0"/>
          <w:numId w:val="21"/>
        </w:numPr>
        <w:shd w:val="clear" w:color="auto" w:fill="FFFFFF"/>
        <w:tabs>
          <w:tab w:val="left" w:pos="9072"/>
        </w:tabs>
        <w:spacing w:after="0" w:line="240" w:lineRule="auto"/>
        <w:ind w:left="426" w:right="283" w:hanging="426"/>
        <w:jc w:val="both"/>
        <w:rPr>
          <w:rFonts w:ascii="Times New Roman" w:eastAsia="Times New Roman" w:hAnsi="Times New Roman" w:cs="Times New Roman"/>
          <w:color w:val="000000"/>
          <w:sz w:val="28"/>
          <w:szCs w:val="28"/>
          <w:lang w:eastAsia="ru-RU"/>
        </w:rPr>
      </w:pPr>
      <w:r w:rsidRPr="009527A6">
        <w:rPr>
          <w:rFonts w:ascii="Times New Roman" w:hAnsi="Times New Roman" w:cs="Times New Roman"/>
          <w:sz w:val="28"/>
          <w:szCs w:val="28"/>
          <w:shd w:val="clear" w:color="auto" w:fill="FFFFFF"/>
        </w:rPr>
        <w:t>Алиризо М.Р. Обучение и воспитание в педагогическом учении Абу Хамида Газали // Молодой ученый. – 2013. - №5. – С. 657-660.</w:t>
      </w:r>
    </w:p>
    <w:p w:rsidR="00F20CCA" w:rsidRPr="009527A6" w:rsidRDefault="00F20CCA" w:rsidP="00F20CCA">
      <w:pPr>
        <w:pStyle w:val="a3"/>
        <w:numPr>
          <w:ilvl w:val="0"/>
          <w:numId w:val="21"/>
        </w:numPr>
        <w:shd w:val="clear" w:color="auto" w:fill="FFFFFF"/>
        <w:tabs>
          <w:tab w:val="left" w:pos="9072"/>
        </w:tabs>
        <w:spacing w:after="0" w:line="240" w:lineRule="auto"/>
        <w:ind w:left="426" w:right="283" w:hanging="426"/>
        <w:jc w:val="both"/>
        <w:rPr>
          <w:rFonts w:ascii="Times New Roman" w:eastAsia="Times New Roman" w:hAnsi="Times New Roman" w:cs="Times New Roman"/>
          <w:color w:val="000000"/>
          <w:sz w:val="28"/>
          <w:szCs w:val="28"/>
          <w:lang w:eastAsia="ru-RU"/>
        </w:rPr>
      </w:pPr>
      <w:r w:rsidRPr="009527A6">
        <w:rPr>
          <w:rFonts w:ascii="Times New Roman" w:eastAsia="Times New Roman" w:hAnsi="Times New Roman" w:cs="Times New Roman"/>
          <w:color w:val="000000"/>
          <w:sz w:val="28"/>
          <w:szCs w:val="28"/>
          <w:lang w:eastAsia="ru-RU"/>
        </w:rPr>
        <w:t xml:space="preserve">Аль-Газали. </w:t>
      </w:r>
      <w:proofErr w:type="gramStart"/>
      <w:r w:rsidRPr="009527A6">
        <w:rPr>
          <w:rFonts w:ascii="Times New Roman" w:eastAsia="Times New Roman" w:hAnsi="Times New Roman" w:cs="Times New Roman"/>
          <w:color w:val="000000"/>
          <w:sz w:val="28"/>
          <w:szCs w:val="28"/>
          <w:lang w:eastAsia="ru-RU"/>
        </w:rPr>
        <w:t>Избавляющий</w:t>
      </w:r>
      <w:proofErr w:type="gramEnd"/>
      <w:r w:rsidRPr="009527A6">
        <w:rPr>
          <w:rFonts w:ascii="Times New Roman" w:eastAsia="Times New Roman" w:hAnsi="Times New Roman" w:cs="Times New Roman"/>
          <w:color w:val="000000"/>
          <w:sz w:val="28"/>
          <w:szCs w:val="28"/>
          <w:lang w:eastAsia="ru-RU"/>
        </w:rPr>
        <w:t xml:space="preserve"> от заблуждений / Избранные произведения мыслителей стран Ближнего и Среднего Востока IX-XIV вв. – М., 1961.</w:t>
      </w:r>
    </w:p>
    <w:p w:rsidR="00F20CCA" w:rsidRPr="009527A6" w:rsidRDefault="00F20CCA" w:rsidP="00AF4CC8">
      <w:pPr>
        <w:pStyle w:val="a3"/>
        <w:numPr>
          <w:ilvl w:val="0"/>
          <w:numId w:val="21"/>
        </w:numPr>
        <w:shd w:val="clear" w:color="auto" w:fill="FFFFFF"/>
        <w:tabs>
          <w:tab w:val="left" w:pos="9072"/>
        </w:tabs>
        <w:spacing w:after="0" w:line="240" w:lineRule="auto"/>
        <w:ind w:left="426" w:right="283" w:hanging="426"/>
        <w:jc w:val="both"/>
        <w:rPr>
          <w:rFonts w:ascii="Times New Roman" w:eastAsia="Times New Roman" w:hAnsi="Times New Roman" w:cs="Times New Roman"/>
          <w:color w:val="000000"/>
          <w:sz w:val="28"/>
          <w:szCs w:val="28"/>
          <w:lang w:eastAsia="ru-RU"/>
        </w:rPr>
      </w:pPr>
      <w:r w:rsidRPr="009527A6">
        <w:rPr>
          <w:rFonts w:ascii="Times New Roman" w:eastAsia="Times New Roman" w:hAnsi="Times New Roman" w:cs="Times New Roman"/>
          <w:color w:val="000000"/>
          <w:sz w:val="28"/>
          <w:szCs w:val="28"/>
          <w:lang w:eastAsia="ru-RU"/>
        </w:rPr>
        <w:t>Аль-Газали. Наставление сыну</w:t>
      </w:r>
      <w:r w:rsidR="00AF4CC8" w:rsidRPr="009527A6">
        <w:rPr>
          <w:rFonts w:ascii="Times New Roman" w:eastAsia="Times New Roman" w:hAnsi="Times New Roman" w:cs="Times New Roman"/>
          <w:color w:val="000000"/>
          <w:sz w:val="28"/>
          <w:szCs w:val="28"/>
          <w:lang w:eastAsia="ru-RU"/>
        </w:rPr>
        <w:t xml:space="preserve"> / Избранные произведения мыслителей стран Ближнего и Среднего Востока IX-XIV вв. – М., 1961.</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Аль-Фараби. Историко-философские трактаты / Перевод с арабск. – Алма-Ата: Изд-во «Наука» Казахской ССР, 1985. – 624 с. </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Аминов Т.М. Медресе «Галия» - высшее национальное учебное заведение мусульманских народов дореволюционной России: Курс лекций для студентов педагогических и мусульманских учебных заведений. – Уфа: Мир печати, 2016. – 96 с.</w:t>
      </w:r>
    </w:p>
    <w:p w:rsidR="00F20CCA" w:rsidRPr="009527A6" w:rsidRDefault="00F20CCA" w:rsidP="00F20CCA">
      <w:pPr>
        <w:numPr>
          <w:ilvl w:val="0"/>
          <w:numId w:val="21"/>
        </w:numPr>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Аминов Т.М., Аминова Л.Я. Мусульманское педагогическое образование в дореволюционной Башкирии // Педагогика. – 2002. – № 1. – С. 89-93.</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Аминова Л.Я. История женского образования в Башкирии: Вторая половина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 xml:space="preserve"> – начало </w:t>
      </w:r>
      <w:r w:rsidRPr="009527A6">
        <w:rPr>
          <w:rFonts w:ascii="Times New Roman" w:hAnsi="Times New Roman" w:cs="Times New Roman"/>
          <w:sz w:val="28"/>
          <w:szCs w:val="28"/>
          <w:lang w:val="en-US"/>
        </w:rPr>
        <w:t>XX</w:t>
      </w:r>
      <w:r w:rsidRPr="009527A6">
        <w:rPr>
          <w:rFonts w:ascii="Times New Roman" w:hAnsi="Times New Roman" w:cs="Times New Roman"/>
          <w:sz w:val="28"/>
          <w:szCs w:val="28"/>
        </w:rPr>
        <w:t xml:space="preserve"> века. – Уфа: Изд-во РИО РУНМЦ МО РБ, 2005. – 188 с. </w:t>
      </w:r>
    </w:p>
    <w:p w:rsidR="00F20CCA" w:rsidRPr="009527A6" w:rsidRDefault="00F20CCA" w:rsidP="00F20CCA">
      <w:pPr>
        <w:pStyle w:val="a3"/>
        <w:numPr>
          <w:ilvl w:val="0"/>
          <w:numId w:val="21"/>
        </w:numPr>
        <w:tabs>
          <w:tab w:val="num" w:pos="846"/>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Амиров М.В. Подробная программа медресе «Усмания» в г. Уфе / Гильмиянова Р.А. Подвижник книги и просвещения: вклад М.В. Амирова в развитие духовного потенциала Башкирии / Под науч. ред. Т.М. Аминова. – Уфа: Вагант, 2008. – 168 с.</w:t>
      </w:r>
    </w:p>
    <w:p w:rsidR="00F20CCA" w:rsidRPr="009527A6" w:rsidRDefault="00F20CCA" w:rsidP="00F20CCA">
      <w:pPr>
        <w:pStyle w:val="a3"/>
        <w:numPr>
          <w:ilvl w:val="0"/>
          <w:numId w:val="21"/>
        </w:numPr>
        <w:tabs>
          <w:tab w:val="num" w:pos="0"/>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Антология</w:t>
      </w:r>
      <w:r w:rsidRPr="009527A6">
        <w:rPr>
          <w:rFonts w:ascii="Times New Roman" w:hAnsi="Times New Roman" w:cs="Times New Roman"/>
          <w:b/>
          <w:sz w:val="28"/>
          <w:szCs w:val="28"/>
        </w:rPr>
        <w:t xml:space="preserve"> </w:t>
      </w:r>
      <w:r w:rsidRPr="009527A6">
        <w:rPr>
          <w:rFonts w:ascii="Times New Roman" w:hAnsi="Times New Roman" w:cs="Times New Roman"/>
          <w:sz w:val="28"/>
          <w:szCs w:val="28"/>
        </w:rPr>
        <w:t>истории мусульманского образования в Республике Башкортостан / Составитель Т.М. Аминов. – Уфа: Изд-во БГПУ, 2010.</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Баишев Ф.Н. Общественно-политические и нравственно-этические взгляды Ризы Фахретдинова. – Уфа: Изд-во «Китап», 1996.</w:t>
      </w:r>
    </w:p>
    <w:p w:rsidR="00F20CCA" w:rsidRPr="009527A6" w:rsidRDefault="00F20CCA" w:rsidP="00F20CCA">
      <w:pPr>
        <w:pStyle w:val="a3"/>
        <w:numPr>
          <w:ilvl w:val="0"/>
          <w:numId w:val="21"/>
        </w:numPr>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Башкирская энциклопедия. – Уфа: Научное издательство «Башкирская энциклопедия», 2005-2011. –  В 7 томах.</w:t>
      </w:r>
    </w:p>
    <w:p w:rsidR="00F20CCA" w:rsidRPr="009527A6" w:rsidRDefault="00F20CCA" w:rsidP="00F20CCA">
      <w:pPr>
        <w:pStyle w:val="a3"/>
        <w:numPr>
          <w:ilvl w:val="0"/>
          <w:numId w:val="21"/>
        </w:numPr>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Башкортостан. Краткая энциклопедия. – Уфа: Научное издательство «Башкирская энциклопедия», 1996.</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lastRenderedPageBreak/>
        <w:t xml:space="preserve">Биктемирова Э.И. Педагогические воззрения и деятельность Галимджана Баруди / Дисс. … канд. пед. наук. – Казань, 2002. – 180 с. </w:t>
      </w:r>
    </w:p>
    <w:p w:rsidR="00F20CCA" w:rsidRPr="009527A6" w:rsidRDefault="00F20CCA" w:rsidP="00F20CCA">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Вильданов А.Х. Акмулла – певец разума и света. – Уфа: Башкирское книжное изд-во, 1981. </w:t>
      </w:r>
    </w:p>
    <w:p w:rsidR="00F20CCA" w:rsidRPr="009527A6" w:rsidRDefault="00F20CCA" w:rsidP="00F20CCA">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Вильданов А.Х., Кунафин Г.С. Башкирские просветители-демократы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 xml:space="preserve"> века. – М.: Наука, 1981.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Воспитание и обучение с точки зрения мусульманских мыслителей / Колл</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а</w:t>
      </w:r>
      <w:proofErr w:type="gramEnd"/>
      <w:r w:rsidRPr="009527A6">
        <w:rPr>
          <w:rFonts w:ascii="Times New Roman" w:hAnsi="Times New Roman" w:cs="Times New Roman"/>
          <w:sz w:val="28"/>
          <w:szCs w:val="28"/>
        </w:rPr>
        <w:t>второв; пер. с перс. Дж. Мирзоева. – Т. 1. – М.: Изд-во «Садра», 2016. – 340 с.</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Галеев В.Л. История народного образования села Стерлибашево. – Уфа, 2009. – 196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Ганкевич В.Ю. На службе правде и просвещению: Краткий биографический очерк И. Гаспринского (1851-1914). – Симферополь: Доля, 2000.</w:t>
      </w:r>
    </w:p>
    <w:p w:rsidR="00F20CCA" w:rsidRPr="009527A6" w:rsidRDefault="00F20CCA" w:rsidP="00F20CCA">
      <w:pPr>
        <w:pStyle w:val="a3"/>
        <w:numPr>
          <w:ilvl w:val="0"/>
          <w:numId w:val="21"/>
        </w:numPr>
        <w:tabs>
          <w:tab w:val="num" w:pos="846"/>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Гильмиянова Р.А. Подвижник книги и просвещения: вклад М.В.Амирова в развитие духовного потенциала Башкирии /</w:t>
      </w:r>
      <w:r w:rsidR="00A15159" w:rsidRPr="009527A6">
        <w:rPr>
          <w:rFonts w:ascii="Times New Roman" w:hAnsi="Times New Roman" w:cs="Times New Roman"/>
          <w:sz w:val="28"/>
          <w:szCs w:val="28"/>
        </w:rPr>
        <w:t xml:space="preserve"> </w:t>
      </w:r>
      <w:r w:rsidRPr="009527A6">
        <w:rPr>
          <w:rFonts w:ascii="Times New Roman" w:hAnsi="Times New Roman" w:cs="Times New Roman"/>
          <w:sz w:val="28"/>
          <w:szCs w:val="28"/>
        </w:rPr>
        <w:t>Под науч. ред. Т.М. Аминова. – Уфа: Вагант, 2008. – 168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Джуринский А.Н. История педагогики и образования. – 3-е изд. перераб. и доп. – М.: Изд-во Юрайт, 2014. – 676 с.</w:t>
      </w:r>
    </w:p>
    <w:p w:rsidR="00A81920" w:rsidRPr="009527A6" w:rsidRDefault="00F20CCA" w:rsidP="00A81920">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Ерохин А.К. Мистико-теологические идеи философии образования Аль-Газали в их современном прочтении // Вестник Московского государственного областного университета. Серия: Философские науки. – 2009. - №</w:t>
      </w:r>
      <w:r w:rsidR="00224935" w:rsidRPr="009527A6">
        <w:rPr>
          <w:rFonts w:ascii="Times New Roman" w:hAnsi="Times New Roman" w:cs="Times New Roman"/>
          <w:sz w:val="28"/>
          <w:szCs w:val="28"/>
        </w:rPr>
        <w:t xml:space="preserve"> </w:t>
      </w:r>
      <w:r w:rsidRPr="009527A6">
        <w:rPr>
          <w:rFonts w:ascii="Times New Roman" w:hAnsi="Times New Roman" w:cs="Times New Roman"/>
          <w:sz w:val="28"/>
          <w:szCs w:val="28"/>
        </w:rPr>
        <w:t>4. – С. 91-95.</w:t>
      </w:r>
    </w:p>
    <w:p w:rsidR="00A81920" w:rsidRPr="009527A6" w:rsidRDefault="00A81920" w:rsidP="00A81920">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Ибрагимов Х.И., Абдуллаева Ш.А. История педагогики и образования: учебник для магистрантов. – Ташкент, 2009.</w:t>
      </w:r>
    </w:p>
    <w:p w:rsidR="00D17D28" w:rsidRPr="009527A6" w:rsidRDefault="00D17D28" w:rsidP="00A81920">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Style w:val="hl"/>
          <w:rFonts w:ascii="Times New Roman" w:hAnsi="Times New Roman" w:cs="Times New Roman"/>
          <w:sz w:val="28"/>
          <w:szCs w:val="28"/>
        </w:rPr>
        <w:t>Игнатенко</w:t>
      </w:r>
      <w:r w:rsidRPr="009527A6">
        <w:rPr>
          <w:rFonts w:ascii="Times New Roman" w:hAnsi="Times New Roman" w:cs="Times New Roman"/>
          <w:sz w:val="28"/>
          <w:szCs w:val="28"/>
          <w:shd w:val="clear" w:color="auto" w:fill="FFFFFF"/>
        </w:rPr>
        <w:t> А.А. Ибн Хальдун. – М. Изд-во: Мысль, 1980. – 160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Из истории мусульманского высшего образования. От медресе «Галия» до Российского исламского университета ЦДУМ России. К 110-летнему юбилею: Хрестоматия / Автор-составитель Р.И. Якупов. – Уфа: БГПУ им. М. Акмуллы, 2016. – 118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eastAsia="Times New Roman" w:hAnsi="Times New Roman" w:cs="Times New Roman"/>
          <w:sz w:val="28"/>
          <w:szCs w:val="28"/>
        </w:rPr>
        <w:t xml:space="preserve">Избранные произведения мыслителей Среднего Востока IX-XIV вв. / Сост. С.Н. Григорян, А.В. Сагадеев. – М.: Изд-во </w:t>
      </w:r>
      <w:r w:rsidR="007C11C4" w:rsidRPr="009527A6">
        <w:rPr>
          <w:rFonts w:ascii="Times New Roman" w:eastAsia="Times New Roman" w:hAnsi="Times New Roman" w:cs="Times New Roman"/>
          <w:sz w:val="28"/>
          <w:szCs w:val="28"/>
        </w:rPr>
        <w:t>«</w:t>
      </w:r>
      <w:proofErr w:type="gramStart"/>
      <w:r w:rsidRPr="009527A6">
        <w:rPr>
          <w:rFonts w:ascii="Times New Roman" w:eastAsia="Times New Roman" w:hAnsi="Times New Roman" w:cs="Times New Roman"/>
          <w:sz w:val="28"/>
          <w:szCs w:val="28"/>
        </w:rPr>
        <w:t>Социально-экономической</w:t>
      </w:r>
      <w:proofErr w:type="gramEnd"/>
      <w:r w:rsidRPr="009527A6">
        <w:rPr>
          <w:rFonts w:ascii="Times New Roman" w:eastAsia="Times New Roman" w:hAnsi="Times New Roman" w:cs="Times New Roman"/>
          <w:sz w:val="28"/>
          <w:szCs w:val="28"/>
        </w:rPr>
        <w:t xml:space="preserve"> лит-ры</w:t>
      </w:r>
      <w:r w:rsidR="007C11C4" w:rsidRPr="009527A6">
        <w:rPr>
          <w:rFonts w:ascii="Times New Roman" w:eastAsia="Times New Roman" w:hAnsi="Times New Roman" w:cs="Times New Roman"/>
          <w:sz w:val="28"/>
          <w:szCs w:val="28"/>
        </w:rPr>
        <w:t>»,</w:t>
      </w:r>
      <w:r w:rsidRPr="009527A6">
        <w:rPr>
          <w:rFonts w:ascii="Times New Roman" w:eastAsia="Times New Roman" w:hAnsi="Times New Roman" w:cs="Times New Roman"/>
          <w:sz w:val="28"/>
          <w:szCs w:val="28"/>
        </w:rPr>
        <w:t xml:space="preserve"> – 1961.</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eastAsia="Times New Roman" w:hAnsi="Times New Roman" w:cs="Times New Roman"/>
          <w:sz w:val="28"/>
          <w:szCs w:val="28"/>
        </w:rPr>
        <w:t xml:space="preserve">Кабус-намэ / пер. Е. Бертельса. – М.: Изд-во восточной </w:t>
      </w:r>
      <w:proofErr w:type="gramStart"/>
      <w:r w:rsidRPr="009527A6">
        <w:rPr>
          <w:rFonts w:ascii="Times New Roman" w:eastAsia="Times New Roman" w:hAnsi="Times New Roman" w:cs="Times New Roman"/>
          <w:sz w:val="28"/>
          <w:szCs w:val="28"/>
        </w:rPr>
        <w:t>лит-ры</w:t>
      </w:r>
      <w:proofErr w:type="gramEnd"/>
      <w:r w:rsidRPr="009527A6">
        <w:rPr>
          <w:rFonts w:ascii="Times New Roman" w:eastAsia="Times New Roman" w:hAnsi="Times New Roman" w:cs="Times New Roman"/>
          <w:sz w:val="28"/>
          <w:szCs w:val="28"/>
        </w:rPr>
        <w:t>, 1958. – 136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shd w:val="clear" w:color="auto" w:fill="FFFFFF"/>
        </w:rPr>
        <w:t>Камалова Ш.У. и др. Педагогические взгляды Абу Али ибн Сины (Авиценны) // Молодой ученый. – 2015. – №9. – С. 1068-1070.</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Кильдибяков Г.Н. Магометанские школы (Мектеб и медрессе) </w:t>
      </w:r>
      <w:proofErr w:type="gramStart"/>
      <w:r w:rsidRPr="009527A6">
        <w:rPr>
          <w:rFonts w:ascii="Times New Roman" w:hAnsi="Times New Roman" w:cs="Times New Roman"/>
          <w:sz w:val="28"/>
          <w:szCs w:val="28"/>
        </w:rPr>
        <w:t>в</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Мензелинском</w:t>
      </w:r>
      <w:proofErr w:type="gramEnd"/>
      <w:r w:rsidRPr="009527A6">
        <w:rPr>
          <w:rFonts w:ascii="Times New Roman" w:hAnsi="Times New Roman" w:cs="Times New Roman"/>
          <w:sz w:val="28"/>
          <w:szCs w:val="28"/>
        </w:rPr>
        <w:t xml:space="preserve"> уезде Уфимской губернии. – Мензелинск, 1913. – 78 с.</w:t>
      </w:r>
    </w:p>
    <w:p w:rsidR="004C0B65" w:rsidRPr="009527A6" w:rsidRDefault="004C0B65"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Краткая литературная энциклопедия: В 9 т. – М.: Советская энциклопедия. – Т. 1. – 1962.</w:t>
      </w:r>
    </w:p>
    <w:p w:rsidR="00F20CCA" w:rsidRPr="009527A6" w:rsidRDefault="00F20CCA" w:rsidP="00F20CCA">
      <w:pPr>
        <w:pStyle w:val="ad"/>
        <w:numPr>
          <w:ilvl w:val="0"/>
          <w:numId w:val="21"/>
        </w:numPr>
        <w:ind w:left="426" w:right="283" w:hanging="426"/>
        <w:jc w:val="both"/>
        <w:rPr>
          <w:sz w:val="28"/>
          <w:szCs w:val="28"/>
        </w:rPr>
      </w:pPr>
      <w:proofErr w:type="gramStart"/>
      <w:r w:rsidRPr="009527A6">
        <w:rPr>
          <w:sz w:val="28"/>
          <w:szCs w:val="28"/>
        </w:rPr>
        <w:lastRenderedPageBreak/>
        <w:t xml:space="preserve">Кудашева С.С. </w:t>
      </w:r>
      <w:r w:rsidRPr="009527A6">
        <w:rPr>
          <w:rFonts w:eastAsia="Calibri"/>
          <w:sz w:val="28"/>
          <w:szCs w:val="28"/>
        </w:rPr>
        <w:t>Великий просветитель Зия Камали (Эпоха.</w:t>
      </w:r>
      <w:proofErr w:type="gramEnd"/>
      <w:r w:rsidRPr="009527A6">
        <w:rPr>
          <w:rFonts w:eastAsia="Calibri"/>
          <w:sz w:val="28"/>
          <w:szCs w:val="28"/>
        </w:rPr>
        <w:t xml:space="preserve"> Личность. </w:t>
      </w:r>
      <w:proofErr w:type="gramStart"/>
      <w:r w:rsidRPr="009527A6">
        <w:rPr>
          <w:rFonts w:eastAsia="Calibri"/>
          <w:sz w:val="28"/>
          <w:szCs w:val="28"/>
        </w:rPr>
        <w:t>Воспоминания).</w:t>
      </w:r>
      <w:proofErr w:type="gramEnd"/>
      <w:r w:rsidRPr="009527A6">
        <w:rPr>
          <w:rFonts w:eastAsia="Calibri"/>
          <w:sz w:val="28"/>
          <w:szCs w:val="28"/>
        </w:rPr>
        <w:t xml:space="preserve"> – Уфа, 2015.</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Кузеев Р.Г. Историческая этнография башкирского народа. – Уфа, 1978.</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sz w:val="28"/>
          <w:szCs w:val="28"/>
        </w:rPr>
        <w:t>Кунафин Г. С. Башкирская литература Х1Х века. – Уфа: Китап, 2010. – 196 с. (на башк. яз).</w:t>
      </w:r>
    </w:p>
    <w:p w:rsidR="00F20CCA" w:rsidRPr="009527A6" w:rsidRDefault="00F20CCA" w:rsidP="00F20CCA">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color w:val="000000"/>
          <w:sz w:val="28"/>
          <w:szCs w:val="28"/>
          <w:shd w:val="clear" w:color="auto" w:fill="FFFFFF"/>
        </w:rPr>
        <w:t>Кунафин Г.С. Башкирские просветители-демократы 19 века. – Уфа, 2006. </w:t>
      </w:r>
    </w:p>
    <w:p w:rsidR="00F20CCA" w:rsidRPr="009527A6" w:rsidRDefault="00F20CCA" w:rsidP="00F20CCA">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Кунафин Г.С. Поэтическая радуга Акмуллы. – Уфа: Китап, 2011. (на башк. и рус</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я</w:t>
      </w:r>
      <w:proofErr w:type="gramEnd"/>
      <w:r w:rsidRPr="009527A6">
        <w:rPr>
          <w:rFonts w:ascii="Times New Roman" w:hAnsi="Times New Roman" w:cs="Times New Roman"/>
          <w:sz w:val="28"/>
          <w:szCs w:val="28"/>
        </w:rPr>
        <w:t>з.).</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 xml:space="preserve">Лоссиевский М.В. Кое-что о Башкирии и башкирах. – Уфа, 1903. </w:t>
      </w:r>
    </w:p>
    <w:p w:rsidR="00F20CCA" w:rsidRPr="009527A6" w:rsidRDefault="00F20CCA" w:rsidP="00F20CCA">
      <w:pPr>
        <w:pStyle w:val="a3"/>
        <w:numPr>
          <w:ilvl w:val="0"/>
          <w:numId w:val="21"/>
        </w:numPr>
        <w:tabs>
          <w:tab w:val="num" w:pos="846"/>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Любимов А. Мактабы и медресе г</w:t>
      </w:r>
      <w:proofErr w:type="gramStart"/>
      <w:r w:rsidRPr="009527A6">
        <w:rPr>
          <w:rFonts w:ascii="Times New Roman" w:hAnsi="Times New Roman" w:cs="Times New Roman"/>
          <w:sz w:val="28"/>
          <w:szCs w:val="28"/>
        </w:rPr>
        <w:t>.У</w:t>
      </w:r>
      <w:proofErr w:type="gramEnd"/>
      <w:r w:rsidRPr="009527A6">
        <w:rPr>
          <w:rFonts w:ascii="Times New Roman" w:hAnsi="Times New Roman" w:cs="Times New Roman"/>
          <w:sz w:val="28"/>
          <w:szCs w:val="28"/>
        </w:rPr>
        <w:t>фы и 1-го района Уфимского уезда. Оттиск из «Вестника Оренбургского учебного округа». – Уфа, 1914. – 10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000000"/>
          <w:sz w:val="28"/>
          <w:szCs w:val="28"/>
          <w:shd w:val="clear" w:color="auto" w:fill="FFFFFF"/>
        </w:rPr>
        <w:t xml:space="preserve">Магеррамова Габиба. О педагогических воззрениях Насираддина Туси // </w:t>
      </w:r>
      <w:r w:rsidRPr="009527A6">
        <w:rPr>
          <w:rFonts w:ascii="Times New Roman" w:hAnsi="Times New Roman" w:cs="Times New Roman"/>
          <w:sz w:val="28"/>
          <w:szCs w:val="28"/>
          <w:shd w:val="clear" w:color="auto" w:fill="FFFFFF"/>
        </w:rPr>
        <w:t>Вестник КазНУ, серия «Педагогические науки». – 2011. – № 2 (33) – С. 20-23</w:t>
      </w:r>
      <w:r w:rsidRPr="009527A6">
        <w:rPr>
          <w:rFonts w:ascii="Times New Roman" w:hAnsi="Times New Roman" w:cs="Times New Roman"/>
          <w:color w:val="000000"/>
          <w:sz w:val="28"/>
          <w:szCs w:val="28"/>
        </w:rPr>
        <w:t xml:space="preserve">.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Магсумов Т.А. Образовательные экскурсии в средней профессиональной школе дореволюционной России // Былые годы. Российский исторический журнал. – 2013. - № 1. – С. 52-60.</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Магсумов Т.А. Педагогические советы средних учебных заведений России на рубеже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w:t>
      </w:r>
      <w:r w:rsidRPr="009527A6">
        <w:rPr>
          <w:rFonts w:ascii="Times New Roman" w:hAnsi="Times New Roman" w:cs="Times New Roman"/>
          <w:sz w:val="28"/>
          <w:szCs w:val="28"/>
          <w:lang w:val="en-US"/>
        </w:rPr>
        <w:t>XX</w:t>
      </w:r>
      <w:r w:rsidRPr="009527A6">
        <w:rPr>
          <w:rFonts w:ascii="Times New Roman" w:hAnsi="Times New Roman" w:cs="Times New Roman"/>
          <w:sz w:val="28"/>
          <w:szCs w:val="28"/>
        </w:rPr>
        <w:t xml:space="preserve"> века // В мире научных открытий. – 2010. - № 1-3. – С. 31-36.</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Магсумов Т.А. Средняя профессиональная школа Казани в конце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 xml:space="preserve"> – начале </w:t>
      </w:r>
      <w:r w:rsidRPr="009527A6">
        <w:rPr>
          <w:rFonts w:ascii="Times New Roman" w:hAnsi="Times New Roman" w:cs="Times New Roman"/>
          <w:sz w:val="28"/>
          <w:szCs w:val="28"/>
          <w:lang w:val="en-US"/>
        </w:rPr>
        <w:t>XX</w:t>
      </w:r>
      <w:r w:rsidRPr="009527A6">
        <w:rPr>
          <w:rFonts w:ascii="Times New Roman" w:hAnsi="Times New Roman" w:cs="Times New Roman"/>
          <w:sz w:val="28"/>
          <w:szCs w:val="28"/>
        </w:rPr>
        <w:t xml:space="preserve"> века. – СПб</w:t>
      </w:r>
      <w:proofErr w:type="gramStart"/>
      <w:r w:rsidRPr="009527A6">
        <w:rPr>
          <w:rFonts w:ascii="Times New Roman" w:hAnsi="Times New Roman" w:cs="Times New Roman"/>
          <w:sz w:val="28"/>
          <w:szCs w:val="28"/>
        </w:rPr>
        <w:t xml:space="preserve">.: </w:t>
      </w:r>
      <w:proofErr w:type="gramEnd"/>
      <w:r w:rsidRPr="009527A6">
        <w:rPr>
          <w:rFonts w:ascii="Times New Roman" w:hAnsi="Times New Roman" w:cs="Times New Roman"/>
          <w:sz w:val="28"/>
          <w:szCs w:val="28"/>
        </w:rPr>
        <w:t>Инфо-да, 2010. – 302 с.</w:t>
      </w:r>
    </w:p>
    <w:p w:rsidR="00F20CCA" w:rsidRPr="009527A6" w:rsidRDefault="00F20CCA" w:rsidP="00F20CCA">
      <w:pPr>
        <w:pStyle w:val="a3"/>
        <w:numPr>
          <w:ilvl w:val="0"/>
          <w:numId w:val="21"/>
        </w:numPr>
        <w:tabs>
          <w:tab w:val="num" w:pos="0"/>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Мамлеева Т.М. Женское образование (башкирок и татарок) в дореволюционной Башкирии (историко-педагогические очерки): дисс. ... канд. пед. наук. – М., 1952-1953. – 306 с.</w:t>
      </w:r>
    </w:p>
    <w:p w:rsidR="00F20CCA" w:rsidRPr="009527A6" w:rsidRDefault="00F20CCA" w:rsidP="00F20CCA">
      <w:pPr>
        <w:pStyle w:val="a3"/>
        <w:numPr>
          <w:ilvl w:val="0"/>
          <w:numId w:val="21"/>
        </w:numPr>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Медресе Южного Урала и Приуралья: история и современность: Хрестоматия</w:t>
      </w:r>
      <w:proofErr w:type="gramStart"/>
      <w:r w:rsidRPr="009527A6">
        <w:rPr>
          <w:rFonts w:ascii="Times New Roman" w:hAnsi="Times New Roman" w:cs="Times New Roman"/>
          <w:sz w:val="28"/>
          <w:szCs w:val="28"/>
        </w:rPr>
        <w:t xml:space="preserve"> / С</w:t>
      </w:r>
      <w:proofErr w:type="gramEnd"/>
      <w:r w:rsidRPr="009527A6">
        <w:rPr>
          <w:rFonts w:ascii="Times New Roman" w:hAnsi="Times New Roman" w:cs="Times New Roman"/>
          <w:sz w:val="28"/>
          <w:szCs w:val="28"/>
        </w:rPr>
        <w:t>ост. Т.М. Аминов. – Уфа: Изд-во БГПУ, 2010. – 429 с.</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Мирсаитова С.Г. Народное образование на Южном Урале в первой половине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 xml:space="preserve"> века. В 2 ч. – Екатеринбург, 2000. – Ч.2. – 92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shd w:val="clear" w:color="auto" w:fill="FFFFFF"/>
        </w:rPr>
        <w:t xml:space="preserve">Мискавайх А. ибн М. </w:t>
      </w:r>
      <w:r w:rsidRPr="009527A6">
        <w:rPr>
          <w:rFonts w:ascii="Times New Roman" w:hAnsi="Times New Roman" w:cs="Times New Roman"/>
          <w:color w:val="333333"/>
          <w:sz w:val="28"/>
          <w:szCs w:val="28"/>
        </w:rPr>
        <w:t>Трактат о природе справедливости / Перевод и коммент. З.И. Гусейновой. – М.: Наука, 2000. – С. 286-300.</w:t>
      </w:r>
    </w:p>
    <w:p w:rsidR="009D5A16" w:rsidRPr="009527A6" w:rsidRDefault="009D5A16"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rPr>
        <w:t>Мруэ А.А. Философия аль-Кинди</w:t>
      </w:r>
      <w:r w:rsidRPr="009527A6">
        <w:rPr>
          <w:rFonts w:ascii="Times New Roman" w:hAnsi="Times New Roman" w:cs="Times New Roman"/>
          <w:sz w:val="28"/>
          <w:szCs w:val="28"/>
        </w:rPr>
        <w:t>/ автореферат дисс. … канд. философ</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н</w:t>
      </w:r>
      <w:proofErr w:type="gramEnd"/>
      <w:r w:rsidRPr="009527A6">
        <w:rPr>
          <w:rFonts w:ascii="Times New Roman" w:hAnsi="Times New Roman" w:cs="Times New Roman"/>
          <w:sz w:val="28"/>
          <w:szCs w:val="28"/>
        </w:rPr>
        <w:t>аук. – Москва, 1990. – 25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rPr>
        <w:t xml:space="preserve">Мухаметшин А.Г. Просветительская и педагогическая деятельность Галимджана Баруди (Галиев Галимджан) (1857-1921) </w:t>
      </w:r>
      <w:r w:rsidRPr="009527A6">
        <w:rPr>
          <w:rFonts w:ascii="Times New Roman" w:hAnsi="Times New Roman" w:cs="Times New Roman"/>
          <w:sz w:val="28"/>
          <w:szCs w:val="28"/>
        </w:rPr>
        <w:t>// Вестник Башкирского университета. – 2006. – Т. 11. - № 2. – С. 131-135.</w:t>
      </w:r>
      <w:r w:rsidRPr="009527A6">
        <w:rPr>
          <w:rFonts w:ascii="Times New Roman" w:hAnsi="Times New Roman" w:cs="Times New Roman"/>
          <w:color w:val="333333"/>
          <w:sz w:val="28"/>
          <w:szCs w:val="28"/>
        </w:rPr>
        <w:t xml:space="preserve">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shd w:val="clear" w:color="auto" w:fill="FFFFFF"/>
        </w:rPr>
        <w:t>Новая философская энциклопедия: В 4 тт. – М.: Мысль, 2001.</w:t>
      </w:r>
    </w:p>
    <w:p w:rsidR="00F20CCA" w:rsidRPr="009527A6" w:rsidRDefault="00F20CCA" w:rsidP="00F20CCA">
      <w:pPr>
        <w:pStyle w:val="a3"/>
        <w:numPr>
          <w:ilvl w:val="0"/>
          <w:numId w:val="21"/>
        </w:numPr>
        <w:tabs>
          <w:tab w:val="num" w:pos="0"/>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Объяснительная записка к уставам Уфимского Дарульмугаллимина «Султан</w:t>
      </w:r>
      <w:proofErr w:type="gramStart"/>
      <w:r w:rsidRPr="009527A6">
        <w:rPr>
          <w:rFonts w:ascii="Times New Roman" w:hAnsi="Times New Roman" w:cs="Times New Roman"/>
          <w:sz w:val="28"/>
          <w:szCs w:val="28"/>
        </w:rPr>
        <w:t>i</w:t>
      </w:r>
      <w:proofErr w:type="gramEnd"/>
      <w:r w:rsidRPr="009527A6">
        <w:rPr>
          <w:rFonts w:ascii="Times New Roman" w:hAnsi="Times New Roman" w:cs="Times New Roman"/>
          <w:sz w:val="28"/>
          <w:szCs w:val="28"/>
        </w:rPr>
        <w:t>е» и Уфимского Дарульмугаллимата «Султанiе». – Б.м., Б.г. – 14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eastAsia="Times New Roman" w:hAnsi="Times New Roman" w:cs="Times New Roman"/>
          <w:sz w:val="28"/>
          <w:szCs w:val="28"/>
          <w:lang w:eastAsia="ru-RU"/>
        </w:rPr>
        <w:lastRenderedPageBreak/>
        <w:t>Очерки истории школы и педагогической мысли Древнего и средневекового Востока</w:t>
      </w:r>
      <w:proofErr w:type="gramStart"/>
      <w:r w:rsidRPr="009527A6">
        <w:rPr>
          <w:rFonts w:ascii="Times New Roman" w:eastAsia="Times New Roman" w:hAnsi="Times New Roman" w:cs="Times New Roman"/>
          <w:sz w:val="28"/>
          <w:szCs w:val="28"/>
          <w:lang w:eastAsia="ru-RU"/>
        </w:rPr>
        <w:t xml:space="preserve"> / П</w:t>
      </w:r>
      <w:proofErr w:type="gramEnd"/>
      <w:r w:rsidRPr="009527A6">
        <w:rPr>
          <w:rFonts w:ascii="Times New Roman" w:eastAsia="Times New Roman" w:hAnsi="Times New Roman" w:cs="Times New Roman"/>
          <w:sz w:val="28"/>
          <w:szCs w:val="28"/>
          <w:lang w:eastAsia="ru-RU"/>
        </w:rPr>
        <w:t>од ред. К.И. Салимовой. – М., 1988.</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eastAsia="Times New Roman" w:hAnsi="Times New Roman" w:cs="Times New Roman"/>
          <w:sz w:val="28"/>
          <w:szCs w:val="28"/>
          <w:lang w:eastAsia="ru-RU"/>
        </w:rPr>
        <w:t xml:space="preserve">Очерки истории школы и педагогической мысли народов СССР. Вторая половина XIX века. – М.: Педагогика, 1973. – 606 с.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color w:val="333333"/>
          <w:sz w:val="28"/>
          <w:szCs w:val="28"/>
          <w:shd w:val="clear" w:color="auto" w:fill="FFFFFF"/>
        </w:rPr>
        <w:t>Очерки Марджани о восточных народах</w:t>
      </w:r>
      <w:proofErr w:type="gramStart"/>
      <w:r w:rsidRPr="009527A6">
        <w:rPr>
          <w:rFonts w:ascii="Times New Roman" w:hAnsi="Times New Roman" w:cs="Times New Roman"/>
          <w:color w:val="333333"/>
          <w:sz w:val="28"/>
          <w:szCs w:val="28"/>
          <w:shd w:val="clear" w:color="auto" w:fill="FFFFFF"/>
        </w:rPr>
        <w:t xml:space="preserve"> / В</w:t>
      </w:r>
      <w:proofErr w:type="gramEnd"/>
      <w:r w:rsidRPr="009527A6">
        <w:rPr>
          <w:rFonts w:ascii="Times New Roman" w:hAnsi="Times New Roman" w:cs="Times New Roman"/>
          <w:color w:val="333333"/>
          <w:sz w:val="28"/>
          <w:szCs w:val="28"/>
          <w:shd w:val="clear" w:color="auto" w:fill="FFFFFF"/>
        </w:rPr>
        <w:t>ступ. ст., коммент., перевод и примеч. А.Н. Юзеева. – Казань: Татар</w:t>
      </w:r>
      <w:proofErr w:type="gramStart"/>
      <w:r w:rsidRPr="009527A6">
        <w:rPr>
          <w:rFonts w:ascii="Times New Roman" w:hAnsi="Times New Roman" w:cs="Times New Roman"/>
          <w:color w:val="333333"/>
          <w:sz w:val="28"/>
          <w:szCs w:val="28"/>
          <w:shd w:val="clear" w:color="auto" w:fill="FFFFFF"/>
        </w:rPr>
        <w:t>.</w:t>
      </w:r>
      <w:proofErr w:type="gramEnd"/>
      <w:r w:rsidRPr="009527A6">
        <w:rPr>
          <w:rFonts w:ascii="Times New Roman" w:hAnsi="Times New Roman" w:cs="Times New Roman"/>
          <w:color w:val="333333"/>
          <w:sz w:val="28"/>
          <w:szCs w:val="28"/>
          <w:shd w:val="clear" w:color="auto" w:fill="FFFFFF"/>
        </w:rPr>
        <w:t xml:space="preserve"> </w:t>
      </w:r>
      <w:proofErr w:type="gramStart"/>
      <w:r w:rsidRPr="009527A6">
        <w:rPr>
          <w:rFonts w:ascii="Times New Roman" w:hAnsi="Times New Roman" w:cs="Times New Roman"/>
          <w:color w:val="333333"/>
          <w:sz w:val="28"/>
          <w:szCs w:val="28"/>
          <w:shd w:val="clear" w:color="auto" w:fill="FFFFFF"/>
        </w:rPr>
        <w:t>к</w:t>
      </w:r>
      <w:proofErr w:type="gramEnd"/>
      <w:r w:rsidRPr="009527A6">
        <w:rPr>
          <w:rFonts w:ascii="Times New Roman" w:hAnsi="Times New Roman" w:cs="Times New Roman"/>
          <w:color w:val="333333"/>
          <w:sz w:val="28"/>
          <w:szCs w:val="28"/>
          <w:shd w:val="clear" w:color="auto" w:fill="FFFFFF"/>
        </w:rPr>
        <w:t>нижн. изд-во, 2003. – 175 с.</w:t>
      </w:r>
    </w:p>
    <w:p w:rsidR="00246FE3" w:rsidRPr="009527A6" w:rsidRDefault="00F20CCA" w:rsidP="00246FE3">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Первая всеобщая перепись населения Российской империи, 1897 г. XLV. Уфимская губе</w:t>
      </w:r>
      <w:r w:rsidR="00246FE3" w:rsidRPr="009527A6">
        <w:rPr>
          <w:rFonts w:ascii="Times New Roman" w:hAnsi="Times New Roman" w:cs="Times New Roman"/>
          <w:sz w:val="28"/>
          <w:szCs w:val="28"/>
        </w:rPr>
        <w:t xml:space="preserve">рния. Тетрадь 1. – </w:t>
      </w:r>
      <w:proofErr w:type="gramStart"/>
      <w:r w:rsidR="00246FE3" w:rsidRPr="009527A6">
        <w:rPr>
          <w:rFonts w:ascii="Times New Roman" w:hAnsi="Times New Roman" w:cs="Times New Roman"/>
          <w:sz w:val="28"/>
          <w:szCs w:val="28"/>
        </w:rPr>
        <w:t>С-Пб</w:t>
      </w:r>
      <w:proofErr w:type="gramEnd"/>
      <w:r w:rsidR="00246FE3" w:rsidRPr="009527A6">
        <w:rPr>
          <w:rFonts w:ascii="Times New Roman" w:hAnsi="Times New Roman" w:cs="Times New Roman"/>
          <w:sz w:val="28"/>
          <w:szCs w:val="28"/>
        </w:rPr>
        <w:t>., 1901.</w:t>
      </w:r>
    </w:p>
    <w:p w:rsidR="00F20CCA" w:rsidRPr="009527A6" w:rsidRDefault="00F20CCA" w:rsidP="00246FE3">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Пятков В.П. Государственно-конфессиональное сотрудничество в профилактике радикализма и экстремизма в Республике Башкортостан / Общественная безопасность: новые идеи и вызовы</w:t>
      </w:r>
      <w:r w:rsidR="00246FE3" w:rsidRPr="009527A6">
        <w:rPr>
          <w:rFonts w:ascii="Times New Roman" w:hAnsi="Times New Roman" w:cs="Times New Roman"/>
          <w:sz w:val="28"/>
          <w:szCs w:val="28"/>
        </w:rPr>
        <w:t>: Мат-лы межрег. науч</w:t>
      </w:r>
      <w:proofErr w:type="gramStart"/>
      <w:r w:rsidR="00246FE3" w:rsidRPr="009527A6">
        <w:rPr>
          <w:rFonts w:ascii="Times New Roman" w:hAnsi="Times New Roman" w:cs="Times New Roman"/>
          <w:sz w:val="28"/>
          <w:szCs w:val="28"/>
        </w:rPr>
        <w:t>.-</w:t>
      </w:r>
      <w:proofErr w:type="gramEnd"/>
      <w:r w:rsidR="00246FE3" w:rsidRPr="009527A6">
        <w:rPr>
          <w:rFonts w:ascii="Times New Roman" w:hAnsi="Times New Roman" w:cs="Times New Roman"/>
          <w:sz w:val="28"/>
          <w:szCs w:val="28"/>
        </w:rPr>
        <w:t>практ. конф. – Уфа, 2016. – С. 14-19.</w:t>
      </w:r>
    </w:p>
    <w:p w:rsidR="00F20CCA" w:rsidRPr="009527A6" w:rsidRDefault="00F20CCA" w:rsidP="00F20CCA">
      <w:pPr>
        <w:pStyle w:val="a3"/>
        <w:numPr>
          <w:ilvl w:val="0"/>
          <w:numId w:val="21"/>
        </w:numPr>
        <w:tabs>
          <w:tab w:val="left" w:pos="993"/>
          <w:tab w:val="left" w:pos="1418"/>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Рахимкулова М.Ф. Медресе «Хусаиния» в Оренбурге. – Оренбург: Изд-во «Яны Вакыт», 1997. – 254 с. </w:t>
      </w:r>
    </w:p>
    <w:p w:rsidR="00F20CCA" w:rsidRPr="009527A6" w:rsidRDefault="00F20CCA" w:rsidP="00F20CCA">
      <w:pPr>
        <w:pStyle w:val="a3"/>
        <w:numPr>
          <w:ilvl w:val="0"/>
          <w:numId w:val="21"/>
        </w:numPr>
        <w:tabs>
          <w:tab w:val="left" w:pos="993"/>
          <w:tab w:val="left" w:pos="1418"/>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Рахимкулова М.Ф. Преподавание естественных наук в татарских школах дореволюционной России. – Оренбург: Агентство «Пресса», 1998. – 217 с.</w:t>
      </w:r>
    </w:p>
    <w:p w:rsidR="00F20CCA" w:rsidRPr="009527A6" w:rsidRDefault="00F20CCA" w:rsidP="00F20CCA">
      <w:pPr>
        <w:pStyle w:val="a3"/>
        <w:numPr>
          <w:ilvl w:val="0"/>
          <w:numId w:val="21"/>
        </w:numPr>
        <w:tabs>
          <w:tab w:val="num" w:pos="0"/>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Рашитов А.К. Начальная школа в Башкирии за 20 лет. – Уфа, 1941. – 142 с. </w:t>
      </w:r>
    </w:p>
    <w:p w:rsidR="00F20CCA" w:rsidRPr="009527A6" w:rsidRDefault="00F20CCA" w:rsidP="00F20CCA">
      <w:pPr>
        <w:pStyle w:val="a3"/>
        <w:numPr>
          <w:ilvl w:val="0"/>
          <w:numId w:val="21"/>
        </w:numPr>
        <w:tabs>
          <w:tab w:val="num" w:pos="142"/>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Российская педагогическая энциклопедия: В 2 т. – М.: Изд-во: Большая рос</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э</w:t>
      </w:r>
      <w:proofErr w:type="gramEnd"/>
      <w:r w:rsidRPr="009527A6">
        <w:rPr>
          <w:rFonts w:ascii="Times New Roman" w:hAnsi="Times New Roman" w:cs="Times New Roman"/>
          <w:sz w:val="28"/>
          <w:szCs w:val="28"/>
        </w:rPr>
        <w:t>нциклопедия, 1993. –  Т.1.</w:t>
      </w:r>
    </w:p>
    <w:p w:rsidR="004A0E65" w:rsidRPr="009527A6" w:rsidRDefault="004A0E65" w:rsidP="00F20CCA">
      <w:pPr>
        <w:pStyle w:val="a3"/>
        <w:numPr>
          <w:ilvl w:val="0"/>
          <w:numId w:val="21"/>
        </w:numPr>
        <w:tabs>
          <w:tab w:val="num" w:pos="142"/>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Сагадеев А.В. Ибн Рушд. – М., 1973.</w:t>
      </w:r>
    </w:p>
    <w:p w:rsidR="004A0E65" w:rsidRPr="009527A6" w:rsidRDefault="004A0E65" w:rsidP="00F20CCA">
      <w:pPr>
        <w:pStyle w:val="a3"/>
        <w:numPr>
          <w:ilvl w:val="0"/>
          <w:numId w:val="21"/>
        </w:numPr>
        <w:tabs>
          <w:tab w:val="num" w:pos="142"/>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Сагадеев А.В. Ибн Сина. – М., 1980.</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Сайдуллаева Г.Р. Этические взгляды Кайковуса / автореферат дисс. … канд. философ</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н</w:t>
      </w:r>
      <w:proofErr w:type="gramEnd"/>
      <w:r w:rsidRPr="009527A6">
        <w:rPr>
          <w:rFonts w:ascii="Times New Roman" w:hAnsi="Times New Roman" w:cs="Times New Roman"/>
          <w:sz w:val="28"/>
          <w:szCs w:val="28"/>
        </w:rPr>
        <w:t>аук. – Душанбе, 2000. – 21 с.</w:t>
      </w:r>
    </w:p>
    <w:p w:rsidR="00F20CCA" w:rsidRPr="009527A6" w:rsidRDefault="00136F86"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hyperlink r:id="rId34" w:history="1">
        <w:r w:rsidR="00F20CCA" w:rsidRPr="009527A6">
          <w:rPr>
            <w:rStyle w:val="a4"/>
            <w:rFonts w:ascii="Times New Roman" w:hAnsi="Times New Roman" w:cs="Times New Roman"/>
            <w:bCs/>
            <w:color w:val="auto"/>
            <w:sz w:val="28"/>
            <w:szCs w:val="28"/>
            <w:u w:val="none"/>
            <w:bdr w:val="none" w:sz="0" w:space="0" w:color="auto" w:frame="1"/>
          </w:rPr>
          <w:t>Салимова К.И., Корнетов Г.Б. Антология педагогической мысли: В 3 т. Т. 1. Прогрессивная зарубежная педагогическая мысль о трудовом воспитании и профессиональной подготовке. – М., 1988</w:t>
        </w:r>
      </w:hyperlink>
      <w:r w:rsidR="00F20CCA" w:rsidRPr="009527A6">
        <w:rPr>
          <w:rFonts w:ascii="Times New Roman" w:hAnsi="Times New Roman" w:cs="Times New Roman"/>
          <w:sz w:val="28"/>
          <w:szCs w:val="28"/>
        </w:rPr>
        <w:t xml:space="preserve">.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eastAsia="Times New Roman" w:hAnsi="Times New Roman" w:cs="Times New Roman"/>
          <w:sz w:val="28"/>
          <w:szCs w:val="28"/>
          <w:lang w:eastAsia="ru-RU"/>
        </w:rPr>
      </w:pPr>
      <w:r w:rsidRPr="009527A6">
        <w:rPr>
          <w:rFonts w:ascii="Times New Roman" w:hAnsi="Times New Roman" w:cs="Times New Roman"/>
          <w:sz w:val="28"/>
          <w:szCs w:val="28"/>
        </w:rPr>
        <w:t>Салихова С.З. Педагогические взгляды Ризы Фахретдинова // Ядкяр. – 2003. - № 1. – С. 109-118.</w:t>
      </w:r>
    </w:p>
    <w:p w:rsidR="00F20CCA" w:rsidRPr="009527A6" w:rsidRDefault="00F20CCA" w:rsidP="00F20CCA">
      <w:pPr>
        <w:pStyle w:val="a3"/>
        <w:numPr>
          <w:ilvl w:val="0"/>
          <w:numId w:val="21"/>
        </w:numPr>
        <w:tabs>
          <w:tab w:val="left" w:pos="8789"/>
          <w:tab w:val="left" w:pos="8931"/>
        </w:tabs>
        <w:spacing w:after="0" w:line="240" w:lineRule="auto"/>
        <w:ind w:left="426" w:right="283" w:hanging="426"/>
        <w:jc w:val="both"/>
        <w:rPr>
          <w:rFonts w:ascii="Times New Roman" w:hAnsi="Times New Roman" w:cs="Times New Roman"/>
          <w:color w:val="000000"/>
          <w:sz w:val="28"/>
          <w:szCs w:val="28"/>
          <w:shd w:val="clear" w:color="auto" w:fill="FFFFFF"/>
        </w:rPr>
      </w:pPr>
      <w:r w:rsidRPr="009527A6">
        <w:rPr>
          <w:rFonts w:ascii="Times New Roman" w:hAnsi="Times New Roman" w:cs="Times New Roman"/>
          <w:color w:val="000000"/>
          <w:sz w:val="28"/>
          <w:szCs w:val="28"/>
          <w:shd w:val="clear" w:color="auto" w:fill="FFFFFF"/>
        </w:rPr>
        <w:t>Саяхов Р.Л. Деятельность воскресных школ и их роль в формировании толерантности населения: опыт Духовного управления мусульман Республики Башкортостан // Мат-лы Всеросс. науч</w:t>
      </w:r>
      <w:proofErr w:type="gramStart"/>
      <w:r w:rsidRPr="009527A6">
        <w:rPr>
          <w:rFonts w:ascii="Times New Roman" w:hAnsi="Times New Roman" w:cs="Times New Roman"/>
          <w:color w:val="000000"/>
          <w:sz w:val="28"/>
          <w:szCs w:val="28"/>
          <w:shd w:val="clear" w:color="auto" w:fill="FFFFFF"/>
        </w:rPr>
        <w:t>.-</w:t>
      </w:r>
      <w:proofErr w:type="gramEnd"/>
      <w:r w:rsidRPr="009527A6">
        <w:rPr>
          <w:rFonts w:ascii="Times New Roman" w:hAnsi="Times New Roman" w:cs="Times New Roman"/>
          <w:color w:val="000000"/>
          <w:sz w:val="28"/>
          <w:szCs w:val="28"/>
          <w:shd w:val="clear" w:color="auto" w:fill="FFFFFF"/>
        </w:rPr>
        <w:t>метод. конф. (с международным участием) «Университетский комплекс как региональный центр образования, науки и культуры». – Оренбург, 2015.</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Саяхов Р.Л. Университет Аль-Азхар. Записки студента. – Уфа, 2009.</w:t>
      </w:r>
    </w:p>
    <w:p w:rsidR="009D0277" w:rsidRPr="009D0277" w:rsidRDefault="009D0277" w:rsidP="009D0277">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lang w:bidi="ar-EG"/>
        </w:rPr>
      </w:pPr>
      <w:r>
        <w:rPr>
          <w:rFonts w:ascii="Times New Roman" w:hAnsi="Times New Roman" w:cs="Times New Roman"/>
          <w:sz w:val="28"/>
          <w:szCs w:val="28"/>
        </w:rPr>
        <w:t>Саяхов Р.</w:t>
      </w:r>
      <w:r w:rsidRPr="009D0277">
        <w:rPr>
          <w:rFonts w:ascii="Times New Roman" w:hAnsi="Times New Roman" w:cs="Times New Roman"/>
          <w:sz w:val="28"/>
          <w:szCs w:val="28"/>
        </w:rPr>
        <w:t>Л. Воспитание взаимоуважения и толерантности в р</w:t>
      </w:r>
      <w:r>
        <w:rPr>
          <w:rFonts w:ascii="Times New Roman" w:hAnsi="Times New Roman" w:cs="Times New Roman"/>
          <w:sz w:val="28"/>
          <w:szCs w:val="28"/>
        </w:rPr>
        <w:t>аботах исламских просветителей</w:t>
      </w:r>
      <w:r w:rsidRPr="009D0277">
        <w:rPr>
          <w:rFonts w:ascii="Times New Roman" w:hAnsi="Times New Roman" w:cs="Times New Roman"/>
          <w:sz w:val="28"/>
          <w:szCs w:val="28"/>
        </w:rPr>
        <w:t>. – Уфа: Изд-во «Полиграфдизайн», 2014. – 236 с.</w:t>
      </w:r>
    </w:p>
    <w:p w:rsidR="009D0277" w:rsidRPr="009D0277" w:rsidRDefault="009D0277" w:rsidP="009D0277">
      <w:pPr>
        <w:pStyle w:val="a3"/>
        <w:widowControl w:val="0"/>
        <w:numPr>
          <w:ilvl w:val="0"/>
          <w:numId w:val="21"/>
        </w:numPr>
        <w:tabs>
          <w:tab w:val="left" w:pos="8789"/>
        </w:tabs>
        <w:spacing w:after="0" w:line="240" w:lineRule="auto"/>
        <w:ind w:left="426" w:right="283" w:hanging="426"/>
        <w:jc w:val="both"/>
        <w:rPr>
          <w:rFonts w:ascii="Times New Roman" w:hAnsi="Times New Roman" w:cs="Times New Roman"/>
          <w:sz w:val="28"/>
          <w:szCs w:val="28"/>
          <w:lang w:bidi="ar-EG"/>
        </w:rPr>
      </w:pPr>
      <w:r>
        <w:rPr>
          <w:rFonts w:ascii="Times New Roman" w:hAnsi="Times New Roman" w:cs="Times New Roman"/>
          <w:sz w:val="28"/>
          <w:szCs w:val="28"/>
          <w:lang w:bidi="ar-EG"/>
        </w:rPr>
        <w:t>Саяхов Р.</w:t>
      </w:r>
      <w:r w:rsidRPr="009D0277">
        <w:rPr>
          <w:rFonts w:ascii="Times New Roman" w:hAnsi="Times New Roman" w:cs="Times New Roman"/>
          <w:sz w:val="28"/>
          <w:szCs w:val="28"/>
          <w:lang w:bidi="ar-EG"/>
        </w:rPr>
        <w:t xml:space="preserve">Л. Методологические основы исследования Корана: учебное пособие для студентов гуманитарных и </w:t>
      </w:r>
      <w:r>
        <w:rPr>
          <w:rFonts w:ascii="Times New Roman" w:hAnsi="Times New Roman" w:cs="Times New Roman"/>
          <w:sz w:val="28"/>
          <w:szCs w:val="28"/>
          <w:lang w:bidi="ar-EG"/>
        </w:rPr>
        <w:t>мусульманских учебных заведений</w:t>
      </w:r>
      <w:r w:rsidRPr="009D0277">
        <w:rPr>
          <w:rFonts w:ascii="Times New Roman" w:hAnsi="Times New Roman" w:cs="Times New Roman"/>
          <w:sz w:val="28"/>
          <w:szCs w:val="28"/>
          <w:lang w:bidi="ar-EG"/>
        </w:rPr>
        <w:t>. – Уфа: Изд-во БГПУ, 2017. – 238 с.</w:t>
      </w:r>
    </w:p>
    <w:p w:rsidR="009D0277" w:rsidRPr="009D0277" w:rsidRDefault="009D0277" w:rsidP="009D0277">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lang w:bidi="ar-EG"/>
        </w:rPr>
        <w:lastRenderedPageBreak/>
        <w:t>Саяхов Р.</w:t>
      </w:r>
      <w:r w:rsidRPr="009D0277">
        <w:rPr>
          <w:rFonts w:ascii="Times New Roman" w:hAnsi="Times New Roman" w:cs="Times New Roman"/>
          <w:sz w:val="28"/>
          <w:szCs w:val="28"/>
          <w:lang w:bidi="ar-EG"/>
        </w:rPr>
        <w:t>Л. Современный взгля</w:t>
      </w:r>
      <w:r>
        <w:rPr>
          <w:rFonts w:ascii="Times New Roman" w:hAnsi="Times New Roman" w:cs="Times New Roman"/>
          <w:sz w:val="28"/>
          <w:szCs w:val="28"/>
          <w:lang w:bidi="ar-EG"/>
        </w:rPr>
        <w:t>д на классическое корановедение</w:t>
      </w:r>
      <w:r>
        <w:rPr>
          <w:rFonts w:ascii="Times New Roman" w:hAnsi="Times New Roman" w:cs="Times New Roman"/>
          <w:sz w:val="28"/>
          <w:szCs w:val="28"/>
        </w:rPr>
        <w:t>: учебное пособие</w:t>
      </w:r>
      <w:r w:rsidRPr="009D0277">
        <w:rPr>
          <w:rFonts w:ascii="Times New Roman" w:hAnsi="Times New Roman" w:cs="Times New Roman"/>
          <w:sz w:val="28"/>
          <w:szCs w:val="28"/>
        </w:rPr>
        <w:t>. – Уфа: Изд-во БГПУ, 2017. – 302 с.</w:t>
      </w:r>
    </w:p>
    <w:p w:rsidR="009D0277" w:rsidRPr="009D0277" w:rsidRDefault="009D0277" w:rsidP="009D0277">
      <w:pPr>
        <w:pStyle w:val="a3"/>
        <w:numPr>
          <w:ilvl w:val="0"/>
          <w:numId w:val="21"/>
        </w:numPr>
        <w:tabs>
          <w:tab w:val="left" w:pos="8222"/>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rPr>
        <w:t>Саяхов</w:t>
      </w:r>
      <w:r w:rsidRPr="009D0277">
        <w:rPr>
          <w:rFonts w:ascii="Times New Roman" w:hAnsi="Times New Roman" w:cs="Times New Roman"/>
          <w:sz w:val="28"/>
          <w:szCs w:val="28"/>
        </w:rPr>
        <w:t xml:space="preserve"> Р.Л. Мусульманское образование в Башкортостане в преддверии Саммита шанхайской организации содружества 2015 в Уфе: истор</w:t>
      </w:r>
      <w:r>
        <w:rPr>
          <w:rFonts w:ascii="Times New Roman" w:hAnsi="Times New Roman" w:cs="Times New Roman"/>
          <w:sz w:val="28"/>
          <w:szCs w:val="28"/>
        </w:rPr>
        <w:t>ические вехи и современный опыт</w:t>
      </w:r>
      <w:r w:rsidRPr="009D0277">
        <w:rPr>
          <w:rFonts w:ascii="Times New Roman" w:hAnsi="Times New Roman" w:cs="Times New Roman"/>
          <w:sz w:val="28"/>
          <w:szCs w:val="28"/>
        </w:rPr>
        <w:t xml:space="preserve"> // Педагогический журнал Башкортостана. – 2015. – № 3. – С. 73-80.</w:t>
      </w:r>
    </w:p>
    <w:p w:rsidR="009D0277" w:rsidRPr="009D0277" w:rsidRDefault="009D0277" w:rsidP="009D0277">
      <w:pPr>
        <w:pStyle w:val="a3"/>
        <w:numPr>
          <w:ilvl w:val="0"/>
          <w:numId w:val="21"/>
        </w:numPr>
        <w:tabs>
          <w:tab w:val="left" w:pos="8222"/>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rPr>
        <w:t>Саяхов</w:t>
      </w:r>
      <w:r w:rsidRPr="009D0277">
        <w:rPr>
          <w:rFonts w:ascii="Times New Roman" w:hAnsi="Times New Roman" w:cs="Times New Roman"/>
          <w:sz w:val="28"/>
          <w:szCs w:val="28"/>
        </w:rPr>
        <w:t xml:space="preserve"> Р.Л. Особенности педагогических теоретических исследований, изучающих мусульманские религио</w:t>
      </w:r>
      <w:r>
        <w:rPr>
          <w:rFonts w:ascii="Times New Roman" w:hAnsi="Times New Roman" w:cs="Times New Roman"/>
          <w:sz w:val="28"/>
          <w:szCs w:val="28"/>
        </w:rPr>
        <w:t>зные первоисточники</w:t>
      </w:r>
      <w:r w:rsidRPr="009D0277">
        <w:rPr>
          <w:rFonts w:ascii="Times New Roman" w:hAnsi="Times New Roman" w:cs="Times New Roman"/>
          <w:sz w:val="28"/>
          <w:szCs w:val="28"/>
        </w:rPr>
        <w:t xml:space="preserve"> // Казанский педагогический журнал. – 2016. – № 3. – С. 105-113.</w:t>
      </w:r>
    </w:p>
    <w:p w:rsidR="009D0277" w:rsidRPr="009D0277" w:rsidRDefault="009D0277" w:rsidP="009D0277">
      <w:pPr>
        <w:pStyle w:val="a3"/>
        <w:numPr>
          <w:ilvl w:val="0"/>
          <w:numId w:val="21"/>
        </w:numPr>
        <w:tabs>
          <w:tab w:val="left" w:pos="8222"/>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rPr>
        <w:t>Саяхов</w:t>
      </w:r>
      <w:r w:rsidRPr="009D0277">
        <w:rPr>
          <w:rFonts w:ascii="Times New Roman" w:hAnsi="Times New Roman" w:cs="Times New Roman"/>
          <w:sz w:val="28"/>
          <w:szCs w:val="28"/>
        </w:rPr>
        <w:t xml:space="preserve"> Р.Л. Теоретико-методологические основы исследования педагогических условий формирования толерантности в исламских рели</w:t>
      </w:r>
      <w:r>
        <w:rPr>
          <w:rFonts w:ascii="Times New Roman" w:hAnsi="Times New Roman" w:cs="Times New Roman"/>
          <w:sz w:val="28"/>
          <w:szCs w:val="28"/>
        </w:rPr>
        <w:t>гиозных первоисточниках</w:t>
      </w:r>
      <w:r w:rsidRPr="009D0277">
        <w:rPr>
          <w:rFonts w:ascii="Times New Roman" w:hAnsi="Times New Roman" w:cs="Times New Roman"/>
          <w:sz w:val="28"/>
          <w:szCs w:val="28"/>
          <w:lang w:bidi="ar-EG"/>
        </w:rPr>
        <w:t xml:space="preserve"> // Современные исследования социальных проблем. –</w:t>
      </w:r>
      <w:r w:rsidRPr="009D0277">
        <w:rPr>
          <w:rFonts w:ascii="Times New Roman" w:hAnsi="Times New Roman" w:cs="Times New Roman"/>
          <w:sz w:val="28"/>
          <w:szCs w:val="28"/>
        </w:rPr>
        <w:t xml:space="preserve"> 2017. Том 8, № 1. – С 161-181.</w:t>
      </w:r>
    </w:p>
    <w:p w:rsidR="009D0277" w:rsidRPr="009D0277" w:rsidRDefault="009D0277" w:rsidP="009D0277">
      <w:pPr>
        <w:pStyle w:val="a3"/>
        <w:numPr>
          <w:ilvl w:val="0"/>
          <w:numId w:val="21"/>
        </w:numPr>
        <w:tabs>
          <w:tab w:val="left" w:pos="8222"/>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rPr>
        <w:t>Саяхов</w:t>
      </w:r>
      <w:r w:rsidRPr="009D0277">
        <w:rPr>
          <w:rFonts w:ascii="Times New Roman" w:hAnsi="Times New Roman" w:cs="Times New Roman"/>
          <w:sz w:val="28"/>
          <w:szCs w:val="28"/>
        </w:rPr>
        <w:t xml:space="preserve"> Р.Л. Педагогические основания формирования толерантности обучающихся исламских учебных</w:t>
      </w:r>
      <w:r>
        <w:rPr>
          <w:rFonts w:ascii="Times New Roman" w:hAnsi="Times New Roman" w:cs="Times New Roman"/>
          <w:sz w:val="28"/>
          <w:szCs w:val="28"/>
        </w:rPr>
        <w:t xml:space="preserve"> заведений</w:t>
      </w:r>
      <w:r w:rsidRPr="009D0277">
        <w:rPr>
          <w:rFonts w:ascii="Times New Roman" w:hAnsi="Times New Roman" w:cs="Times New Roman"/>
          <w:sz w:val="28"/>
          <w:szCs w:val="28"/>
        </w:rPr>
        <w:t xml:space="preserve"> // Казанский педагогический журнал. – 2017. – № 5. – С. 88-93.</w:t>
      </w:r>
    </w:p>
    <w:p w:rsidR="009D0277" w:rsidRPr="009D0277" w:rsidRDefault="009D0277" w:rsidP="009D0277">
      <w:pPr>
        <w:pStyle w:val="a3"/>
        <w:numPr>
          <w:ilvl w:val="0"/>
          <w:numId w:val="21"/>
        </w:numPr>
        <w:tabs>
          <w:tab w:val="left" w:pos="8222"/>
          <w:tab w:val="left" w:pos="8789"/>
        </w:tabs>
        <w:spacing w:after="0" w:line="240" w:lineRule="auto"/>
        <w:ind w:left="426" w:right="283" w:hanging="426"/>
        <w:jc w:val="both"/>
        <w:rPr>
          <w:rFonts w:ascii="Times New Roman" w:hAnsi="Times New Roman" w:cs="Times New Roman"/>
          <w:sz w:val="28"/>
          <w:szCs w:val="28"/>
        </w:rPr>
      </w:pPr>
      <w:r>
        <w:rPr>
          <w:rFonts w:ascii="Times New Roman" w:hAnsi="Times New Roman" w:cs="Times New Roman"/>
          <w:sz w:val="28"/>
          <w:szCs w:val="28"/>
        </w:rPr>
        <w:t>Саяхов</w:t>
      </w:r>
      <w:r w:rsidRPr="009D0277">
        <w:rPr>
          <w:rFonts w:ascii="Times New Roman" w:hAnsi="Times New Roman" w:cs="Times New Roman"/>
          <w:sz w:val="28"/>
          <w:szCs w:val="28"/>
        </w:rPr>
        <w:t xml:space="preserve"> Р.Л. Активизация педагогического потенциала мусульманских религиоз</w:t>
      </w:r>
      <w:r>
        <w:rPr>
          <w:rFonts w:ascii="Times New Roman" w:hAnsi="Times New Roman" w:cs="Times New Roman"/>
          <w:sz w:val="28"/>
          <w:szCs w:val="28"/>
        </w:rPr>
        <w:t>ных первоисточников</w:t>
      </w:r>
      <w:r w:rsidRPr="009D0277">
        <w:rPr>
          <w:rFonts w:ascii="Times New Roman" w:hAnsi="Times New Roman" w:cs="Times New Roman"/>
          <w:sz w:val="28"/>
          <w:szCs w:val="28"/>
        </w:rPr>
        <w:t xml:space="preserve"> // Сибирский педагогический журнал. – 2017. – № 6. – С. 146-151.</w:t>
      </w:r>
    </w:p>
    <w:p w:rsidR="00F20CCA" w:rsidRPr="009527A6" w:rsidRDefault="00F20CCA" w:rsidP="00F20CCA">
      <w:pPr>
        <w:pStyle w:val="a3"/>
        <w:numPr>
          <w:ilvl w:val="0"/>
          <w:numId w:val="21"/>
        </w:numPr>
        <w:tabs>
          <w:tab w:val="num" w:pos="0"/>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Синенко С.Г. Город над Белой рекой: Краткая история Уфы в очерках и зарисовках. 1574 – 2000. – Уфа: Изд-во «Башкортостан», 2002.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Синенко С.Г. Мусульманское духовное собрание. Художественно-документальное повествование. – Уфа: Изд-во «Башкортостан», 2008.</w:t>
      </w:r>
    </w:p>
    <w:p w:rsidR="00F20CCA" w:rsidRPr="009527A6" w:rsidRDefault="00F20CCA" w:rsidP="00F20CCA">
      <w:pPr>
        <w:pStyle w:val="a3"/>
        <w:numPr>
          <w:ilvl w:val="0"/>
          <w:numId w:val="21"/>
        </w:numPr>
        <w:tabs>
          <w:tab w:val="left" w:pos="993"/>
          <w:tab w:val="left" w:pos="1418"/>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Сулейманова Л.Ш. История становления и развития национальных общеобразовательных школ и педагогических учебных заведений в Башкортостане (1900 – начало 70-х гг. </w:t>
      </w:r>
      <w:r w:rsidRPr="009527A6">
        <w:rPr>
          <w:rFonts w:ascii="Times New Roman" w:hAnsi="Times New Roman" w:cs="Times New Roman"/>
          <w:sz w:val="28"/>
          <w:szCs w:val="28"/>
          <w:lang w:val="en-US"/>
        </w:rPr>
        <w:t>XX</w:t>
      </w:r>
      <w:r w:rsidRPr="009527A6">
        <w:rPr>
          <w:rFonts w:ascii="Times New Roman" w:hAnsi="Times New Roman" w:cs="Times New Roman"/>
          <w:sz w:val="28"/>
          <w:szCs w:val="28"/>
        </w:rPr>
        <w:t xml:space="preserve"> в</w:t>
      </w:r>
      <w:r w:rsidR="00F545E7" w:rsidRPr="009527A6">
        <w:rPr>
          <w:rFonts w:ascii="Times New Roman" w:hAnsi="Times New Roman" w:cs="Times New Roman"/>
          <w:sz w:val="28"/>
          <w:szCs w:val="28"/>
        </w:rPr>
        <w:t>.): дисс</w:t>
      </w:r>
      <w:r w:rsidRPr="009527A6">
        <w:rPr>
          <w:rFonts w:ascii="Times New Roman" w:hAnsi="Times New Roman" w:cs="Times New Roman"/>
          <w:sz w:val="28"/>
          <w:szCs w:val="28"/>
        </w:rPr>
        <w:t>. …д-ра ист. наук. – Уфа, 2000. – 457 с.</w:t>
      </w:r>
    </w:p>
    <w:p w:rsidR="00F20CCA" w:rsidRPr="009527A6" w:rsidRDefault="00F20CCA" w:rsidP="00F20CCA">
      <w:pPr>
        <w:pStyle w:val="a3"/>
        <w:numPr>
          <w:ilvl w:val="0"/>
          <w:numId w:val="21"/>
        </w:numPr>
        <w:tabs>
          <w:tab w:val="num" w:pos="846"/>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Сулейманова Л.Ш. Национальные учебные заведения в Башкортостане в первое сорокалетие </w:t>
      </w:r>
      <w:r w:rsidRPr="009527A6">
        <w:rPr>
          <w:rFonts w:ascii="Times New Roman" w:hAnsi="Times New Roman" w:cs="Times New Roman"/>
          <w:sz w:val="28"/>
          <w:szCs w:val="28"/>
          <w:lang w:val="en-US"/>
        </w:rPr>
        <w:t>XX</w:t>
      </w:r>
      <w:r w:rsidRPr="009527A6">
        <w:rPr>
          <w:rFonts w:ascii="Times New Roman" w:hAnsi="Times New Roman" w:cs="Times New Roman"/>
          <w:sz w:val="28"/>
          <w:szCs w:val="28"/>
        </w:rPr>
        <w:t xml:space="preserve"> века. – Уфа, 2000.</w:t>
      </w:r>
    </w:p>
    <w:p w:rsidR="00F20CCA" w:rsidRPr="009527A6" w:rsidRDefault="00F20CCA" w:rsidP="00F20CCA">
      <w:pPr>
        <w:pStyle w:val="af1"/>
        <w:numPr>
          <w:ilvl w:val="0"/>
          <w:numId w:val="21"/>
        </w:numPr>
        <w:tabs>
          <w:tab w:val="left" w:pos="993"/>
          <w:tab w:val="left" w:pos="1418"/>
        </w:tabs>
        <w:spacing w:after="0"/>
        <w:ind w:left="426" w:right="283" w:hanging="426"/>
        <w:jc w:val="both"/>
        <w:rPr>
          <w:sz w:val="28"/>
          <w:szCs w:val="28"/>
        </w:rPr>
      </w:pPr>
      <w:r w:rsidRPr="009527A6">
        <w:rPr>
          <w:sz w:val="28"/>
          <w:szCs w:val="28"/>
        </w:rPr>
        <w:t>Тузбекова Л.С. Медресе «Галия» (1906-1919 гг.). – Уфа: Изд-во УГАЭС, 2007. – 146 с.</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Устав мусульманской религиозной организации – духовная профессиональная образовательная организация «Исламский колледж имени Марьям Султановой». Централизованная религиозная организация – Духовного управления мусульман Республики Башкортостан (новая редакция). – Уфа, 2014.</w:t>
      </w:r>
    </w:p>
    <w:p w:rsidR="00F20CCA" w:rsidRPr="009527A6" w:rsidRDefault="00F20CCA" w:rsidP="00F20CCA">
      <w:pPr>
        <w:pStyle w:val="af1"/>
        <w:numPr>
          <w:ilvl w:val="0"/>
          <w:numId w:val="21"/>
        </w:numPr>
        <w:tabs>
          <w:tab w:val="left" w:pos="993"/>
          <w:tab w:val="left" w:pos="1418"/>
          <w:tab w:val="left" w:pos="8789"/>
        </w:tabs>
        <w:spacing w:after="0"/>
        <w:ind w:left="426" w:right="283" w:hanging="426"/>
        <w:jc w:val="both"/>
        <w:rPr>
          <w:sz w:val="28"/>
          <w:szCs w:val="28"/>
        </w:rPr>
      </w:pPr>
      <w:r w:rsidRPr="009527A6">
        <w:rPr>
          <w:color w:val="000000"/>
          <w:spacing w:val="2"/>
          <w:sz w:val="28"/>
          <w:szCs w:val="28"/>
        </w:rPr>
        <w:t xml:space="preserve">Фархшатов М.Н. Народное образование в Башкирии в пореформенный период: 60-90-е годы </w:t>
      </w:r>
      <w:r w:rsidRPr="009527A6">
        <w:rPr>
          <w:color w:val="000000"/>
          <w:spacing w:val="2"/>
          <w:sz w:val="28"/>
          <w:szCs w:val="28"/>
          <w:lang w:val="en-US"/>
        </w:rPr>
        <w:t>XIX</w:t>
      </w:r>
      <w:r w:rsidRPr="009527A6">
        <w:rPr>
          <w:color w:val="000000"/>
          <w:spacing w:val="2"/>
          <w:sz w:val="28"/>
          <w:szCs w:val="28"/>
        </w:rPr>
        <w:t xml:space="preserve"> в</w:t>
      </w:r>
      <w:r w:rsidRPr="009527A6">
        <w:rPr>
          <w:sz w:val="28"/>
          <w:szCs w:val="28"/>
        </w:rPr>
        <w:t>.</w:t>
      </w:r>
      <w:r w:rsidRPr="009527A6">
        <w:rPr>
          <w:color w:val="000000"/>
          <w:spacing w:val="2"/>
          <w:sz w:val="28"/>
          <w:szCs w:val="28"/>
        </w:rPr>
        <w:t xml:space="preserve"> – М.: Наука, 1994. – 145 с.</w:t>
      </w:r>
    </w:p>
    <w:p w:rsidR="00F20CCA" w:rsidRPr="009527A6" w:rsidRDefault="00F20CCA" w:rsidP="00F20CCA">
      <w:pPr>
        <w:pStyle w:val="af1"/>
        <w:numPr>
          <w:ilvl w:val="0"/>
          <w:numId w:val="21"/>
        </w:numPr>
        <w:tabs>
          <w:tab w:val="left" w:pos="993"/>
          <w:tab w:val="left" w:pos="1418"/>
          <w:tab w:val="left" w:pos="8789"/>
        </w:tabs>
        <w:spacing w:after="0"/>
        <w:ind w:left="426" w:right="283" w:hanging="426"/>
        <w:jc w:val="both"/>
        <w:rPr>
          <w:sz w:val="28"/>
          <w:szCs w:val="28"/>
        </w:rPr>
      </w:pPr>
      <w:r w:rsidRPr="009527A6">
        <w:rPr>
          <w:color w:val="000000"/>
          <w:spacing w:val="2"/>
          <w:sz w:val="28"/>
          <w:szCs w:val="28"/>
        </w:rPr>
        <w:t xml:space="preserve">Фархшатов М.Н. </w:t>
      </w:r>
      <w:r w:rsidRPr="009527A6">
        <w:rPr>
          <w:sz w:val="28"/>
          <w:szCs w:val="28"/>
        </w:rPr>
        <w:t xml:space="preserve">Самодержавие и традиционные школы башкир и татар в начале </w:t>
      </w:r>
      <w:r w:rsidRPr="009527A6">
        <w:rPr>
          <w:sz w:val="28"/>
          <w:szCs w:val="28"/>
          <w:lang w:val="en-US"/>
        </w:rPr>
        <w:t>XX</w:t>
      </w:r>
      <w:r w:rsidRPr="009527A6">
        <w:rPr>
          <w:sz w:val="28"/>
          <w:szCs w:val="28"/>
        </w:rPr>
        <w:t xml:space="preserve"> века (1900-1917 гг.). – Уфа: Гилем, 2000. – 259 с.</w:t>
      </w:r>
    </w:p>
    <w:p w:rsidR="00FE4928" w:rsidRPr="009527A6" w:rsidRDefault="00FE4928" w:rsidP="00F20CCA">
      <w:pPr>
        <w:pStyle w:val="a3"/>
        <w:numPr>
          <w:ilvl w:val="0"/>
          <w:numId w:val="21"/>
        </w:numPr>
        <w:tabs>
          <w:tab w:val="num" w:pos="0"/>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lastRenderedPageBreak/>
        <w:t>Фархшатов М.Н. «Дело» шейха Зайнуллы Расулева (1872-1917): Власть и суфизм в пореформенной Башкирии: Сборник документов. – Уфа: ИИЯЛ УНЦ РАН, 2009. – 356 с.</w:t>
      </w:r>
    </w:p>
    <w:p w:rsidR="00F20CCA" w:rsidRPr="009527A6" w:rsidRDefault="00F20CCA" w:rsidP="00F20CCA">
      <w:pPr>
        <w:pStyle w:val="a3"/>
        <w:numPr>
          <w:ilvl w:val="0"/>
          <w:numId w:val="21"/>
        </w:numPr>
        <w:tabs>
          <w:tab w:val="num" w:pos="0"/>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Фатихов Г.Н. Педагогические взгляды башкирских просветителей и писателей. – Пермь, 1974. – 195 с. </w:t>
      </w:r>
    </w:p>
    <w:p w:rsidR="00F20CCA" w:rsidRPr="009527A6" w:rsidRDefault="00F20CCA" w:rsidP="00F20CCA">
      <w:pPr>
        <w:pStyle w:val="a3"/>
        <w:numPr>
          <w:ilvl w:val="0"/>
          <w:numId w:val="21"/>
        </w:numPr>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Фаткуллина Ф.Г., Халикова Р.И. «</w:t>
      </w:r>
      <w:r w:rsidRPr="009527A6">
        <w:rPr>
          <w:rFonts w:ascii="Times New Roman" w:hAnsi="Times New Roman" w:cs="Times New Roman"/>
          <w:sz w:val="28"/>
          <w:szCs w:val="28"/>
          <w:lang w:val="tt-RU"/>
        </w:rPr>
        <w:t>Ихлас</w:t>
      </w:r>
      <w:r w:rsidRPr="009527A6">
        <w:rPr>
          <w:rFonts w:ascii="Times New Roman" w:hAnsi="Times New Roman" w:cs="Times New Roman"/>
          <w:sz w:val="28"/>
          <w:szCs w:val="28"/>
        </w:rPr>
        <w:t>»</w:t>
      </w:r>
      <w:r w:rsidRPr="009527A6">
        <w:rPr>
          <w:rFonts w:ascii="Times New Roman" w:hAnsi="Times New Roman" w:cs="Times New Roman"/>
          <w:sz w:val="28"/>
          <w:szCs w:val="28"/>
          <w:lang w:val="tt-RU"/>
        </w:rPr>
        <w:t xml:space="preserve"> мәчете башлангыч мөселман мә</w:t>
      </w:r>
      <w:proofErr w:type="gramStart"/>
      <w:r w:rsidRPr="009527A6">
        <w:rPr>
          <w:rFonts w:ascii="Times New Roman" w:hAnsi="Times New Roman" w:cs="Times New Roman"/>
          <w:sz w:val="28"/>
          <w:szCs w:val="28"/>
          <w:lang w:val="tt-RU"/>
        </w:rPr>
        <w:t>др</w:t>
      </w:r>
      <w:proofErr w:type="gramEnd"/>
      <w:r w:rsidRPr="009527A6">
        <w:rPr>
          <w:rFonts w:ascii="Times New Roman" w:hAnsi="Times New Roman" w:cs="Times New Roman"/>
          <w:sz w:val="28"/>
          <w:szCs w:val="28"/>
          <w:lang w:val="tt-RU"/>
        </w:rPr>
        <w:t>әсәсенең 3 еллык уку-укыту программасы. – Уфа, 2011.</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Халак М.А. Педагогические идеи ибн Хальдуна / автореферат дисс. … канд. пед. наук. – М., 1991. – 17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Харисов А.И. Литературное наследие башкирского народа. – Уфа, 1973.</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Ходжаев К.Т. Педагогические взгляды мыслителей таджикского народа в XI веке. / Дисс. … </w:t>
      </w:r>
      <w:r w:rsidR="00F545E7" w:rsidRPr="009527A6">
        <w:rPr>
          <w:rFonts w:ascii="Times New Roman" w:hAnsi="Times New Roman" w:cs="Times New Roman"/>
          <w:sz w:val="28"/>
          <w:szCs w:val="28"/>
        </w:rPr>
        <w:t>д-ра</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п</w:t>
      </w:r>
      <w:proofErr w:type="gramEnd"/>
      <w:r w:rsidRPr="009527A6">
        <w:rPr>
          <w:rFonts w:ascii="Times New Roman" w:hAnsi="Times New Roman" w:cs="Times New Roman"/>
          <w:sz w:val="28"/>
          <w:szCs w:val="28"/>
        </w:rPr>
        <w:t>ед. наук. – Душанбе, 2010. – 298 с.</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Шакур Р.З. Великий подвижник науки и просвещения // Ватандаш. – 2008. – № 10. – С. 22-36.</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Шакур Р.З. Звезда поэзии. Башкирский поэт-просветитель Мифтахетдин Акмулла. Уфа: Китап, 2006. – 200 с. </w:t>
      </w:r>
    </w:p>
    <w:p w:rsidR="00F20CCA" w:rsidRPr="009527A6" w:rsidRDefault="00F20CCA" w:rsidP="00F20CCA">
      <w:pPr>
        <w:pStyle w:val="a3"/>
        <w:numPr>
          <w:ilvl w:val="0"/>
          <w:numId w:val="21"/>
        </w:numPr>
        <w:tabs>
          <w:tab w:val="left" w:pos="9072"/>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 xml:space="preserve">Шафикова З.Х. Башкирская педагогическая мысль второй половины </w:t>
      </w:r>
      <w:r w:rsidRPr="009527A6">
        <w:rPr>
          <w:rFonts w:ascii="Times New Roman" w:hAnsi="Times New Roman" w:cs="Times New Roman"/>
          <w:sz w:val="28"/>
          <w:szCs w:val="28"/>
          <w:lang w:val="en-US"/>
        </w:rPr>
        <w:t>XIX</w:t>
      </w:r>
      <w:r w:rsidRPr="009527A6">
        <w:rPr>
          <w:rFonts w:ascii="Times New Roman" w:hAnsi="Times New Roman" w:cs="Times New Roman"/>
          <w:sz w:val="28"/>
          <w:szCs w:val="28"/>
        </w:rPr>
        <w:t xml:space="preserve"> века и ее влияние на развитие воспитания в национальной школе / автореферат дисс. … канд. пед. наук. – М., 1994.</w:t>
      </w:r>
    </w:p>
    <w:p w:rsidR="00F20CCA" w:rsidRPr="009527A6" w:rsidRDefault="00F20CCA" w:rsidP="00F20CCA">
      <w:pPr>
        <w:pStyle w:val="a3"/>
        <w:numPr>
          <w:ilvl w:val="0"/>
          <w:numId w:val="21"/>
        </w:numPr>
        <w:tabs>
          <w:tab w:val="left" w:pos="8789"/>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Шейх Зейнулла Расули (Расулев) ан-Накшбанди. Избранные произведения / Пер. с араб</w:t>
      </w:r>
      <w:proofErr w:type="gramStart"/>
      <w:r w:rsidRPr="009527A6">
        <w:rPr>
          <w:rFonts w:ascii="Times New Roman" w:hAnsi="Times New Roman" w:cs="Times New Roman"/>
          <w:sz w:val="28"/>
          <w:szCs w:val="28"/>
        </w:rPr>
        <w:t>.</w:t>
      </w:r>
      <w:proofErr w:type="gramEnd"/>
      <w:r w:rsidRPr="009527A6">
        <w:rPr>
          <w:rFonts w:ascii="Times New Roman" w:hAnsi="Times New Roman" w:cs="Times New Roman"/>
          <w:sz w:val="28"/>
          <w:szCs w:val="28"/>
        </w:rPr>
        <w:t xml:space="preserve"> </w:t>
      </w:r>
      <w:proofErr w:type="gramStart"/>
      <w:r w:rsidRPr="009527A6">
        <w:rPr>
          <w:rFonts w:ascii="Times New Roman" w:hAnsi="Times New Roman" w:cs="Times New Roman"/>
          <w:sz w:val="28"/>
          <w:szCs w:val="28"/>
        </w:rPr>
        <w:t>п</w:t>
      </w:r>
      <w:proofErr w:type="gramEnd"/>
      <w:r w:rsidRPr="009527A6">
        <w:rPr>
          <w:rFonts w:ascii="Times New Roman" w:hAnsi="Times New Roman" w:cs="Times New Roman"/>
          <w:sz w:val="28"/>
          <w:szCs w:val="28"/>
        </w:rPr>
        <w:t xml:space="preserve">од редакц., с комментариями и примечаниями И.Р. Насырова. – Уфа, 2000. – 152 с. </w:t>
      </w:r>
    </w:p>
    <w:p w:rsidR="00F20CCA" w:rsidRPr="009527A6" w:rsidRDefault="00F20CCA" w:rsidP="00F20CCA">
      <w:pPr>
        <w:pStyle w:val="a3"/>
        <w:numPr>
          <w:ilvl w:val="0"/>
          <w:numId w:val="21"/>
        </w:numPr>
        <w:tabs>
          <w:tab w:val="left" w:pos="993"/>
          <w:tab w:val="left" w:pos="1418"/>
        </w:tabs>
        <w:spacing w:after="0" w:line="240" w:lineRule="auto"/>
        <w:ind w:left="426" w:right="283" w:hanging="426"/>
        <w:jc w:val="both"/>
        <w:rPr>
          <w:rFonts w:ascii="Times New Roman" w:hAnsi="Times New Roman" w:cs="Times New Roman"/>
          <w:sz w:val="28"/>
          <w:szCs w:val="28"/>
        </w:rPr>
      </w:pPr>
      <w:r w:rsidRPr="009527A6">
        <w:rPr>
          <w:rFonts w:ascii="Times New Roman" w:hAnsi="Times New Roman" w:cs="Times New Roman"/>
          <w:sz w:val="28"/>
          <w:szCs w:val="28"/>
        </w:rPr>
        <w:t>Юнусова А.Б. Ислам в Башкирии. 1917-1994. – Уфа, 1994. – 147 с.</w:t>
      </w:r>
    </w:p>
    <w:p w:rsidR="00F20CCA" w:rsidRPr="009527A6" w:rsidRDefault="00F20CCA" w:rsidP="00F20CCA">
      <w:pPr>
        <w:pStyle w:val="ad"/>
        <w:numPr>
          <w:ilvl w:val="0"/>
          <w:numId w:val="21"/>
        </w:numPr>
        <w:ind w:left="426" w:right="283" w:hanging="426"/>
        <w:jc w:val="both"/>
        <w:rPr>
          <w:sz w:val="28"/>
          <w:szCs w:val="28"/>
        </w:rPr>
      </w:pPr>
      <w:r w:rsidRPr="009527A6">
        <w:rPr>
          <w:sz w:val="28"/>
          <w:szCs w:val="28"/>
        </w:rPr>
        <w:t xml:space="preserve">Юнусова А.Б. Ислам и мусульмане Южного Урала в историко-правовом пространстве России. Сборник законодательных актов, постановлений и распоряжений центральных и региональных органов власти и управления в </w:t>
      </w:r>
      <w:r w:rsidRPr="009527A6">
        <w:rPr>
          <w:sz w:val="28"/>
          <w:szCs w:val="28"/>
          <w:lang w:val="en-US"/>
        </w:rPr>
        <w:t>XX</w:t>
      </w:r>
      <w:r w:rsidRPr="009527A6">
        <w:rPr>
          <w:sz w:val="28"/>
          <w:szCs w:val="28"/>
        </w:rPr>
        <w:t>-</w:t>
      </w:r>
      <w:r w:rsidRPr="009527A6">
        <w:rPr>
          <w:sz w:val="28"/>
          <w:szCs w:val="28"/>
          <w:lang w:val="en-US"/>
        </w:rPr>
        <w:t>XXI</w:t>
      </w:r>
      <w:r w:rsidRPr="009527A6">
        <w:rPr>
          <w:sz w:val="28"/>
          <w:szCs w:val="28"/>
        </w:rPr>
        <w:t xml:space="preserve">  вв. – Уфа, 2009.</w:t>
      </w:r>
    </w:p>
    <w:p w:rsidR="00D80F9C" w:rsidRDefault="00D80F9C" w:rsidP="00CE1198">
      <w:pPr>
        <w:pStyle w:val="1"/>
        <w:spacing w:before="0" w:line="540" w:lineRule="atLeast"/>
        <w:jc w:val="center"/>
        <w:textAlignment w:val="baseline"/>
        <w:rPr>
          <w:rFonts w:ascii="Arial" w:hAnsi="Arial" w:cs="Arial"/>
          <w:color w:val="000000"/>
          <w:sz w:val="36"/>
          <w:szCs w:val="36"/>
        </w:rPr>
      </w:pPr>
    </w:p>
    <w:p w:rsidR="00364C86" w:rsidRDefault="00364C86" w:rsidP="00364C86"/>
    <w:p w:rsidR="00364C86" w:rsidRDefault="00364C86" w:rsidP="00364C86"/>
    <w:p w:rsidR="00364C86" w:rsidRDefault="00364C86" w:rsidP="00364C86"/>
    <w:p w:rsidR="00364C86" w:rsidRDefault="00364C86" w:rsidP="00364C86"/>
    <w:p w:rsidR="009D0277" w:rsidRDefault="009D0277" w:rsidP="009D0277">
      <w:pPr>
        <w:spacing w:after="0"/>
      </w:pPr>
    </w:p>
    <w:p w:rsidR="00364C86" w:rsidRDefault="00364C86" w:rsidP="00364C86"/>
    <w:p w:rsidR="00364C86" w:rsidRDefault="00364C86" w:rsidP="00364C86"/>
    <w:p w:rsidR="00364C86" w:rsidRDefault="00364C86" w:rsidP="00364C86"/>
    <w:p w:rsidR="00364C86" w:rsidRDefault="00364C86" w:rsidP="00364C86"/>
    <w:p w:rsidR="00364C86" w:rsidRDefault="00364C86" w:rsidP="00364C86"/>
    <w:p w:rsidR="00364C86" w:rsidRDefault="00364C86" w:rsidP="00364C86"/>
    <w:p w:rsidR="00364C86" w:rsidRDefault="00364C86" w:rsidP="00364C86"/>
    <w:p w:rsidR="00DB7F98" w:rsidRPr="005D582E" w:rsidRDefault="00DB7F98" w:rsidP="00DB7F98">
      <w:pPr>
        <w:spacing w:line="240" w:lineRule="auto"/>
        <w:ind w:right="-2"/>
        <w:jc w:val="center"/>
        <w:rPr>
          <w:rFonts w:ascii="Times New Roman" w:hAnsi="Times New Roman" w:cs="Times New Roman"/>
          <w:sz w:val="32"/>
          <w:szCs w:val="32"/>
        </w:rPr>
      </w:pPr>
      <w:r>
        <w:rPr>
          <w:rFonts w:ascii="Times New Roman" w:hAnsi="Times New Roman" w:cs="Times New Roman"/>
          <w:sz w:val="32"/>
          <w:szCs w:val="32"/>
        </w:rPr>
        <w:t>Учеб</w:t>
      </w:r>
      <w:r w:rsidRPr="005D582E">
        <w:rPr>
          <w:rFonts w:ascii="Times New Roman" w:hAnsi="Times New Roman" w:cs="Times New Roman"/>
          <w:sz w:val="32"/>
          <w:szCs w:val="32"/>
        </w:rPr>
        <w:t>ное издание</w:t>
      </w:r>
    </w:p>
    <w:p w:rsidR="00364C86" w:rsidRPr="00364C86" w:rsidRDefault="00364C86" w:rsidP="00364C86">
      <w:pPr>
        <w:rPr>
          <w:rFonts w:ascii="Times New Roman" w:hAnsi="Times New Roman" w:cs="Times New Roman"/>
          <w:sz w:val="28"/>
          <w:szCs w:val="28"/>
        </w:rPr>
      </w:pPr>
    </w:p>
    <w:p w:rsidR="00364C86" w:rsidRPr="00A4386B" w:rsidRDefault="00DB7F98" w:rsidP="00364C86">
      <w:pPr>
        <w:spacing w:after="0" w:line="240" w:lineRule="auto"/>
        <w:ind w:right="283"/>
        <w:jc w:val="center"/>
        <w:rPr>
          <w:rFonts w:ascii="Times New Roman" w:hAnsi="Times New Roman" w:cs="Times New Roman"/>
          <w:b/>
          <w:sz w:val="36"/>
          <w:szCs w:val="36"/>
        </w:rPr>
      </w:pPr>
      <w:r>
        <w:rPr>
          <w:rFonts w:ascii="Times New Roman" w:hAnsi="Times New Roman" w:cs="Times New Roman"/>
          <w:b/>
          <w:sz w:val="36"/>
          <w:szCs w:val="36"/>
        </w:rPr>
        <w:t>Тахир Мажитович</w:t>
      </w:r>
      <w:r w:rsidR="00364C86" w:rsidRPr="00A4386B">
        <w:rPr>
          <w:rFonts w:ascii="Times New Roman" w:hAnsi="Times New Roman" w:cs="Times New Roman"/>
          <w:b/>
          <w:sz w:val="36"/>
          <w:szCs w:val="36"/>
        </w:rPr>
        <w:t xml:space="preserve"> Аминов</w:t>
      </w:r>
    </w:p>
    <w:p w:rsidR="00364C86" w:rsidRPr="0022548C" w:rsidRDefault="00364C86" w:rsidP="00364C86">
      <w:pPr>
        <w:spacing w:after="0" w:line="240" w:lineRule="auto"/>
        <w:ind w:right="283" w:firstLine="709"/>
        <w:jc w:val="both"/>
        <w:rPr>
          <w:rFonts w:ascii="Times New Roman" w:hAnsi="Times New Roman" w:cs="Times New Roman"/>
          <w:sz w:val="28"/>
          <w:szCs w:val="28"/>
        </w:rPr>
      </w:pPr>
    </w:p>
    <w:p w:rsidR="00364C86" w:rsidRPr="0022548C" w:rsidRDefault="00364C86" w:rsidP="00364C86">
      <w:pPr>
        <w:spacing w:after="0" w:line="240" w:lineRule="auto"/>
        <w:ind w:right="283" w:firstLine="709"/>
        <w:jc w:val="both"/>
        <w:rPr>
          <w:rFonts w:ascii="Times New Roman" w:hAnsi="Times New Roman" w:cs="Times New Roman"/>
          <w:sz w:val="28"/>
          <w:szCs w:val="28"/>
        </w:rPr>
      </w:pPr>
    </w:p>
    <w:p w:rsidR="00364C86" w:rsidRPr="0022548C" w:rsidRDefault="00364C86" w:rsidP="00364C86">
      <w:pPr>
        <w:spacing w:after="0" w:line="240" w:lineRule="auto"/>
        <w:ind w:right="283" w:firstLine="709"/>
        <w:jc w:val="both"/>
        <w:rPr>
          <w:rFonts w:ascii="Times New Roman" w:hAnsi="Times New Roman" w:cs="Times New Roman"/>
          <w:sz w:val="28"/>
          <w:szCs w:val="28"/>
        </w:rPr>
      </w:pPr>
    </w:p>
    <w:p w:rsidR="00364C86" w:rsidRPr="0022548C" w:rsidRDefault="00364C86" w:rsidP="00364C86">
      <w:pPr>
        <w:spacing w:after="0" w:line="240" w:lineRule="auto"/>
        <w:ind w:right="283" w:firstLine="709"/>
        <w:jc w:val="both"/>
        <w:rPr>
          <w:rFonts w:ascii="Times New Roman" w:hAnsi="Times New Roman" w:cs="Times New Roman"/>
          <w:sz w:val="28"/>
          <w:szCs w:val="28"/>
        </w:rPr>
      </w:pPr>
    </w:p>
    <w:p w:rsidR="00364C86" w:rsidRDefault="00364C86" w:rsidP="00364C86">
      <w:pPr>
        <w:spacing w:after="0" w:line="240" w:lineRule="auto"/>
        <w:ind w:right="283"/>
        <w:jc w:val="center"/>
        <w:rPr>
          <w:rFonts w:ascii="Times New Roman" w:hAnsi="Times New Roman" w:cs="Times New Roman"/>
          <w:b/>
          <w:sz w:val="40"/>
          <w:szCs w:val="40"/>
        </w:rPr>
      </w:pPr>
      <w:r w:rsidRPr="0022548C">
        <w:rPr>
          <w:rFonts w:ascii="Times New Roman" w:hAnsi="Times New Roman" w:cs="Times New Roman"/>
          <w:b/>
          <w:sz w:val="40"/>
          <w:szCs w:val="40"/>
        </w:rPr>
        <w:t xml:space="preserve">ИСТОРИЯ </w:t>
      </w:r>
      <w:proofErr w:type="gramStart"/>
      <w:r w:rsidRPr="0022548C">
        <w:rPr>
          <w:rFonts w:ascii="Times New Roman" w:hAnsi="Times New Roman" w:cs="Times New Roman"/>
          <w:b/>
          <w:sz w:val="40"/>
          <w:szCs w:val="40"/>
        </w:rPr>
        <w:t>ИСЛАМСКОЙ</w:t>
      </w:r>
      <w:proofErr w:type="gramEnd"/>
      <w:r w:rsidRPr="0022548C">
        <w:rPr>
          <w:rFonts w:ascii="Times New Roman" w:hAnsi="Times New Roman" w:cs="Times New Roman"/>
          <w:b/>
          <w:sz w:val="40"/>
          <w:szCs w:val="40"/>
        </w:rPr>
        <w:t xml:space="preserve"> </w:t>
      </w:r>
    </w:p>
    <w:p w:rsidR="00364C86" w:rsidRDefault="00364C86" w:rsidP="00364C86">
      <w:pPr>
        <w:spacing w:after="0" w:line="240" w:lineRule="auto"/>
        <w:ind w:right="283"/>
        <w:jc w:val="center"/>
        <w:rPr>
          <w:rFonts w:ascii="Times New Roman" w:hAnsi="Times New Roman" w:cs="Times New Roman"/>
          <w:b/>
          <w:sz w:val="40"/>
          <w:szCs w:val="40"/>
        </w:rPr>
      </w:pPr>
      <w:r w:rsidRPr="0022548C">
        <w:rPr>
          <w:rFonts w:ascii="Times New Roman" w:hAnsi="Times New Roman" w:cs="Times New Roman"/>
          <w:b/>
          <w:sz w:val="40"/>
          <w:szCs w:val="40"/>
        </w:rPr>
        <w:t>ПЕДАГОГИКИ И ОБРАЗОВАНИЯ</w:t>
      </w:r>
    </w:p>
    <w:p w:rsidR="00DB7F98" w:rsidRDefault="00DB7F98" w:rsidP="00364C86">
      <w:pPr>
        <w:spacing w:after="0" w:line="240" w:lineRule="auto"/>
        <w:ind w:right="283"/>
        <w:jc w:val="center"/>
        <w:rPr>
          <w:rFonts w:ascii="Times New Roman" w:hAnsi="Times New Roman" w:cs="Times New Roman"/>
          <w:b/>
          <w:sz w:val="40"/>
          <w:szCs w:val="40"/>
        </w:rPr>
      </w:pPr>
    </w:p>
    <w:p w:rsidR="00DB7F98" w:rsidRDefault="00DB7F98" w:rsidP="00364C86">
      <w:pPr>
        <w:spacing w:after="0" w:line="240" w:lineRule="auto"/>
        <w:ind w:right="283"/>
        <w:jc w:val="center"/>
        <w:rPr>
          <w:rFonts w:ascii="Times New Roman" w:hAnsi="Times New Roman" w:cs="Times New Roman"/>
          <w:b/>
          <w:sz w:val="40"/>
          <w:szCs w:val="40"/>
        </w:rPr>
      </w:pPr>
    </w:p>
    <w:p w:rsidR="00DB7F98" w:rsidRDefault="00DB7F98" w:rsidP="00364C86">
      <w:pPr>
        <w:spacing w:after="0" w:line="240" w:lineRule="auto"/>
        <w:ind w:right="283"/>
        <w:jc w:val="center"/>
        <w:rPr>
          <w:rFonts w:ascii="Times New Roman" w:hAnsi="Times New Roman" w:cs="Times New Roman"/>
          <w:b/>
          <w:sz w:val="40"/>
          <w:szCs w:val="40"/>
        </w:rPr>
      </w:pPr>
    </w:p>
    <w:p w:rsidR="00DB7F98" w:rsidRPr="0022548C" w:rsidRDefault="00DB7F98" w:rsidP="00364C86">
      <w:pPr>
        <w:spacing w:after="0" w:line="240" w:lineRule="auto"/>
        <w:ind w:right="283"/>
        <w:jc w:val="center"/>
        <w:rPr>
          <w:rFonts w:ascii="Times New Roman" w:hAnsi="Times New Roman" w:cs="Times New Roman"/>
          <w:b/>
          <w:sz w:val="40"/>
          <w:szCs w:val="40"/>
        </w:rPr>
      </w:pPr>
    </w:p>
    <w:p w:rsidR="00364C86" w:rsidRDefault="00364C86" w:rsidP="00364C86"/>
    <w:p w:rsidR="00421AF7" w:rsidRDefault="00421AF7" w:rsidP="00364C86"/>
    <w:p w:rsidR="00421AF7" w:rsidRDefault="00421AF7" w:rsidP="00364C86"/>
    <w:p w:rsidR="00421AF7" w:rsidRDefault="00421AF7" w:rsidP="00364C86"/>
    <w:p w:rsidR="00421AF7" w:rsidRDefault="00421AF7" w:rsidP="00364C86"/>
    <w:p w:rsidR="00421AF7" w:rsidRDefault="00421AF7" w:rsidP="00364C86"/>
    <w:p w:rsidR="00421AF7" w:rsidRDefault="00421AF7" w:rsidP="00364C86"/>
    <w:p w:rsidR="00421AF7" w:rsidRDefault="00421AF7" w:rsidP="00364C86"/>
    <w:p w:rsidR="00421AF7" w:rsidRPr="00421AF7" w:rsidRDefault="00421AF7" w:rsidP="00421AF7">
      <w:pPr>
        <w:spacing w:after="0" w:line="240" w:lineRule="auto"/>
        <w:jc w:val="center"/>
        <w:rPr>
          <w:rFonts w:ascii="Times New Roman" w:hAnsi="Times New Roman" w:cs="Times New Roman"/>
          <w:sz w:val="24"/>
          <w:szCs w:val="24"/>
        </w:rPr>
      </w:pPr>
      <w:r w:rsidRPr="00421AF7">
        <w:rPr>
          <w:rFonts w:ascii="Times New Roman" w:hAnsi="Times New Roman" w:cs="Times New Roman"/>
          <w:sz w:val="24"/>
          <w:szCs w:val="24"/>
        </w:rPr>
        <w:t>Лиц</w:t>
      </w:r>
      <w:proofErr w:type="gramStart"/>
      <w:r w:rsidRPr="00421AF7">
        <w:rPr>
          <w:rFonts w:ascii="Times New Roman" w:hAnsi="Times New Roman" w:cs="Times New Roman"/>
          <w:sz w:val="24"/>
          <w:szCs w:val="24"/>
        </w:rPr>
        <w:t>.</w:t>
      </w:r>
      <w:proofErr w:type="gramEnd"/>
      <w:r w:rsidRPr="00421AF7">
        <w:rPr>
          <w:rFonts w:ascii="Times New Roman" w:hAnsi="Times New Roman" w:cs="Times New Roman"/>
          <w:sz w:val="24"/>
          <w:szCs w:val="24"/>
        </w:rPr>
        <w:t xml:space="preserve"> </w:t>
      </w:r>
      <w:proofErr w:type="gramStart"/>
      <w:r>
        <w:rPr>
          <w:rFonts w:ascii="Times New Roman" w:hAnsi="Times New Roman" w:cs="Times New Roman"/>
          <w:sz w:val="24"/>
          <w:szCs w:val="24"/>
        </w:rPr>
        <w:t>н</w:t>
      </w:r>
      <w:proofErr w:type="gramEnd"/>
      <w:r w:rsidRPr="00421AF7">
        <w:rPr>
          <w:rFonts w:ascii="Times New Roman" w:hAnsi="Times New Roman" w:cs="Times New Roman"/>
          <w:sz w:val="24"/>
          <w:szCs w:val="24"/>
        </w:rPr>
        <w:t xml:space="preserve">а издат. </w:t>
      </w:r>
      <w:r>
        <w:rPr>
          <w:rFonts w:ascii="Times New Roman" w:hAnsi="Times New Roman" w:cs="Times New Roman"/>
          <w:sz w:val="24"/>
          <w:szCs w:val="24"/>
        </w:rPr>
        <w:t>д</w:t>
      </w:r>
      <w:r w:rsidRPr="00421AF7">
        <w:rPr>
          <w:rFonts w:ascii="Times New Roman" w:hAnsi="Times New Roman" w:cs="Times New Roman"/>
          <w:sz w:val="24"/>
          <w:szCs w:val="24"/>
        </w:rPr>
        <w:t>еят. Б848421 от 03. 11.2000 г. Подписано в печать 24.08.2022.</w:t>
      </w:r>
    </w:p>
    <w:p w:rsidR="00421AF7" w:rsidRPr="00421AF7" w:rsidRDefault="00421AF7" w:rsidP="00421AF7">
      <w:pPr>
        <w:spacing w:after="0" w:line="240" w:lineRule="auto"/>
        <w:jc w:val="center"/>
        <w:rPr>
          <w:rFonts w:ascii="Times New Roman" w:hAnsi="Times New Roman" w:cs="Times New Roman"/>
          <w:sz w:val="24"/>
          <w:szCs w:val="24"/>
        </w:rPr>
      </w:pPr>
      <w:r w:rsidRPr="00421AF7">
        <w:rPr>
          <w:rFonts w:ascii="Times New Roman" w:hAnsi="Times New Roman" w:cs="Times New Roman"/>
          <w:sz w:val="24"/>
          <w:szCs w:val="24"/>
        </w:rPr>
        <w:t xml:space="preserve">Формат 60Х84/16. Компьютерный набор. Гарнитура </w:t>
      </w:r>
      <w:r w:rsidRPr="00421AF7">
        <w:rPr>
          <w:rFonts w:ascii="Times New Roman" w:hAnsi="Times New Roman" w:cs="Times New Roman"/>
          <w:sz w:val="24"/>
          <w:szCs w:val="24"/>
          <w:lang w:val="en-US"/>
        </w:rPr>
        <w:t>Times</w:t>
      </w:r>
      <w:r w:rsidRPr="00421AF7">
        <w:rPr>
          <w:rFonts w:ascii="Times New Roman" w:hAnsi="Times New Roman" w:cs="Times New Roman"/>
          <w:sz w:val="24"/>
          <w:szCs w:val="24"/>
        </w:rPr>
        <w:t xml:space="preserve"> </w:t>
      </w:r>
      <w:r w:rsidRPr="00421AF7">
        <w:rPr>
          <w:rFonts w:ascii="Times New Roman" w:hAnsi="Times New Roman" w:cs="Times New Roman"/>
          <w:sz w:val="24"/>
          <w:szCs w:val="24"/>
          <w:lang w:val="en-US"/>
        </w:rPr>
        <w:t>New</w:t>
      </w:r>
      <w:r w:rsidRPr="00421AF7">
        <w:rPr>
          <w:rFonts w:ascii="Times New Roman" w:hAnsi="Times New Roman" w:cs="Times New Roman"/>
          <w:sz w:val="24"/>
          <w:szCs w:val="24"/>
        </w:rPr>
        <w:t xml:space="preserve"> </w:t>
      </w:r>
      <w:r w:rsidRPr="00421AF7">
        <w:rPr>
          <w:rFonts w:ascii="Times New Roman" w:hAnsi="Times New Roman" w:cs="Times New Roman"/>
          <w:sz w:val="24"/>
          <w:szCs w:val="24"/>
          <w:lang w:val="en-US"/>
        </w:rPr>
        <w:t>Roman</w:t>
      </w:r>
      <w:r w:rsidRPr="00421AF7">
        <w:rPr>
          <w:rFonts w:ascii="Times New Roman" w:hAnsi="Times New Roman" w:cs="Times New Roman"/>
          <w:sz w:val="24"/>
          <w:szCs w:val="24"/>
        </w:rPr>
        <w:t>.</w:t>
      </w:r>
    </w:p>
    <w:p w:rsidR="00421AF7" w:rsidRPr="00421AF7" w:rsidRDefault="00421AF7" w:rsidP="00421AF7">
      <w:pPr>
        <w:spacing w:after="0" w:line="240" w:lineRule="auto"/>
        <w:jc w:val="center"/>
        <w:rPr>
          <w:rFonts w:ascii="Times New Roman" w:hAnsi="Times New Roman" w:cs="Times New Roman"/>
          <w:sz w:val="24"/>
          <w:szCs w:val="24"/>
        </w:rPr>
      </w:pPr>
      <w:r w:rsidRPr="00421AF7">
        <w:rPr>
          <w:rFonts w:ascii="Times New Roman" w:hAnsi="Times New Roman" w:cs="Times New Roman"/>
          <w:sz w:val="24"/>
          <w:szCs w:val="24"/>
        </w:rPr>
        <w:t xml:space="preserve">Отпечатано на ризографе. Усл. </w:t>
      </w:r>
      <w:r>
        <w:rPr>
          <w:rFonts w:ascii="Times New Roman" w:hAnsi="Times New Roman" w:cs="Times New Roman"/>
          <w:sz w:val="24"/>
          <w:szCs w:val="24"/>
        </w:rPr>
        <w:t>п</w:t>
      </w:r>
      <w:bookmarkStart w:id="0" w:name="_GoBack"/>
      <w:bookmarkEnd w:id="0"/>
      <w:r w:rsidRPr="00421AF7">
        <w:rPr>
          <w:rFonts w:ascii="Times New Roman" w:hAnsi="Times New Roman" w:cs="Times New Roman"/>
          <w:sz w:val="24"/>
          <w:szCs w:val="24"/>
        </w:rPr>
        <w:t xml:space="preserve">еч. л. – 10,4. Уч. </w:t>
      </w:r>
      <w:proofErr w:type="gramStart"/>
      <w:r w:rsidRPr="00421AF7">
        <w:rPr>
          <w:rFonts w:ascii="Times New Roman" w:hAnsi="Times New Roman" w:cs="Times New Roman"/>
          <w:sz w:val="24"/>
          <w:szCs w:val="24"/>
        </w:rPr>
        <w:t>-и</w:t>
      </w:r>
      <w:proofErr w:type="gramEnd"/>
      <w:r w:rsidRPr="00421AF7">
        <w:rPr>
          <w:rFonts w:ascii="Times New Roman" w:hAnsi="Times New Roman" w:cs="Times New Roman"/>
          <w:sz w:val="24"/>
          <w:szCs w:val="24"/>
        </w:rPr>
        <w:t>зд. л. – 10,1.</w:t>
      </w:r>
    </w:p>
    <w:p w:rsidR="00421AF7" w:rsidRPr="00421AF7" w:rsidRDefault="00421AF7" w:rsidP="00421AF7">
      <w:pPr>
        <w:spacing w:after="0" w:line="240" w:lineRule="auto"/>
        <w:jc w:val="center"/>
        <w:rPr>
          <w:rFonts w:ascii="Times New Roman" w:hAnsi="Times New Roman" w:cs="Times New Roman"/>
          <w:sz w:val="24"/>
          <w:szCs w:val="24"/>
        </w:rPr>
      </w:pPr>
      <w:r w:rsidRPr="00421AF7">
        <w:rPr>
          <w:rFonts w:ascii="Times New Roman" w:hAnsi="Times New Roman" w:cs="Times New Roman"/>
          <w:sz w:val="24"/>
          <w:szCs w:val="24"/>
        </w:rPr>
        <w:t>Тираж 100 экз. Заказ № 912</w:t>
      </w:r>
    </w:p>
    <w:p w:rsidR="00421AF7" w:rsidRPr="00421AF7" w:rsidRDefault="00421AF7" w:rsidP="00421AF7">
      <w:pPr>
        <w:spacing w:after="0" w:line="240" w:lineRule="auto"/>
        <w:jc w:val="center"/>
        <w:rPr>
          <w:rFonts w:ascii="Times New Roman" w:hAnsi="Times New Roman" w:cs="Times New Roman"/>
          <w:sz w:val="24"/>
          <w:szCs w:val="24"/>
        </w:rPr>
      </w:pPr>
    </w:p>
    <w:p w:rsidR="00421AF7" w:rsidRPr="00421AF7" w:rsidRDefault="00421AF7" w:rsidP="00421AF7">
      <w:pPr>
        <w:spacing w:after="0"/>
        <w:jc w:val="center"/>
        <w:rPr>
          <w:rFonts w:ascii="Times New Roman" w:hAnsi="Times New Roman" w:cs="Times New Roman"/>
          <w:sz w:val="24"/>
          <w:szCs w:val="24"/>
        </w:rPr>
      </w:pPr>
      <w:r w:rsidRPr="00421AF7">
        <w:rPr>
          <w:rFonts w:ascii="Times New Roman" w:hAnsi="Times New Roman" w:cs="Times New Roman"/>
          <w:sz w:val="24"/>
          <w:szCs w:val="24"/>
        </w:rPr>
        <w:t>СП ИКЦ БГПУ 450000, г. Уфа, ул. Октябрьской революции, 3а</w:t>
      </w:r>
    </w:p>
    <w:sectPr w:rsidR="00421AF7" w:rsidRPr="00421AF7" w:rsidSect="00F44BA1">
      <w:footerReference w:type="default" r:id="rId35"/>
      <w:pgSz w:w="11906" w:h="16838"/>
      <w:pgMar w:top="1276" w:right="1133" w:bottom="1276"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36F86" w:rsidRDefault="00136F86" w:rsidP="008C4393">
      <w:pPr>
        <w:spacing w:after="0" w:line="240" w:lineRule="auto"/>
      </w:pPr>
      <w:r>
        <w:separator/>
      </w:r>
    </w:p>
  </w:endnote>
  <w:endnote w:type="continuationSeparator" w:id="0">
    <w:p w:rsidR="00136F86" w:rsidRDefault="00136F86" w:rsidP="008C4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IstokWeb">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implified Arabic Fixed">
    <w:panose1 w:val="02070309020205020404"/>
    <w:charset w:val="00"/>
    <w:family w:val="modern"/>
    <w:pitch w:val="fixed"/>
    <w:sig w:usb0="00002003" w:usb1="00000000" w:usb2="00000000" w:usb3="00000000" w:csb0="0000004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804157"/>
      <w:docPartObj>
        <w:docPartGallery w:val="Page Numbers (Bottom of Page)"/>
        <w:docPartUnique/>
      </w:docPartObj>
    </w:sdtPr>
    <w:sdtEndPr/>
    <w:sdtContent>
      <w:p w:rsidR="005A31A8" w:rsidRDefault="005A31A8">
        <w:pPr>
          <w:pStyle w:val="af9"/>
          <w:jc w:val="center"/>
        </w:pPr>
        <w:r>
          <w:fldChar w:fldCharType="begin"/>
        </w:r>
        <w:r>
          <w:instrText xml:space="preserve"> PAGE   \* MERGEFORMAT </w:instrText>
        </w:r>
        <w:r>
          <w:fldChar w:fldCharType="separate"/>
        </w:r>
        <w:r w:rsidR="00421AF7">
          <w:rPr>
            <w:noProof/>
          </w:rPr>
          <w:t>159</w:t>
        </w:r>
        <w:r>
          <w:rPr>
            <w:noProof/>
          </w:rPr>
          <w:fldChar w:fldCharType="end"/>
        </w:r>
      </w:p>
    </w:sdtContent>
  </w:sdt>
  <w:p w:rsidR="005A31A8" w:rsidRDefault="005A31A8">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36F86" w:rsidRDefault="00136F86" w:rsidP="008C4393">
      <w:pPr>
        <w:spacing w:after="0" w:line="240" w:lineRule="auto"/>
      </w:pPr>
      <w:r>
        <w:separator/>
      </w:r>
    </w:p>
  </w:footnote>
  <w:footnote w:type="continuationSeparator" w:id="0">
    <w:p w:rsidR="00136F86" w:rsidRDefault="00136F86" w:rsidP="008C4393">
      <w:pPr>
        <w:spacing w:after="0" w:line="240" w:lineRule="auto"/>
      </w:pPr>
      <w:r>
        <w:continuationSeparator/>
      </w:r>
    </w:p>
  </w:footnote>
  <w:footnote w:id="1">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Pr>
          <w:rStyle w:val="ab"/>
        </w:rPr>
        <w:footnoteRef/>
      </w:r>
      <w:r>
        <w:t xml:space="preserve"> </w:t>
      </w:r>
      <w:r w:rsidRPr="009527A6">
        <w:rPr>
          <w:rFonts w:ascii="Times New Roman" w:hAnsi="Times New Roman" w:cs="Times New Roman"/>
          <w:sz w:val="20"/>
          <w:szCs w:val="20"/>
        </w:rPr>
        <w:t>Воспитание и обучение с точки зрения мусульманских мыслителей / Колл</w:t>
      </w:r>
      <w:proofErr w:type="gramStart"/>
      <w:r w:rsidRPr="009527A6">
        <w:rPr>
          <w:rFonts w:ascii="Times New Roman" w:hAnsi="Times New Roman" w:cs="Times New Roman"/>
          <w:sz w:val="20"/>
          <w:szCs w:val="20"/>
        </w:rPr>
        <w:t>.</w:t>
      </w:r>
      <w:proofErr w:type="gramEnd"/>
      <w:r w:rsidRPr="009527A6">
        <w:rPr>
          <w:rFonts w:ascii="Times New Roman" w:hAnsi="Times New Roman" w:cs="Times New Roman"/>
          <w:sz w:val="20"/>
          <w:szCs w:val="20"/>
        </w:rPr>
        <w:t xml:space="preserve"> </w:t>
      </w:r>
      <w:proofErr w:type="gramStart"/>
      <w:r w:rsidRPr="009527A6">
        <w:rPr>
          <w:rFonts w:ascii="Times New Roman" w:hAnsi="Times New Roman" w:cs="Times New Roman"/>
          <w:sz w:val="20"/>
          <w:szCs w:val="20"/>
        </w:rPr>
        <w:t>а</w:t>
      </w:r>
      <w:proofErr w:type="gramEnd"/>
      <w:r w:rsidRPr="009527A6">
        <w:rPr>
          <w:rFonts w:ascii="Times New Roman" w:hAnsi="Times New Roman" w:cs="Times New Roman"/>
          <w:sz w:val="20"/>
          <w:szCs w:val="20"/>
        </w:rPr>
        <w:t>второв; пер. с перс. Дж. Мирзоева. – Т. 1. – М.: Изд-во «Садра», 2016. – С 13-14.</w:t>
      </w:r>
    </w:p>
    <w:p w:rsidR="005A31A8" w:rsidRPr="009527A6" w:rsidRDefault="005A31A8" w:rsidP="009527A6">
      <w:pPr>
        <w:pStyle w:val="ad"/>
        <w:ind w:right="283"/>
      </w:pPr>
    </w:p>
  </w:footnote>
  <w:footnote w:id="2">
    <w:p w:rsidR="005A31A8" w:rsidRPr="009527A6" w:rsidRDefault="005A31A8" w:rsidP="00652D8F">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sz w:val="20"/>
          <w:szCs w:val="20"/>
        </w:rPr>
        <w:t>Избранные произведения мыслителей Среднего Востока IX-XIV вв. / Сост. С.Н. Григорян, А.В. Сагадеев. – М.: Изд-во «</w:t>
      </w:r>
      <w:proofErr w:type="gramStart"/>
      <w:r w:rsidRPr="009527A6">
        <w:rPr>
          <w:rFonts w:ascii="Times New Roman" w:eastAsia="Times New Roman" w:hAnsi="Times New Roman" w:cs="Times New Roman"/>
          <w:sz w:val="20"/>
          <w:szCs w:val="20"/>
        </w:rPr>
        <w:t>Социально-экономической</w:t>
      </w:r>
      <w:proofErr w:type="gramEnd"/>
      <w:r w:rsidRPr="009527A6">
        <w:rPr>
          <w:rFonts w:ascii="Times New Roman" w:eastAsia="Times New Roman" w:hAnsi="Times New Roman" w:cs="Times New Roman"/>
          <w:sz w:val="20"/>
          <w:szCs w:val="20"/>
        </w:rPr>
        <w:t xml:space="preserve"> лит-ры», – 1961.</w:t>
      </w:r>
    </w:p>
  </w:footnote>
  <w:footnote w:id="3">
    <w:p w:rsidR="005A31A8" w:rsidRPr="009527A6" w:rsidRDefault="005A31A8" w:rsidP="009527A6">
      <w:pPr>
        <w:pStyle w:val="ad"/>
        <w:ind w:right="283"/>
      </w:pPr>
      <w:r w:rsidRPr="009527A6">
        <w:rPr>
          <w:rStyle w:val="ab"/>
        </w:rPr>
        <w:footnoteRef/>
      </w:r>
      <w:r w:rsidRPr="009527A6">
        <w:t xml:space="preserve"> Избранные произведения мыслителей Среднего Востока. – Указанное сочинение. – С. 61-62.</w:t>
      </w:r>
    </w:p>
  </w:footnote>
  <w:footnote w:id="4">
    <w:p w:rsidR="005A31A8" w:rsidRPr="009527A6" w:rsidRDefault="005A31A8" w:rsidP="009527A6">
      <w:pPr>
        <w:pStyle w:val="ad"/>
        <w:ind w:right="283"/>
      </w:pPr>
      <w:r w:rsidRPr="009527A6">
        <w:rPr>
          <w:rStyle w:val="ab"/>
        </w:rPr>
        <w:footnoteRef/>
      </w:r>
      <w:r w:rsidRPr="009527A6">
        <w:t xml:space="preserve"> Избранные произведения мыслителей Среднего Востока. – Указанное сочинение. – С. 59.</w:t>
      </w:r>
    </w:p>
  </w:footnote>
  <w:footnote w:id="5">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Джуринский А.Н. История педагогики и образования. – 3-е изд. перераб. и доп. – М.: Изд-во Юрайт, 2014. – 676 с.</w:t>
      </w:r>
    </w:p>
    <w:p w:rsidR="005A31A8" w:rsidRPr="009527A6" w:rsidRDefault="005A31A8" w:rsidP="009527A6">
      <w:pPr>
        <w:pStyle w:val="ad"/>
        <w:ind w:right="283"/>
      </w:pPr>
    </w:p>
  </w:footnote>
  <w:footnote w:id="6">
    <w:p w:rsidR="005A31A8" w:rsidRPr="009527A6" w:rsidRDefault="005A31A8" w:rsidP="009527A6">
      <w:pPr>
        <w:pStyle w:val="ad"/>
        <w:ind w:right="283"/>
      </w:pPr>
      <w:r w:rsidRPr="009527A6">
        <w:rPr>
          <w:rStyle w:val="ab"/>
        </w:rPr>
        <w:footnoteRef/>
      </w:r>
      <w:r w:rsidRPr="009527A6">
        <w:t xml:space="preserve"> Избранные произведения мыслителей Среднего Востока. – Указанное сочинение.</w:t>
      </w:r>
    </w:p>
  </w:footnote>
  <w:footnote w:id="7">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18-19.</w:t>
      </w:r>
    </w:p>
  </w:footnote>
  <w:footnote w:id="8">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71.</w:t>
      </w:r>
    </w:p>
  </w:footnote>
  <w:footnote w:id="9">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72.</w:t>
      </w:r>
    </w:p>
  </w:footnote>
  <w:footnote w:id="10">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70.</w:t>
      </w:r>
    </w:p>
  </w:footnote>
  <w:footnote w:id="11">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66.</w:t>
      </w:r>
    </w:p>
  </w:footnote>
  <w:footnote w:id="12">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77.</w:t>
      </w:r>
    </w:p>
  </w:footnote>
  <w:footnote w:id="13">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сочинение. – С. 80.</w:t>
      </w:r>
    </w:p>
  </w:footnote>
  <w:footnote w:id="14">
    <w:p w:rsidR="005A31A8" w:rsidRPr="009527A6" w:rsidRDefault="005A31A8" w:rsidP="009527A6">
      <w:pPr>
        <w:tabs>
          <w:tab w:val="left" w:pos="9072"/>
        </w:tabs>
        <w:spacing w:after="0" w:line="240" w:lineRule="auto"/>
        <w:ind w:right="283"/>
        <w:jc w:val="both"/>
        <w:rPr>
          <w:rFonts w:ascii="Times New Roman" w:eastAsia="Times New Roman" w:hAnsi="Times New Roman" w:cs="Times New Roman"/>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hAnsi="Times New Roman" w:cs="Times New Roman"/>
          <w:color w:val="333333"/>
          <w:sz w:val="20"/>
          <w:szCs w:val="20"/>
          <w:shd w:val="clear" w:color="auto" w:fill="FFFFFF"/>
        </w:rPr>
        <w:t>Камалова Ш.У. и др. Педагогические взгляды Абу Али ибн Сины (Авиценны) // Молодой ученый. – 2015. – № 9. – С. 1068-1070.</w:t>
      </w:r>
    </w:p>
    <w:p w:rsidR="005A31A8" w:rsidRPr="009527A6" w:rsidRDefault="005A31A8" w:rsidP="009527A6">
      <w:pPr>
        <w:pStyle w:val="ad"/>
        <w:ind w:right="283"/>
      </w:pPr>
    </w:p>
  </w:footnote>
  <w:footnote w:id="15">
    <w:p w:rsidR="005A31A8" w:rsidRPr="009527A6" w:rsidRDefault="005A31A8" w:rsidP="009527A6">
      <w:pPr>
        <w:pStyle w:val="ad"/>
        <w:ind w:right="283"/>
      </w:pPr>
      <w:r w:rsidRPr="009527A6">
        <w:rPr>
          <w:rStyle w:val="ab"/>
        </w:rPr>
        <w:footnoteRef/>
      </w:r>
      <w:r w:rsidRPr="009527A6">
        <w:t xml:space="preserve"> </w:t>
      </w:r>
      <w:r w:rsidRPr="009527A6">
        <w:rPr>
          <w:color w:val="333333"/>
          <w:shd w:val="clear" w:color="auto" w:fill="FFFFFF"/>
        </w:rPr>
        <w:t>Камалова Ш.У. и др. – Указанное сочинение.</w:t>
      </w:r>
    </w:p>
  </w:footnote>
  <w:footnote w:id="16">
    <w:p w:rsidR="005A31A8" w:rsidRPr="009527A6" w:rsidRDefault="005A31A8" w:rsidP="009527A6">
      <w:pPr>
        <w:pStyle w:val="ad"/>
        <w:ind w:right="283"/>
      </w:pPr>
      <w:r w:rsidRPr="009527A6">
        <w:rPr>
          <w:rStyle w:val="ab"/>
        </w:rPr>
        <w:footnoteRef/>
      </w:r>
      <w:r w:rsidRPr="009527A6">
        <w:t xml:space="preserve"> </w:t>
      </w:r>
      <w:r w:rsidRPr="009527A6">
        <w:rPr>
          <w:color w:val="333333"/>
          <w:shd w:val="clear" w:color="auto" w:fill="FFFFFF"/>
        </w:rPr>
        <w:t>Камалова Ш.У. и др. – Указанное сочинение.</w:t>
      </w:r>
    </w:p>
  </w:footnote>
  <w:footnote w:id="17">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sz w:val="20"/>
          <w:szCs w:val="20"/>
        </w:rPr>
        <w:t xml:space="preserve">Кабус-намэ / пер. Е. Бертельса. – М.: Изд-во восточной </w:t>
      </w:r>
      <w:proofErr w:type="gramStart"/>
      <w:r w:rsidRPr="009527A6">
        <w:rPr>
          <w:rFonts w:ascii="Times New Roman" w:eastAsia="Times New Roman" w:hAnsi="Times New Roman" w:cs="Times New Roman"/>
          <w:sz w:val="20"/>
          <w:szCs w:val="20"/>
        </w:rPr>
        <w:t>лит-ры</w:t>
      </w:r>
      <w:proofErr w:type="gramEnd"/>
      <w:r w:rsidRPr="009527A6">
        <w:rPr>
          <w:rFonts w:ascii="Times New Roman" w:eastAsia="Times New Roman" w:hAnsi="Times New Roman" w:cs="Times New Roman"/>
          <w:sz w:val="20"/>
          <w:szCs w:val="20"/>
        </w:rPr>
        <w:t>, 1958. – 136 с.</w:t>
      </w:r>
    </w:p>
    <w:p w:rsidR="005A31A8" w:rsidRPr="009527A6" w:rsidRDefault="005A31A8" w:rsidP="009527A6">
      <w:pPr>
        <w:pStyle w:val="ad"/>
        <w:ind w:right="283"/>
      </w:pPr>
    </w:p>
  </w:footnote>
  <w:footnote w:id="18">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Сагадеев А.В. Ибн Рушд. – М., 1973.</w:t>
      </w:r>
    </w:p>
    <w:p w:rsidR="005A31A8" w:rsidRPr="009527A6" w:rsidRDefault="005A31A8" w:rsidP="009527A6">
      <w:pPr>
        <w:pStyle w:val="ad"/>
        <w:ind w:right="283"/>
      </w:pPr>
    </w:p>
  </w:footnote>
  <w:footnote w:id="19">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Сагадеев А.В. Ибн Рушд. – М., 1973.</w:t>
      </w:r>
    </w:p>
    <w:p w:rsidR="005A31A8" w:rsidRPr="009527A6" w:rsidRDefault="005A31A8" w:rsidP="009527A6">
      <w:pPr>
        <w:pStyle w:val="ad"/>
        <w:ind w:right="283"/>
      </w:pPr>
      <w:r w:rsidRPr="009527A6">
        <w:t xml:space="preserve"> </w:t>
      </w:r>
    </w:p>
  </w:footnote>
  <w:footnote w:id="20">
    <w:p w:rsidR="005A31A8" w:rsidRPr="009527A6" w:rsidRDefault="005A31A8" w:rsidP="009527A6">
      <w:pPr>
        <w:pStyle w:val="ad"/>
        <w:ind w:right="283"/>
      </w:pPr>
      <w:r w:rsidRPr="009527A6">
        <w:rPr>
          <w:rStyle w:val="ab"/>
        </w:rPr>
        <w:footnoteRef/>
      </w:r>
      <w:r w:rsidRPr="009527A6">
        <w:t xml:space="preserve"> Воспитание и обучение с точки зрения мусульманских мыслителей.- Указанное соч. – С. 140.</w:t>
      </w:r>
    </w:p>
  </w:footnote>
  <w:footnote w:id="21">
    <w:p w:rsidR="005A31A8" w:rsidRPr="009527A6" w:rsidRDefault="005A31A8" w:rsidP="009527A6">
      <w:pPr>
        <w:shd w:val="clear" w:color="auto" w:fill="FFFFFF"/>
        <w:tabs>
          <w:tab w:val="left" w:pos="9072"/>
        </w:tabs>
        <w:spacing w:after="0" w:line="240" w:lineRule="auto"/>
        <w:ind w:right="283"/>
        <w:jc w:val="both"/>
        <w:rPr>
          <w:rFonts w:ascii="Times New Roman" w:eastAsia="Times New Roman" w:hAnsi="Times New Roman" w:cs="Times New Roman"/>
          <w:color w:val="000000"/>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color w:val="000000"/>
          <w:sz w:val="20"/>
          <w:szCs w:val="20"/>
          <w:lang w:eastAsia="ru-RU"/>
        </w:rPr>
        <w:t xml:space="preserve">Аль-Газали. </w:t>
      </w:r>
      <w:proofErr w:type="gramStart"/>
      <w:r w:rsidRPr="009527A6">
        <w:rPr>
          <w:rFonts w:ascii="Times New Roman" w:eastAsia="Times New Roman" w:hAnsi="Times New Roman" w:cs="Times New Roman"/>
          <w:color w:val="000000"/>
          <w:sz w:val="20"/>
          <w:szCs w:val="20"/>
          <w:lang w:eastAsia="ru-RU"/>
        </w:rPr>
        <w:t>Избавляющий</w:t>
      </w:r>
      <w:proofErr w:type="gramEnd"/>
      <w:r w:rsidRPr="009527A6">
        <w:rPr>
          <w:rFonts w:ascii="Times New Roman" w:eastAsia="Times New Roman" w:hAnsi="Times New Roman" w:cs="Times New Roman"/>
          <w:color w:val="000000"/>
          <w:sz w:val="20"/>
          <w:szCs w:val="20"/>
          <w:lang w:eastAsia="ru-RU"/>
        </w:rPr>
        <w:t xml:space="preserve"> от заблуждений / Избранные произведения мыслителей стран Ближнего и Среднего Востока IX-XIV вв. – М., 1961.</w:t>
      </w:r>
    </w:p>
    <w:p w:rsidR="005A31A8" w:rsidRPr="009527A6" w:rsidRDefault="005A31A8" w:rsidP="009527A6">
      <w:pPr>
        <w:pStyle w:val="ad"/>
        <w:ind w:right="283"/>
      </w:pPr>
    </w:p>
  </w:footnote>
  <w:footnote w:id="22">
    <w:p w:rsidR="005A31A8" w:rsidRPr="009527A6" w:rsidRDefault="005A31A8" w:rsidP="009527A6">
      <w:pPr>
        <w:pStyle w:val="ad"/>
        <w:ind w:right="283"/>
      </w:pPr>
      <w:r w:rsidRPr="009527A6">
        <w:rPr>
          <w:rStyle w:val="ab"/>
        </w:rPr>
        <w:footnoteRef/>
      </w:r>
      <w:r w:rsidRPr="009527A6">
        <w:t xml:space="preserve"> </w:t>
      </w:r>
      <w:r w:rsidRPr="009527A6">
        <w:rPr>
          <w:color w:val="000000"/>
        </w:rPr>
        <w:t>Аль-Газали. Наставление сыну / Избранные произведения мыслителей стран Ближнего и Среднего Востока IX-XIV вв. – М., 1961.</w:t>
      </w:r>
    </w:p>
  </w:footnote>
  <w:footnote w:id="23">
    <w:p w:rsidR="005A31A8" w:rsidRPr="009527A6" w:rsidRDefault="005A31A8" w:rsidP="009527A6">
      <w:pPr>
        <w:shd w:val="clear" w:color="auto" w:fill="FFFFFF"/>
        <w:tabs>
          <w:tab w:val="left" w:pos="9072"/>
        </w:tabs>
        <w:spacing w:after="0" w:line="240" w:lineRule="auto"/>
        <w:ind w:right="283"/>
        <w:jc w:val="both"/>
        <w:rPr>
          <w:rFonts w:ascii="Times New Roman" w:eastAsia="Times New Roman" w:hAnsi="Times New Roman" w:cs="Times New Roman"/>
          <w:color w:val="000000"/>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color w:val="000000"/>
          <w:sz w:val="20"/>
          <w:szCs w:val="20"/>
          <w:lang w:eastAsia="ru-RU"/>
        </w:rPr>
        <w:t xml:space="preserve">Аль-Газали. </w:t>
      </w:r>
      <w:proofErr w:type="gramStart"/>
      <w:r w:rsidRPr="009527A6">
        <w:rPr>
          <w:rFonts w:ascii="Times New Roman" w:eastAsia="Times New Roman" w:hAnsi="Times New Roman" w:cs="Times New Roman"/>
          <w:color w:val="000000"/>
          <w:sz w:val="20"/>
          <w:szCs w:val="20"/>
          <w:lang w:eastAsia="ru-RU"/>
        </w:rPr>
        <w:t>Избавляющий</w:t>
      </w:r>
      <w:proofErr w:type="gramEnd"/>
      <w:r w:rsidRPr="009527A6">
        <w:rPr>
          <w:rFonts w:ascii="Times New Roman" w:eastAsia="Times New Roman" w:hAnsi="Times New Roman" w:cs="Times New Roman"/>
          <w:color w:val="000000"/>
          <w:sz w:val="20"/>
          <w:szCs w:val="20"/>
          <w:lang w:eastAsia="ru-RU"/>
        </w:rPr>
        <w:t xml:space="preserve"> от заблуждений. – Указанное сочинение.</w:t>
      </w:r>
    </w:p>
  </w:footnote>
  <w:footnote w:id="24">
    <w:p w:rsidR="005A31A8" w:rsidRPr="009527A6" w:rsidRDefault="005A31A8" w:rsidP="009527A6">
      <w:pPr>
        <w:shd w:val="clear" w:color="auto" w:fill="FFFFFF"/>
        <w:tabs>
          <w:tab w:val="left" w:pos="9072"/>
        </w:tabs>
        <w:spacing w:after="0" w:line="240" w:lineRule="auto"/>
        <w:ind w:right="283"/>
        <w:jc w:val="both"/>
        <w:rPr>
          <w:rFonts w:ascii="Times New Roman" w:eastAsia="Times New Roman" w:hAnsi="Times New Roman" w:cs="Times New Roman"/>
          <w:color w:val="000000"/>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color w:val="000000"/>
          <w:sz w:val="20"/>
          <w:szCs w:val="20"/>
          <w:lang w:eastAsia="ru-RU"/>
        </w:rPr>
        <w:t xml:space="preserve">Аль-Газали. </w:t>
      </w:r>
      <w:proofErr w:type="gramStart"/>
      <w:r w:rsidRPr="009527A6">
        <w:rPr>
          <w:rFonts w:ascii="Times New Roman" w:eastAsia="Times New Roman" w:hAnsi="Times New Roman" w:cs="Times New Roman"/>
          <w:color w:val="000000"/>
          <w:sz w:val="20"/>
          <w:szCs w:val="20"/>
          <w:lang w:eastAsia="ru-RU"/>
        </w:rPr>
        <w:t>Избавляющий</w:t>
      </w:r>
      <w:proofErr w:type="gramEnd"/>
      <w:r w:rsidRPr="009527A6">
        <w:rPr>
          <w:rFonts w:ascii="Times New Roman" w:eastAsia="Times New Roman" w:hAnsi="Times New Roman" w:cs="Times New Roman"/>
          <w:color w:val="000000"/>
          <w:sz w:val="20"/>
          <w:szCs w:val="20"/>
          <w:lang w:eastAsia="ru-RU"/>
        </w:rPr>
        <w:t xml:space="preserve"> от заблуждений. – Указанное сочинение. </w:t>
      </w:r>
    </w:p>
    <w:p w:rsidR="005A31A8" w:rsidRPr="009527A6" w:rsidRDefault="005A31A8" w:rsidP="009527A6">
      <w:pPr>
        <w:pStyle w:val="ad"/>
        <w:ind w:right="283"/>
      </w:pPr>
    </w:p>
  </w:footnote>
  <w:footnote w:id="25">
    <w:p w:rsidR="005A31A8" w:rsidRPr="009527A6" w:rsidRDefault="005A31A8" w:rsidP="009527A6">
      <w:pPr>
        <w:pStyle w:val="ad"/>
        <w:ind w:right="283"/>
      </w:pPr>
      <w:r w:rsidRPr="009527A6">
        <w:rPr>
          <w:rStyle w:val="ab"/>
        </w:rPr>
        <w:footnoteRef/>
      </w:r>
      <w:r w:rsidRPr="009527A6">
        <w:t xml:space="preserve"> </w:t>
      </w:r>
      <w:r w:rsidRPr="009527A6">
        <w:rPr>
          <w:color w:val="000000"/>
        </w:rPr>
        <w:t xml:space="preserve">Аль-Газали. </w:t>
      </w:r>
      <w:proofErr w:type="gramStart"/>
      <w:r w:rsidRPr="009527A6">
        <w:rPr>
          <w:color w:val="000000"/>
        </w:rPr>
        <w:t>Избавляющий</w:t>
      </w:r>
      <w:proofErr w:type="gramEnd"/>
      <w:r w:rsidRPr="009527A6">
        <w:rPr>
          <w:color w:val="000000"/>
        </w:rPr>
        <w:t xml:space="preserve"> от заблуждений. – Указанное сочинение.</w:t>
      </w:r>
    </w:p>
  </w:footnote>
  <w:footnote w:id="26">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Ерохин А.К. Мистико-теологические идеи философии образования Аль-Газали в их современном прочтении // Вестник Московского государственного областного университета. Серия: Философские науки. – 2009. - №4. – С. 91-95.</w:t>
      </w:r>
    </w:p>
  </w:footnote>
  <w:footnote w:id="27">
    <w:p w:rsidR="005A31A8" w:rsidRPr="009527A6" w:rsidRDefault="005A31A8" w:rsidP="009527A6">
      <w:pPr>
        <w:pStyle w:val="ad"/>
        <w:ind w:right="283"/>
      </w:pPr>
      <w:r w:rsidRPr="009527A6">
        <w:rPr>
          <w:rStyle w:val="ab"/>
        </w:rPr>
        <w:footnoteRef/>
      </w:r>
      <w:r w:rsidRPr="009527A6">
        <w:t xml:space="preserve"> </w:t>
      </w:r>
      <w:r w:rsidRPr="009527A6">
        <w:rPr>
          <w:color w:val="000000"/>
        </w:rPr>
        <w:t>Аль-Газали. Эликсир счастья. – Указанное сочинение.</w:t>
      </w:r>
    </w:p>
  </w:footnote>
  <w:footnote w:id="28">
    <w:p w:rsidR="005A31A8" w:rsidRPr="009527A6" w:rsidRDefault="005A31A8" w:rsidP="009527A6">
      <w:pPr>
        <w:pStyle w:val="ad"/>
        <w:ind w:right="283"/>
      </w:pPr>
      <w:r w:rsidRPr="009527A6">
        <w:rPr>
          <w:rStyle w:val="ab"/>
        </w:rPr>
        <w:footnoteRef/>
      </w:r>
      <w:r w:rsidRPr="009527A6">
        <w:t xml:space="preserve"> </w:t>
      </w:r>
      <w:r w:rsidRPr="009527A6">
        <w:rPr>
          <w:color w:val="000000"/>
        </w:rPr>
        <w:t>Аль-Газали. Наставление сыну. – Указанное сочинение.</w:t>
      </w:r>
    </w:p>
  </w:footnote>
  <w:footnote w:id="29">
    <w:p w:rsidR="005A31A8" w:rsidRPr="001C180B" w:rsidRDefault="005A31A8" w:rsidP="001C180B">
      <w:pPr>
        <w:tabs>
          <w:tab w:val="left" w:pos="9072"/>
        </w:tabs>
        <w:spacing w:after="0" w:line="240" w:lineRule="auto"/>
        <w:ind w:right="566"/>
        <w:jc w:val="both"/>
        <w:rPr>
          <w:rFonts w:ascii="Times New Roman" w:hAnsi="Times New Roman" w:cs="Times New Roman"/>
          <w:sz w:val="20"/>
          <w:szCs w:val="20"/>
        </w:rPr>
      </w:pPr>
      <w:r>
        <w:rPr>
          <w:rStyle w:val="ab"/>
        </w:rPr>
        <w:footnoteRef/>
      </w:r>
      <w:r>
        <w:t xml:space="preserve"> </w:t>
      </w:r>
      <w:r w:rsidRPr="001C180B">
        <w:rPr>
          <w:rFonts w:ascii="Times New Roman" w:hAnsi="Times New Roman" w:cs="Times New Roman"/>
          <w:sz w:val="20"/>
          <w:szCs w:val="20"/>
        </w:rPr>
        <w:t>Халак М.А. Педагогические идеи ибн Хальдуна: авторефер. дисс. … канд. пед. наук. М., 1991.</w:t>
      </w:r>
    </w:p>
    <w:p w:rsidR="005A31A8" w:rsidRDefault="005A31A8">
      <w:pPr>
        <w:pStyle w:val="ad"/>
      </w:pPr>
    </w:p>
  </w:footnote>
  <w:footnote w:id="30">
    <w:p w:rsidR="005A31A8" w:rsidRPr="001C180B" w:rsidRDefault="005A31A8" w:rsidP="00CB3DC5">
      <w:pPr>
        <w:tabs>
          <w:tab w:val="left" w:pos="9072"/>
        </w:tabs>
        <w:spacing w:after="0" w:line="240" w:lineRule="auto"/>
        <w:ind w:right="283"/>
        <w:jc w:val="both"/>
        <w:rPr>
          <w:rFonts w:ascii="Times New Roman" w:hAnsi="Times New Roman" w:cs="Times New Roman"/>
          <w:sz w:val="20"/>
          <w:szCs w:val="20"/>
        </w:rPr>
      </w:pPr>
      <w:r>
        <w:rPr>
          <w:rStyle w:val="ab"/>
        </w:rPr>
        <w:footnoteRef/>
      </w:r>
      <w:r>
        <w:t xml:space="preserve"> </w:t>
      </w:r>
      <w:r w:rsidRPr="001C180B">
        <w:rPr>
          <w:rFonts w:ascii="Times New Roman" w:hAnsi="Times New Roman" w:cs="Times New Roman"/>
          <w:sz w:val="20"/>
          <w:szCs w:val="20"/>
        </w:rPr>
        <w:t>Халак М.А. Педагогические идеи ибн Хальдуна: авторефер. дисс. … канд. пед. наук. М., 1991.</w:t>
      </w:r>
      <w:r>
        <w:rPr>
          <w:rFonts w:ascii="Times New Roman" w:hAnsi="Times New Roman" w:cs="Times New Roman"/>
          <w:sz w:val="20"/>
          <w:szCs w:val="20"/>
        </w:rPr>
        <w:t xml:space="preserve"> – С. 10.</w:t>
      </w:r>
    </w:p>
    <w:p w:rsidR="005A31A8" w:rsidRDefault="005A31A8">
      <w:pPr>
        <w:pStyle w:val="ad"/>
      </w:pPr>
    </w:p>
  </w:footnote>
  <w:footnote w:id="31">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Ибрагимов Х.И., Абдуллаева Ш.А. История педагогики и образования: учебник для магистрантов. – Ташкент, 2009.</w:t>
      </w:r>
    </w:p>
    <w:p w:rsidR="005A31A8" w:rsidRPr="009527A6" w:rsidRDefault="005A31A8" w:rsidP="009527A6">
      <w:pPr>
        <w:pStyle w:val="ad"/>
        <w:ind w:right="283"/>
      </w:pPr>
    </w:p>
  </w:footnote>
  <w:footnote w:id="32">
    <w:p w:rsidR="005A31A8" w:rsidRPr="009527A6" w:rsidRDefault="005A31A8" w:rsidP="009527A6">
      <w:pPr>
        <w:pStyle w:val="ad"/>
        <w:ind w:right="283"/>
      </w:pPr>
      <w:r w:rsidRPr="009527A6">
        <w:rPr>
          <w:rStyle w:val="ab"/>
        </w:rPr>
        <w:footnoteRef/>
      </w:r>
      <w:r w:rsidRPr="009527A6">
        <w:t xml:space="preserve"> Джуринский А.Н. – Указанное сочинение. – С. 90-91.</w:t>
      </w:r>
    </w:p>
  </w:footnote>
  <w:footnote w:id="33">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Краткая литературная энциклопедия: В 9 т. – М.: Советская энциклопедия. – Т. 1. – 1962. – С. 119.</w:t>
      </w:r>
    </w:p>
    <w:p w:rsidR="005A31A8" w:rsidRPr="009527A6" w:rsidRDefault="005A31A8" w:rsidP="009527A6">
      <w:pPr>
        <w:pStyle w:val="ad"/>
        <w:ind w:right="283"/>
      </w:pPr>
    </w:p>
  </w:footnote>
  <w:footnote w:id="34">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Шафикова З.Х. Башкирская педагогическая мысль второй половины </w:t>
      </w:r>
      <w:r w:rsidRPr="009527A6">
        <w:rPr>
          <w:rFonts w:ascii="Times New Roman" w:hAnsi="Times New Roman" w:cs="Times New Roman"/>
          <w:sz w:val="20"/>
          <w:szCs w:val="20"/>
          <w:lang w:val="en-US"/>
        </w:rPr>
        <w:t>XIX</w:t>
      </w:r>
      <w:r w:rsidRPr="009527A6">
        <w:rPr>
          <w:rFonts w:ascii="Times New Roman" w:hAnsi="Times New Roman" w:cs="Times New Roman"/>
          <w:sz w:val="20"/>
          <w:szCs w:val="20"/>
        </w:rPr>
        <w:t xml:space="preserve"> века и ее влияние на развитие воспитания в национальной школе / автореферат дисс. … канд. пед. наук. – М., 1994.</w:t>
      </w:r>
    </w:p>
    <w:p w:rsidR="005A31A8" w:rsidRPr="009527A6" w:rsidRDefault="005A31A8" w:rsidP="009527A6">
      <w:pPr>
        <w:pStyle w:val="ad"/>
        <w:ind w:right="283"/>
      </w:pPr>
    </w:p>
  </w:footnote>
  <w:footnote w:id="35">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Шакур Р.З. Звезда поэзии. Башкирский поэт-просветитель Мифтахетдин Акмулла. Уфа: Китап, 2006. – С. 122. </w:t>
      </w:r>
    </w:p>
    <w:p w:rsidR="005A31A8" w:rsidRPr="009527A6" w:rsidRDefault="005A31A8" w:rsidP="009527A6">
      <w:pPr>
        <w:pStyle w:val="ad"/>
        <w:ind w:right="283"/>
      </w:pPr>
    </w:p>
  </w:footnote>
  <w:footnote w:id="36">
    <w:p w:rsidR="005A31A8" w:rsidRPr="009527A6" w:rsidRDefault="005A31A8" w:rsidP="009527A6">
      <w:pPr>
        <w:tabs>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Фархшатов М.Н. «Дело» шейха Зайнуллы Расулева (1872-1917): Власть и суфизм в пореформенной Башкирии: Сборник документов. – Уфа: ИИЯЛ УНЦ РАН, 2009. – С. 41-42.</w:t>
      </w:r>
    </w:p>
    <w:p w:rsidR="005A31A8" w:rsidRPr="009527A6" w:rsidRDefault="005A31A8" w:rsidP="009527A6">
      <w:pPr>
        <w:pStyle w:val="ad"/>
        <w:ind w:right="283"/>
      </w:pPr>
    </w:p>
  </w:footnote>
  <w:footnote w:id="37">
    <w:p w:rsidR="005A31A8" w:rsidRPr="009527A6" w:rsidRDefault="005A31A8" w:rsidP="009527A6">
      <w:pPr>
        <w:tabs>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Фархшатов М.Н. «Дело» шейха... – Указанное сочинение. – С. 24. </w:t>
      </w:r>
    </w:p>
    <w:p w:rsidR="005A31A8" w:rsidRPr="009527A6" w:rsidRDefault="005A31A8" w:rsidP="009527A6">
      <w:pPr>
        <w:pStyle w:val="ad"/>
        <w:ind w:right="283"/>
      </w:pPr>
    </w:p>
  </w:footnote>
  <w:footnote w:id="38">
    <w:p w:rsidR="005A31A8" w:rsidRPr="009527A6" w:rsidRDefault="005A31A8" w:rsidP="009527A6">
      <w:pPr>
        <w:tabs>
          <w:tab w:val="left" w:pos="9072"/>
        </w:tabs>
        <w:spacing w:after="0" w:line="240" w:lineRule="auto"/>
        <w:ind w:right="283"/>
        <w:jc w:val="both"/>
        <w:rPr>
          <w:rFonts w:ascii="Times New Roman" w:eastAsia="Times New Roman" w:hAnsi="Times New Roman" w:cs="Times New Roman"/>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hAnsi="Times New Roman" w:cs="Times New Roman"/>
          <w:color w:val="333333"/>
          <w:sz w:val="20"/>
          <w:szCs w:val="20"/>
        </w:rPr>
        <w:t xml:space="preserve">Мухаметшин А.Г. Просветительская и педагогическая деятельность Галимджана Баруди (Галиев Галимджан) (1857-1921) </w:t>
      </w:r>
      <w:r w:rsidRPr="009527A6">
        <w:rPr>
          <w:rFonts w:ascii="Times New Roman" w:hAnsi="Times New Roman" w:cs="Times New Roman"/>
          <w:sz w:val="20"/>
          <w:szCs w:val="20"/>
        </w:rPr>
        <w:t>// Вестник Башкирского университета. – 2006. – Т. 11. - № 2. – С. 131-135.</w:t>
      </w:r>
      <w:r w:rsidRPr="009527A6">
        <w:rPr>
          <w:rFonts w:ascii="Times New Roman" w:hAnsi="Times New Roman" w:cs="Times New Roman"/>
          <w:color w:val="333333"/>
          <w:sz w:val="20"/>
          <w:szCs w:val="20"/>
        </w:rPr>
        <w:t xml:space="preserve"> </w:t>
      </w:r>
    </w:p>
    <w:p w:rsidR="005A31A8" w:rsidRPr="009527A6" w:rsidRDefault="005A31A8" w:rsidP="009527A6">
      <w:pPr>
        <w:pStyle w:val="ad"/>
        <w:ind w:right="283"/>
      </w:pPr>
    </w:p>
  </w:footnote>
  <w:footnote w:id="39">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Баишев Ф.Н. Общественно-политические и нравственно-этические взгляды Ризы Фахретдинова. – Уфа: Изд-во «Китап», 1996. – С. 38.</w:t>
      </w:r>
    </w:p>
  </w:footnote>
  <w:footnote w:id="40">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Синенко С.Г. Мусульманское духовное собрание. Художественно-документальное повествование. – Уфа: Изд-во «Башкортостан», 2008. – С. 186.</w:t>
      </w:r>
    </w:p>
    <w:p w:rsidR="005A31A8" w:rsidRPr="009527A6" w:rsidRDefault="005A31A8" w:rsidP="009527A6">
      <w:pPr>
        <w:pStyle w:val="ad"/>
        <w:ind w:right="283"/>
      </w:pPr>
    </w:p>
  </w:footnote>
  <w:footnote w:id="41">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Шакур Р.З. Великий подвижник науки и просвещения // Ватандаш. – 2008. – № 10. – С. 27.</w:t>
      </w:r>
    </w:p>
  </w:footnote>
  <w:footnote w:id="42">
    <w:p w:rsidR="005A31A8" w:rsidRPr="009527A6" w:rsidRDefault="005A31A8" w:rsidP="009527A6">
      <w:pPr>
        <w:pStyle w:val="ad"/>
        <w:ind w:right="283"/>
      </w:pPr>
      <w:r w:rsidRPr="009527A6">
        <w:rPr>
          <w:rStyle w:val="ab"/>
        </w:rPr>
        <w:footnoteRef/>
      </w:r>
      <w:r w:rsidRPr="009527A6">
        <w:t xml:space="preserve"> Синенко С.Г. Мусульманское духовное собрание. – Указанное сочинение. – С. 191.</w:t>
      </w:r>
    </w:p>
  </w:footnote>
  <w:footnote w:id="43">
    <w:p w:rsidR="005A31A8" w:rsidRPr="009527A6" w:rsidRDefault="005A31A8" w:rsidP="009527A6">
      <w:pPr>
        <w:pStyle w:val="ad"/>
        <w:ind w:right="283"/>
      </w:pPr>
      <w:r w:rsidRPr="009527A6">
        <w:rPr>
          <w:rStyle w:val="ab"/>
        </w:rPr>
        <w:footnoteRef/>
      </w:r>
      <w:r w:rsidRPr="009527A6">
        <w:t xml:space="preserve"> Баишев Ф.Н. – Указанное сочинение. – С. 39.</w:t>
      </w:r>
    </w:p>
  </w:footnote>
  <w:footnote w:id="44">
    <w:p w:rsidR="005A31A8" w:rsidRPr="009527A6" w:rsidRDefault="005A31A8" w:rsidP="009527A6">
      <w:pPr>
        <w:tabs>
          <w:tab w:val="left" w:pos="9072"/>
        </w:tabs>
        <w:spacing w:after="0" w:line="240" w:lineRule="auto"/>
        <w:ind w:right="283"/>
        <w:jc w:val="both"/>
        <w:rPr>
          <w:rFonts w:ascii="Times New Roman" w:eastAsia="Times New Roman" w:hAnsi="Times New Roman" w:cs="Times New Roman"/>
          <w:sz w:val="20"/>
          <w:szCs w:val="20"/>
          <w:lang w:eastAsia="ru-RU"/>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eastAsia="Times New Roman" w:hAnsi="Times New Roman" w:cs="Times New Roman"/>
          <w:sz w:val="20"/>
          <w:szCs w:val="20"/>
          <w:lang w:eastAsia="ru-RU"/>
        </w:rPr>
        <w:t xml:space="preserve">Очерки истории школы и педагогической мысли народов СССР. Вторая половина XIX века. – М.: Педагогика, 1973. – 606 с. </w:t>
      </w:r>
    </w:p>
  </w:footnote>
  <w:footnote w:id="45">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Российская педагогическая энциклопедия: В 2 т. – М.: Изд-во: Большая рос</w:t>
      </w:r>
      <w:proofErr w:type="gramStart"/>
      <w:r w:rsidRPr="009527A6">
        <w:rPr>
          <w:rFonts w:ascii="Times New Roman" w:hAnsi="Times New Roman" w:cs="Times New Roman"/>
          <w:sz w:val="20"/>
          <w:szCs w:val="20"/>
        </w:rPr>
        <w:t>.</w:t>
      </w:r>
      <w:proofErr w:type="gramEnd"/>
      <w:r w:rsidRPr="009527A6">
        <w:rPr>
          <w:rFonts w:ascii="Times New Roman" w:hAnsi="Times New Roman" w:cs="Times New Roman"/>
          <w:sz w:val="20"/>
          <w:szCs w:val="20"/>
        </w:rPr>
        <w:t xml:space="preserve"> </w:t>
      </w:r>
      <w:proofErr w:type="gramStart"/>
      <w:r w:rsidRPr="009527A6">
        <w:rPr>
          <w:rFonts w:ascii="Times New Roman" w:hAnsi="Times New Roman" w:cs="Times New Roman"/>
          <w:sz w:val="20"/>
          <w:szCs w:val="20"/>
        </w:rPr>
        <w:t>э</w:t>
      </w:r>
      <w:proofErr w:type="gramEnd"/>
      <w:r w:rsidRPr="009527A6">
        <w:rPr>
          <w:rFonts w:ascii="Times New Roman" w:hAnsi="Times New Roman" w:cs="Times New Roman"/>
          <w:sz w:val="20"/>
          <w:szCs w:val="20"/>
        </w:rPr>
        <w:t>нциклопедия, 1993. –  Т.1. – С. 143.</w:t>
      </w:r>
    </w:p>
  </w:footnote>
  <w:footnote w:id="46">
    <w:p w:rsidR="005A31A8" w:rsidRPr="009527A6" w:rsidRDefault="005A31A8" w:rsidP="009527A6">
      <w:pPr>
        <w:pStyle w:val="ad"/>
        <w:ind w:right="283"/>
      </w:pPr>
      <w:r w:rsidRPr="009527A6">
        <w:rPr>
          <w:rStyle w:val="ab"/>
        </w:rPr>
        <w:footnoteRef/>
      </w:r>
      <w:r w:rsidRPr="009527A6">
        <w:t xml:space="preserve"> Шакур Р.З. Великий подвижник науки и просвещения // Ватандаш. – 2008. – № 10. – С. 28.</w:t>
      </w:r>
    </w:p>
  </w:footnote>
  <w:footnote w:id="47">
    <w:p w:rsidR="005A31A8" w:rsidRPr="009527A6" w:rsidRDefault="005A31A8" w:rsidP="009527A6">
      <w:pPr>
        <w:spacing w:after="0" w:line="240" w:lineRule="auto"/>
        <w:ind w:left="76"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Медресе Южного Урала и Приуралья: история и современность: Хрестоматия</w:t>
      </w:r>
      <w:proofErr w:type="gramStart"/>
      <w:r w:rsidRPr="009527A6">
        <w:rPr>
          <w:rFonts w:ascii="Times New Roman" w:hAnsi="Times New Roman" w:cs="Times New Roman"/>
          <w:sz w:val="20"/>
          <w:szCs w:val="20"/>
        </w:rPr>
        <w:t xml:space="preserve"> / С</w:t>
      </w:r>
      <w:proofErr w:type="gramEnd"/>
      <w:r w:rsidRPr="009527A6">
        <w:rPr>
          <w:rFonts w:ascii="Times New Roman" w:hAnsi="Times New Roman" w:cs="Times New Roman"/>
          <w:sz w:val="20"/>
          <w:szCs w:val="20"/>
        </w:rPr>
        <w:t>ост. Т.М. Аминов. – Уфа: Изд-во БГПУ, 2010. – 429 с.</w:t>
      </w:r>
    </w:p>
  </w:footnote>
  <w:footnote w:id="48">
    <w:p w:rsidR="005A31A8" w:rsidRPr="009527A6" w:rsidRDefault="005A31A8" w:rsidP="009527A6">
      <w:pPr>
        <w:tabs>
          <w:tab w:val="left" w:pos="993"/>
          <w:tab w:val="left" w:pos="1418"/>
        </w:tabs>
        <w:spacing w:after="0" w:line="240" w:lineRule="auto"/>
        <w:ind w:left="76"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Кильдибяков Г.Н. Магометанские школы (Мектеб и медрессе) </w:t>
      </w:r>
      <w:proofErr w:type="gramStart"/>
      <w:r w:rsidRPr="009527A6">
        <w:rPr>
          <w:rFonts w:ascii="Times New Roman" w:hAnsi="Times New Roman" w:cs="Times New Roman"/>
          <w:sz w:val="20"/>
          <w:szCs w:val="20"/>
        </w:rPr>
        <w:t>в</w:t>
      </w:r>
      <w:proofErr w:type="gramEnd"/>
      <w:r w:rsidRPr="009527A6">
        <w:rPr>
          <w:rFonts w:ascii="Times New Roman" w:hAnsi="Times New Roman" w:cs="Times New Roman"/>
          <w:sz w:val="20"/>
          <w:szCs w:val="20"/>
        </w:rPr>
        <w:t xml:space="preserve"> </w:t>
      </w:r>
      <w:proofErr w:type="gramStart"/>
      <w:r w:rsidRPr="009527A6">
        <w:rPr>
          <w:rFonts w:ascii="Times New Roman" w:hAnsi="Times New Roman" w:cs="Times New Roman"/>
          <w:sz w:val="20"/>
          <w:szCs w:val="20"/>
        </w:rPr>
        <w:t>Мензелинском</w:t>
      </w:r>
      <w:proofErr w:type="gramEnd"/>
      <w:r w:rsidRPr="009527A6">
        <w:rPr>
          <w:rFonts w:ascii="Times New Roman" w:hAnsi="Times New Roman" w:cs="Times New Roman"/>
          <w:sz w:val="20"/>
          <w:szCs w:val="20"/>
        </w:rPr>
        <w:t xml:space="preserve"> уезде Уфимской губернии. – Мензелинск, 1913. – 78 с.</w:t>
      </w:r>
    </w:p>
  </w:footnote>
  <w:footnote w:id="49">
    <w:p w:rsidR="005A31A8" w:rsidRPr="009527A6" w:rsidRDefault="005A31A8" w:rsidP="009527A6">
      <w:pPr>
        <w:tabs>
          <w:tab w:val="num" w:pos="846"/>
          <w:tab w:val="left" w:pos="993"/>
          <w:tab w:val="left" w:pos="1418"/>
        </w:tabs>
        <w:spacing w:after="0" w:line="240" w:lineRule="auto"/>
        <w:ind w:left="76"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Любимов А. Мактабы и медресе г</w:t>
      </w:r>
      <w:proofErr w:type="gramStart"/>
      <w:r w:rsidRPr="009527A6">
        <w:rPr>
          <w:rFonts w:ascii="Times New Roman" w:hAnsi="Times New Roman" w:cs="Times New Roman"/>
          <w:sz w:val="20"/>
          <w:szCs w:val="20"/>
        </w:rPr>
        <w:t>.У</w:t>
      </w:r>
      <w:proofErr w:type="gramEnd"/>
      <w:r w:rsidRPr="009527A6">
        <w:rPr>
          <w:rFonts w:ascii="Times New Roman" w:hAnsi="Times New Roman" w:cs="Times New Roman"/>
          <w:sz w:val="20"/>
          <w:szCs w:val="20"/>
        </w:rPr>
        <w:t>фы и 1-го района Уфимского уезда. Оттиск из «Вестника Оренбургского учебного округа». – Уфа, 1914. – 10 с.</w:t>
      </w:r>
    </w:p>
  </w:footnote>
  <w:footnote w:id="50">
    <w:p w:rsidR="005A31A8" w:rsidRPr="009527A6" w:rsidRDefault="005A31A8" w:rsidP="009527A6">
      <w:pPr>
        <w:tabs>
          <w:tab w:val="num" w:pos="846"/>
          <w:tab w:val="left" w:pos="993"/>
          <w:tab w:val="left" w:pos="1418"/>
        </w:tabs>
        <w:spacing w:after="0" w:line="240" w:lineRule="auto"/>
        <w:ind w:left="76"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Гильмиянова Р.А. Подвижник книги и просвещения: вклад М.В.Амирова в развитие духовного потенциала Башкирии /Под науч. ред. Т.М. Аминова. – Уфа: Вагант, 2008. - 168 с.</w:t>
      </w:r>
    </w:p>
  </w:footnote>
  <w:footnote w:id="51">
    <w:p w:rsidR="005A31A8" w:rsidRPr="009527A6" w:rsidRDefault="005A31A8" w:rsidP="009527A6">
      <w:pPr>
        <w:tabs>
          <w:tab w:val="num" w:pos="0"/>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Объяснительная записка к уставам Уфимского Дарульмугаллимина «Султан</w:t>
      </w:r>
      <w:proofErr w:type="gramStart"/>
      <w:r w:rsidRPr="009527A6">
        <w:rPr>
          <w:rFonts w:ascii="Times New Roman" w:hAnsi="Times New Roman" w:cs="Times New Roman"/>
          <w:sz w:val="20"/>
          <w:szCs w:val="20"/>
        </w:rPr>
        <w:t>i</w:t>
      </w:r>
      <w:proofErr w:type="gramEnd"/>
      <w:r w:rsidRPr="009527A6">
        <w:rPr>
          <w:rFonts w:ascii="Times New Roman" w:hAnsi="Times New Roman" w:cs="Times New Roman"/>
          <w:sz w:val="20"/>
          <w:szCs w:val="20"/>
        </w:rPr>
        <w:t>е» и Уфимского Дарульмугаллимата «Султанiе». – Б.м., Б.г. – 14 с.</w:t>
      </w:r>
    </w:p>
  </w:footnote>
  <w:footnote w:id="52">
    <w:p w:rsidR="005A31A8" w:rsidRPr="009527A6" w:rsidRDefault="005A31A8" w:rsidP="009527A6">
      <w:pPr>
        <w:tabs>
          <w:tab w:val="num" w:pos="0"/>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Алибаев С.Р. Школы Башкирской АССР. Прошлое, настоящее и пути дальнейшего развития. – Уфа, 1966. – 167 с.; Рашитов А.К. Начальная школа в Башкирии за 20 лет. – Уфа, 1941. – 142 с.; Фатихов Г.Н. Педагогические взгляды башкирских просветителей и писателей. – Пермь, 1974. – 195 с.; Антология</w:t>
      </w:r>
      <w:r w:rsidRPr="009527A6">
        <w:rPr>
          <w:rFonts w:ascii="Times New Roman" w:hAnsi="Times New Roman" w:cs="Times New Roman"/>
          <w:b/>
          <w:sz w:val="20"/>
          <w:szCs w:val="20"/>
        </w:rPr>
        <w:t xml:space="preserve"> </w:t>
      </w:r>
      <w:r w:rsidRPr="009527A6">
        <w:rPr>
          <w:rFonts w:ascii="Times New Roman" w:hAnsi="Times New Roman" w:cs="Times New Roman"/>
          <w:sz w:val="20"/>
          <w:szCs w:val="20"/>
        </w:rPr>
        <w:t>истории мусульманского образования в Республике Башкортостан / Составитель Т.М. Аминов. – Уфа: Изд-во БГПУ, 2010.</w:t>
      </w:r>
    </w:p>
  </w:footnote>
  <w:footnote w:id="53">
    <w:p w:rsidR="005A31A8" w:rsidRPr="009527A6" w:rsidRDefault="005A31A8" w:rsidP="009527A6">
      <w:pPr>
        <w:tabs>
          <w:tab w:val="num" w:pos="0"/>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Мамлеева Т.М. Женское образование (башкирок и татарок) в дореволюционной Башкирии (историко-педагогические очерки): дисс. ... канд. пед. наук. – М., 1952-1953. – 306 с.</w:t>
      </w:r>
    </w:p>
  </w:footnote>
  <w:footnote w:id="54">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Аминова Л.Я. История женского образования в Башкирии: Вторая половина </w:t>
      </w:r>
      <w:r w:rsidRPr="009527A6">
        <w:rPr>
          <w:rFonts w:ascii="Times New Roman" w:hAnsi="Times New Roman" w:cs="Times New Roman"/>
          <w:sz w:val="20"/>
          <w:szCs w:val="20"/>
          <w:lang w:val="en-US"/>
        </w:rPr>
        <w:t>XIX</w:t>
      </w:r>
      <w:r w:rsidRPr="009527A6">
        <w:rPr>
          <w:rFonts w:ascii="Times New Roman" w:hAnsi="Times New Roman" w:cs="Times New Roman"/>
          <w:sz w:val="20"/>
          <w:szCs w:val="20"/>
        </w:rPr>
        <w:t xml:space="preserve"> – начало </w:t>
      </w:r>
      <w:r w:rsidRPr="009527A6">
        <w:rPr>
          <w:rFonts w:ascii="Times New Roman" w:hAnsi="Times New Roman" w:cs="Times New Roman"/>
          <w:sz w:val="20"/>
          <w:szCs w:val="20"/>
          <w:lang w:val="en-US"/>
        </w:rPr>
        <w:t>XX</w:t>
      </w:r>
      <w:r w:rsidRPr="009527A6">
        <w:rPr>
          <w:rFonts w:ascii="Times New Roman" w:hAnsi="Times New Roman" w:cs="Times New Roman"/>
          <w:sz w:val="20"/>
          <w:szCs w:val="20"/>
        </w:rPr>
        <w:t xml:space="preserve"> века. – Уфа: Изд-во РИО РУНМЦ МО РБ, 2005. – 188 с.; Азаматова Г.Б. Уфимское земство (1874-1917 гг.): Социальный состав, бюджет, деятельность в области народного образования. – Уфа: Гилем, 2005. – 252 с.; Мирсаитова С.Г. Народное образование на Южном Урале в первой половине </w:t>
      </w:r>
      <w:r w:rsidRPr="009527A6">
        <w:rPr>
          <w:rFonts w:ascii="Times New Roman" w:hAnsi="Times New Roman" w:cs="Times New Roman"/>
          <w:sz w:val="20"/>
          <w:szCs w:val="20"/>
          <w:lang w:val="en-US"/>
        </w:rPr>
        <w:t>XIX</w:t>
      </w:r>
      <w:r w:rsidRPr="009527A6">
        <w:rPr>
          <w:rFonts w:ascii="Times New Roman" w:hAnsi="Times New Roman" w:cs="Times New Roman"/>
          <w:sz w:val="20"/>
          <w:szCs w:val="20"/>
        </w:rPr>
        <w:t xml:space="preserve"> века. В 2 ч. – Екатеринбург, 2000. – Ч.2. – 92 с.; Юнусова А.Б. Ислам в Башкирии. 1917-1994. – Уфа, 1994. – 147 с.</w:t>
      </w:r>
    </w:p>
  </w:footnote>
  <w:footnote w:id="55">
    <w:p w:rsidR="005A31A8" w:rsidRPr="009527A6" w:rsidRDefault="005A31A8" w:rsidP="009527A6">
      <w:pPr>
        <w:pStyle w:val="af1"/>
        <w:tabs>
          <w:tab w:val="left" w:pos="993"/>
          <w:tab w:val="left" w:pos="1418"/>
          <w:tab w:val="left" w:pos="8789"/>
        </w:tabs>
        <w:spacing w:after="0"/>
        <w:ind w:left="0" w:right="283"/>
        <w:jc w:val="both"/>
      </w:pPr>
      <w:r w:rsidRPr="009527A6">
        <w:rPr>
          <w:rStyle w:val="ab"/>
        </w:rPr>
        <w:footnoteRef/>
      </w:r>
      <w:r w:rsidRPr="009527A6">
        <w:t xml:space="preserve"> </w:t>
      </w:r>
      <w:r w:rsidRPr="009527A6">
        <w:rPr>
          <w:color w:val="000000"/>
          <w:spacing w:val="2"/>
        </w:rPr>
        <w:t xml:space="preserve">Фархшатов М.Н. Народное образование в Башкирии в пореформенный период: 60-90-е годы </w:t>
      </w:r>
      <w:r w:rsidRPr="009527A6">
        <w:rPr>
          <w:color w:val="000000"/>
          <w:spacing w:val="2"/>
          <w:lang w:val="en-US"/>
        </w:rPr>
        <w:t>XIX</w:t>
      </w:r>
      <w:r w:rsidRPr="009527A6">
        <w:rPr>
          <w:color w:val="000000"/>
          <w:spacing w:val="2"/>
        </w:rPr>
        <w:t xml:space="preserve"> в</w:t>
      </w:r>
      <w:r w:rsidRPr="009527A6">
        <w:t>.</w:t>
      </w:r>
      <w:r w:rsidRPr="009527A6">
        <w:rPr>
          <w:color w:val="000000"/>
          <w:spacing w:val="2"/>
        </w:rPr>
        <w:t xml:space="preserve"> – М.: Наука,1994. – 145 с.; Он же:</w:t>
      </w:r>
      <w:r w:rsidRPr="009527A6">
        <w:t xml:space="preserve"> Самодержавие и традиционные школы башкир и татар в начале </w:t>
      </w:r>
      <w:r w:rsidRPr="009527A6">
        <w:rPr>
          <w:lang w:val="en-US"/>
        </w:rPr>
        <w:t>XX</w:t>
      </w:r>
      <w:r w:rsidRPr="009527A6">
        <w:t xml:space="preserve"> века (1900-1917гг.). – Уфа: Гилем, 2000. – 259 с.</w:t>
      </w:r>
    </w:p>
  </w:footnote>
  <w:footnote w:id="56">
    <w:p w:rsidR="005A31A8" w:rsidRPr="009527A6" w:rsidRDefault="005A31A8" w:rsidP="009527A6">
      <w:pPr>
        <w:tabs>
          <w:tab w:val="left" w:pos="993"/>
          <w:tab w:val="left" w:pos="1418"/>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Рахимкулова М.Ф. Медресе «Хусаиния» в Оренбурге. – Оренбург: Изд-во «Яны Вакыт», 1997. – 254 с. Она же: Преподование естественных наук в татарских школах дореволюционной России. – Оренбург: Агентство «Пресса», 1998. – 217 с.</w:t>
      </w:r>
    </w:p>
  </w:footnote>
  <w:footnote w:id="57">
    <w:p w:rsidR="005A31A8" w:rsidRPr="009527A6" w:rsidRDefault="005A31A8" w:rsidP="009527A6">
      <w:pPr>
        <w:tabs>
          <w:tab w:val="left" w:pos="993"/>
          <w:tab w:val="left" w:pos="1418"/>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Сулейманова Л.Ш. История становления и развития национальных общеобразовательных школ и педагогических учебных заведений в Башкортостане (1900 – начало 70-х гг. </w:t>
      </w:r>
      <w:r w:rsidRPr="009527A6">
        <w:rPr>
          <w:rFonts w:ascii="Times New Roman" w:hAnsi="Times New Roman" w:cs="Times New Roman"/>
          <w:sz w:val="20"/>
          <w:szCs w:val="20"/>
          <w:lang w:val="en-US"/>
        </w:rPr>
        <w:t>XX</w:t>
      </w:r>
      <w:r w:rsidRPr="009527A6">
        <w:rPr>
          <w:rFonts w:ascii="Times New Roman" w:hAnsi="Times New Roman" w:cs="Times New Roman"/>
          <w:sz w:val="20"/>
          <w:szCs w:val="20"/>
        </w:rPr>
        <w:t xml:space="preserve"> в.): дисс. …д-ра ист. наук. – Уфа, 2000. – 457 с.</w:t>
      </w:r>
    </w:p>
  </w:footnote>
  <w:footnote w:id="58">
    <w:p w:rsidR="005A31A8" w:rsidRPr="009527A6" w:rsidRDefault="005A31A8" w:rsidP="009527A6">
      <w:pPr>
        <w:spacing w:after="0" w:line="240" w:lineRule="auto"/>
        <w:ind w:left="76"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Башкортостан. Краткая энциклопедия. – Уфа: Научное издательство «Башкирская энциклопедия», 1996.; Башкирская энциклопедия. – Уфа: Научное издательство «Башкирская энциклопедия», 2005-2011. –  В 7 томах.</w:t>
      </w:r>
    </w:p>
  </w:footnote>
  <w:footnote w:id="59">
    <w:p w:rsidR="005A31A8" w:rsidRPr="009527A6" w:rsidRDefault="005A31A8" w:rsidP="009527A6">
      <w:pPr>
        <w:pStyle w:val="af1"/>
        <w:tabs>
          <w:tab w:val="num" w:pos="846"/>
          <w:tab w:val="left" w:pos="993"/>
          <w:tab w:val="left" w:pos="1418"/>
        </w:tabs>
        <w:spacing w:after="0"/>
        <w:ind w:left="76" w:right="283"/>
        <w:jc w:val="both"/>
      </w:pPr>
      <w:r w:rsidRPr="009527A6">
        <w:rPr>
          <w:rStyle w:val="ab"/>
        </w:rPr>
        <w:footnoteRef/>
      </w:r>
      <w:r w:rsidRPr="009527A6">
        <w:t xml:space="preserve"> Тузбекова Л.С. Медресе «Галия» (1906-1919 гг.). – Уфа: Изд-во УГАЭС, 2007. – 146 с.</w:t>
      </w:r>
    </w:p>
  </w:footnote>
  <w:footnote w:id="60">
    <w:p w:rsidR="005A31A8" w:rsidRPr="009527A6" w:rsidRDefault="005A31A8" w:rsidP="009527A6">
      <w:pPr>
        <w:pStyle w:val="ad"/>
        <w:ind w:left="76" w:right="283"/>
        <w:jc w:val="both"/>
      </w:pPr>
      <w:r w:rsidRPr="009527A6">
        <w:rPr>
          <w:rStyle w:val="ab"/>
        </w:rPr>
        <w:footnoteRef/>
      </w:r>
      <w:r w:rsidRPr="009527A6">
        <w:t xml:space="preserve"> Тузбекова Л.С. Указ</w:t>
      </w:r>
      <w:proofErr w:type="gramStart"/>
      <w:r w:rsidRPr="009527A6">
        <w:t>.</w:t>
      </w:r>
      <w:proofErr w:type="gramEnd"/>
      <w:r w:rsidRPr="009527A6">
        <w:t xml:space="preserve"> </w:t>
      </w:r>
      <w:proofErr w:type="gramStart"/>
      <w:r w:rsidRPr="009527A6">
        <w:t>с</w:t>
      </w:r>
      <w:proofErr w:type="gramEnd"/>
      <w:r w:rsidRPr="009527A6">
        <w:t>оч.</w:t>
      </w:r>
    </w:p>
  </w:footnote>
  <w:footnote w:id="61">
    <w:p w:rsidR="005A31A8" w:rsidRPr="009527A6" w:rsidRDefault="005A31A8" w:rsidP="009527A6">
      <w:pPr>
        <w:pStyle w:val="ad"/>
        <w:ind w:left="76" w:right="283"/>
        <w:jc w:val="both"/>
      </w:pPr>
      <w:r w:rsidRPr="009527A6">
        <w:rPr>
          <w:rStyle w:val="ab"/>
        </w:rPr>
        <w:footnoteRef/>
      </w:r>
      <w:r w:rsidRPr="009527A6">
        <w:t xml:space="preserve"> </w:t>
      </w:r>
      <w:proofErr w:type="gramStart"/>
      <w:r w:rsidRPr="009527A6">
        <w:t xml:space="preserve">Кудашева С.С. </w:t>
      </w:r>
      <w:r w:rsidRPr="009527A6">
        <w:rPr>
          <w:rFonts w:eastAsia="Calibri"/>
        </w:rPr>
        <w:t>Великий просветитель Зия Камали (Эпоха.</w:t>
      </w:r>
      <w:proofErr w:type="gramEnd"/>
      <w:r w:rsidRPr="009527A6">
        <w:rPr>
          <w:rFonts w:eastAsia="Calibri"/>
        </w:rPr>
        <w:t xml:space="preserve"> Личность. </w:t>
      </w:r>
      <w:proofErr w:type="gramStart"/>
      <w:r w:rsidRPr="009527A6">
        <w:rPr>
          <w:rFonts w:eastAsia="Calibri"/>
        </w:rPr>
        <w:t>Воспоминания).</w:t>
      </w:r>
      <w:proofErr w:type="gramEnd"/>
      <w:r w:rsidRPr="009527A6">
        <w:rPr>
          <w:rFonts w:eastAsia="Calibri"/>
        </w:rPr>
        <w:t xml:space="preserve"> – Уфа, 2015.</w:t>
      </w:r>
    </w:p>
  </w:footnote>
  <w:footnote w:id="62">
    <w:p w:rsidR="005A31A8" w:rsidRPr="009527A6" w:rsidRDefault="005A31A8" w:rsidP="009527A6">
      <w:pPr>
        <w:tabs>
          <w:tab w:val="left" w:pos="993"/>
          <w:tab w:val="left" w:pos="1418"/>
        </w:tabs>
        <w:spacing w:after="0" w:line="240" w:lineRule="auto"/>
        <w:ind w:left="142"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Кузеев Р.Г. Историческая этнография башкирского народа. – Уфа, 1978. – С. 72.</w:t>
      </w:r>
    </w:p>
  </w:footnote>
  <w:footnote w:id="63">
    <w:p w:rsidR="005A31A8" w:rsidRPr="009527A6" w:rsidRDefault="005A31A8" w:rsidP="009527A6">
      <w:pPr>
        <w:pStyle w:val="ad"/>
        <w:ind w:left="142" w:right="283"/>
        <w:jc w:val="both"/>
      </w:pPr>
      <w:r w:rsidRPr="009527A6">
        <w:rPr>
          <w:rStyle w:val="ab"/>
        </w:rPr>
        <w:footnoteRef/>
      </w:r>
      <w:r w:rsidRPr="009527A6">
        <w:t xml:space="preserve"> Фархшатов М.Н. Народное образование</w:t>
      </w:r>
      <w:r w:rsidRPr="009527A6">
        <w:rPr>
          <w:color w:val="000000"/>
          <w:spacing w:val="2"/>
        </w:rPr>
        <w:t xml:space="preserve"> в Башкирии в пореформенный период: 60-90-е годы </w:t>
      </w:r>
      <w:r w:rsidRPr="009527A6">
        <w:rPr>
          <w:color w:val="000000"/>
          <w:spacing w:val="2"/>
          <w:lang w:val="en-US"/>
        </w:rPr>
        <w:t>XIX</w:t>
      </w:r>
      <w:r w:rsidRPr="009527A6">
        <w:rPr>
          <w:color w:val="000000"/>
          <w:spacing w:val="2"/>
        </w:rPr>
        <w:t xml:space="preserve"> в</w:t>
      </w:r>
      <w:r w:rsidRPr="009527A6">
        <w:t>.</w:t>
      </w:r>
      <w:r w:rsidRPr="009527A6">
        <w:rPr>
          <w:color w:val="000000"/>
          <w:spacing w:val="2"/>
        </w:rPr>
        <w:t xml:space="preserve"> – М.: Наука,1994. – С. 14.</w:t>
      </w:r>
    </w:p>
  </w:footnote>
  <w:footnote w:id="64">
    <w:p w:rsidR="005A31A8" w:rsidRPr="009527A6" w:rsidRDefault="005A31A8" w:rsidP="009527A6">
      <w:pPr>
        <w:pStyle w:val="ad"/>
        <w:ind w:right="283"/>
      </w:pPr>
      <w:r w:rsidRPr="009527A6">
        <w:rPr>
          <w:rStyle w:val="ab"/>
        </w:rPr>
        <w:footnoteRef/>
      </w:r>
      <w:r w:rsidRPr="009527A6">
        <w:t xml:space="preserve"> Фархшатов М.Н. Народное образование… - Указ</w:t>
      </w:r>
      <w:proofErr w:type="gramStart"/>
      <w:r w:rsidRPr="009527A6">
        <w:t>.</w:t>
      </w:r>
      <w:proofErr w:type="gramEnd"/>
      <w:r w:rsidRPr="009527A6">
        <w:t xml:space="preserve"> </w:t>
      </w:r>
      <w:proofErr w:type="gramStart"/>
      <w:r w:rsidRPr="009527A6">
        <w:t>с</w:t>
      </w:r>
      <w:proofErr w:type="gramEnd"/>
      <w:r w:rsidRPr="009527A6">
        <w:t xml:space="preserve">оч. </w:t>
      </w:r>
    </w:p>
  </w:footnote>
  <w:footnote w:id="65">
    <w:p w:rsidR="005A31A8" w:rsidRPr="009527A6" w:rsidRDefault="005A31A8" w:rsidP="009527A6">
      <w:pPr>
        <w:pStyle w:val="ad"/>
        <w:ind w:right="283"/>
        <w:jc w:val="both"/>
      </w:pPr>
      <w:r w:rsidRPr="009527A6">
        <w:rPr>
          <w:rStyle w:val="ab"/>
        </w:rPr>
        <w:footnoteRef/>
      </w:r>
      <w:r w:rsidRPr="009527A6">
        <w:t xml:space="preserve"> Лоссиевский М.В. Кое-что о Башкирии и башкирах. – Уфа, 1903. – С. 79.</w:t>
      </w:r>
    </w:p>
  </w:footnote>
  <w:footnote w:id="66">
    <w:p w:rsidR="005A31A8" w:rsidRPr="009527A6" w:rsidRDefault="005A31A8" w:rsidP="009527A6">
      <w:pPr>
        <w:pStyle w:val="ad"/>
        <w:ind w:right="283"/>
      </w:pPr>
      <w:r w:rsidRPr="009527A6">
        <w:rPr>
          <w:rStyle w:val="ab"/>
        </w:rPr>
        <w:footnoteRef/>
      </w:r>
      <w:r w:rsidRPr="009527A6">
        <w:t xml:space="preserve"> Галеев В.Л. История народного образования села Стерлибашево. – Уфа, 2009. – 196 с.</w:t>
      </w:r>
    </w:p>
  </w:footnote>
  <w:footnote w:id="67">
    <w:p w:rsidR="005A31A8" w:rsidRPr="009527A6" w:rsidRDefault="005A31A8" w:rsidP="009527A6">
      <w:pPr>
        <w:pStyle w:val="ad"/>
        <w:ind w:right="283"/>
      </w:pPr>
      <w:r w:rsidRPr="009527A6">
        <w:rPr>
          <w:rStyle w:val="ab"/>
        </w:rPr>
        <w:footnoteRef/>
      </w:r>
      <w:r w:rsidRPr="009527A6">
        <w:t xml:space="preserve"> Фархшатов М.Н. Народное образование… -</w:t>
      </w:r>
      <w:r w:rsidRPr="009527A6">
        <w:rPr>
          <w:color w:val="000000"/>
          <w:spacing w:val="2"/>
        </w:rPr>
        <w:t xml:space="preserve"> </w:t>
      </w:r>
      <w:r w:rsidRPr="009527A6">
        <w:t>Указ соч.</w:t>
      </w:r>
    </w:p>
  </w:footnote>
  <w:footnote w:id="68">
    <w:p w:rsidR="005A31A8" w:rsidRPr="009527A6" w:rsidRDefault="005A31A8" w:rsidP="009527A6">
      <w:pPr>
        <w:pStyle w:val="ad"/>
        <w:ind w:right="283"/>
      </w:pPr>
      <w:r w:rsidRPr="009527A6">
        <w:rPr>
          <w:rStyle w:val="ab"/>
        </w:rPr>
        <w:footnoteRef/>
      </w:r>
      <w:r w:rsidRPr="009527A6">
        <w:t xml:space="preserve"> Фархшатов М.Н. Народное образование… -</w:t>
      </w:r>
      <w:r w:rsidRPr="009527A6">
        <w:rPr>
          <w:color w:val="000000"/>
          <w:spacing w:val="2"/>
        </w:rPr>
        <w:t xml:space="preserve"> </w:t>
      </w:r>
      <w:r w:rsidRPr="009527A6">
        <w:t>Указ соч. – С. 75.</w:t>
      </w:r>
    </w:p>
  </w:footnote>
  <w:footnote w:id="69">
    <w:p w:rsidR="005A31A8" w:rsidRPr="009527A6" w:rsidRDefault="005A31A8" w:rsidP="009527A6">
      <w:pPr>
        <w:pStyle w:val="ad"/>
        <w:ind w:right="283"/>
        <w:jc w:val="both"/>
      </w:pPr>
      <w:r w:rsidRPr="009527A6">
        <w:rPr>
          <w:rStyle w:val="ab"/>
        </w:rPr>
        <w:footnoteRef/>
      </w:r>
      <w:r w:rsidRPr="009527A6">
        <w:t xml:space="preserve"> Любимов А. Мактабы и медресе г</w:t>
      </w:r>
      <w:proofErr w:type="gramStart"/>
      <w:r w:rsidRPr="009527A6">
        <w:t>.У</w:t>
      </w:r>
      <w:proofErr w:type="gramEnd"/>
      <w:r w:rsidRPr="009527A6">
        <w:t>фы и 1-го района Уфимского уезда. Оттиск из «Вестника Оренбургского учебного округа». – Уфа, 1914. – 10 с.</w:t>
      </w:r>
    </w:p>
  </w:footnote>
  <w:footnote w:id="70">
    <w:p w:rsidR="005A31A8" w:rsidRPr="009527A6" w:rsidRDefault="005A31A8" w:rsidP="009527A6">
      <w:pPr>
        <w:tabs>
          <w:tab w:val="num" w:pos="846"/>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Амиров М.В. Подробная программа медресе «Усмания» в г. Уфе / Гильмиянова Р.А. Подвижник книги и просвещения: вклад М.В.Амирова в развитие духовного потенциала Башкирии / Под науч. ред. Т.М. Аминова. – Уфа: Вагант, 2008. - 168 с.</w:t>
      </w:r>
    </w:p>
  </w:footnote>
  <w:footnote w:id="71">
    <w:p w:rsidR="005A31A8" w:rsidRPr="009527A6" w:rsidRDefault="005A31A8" w:rsidP="009527A6">
      <w:pPr>
        <w:pStyle w:val="ad"/>
        <w:ind w:right="283"/>
        <w:jc w:val="both"/>
      </w:pPr>
      <w:r w:rsidRPr="009527A6">
        <w:rPr>
          <w:rStyle w:val="ab"/>
        </w:rPr>
        <w:footnoteRef/>
      </w:r>
      <w:r w:rsidRPr="009527A6">
        <w:t xml:space="preserve"> Амиров М.В. Указ</w:t>
      </w:r>
      <w:proofErr w:type="gramStart"/>
      <w:r w:rsidRPr="009527A6">
        <w:t>.</w:t>
      </w:r>
      <w:proofErr w:type="gramEnd"/>
      <w:r w:rsidRPr="009527A6">
        <w:t xml:space="preserve"> </w:t>
      </w:r>
      <w:proofErr w:type="gramStart"/>
      <w:r w:rsidRPr="009527A6">
        <w:t>с</w:t>
      </w:r>
      <w:proofErr w:type="gramEnd"/>
      <w:r w:rsidRPr="009527A6">
        <w:t>оч.</w:t>
      </w:r>
    </w:p>
  </w:footnote>
  <w:footnote w:id="72">
    <w:p w:rsidR="005A31A8" w:rsidRPr="009527A6" w:rsidRDefault="005A31A8" w:rsidP="009527A6">
      <w:pPr>
        <w:pStyle w:val="ad"/>
        <w:ind w:right="283"/>
      </w:pPr>
      <w:r w:rsidRPr="009527A6">
        <w:rPr>
          <w:rStyle w:val="ab"/>
        </w:rPr>
        <w:footnoteRef/>
      </w:r>
      <w:r w:rsidRPr="009527A6">
        <w:t xml:space="preserve"> Рахимкулова М.Ф. Медресе «Хусаиния» в Оренбурге. – Оренбург: Изд-во «Яны Вакыт», 1997. – </w:t>
      </w:r>
    </w:p>
    <w:p w:rsidR="005A31A8" w:rsidRPr="009527A6" w:rsidRDefault="005A31A8" w:rsidP="009527A6">
      <w:pPr>
        <w:pStyle w:val="ad"/>
        <w:ind w:right="283"/>
      </w:pPr>
      <w:r w:rsidRPr="009527A6">
        <w:t>254 с.</w:t>
      </w:r>
    </w:p>
  </w:footnote>
  <w:footnote w:id="73">
    <w:p w:rsidR="005A31A8" w:rsidRPr="009527A6" w:rsidRDefault="005A31A8" w:rsidP="009527A6">
      <w:pPr>
        <w:pStyle w:val="ad"/>
        <w:ind w:right="283"/>
      </w:pPr>
      <w:r w:rsidRPr="009527A6">
        <w:rPr>
          <w:rStyle w:val="ab"/>
        </w:rPr>
        <w:footnoteRef/>
      </w:r>
      <w:r w:rsidRPr="009527A6">
        <w:t xml:space="preserve"> Рахимкулова М.Ф. Указ</w:t>
      </w:r>
      <w:proofErr w:type="gramStart"/>
      <w:r w:rsidRPr="009527A6">
        <w:t>.</w:t>
      </w:r>
      <w:proofErr w:type="gramEnd"/>
      <w:r w:rsidRPr="009527A6">
        <w:t xml:space="preserve"> </w:t>
      </w:r>
      <w:proofErr w:type="gramStart"/>
      <w:r w:rsidRPr="009527A6">
        <w:t>с</w:t>
      </w:r>
      <w:proofErr w:type="gramEnd"/>
      <w:r w:rsidRPr="009527A6">
        <w:t>оч.</w:t>
      </w:r>
    </w:p>
  </w:footnote>
  <w:footnote w:id="74">
    <w:p w:rsidR="005A31A8" w:rsidRPr="009527A6" w:rsidRDefault="005A31A8" w:rsidP="009527A6">
      <w:pPr>
        <w:pStyle w:val="ad"/>
        <w:ind w:right="283"/>
      </w:pPr>
      <w:r w:rsidRPr="009527A6">
        <w:rPr>
          <w:rStyle w:val="ab"/>
        </w:rPr>
        <w:footnoteRef/>
      </w:r>
      <w:r w:rsidRPr="009527A6">
        <w:t xml:space="preserve"> Любимов А. Указ</w:t>
      </w:r>
      <w:proofErr w:type="gramStart"/>
      <w:r w:rsidRPr="009527A6">
        <w:t>.</w:t>
      </w:r>
      <w:proofErr w:type="gramEnd"/>
      <w:r w:rsidRPr="009527A6">
        <w:t xml:space="preserve"> </w:t>
      </w:r>
      <w:proofErr w:type="gramStart"/>
      <w:r w:rsidRPr="009527A6">
        <w:t>с</w:t>
      </w:r>
      <w:proofErr w:type="gramEnd"/>
      <w:r w:rsidRPr="009527A6">
        <w:t>оч. – С. 1.</w:t>
      </w:r>
    </w:p>
  </w:footnote>
  <w:footnote w:id="75">
    <w:p w:rsidR="005A31A8" w:rsidRPr="009527A6" w:rsidRDefault="005A31A8" w:rsidP="009527A6">
      <w:pPr>
        <w:pStyle w:val="ad"/>
        <w:ind w:right="283"/>
      </w:pPr>
      <w:r w:rsidRPr="009527A6">
        <w:rPr>
          <w:rStyle w:val="ab"/>
        </w:rPr>
        <w:footnoteRef/>
      </w:r>
      <w:r w:rsidRPr="009527A6">
        <w:t xml:space="preserve"> Любимов А. Указ</w:t>
      </w:r>
      <w:proofErr w:type="gramStart"/>
      <w:r w:rsidRPr="009527A6">
        <w:t>.</w:t>
      </w:r>
      <w:proofErr w:type="gramEnd"/>
      <w:r w:rsidRPr="009527A6">
        <w:t xml:space="preserve"> </w:t>
      </w:r>
      <w:proofErr w:type="gramStart"/>
      <w:r w:rsidRPr="009527A6">
        <w:t>с</w:t>
      </w:r>
      <w:proofErr w:type="gramEnd"/>
      <w:r w:rsidRPr="009527A6">
        <w:t>оч. – С. 8.</w:t>
      </w:r>
    </w:p>
  </w:footnote>
  <w:footnote w:id="76">
    <w:p w:rsidR="005A31A8" w:rsidRPr="009527A6" w:rsidRDefault="005A31A8" w:rsidP="009527A6">
      <w:pPr>
        <w:tabs>
          <w:tab w:val="num" w:pos="142"/>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Российская педагогическая энциклопедия: В 2 т. – М.: Изд-во: Большая рос</w:t>
      </w:r>
      <w:proofErr w:type="gramStart"/>
      <w:r w:rsidRPr="009527A6">
        <w:rPr>
          <w:rFonts w:ascii="Times New Roman" w:hAnsi="Times New Roman" w:cs="Times New Roman"/>
          <w:sz w:val="20"/>
          <w:szCs w:val="20"/>
        </w:rPr>
        <w:t>.</w:t>
      </w:r>
      <w:proofErr w:type="gramEnd"/>
      <w:r w:rsidRPr="009527A6">
        <w:rPr>
          <w:rFonts w:ascii="Times New Roman" w:hAnsi="Times New Roman" w:cs="Times New Roman"/>
          <w:sz w:val="20"/>
          <w:szCs w:val="20"/>
        </w:rPr>
        <w:t xml:space="preserve"> </w:t>
      </w:r>
      <w:proofErr w:type="gramStart"/>
      <w:r w:rsidRPr="009527A6">
        <w:rPr>
          <w:rFonts w:ascii="Times New Roman" w:hAnsi="Times New Roman" w:cs="Times New Roman"/>
          <w:sz w:val="20"/>
          <w:szCs w:val="20"/>
        </w:rPr>
        <w:t>э</w:t>
      </w:r>
      <w:proofErr w:type="gramEnd"/>
      <w:r w:rsidRPr="009527A6">
        <w:rPr>
          <w:rFonts w:ascii="Times New Roman" w:hAnsi="Times New Roman" w:cs="Times New Roman"/>
          <w:sz w:val="20"/>
          <w:szCs w:val="20"/>
        </w:rPr>
        <w:t>нциклопедия, 1993. –  Т.1. – С. 143.</w:t>
      </w:r>
    </w:p>
    <w:p w:rsidR="005A31A8" w:rsidRPr="009527A6" w:rsidRDefault="005A31A8" w:rsidP="009527A6">
      <w:pPr>
        <w:pStyle w:val="ad"/>
        <w:ind w:right="283"/>
      </w:pPr>
    </w:p>
  </w:footnote>
  <w:footnote w:id="77">
    <w:p w:rsidR="005A31A8" w:rsidRPr="009527A6" w:rsidRDefault="005A31A8" w:rsidP="009527A6">
      <w:pPr>
        <w:tabs>
          <w:tab w:val="num" w:pos="0"/>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Синенко С.Г. Город над Белой рекой: Краткая история Уфы в очерках и зарисовках. 1574 – 2000. – Уфа: Изд-во «Башкортостан», 2002. – С. 102.</w:t>
      </w:r>
    </w:p>
  </w:footnote>
  <w:footnote w:id="78">
    <w:p w:rsidR="005A31A8" w:rsidRPr="009527A6" w:rsidRDefault="005A31A8" w:rsidP="009527A6">
      <w:pPr>
        <w:tabs>
          <w:tab w:val="num" w:pos="0"/>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Мамлеева Т.М. Женское образование (башкирок и татарок) в дореволюционной Башкирии (историко-педагогические очерки): дисс. ... канд. пед. наук. – М., 1952-1953. – С. 201.</w:t>
      </w:r>
    </w:p>
  </w:footnote>
  <w:footnote w:id="79">
    <w:p w:rsidR="005A31A8" w:rsidRPr="009527A6" w:rsidRDefault="005A31A8" w:rsidP="009527A6">
      <w:pPr>
        <w:pStyle w:val="ad"/>
        <w:ind w:right="283"/>
      </w:pPr>
      <w:r w:rsidRPr="009527A6">
        <w:rPr>
          <w:rStyle w:val="ab"/>
        </w:rPr>
        <w:footnoteRef/>
      </w:r>
      <w:r w:rsidRPr="009527A6">
        <w:t xml:space="preserve"> Там же. С. 212.</w:t>
      </w:r>
    </w:p>
  </w:footnote>
  <w:footnote w:id="80">
    <w:p w:rsidR="005A31A8" w:rsidRPr="009527A6" w:rsidRDefault="005A31A8" w:rsidP="009527A6">
      <w:pPr>
        <w:pStyle w:val="ad"/>
        <w:ind w:right="283"/>
      </w:pPr>
      <w:r w:rsidRPr="009527A6">
        <w:rPr>
          <w:rStyle w:val="ab"/>
        </w:rPr>
        <w:footnoteRef/>
      </w:r>
      <w:r w:rsidRPr="009527A6">
        <w:t xml:space="preserve"> Там же. Сс. 212-213.</w:t>
      </w:r>
    </w:p>
  </w:footnote>
  <w:footnote w:id="81">
    <w:p w:rsidR="005A31A8" w:rsidRPr="002B5DC3" w:rsidRDefault="005A31A8" w:rsidP="002B5DC3">
      <w:pPr>
        <w:tabs>
          <w:tab w:val="num" w:pos="0"/>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Объяснительная записка к уставам Уфимского Дарульмугаллимина «Султан</w:t>
      </w:r>
      <w:proofErr w:type="gramStart"/>
      <w:r w:rsidRPr="009527A6">
        <w:rPr>
          <w:rFonts w:ascii="Times New Roman" w:hAnsi="Times New Roman" w:cs="Times New Roman"/>
          <w:sz w:val="20"/>
          <w:szCs w:val="20"/>
        </w:rPr>
        <w:t>i</w:t>
      </w:r>
      <w:proofErr w:type="gramEnd"/>
      <w:r w:rsidRPr="009527A6">
        <w:rPr>
          <w:rFonts w:ascii="Times New Roman" w:hAnsi="Times New Roman" w:cs="Times New Roman"/>
          <w:sz w:val="20"/>
          <w:szCs w:val="20"/>
        </w:rPr>
        <w:t>е» и Уфимского Дарульмугаллимата «С</w:t>
      </w:r>
      <w:r>
        <w:rPr>
          <w:rFonts w:ascii="Times New Roman" w:hAnsi="Times New Roman" w:cs="Times New Roman"/>
          <w:sz w:val="20"/>
          <w:szCs w:val="20"/>
        </w:rPr>
        <w:t>ултанiе». – Б.м., Б.г. – С. 13.</w:t>
      </w:r>
    </w:p>
  </w:footnote>
  <w:footnote w:id="82">
    <w:p w:rsidR="005A31A8" w:rsidRPr="009527A6" w:rsidRDefault="005A31A8" w:rsidP="009527A6">
      <w:pPr>
        <w:pStyle w:val="ad"/>
        <w:ind w:right="283"/>
      </w:pPr>
      <w:r w:rsidRPr="009527A6">
        <w:rPr>
          <w:rStyle w:val="ab"/>
        </w:rPr>
        <w:footnoteRef/>
      </w:r>
      <w:r w:rsidRPr="009527A6">
        <w:t xml:space="preserve"> Мамлеева Т.М. -  Указ</w:t>
      </w:r>
      <w:proofErr w:type="gramStart"/>
      <w:r w:rsidRPr="009527A6">
        <w:t>.</w:t>
      </w:r>
      <w:proofErr w:type="gramEnd"/>
      <w:r w:rsidRPr="009527A6">
        <w:t xml:space="preserve"> </w:t>
      </w:r>
      <w:proofErr w:type="gramStart"/>
      <w:r w:rsidRPr="009527A6">
        <w:t>с</w:t>
      </w:r>
      <w:proofErr w:type="gramEnd"/>
      <w:r w:rsidRPr="009527A6">
        <w:t>оч. – С. 216.</w:t>
      </w:r>
    </w:p>
  </w:footnote>
  <w:footnote w:id="83">
    <w:p w:rsidR="005A31A8" w:rsidRPr="009527A6" w:rsidRDefault="005A31A8" w:rsidP="009527A6">
      <w:pPr>
        <w:tabs>
          <w:tab w:val="left" w:pos="993"/>
          <w:tab w:val="left" w:pos="1418"/>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Первая всеобщая перепись населения Российской империи, 1897 г. XLV. Уфимская губерния. Тетрадь 1. – </w:t>
      </w:r>
      <w:proofErr w:type="gramStart"/>
      <w:r w:rsidRPr="009527A6">
        <w:rPr>
          <w:rFonts w:ascii="Times New Roman" w:hAnsi="Times New Roman" w:cs="Times New Roman"/>
          <w:sz w:val="20"/>
          <w:szCs w:val="20"/>
        </w:rPr>
        <w:t>С-Пб</w:t>
      </w:r>
      <w:proofErr w:type="gramEnd"/>
      <w:r w:rsidRPr="009527A6">
        <w:rPr>
          <w:rFonts w:ascii="Times New Roman" w:hAnsi="Times New Roman" w:cs="Times New Roman"/>
          <w:sz w:val="20"/>
          <w:szCs w:val="20"/>
        </w:rPr>
        <w:t>., 1901. – С. 61.</w:t>
      </w:r>
    </w:p>
  </w:footnote>
  <w:footnote w:id="84">
    <w:p w:rsidR="005A31A8" w:rsidRPr="009527A6" w:rsidRDefault="005A31A8" w:rsidP="009527A6">
      <w:pPr>
        <w:pStyle w:val="ad"/>
        <w:ind w:right="283"/>
        <w:jc w:val="both"/>
      </w:pPr>
      <w:r w:rsidRPr="009527A6">
        <w:rPr>
          <w:rStyle w:val="ab"/>
        </w:rPr>
        <w:footnoteRef/>
      </w:r>
      <w:r w:rsidRPr="009527A6">
        <w:t xml:space="preserve"> Фархшатов М.Н. - Указ</w:t>
      </w:r>
      <w:proofErr w:type="gramStart"/>
      <w:r w:rsidRPr="009527A6">
        <w:t>.</w:t>
      </w:r>
      <w:proofErr w:type="gramEnd"/>
      <w:r w:rsidRPr="009527A6">
        <w:t xml:space="preserve"> </w:t>
      </w:r>
      <w:proofErr w:type="gramStart"/>
      <w:r w:rsidRPr="009527A6">
        <w:t>с</w:t>
      </w:r>
      <w:proofErr w:type="gramEnd"/>
      <w:r w:rsidRPr="009527A6">
        <w:t>оч. – С. 68.</w:t>
      </w:r>
    </w:p>
  </w:footnote>
  <w:footnote w:id="85">
    <w:p w:rsidR="005A31A8" w:rsidRPr="009527A6" w:rsidRDefault="005A31A8" w:rsidP="009527A6">
      <w:pPr>
        <w:pStyle w:val="ad"/>
        <w:ind w:right="283"/>
        <w:jc w:val="both"/>
      </w:pPr>
      <w:r w:rsidRPr="009527A6">
        <w:rPr>
          <w:rStyle w:val="ab"/>
        </w:rPr>
        <w:footnoteRef/>
      </w:r>
      <w:r w:rsidRPr="009527A6">
        <w:t xml:space="preserve"> Аминов Т.М. Медресе «Галия» - высшее национальное учебное заведение мусульманских народов дореволюционной России: Курс лекций для студентов педагогических и мусульманских учебных заведений. – Уфа: Мир печати, 2016. – 96 с.</w:t>
      </w:r>
    </w:p>
  </w:footnote>
  <w:footnote w:id="86">
    <w:p w:rsidR="005A31A8" w:rsidRPr="009527A6" w:rsidRDefault="005A31A8" w:rsidP="009527A6">
      <w:pPr>
        <w:pStyle w:val="ad"/>
        <w:ind w:right="283"/>
        <w:jc w:val="both"/>
      </w:pPr>
      <w:r w:rsidRPr="009527A6">
        <w:rPr>
          <w:rStyle w:val="ab"/>
        </w:rPr>
        <w:footnoteRef/>
      </w:r>
      <w:r w:rsidRPr="009527A6">
        <w:t xml:space="preserve"> Юнусова А.Б. Ислам и мусульмане Южного Урала в историко-правовом пространстве России. Сборник законодательных актов, постановлений и распоряжений центральных и региональных органов власти и управления в </w:t>
      </w:r>
      <w:r w:rsidRPr="009527A6">
        <w:rPr>
          <w:lang w:val="en-US"/>
        </w:rPr>
        <w:t>XX</w:t>
      </w:r>
      <w:r w:rsidRPr="009527A6">
        <w:t>-</w:t>
      </w:r>
      <w:r w:rsidRPr="009527A6">
        <w:rPr>
          <w:lang w:val="en-US"/>
        </w:rPr>
        <w:t>XXI</w:t>
      </w:r>
      <w:r w:rsidRPr="009527A6">
        <w:t xml:space="preserve">  вв. – Уфа, 2009.</w:t>
      </w:r>
    </w:p>
  </w:footnote>
  <w:footnote w:id="87">
    <w:p w:rsidR="005A31A8" w:rsidRPr="009527A6" w:rsidRDefault="005A31A8" w:rsidP="009527A6">
      <w:pPr>
        <w:pStyle w:val="ad"/>
        <w:ind w:right="283"/>
        <w:jc w:val="both"/>
      </w:pPr>
      <w:r w:rsidRPr="009527A6">
        <w:rPr>
          <w:rStyle w:val="ab"/>
        </w:rPr>
        <w:footnoteRef/>
      </w:r>
      <w:r w:rsidRPr="009527A6">
        <w:t xml:space="preserve"> Юнусова А.Б. Указ</w:t>
      </w:r>
      <w:proofErr w:type="gramStart"/>
      <w:r w:rsidRPr="009527A6">
        <w:t>.</w:t>
      </w:r>
      <w:proofErr w:type="gramEnd"/>
      <w:r w:rsidRPr="009527A6">
        <w:t xml:space="preserve"> </w:t>
      </w:r>
      <w:proofErr w:type="gramStart"/>
      <w:r w:rsidRPr="009527A6">
        <w:t>с</w:t>
      </w:r>
      <w:proofErr w:type="gramEnd"/>
      <w:r w:rsidRPr="009527A6">
        <w:t>оч. – С. 126.</w:t>
      </w:r>
    </w:p>
  </w:footnote>
  <w:footnote w:id="88">
    <w:p w:rsidR="005A31A8" w:rsidRPr="009527A6" w:rsidRDefault="005A31A8" w:rsidP="009527A6">
      <w:pPr>
        <w:pStyle w:val="ad"/>
        <w:ind w:right="283"/>
        <w:jc w:val="both"/>
      </w:pPr>
      <w:r w:rsidRPr="009527A6">
        <w:rPr>
          <w:rStyle w:val="ab"/>
        </w:rPr>
        <w:footnoteRef/>
      </w:r>
      <w:r w:rsidRPr="009527A6">
        <w:t xml:space="preserve"> Юнусова А.Б. Указ</w:t>
      </w:r>
      <w:proofErr w:type="gramStart"/>
      <w:r w:rsidRPr="009527A6">
        <w:t>.</w:t>
      </w:r>
      <w:proofErr w:type="gramEnd"/>
      <w:r w:rsidRPr="009527A6">
        <w:t xml:space="preserve"> </w:t>
      </w:r>
      <w:proofErr w:type="gramStart"/>
      <w:r w:rsidRPr="009527A6">
        <w:t>с</w:t>
      </w:r>
      <w:proofErr w:type="gramEnd"/>
      <w:r w:rsidRPr="009527A6">
        <w:t>оч. – С. 129.</w:t>
      </w:r>
    </w:p>
  </w:footnote>
  <w:footnote w:id="89">
    <w:p w:rsidR="005A31A8" w:rsidRPr="009527A6" w:rsidRDefault="005A31A8" w:rsidP="009527A6">
      <w:pPr>
        <w:tabs>
          <w:tab w:val="num" w:pos="846"/>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Сулейманова Л.Ш. Национальные учебные заведения в Башкортостане в первое сорокалетие </w:t>
      </w:r>
      <w:r w:rsidRPr="009527A6">
        <w:rPr>
          <w:rFonts w:ascii="Times New Roman" w:hAnsi="Times New Roman" w:cs="Times New Roman"/>
          <w:sz w:val="20"/>
          <w:szCs w:val="20"/>
          <w:lang w:val="en-US"/>
        </w:rPr>
        <w:t>XX</w:t>
      </w:r>
      <w:r w:rsidRPr="009527A6">
        <w:rPr>
          <w:rFonts w:ascii="Times New Roman" w:hAnsi="Times New Roman" w:cs="Times New Roman"/>
          <w:sz w:val="20"/>
          <w:szCs w:val="20"/>
        </w:rPr>
        <w:t xml:space="preserve"> века. – Уфа, 2000.</w:t>
      </w:r>
    </w:p>
  </w:footnote>
  <w:footnote w:id="90">
    <w:p w:rsidR="005A31A8" w:rsidRPr="009527A6" w:rsidRDefault="005A31A8" w:rsidP="009527A6">
      <w:pPr>
        <w:pStyle w:val="ad"/>
        <w:ind w:right="283"/>
      </w:pPr>
      <w:r w:rsidRPr="009527A6">
        <w:rPr>
          <w:rStyle w:val="ab"/>
        </w:rPr>
        <w:footnoteRef/>
      </w:r>
      <w:r w:rsidRPr="009527A6">
        <w:t xml:space="preserve"> Сулейманова Л.Ш. Указ</w:t>
      </w:r>
      <w:proofErr w:type="gramStart"/>
      <w:r w:rsidRPr="009527A6">
        <w:t>.</w:t>
      </w:r>
      <w:proofErr w:type="gramEnd"/>
      <w:r w:rsidRPr="009527A6">
        <w:t xml:space="preserve"> </w:t>
      </w:r>
      <w:proofErr w:type="gramStart"/>
      <w:r w:rsidRPr="009527A6">
        <w:t>с</w:t>
      </w:r>
      <w:proofErr w:type="gramEnd"/>
      <w:r w:rsidRPr="009527A6">
        <w:t>оч.</w:t>
      </w:r>
    </w:p>
  </w:footnote>
  <w:footnote w:id="91">
    <w:p w:rsidR="005A31A8" w:rsidRPr="009527A6" w:rsidRDefault="005A31A8" w:rsidP="009527A6">
      <w:pPr>
        <w:pStyle w:val="ad"/>
        <w:ind w:right="283"/>
      </w:pPr>
      <w:r w:rsidRPr="009527A6">
        <w:rPr>
          <w:rStyle w:val="ab"/>
        </w:rPr>
        <w:footnoteRef/>
      </w:r>
      <w:r w:rsidRPr="009527A6">
        <w:t xml:space="preserve"> Сулейманова Л.Ш. Указ</w:t>
      </w:r>
      <w:proofErr w:type="gramStart"/>
      <w:r w:rsidRPr="009527A6">
        <w:t>.</w:t>
      </w:r>
      <w:proofErr w:type="gramEnd"/>
      <w:r w:rsidRPr="009527A6">
        <w:t xml:space="preserve"> </w:t>
      </w:r>
      <w:proofErr w:type="gramStart"/>
      <w:r w:rsidRPr="009527A6">
        <w:t>с</w:t>
      </w:r>
      <w:proofErr w:type="gramEnd"/>
      <w:r w:rsidRPr="009527A6">
        <w:t>оч.</w:t>
      </w:r>
    </w:p>
  </w:footnote>
  <w:footnote w:id="92">
    <w:p w:rsidR="005A31A8" w:rsidRPr="009527A6" w:rsidRDefault="005A31A8" w:rsidP="009527A6">
      <w:pPr>
        <w:pStyle w:val="ad"/>
        <w:ind w:right="283"/>
      </w:pPr>
      <w:r w:rsidRPr="009527A6">
        <w:rPr>
          <w:rStyle w:val="ab"/>
        </w:rPr>
        <w:footnoteRef/>
      </w:r>
      <w:r w:rsidRPr="009527A6">
        <w:t xml:space="preserve"> Сулейманова Л.Ш. Указ</w:t>
      </w:r>
      <w:proofErr w:type="gramStart"/>
      <w:r w:rsidRPr="009527A6">
        <w:t>.</w:t>
      </w:r>
      <w:proofErr w:type="gramEnd"/>
      <w:r w:rsidRPr="009527A6">
        <w:t xml:space="preserve"> </w:t>
      </w:r>
      <w:proofErr w:type="gramStart"/>
      <w:r w:rsidRPr="009527A6">
        <w:t>с</w:t>
      </w:r>
      <w:proofErr w:type="gramEnd"/>
      <w:r w:rsidRPr="009527A6">
        <w:t>оч.</w:t>
      </w:r>
    </w:p>
    <w:p w:rsidR="005A31A8" w:rsidRPr="009527A6" w:rsidRDefault="005A31A8" w:rsidP="009527A6">
      <w:pPr>
        <w:pStyle w:val="ad"/>
        <w:ind w:right="283"/>
      </w:pPr>
    </w:p>
  </w:footnote>
  <w:footnote w:id="93">
    <w:p w:rsidR="005A31A8" w:rsidRPr="009527A6" w:rsidRDefault="005A31A8" w:rsidP="009527A6">
      <w:pPr>
        <w:tabs>
          <w:tab w:val="num" w:pos="846"/>
          <w:tab w:val="left" w:pos="8789"/>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Синенко С.Г. Мусульманское духовное собрание. Художественно-документальное повествование. – Уфа, 2008. – С. 220.</w:t>
      </w:r>
    </w:p>
  </w:footnote>
  <w:footnote w:id="94">
    <w:p w:rsidR="005A31A8" w:rsidRPr="009527A6" w:rsidRDefault="005A31A8" w:rsidP="009527A6">
      <w:pPr>
        <w:pStyle w:val="ad"/>
        <w:ind w:right="283"/>
      </w:pPr>
      <w:r w:rsidRPr="009527A6">
        <w:rPr>
          <w:rStyle w:val="ab"/>
        </w:rPr>
        <w:footnoteRef/>
      </w:r>
      <w:r w:rsidRPr="009527A6">
        <w:t xml:space="preserve"> Юнусова А.Б. Указ</w:t>
      </w:r>
      <w:proofErr w:type="gramStart"/>
      <w:r w:rsidRPr="009527A6">
        <w:t>.</w:t>
      </w:r>
      <w:proofErr w:type="gramEnd"/>
      <w:r w:rsidRPr="009527A6">
        <w:t xml:space="preserve"> </w:t>
      </w:r>
      <w:proofErr w:type="gramStart"/>
      <w:r w:rsidRPr="009527A6">
        <w:t>с</w:t>
      </w:r>
      <w:proofErr w:type="gramEnd"/>
      <w:r w:rsidRPr="009527A6">
        <w:t>оч. – С. 240.</w:t>
      </w:r>
    </w:p>
  </w:footnote>
  <w:footnote w:id="95">
    <w:p w:rsidR="005A31A8" w:rsidRPr="009527A6" w:rsidRDefault="005A31A8" w:rsidP="009527A6">
      <w:pPr>
        <w:tabs>
          <w:tab w:val="left" w:pos="284"/>
          <w:tab w:val="left" w:pos="567"/>
          <w:tab w:val="left" w:pos="709"/>
          <w:tab w:val="left" w:pos="993"/>
          <w:tab w:val="left" w:pos="1418"/>
          <w:tab w:val="left" w:pos="8789"/>
          <w:tab w:val="left" w:pos="8931"/>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Пятков В.П. Государственно-конфессиональное сотрудничество в профилактике радикализма и экстремизма в Республике Башкортостан / Общественная безопасность: новые идеи и вызовы времени: Мат-лы межрег. науч</w:t>
      </w:r>
      <w:proofErr w:type="gramStart"/>
      <w:r w:rsidRPr="009527A6">
        <w:rPr>
          <w:rFonts w:ascii="Times New Roman" w:hAnsi="Times New Roman" w:cs="Times New Roman"/>
          <w:sz w:val="20"/>
          <w:szCs w:val="20"/>
        </w:rPr>
        <w:t>.-</w:t>
      </w:r>
      <w:proofErr w:type="gramEnd"/>
      <w:r w:rsidRPr="009527A6">
        <w:rPr>
          <w:rFonts w:ascii="Times New Roman" w:hAnsi="Times New Roman" w:cs="Times New Roman"/>
          <w:sz w:val="20"/>
          <w:szCs w:val="20"/>
        </w:rPr>
        <w:t>практ. конф. – Уфа, 2016. – С. 14-19.</w:t>
      </w:r>
    </w:p>
  </w:footnote>
  <w:footnote w:id="96">
    <w:p w:rsidR="005A31A8" w:rsidRPr="009527A6" w:rsidRDefault="005A31A8" w:rsidP="009527A6">
      <w:pPr>
        <w:tabs>
          <w:tab w:val="left" w:pos="8789"/>
          <w:tab w:val="left" w:pos="8931"/>
        </w:tabs>
        <w:spacing w:after="0" w:line="240" w:lineRule="auto"/>
        <w:ind w:right="283"/>
        <w:jc w:val="both"/>
        <w:rPr>
          <w:rFonts w:ascii="Times New Roman" w:hAnsi="Times New Roman" w:cs="Times New Roman"/>
          <w:color w:val="000000"/>
          <w:sz w:val="20"/>
          <w:szCs w:val="20"/>
          <w:shd w:val="clear" w:color="auto" w:fill="FFFFFF"/>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w:t>
      </w:r>
      <w:r w:rsidRPr="009527A6">
        <w:rPr>
          <w:rFonts w:ascii="Times New Roman" w:hAnsi="Times New Roman" w:cs="Times New Roman"/>
          <w:color w:val="000000"/>
          <w:sz w:val="20"/>
          <w:szCs w:val="20"/>
          <w:shd w:val="clear" w:color="auto" w:fill="FFFFFF"/>
        </w:rPr>
        <w:t>Саяхов Р.Л. Деятельность воскресных школ и их роль в формировании толерантности населения: опыт Духовного управления мусульман Республики Башкортостан // Мат-лы Всеросс. науч</w:t>
      </w:r>
      <w:proofErr w:type="gramStart"/>
      <w:r w:rsidRPr="009527A6">
        <w:rPr>
          <w:rFonts w:ascii="Times New Roman" w:hAnsi="Times New Roman" w:cs="Times New Roman"/>
          <w:color w:val="000000"/>
          <w:sz w:val="20"/>
          <w:szCs w:val="20"/>
          <w:shd w:val="clear" w:color="auto" w:fill="FFFFFF"/>
        </w:rPr>
        <w:t>.-</w:t>
      </w:r>
      <w:proofErr w:type="gramEnd"/>
      <w:r w:rsidRPr="009527A6">
        <w:rPr>
          <w:rFonts w:ascii="Times New Roman" w:hAnsi="Times New Roman" w:cs="Times New Roman"/>
          <w:color w:val="000000"/>
          <w:sz w:val="20"/>
          <w:szCs w:val="20"/>
          <w:shd w:val="clear" w:color="auto" w:fill="FFFFFF"/>
        </w:rPr>
        <w:t>метод. конф. (с международным участием) «Университетский комплекс как региональный центр образования, науки и культуры». – Оренбург. – 2015.</w:t>
      </w:r>
    </w:p>
    <w:p w:rsidR="005A31A8" w:rsidRPr="009527A6" w:rsidRDefault="005A31A8" w:rsidP="009527A6">
      <w:pPr>
        <w:pStyle w:val="ad"/>
        <w:tabs>
          <w:tab w:val="left" w:pos="8789"/>
          <w:tab w:val="left" w:pos="8931"/>
        </w:tabs>
        <w:ind w:right="283"/>
        <w:jc w:val="both"/>
      </w:pPr>
    </w:p>
  </w:footnote>
  <w:footnote w:id="97">
    <w:p w:rsidR="005A31A8" w:rsidRPr="009527A6" w:rsidRDefault="005A31A8" w:rsidP="009527A6">
      <w:pPr>
        <w:tabs>
          <w:tab w:val="left" w:pos="9072"/>
        </w:tabs>
        <w:spacing w:after="0" w:line="240" w:lineRule="auto"/>
        <w:ind w:right="283"/>
        <w:jc w:val="both"/>
        <w:rPr>
          <w:rFonts w:ascii="Times New Roman" w:hAnsi="Times New Roman" w:cs="Times New Roman"/>
          <w:sz w:val="20"/>
          <w:szCs w:val="20"/>
        </w:rPr>
      </w:pPr>
      <w:r w:rsidRPr="009527A6">
        <w:rPr>
          <w:rStyle w:val="ab"/>
          <w:rFonts w:ascii="Times New Roman" w:hAnsi="Times New Roman"/>
          <w:sz w:val="20"/>
          <w:szCs w:val="20"/>
        </w:rPr>
        <w:footnoteRef/>
      </w:r>
      <w:r w:rsidRPr="009527A6">
        <w:rPr>
          <w:rFonts w:ascii="Times New Roman" w:hAnsi="Times New Roman" w:cs="Times New Roman"/>
          <w:sz w:val="20"/>
          <w:szCs w:val="20"/>
        </w:rPr>
        <w:t xml:space="preserve"> Из истории мусульманского высшего образования. От медресе «Галия» до Российского исламского университета ЦДУМ России. К 110-летнему юбилею: Хрестоматия / Автор-составитель Р.И. Якупов. – Уфа: БГПУ им. М. Акмуллы, 2016. – 118 с.</w:t>
      </w:r>
    </w:p>
    <w:p w:rsidR="005A31A8" w:rsidRPr="009527A6" w:rsidRDefault="005A31A8" w:rsidP="009527A6">
      <w:pPr>
        <w:pStyle w:val="ad"/>
        <w:ind w:right="283"/>
      </w:pPr>
    </w:p>
  </w:footnote>
  <w:footnote w:id="98">
    <w:p w:rsidR="005A31A8" w:rsidRPr="009527A6" w:rsidRDefault="005A31A8" w:rsidP="009527A6">
      <w:pPr>
        <w:pStyle w:val="ad"/>
        <w:ind w:right="283"/>
        <w:jc w:val="both"/>
      </w:pPr>
      <w:r w:rsidRPr="009527A6">
        <w:rPr>
          <w:rStyle w:val="ab"/>
        </w:rPr>
        <w:footnoteRef/>
      </w:r>
      <w:r w:rsidRPr="009527A6">
        <w:t xml:space="preserve"> Устав мусульманской религиозной организации – духовная профессиональная образовательная организация «Исламский колледж имени Марьям Султановой». Централизованная религиозная организация – Духовного управления мусульман Республики Башкортостан (новая редакция). – Уфа, 2014.</w:t>
      </w:r>
    </w:p>
  </w:footnote>
  <w:footnote w:id="99">
    <w:p w:rsidR="005A31A8" w:rsidRPr="009527A6" w:rsidRDefault="005A31A8" w:rsidP="009527A6">
      <w:pPr>
        <w:pStyle w:val="ad"/>
        <w:ind w:right="283"/>
      </w:pPr>
      <w:r w:rsidRPr="009527A6">
        <w:rPr>
          <w:rStyle w:val="ab"/>
        </w:rPr>
        <w:footnoteRef/>
      </w:r>
      <w:r w:rsidRPr="009527A6">
        <w:t xml:space="preserve"> Саяхов Р.Л. Университет Аль-Азхар. Записки студента. – Уфа, 2009.</w:t>
      </w:r>
    </w:p>
  </w:footnote>
  <w:footnote w:id="100">
    <w:p w:rsidR="005A31A8" w:rsidRPr="009527A6" w:rsidRDefault="005A31A8" w:rsidP="009527A6">
      <w:pPr>
        <w:pStyle w:val="ad"/>
        <w:ind w:right="283"/>
      </w:pPr>
      <w:r w:rsidRPr="009527A6">
        <w:rPr>
          <w:rStyle w:val="ab"/>
        </w:rPr>
        <w:footnoteRef/>
      </w:r>
      <w:r w:rsidRPr="009527A6">
        <w:t xml:space="preserve"> Саяхов Р.Л. Указ</w:t>
      </w:r>
      <w:proofErr w:type="gramStart"/>
      <w:r w:rsidRPr="009527A6">
        <w:t>.</w:t>
      </w:r>
      <w:proofErr w:type="gramEnd"/>
      <w:r w:rsidRPr="009527A6">
        <w:t xml:space="preserve"> </w:t>
      </w:r>
      <w:proofErr w:type="gramStart"/>
      <w:r w:rsidRPr="009527A6">
        <w:t>с</w:t>
      </w:r>
      <w:proofErr w:type="gramEnd"/>
      <w:r w:rsidRPr="009527A6">
        <w:t>оч.</w:t>
      </w:r>
    </w:p>
  </w:footnote>
  <w:footnote w:id="101">
    <w:p w:rsidR="005A31A8" w:rsidRPr="009527A6" w:rsidRDefault="005A31A8" w:rsidP="009527A6">
      <w:pPr>
        <w:pStyle w:val="ad"/>
        <w:ind w:right="283"/>
      </w:pPr>
      <w:r w:rsidRPr="009527A6">
        <w:rPr>
          <w:rStyle w:val="ab"/>
        </w:rPr>
        <w:footnoteRef/>
      </w:r>
      <w:r w:rsidRPr="009527A6">
        <w:t xml:space="preserve"> Саяхов Р.Л. Указ</w:t>
      </w:r>
      <w:proofErr w:type="gramStart"/>
      <w:r w:rsidRPr="009527A6">
        <w:t>.</w:t>
      </w:r>
      <w:proofErr w:type="gramEnd"/>
      <w:r w:rsidRPr="009527A6">
        <w:t xml:space="preserve"> </w:t>
      </w:r>
      <w:proofErr w:type="gramStart"/>
      <w:r w:rsidRPr="009527A6">
        <w:t>с</w:t>
      </w:r>
      <w:proofErr w:type="gramEnd"/>
      <w:r w:rsidRPr="009527A6">
        <w:t>оч.</w:t>
      </w:r>
    </w:p>
  </w:footnote>
  <w:footnote w:id="102">
    <w:p w:rsidR="005A31A8" w:rsidRPr="009527A6" w:rsidRDefault="005A31A8" w:rsidP="009527A6">
      <w:pPr>
        <w:pStyle w:val="ad"/>
        <w:ind w:right="283"/>
      </w:pPr>
      <w:r w:rsidRPr="009527A6">
        <w:rPr>
          <w:rStyle w:val="ab"/>
        </w:rPr>
        <w:footnoteRef/>
      </w:r>
      <w:r w:rsidRPr="009527A6">
        <w:t xml:space="preserve"> Саяхов Р.Л. Указ</w:t>
      </w:r>
      <w:proofErr w:type="gramStart"/>
      <w:r w:rsidRPr="009527A6">
        <w:t>.</w:t>
      </w:r>
      <w:proofErr w:type="gramEnd"/>
      <w:r w:rsidRPr="009527A6">
        <w:t xml:space="preserve"> </w:t>
      </w:r>
      <w:proofErr w:type="gramStart"/>
      <w:r w:rsidRPr="009527A6">
        <w:t>с</w:t>
      </w:r>
      <w:proofErr w:type="gramEnd"/>
      <w:r w:rsidRPr="009527A6">
        <w:t>оч.</w:t>
      </w:r>
    </w:p>
    <w:p w:rsidR="005A31A8" w:rsidRPr="009527A6" w:rsidRDefault="005A31A8" w:rsidP="009527A6">
      <w:pPr>
        <w:pStyle w:val="ad"/>
        <w:ind w:right="283"/>
      </w:pPr>
    </w:p>
  </w:footnote>
  <w:footnote w:id="103">
    <w:p w:rsidR="005A31A8" w:rsidRPr="009527A6" w:rsidRDefault="005A31A8" w:rsidP="009527A6">
      <w:pPr>
        <w:pStyle w:val="ad"/>
        <w:ind w:right="283"/>
        <w:jc w:val="both"/>
      </w:pPr>
      <w:r w:rsidRPr="009527A6">
        <w:rPr>
          <w:rStyle w:val="ab"/>
        </w:rPr>
        <w:footnoteRef/>
      </w:r>
      <w:r w:rsidRPr="009527A6">
        <w:t xml:space="preserve"> Фаткуллина Ф.Г., Халикова Р.И. «</w:t>
      </w:r>
      <w:r w:rsidRPr="009527A6">
        <w:rPr>
          <w:lang w:val="tt-RU"/>
        </w:rPr>
        <w:t>Ихлас</w:t>
      </w:r>
      <w:r w:rsidRPr="009527A6">
        <w:t>»</w:t>
      </w:r>
      <w:r w:rsidRPr="009527A6">
        <w:rPr>
          <w:lang w:val="tt-RU"/>
        </w:rPr>
        <w:t xml:space="preserve"> мәчете башлангыч мөселман мә</w:t>
      </w:r>
      <w:proofErr w:type="gramStart"/>
      <w:r w:rsidRPr="009527A6">
        <w:rPr>
          <w:lang w:val="tt-RU"/>
        </w:rPr>
        <w:t>др</w:t>
      </w:r>
      <w:proofErr w:type="gramEnd"/>
      <w:r w:rsidRPr="009527A6">
        <w:rPr>
          <w:lang w:val="tt-RU"/>
        </w:rPr>
        <w:t>әсәсенең 3 еллык уку-укыту программасы. – Уфа, 2015.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F3E"/>
    <w:multiLevelType w:val="hybridMultilevel"/>
    <w:tmpl w:val="0B4EEBE8"/>
    <w:lvl w:ilvl="0" w:tplc="B2285110">
      <w:start w:val="1"/>
      <w:numFmt w:val="bullet"/>
      <w:lvlText w:val="в"/>
      <w:lvlJc w:val="left"/>
    </w:lvl>
    <w:lvl w:ilvl="1" w:tplc="636696AC">
      <w:numFmt w:val="decimal"/>
      <w:lvlText w:val=""/>
      <w:lvlJc w:val="left"/>
    </w:lvl>
    <w:lvl w:ilvl="2" w:tplc="EFD8E4CE">
      <w:numFmt w:val="decimal"/>
      <w:lvlText w:val=""/>
      <w:lvlJc w:val="left"/>
    </w:lvl>
    <w:lvl w:ilvl="3" w:tplc="45869B1A">
      <w:numFmt w:val="decimal"/>
      <w:lvlText w:val=""/>
      <w:lvlJc w:val="left"/>
    </w:lvl>
    <w:lvl w:ilvl="4" w:tplc="B0FC29CE">
      <w:numFmt w:val="decimal"/>
      <w:lvlText w:val=""/>
      <w:lvlJc w:val="left"/>
    </w:lvl>
    <w:lvl w:ilvl="5" w:tplc="0AE2BE7E">
      <w:numFmt w:val="decimal"/>
      <w:lvlText w:val=""/>
      <w:lvlJc w:val="left"/>
    </w:lvl>
    <w:lvl w:ilvl="6" w:tplc="739A5658">
      <w:numFmt w:val="decimal"/>
      <w:lvlText w:val=""/>
      <w:lvlJc w:val="left"/>
    </w:lvl>
    <w:lvl w:ilvl="7" w:tplc="E3EA4BE4">
      <w:numFmt w:val="decimal"/>
      <w:lvlText w:val=""/>
      <w:lvlJc w:val="left"/>
    </w:lvl>
    <w:lvl w:ilvl="8" w:tplc="C3925D40">
      <w:numFmt w:val="decimal"/>
      <w:lvlText w:val=""/>
      <w:lvlJc w:val="left"/>
    </w:lvl>
  </w:abstractNum>
  <w:abstractNum w:abstractNumId="1">
    <w:nsid w:val="00252987"/>
    <w:multiLevelType w:val="hybridMultilevel"/>
    <w:tmpl w:val="C8B686A4"/>
    <w:lvl w:ilvl="0" w:tplc="F91C5756">
      <w:start w:val="1"/>
      <w:numFmt w:val="bullet"/>
      <w:lvlText w:val=""/>
      <w:lvlJc w:val="left"/>
      <w:pPr>
        <w:ind w:left="2214"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2">
    <w:nsid w:val="01DD3CFF"/>
    <w:multiLevelType w:val="hybridMultilevel"/>
    <w:tmpl w:val="0104386E"/>
    <w:lvl w:ilvl="0" w:tplc="8F9CB526">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02A51FBF"/>
    <w:multiLevelType w:val="hybridMultilevel"/>
    <w:tmpl w:val="C38EA8A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02B925FD"/>
    <w:multiLevelType w:val="hybridMultilevel"/>
    <w:tmpl w:val="D5CA2ADE"/>
    <w:lvl w:ilvl="0" w:tplc="7F648AD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5">
    <w:nsid w:val="04042B32"/>
    <w:multiLevelType w:val="hybridMultilevel"/>
    <w:tmpl w:val="A41E9E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8E435B0"/>
    <w:multiLevelType w:val="multilevel"/>
    <w:tmpl w:val="DC9026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5CE2369"/>
    <w:multiLevelType w:val="singleLevel"/>
    <w:tmpl w:val="483230F0"/>
    <w:lvl w:ilvl="0">
      <w:start w:val="1"/>
      <w:numFmt w:val="decimal"/>
      <w:lvlText w:val="%1."/>
      <w:lvlJc w:val="right"/>
      <w:pPr>
        <w:tabs>
          <w:tab w:val="num" w:pos="567"/>
        </w:tabs>
        <w:ind w:left="567" w:hanging="279"/>
      </w:pPr>
    </w:lvl>
  </w:abstractNum>
  <w:abstractNum w:abstractNumId="8">
    <w:nsid w:val="1A902AE9"/>
    <w:multiLevelType w:val="hybridMultilevel"/>
    <w:tmpl w:val="AAA861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nsid w:val="1D5B652F"/>
    <w:multiLevelType w:val="multilevel"/>
    <w:tmpl w:val="F16678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1DF86292"/>
    <w:multiLevelType w:val="hybridMultilevel"/>
    <w:tmpl w:val="8CA2B60C"/>
    <w:lvl w:ilvl="0" w:tplc="DCE6EC8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1FD97351"/>
    <w:multiLevelType w:val="hybridMultilevel"/>
    <w:tmpl w:val="F080EDE2"/>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nsid w:val="20E81DE1"/>
    <w:multiLevelType w:val="hybridMultilevel"/>
    <w:tmpl w:val="ECA8763C"/>
    <w:lvl w:ilvl="0" w:tplc="23828C3C">
      <w:start w:val="1"/>
      <w:numFmt w:val="bullet"/>
      <w:lvlText w:val=""/>
      <w:lvlJc w:val="left"/>
      <w:pPr>
        <w:ind w:left="2214" w:hanging="360"/>
      </w:pPr>
      <w:rPr>
        <w:rFonts w:ascii="Symbol" w:hAnsi="Symbol"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3">
    <w:nsid w:val="21BE34B1"/>
    <w:multiLevelType w:val="hybridMultilevel"/>
    <w:tmpl w:val="373AFB2A"/>
    <w:lvl w:ilvl="0" w:tplc="F91C5756">
      <w:start w:val="1"/>
      <w:numFmt w:val="bullet"/>
      <w:lvlText w:val=""/>
      <w:lvlJc w:val="left"/>
      <w:pPr>
        <w:ind w:left="1003" w:hanging="360"/>
      </w:pPr>
      <w:rPr>
        <w:rFonts w:ascii="Wingdings" w:hAnsi="Wingdings"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14">
    <w:nsid w:val="22F2551B"/>
    <w:multiLevelType w:val="singleLevel"/>
    <w:tmpl w:val="5C5A6730"/>
    <w:lvl w:ilvl="0">
      <w:start w:val="1"/>
      <w:numFmt w:val="decimal"/>
      <w:lvlText w:val="%1."/>
      <w:lvlJc w:val="left"/>
      <w:pPr>
        <w:tabs>
          <w:tab w:val="num" w:pos="218"/>
        </w:tabs>
        <w:ind w:left="218" w:hanging="360"/>
      </w:pPr>
      <w:rPr>
        <w:rFonts w:hint="default"/>
      </w:rPr>
    </w:lvl>
  </w:abstractNum>
  <w:abstractNum w:abstractNumId="15">
    <w:nsid w:val="23FC271E"/>
    <w:multiLevelType w:val="multilevel"/>
    <w:tmpl w:val="D6785386"/>
    <w:lvl w:ilvl="0">
      <w:start w:val="5"/>
      <w:numFmt w:val="decimal"/>
      <w:lvlText w:val="%1."/>
      <w:lvlJc w:val="left"/>
      <w:pPr>
        <w:ind w:left="450" w:hanging="450"/>
      </w:pPr>
      <w:rPr>
        <w:rFonts w:hint="default"/>
      </w:rPr>
    </w:lvl>
    <w:lvl w:ilvl="1">
      <w:start w:val="1"/>
      <w:numFmt w:val="decimal"/>
      <w:lvlText w:val="%1.%2."/>
      <w:lvlJc w:val="left"/>
      <w:pPr>
        <w:ind w:left="1170" w:hanging="720"/>
      </w:pPr>
      <w:rPr>
        <w:rFonts w:hint="default"/>
      </w:rPr>
    </w:lvl>
    <w:lvl w:ilvl="2">
      <w:start w:val="1"/>
      <w:numFmt w:val="decimal"/>
      <w:lvlText w:val="%1.%2.%3."/>
      <w:lvlJc w:val="left"/>
      <w:pPr>
        <w:ind w:left="1620" w:hanging="720"/>
      </w:pPr>
      <w:rPr>
        <w:rFonts w:hint="default"/>
      </w:rPr>
    </w:lvl>
    <w:lvl w:ilvl="3">
      <w:start w:val="1"/>
      <w:numFmt w:val="decimal"/>
      <w:lvlText w:val="%1.%2.%3.%4."/>
      <w:lvlJc w:val="left"/>
      <w:pPr>
        <w:ind w:left="2430" w:hanging="1080"/>
      </w:pPr>
      <w:rPr>
        <w:rFonts w:hint="default"/>
      </w:rPr>
    </w:lvl>
    <w:lvl w:ilvl="4">
      <w:start w:val="1"/>
      <w:numFmt w:val="decimal"/>
      <w:lvlText w:val="%1.%2.%3.%4.%5."/>
      <w:lvlJc w:val="left"/>
      <w:pPr>
        <w:ind w:left="2880" w:hanging="1080"/>
      </w:pPr>
      <w:rPr>
        <w:rFonts w:hint="default"/>
      </w:rPr>
    </w:lvl>
    <w:lvl w:ilvl="5">
      <w:start w:val="1"/>
      <w:numFmt w:val="decimal"/>
      <w:lvlText w:val="%1.%2.%3.%4.%5.%6."/>
      <w:lvlJc w:val="left"/>
      <w:pPr>
        <w:ind w:left="3690" w:hanging="1440"/>
      </w:pPr>
      <w:rPr>
        <w:rFonts w:hint="default"/>
      </w:rPr>
    </w:lvl>
    <w:lvl w:ilvl="6">
      <w:start w:val="1"/>
      <w:numFmt w:val="decimal"/>
      <w:lvlText w:val="%1.%2.%3.%4.%5.%6.%7."/>
      <w:lvlJc w:val="left"/>
      <w:pPr>
        <w:ind w:left="4500" w:hanging="1800"/>
      </w:pPr>
      <w:rPr>
        <w:rFonts w:hint="default"/>
      </w:rPr>
    </w:lvl>
    <w:lvl w:ilvl="7">
      <w:start w:val="1"/>
      <w:numFmt w:val="decimal"/>
      <w:lvlText w:val="%1.%2.%3.%4.%5.%6.%7.%8."/>
      <w:lvlJc w:val="left"/>
      <w:pPr>
        <w:ind w:left="4950" w:hanging="1800"/>
      </w:pPr>
      <w:rPr>
        <w:rFonts w:hint="default"/>
      </w:rPr>
    </w:lvl>
    <w:lvl w:ilvl="8">
      <w:start w:val="1"/>
      <w:numFmt w:val="decimal"/>
      <w:lvlText w:val="%1.%2.%3.%4.%5.%6.%7.%8.%9."/>
      <w:lvlJc w:val="left"/>
      <w:pPr>
        <w:ind w:left="5760" w:hanging="2160"/>
      </w:pPr>
      <w:rPr>
        <w:rFonts w:hint="default"/>
      </w:rPr>
    </w:lvl>
  </w:abstractNum>
  <w:abstractNum w:abstractNumId="16">
    <w:nsid w:val="248134B1"/>
    <w:multiLevelType w:val="hybridMultilevel"/>
    <w:tmpl w:val="557CCCE8"/>
    <w:lvl w:ilvl="0" w:tplc="CDCC91C8">
      <w:start w:val="1"/>
      <w:numFmt w:val="bullet"/>
      <w:lvlText w:val=""/>
      <w:lvlJc w:val="left"/>
      <w:pPr>
        <w:ind w:left="2214"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17">
    <w:nsid w:val="2704738A"/>
    <w:multiLevelType w:val="multilevel"/>
    <w:tmpl w:val="94CA78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2B081958"/>
    <w:multiLevelType w:val="multilevel"/>
    <w:tmpl w:val="D312F54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nsid w:val="2B6D3FD5"/>
    <w:multiLevelType w:val="multilevel"/>
    <w:tmpl w:val="00A294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30056EBB"/>
    <w:multiLevelType w:val="multilevel"/>
    <w:tmpl w:val="7B98E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3A38481E"/>
    <w:multiLevelType w:val="hybridMultilevel"/>
    <w:tmpl w:val="B8FC40E6"/>
    <w:lvl w:ilvl="0" w:tplc="23828C3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455179CC"/>
    <w:multiLevelType w:val="singleLevel"/>
    <w:tmpl w:val="9A5067EA"/>
    <w:lvl w:ilvl="0">
      <w:start w:val="1"/>
      <w:numFmt w:val="decimal"/>
      <w:lvlText w:val="%1."/>
      <w:lvlJc w:val="left"/>
      <w:pPr>
        <w:tabs>
          <w:tab w:val="num" w:pos="76"/>
        </w:tabs>
        <w:ind w:left="76" w:hanging="360"/>
      </w:pPr>
      <w:rPr>
        <w:rFonts w:hint="default"/>
      </w:rPr>
    </w:lvl>
  </w:abstractNum>
  <w:abstractNum w:abstractNumId="23">
    <w:nsid w:val="460B5FB3"/>
    <w:multiLevelType w:val="multilevel"/>
    <w:tmpl w:val="54F0D856"/>
    <w:lvl w:ilvl="0">
      <w:start w:val="1"/>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4">
    <w:nsid w:val="481C14FF"/>
    <w:multiLevelType w:val="multilevel"/>
    <w:tmpl w:val="56CAEA9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nsid w:val="4D1154CF"/>
    <w:multiLevelType w:val="hybridMultilevel"/>
    <w:tmpl w:val="0F5A61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52025D6D"/>
    <w:multiLevelType w:val="hybridMultilevel"/>
    <w:tmpl w:val="02AA919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nsid w:val="562346C6"/>
    <w:multiLevelType w:val="multilevel"/>
    <w:tmpl w:val="14127A02"/>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8">
    <w:nsid w:val="5EC3221D"/>
    <w:multiLevelType w:val="hybridMultilevel"/>
    <w:tmpl w:val="1B2014FA"/>
    <w:lvl w:ilvl="0" w:tplc="DCE6EC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nsid w:val="67EC0EC5"/>
    <w:multiLevelType w:val="singleLevel"/>
    <w:tmpl w:val="A7B0B982"/>
    <w:lvl w:ilvl="0">
      <w:start w:val="1"/>
      <w:numFmt w:val="decimal"/>
      <w:lvlText w:val="%1."/>
      <w:lvlJc w:val="left"/>
      <w:pPr>
        <w:tabs>
          <w:tab w:val="num" w:pos="502"/>
        </w:tabs>
        <w:ind w:left="502" w:hanging="360"/>
      </w:pPr>
      <w:rPr>
        <w:rFonts w:hint="default"/>
      </w:rPr>
    </w:lvl>
  </w:abstractNum>
  <w:abstractNum w:abstractNumId="30">
    <w:nsid w:val="69413724"/>
    <w:multiLevelType w:val="hybridMultilevel"/>
    <w:tmpl w:val="3AF400D2"/>
    <w:lvl w:ilvl="0" w:tplc="0419000D">
      <w:start w:val="1"/>
      <w:numFmt w:val="bullet"/>
      <w:lvlText w:val=""/>
      <w:lvlJc w:val="left"/>
      <w:pPr>
        <w:ind w:left="2214" w:hanging="360"/>
      </w:pPr>
      <w:rPr>
        <w:rFonts w:ascii="Wingdings" w:hAnsi="Wingdings" w:hint="default"/>
      </w:rPr>
    </w:lvl>
    <w:lvl w:ilvl="1" w:tplc="04190003" w:tentative="1">
      <w:start w:val="1"/>
      <w:numFmt w:val="bullet"/>
      <w:lvlText w:val="o"/>
      <w:lvlJc w:val="left"/>
      <w:pPr>
        <w:ind w:left="2367" w:hanging="360"/>
      </w:pPr>
      <w:rPr>
        <w:rFonts w:ascii="Courier New" w:hAnsi="Courier New" w:cs="Courier New" w:hint="default"/>
      </w:rPr>
    </w:lvl>
    <w:lvl w:ilvl="2" w:tplc="04190005" w:tentative="1">
      <w:start w:val="1"/>
      <w:numFmt w:val="bullet"/>
      <w:lvlText w:val=""/>
      <w:lvlJc w:val="left"/>
      <w:pPr>
        <w:ind w:left="3087" w:hanging="360"/>
      </w:pPr>
      <w:rPr>
        <w:rFonts w:ascii="Wingdings" w:hAnsi="Wingdings" w:hint="default"/>
      </w:rPr>
    </w:lvl>
    <w:lvl w:ilvl="3" w:tplc="04190001" w:tentative="1">
      <w:start w:val="1"/>
      <w:numFmt w:val="bullet"/>
      <w:lvlText w:val=""/>
      <w:lvlJc w:val="left"/>
      <w:pPr>
        <w:ind w:left="3807" w:hanging="360"/>
      </w:pPr>
      <w:rPr>
        <w:rFonts w:ascii="Symbol" w:hAnsi="Symbol" w:hint="default"/>
      </w:rPr>
    </w:lvl>
    <w:lvl w:ilvl="4" w:tplc="04190003" w:tentative="1">
      <w:start w:val="1"/>
      <w:numFmt w:val="bullet"/>
      <w:lvlText w:val="o"/>
      <w:lvlJc w:val="left"/>
      <w:pPr>
        <w:ind w:left="4527" w:hanging="360"/>
      </w:pPr>
      <w:rPr>
        <w:rFonts w:ascii="Courier New" w:hAnsi="Courier New" w:cs="Courier New" w:hint="default"/>
      </w:rPr>
    </w:lvl>
    <w:lvl w:ilvl="5" w:tplc="04190005" w:tentative="1">
      <w:start w:val="1"/>
      <w:numFmt w:val="bullet"/>
      <w:lvlText w:val=""/>
      <w:lvlJc w:val="left"/>
      <w:pPr>
        <w:ind w:left="5247" w:hanging="360"/>
      </w:pPr>
      <w:rPr>
        <w:rFonts w:ascii="Wingdings" w:hAnsi="Wingdings" w:hint="default"/>
      </w:rPr>
    </w:lvl>
    <w:lvl w:ilvl="6" w:tplc="04190001" w:tentative="1">
      <w:start w:val="1"/>
      <w:numFmt w:val="bullet"/>
      <w:lvlText w:val=""/>
      <w:lvlJc w:val="left"/>
      <w:pPr>
        <w:ind w:left="5967" w:hanging="360"/>
      </w:pPr>
      <w:rPr>
        <w:rFonts w:ascii="Symbol" w:hAnsi="Symbol" w:hint="default"/>
      </w:rPr>
    </w:lvl>
    <w:lvl w:ilvl="7" w:tplc="04190003" w:tentative="1">
      <w:start w:val="1"/>
      <w:numFmt w:val="bullet"/>
      <w:lvlText w:val="o"/>
      <w:lvlJc w:val="left"/>
      <w:pPr>
        <w:ind w:left="6687" w:hanging="360"/>
      </w:pPr>
      <w:rPr>
        <w:rFonts w:ascii="Courier New" w:hAnsi="Courier New" w:cs="Courier New" w:hint="default"/>
      </w:rPr>
    </w:lvl>
    <w:lvl w:ilvl="8" w:tplc="04190005" w:tentative="1">
      <w:start w:val="1"/>
      <w:numFmt w:val="bullet"/>
      <w:lvlText w:val=""/>
      <w:lvlJc w:val="left"/>
      <w:pPr>
        <w:ind w:left="7407" w:hanging="360"/>
      </w:pPr>
      <w:rPr>
        <w:rFonts w:ascii="Wingdings" w:hAnsi="Wingdings" w:hint="default"/>
      </w:rPr>
    </w:lvl>
  </w:abstractNum>
  <w:abstractNum w:abstractNumId="31">
    <w:nsid w:val="6B990BDB"/>
    <w:multiLevelType w:val="hybridMultilevel"/>
    <w:tmpl w:val="691EF980"/>
    <w:lvl w:ilvl="0" w:tplc="10FC13B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2">
    <w:nsid w:val="71017F54"/>
    <w:multiLevelType w:val="singleLevel"/>
    <w:tmpl w:val="0419000F"/>
    <w:lvl w:ilvl="0">
      <w:start w:val="1"/>
      <w:numFmt w:val="decimal"/>
      <w:lvlText w:val="%1."/>
      <w:lvlJc w:val="left"/>
      <w:pPr>
        <w:tabs>
          <w:tab w:val="num" w:pos="360"/>
        </w:tabs>
        <w:ind w:left="360" w:hanging="360"/>
      </w:pPr>
    </w:lvl>
  </w:abstractNum>
  <w:abstractNum w:abstractNumId="33">
    <w:nsid w:val="71151530"/>
    <w:multiLevelType w:val="multilevel"/>
    <w:tmpl w:val="14127A02"/>
    <w:lvl w:ilvl="0">
      <w:start w:val="3"/>
      <w:numFmt w:val="decimal"/>
      <w:lvlText w:val="%1."/>
      <w:lvlJc w:val="left"/>
      <w:pPr>
        <w:ind w:left="450" w:hanging="45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34">
    <w:nsid w:val="76C37528"/>
    <w:multiLevelType w:val="hybridMultilevel"/>
    <w:tmpl w:val="AF001E14"/>
    <w:lvl w:ilvl="0" w:tplc="04190001">
      <w:start w:val="1"/>
      <w:numFmt w:val="bullet"/>
      <w:lvlText w:val=""/>
      <w:lvlJc w:val="left"/>
      <w:pPr>
        <w:ind w:left="1003" w:hanging="360"/>
      </w:pPr>
      <w:rPr>
        <w:rFonts w:ascii="Symbol" w:hAnsi="Symbol" w:hint="default"/>
      </w:rPr>
    </w:lvl>
    <w:lvl w:ilvl="1" w:tplc="04190003" w:tentative="1">
      <w:start w:val="1"/>
      <w:numFmt w:val="bullet"/>
      <w:lvlText w:val="o"/>
      <w:lvlJc w:val="left"/>
      <w:pPr>
        <w:ind w:left="1723" w:hanging="360"/>
      </w:pPr>
      <w:rPr>
        <w:rFonts w:ascii="Courier New" w:hAnsi="Courier New" w:cs="Courier New" w:hint="default"/>
      </w:rPr>
    </w:lvl>
    <w:lvl w:ilvl="2" w:tplc="04190005" w:tentative="1">
      <w:start w:val="1"/>
      <w:numFmt w:val="bullet"/>
      <w:lvlText w:val=""/>
      <w:lvlJc w:val="left"/>
      <w:pPr>
        <w:ind w:left="2443" w:hanging="360"/>
      </w:pPr>
      <w:rPr>
        <w:rFonts w:ascii="Wingdings" w:hAnsi="Wingdings" w:hint="default"/>
      </w:rPr>
    </w:lvl>
    <w:lvl w:ilvl="3" w:tplc="04190001" w:tentative="1">
      <w:start w:val="1"/>
      <w:numFmt w:val="bullet"/>
      <w:lvlText w:val=""/>
      <w:lvlJc w:val="left"/>
      <w:pPr>
        <w:ind w:left="3163" w:hanging="360"/>
      </w:pPr>
      <w:rPr>
        <w:rFonts w:ascii="Symbol" w:hAnsi="Symbol" w:hint="default"/>
      </w:rPr>
    </w:lvl>
    <w:lvl w:ilvl="4" w:tplc="04190003" w:tentative="1">
      <w:start w:val="1"/>
      <w:numFmt w:val="bullet"/>
      <w:lvlText w:val="o"/>
      <w:lvlJc w:val="left"/>
      <w:pPr>
        <w:ind w:left="3883" w:hanging="360"/>
      </w:pPr>
      <w:rPr>
        <w:rFonts w:ascii="Courier New" w:hAnsi="Courier New" w:cs="Courier New" w:hint="default"/>
      </w:rPr>
    </w:lvl>
    <w:lvl w:ilvl="5" w:tplc="04190005" w:tentative="1">
      <w:start w:val="1"/>
      <w:numFmt w:val="bullet"/>
      <w:lvlText w:val=""/>
      <w:lvlJc w:val="left"/>
      <w:pPr>
        <w:ind w:left="4603" w:hanging="360"/>
      </w:pPr>
      <w:rPr>
        <w:rFonts w:ascii="Wingdings" w:hAnsi="Wingdings" w:hint="default"/>
      </w:rPr>
    </w:lvl>
    <w:lvl w:ilvl="6" w:tplc="04190001" w:tentative="1">
      <w:start w:val="1"/>
      <w:numFmt w:val="bullet"/>
      <w:lvlText w:val=""/>
      <w:lvlJc w:val="left"/>
      <w:pPr>
        <w:ind w:left="5323" w:hanging="360"/>
      </w:pPr>
      <w:rPr>
        <w:rFonts w:ascii="Symbol" w:hAnsi="Symbol" w:hint="default"/>
      </w:rPr>
    </w:lvl>
    <w:lvl w:ilvl="7" w:tplc="04190003" w:tentative="1">
      <w:start w:val="1"/>
      <w:numFmt w:val="bullet"/>
      <w:lvlText w:val="o"/>
      <w:lvlJc w:val="left"/>
      <w:pPr>
        <w:ind w:left="6043" w:hanging="360"/>
      </w:pPr>
      <w:rPr>
        <w:rFonts w:ascii="Courier New" w:hAnsi="Courier New" w:cs="Courier New" w:hint="default"/>
      </w:rPr>
    </w:lvl>
    <w:lvl w:ilvl="8" w:tplc="04190005" w:tentative="1">
      <w:start w:val="1"/>
      <w:numFmt w:val="bullet"/>
      <w:lvlText w:val=""/>
      <w:lvlJc w:val="left"/>
      <w:pPr>
        <w:ind w:left="6763" w:hanging="360"/>
      </w:pPr>
      <w:rPr>
        <w:rFonts w:ascii="Wingdings" w:hAnsi="Wingdings" w:hint="default"/>
      </w:rPr>
    </w:lvl>
  </w:abstractNum>
  <w:abstractNum w:abstractNumId="35">
    <w:nsid w:val="788D0E55"/>
    <w:multiLevelType w:val="hybridMultilevel"/>
    <w:tmpl w:val="F96062D4"/>
    <w:lvl w:ilvl="0" w:tplc="FFFFFFFF">
      <w:start w:val="1"/>
      <w:numFmt w:val="decimal"/>
      <w:lvlText w:val="%1."/>
      <w:lvlJc w:val="left"/>
      <w:pPr>
        <w:tabs>
          <w:tab w:val="num" w:pos="1260"/>
        </w:tabs>
        <w:ind w:left="12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31"/>
  </w:num>
  <w:num w:numId="2">
    <w:abstractNumId w:val="28"/>
  </w:num>
  <w:num w:numId="3">
    <w:abstractNumId w:val="10"/>
  </w:num>
  <w:num w:numId="4">
    <w:abstractNumId w:val="0"/>
  </w:num>
  <w:num w:numId="5">
    <w:abstractNumId w:val="20"/>
  </w:num>
  <w:num w:numId="6">
    <w:abstractNumId w:val="9"/>
  </w:num>
  <w:num w:numId="7">
    <w:abstractNumId w:val="6"/>
  </w:num>
  <w:num w:numId="8">
    <w:abstractNumId w:val="19"/>
  </w:num>
  <w:num w:numId="9">
    <w:abstractNumId w:val="17"/>
  </w:num>
  <w:num w:numId="10">
    <w:abstractNumId w:val="29"/>
  </w:num>
  <w:num w:numId="11">
    <w:abstractNumId w:val="8"/>
  </w:num>
  <w:num w:numId="12">
    <w:abstractNumId w:val="34"/>
  </w:num>
  <w:num w:numId="13">
    <w:abstractNumId w:val="21"/>
  </w:num>
  <w:num w:numId="14">
    <w:abstractNumId w:val="12"/>
  </w:num>
  <w:num w:numId="15">
    <w:abstractNumId w:val="30"/>
  </w:num>
  <w:num w:numId="16">
    <w:abstractNumId w:val="16"/>
  </w:num>
  <w:num w:numId="17">
    <w:abstractNumId w:val="1"/>
  </w:num>
  <w:num w:numId="18">
    <w:abstractNumId w:val="13"/>
  </w:num>
  <w:num w:numId="19">
    <w:abstractNumId w:val="4"/>
  </w:num>
  <w:num w:numId="20">
    <w:abstractNumId w:val="32"/>
  </w:num>
  <w:num w:numId="21">
    <w:abstractNumId w:val="25"/>
  </w:num>
  <w:num w:numId="22">
    <w:abstractNumId w:val="22"/>
  </w:num>
  <w:num w:numId="23">
    <w:abstractNumId w:val="14"/>
  </w:num>
  <w:num w:numId="24">
    <w:abstractNumId w:val="2"/>
  </w:num>
  <w:num w:numId="25">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
  </w:num>
  <w:num w:numId="27">
    <w:abstractNumId w:val="3"/>
  </w:num>
  <w:num w:numId="28">
    <w:abstractNumId w:val="26"/>
  </w:num>
  <w:num w:numId="29">
    <w:abstractNumId w:val="7"/>
  </w:num>
  <w:num w:numId="30">
    <w:abstractNumId w:val="18"/>
  </w:num>
  <w:num w:numId="31">
    <w:abstractNumId w:val="5"/>
  </w:num>
  <w:num w:numId="32">
    <w:abstractNumId w:val="33"/>
  </w:num>
  <w:num w:numId="33">
    <w:abstractNumId w:val="27"/>
  </w:num>
  <w:num w:numId="34">
    <w:abstractNumId w:val="15"/>
  </w:num>
  <w:num w:numId="35">
    <w:abstractNumId w:val="24"/>
  </w:num>
  <w:num w:numId="3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61A0B"/>
    <w:rsid w:val="000003D9"/>
    <w:rsid w:val="00000541"/>
    <w:rsid w:val="00000664"/>
    <w:rsid w:val="000009CA"/>
    <w:rsid w:val="00001536"/>
    <w:rsid w:val="00001539"/>
    <w:rsid w:val="0000153F"/>
    <w:rsid w:val="000019B4"/>
    <w:rsid w:val="00001A08"/>
    <w:rsid w:val="00001A50"/>
    <w:rsid w:val="00001C34"/>
    <w:rsid w:val="0000230B"/>
    <w:rsid w:val="0000261B"/>
    <w:rsid w:val="00002664"/>
    <w:rsid w:val="00002D0C"/>
    <w:rsid w:val="0000319F"/>
    <w:rsid w:val="00003631"/>
    <w:rsid w:val="0000378F"/>
    <w:rsid w:val="0000382E"/>
    <w:rsid w:val="00003CBD"/>
    <w:rsid w:val="000041E9"/>
    <w:rsid w:val="0000428C"/>
    <w:rsid w:val="00004C9F"/>
    <w:rsid w:val="0000562B"/>
    <w:rsid w:val="0000582C"/>
    <w:rsid w:val="00005A3E"/>
    <w:rsid w:val="000061D5"/>
    <w:rsid w:val="0000649E"/>
    <w:rsid w:val="00006A7D"/>
    <w:rsid w:val="000074B1"/>
    <w:rsid w:val="00007606"/>
    <w:rsid w:val="00007D20"/>
    <w:rsid w:val="00010161"/>
    <w:rsid w:val="0001054E"/>
    <w:rsid w:val="000106A8"/>
    <w:rsid w:val="000109A4"/>
    <w:rsid w:val="00010BD2"/>
    <w:rsid w:val="0001149D"/>
    <w:rsid w:val="000125B0"/>
    <w:rsid w:val="00012675"/>
    <w:rsid w:val="00012957"/>
    <w:rsid w:val="00012B45"/>
    <w:rsid w:val="0001335C"/>
    <w:rsid w:val="00013393"/>
    <w:rsid w:val="00013C32"/>
    <w:rsid w:val="00013FCF"/>
    <w:rsid w:val="000143A5"/>
    <w:rsid w:val="000149EB"/>
    <w:rsid w:val="00014B53"/>
    <w:rsid w:val="00015415"/>
    <w:rsid w:val="00015D64"/>
    <w:rsid w:val="00015DB1"/>
    <w:rsid w:val="00015FA4"/>
    <w:rsid w:val="0001662C"/>
    <w:rsid w:val="00016719"/>
    <w:rsid w:val="00017043"/>
    <w:rsid w:val="00017230"/>
    <w:rsid w:val="00017339"/>
    <w:rsid w:val="00017790"/>
    <w:rsid w:val="000177F4"/>
    <w:rsid w:val="000200DC"/>
    <w:rsid w:val="00020683"/>
    <w:rsid w:val="00020688"/>
    <w:rsid w:val="0002074A"/>
    <w:rsid w:val="0002094A"/>
    <w:rsid w:val="000209C4"/>
    <w:rsid w:val="00020C42"/>
    <w:rsid w:val="00020E98"/>
    <w:rsid w:val="000211AA"/>
    <w:rsid w:val="00021427"/>
    <w:rsid w:val="00021926"/>
    <w:rsid w:val="00021C39"/>
    <w:rsid w:val="00021D42"/>
    <w:rsid w:val="00023808"/>
    <w:rsid w:val="00023AB9"/>
    <w:rsid w:val="00023B36"/>
    <w:rsid w:val="00023D80"/>
    <w:rsid w:val="00023E5D"/>
    <w:rsid w:val="00023F96"/>
    <w:rsid w:val="0002408F"/>
    <w:rsid w:val="0002411C"/>
    <w:rsid w:val="0002433E"/>
    <w:rsid w:val="00024996"/>
    <w:rsid w:val="00024D99"/>
    <w:rsid w:val="00024E72"/>
    <w:rsid w:val="00024FC8"/>
    <w:rsid w:val="00025151"/>
    <w:rsid w:val="0002533D"/>
    <w:rsid w:val="00025377"/>
    <w:rsid w:val="000253D7"/>
    <w:rsid w:val="00025488"/>
    <w:rsid w:val="000256A5"/>
    <w:rsid w:val="0002596C"/>
    <w:rsid w:val="00025D41"/>
    <w:rsid w:val="00025D8E"/>
    <w:rsid w:val="00026155"/>
    <w:rsid w:val="00026742"/>
    <w:rsid w:val="00026F27"/>
    <w:rsid w:val="00027513"/>
    <w:rsid w:val="0002769F"/>
    <w:rsid w:val="0002777C"/>
    <w:rsid w:val="000278F6"/>
    <w:rsid w:val="00027985"/>
    <w:rsid w:val="00027AD8"/>
    <w:rsid w:val="00027C2A"/>
    <w:rsid w:val="00027F13"/>
    <w:rsid w:val="0003005F"/>
    <w:rsid w:val="000300BB"/>
    <w:rsid w:val="000301C8"/>
    <w:rsid w:val="000302FF"/>
    <w:rsid w:val="00030431"/>
    <w:rsid w:val="00030604"/>
    <w:rsid w:val="00030662"/>
    <w:rsid w:val="00030D06"/>
    <w:rsid w:val="00030ECF"/>
    <w:rsid w:val="00031265"/>
    <w:rsid w:val="0003132C"/>
    <w:rsid w:val="000313DA"/>
    <w:rsid w:val="00031440"/>
    <w:rsid w:val="00031675"/>
    <w:rsid w:val="00031772"/>
    <w:rsid w:val="0003177A"/>
    <w:rsid w:val="00031943"/>
    <w:rsid w:val="00031967"/>
    <w:rsid w:val="00031A73"/>
    <w:rsid w:val="000327A0"/>
    <w:rsid w:val="00032D7A"/>
    <w:rsid w:val="000330F3"/>
    <w:rsid w:val="000337F5"/>
    <w:rsid w:val="00033890"/>
    <w:rsid w:val="00033993"/>
    <w:rsid w:val="00033AE9"/>
    <w:rsid w:val="00033E5F"/>
    <w:rsid w:val="00033EA1"/>
    <w:rsid w:val="00035237"/>
    <w:rsid w:val="0003529A"/>
    <w:rsid w:val="000353F6"/>
    <w:rsid w:val="000354DE"/>
    <w:rsid w:val="00035633"/>
    <w:rsid w:val="0003568B"/>
    <w:rsid w:val="00035692"/>
    <w:rsid w:val="000361B8"/>
    <w:rsid w:val="00036237"/>
    <w:rsid w:val="000363B7"/>
    <w:rsid w:val="00036681"/>
    <w:rsid w:val="00036B50"/>
    <w:rsid w:val="00036C80"/>
    <w:rsid w:val="00037242"/>
    <w:rsid w:val="000372F6"/>
    <w:rsid w:val="00037693"/>
    <w:rsid w:val="00037B6B"/>
    <w:rsid w:val="00037B77"/>
    <w:rsid w:val="0004026E"/>
    <w:rsid w:val="00040345"/>
    <w:rsid w:val="0004055F"/>
    <w:rsid w:val="000406C8"/>
    <w:rsid w:val="0004084B"/>
    <w:rsid w:val="00040A54"/>
    <w:rsid w:val="00040DC8"/>
    <w:rsid w:val="0004157D"/>
    <w:rsid w:val="00042729"/>
    <w:rsid w:val="00042880"/>
    <w:rsid w:val="0004296C"/>
    <w:rsid w:val="00042BC5"/>
    <w:rsid w:val="00042D9D"/>
    <w:rsid w:val="00042E4A"/>
    <w:rsid w:val="00042FD6"/>
    <w:rsid w:val="00043014"/>
    <w:rsid w:val="00043480"/>
    <w:rsid w:val="00043EA7"/>
    <w:rsid w:val="0004400A"/>
    <w:rsid w:val="00044282"/>
    <w:rsid w:val="00044894"/>
    <w:rsid w:val="000448EF"/>
    <w:rsid w:val="00044A78"/>
    <w:rsid w:val="00044B48"/>
    <w:rsid w:val="00044F03"/>
    <w:rsid w:val="00044F98"/>
    <w:rsid w:val="000458D6"/>
    <w:rsid w:val="00045A6A"/>
    <w:rsid w:val="000461CF"/>
    <w:rsid w:val="0004745C"/>
    <w:rsid w:val="000478C4"/>
    <w:rsid w:val="00047D35"/>
    <w:rsid w:val="00047EC2"/>
    <w:rsid w:val="00047F86"/>
    <w:rsid w:val="00050111"/>
    <w:rsid w:val="00050AF1"/>
    <w:rsid w:val="00050AF9"/>
    <w:rsid w:val="00050C13"/>
    <w:rsid w:val="00050E23"/>
    <w:rsid w:val="0005144D"/>
    <w:rsid w:val="00051BC7"/>
    <w:rsid w:val="00051FAA"/>
    <w:rsid w:val="00052222"/>
    <w:rsid w:val="00052DEE"/>
    <w:rsid w:val="00052E3D"/>
    <w:rsid w:val="00052F3C"/>
    <w:rsid w:val="0005335D"/>
    <w:rsid w:val="00053789"/>
    <w:rsid w:val="00053793"/>
    <w:rsid w:val="00053810"/>
    <w:rsid w:val="0005390D"/>
    <w:rsid w:val="00053968"/>
    <w:rsid w:val="00053C3C"/>
    <w:rsid w:val="00054287"/>
    <w:rsid w:val="00054D72"/>
    <w:rsid w:val="00054FBD"/>
    <w:rsid w:val="00055213"/>
    <w:rsid w:val="00055B9D"/>
    <w:rsid w:val="00055DE3"/>
    <w:rsid w:val="00056026"/>
    <w:rsid w:val="000560D3"/>
    <w:rsid w:val="000568B4"/>
    <w:rsid w:val="00057014"/>
    <w:rsid w:val="000570F8"/>
    <w:rsid w:val="000573B7"/>
    <w:rsid w:val="00057F4E"/>
    <w:rsid w:val="000602BE"/>
    <w:rsid w:val="000605C7"/>
    <w:rsid w:val="0006107B"/>
    <w:rsid w:val="00061176"/>
    <w:rsid w:val="00061442"/>
    <w:rsid w:val="0006152C"/>
    <w:rsid w:val="000618BD"/>
    <w:rsid w:val="00061D09"/>
    <w:rsid w:val="00061FCB"/>
    <w:rsid w:val="000624BF"/>
    <w:rsid w:val="0006282A"/>
    <w:rsid w:val="00063460"/>
    <w:rsid w:val="0006390D"/>
    <w:rsid w:val="00063D53"/>
    <w:rsid w:val="00064283"/>
    <w:rsid w:val="00064405"/>
    <w:rsid w:val="00064571"/>
    <w:rsid w:val="00064A4C"/>
    <w:rsid w:val="00065048"/>
    <w:rsid w:val="00065109"/>
    <w:rsid w:val="00065A96"/>
    <w:rsid w:val="000661D5"/>
    <w:rsid w:val="00066512"/>
    <w:rsid w:val="00066782"/>
    <w:rsid w:val="000667DF"/>
    <w:rsid w:val="00066ABE"/>
    <w:rsid w:val="00066F85"/>
    <w:rsid w:val="0006705A"/>
    <w:rsid w:val="000670D1"/>
    <w:rsid w:val="000676D3"/>
    <w:rsid w:val="00067BC6"/>
    <w:rsid w:val="00070827"/>
    <w:rsid w:val="00070916"/>
    <w:rsid w:val="00070B0F"/>
    <w:rsid w:val="00070B29"/>
    <w:rsid w:val="00070F2B"/>
    <w:rsid w:val="000710DC"/>
    <w:rsid w:val="00071295"/>
    <w:rsid w:val="0007139B"/>
    <w:rsid w:val="00071A16"/>
    <w:rsid w:val="0007255D"/>
    <w:rsid w:val="00072896"/>
    <w:rsid w:val="00072B0C"/>
    <w:rsid w:val="00072F33"/>
    <w:rsid w:val="0007300A"/>
    <w:rsid w:val="00073801"/>
    <w:rsid w:val="000738A9"/>
    <w:rsid w:val="00073CF0"/>
    <w:rsid w:val="00073D45"/>
    <w:rsid w:val="00073D6A"/>
    <w:rsid w:val="00073EC6"/>
    <w:rsid w:val="0007417C"/>
    <w:rsid w:val="0007448D"/>
    <w:rsid w:val="000744C3"/>
    <w:rsid w:val="00074E57"/>
    <w:rsid w:val="00074F10"/>
    <w:rsid w:val="000752DF"/>
    <w:rsid w:val="000757EB"/>
    <w:rsid w:val="00075B90"/>
    <w:rsid w:val="00075C1D"/>
    <w:rsid w:val="00075C82"/>
    <w:rsid w:val="00076162"/>
    <w:rsid w:val="00076975"/>
    <w:rsid w:val="00076B5F"/>
    <w:rsid w:val="00077149"/>
    <w:rsid w:val="000771BD"/>
    <w:rsid w:val="0007731B"/>
    <w:rsid w:val="00077AAE"/>
    <w:rsid w:val="00077B6D"/>
    <w:rsid w:val="00077B75"/>
    <w:rsid w:val="00077C03"/>
    <w:rsid w:val="00077D2C"/>
    <w:rsid w:val="00077E3A"/>
    <w:rsid w:val="000802D3"/>
    <w:rsid w:val="00080373"/>
    <w:rsid w:val="0008083E"/>
    <w:rsid w:val="00081177"/>
    <w:rsid w:val="0008127C"/>
    <w:rsid w:val="00081436"/>
    <w:rsid w:val="0008183D"/>
    <w:rsid w:val="000821D6"/>
    <w:rsid w:val="00082388"/>
    <w:rsid w:val="00082454"/>
    <w:rsid w:val="00082BD3"/>
    <w:rsid w:val="00082D53"/>
    <w:rsid w:val="00082D7C"/>
    <w:rsid w:val="00082DCB"/>
    <w:rsid w:val="00082E1F"/>
    <w:rsid w:val="00082EA7"/>
    <w:rsid w:val="00082EE5"/>
    <w:rsid w:val="000835B8"/>
    <w:rsid w:val="00084247"/>
    <w:rsid w:val="00084865"/>
    <w:rsid w:val="00084A9B"/>
    <w:rsid w:val="00084B34"/>
    <w:rsid w:val="00084B8D"/>
    <w:rsid w:val="00084BDB"/>
    <w:rsid w:val="00084D9D"/>
    <w:rsid w:val="00085239"/>
    <w:rsid w:val="00085542"/>
    <w:rsid w:val="000855BE"/>
    <w:rsid w:val="000855E6"/>
    <w:rsid w:val="00086003"/>
    <w:rsid w:val="00086152"/>
    <w:rsid w:val="000869AF"/>
    <w:rsid w:val="00087026"/>
    <w:rsid w:val="000871A8"/>
    <w:rsid w:val="000873FB"/>
    <w:rsid w:val="0008772F"/>
    <w:rsid w:val="0008777B"/>
    <w:rsid w:val="00087E3C"/>
    <w:rsid w:val="00090271"/>
    <w:rsid w:val="0009038F"/>
    <w:rsid w:val="00090700"/>
    <w:rsid w:val="00090807"/>
    <w:rsid w:val="00090826"/>
    <w:rsid w:val="00090AA5"/>
    <w:rsid w:val="00090AC9"/>
    <w:rsid w:val="00091067"/>
    <w:rsid w:val="000910AB"/>
    <w:rsid w:val="0009117C"/>
    <w:rsid w:val="00091679"/>
    <w:rsid w:val="0009176B"/>
    <w:rsid w:val="0009176E"/>
    <w:rsid w:val="00091D56"/>
    <w:rsid w:val="00092691"/>
    <w:rsid w:val="00092823"/>
    <w:rsid w:val="00092A3A"/>
    <w:rsid w:val="00092E6A"/>
    <w:rsid w:val="00093250"/>
    <w:rsid w:val="00093A1A"/>
    <w:rsid w:val="0009484D"/>
    <w:rsid w:val="00094986"/>
    <w:rsid w:val="000949CE"/>
    <w:rsid w:val="00094B0C"/>
    <w:rsid w:val="00094E62"/>
    <w:rsid w:val="00094F4D"/>
    <w:rsid w:val="000959F1"/>
    <w:rsid w:val="00095A4A"/>
    <w:rsid w:val="00095E20"/>
    <w:rsid w:val="0009603E"/>
    <w:rsid w:val="0009609E"/>
    <w:rsid w:val="000962F8"/>
    <w:rsid w:val="000965B9"/>
    <w:rsid w:val="000969AC"/>
    <w:rsid w:val="00096B08"/>
    <w:rsid w:val="00096C3A"/>
    <w:rsid w:val="00096C76"/>
    <w:rsid w:val="00096D27"/>
    <w:rsid w:val="00097129"/>
    <w:rsid w:val="000972E1"/>
    <w:rsid w:val="00097465"/>
    <w:rsid w:val="000975B1"/>
    <w:rsid w:val="000978C9"/>
    <w:rsid w:val="00097BC0"/>
    <w:rsid w:val="00097BE6"/>
    <w:rsid w:val="00097CCD"/>
    <w:rsid w:val="00097F4C"/>
    <w:rsid w:val="00097FED"/>
    <w:rsid w:val="000A01B5"/>
    <w:rsid w:val="000A04D1"/>
    <w:rsid w:val="000A0508"/>
    <w:rsid w:val="000A09A4"/>
    <w:rsid w:val="000A0C2D"/>
    <w:rsid w:val="000A0EFC"/>
    <w:rsid w:val="000A0F09"/>
    <w:rsid w:val="000A1084"/>
    <w:rsid w:val="000A1DCA"/>
    <w:rsid w:val="000A24BF"/>
    <w:rsid w:val="000A276D"/>
    <w:rsid w:val="000A27D4"/>
    <w:rsid w:val="000A2B47"/>
    <w:rsid w:val="000A2C70"/>
    <w:rsid w:val="000A346F"/>
    <w:rsid w:val="000A39BC"/>
    <w:rsid w:val="000A3ED1"/>
    <w:rsid w:val="000A4132"/>
    <w:rsid w:val="000A4182"/>
    <w:rsid w:val="000A4622"/>
    <w:rsid w:val="000A4E38"/>
    <w:rsid w:val="000A51B1"/>
    <w:rsid w:val="000A51C6"/>
    <w:rsid w:val="000A5702"/>
    <w:rsid w:val="000A5808"/>
    <w:rsid w:val="000A58FA"/>
    <w:rsid w:val="000A6309"/>
    <w:rsid w:val="000A6563"/>
    <w:rsid w:val="000A71DC"/>
    <w:rsid w:val="000A72EA"/>
    <w:rsid w:val="000A7692"/>
    <w:rsid w:val="000A76BD"/>
    <w:rsid w:val="000A7F81"/>
    <w:rsid w:val="000A7FD7"/>
    <w:rsid w:val="000B056D"/>
    <w:rsid w:val="000B071D"/>
    <w:rsid w:val="000B0FF2"/>
    <w:rsid w:val="000B13BB"/>
    <w:rsid w:val="000B164F"/>
    <w:rsid w:val="000B2055"/>
    <w:rsid w:val="000B2170"/>
    <w:rsid w:val="000B2B01"/>
    <w:rsid w:val="000B2C9C"/>
    <w:rsid w:val="000B3326"/>
    <w:rsid w:val="000B3B2E"/>
    <w:rsid w:val="000B3CF7"/>
    <w:rsid w:val="000B420C"/>
    <w:rsid w:val="000B4337"/>
    <w:rsid w:val="000B47A9"/>
    <w:rsid w:val="000B49B4"/>
    <w:rsid w:val="000B4B8D"/>
    <w:rsid w:val="000B4FCC"/>
    <w:rsid w:val="000B5014"/>
    <w:rsid w:val="000B52AF"/>
    <w:rsid w:val="000B54EB"/>
    <w:rsid w:val="000B567F"/>
    <w:rsid w:val="000B58BD"/>
    <w:rsid w:val="000B5B07"/>
    <w:rsid w:val="000B6390"/>
    <w:rsid w:val="000B63A2"/>
    <w:rsid w:val="000B64B4"/>
    <w:rsid w:val="000B6614"/>
    <w:rsid w:val="000B6915"/>
    <w:rsid w:val="000B7334"/>
    <w:rsid w:val="000B7855"/>
    <w:rsid w:val="000B79EB"/>
    <w:rsid w:val="000B7A19"/>
    <w:rsid w:val="000B7A59"/>
    <w:rsid w:val="000B7BC4"/>
    <w:rsid w:val="000B7CC2"/>
    <w:rsid w:val="000C0298"/>
    <w:rsid w:val="000C065A"/>
    <w:rsid w:val="000C0B15"/>
    <w:rsid w:val="000C0F65"/>
    <w:rsid w:val="000C11AD"/>
    <w:rsid w:val="000C13D3"/>
    <w:rsid w:val="000C1765"/>
    <w:rsid w:val="000C1AAD"/>
    <w:rsid w:val="000C2659"/>
    <w:rsid w:val="000C2A7E"/>
    <w:rsid w:val="000C2BC4"/>
    <w:rsid w:val="000C2E50"/>
    <w:rsid w:val="000C3341"/>
    <w:rsid w:val="000C337E"/>
    <w:rsid w:val="000C3678"/>
    <w:rsid w:val="000C39B5"/>
    <w:rsid w:val="000C3FC4"/>
    <w:rsid w:val="000C44DC"/>
    <w:rsid w:val="000C4D9D"/>
    <w:rsid w:val="000C4DA5"/>
    <w:rsid w:val="000C5803"/>
    <w:rsid w:val="000C6122"/>
    <w:rsid w:val="000C631A"/>
    <w:rsid w:val="000C6CCA"/>
    <w:rsid w:val="000C6F40"/>
    <w:rsid w:val="000C7136"/>
    <w:rsid w:val="000D0AAD"/>
    <w:rsid w:val="000D0CDE"/>
    <w:rsid w:val="000D0DAE"/>
    <w:rsid w:val="000D11E9"/>
    <w:rsid w:val="000D1201"/>
    <w:rsid w:val="000D170D"/>
    <w:rsid w:val="000D196F"/>
    <w:rsid w:val="000D236E"/>
    <w:rsid w:val="000D2BE6"/>
    <w:rsid w:val="000D3292"/>
    <w:rsid w:val="000D3346"/>
    <w:rsid w:val="000D37F1"/>
    <w:rsid w:val="000D3E20"/>
    <w:rsid w:val="000D3EB9"/>
    <w:rsid w:val="000D41DC"/>
    <w:rsid w:val="000D4428"/>
    <w:rsid w:val="000D44EE"/>
    <w:rsid w:val="000D46A0"/>
    <w:rsid w:val="000D48D2"/>
    <w:rsid w:val="000D4CE9"/>
    <w:rsid w:val="000D5011"/>
    <w:rsid w:val="000D5169"/>
    <w:rsid w:val="000D51A4"/>
    <w:rsid w:val="000D5300"/>
    <w:rsid w:val="000D5382"/>
    <w:rsid w:val="000D5577"/>
    <w:rsid w:val="000D5588"/>
    <w:rsid w:val="000D5B69"/>
    <w:rsid w:val="000D5B8D"/>
    <w:rsid w:val="000D5D79"/>
    <w:rsid w:val="000D5FD3"/>
    <w:rsid w:val="000D6201"/>
    <w:rsid w:val="000D670E"/>
    <w:rsid w:val="000D69CB"/>
    <w:rsid w:val="000D6AC7"/>
    <w:rsid w:val="000D6B34"/>
    <w:rsid w:val="000D6C47"/>
    <w:rsid w:val="000D6D28"/>
    <w:rsid w:val="000D6E37"/>
    <w:rsid w:val="000D6FF6"/>
    <w:rsid w:val="000D7011"/>
    <w:rsid w:val="000D71EA"/>
    <w:rsid w:val="000D754F"/>
    <w:rsid w:val="000D7D7F"/>
    <w:rsid w:val="000E0184"/>
    <w:rsid w:val="000E0348"/>
    <w:rsid w:val="000E0779"/>
    <w:rsid w:val="000E0B22"/>
    <w:rsid w:val="000E0E61"/>
    <w:rsid w:val="000E0EB0"/>
    <w:rsid w:val="000E0F92"/>
    <w:rsid w:val="000E19A1"/>
    <w:rsid w:val="000E1AAF"/>
    <w:rsid w:val="000E1D1D"/>
    <w:rsid w:val="000E1E11"/>
    <w:rsid w:val="000E1F08"/>
    <w:rsid w:val="000E1FF2"/>
    <w:rsid w:val="000E21AD"/>
    <w:rsid w:val="000E23E5"/>
    <w:rsid w:val="000E2A0E"/>
    <w:rsid w:val="000E2E63"/>
    <w:rsid w:val="000E3178"/>
    <w:rsid w:val="000E32D3"/>
    <w:rsid w:val="000E33EB"/>
    <w:rsid w:val="000E36C8"/>
    <w:rsid w:val="000E3777"/>
    <w:rsid w:val="000E3970"/>
    <w:rsid w:val="000E3C76"/>
    <w:rsid w:val="000E3CA7"/>
    <w:rsid w:val="000E3D83"/>
    <w:rsid w:val="000E3EC2"/>
    <w:rsid w:val="000E42CE"/>
    <w:rsid w:val="000E4391"/>
    <w:rsid w:val="000E4C32"/>
    <w:rsid w:val="000E4C47"/>
    <w:rsid w:val="000E514A"/>
    <w:rsid w:val="000E518C"/>
    <w:rsid w:val="000E551E"/>
    <w:rsid w:val="000E599F"/>
    <w:rsid w:val="000E5C39"/>
    <w:rsid w:val="000E5CAC"/>
    <w:rsid w:val="000E64A9"/>
    <w:rsid w:val="000E66AB"/>
    <w:rsid w:val="000E6784"/>
    <w:rsid w:val="000E6863"/>
    <w:rsid w:val="000E690D"/>
    <w:rsid w:val="000E6FE3"/>
    <w:rsid w:val="000E73E5"/>
    <w:rsid w:val="000E7787"/>
    <w:rsid w:val="000E789D"/>
    <w:rsid w:val="000E7A49"/>
    <w:rsid w:val="000E7A8F"/>
    <w:rsid w:val="000E7EBD"/>
    <w:rsid w:val="000F02F8"/>
    <w:rsid w:val="000F0865"/>
    <w:rsid w:val="000F11A2"/>
    <w:rsid w:val="000F1287"/>
    <w:rsid w:val="000F1344"/>
    <w:rsid w:val="000F1CAE"/>
    <w:rsid w:val="000F1E8F"/>
    <w:rsid w:val="000F1EB5"/>
    <w:rsid w:val="000F2173"/>
    <w:rsid w:val="000F2482"/>
    <w:rsid w:val="000F26AB"/>
    <w:rsid w:val="000F2974"/>
    <w:rsid w:val="000F2A93"/>
    <w:rsid w:val="000F2C95"/>
    <w:rsid w:val="000F2F40"/>
    <w:rsid w:val="000F30B7"/>
    <w:rsid w:val="000F3720"/>
    <w:rsid w:val="000F3746"/>
    <w:rsid w:val="000F3E31"/>
    <w:rsid w:val="000F4103"/>
    <w:rsid w:val="000F4278"/>
    <w:rsid w:val="000F43F4"/>
    <w:rsid w:val="000F4666"/>
    <w:rsid w:val="000F467D"/>
    <w:rsid w:val="000F47AC"/>
    <w:rsid w:val="000F4A50"/>
    <w:rsid w:val="000F4E0A"/>
    <w:rsid w:val="000F5153"/>
    <w:rsid w:val="000F5160"/>
    <w:rsid w:val="000F5329"/>
    <w:rsid w:val="000F561A"/>
    <w:rsid w:val="000F594E"/>
    <w:rsid w:val="000F5C02"/>
    <w:rsid w:val="000F5CA9"/>
    <w:rsid w:val="000F60CF"/>
    <w:rsid w:val="000F62EB"/>
    <w:rsid w:val="000F6357"/>
    <w:rsid w:val="000F66DB"/>
    <w:rsid w:val="000F67CF"/>
    <w:rsid w:val="000F67D7"/>
    <w:rsid w:val="000F68C1"/>
    <w:rsid w:val="000F6D82"/>
    <w:rsid w:val="000F6FB5"/>
    <w:rsid w:val="000F7113"/>
    <w:rsid w:val="000F725F"/>
    <w:rsid w:val="000F750C"/>
    <w:rsid w:val="000F751F"/>
    <w:rsid w:val="000F76EA"/>
    <w:rsid w:val="000F78D5"/>
    <w:rsid w:val="000F78FE"/>
    <w:rsid w:val="000F79F6"/>
    <w:rsid w:val="000F7ACE"/>
    <w:rsid w:val="000F7B87"/>
    <w:rsid w:val="000F7F37"/>
    <w:rsid w:val="00100328"/>
    <w:rsid w:val="00100781"/>
    <w:rsid w:val="00100A50"/>
    <w:rsid w:val="00100C41"/>
    <w:rsid w:val="00100C99"/>
    <w:rsid w:val="00100E3F"/>
    <w:rsid w:val="00100E42"/>
    <w:rsid w:val="001018F8"/>
    <w:rsid w:val="00101D77"/>
    <w:rsid w:val="001024D6"/>
    <w:rsid w:val="00102AD2"/>
    <w:rsid w:val="00102BB1"/>
    <w:rsid w:val="0010306D"/>
    <w:rsid w:val="0010344D"/>
    <w:rsid w:val="00103C35"/>
    <w:rsid w:val="0010432B"/>
    <w:rsid w:val="00104541"/>
    <w:rsid w:val="00104549"/>
    <w:rsid w:val="00104F24"/>
    <w:rsid w:val="0010519A"/>
    <w:rsid w:val="00105207"/>
    <w:rsid w:val="001053DB"/>
    <w:rsid w:val="00105CC4"/>
    <w:rsid w:val="00105D1B"/>
    <w:rsid w:val="00105D86"/>
    <w:rsid w:val="0010696F"/>
    <w:rsid w:val="00106DCB"/>
    <w:rsid w:val="001070CF"/>
    <w:rsid w:val="001077EC"/>
    <w:rsid w:val="00107ADA"/>
    <w:rsid w:val="00107E2D"/>
    <w:rsid w:val="00110238"/>
    <w:rsid w:val="001104DA"/>
    <w:rsid w:val="00110916"/>
    <w:rsid w:val="00110CA6"/>
    <w:rsid w:val="00110D12"/>
    <w:rsid w:val="00110E2E"/>
    <w:rsid w:val="00110E3A"/>
    <w:rsid w:val="001110A1"/>
    <w:rsid w:val="00111511"/>
    <w:rsid w:val="00111553"/>
    <w:rsid w:val="00111895"/>
    <w:rsid w:val="00111CA3"/>
    <w:rsid w:val="00111FE4"/>
    <w:rsid w:val="001126CC"/>
    <w:rsid w:val="00112CAB"/>
    <w:rsid w:val="00112FBD"/>
    <w:rsid w:val="00113615"/>
    <w:rsid w:val="00113BFC"/>
    <w:rsid w:val="00113DC2"/>
    <w:rsid w:val="001140BC"/>
    <w:rsid w:val="00114496"/>
    <w:rsid w:val="001148C9"/>
    <w:rsid w:val="00114C69"/>
    <w:rsid w:val="00114D28"/>
    <w:rsid w:val="00114F32"/>
    <w:rsid w:val="0011533A"/>
    <w:rsid w:val="001155AC"/>
    <w:rsid w:val="00115709"/>
    <w:rsid w:val="00115898"/>
    <w:rsid w:val="00115BA8"/>
    <w:rsid w:val="00117129"/>
    <w:rsid w:val="00117642"/>
    <w:rsid w:val="00117BCD"/>
    <w:rsid w:val="00117E60"/>
    <w:rsid w:val="00117E63"/>
    <w:rsid w:val="00117E75"/>
    <w:rsid w:val="00117F68"/>
    <w:rsid w:val="0012099D"/>
    <w:rsid w:val="00120C27"/>
    <w:rsid w:val="001212B0"/>
    <w:rsid w:val="001214A2"/>
    <w:rsid w:val="00121F11"/>
    <w:rsid w:val="0012248A"/>
    <w:rsid w:val="00122FEB"/>
    <w:rsid w:val="00123176"/>
    <w:rsid w:val="001233C8"/>
    <w:rsid w:val="0012346B"/>
    <w:rsid w:val="00123644"/>
    <w:rsid w:val="00123F77"/>
    <w:rsid w:val="00124645"/>
    <w:rsid w:val="0012478C"/>
    <w:rsid w:val="0012494E"/>
    <w:rsid w:val="00124C9E"/>
    <w:rsid w:val="00124CAA"/>
    <w:rsid w:val="00125387"/>
    <w:rsid w:val="00125909"/>
    <w:rsid w:val="0012625C"/>
    <w:rsid w:val="00126D72"/>
    <w:rsid w:val="00127230"/>
    <w:rsid w:val="001278E3"/>
    <w:rsid w:val="00127BA4"/>
    <w:rsid w:val="001304D6"/>
    <w:rsid w:val="001305D7"/>
    <w:rsid w:val="001305E3"/>
    <w:rsid w:val="001306C2"/>
    <w:rsid w:val="0013079D"/>
    <w:rsid w:val="00130872"/>
    <w:rsid w:val="00130CAE"/>
    <w:rsid w:val="001313B2"/>
    <w:rsid w:val="001315EF"/>
    <w:rsid w:val="0013170E"/>
    <w:rsid w:val="0013179E"/>
    <w:rsid w:val="00131EEC"/>
    <w:rsid w:val="0013248B"/>
    <w:rsid w:val="001328E4"/>
    <w:rsid w:val="00132DC4"/>
    <w:rsid w:val="00133147"/>
    <w:rsid w:val="00133150"/>
    <w:rsid w:val="00133723"/>
    <w:rsid w:val="001337F6"/>
    <w:rsid w:val="00134D47"/>
    <w:rsid w:val="0013544F"/>
    <w:rsid w:val="00136829"/>
    <w:rsid w:val="0013688D"/>
    <w:rsid w:val="00136F4C"/>
    <w:rsid w:val="00136F86"/>
    <w:rsid w:val="00136FB4"/>
    <w:rsid w:val="001376EE"/>
    <w:rsid w:val="00137FF0"/>
    <w:rsid w:val="00140277"/>
    <w:rsid w:val="00140426"/>
    <w:rsid w:val="0014056A"/>
    <w:rsid w:val="00140622"/>
    <w:rsid w:val="00140A78"/>
    <w:rsid w:val="00140B3D"/>
    <w:rsid w:val="00140BAE"/>
    <w:rsid w:val="00141023"/>
    <w:rsid w:val="00141198"/>
    <w:rsid w:val="001411E0"/>
    <w:rsid w:val="001413CD"/>
    <w:rsid w:val="00141532"/>
    <w:rsid w:val="00141E4B"/>
    <w:rsid w:val="00141F01"/>
    <w:rsid w:val="00142123"/>
    <w:rsid w:val="00142374"/>
    <w:rsid w:val="0014290B"/>
    <w:rsid w:val="00142B13"/>
    <w:rsid w:val="00142E9E"/>
    <w:rsid w:val="00142ED2"/>
    <w:rsid w:val="00142FD7"/>
    <w:rsid w:val="001430FE"/>
    <w:rsid w:val="00143176"/>
    <w:rsid w:val="001434EE"/>
    <w:rsid w:val="00143584"/>
    <w:rsid w:val="00143BFD"/>
    <w:rsid w:val="00143C92"/>
    <w:rsid w:val="00143EB1"/>
    <w:rsid w:val="0014426B"/>
    <w:rsid w:val="0014429D"/>
    <w:rsid w:val="00144A86"/>
    <w:rsid w:val="00144E96"/>
    <w:rsid w:val="00144F38"/>
    <w:rsid w:val="00145098"/>
    <w:rsid w:val="00145812"/>
    <w:rsid w:val="00146A18"/>
    <w:rsid w:val="001476CD"/>
    <w:rsid w:val="001478E5"/>
    <w:rsid w:val="00147B55"/>
    <w:rsid w:val="00147B6D"/>
    <w:rsid w:val="00150029"/>
    <w:rsid w:val="00150527"/>
    <w:rsid w:val="001506DD"/>
    <w:rsid w:val="001508DA"/>
    <w:rsid w:val="00150EFB"/>
    <w:rsid w:val="00150F96"/>
    <w:rsid w:val="001510BA"/>
    <w:rsid w:val="001513EE"/>
    <w:rsid w:val="001515C8"/>
    <w:rsid w:val="00151E65"/>
    <w:rsid w:val="00152574"/>
    <w:rsid w:val="00152697"/>
    <w:rsid w:val="00153327"/>
    <w:rsid w:val="0015383A"/>
    <w:rsid w:val="00153AA8"/>
    <w:rsid w:val="00153DFD"/>
    <w:rsid w:val="00154582"/>
    <w:rsid w:val="001547AB"/>
    <w:rsid w:val="00154A9F"/>
    <w:rsid w:val="001553A4"/>
    <w:rsid w:val="001555D4"/>
    <w:rsid w:val="001558E2"/>
    <w:rsid w:val="0015595A"/>
    <w:rsid w:val="001563B1"/>
    <w:rsid w:val="0015650B"/>
    <w:rsid w:val="00156ACD"/>
    <w:rsid w:val="00156CED"/>
    <w:rsid w:val="00156EBC"/>
    <w:rsid w:val="00157222"/>
    <w:rsid w:val="00157537"/>
    <w:rsid w:val="001577B8"/>
    <w:rsid w:val="00157A48"/>
    <w:rsid w:val="001600CC"/>
    <w:rsid w:val="00160285"/>
    <w:rsid w:val="00160B69"/>
    <w:rsid w:val="00160C14"/>
    <w:rsid w:val="00160D3A"/>
    <w:rsid w:val="0016131A"/>
    <w:rsid w:val="001618C5"/>
    <w:rsid w:val="00161BA7"/>
    <w:rsid w:val="0016226E"/>
    <w:rsid w:val="0016246B"/>
    <w:rsid w:val="001625FE"/>
    <w:rsid w:val="00163A91"/>
    <w:rsid w:val="00163ADC"/>
    <w:rsid w:val="00164E64"/>
    <w:rsid w:val="001653C4"/>
    <w:rsid w:val="00165456"/>
    <w:rsid w:val="00165699"/>
    <w:rsid w:val="00165BAA"/>
    <w:rsid w:val="00165DD4"/>
    <w:rsid w:val="00165E0B"/>
    <w:rsid w:val="00165F90"/>
    <w:rsid w:val="0016665E"/>
    <w:rsid w:val="00166B3F"/>
    <w:rsid w:val="00166E99"/>
    <w:rsid w:val="00166F5B"/>
    <w:rsid w:val="00167027"/>
    <w:rsid w:val="00167050"/>
    <w:rsid w:val="0016717D"/>
    <w:rsid w:val="0016741A"/>
    <w:rsid w:val="00167716"/>
    <w:rsid w:val="00167B93"/>
    <w:rsid w:val="00167F64"/>
    <w:rsid w:val="00167FE8"/>
    <w:rsid w:val="00170435"/>
    <w:rsid w:val="0017057F"/>
    <w:rsid w:val="001706F9"/>
    <w:rsid w:val="00170AAD"/>
    <w:rsid w:val="00170C2B"/>
    <w:rsid w:val="00170D1E"/>
    <w:rsid w:val="00170DAE"/>
    <w:rsid w:val="00170DC9"/>
    <w:rsid w:val="0017151F"/>
    <w:rsid w:val="0017180B"/>
    <w:rsid w:val="001719B9"/>
    <w:rsid w:val="001719F2"/>
    <w:rsid w:val="00171B45"/>
    <w:rsid w:val="00171F42"/>
    <w:rsid w:val="00171F80"/>
    <w:rsid w:val="001729C2"/>
    <w:rsid w:val="00172C34"/>
    <w:rsid w:val="00172C90"/>
    <w:rsid w:val="00173145"/>
    <w:rsid w:val="001733E9"/>
    <w:rsid w:val="0017350F"/>
    <w:rsid w:val="0017374C"/>
    <w:rsid w:val="00173A4A"/>
    <w:rsid w:val="00173A64"/>
    <w:rsid w:val="00173A77"/>
    <w:rsid w:val="00173AC3"/>
    <w:rsid w:val="00173B76"/>
    <w:rsid w:val="00173BDA"/>
    <w:rsid w:val="00174AAC"/>
    <w:rsid w:val="00174EA0"/>
    <w:rsid w:val="001750E7"/>
    <w:rsid w:val="0017561F"/>
    <w:rsid w:val="00175D5A"/>
    <w:rsid w:val="001764FA"/>
    <w:rsid w:val="001769A7"/>
    <w:rsid w:val="00176E76"/>
    <w:rsid w:val="00177266"/>
    <w:rsid w:val="001776A9"/>
    <w:rsid w:val="00177A65"/>
    <w:rsid w:val="00177BC6"/>
    <w:rsid w:val="00177BC9"/>
    <w:rsid w:val="0018023B"/>
    <w:rsid w:val="001803ED"/>
    <w:rsid w:val="001806BB"/>
    <w:rsid w:val="00180EA1"/>
    <w:rsid w:val="0018115D"/>
    <w:rsid w:val="00181351"/>
    <w:rsid w:val="00181393"/>
    <w:rsid w:val="001813A6"/>
    <w:rsid w:val="0018148E"/>
    <w:rsid w:val="001817D2"/>
    <w:rsid w:val="00181A55"/>
    <w:rsid w:val="00181E00"/>
    <w:rsid w:val="00181FA8"/>
    <w:rsid w:val="00182005"/>
    <w:rsid w:val="001820A9"/>
    <w:rsid w:val="0018236C"/>
    <w:rsid w:val="0018281E"/>
    <w:rsid w:val="0018294C"/>
    <w:rsid w:val="00182A1F"/>
    <w:rsid w:val="00182AFC"/>
    <w:rsid w:val="00182B0D"/>
    <w:rsid w:val="00182B7D"/>
    <w:rsid w:val="00182E3A"/>
    <w:rsid w:val="00183139"/>
    <w:rsid w:val="00183410"/>
    <w:rsid w:val="0018357F"/>
    <w:rsid w:val="001842B0"/>
    <w:rsid w:val="00184422"/>
    <w:rsid w:val="00184507"/>
    <w:rsid w:val="0018458A"/>
    <w:rsid w:val="0018470C"/>
    <w:rsid w:val="00184A76"/>
    <w:rsid w:val="00184DEC"/>
    <w:rsid w:val="001852A9"/>
    <w:rsid w:val="001854DF"/>
    <w:rsid w:val="001854F2"/>
    <w:rsid w:val="001857FD"/>
    <w:rsid w:val="00185BD5"/>
    <w:rsid w:val="00185F01"/>
    <w:rsid w:val="0018655B"/>
    <w:rsid w:val="0018656E"/>
    <w:rsid w:val="001867A9"/>
    <w:rsid w:val="0018695E"/>
    <w:rsid w:val="00186F21"/>
    <w:rsid w:val="00187222"/>
    <w:rsid w:val="00187E0B"/>
    <w:rsid w:val="00187F1A"/>
    <w:rsid w:val="00187F92"/>
    <w:rsid w:val="0019068D"/>
    <w:rsid w:val="00190725"/>
    <w:rsid w:val="001908D9"/>
    <w:rsid w:val="001909F2"/>
    <w:rsid w:val="00190A0F"/>
    <w:rsid w:val="0019104F"/>
    <w:rsid w:val="0019137E"/>
    <w:rsid w:val="00191654"/>
    <w:rsid w:val="001917C1"/>
    <w:rsid w:val="00191A67"/>
    <w:rsid w:val="00191E08"/>
    <w:rsid w:val="00192118"/>
    <w:rsid w:val="001921E9"/>
    <w:rsid w:val="001923F2"/>
    <w:rsid w:val="0019278D"/>
    <w:rsid w:val="001927D2"/>
    <w:rsid w:val="00192BED"/>
    <w:rsid w:val="00192CAE"/>
    <w:rsid w:val="001935BE"/>
    <w:rsid w:val="001935F3"/>
    <w:rsid w:val="001939FE"/>
    <w:rsid w:val="00193A0E"/>
    <w:rsid w:val="00193FF8"/>
    <w:rsid w:val="001943A5"/>
    <w:rsid w:val="00194657"/>
    <w:rsid w:val="001948B3"/>
    <w:rsid w:val="00194AA1"/>
    <w:rsid w:val="00194D1C"/>
    <w:rsid w:val="00194F22"/>
    <w:rsid w:val="00194FC0"/>
    <w:rsid w:val="00195109"/>
    <w:rsid w:val="00195340"/>
    <w:rsid w:val="00195407"/>
    <w:rsid w:val="001955C5"/>
    <w:rsid w:val="001956D9"/>
    <w:rsid w:val="00195743"/>
    <w:rsid w:val="00195DD4"/>
    <w:rsid w:val="0019636F"/>
    <w:rsid w:val="0019638A"/>
    <w:rsid w:val="00196408"/>
    <w:rsid w:val="0019666E"/>
    <w:rsid w:val="0019676F"/>
    <w:rsid w:val="001967F2"/>
    <w:rsid w:val="00196E3C"/>
    <w:rsid w:val="00196FB6"/>
    <w:rsid w:val="00197367"/>
    <w:rsid w:val="001973D0"/>
    <w:rsid w:val="00197BAC"/>
    <w:rsid w:val="00197DF4"/>
    <w:rsid w:val="001A02C4"/>
    <w:rsid w:val="001A053E"/>
    <w:rsid w:val="001A079A"/>
    <w:rsid w:val="001A0B01"/>
    <w:rsid w:val="001A0CB8"/>
    <w:rsid w:val="001A0ED1"/>
    <w:rsid w:val="001A0FBE"/>
    <w:rsid w:val="001A1148"/>
    <w:rsid w:val="001A14E1"/>
    <w:rsid w:val="001A1527"/>
    <w:rsid w:val="001A1DEF"/>
    <w:rsid w:val="001A1E38"/>
    <w:rsid w:val="001A244E"/>
    <w:rsid w:val="001A2651"/>
    <w:rsid w:val="001A2B60"/>
    <w:rsid w:val="001A2FAC"/>
    <w:rsid w:val="001A30D7"/>
    <w:rsid w:val="001A3157"/>
    <w:rsid w:val="001A3A08"/>
    <w:rsid w:val="001A4092"/>
    <w:rsid w:val="001A4C22"/>
    <w:rsid w:val="001A5651"/>
    <w:rsid w:val="001A583E"/>
    <w:rsid w:val="001A589C"/>
    <w:rsid w:val="001A5ABA"/>
    <w:rsid w:val="001A5B83"/>
    <w:rsid w:val="001A5CAA"/>
    <w:rsid w:val="001A6D52"/>
    <w:rsid w:val="001A6DD2"/>
    <w:rsid w:val="001A729E"/>
    <w:rsid w:val="001A755B"/>
    <w:rsid w:val="001B025A"/>
    <w:rsid w:val="001B0585"/>
    <w:rsid w:val="001B066C"/>
    <w:rsid w:val="001B0A1E"/>
    <w:rsid w:val="001B0A7D"/>
    <w:rsid w:val="001B1209"/>
    <w:rsid w:val="001B15CF"/>
    <w:rsid w:val="001B1DD7"/>
    <w:rsid w:val="001B291E"/>
    <w:rsid w:val="001B2CC6"/>
    <w:rsid w:val="001B33C4"/>
    <w:rsid w:val="001B3501"/>
    <w:rsid w:val="001B35F7"/>
    <w:rsid w:val="001B3BC7"/>
    <w:rsid w:val="001B408A"/>
    <w:rsid w:val="001B408C"/>
    <w:rsid w:val="001B4DE5"/>
    <w:rsid w:val="001B527E"/>
    <w:rsid w:val="001B5466"/>
    <w:rsid w:val="001B569F"/>
    <w:rsid w:val="001B59B8"/>
    <w:rsid w:val="001B5B3C"/>
    <w:rsid w:val="001B5B7A"/>
    <w:rsid w:val="001B5EE4"/>
    <w:rsid w:val="001B685B"/>
    <w:rsid w:val="001B68C5"/>
    <w:rsid w:val="001B6A64"/>
    <w:rsid w:val="001B7335"/>
    <w:rsid w:val="001B76BD"/>
    <w:rsid w:val="001B78F0"/>
    <w:rsid w:val="001B7E03"/>
    <w:rsid w:val="001C0075"/>
    <w:rsid w:val="001C035E"/>
    <w:rsid w:val="001C055E"/>
    <w:rsid w:val="001C0569"/>
    <w:rsid w:val="001C0723"/>
    <w:rsid w:val="001C0E2D"/>
    <w:rsid w:val="001C0E39"/>
    <w:rsid w:val="001C12D8"/>
    <w:rsid w:val="001C146D"/>
    <w:rsid w:val="001C17D8"/>
    <w:rsid w:val="001C180B"/>
    <w:rsid w:val="001C2AE3"/>
    <w:rsid w:val="001C2D24"/>
    <w:rsid w:val="001C3336"/>
    <w:rsid w:val="001C3F15"/>
    <w:rsid w:val="001C44B8"/>
    <w:rsid w:val="001C474D"/>
    <w:rsid w:val="001C50E5"/>
    <w:rsid w:val="001C51CC"/>
    <w:rsid w:val="001C5321"/>
    <w:rsid w:val="001C53D8"/>
    <w:rsid w:val="001C567F"/>
    <w:rsid w:val="001C5A5E"/>
    <w:rsid w:val="001C5C5D"/>
    <w:rsid w:val="001C5C8C"/>
    <w:rsid w:val="001C615E"/>
    <w:rsid w:val="001C62A0"/>
    <w:rsid w:val="001C630B"/>
    <w:rsid w:val="001C632A"/>
    <w:rsid w:val="001C6463"/>
    <w:rsid w:val="001C65A3"/>
    <w:rsid w:val="001C7F9F"/>
    <w:rsid w:val="001D00FD"/>
    <w:rsid w:val="001D017B"/>
    <w:rsid w:val="001D01A5"/>
    <w:rsid w:val="001D103E"/>
    <w:rsid w:val="001D11AF"/>
    <w:rsid w:val="001D12E5"/>
    <w:rsid w:val="001D14F8"/>
    <w:rsid w:val="001D1BE6"/>
    <w:rsid w:val="001D1DFC"/>
    <w:rsid w:val="001D2369"/>
    <w:rsid w:val="001D27EE"/>
    <w:rsid w:val="001D284F"/>
    <w:rsid w:val="001D2935"/>
    <w:rsid w:val="001D2C23"/>
    <w:rsid w:val="001D2C89"/>
    <w:rsid w:val="001D3348"/>
    <w:rsid w:val="001D34AF"/>
    <w:rsid w:val="001D364F"/>
    <w:rsid w:val="001D377C"/>
    <w:rsid w:val="001D3841"/>
    <w:rsid w:val="001D3AC0"/>
    <w:rsid w:val="001D4023"/>
    <w:rsid w:val="001D412D"/>
    <w:rsid w:val="001D4183"/>
    <w:rsid w:val="001D469B"/>
    <w:rsid w:val="001D46E6"/>
    <w:rsid w:val="001D4938"/>
    <w:rsid w:val="001D4DD0"/>
    <w:rsid w:val="001D50A1"/>
    <w:rsid w:val="001D5B80"/>
    <w:rsid w:val="001D5C54"/>
    <w:rsid w:val="001D5EE3"/>
    <w:rsid w:val="001D5EE8"/>
    <w:rsid w:val="001D5F86"/>
    <w:rsid w:val="001D6463"/>
    <w:rsid w:val="001D64CB"/>
    <w:rsid w:val="001D6638"/>
    <w:rsid w:val="001D687E"/>
    <w:rsid w:val="001D697A"/>
    <w:rsid w:val="001D6B29"/>
    <w:rsid w:val="001D7627"/>
    <w:rsid w:val="001D7668"/>
    <w:rsid w:val="001D76C3"/>
    <w:rsid w:val="001D7C6A"/>
    <w:rsid w:val="001D7E0F"/>
    <w:rsid w:val="001D7E89"/>
    <w:rsid w:val="001E0203"/>
    <w:rsid w:val="001E03E7"/>
    <w:rsid w:val="001E08CE"/>
    <w:rsid w:val="001E0938"/>
    <w:rsid w:val="001E0BB1"/>
    <w:rsid w:val="001E134D"/>
    <w:rsid w:val="001E1433"/>
    <w:rsid w:val="001E1DD2"/>
    <w:rsid w:val="001E1E89"/>
    <w:rsid w:val="001E2000"/>
    <w:rsid w:val="001E2967"/>
    <w:rsid w:val="001E2E63"/>
    <w:rsid w:val="001E3069"/>
    <w:rsid w:val="001E362B"/>
    <w:rsid w:val="001E3A3F"/>
    <w:rsid w:val="001E3D12"/>
    <w:rsid w:val="001E3DBF"/>
    <w:rsid w:val="001E4215"/>
    <w:rsid w:val="001E4AEF"/>
    <w:rsid w:val="001E4F0E"/>
    <w:rsid w:val="001E5005"/>
    <w:rsid w:val="001E54CA"/>
    <w:rsid w:val="001E5A9F"/>
    <w:rsid w:val="001E5E5E"/>
    <w:rsid w:val="001E60C7"/>
    <w:rsid w:val="001E6221"/>
    <w:rsid w:val="001E67B3"/>
    <w:rsid w:val="001E6955"/>
    <w:rsid w:val="001E6C10"/>
    <w:rsid w:val="001E740F"/>
    <w:rsid w:val="001E7485"/>
    <w:rsid w:val="001E77A6"/>
    <w:rsid w:val="001E7D36"/>
    <w:rsid w:val="001E7F97"/>
    <w:rsid w:val="001F00F7"/>
    <w:rsid w:val="001F02EF"/>
    <w:rsid w:val="001F0393"/>
    <w:rsid w:val="001F0786"/>
    <w:rsid w:val="001F09B4"/>
    <w:rsid w:val="001F0D93"/>
    <w:rsid w:val="001F129A"/>
    <w:rsid w:val="001F1421"/>
    <w:rsid w:val="001F2498"/>
    <w:rsid w:val="001F28A9"/>
    <w:rsid w:val="001F2C53"/>
    <w:rsid w:val="001F2D11"/>
    <w:rsid w:val="001F2E10"/>
    <w:rsid w:val="001F2F19"/>
    <w:rsid w:val="001F2FC5"/>
    <w:rsid w:val="001F3009"/>
    <w:rsid w:val="001F353F"/>
    <w:rsid w:val="001F3900"/>
    <w:rsid w:val="001F3D52"/>
    <w:rsid w:val="001F41AA"/>
    <w:rsid w:val="001F4349"/>
    <w:rsid w:val="001F479B"/>
    <w:rsid w:val="001F490A"/>
    <w:rsid w:val="001F493B"/>
    <w:rsid w:val="001F4C1B"/>
    <w:rsid w:val="001F4D4D"/>
    <w:rsid w:val="001F4D65"/>
    <w:rsid w:val="001F4E70"/>
    <w:rsid w:val="001F510B"/>
    <w:rsid w:val="001F5357"/>
    <w:rsid w:val="001F5862"/>
    <w:rsid w:val="001F58E7"/>
    <w:rsid w:val="001F5E08"/>
    <w:rsid w:val="001F5F8F"/>
    <w:rsid w:val="001F65C4"/>
    <w:rsid w:val="001F6758"/>
    <w:rsid w:val="001F687E"/>
    <w:rsid w:val="001F6ECD"/>
    <w:rsid w:val="001F7570"/>
    <w:rsid w:val="001F7883"/>
    <w:rsid w:val="001F78BF"/>
    <w:rsid w:val="001F7F8B"/>
    <w:rsid w:val="001F7FB4"/>
    <w:rsid w:val="002001C0"/>
    <w:rsid w:val="002001E8"/>
    <w:rsid w:val="0020041D"/>
    <w:rsid w:val="002008C9"/>
    <w:rsid w:val="00201188"/>
    <w:rsid w:val="002014FC"/>
    <w:rsid w:val="002015AE"/>
    <w:rsid w:val="00201623"/>
    <w:rsid w:val="002016BE"/>
    <w:rsid w:val="00201723"/>
    <w:rsid w:val="00201CDF"/>
    <w:rsid w:val="002021CC"/>
    <w:rsid w:val="0020249F"/>
    <w:rsid w:val="0020261C"/>
    <w:rsid w:val="00202C04"/>
    <w:rsid w:val="00202C2B"/>
    <w:rsid w:val="00202D4F"/>
    <w:rsid w:val="00202EC9"/>
    <w:rsid w:val="00203464"/>
    <w:rsid w:val="00203590"/>
    <w:rsid w:val="00203631"/>
    <w:rsid w:val="00203E1D"/>
    <w:rsid w:val="002041EC"/>
    <w:rsid w:val="00204377"/>
    <w:rsid w:val="0020437C"/>
    <w:rsid w:val="00204387"/>
    <w:rsid w:val="00204710"/>
    <w:rsid w:val="00204BA4"/>
    <w:rsid w:val="00204DB5"/>
    <w:rsid w:val="00205408"/>
    <w:rsid w:val="00205651"/>
    <w:rsid w:val="00205BCC"/>
    <w:rsid w:val="00206121"/>
    <w:rsid w:val="002064EE"/>
    <w:rsid w:val="00206619"/>
    <w:rsid w:val="002066C3"/>
    <w:rsid w:val="00206F9A"/>
    <w:rsid w:val="002071B4"/>
    <w:rsid w:val="00207784"/>
    <w:rsid w:val="00207896"/>
    <w:rsid w:val="00207A10"/>
    <w:rsid w:val="00207E8D"/>
    <w:rsid w:val="002102AC"/>
    <w:rsid w:val="00210575"/>
    <w:rsid w:val="002105C6"/>
    <w:rsid w:val="00210676"/>
    <w:rsid w:val="00210A83"/>
    <w:rsid w:val="00211008"/>
    <w:rsid w:val="002116B1"/>
    <w:rsid w:val="00211AD2"/>
    <w:rsid w:val="00211DDE"/>
    <w:rsid w:val="00211F28"/>
    <w:rsid w:val="00211F6D"/>
    <w:rsid w:val="00211FC9"/>
    <w:rsid w:val="00211FF5"/>
    <w:rsid w:val="0021201E"/>
    <w:rsid w:val="00212422"/>
    <w:rsid w:val="00212ACA"/>
    <w:rsid w:val="00212B80"/>
    <w:rsid w:val="00212C4D"/>
    <w:rsid w:val="002130A5"/>
    <w:rsid w:val="0021329C"/>
    <w:rsid w:val="00213691"/>
    <w:rsid w:val="002137B7"/>
    <w:rsid w:val="00213C3D"/>
    <w:rsid w:val="002149C6"/>
    <w:rsid w:val="00214ED4"/>
    <w:rsid w:val="002150C1"/>
    <w:rsid w:val="002153A8"/>
    <w:rsid w:val="00215737"/>
    <w:rsid w:val="00215851"/>
    <w:rsid w:val="00215AB7"/>
    <w:rsid w:val="00215B08"/>
    <w:rsid w:val="00215FBD"/>
    <w:rsid w:val="0021610F"/>
    <w:rsid w:val="00216219"/>
    <w:rsid w:val="00216296"/>
    <w:rsid w:val="002167C9"/>
    <w:rsid w:val="002179B6"/>
    <w:rsid w:val="00217C62"/>
    <w:rsid w:val="00217E56"/>
    <w:rsid w:val="002214D8"/>
    <w:rsid w:val="00221AFB"/>
    <w:rsid w:val="00222FC6"/>
    <w:rsid w:val="00223443"/>
    <w:rsid w:val="00223503"/>
    <w:rsid w:val="002236FB"/>
    <w:rsid w:val="00223BB8"/>
    <w:rsid w:val="002246D0"/>
    <w:rsid w:val="00224814"/>
    <w:rsid w:val="0022483F"/>
    <w:rsid w:val="00224935"/>
    <w:rsid w:val="0022495B"/>
    <w:rsid w:val="00224A72"/>
    <w:rsid w:val="00224C72"/>
    <w:rsid w:val="00225003"/>
    <w:rsid w:val="0022533B"/>
    <w:rsid w:val="0022538A"/>
    <w:rsid w:val="0022548C"/>
    <w:rsid w:val="00225BC9"/>
    <w:rsid w:val="00225DBC"/>
    <w:rsid w:val="0022690A"/>
    <w:rsid w:val="00226AE3"/>
    <w:rsid w:val="00226EBE"/>
    <w:rsid w:val="00227551"/>
    <w:rsid w:val="00227DD1"/>
    <w:rsid w:val="00227F74"/>
    <w:rsid w:val="00227FAC"/>
    <w:rsid w:val="002304A6"/>
    <w:rsid w:val="002305ED"/>
    <w:rsid w:val="0023068C"/>
    <w:rsid w:val="00230BBB"/>
    <w:rsid w:val="00230C27"/>
    <w:rsid w:val="002319A1"/>
    <w:rsid w:val="00231A74"/>
    <w:rsid w:val="002325DA"/>
    <w:rsid w:val="00232C8B"/>
    <w:rsid w:val="00233265"/>
    <w:rsid w:val="00233380"/>
    <w:rsid w:val="0023341A"/>
    <w:rsid w:val="002334F9"/>
    <w:rsid w:val="00233A42"/>
    <w:rsid w:val="00233CEB"/>
    <w:rsid w:val="00233D16"/>
    <w:rsid w:val="00233F87"/>
    <w:rsid w:val="0023410A"/>
    <w:rsid w:val="00234226"/>
    <w:rsid w:val="002350E6"/>
    <w:rsid w:val="002351EE"/>
    <w:rsid w:val="002365C9"/>
    <w:rsid w:val="002373A5"/>
    <w:rsid w:val="00237423"/>
    <w:rsid w:val="002375B5"/>
    <w:rsid w:val="00237714"/>
    <w:rsid w:val="0023785E"/>
    <w:rsid w:val="00237975"/>
    <w:rsid w:val="00237EC4"/>
    <w:rsid w:val="00237ED0"/>
    <w:rsid w:val="002403E3"/>
    <w:rsid w:val="0024040B"/>
    <w:rsid w:val="00240467"/>
    <w:rsid w:val="00240BA9"/>
    <w:rsid w:val="00241239"/>
    <w:rsid w:val="00241316"/>
    <w:rsid w:val="002427B4"/>
    <w:rsid w:val="00242A2E"/>
    <w:rsid w:val="00242C2A"/>
    <w:rsid w:val="00242C54"/>
    <w:rsid w:val="00242C94"/>
    <w:rsid w:val="00242FE1"/>
    <w:rsid w:val="00243083"/>
    <w:rsid w:val="00243172"/>
    <w:rsid w:val="00243204"/>
    <w:rsid w:val="00243243"/>
    <w:rsid w:val="0024342E"/>
    <w:rsid w:val="00243979"/>
    <w:rsid w:val="00243F34"/>
    <w:rsid w:val="00244008"/>
    <w:rsid w:val="0024422E"/>
    <w:rsid w:val="0024448D"/>
    <w:rsid w:val="00244577"/>
    <w:rsid w:val="002445F9"/>
    <w:rsid w:val="00244664"/>
    <w:rsid w:val="002448A9"/>
    <w:rsid w:val="00244A44"/>
    <w:rsid w:val="00244D02"/>
    <w:rsid w:val="00244EE8"/>
    <w:rsid w:val="00245608"/>
    <w:rsid w:val="00245804"/>
    <w:rsid w:val="00245952"/>
    <w:rsid w:val="00245B0F"/>
    <w:rsid w:val="00245F2B"/>
    <w:rsid w:val="002463CC"/>
    <w:rsid w:val="0024660B"/>
    <w:rsid w:val="00246B63"/>
    <w:rsid w:val="00246D88"/>
    <w:rsid w:val="00246FB4"/>
    <w:rsid w:val="00246FE3"/>
    <w:rsid w:val="00247253"/>
    <w:rsid w:val="00247524"/>
    <w:rsid w:val="00247845"/>
    <w:rsid w:val="00247CD8"/>
    <w:rsid w:val="00247FE4"/>
    <w:rsid w:val="00250050"/>
    <w:rsid w:val="002501FB"/>
    <w:rsid w:val="0025037B"/>
    <w:rsid w:val="00250535"/>
    <w:rsid w:val="002509D8"/>
    <w:rsid w:val="00250C12"/>
    <w:rsid w:val="00250C14"/>
    <w:rsid w:val="00250D95"/>
    <w:rsid w:val="00250DA0"/>
    <w:rsid w:val="00251101"/>
    <w:rsid w:val="002511D6"/>
    <w:rsid w:val="0025139A"/>
    <w:rsid w:val="00251499"/>
    <w:rsid w:val="00251573"/>
    <w:rsid w:val="002515CF"/>
    <w:rsid w:val="00251623"/>
    <w:rsid w:val="002521C3"/>
    <w:rsid w:val="00252235"/>
    <w:rsid w:val="002527BB"/>
    <w:rsid w:val="00252E76"/>
    <w:rsid w:val="00252FD0"/>
    <w:rsid w:val="002532C6"/>
    <w:rsid w:val="00253858"/>
    <w:rsid w:val="00253E62"/>
    <w:rsid w:val="00253E9C"/>
    <w:rsid w:val="0025415E"/>
    <w:rsid w:val="00254392"/>
    <w:rsid w:val="002543A4"/>
    <w:rsid w:val="0025455A"/>
    <w:rsid w:val="00254798"/>
    <w:rsid w:val="002549B4"/>
    <w:rsid w:val="00254FC2"/>
    <w:rsid w:val="002552B0"/>
    <w:rsid w:val="0025532F"/>
    <w:rsid w:val="0025536D"/>
    <w:rsid w:val="002558E6"/>
    <w:rsid w:val="002559F9"/>
    <w:rsid w:val="0025601F"/>
    <w:rsid w:val="00256996"/>
    <w:rsid w:val="00256D54"/>
    <w:rsid w:val="002570D0"/>
    <w:rsid w:val="0025713F"/>
    <w:rsid w:val="00257933"/>
    <w:rsid w:val="002579BC"/>
    <w:rsid w:val="00257D8F"/>
    <w:rsid w:val="00257EDC"/>
    <w:rsid w:val="002600A2"/>
    <w:rsid w:val="00260B7B"/>
    <w:rsid w:val="00260B9A"/>
    <w:rsid w:val="00261413"/>
    <w:rsid w:val="0026174E"/>
    <w:rsid w:val="002619D2"/>
    <w:rsid w:val="00261A09"/>
    <w:rsid w:val="00261E9A"/>
    <w:rsid w:val="002621C2"/>
    <w:rsid w:val="002624E6"/>
    <w:rsid w:val="00262515"/>
    <w:rsid w:val="0026266E"/>
    <w:rsid w:val="00262AA5"/>
    <w:rsid w:val="00262CC8"/>
    <w:rsid w:val="00262E2A"/>
    <w:rsid w:val="00262F08"/>
    <w:rsid w:val="0026352F"/>
    <w:rsid w:val="00263B16"/>
    <w:rsid w:val="002649AA"/>
    <w:rsid w:val="002649D7"/>
    <w:rsid w:val="00264B3C"/>
    <w:rsid w:val="00264EA0"/>
    <w:rsid w:val="002652FD"/>
    <w:rsid w:val="002655A2"/>
    <w:rsid w:val="00265E10"/>
    <w:rsid w:val="00265FB9"/>
    <w:rsid w:val="00266048"/>
    <w:rsid w:val="0026633C"/>
    <w:rsid w:val="0026675B"/>
    <w:rsid w:val="00266ABC"/>
    <w:rsid w:val="00266ECA"/>
    <w:rsid w:val="00267166"/>
    <w:rsid w:val="0026744D"/>
    <w:rsid w:val="00267989"/>
    <w:rsid w:val="00267E71"/>
    <w:rsid w:val="002702FE"/>
    <w:rsid w:val="00270940"/>
    <w:rsid w:val="00270E2B"/>
    <w:rsid w:val="00270FAC"/>
    <w:rsid w:val="0027113C"/>
    <w:rsid w:val="0027144E"/>
    <w:rsid w:val="002718C0"/>
    <w:rsid w:val="0027190A"/>
    <w:rsid w:val="00271BE6"/>
    <w:rsid w:val="0027242A"/>
    <w:rsid w:val="00272456"/>
    <w:rsid w:val="0027278F"/>
    <w:rsid w:val="0027281D"/>
    <w:rsid w:val="002728C0"/>
    <w:rsid w:val="00272CD8"/>
    <w:rsid w:val="00272FF6"/>
    <w:rsid w:val="00272FFB"/>
    <w:rsid w:val="002731E0"/>
    <w:rsid w:val="0027350B"/>
    <w:rsid w:val="0027357A"/>
    <w:rsid w:val="0027361C"/>
    <w:rsid w:val="0027448E"/>
    <w:rsid w:val="00274786"/>
    <w:rsid w:val="0027486A"/>
    <w:rsid w:val="0027499E"/>
    <w:rsid w:val="00274CC2"/>
    <w:rsid w:val="00274F00"/>
    <w:rsid w:val="002751DD"/>
    <w:rsid w:val="00275551"/>
    <w:rsid w:val="0027564F"/>
    <w:rsid w:val="00275860"/>
    <w:rsid w:val="00275AF7"/>
    <w:rsid w:val="00275B57"/>
    <w:rsid w:val="00275E61"/>
    <w:rsid w:val="00275E79"/>
    <w:rsid w:val="002764CE"/>
    <w:rsid w:val="0027655A"/>
    <w:rsid w:val="0027687B"/>
    <w:rsid w:val="0027688C"/>
    <w:rsid w:val="002769C4"/>
    <w:rsid w:val="00276ED7"/>
    <w:rsid w:val="00276F0B"/>
    <w:rsid w:val="0027779A"/>
    <w:rsid w:val="002777A8"/>
    <w:rsid w:val="00277FE3"/>
    <w:rsid w:val="00280129"/>
    <w:rsid w:val="002801BB"/>
    <w:rsid w:val="002804EA"/>
    <w:rsid w:val="00280815"/>
    <w:rsid w:val="00280A13"/>
    <w:rsid w:val="00280CB9"/>
    <w:rsid w:val="00280EEA"/>
    <w:rsid w:val="00281A4D"/>
    <w:rsid w:val="00281B8F"/>
    <w:rsid w:val="0028236E"/>
    <w:rsid w:val="0028275A"/>
    <w:rsid w:val="0028283C"/>
    <w:rsid w:val="00282C5F"/>
    <w:rsid w:val="00282D78"/>
    <w:rsid w:val="00282E90"/>
    <w:rsid w:val="00283171"/>
    <w:rsid w:val="00283232"/>
    <w:rsid w:val="00283EDF"/>
    <w:rsid w:val="0028458F"/>
    <w:rsid w:val="002847B7"/>
    <w:rsid w:val="002848A6"/>
    <w:rsid w:val="0028490B"/>
    <w:rsid w:val="00284B55"/>
    <w:rsid w:val="00284E57"/>
    <w:rsid w:val="0028536C"/>
    <w:rsid w:val="002858DB"/>
    <w:rsid w:val="00285DE9"/>
    <w:rsid w:val="00285FB5"/>
    <w:rsid w:val="0028637C"/>
    <w:rsid w:val="0028644A"/>
    <w:rsid w:val="00286735"/>
    <w:rsid w:val="002867AC"/>
    <w:rsid w:val="002868CB"/>
    <w:rsid w:val="00286F26"/>
    <w:rsid w:val="002872F5"/>
    <w:rsid w:val="00287E65"/>
    <w:rsid w:val="002904A3"/>
    <w:rsid w:val="002905FB"/>
    <w:rsid w:val="002906C1"/>
    <w:rsid w:val="00290B9C"/>
    <w:rsid w:val="00290DC5"/>
    <w:rsid w:val="00291157"/>
    <w:rsid w:val="00291230"/>
    <w:rsid w:val="00291DE6"/>
    <w:rsid w:val="00291E09"/>
    <w:rsid w:val="002920CF"/>
    <w:rsid w:val="002920ED"/>
    <w:rsid w:val="00292372"/>
    <w:rsid w:val="00292932"/>
    <w:rsid w:val="00292E01"/>
    <w:rsid w:val="00293AFB"/>
    <w:rsid w:val="00293DCE"/>
    <w:rsid w:val="002946BF"/>
    <w:rsid w:val="002948FB"/>
    <w:rsid w:val="002953CB"/>
    <w:rsid w:val="0029599F"/>
    <w:rsid w:val="002959C1"/>
    <w:rsid w:val="00295B28"/>
    <w:rsid w:val="002961C5"/>
    <w:rsid w:val="00296481"/>
    <w:rsid w:val="0029661A"/>
    <w:rsid w:val="00296EC4"/>
    <w:rsid w:val="002974EC"/>
    <w:rsid w:val="0029767A"/>
    <w:rsid w:val="002A06FC"/>
    <w:rsid w:val="002A08A3"/>
    <w:rsid w:val="002A0BAB"/>
    <w:rsid w:val="002A0DEA"/>
    <w:rsid w:val="002A117F"/>
    <w:rsid w:val="002A1501"/>
    <w:rsid w:val="002A1725"/>
    <w:rsid w:val="002A186A"/>
    <w:rsid w:val="002A1BF8"/>
    <w:rsid w:val="002A2249"/>
    <w:rsid w:val="002A2906"/>
    <w:rsid w:val="002A29F0"/>
    <w:rsid w:val="002A2CC9"/>
    <w:rsid w:val="002A2DE8"/>
    <w:rsid w:val="002A359E"/>
    <w:rsid w:val="002A361C"/>
    <w:rsid w:val="002A43A1"/>
    <w:rsid w:val="002A4573"/>
    <w:rsid w:val="002A4933"/>
    <w:rsid w:val="002A493C"/>
    <w:rsid w:val="002A4A1E"/>
    <w:rsid w:val="002A4DE3"/>
    <w:rsid w:val="002A4E68"/>
    <w:rsid w:val="002A4EA4"/>
    <w:rsid w:val="002A4F52"/>
    <w:rsid w:val="002A5093"/>
    <w:rsid w:val="002A50B3"/>
    <w:rsid w:val="002A5CF8"/>
    <w:rsid w:val="002A615B"/>
    <w:rsid w:val="002A67A6"/>
    <w:rsid w:val="002A6DCA"/>
    <w:rsid w:val="002A6E1C"/>
    <w:rsid w:val="002A6EF6"/>
    <w:rsid w:val="002A6FF1"/>
    <w:rsid w:val="002A75A4"/>
    <w:rsid w:val="002A77DE"/>
    <w:rsid w:val="002A7CC5"/>
    <w:rsid w:val="002A7E2D"/>
    <w:rsid w:val="002A7F4E"/>
    <w:rsid w:val="002B035E"/>
    <w:rsid w:val="002B052B"/>
    <w:rsid w:val="002B078D"/>
    <w:rsid w:val="002B0DF7"/>
    <w:rsid w:val="002B0F3D"/>
    <w:rsid w:val="002B1041"/>
    <w:rsid w:val="002B17B7"/>
    <w:rsid w:val="002B1900"/>
    <w:rsid w:val="002B1A91"/>
    <w:rsid w:val="002B1D58"/>
    <w:rsid w:val="002B2292"/>
    <w:rsid w:val="002B250A"/>
    <w:rsid w:val="002B25E5"/>
    <w:rsid w:val="002B297F"/>
    <w:rsid w:val="002B2BB2"/>
    <w:rsid w:val="002B2C91"/>
    <w:rsid w:val="002B2DF1"/>
    <w:rsid w:val="002B312A"/>
    <w:rsid w:val="002B3530"/>
    <w:rsid w:val="002B39F5"/>
    <w:rsid w:val="002B3F78"/>
    <w:rsid w:val="002B4054"/>
    <w:rsid w:val="002B40D9"/>
    <w:rsid w:val="002B4640"/>
    <w:rsid w:val="002B48ED"/>
    <w:rsid w:val="002B4BA3"/>
    <w:rsid w:val="002B5113"/>
    <w:rsid w:val="002B52B1"/>
    <w:rsid w:val="002B52E6"/>
    <w:rsid w:val="002B53CC"/>
    <w:rsid w:val="002B5479"/>
    <w:rsid w:val="002B5526"/>
    <w:rsid w:val="002B5A22"/>
    <w:rsid w:val="002B5AEE"/>
    <w:rsid w:val="002B5C47"/>
    <w:rsid w:val="002B5DC3"/>
    <w:rsid w:val="002B6494"/>
    <w:rsid w:val="002B67E0"/>
    <w:rsid w:val="002B6DFA"/>
    <w:rsid w:val="002B6E99"/>
    <w:rsid w:val="002B71CA"/>
    <w:rsid w:val="002B7454"/>
    <w:rsid w:val="002B7595"/>
    <w:rsid w:val="002B76FE"/>
    <w:rsid w:val="002B799C"/>
    <w:rsid w:val="002B7B93"/>
    <w:rsid w:val="002B7C95"/>
    <w:rsid w:val="002B7D1A"/>
    <w:rsid w:val="002B7DAD"/>
    <w:rsid w:val="002C0002"/>
    <w:rsid w:val="002C0656"/>
    <w:rsid w:val="002C0B4B"/>
    <w:rsid w:val="002C111E"/>
    <w:rsid w:val="002C115F"/>
    <w:rsid w:val="002C1730"/>
    <w:rsid w:val="002C1B85"/>
    <w:rsid w:val="002C1BED"/>
    <w:rsid w:val="002C1BF3"/>
    <w:rsid w:val="002C1C9A"/>
    <w:rsid w:val="002C1CDF"/>
    <w:rsid w:val="002C1F52"/>
    <w:rsid w:val="002C2152"/>
    <w:rsid w:val="002C28FA"/>
    <w:rsid w:val="002C2A8B"/>
    <w:rsid w:val="002C2AD6"/>
    <w:rsid w:val="002C3398"/>
    <w:rsid w:val="002C339E"/>
    <w:rsid w:val="002C4116"/>
    <w:rsid w:val="002C42ED"/>
    <w:rsid w:val="002C44F7"/>
    <w:rsid w:val="002C4B74"/>
    <w:rsid w:val="002C4F9E"/>
    <w:rsid w:val="002C53D0"/>
    <w:rsid w:val="002C5554"/>
    <w:rsid w:val="002C583A"/>
    <w:rsid w:val="002C590A"/>
    <w:rsid w:val="002C598D"/>
    <w:rsid w:val="002C5B55"/>
    <w:rsid w:val="002C5BD1"/>
    <w:rsid w:val="002C5EF4"/>
    <w:rsid w:val="002C623F"/>
    <w:rsid w:val="002C6B3F"/>
    <w:rsid w:val="002C6C85"/>
    <w:rsid w:val="002C73F6"/>
    <w:rsid w:val="002C74E4"/>
    <w:rsid w:val="002C7A5E"/>
    <w:rsid w:val="002C7B27"/>
    <w:rsid w:val="002C7D41"/>
    <w:rsid w:val="002C7FB9"/>
    <w:rsid w:val="002C7FEA"/>
    <w:rsid w:val="002D0259"/>
    <w:rsid w:val="002D0ABC"/>
    <w:rsid w:val="002D10D5"/>
    <w:rsid w:val="002D149F"/>
    <w:rsid w:val="002D1662"/>
    <w:rsid w:val="002D16A9"/>
    <w:rsid w:val="002D1929"/>
    <w:rsid w:val="002D1B37"/>
    <w:rsid w:val="002D1F6D"/>
    <w:rsid w:val="002D231A"/>
    <w:rsid w:val="002D23C7"/>
    <w:rsid w:val="002D2B07"/>
    <w:rsid w:val="002D2EBB"/>
    <w:rsid w:val="002D2F09"/>
    <w:rsid w:val="002D351F"/>
    <w:rsid w:val="002D36C6"/>
    <w:rsid w:val="002D3949"/>
    <w:rsid w:val="002D4194"/>
    <w:rsid w:val="002D45E3"/>
    <w:rsid w:val="002D49F1"/>
    <w:rsid w:val="002D4DC5"/>
    <w:rsid w:val="002D512C"/>
    <w:rsid w:val="002D57DF"/>
    <w:rsid w:val="002D57E4"/>
    <w:rsid w:val="002D5D8B"/>
    <w:rsid w:val="002D62E9"/>
    <w:rsid w:val="002D6710"/>
    <w:rsid w:val="002D6743"/>
    <w:rsid w:val="002D674B"/>
    <w:rsid w:val="002D68C2"/>
    <w:rsid w:val="002D6B6F"/>
    <w:rsid w:val="002D6C1D"/>
    <w:rsid w:val="002D6E86"/>
    <w:rsid w:val="002D709F"/>
    <w:rsid w:val="002D737D"/>
    <w:rsid w:val="002D7848"/>
    <w:rsid w:val="002E010B"/>
    <w:rsid w:val="002E0432"/>
    <w:rsid w:val="002E099A"/>
    <w:rsid w:val="002E0B8B"/>
    <w:rsid w:val="002E0FAA"/>
    <w:rsid w:val="002E15C9"/>
    <w:rsid w:val="002E1A78"/>
    <w:rsid w:val="002E1A87"/>
    <w:rsid w:val="002E2446"/>
    <w:rsid w:val="002E2984"/>
    <w:rsid w:val="002E2AF7"/>
    <w:rsid w:val="002E2CCB"/>
    <w:rsid w:val="002E2DE2"/>
    <w:rsid w:val="002E2E6E"/>
    <w:rsid w:val="002E2FE3"/>
    <w:rsid w:val="002E42D6"/>
    <w:rsid w:val="002E47D9"/>
    <w:rsid w:val="002E512A"/>
    <w:rsid w:val="002E55C1"/>
    <w:rsid w:val="002E5A68"/>
    <w:rsid w:val="002E5AA7"/>
    <w:rsid w:val="002E6108"/>
    <w:rsid w:val="002E630A"/>
    <w:rsid w:val="002E6BA4"/>
    <w:rsid w:val="002E6D04"/>
    <w:rsid w:val="002E72B4"/>
    <w:rsid w:val="002E74DF"/>
    <w:rsid w:val="002E79BD"/>
    <w:rsid w:val="002E7A3D"/>
    <w:rsid w:val="002E7B6C"/>
    <w:rsid w:val="002E7CE1"/>
    <w:rsid w:val="002F0255"/>
    <w:rsid w:val="002F0310"/>
    <w:rsid w:val="002F0382"/>
    <w:rsid w:val="002F0492"/>
    <w:rsid w:val="002F084D"/>
    <w:rsid w:val="002F0A6D"/>
    <w:rsid w:val="002F0C44"/>
    <w:rsid w:val="002F0E23"/>
    <w:rsid w:val="002F127A"/>
    <w:rsid w:val="002F129C"/>
    <w:rsid w:val="002F157C"/>
    <w:rsid w:val="002F1F77"/>
    <w:rsid w:val="002F20D8"/>
    <w:rsid w:val="002F2317"/>
    <w:rsid w:val="002F23B1"/>
    <w:rsid w:val="002F24BE"/>
    <w:rsid w:val="002F25A2"/>
    <w:rsid w:val="002F287F"/>
    <w:rsid w:val="002F2C77"/>
    <w:rsid w:val="002F3C9B"/>
    <w:rsid w:val="002F3EA1"/>
    <w:rsid w:val="002F3FE2"/>
    <w:rsid w:val="002F4153"/>
    <w:rsid w:val="002F4858"/>
    <w:rsid w:val="002F4A0E"/>
    <w:rsid w:val="002F4B52"/>
    <w:rsid w:val="002F5452"/>
    <w:rsid w:val="002F55E0"/>
    <w:rsid w:val="002F593B"/>
    <w:rsid w:val="002F5B34"/>
    <w:rsid w:val="002F5BDB"/>
    <w:rsid w:val="002F5F50"/>
    <w:rsid w:val="002F6247"/>
    <w:rsid w:val="002F66A7"/>
    <w:rsid w:val="002F6F7A"/>
    <w:rsid w:val="002F6F8B"/>
    <w:rsid w:val="002F71B6"/>
    <w:rsid w:val="002F7400"/>
    <w:rsid w:val="002F759B"/>
    <w:rsid w:val="003000A4"/>
    <w:rsid w:val="003003EA"/>
    <w:rsid w:val="003006BB"/>
    <w:rsid w:val="003009FC"/>
    <w:rsid w:val="003013ED"/>
    <w:rsid w:val="00301668"/>
    <w:rsid w:val="00301B9F"/>
    <w:rsid w:val="00301BDF"/>
    <w:rsid w:val="00301D7E"/>
    <w:rsid w:val="00301EB1"/>
    <w:rsid w:val="0030229E"/>
    <w:rsid w:val="0030240B"/>
    <w:rsid w:val="00302483"/>
    <w:rsid w:val="00302A1B"/>
    <w:rsid w:val="00302BBA"/>
    <w:rsid w:val="00302BDF"/>
    <w:rsid w:val="00302DB2"/>
    <w:rsid w:val="00302DC5"/>
    <w:rsid w:val="00302FE4"/>
    <w:rsid w:val="003030DA"/>
    <w:rsid w:val="003033C4"/>
    <w:rsid w:val="003039B1"/>
    <w:rsid w:val="00303C06"/>
    <w:rsid w:val="00303C27"/>
    <w:rsid w:val="003042F7"/>
    <w:rsid w:val="003045EA"/>
    <w:rsid w:val="00304BDA"/>
    <w:rsid w:val="00304CC9"/>
    <w:rsid w:val="00304D35"/>
    <w:rsid w:val="00304F41"/>
    <w:rsid w:val="003059A1"/>
    <w:rsid w:val="00305D30"/>
    <w:rsid w:val="00305D77"/>
    <w:rsid w:val="00306294"/>
    <w:rsid w:val="0030650D"/>
    <w:rsid w:val="003066F2"/>
    <w:rsid w:val="003067E7"/>
    <w:rsid w:val="00306C0F"/>
    <w:rsid w:val="00306D22"/>
    <w:rsid w:val="00306D81"/>
    <w:rsid w:val="003071A6"/>
    <w:rsid w:val="00307FA2"/>
    <w:rsid w:val="00310423"/>
    <w:rsid w:val="0031049D"/>
    <w:rsid w:val="003105E1"/>
    <w:rsid w:val="00310974"/>
    <w:rsid w:val="00310BEB"/>
    <w:rsid w:val="0031114B"/>
    <w:rsid w:val="003114C1"/>
    <w:rsid w:val="00311633"/>
    <w:rsid w:val="003118A4"/>
    <w:rsid w:val="00311CA4"/>
    <w:rsid w:val="00311D2C"/>
    <w:rsid w:val="00311FBF"/>
    <w:rsid w:val="003121D8"/>
    <w:rsid w:val="003122A7"/>
    <w:rsid w:val="00312633"/>
    <w:rsid w:val="003127B2"/>
    <w:rsid w:val="00312DE1"/>
    <w:rsid w:val="00313139"/>
    <w:rsid w:val="0031338A"/>
    <w:rsid w:val="003133FB"/>
    <w:rsid w:val="00313587"/>
    <w:rsid w:val="0031370C"/>
    <w:rsid w:val="00313B87"/>
    <w:rsid w:val="00313FCE"/>
    <w:rsid w:val="0031407A"/>
    <w:rsid w:val="00314164"/>
    <w:rsid w:val="003142A5"/>
    <w:rsid w:val="003143CE"/>
    <w:rsid w:val="003146CD"/>
    <w:rsid w:val="0031491B"/>
    <w:rsid w:val="00315128"/>
    <w:rsid w:val="00315153"/>
    <w:rsid w:val="00315AB0"/>
    <w:rsid w:val="00315F03"/>
    <w:rsid w:val="00316176"/>
    <w:rsid w:val="003161DC"/>
    <w:rsid w:val="0031624D"/>
    <w:rsid w:val="003167A0"/>
    <w:rsid w:val="00316801"/>
    <w:rsid w:val="003168E7"/>
    <w:rsid w:val="00316C7F"/>
    <w:rsid w:val="00316DCD"/>
    <w:rsid w:val="003170AE"/>
    <w:rsid w:val="003172BF"/>
    <w:rsid w:val="0031748B"/>
    <w:rsid w:val="00317640"/>
    <w:rsid w:val="00317A3C"/>
    <w:rsid w:val="00317F01"/>
    <w:rsid w:val="003200DE"/>
    <w:rsid w:val="00320230"/>
    <w:rsid w:val="003203AD"/>
    <w:rsid w:val="003208C1"/>
    <w:rsid w:val="00321028"/>
    <w:rsid w:val="0032120D"/>
    <w:rsid w:val="00321980"/>
    <w:rsid w:val="00321AAB"/>
    <w:rsid w:val="00321EBF"/>
    <w:rsid w:val="00322041"/>
    <w:rsid w:val="00322251"/>
    <w:rsid w:val="003223DE"/>
    <w:rsid w:val="0032254B"/>
    <w:rsid w:val="003225E4"/>
    <w:rsid w:val="0032359E"/>
    <w:rsid w:val="003236CC"/>
    <w:rsid w:val="00323780"/>
    <w:rsid w:val="00323914"/>
    <w:rsid w:val="00323BCF"/>
    <w:rsid w:val="00323DD4"/>
    <w:rsid w:val="00323FE2"/>
    <w:rsid w:val="00324040"/>
    <w:rsid w:val="0032423A"/>
    <w:rsid w:val="0032457B"/>
    <w:rsid w:val="0032482C"/>
    <w:rsid w:val="00324932"/>
    <w:rsid w:val="00324B7D"/>
    <w:rsid w:val="0032509B"/>
    <w:rsid w:val="003251F0"/>
    <w:rsid w:val="00325B27"/>
    <w:rsid w:val="00325CC3"/>
    <w:rsid w:val="00325FE5"/>
    <w:rsid w:val="00325FEB"/>
    <w:rsid w:val="00326032"/>
    <w:rsid w:val="00326110"/>
    <w:rsid w:val="003263E5"/>
    <w:rsid w:val="00326BC4"/>
    <w:rsid w:val="00326EA7"/>
    <w:rsid w:val="00326F74"/>
    <w:rsid w:val="003278A3"/>
    <w:rsid w:val="00327A03"/>
    <w:rsid w:val="00327A2F"/>
    <w:rsid w:val="0033003D"/>
    <w:rsid w:val="00330347"/>
    <w:rsid w:val="003305EC"/>
    <w:rsid w:val="00330A36"/>
    <w:rsid w:val="00330A6A"/>
    <w:rsid w:val="0033120F"/>
    <w:rsid w:val="003312A6"/>
    <w:rsid w:val="0033135C"/>
    <w:rsid w:val="00331776"/>
    <w:rsid w:val="00331B3A"/>
    <w:rsid w:val="00331B43"/>
    <w:rsid w:val="00331F8A"/>
    <w:rsid w:val="00332334"/>
    <w:rsid w:val="00332965"/>
    <w:rsid w:val="00332BA2"/>
    <w:rsid w:val="00332CE7"/>
    <w:rsid w:val="00332DF1"/>
    <w:rsid w:val="00333367"/>
    <w:rsid w:val="0033363B"/>
    <w:rsid w:val="003339C2"/>
    <w:rsid w:val="00334185"/>
    <w:rsid w:val="003343E7"/>
    <w:rsid w:val="0033493B"/>
    <w:rsid w:val="00334959"/>
    <w:rsid w:val="00334C71"/>
    <w:rsid w:val="00334CA0"/>
    <w:rsid w:val="00334D34"/>
    <w:rsid w:val="00334EFA"/>
    <w:rsid w:val="00334F48"/>
    <w:rsid w:val="003351EA"/>
    <w:rsid w:val="00335398"/>
    <w:rsid w:val="003353EE"/>
    <w:rsid w:val="0033569E"/>
    <w:rsid w:val="00335750"/>
    <w:rsid w:val="00336012"/>
    <w:rsid w:val="003360EF"/>
    <w:rsid w:val="0033693D"/>
    <w:rsid w:val="00336C1C"/>
    <w:rsid w:val="00336D15"/>
    <w:rsid w:val="00336D97"/>
    <w:rsid w:val="00336DB0"/>
    <w:rsid w:val="00336DF8"/>
    <w:rsid w:val="00336ECE"/>
    <w:rsid w:val="0033715A"/>
    <w:rsid w:val="00337432"/>
    <w:rsid w:val="003374B9"/>
    <w:rsid w:val="00340B3C"/>
    <w:rsid w:val="00340B45"/>
    <w:rsid w:val="0034106C"/>
    <w:rsid w:val="003411A3"/>
    <w:rsid w:val="00341451"/>
    <w:rsid w:val="003417D9"/>
    <w:rsid w:val="003418EE"/>
    <w:rsid w:val="00341B75"/>
    <w:rsid w:val="00341D20"/>
    <w:rsid w:val="00341D64"/>
    <w:rsid w:val="003420A3"/>
    <w:rsid w:val="00342156"/>
    <w:rsid w:val="00342179"/>
    <w:rsid w:val="003421F9"/>
    <w:rsid w:val="00342B02"/>
    <w:rsid w:val="00342BAF"/>
    <w:rsid w:val="00342C40"/>
    <w:rsid w:val="00342EDA"/>
    <w:rsid w:val="00343059"/>
    <w:rsid w:val="00343156"/>
    <w:rsid w:val="00343E98"/>
    <w:rsid w:val="00343F7C"/>
    <w:rsid w:val="0034433C"/>
    <w:rsid w:val="00344F38"/>
    <w:rsid w:val="003450A9"/>
    <w:rsid w:val="003455E9"/>
    <w:rsid w:val="003456FF"/>
    <w:rsid w:val="00345848"/>
    <w:rsid w:val="00345EAD"/>
    <w:rsid w:val="00346045"/>
    <w:rsid w:val="0034697F"/>
    <w:rsid w:val="00346E63"/>
    <w:rsid w:val="00346EF3"/>
    <w:rsid w:val="0034712C"/>
    <w:rsid w:val="00347356"/>
    <w:rsid w:val="00347A04"/>
    <w:rsid w:val="00347CE1"/>
    <w:rsid w:val="00347D1B"/>
    <w:rsid w:val="00347DD5"/>
    <w:rsid w:val="00347ED3"/>
    <w:rsid w:val="0035001B"/>
    <w:rsid w:val="00350445"/>
    <w:rsid w:val="0035063C"/>
    <w:rsid w:val="00350882"/>
    <w:rsid w:val="00350D3D"/>
    <w:rsid w:val="00350E31"/>
    <w:rsid w:val="00351073"/>
    <w:rsid w:val="003510EC"/>
    <w:rsid w:val="00351422"/>
    <w:rsid w:val="00351467"/>
    <w:rsid w:val="0035154F"/>
    <w:rsid w:val="00351594"/>
    <w:rsid w:val="003515BB"/>
    <w:rsid w:val="003518DE"/>
    <w:rsid w:val="00351D11"/>
    <w:rsid w:val="0035264B"/>
    <w:rsid w:val="003530A7"/>
    <w:rsid w:val="00353175"/>
    <w:rsid w:val="003532A6"/>
    <w:rsid w:val="003535AC"/>
    <w:rsid w:val="00353B65"/>
    <w:rsid w:val="00353D3B"/>
    <w:rsid w:val="00354048"/>
    <w:rsid w:val="0035440A"/>
    <w:rsid w:val="0035479A"/>
    <w:rsid w:val="00354A3A"/>
    <w:rsid w:val="00354D7F"/>
    <w:rsid w:val="00354EA6"/>
    <w:rsid w:val="003551B4"/>
    <w:rsid w:val="00355491"/>
    <w:rsid w:val="003554F8"/>
    <w:rsid w:val="00355650"/>
    <w:rsid w:val="003557F9"/>
    <w:rsid w:val="00355EE3"/>
    <w:rsid w:val="003560FE"/>
    <w:rsid w:val="00356138"/>
    <w:rsid w:val="00356BAC"/>
    <w:rsid w:val="003571BA"/>
    <w:rsid w:val="003573E2"/>
    <w:rsid w:val="003576AC"/>
    <w:rsid w:val="00357BB4"/>
    <w:rsid w:val="00357EDD"/>
    <w:rsid w:val="0036048D"/>
    <w:rsid w:val="003604C6"/>
    <w:rsid w:val="00360670"/>
    <w:rsid w:val="0036072A"/>
    <w:rsid w:val="003609AA"/>
    <w:rsid w:val="00360A88"/>
    <w:rsid w:val="00360AE3"/>
    <w:rsid w:val="00360BBB"/>
    <w:rsid w:val="003612DC"/>
    <w:rsid w:val="0036139C"/>
    <w:rsid w:val="003616B3"/>
    <w:rsid w:val="0036171F"/>
    <w:rsid w:val="003617A5"/>
    <w:rsid w:val="0036187C"/>
    <w:rsid w:val="00361F83"/>
    <w:rsid w:val="0036270F"/>
    <w:rsid w:val="00362BB0"/>
    <w:rsid w:val="00362D62"/>
    <w:rsid w:val="00362D65"/>
    <w:rsid w:val="00362F3D"/>
    <w:rsid w:val="00363104"/>
    <w:rsid w:val="003639F4"/>
    <w:rsid w:val="00364051"/>
    <w:rsid w:val="0036440D"/>
    <w:rsid w:val="00364557"/>
    <w:rsid w:val="00364997"/>
    <w:rsid w:val="00364A69"/>
    <w:rsid w:val="00364A6E"/>
    <w:rsid w:val="00364B48"/>
    <w:rsid w:val="00364C86"/>
    <w:rsid w:val="00365305"/>
    <w:rsid w:val="00365346"/>
    <w:rsid w:val="00366151"/>
    <w:rsid w:val="00366658"/>
    <w:rsid w:val="003666B0"/>
    <w:rsid w:val="00366A2E"/>
    <w:rsid w:val="00366A9D"/>
    <w:rsid w:val="00366F73"/>
    <w:rsid w:val="00367044"/>
    <w:rsid w:val="003671D7"/>
    <w:rsid w:val="00367A62"/>
    <w:rsid w:val="00367D0D"/>
    <w:rsid w:val="00367E4C"/>
    <w:rsid w:val="00367EB5"/>
    <w:rsid w:val="003700B7"/>
    <w:rsid w:val="00370131"/>
    <w:rsid w:val="00370324"/>
    <w:rsid w:val="00370395"/>
    <w:rsid w:val="00370400"/>
    <w:rsid w:val="003705A7"/>
    <w:rsid w:val="00370999"/>
    <w:rsid w:val="00370B85"/>
    <w:rsid w:val="00370C66"/>
    <w:rsid w:val="00371539"/>
    <w:rsid w:val="0037155D"/>
    <w:rsid w:val="00371808"/>
    <w:rsid w:val="003719AE"/>
    <w:rsid w:val="00371A81"/>
    <w:rsid w:val="00371BB8"/>
    <w:rsid w:val="00371CD8"/>
    <w:rsid w:val="00371D7B"/>
    <w:rsid w:val="00372192"/>
    <w:rsid w:val="00372E86"/>
    <w:rsid w:val="00373070"/>
    <w:rsid w:val="003733E6"/>
    <w:rsid w:val="0037352A"/>
    <w:rsid w:val="00373BB6"/>
    <w:rsid w:val="00374CB3"/>
    <w:rsid w:val="003750A7"/>
    <w:rsid w:val="0037529C"/>
    <w:rsid w:val="003753BE"/>
    <w:rsid w:val="00375A55"/>
    <w:rsid w:val="00375A67"/>
    <w:rsid w:val="00375C2C"/>
    <w:rsid w:val="00375D6D"/>
    <w:rsid w:val="00376125"/>
    <w:rsid w:val="003761E3"/>
    <w:rsid w:val="003764E4"/>
    <w:rsid w:val="00376833"/>
    <w:rsid w:val="00376901"/>
    <w:rsid w:val="00376939"/>
    <w:rsid w:val="00376BA5"/>
    <w:rsid w:val="003771EB"/>
    <w:rsid w:val="00377628"/>
    <w:rsid w:val="00377848"/>
    <w:rsid w:val="00377A85"/>
    <w:rsid w:val="00377AC8"/>
    <w:rsid w:val="00377ED6"/>
    <w:rsid w:val="00380492"/>
    <w:rsid w:val="003805BD"/>
    <w:rsid w:val="00380C4B"/>
    <w:rsid w:val="00380E33"/>
    <w:rsid w:val="003812E7"/>
    <w:rsid w:val="00381470"/>
    <w:rsid w:val="003815FF"/>
    <w:rsid w:val="00381C4C"/>
    <w:rsid w:val="00381F59"/>
    <w:rsid w:val="00382015"/>
    <w:rsid w:val="00382330"/>
    <w:rsid w:val="003826E1"/>
    <w:rsid w:val="00382940"/>
    <w:rsid w:val="00382BA7"/>
    <w:rsid w:val="00382C31"/>
    <w:rsid w:val="00382D89"/>
    <w:rsid w:val="00382EF3"/>
    <w:rsid w:val="0038300F"/>
    <w:rsid w:val="00384573"/>
    <w:rsid w:val="0038462D"/>
    <w:rsid w:val="003846BA"/>
    <w:rsid w:val="003846C8"/>
    <w:rsid w:val="003846F2"/>
    <w:rsid w:val="003846FA"/>
    <w:rsid w:val="003848F4"/>
    <w:rsid w:val="00384A56"/>
    <w:rsid w:val="00384F45"/>
    <w:rsid w:val="00385100"/>
    <w:rsid w:val="0038532A"/>
    <w:rsid w:val="003857FF"/>
    <w:rsid w:val="00385AA8"/>
    <w:rsid w:val="00385B95"/>
    <w:rsid w:val="00385BE8"/>
    <w:rsid w:val="00385C11"/>
    <w:rsid w:val="00385C17"/>
    <w:rsid w:val="00385D76"/>
    <w:rsid w:val="003860B9"/>
    <w:rsid w:val="00386449"/>
    <w:rsid w:val="0038652A"/>
    <w:rsid w:val="00386583"/>
    <w:rsid w:val="00386A6D"/>
    <w:rsid w:val="00386C2A"/>
    <w:rsid w:val="00386C31"/>
    <w:rsid w:val="0038725F"/>
    <w:rsid w:val="003874E6"/>
    <w:rsid w:val="003874F2"/>
    <w:rsid w:val="00387663"/>
    <w:rsid w:val="00387BA1"/>
    <w:rsid w:val="00387BC1"/>
    <w:rsid w:val="00387E52"/>
    <w:rsid w:val="00387F34"/>
    <w:rsid w:val="00390145"/>
    <w:rsid w:val="003902CD"/>
    <w:rsid w:val="0039052D"/>
    <w:rsid w:val="00390AD6"/>
    <w:rsid w:val="00390D67"/>
    <w:rsid w:val="00390DB3"/>
    <w:rsid w:val="00390E55"/>
    <w:rsid w:val="00391094"/>
    <w:rsid w:val="003910E8"/>
    <w:rsid w:val="00391FD4"/>
    <w:rsid w:val="00392812"/>
    <w:rsid w:val="003929F0"/>
    <w:rsid w:val="00393177"/>
    <w:rsid w:val="00393202"/>
    <w:rsid w:val="003933D5"/>
    <w:rsid w:val="003936D2"/>
    <w:rsid w:val="003937E5"/>
    <w:rsid w:val="00393A93"/>
    <w:rsid w:val="00393D92"/>
    <w:rsid w:val="00393E31"/>
    <w:rsid w:val="00393E52"/>
    <w:rsid w:val="00394AB1"/>
    <w:rsid w:val="00394BD1"/>
    <w:rsid w:val="00394DFF"/>
    <w:rsid w:val="00394F15"/>
    <w:rsid w:val="003951D7"/>
    <w:rsid w:val="00395328"/>
    <w:rsid w:val="003959B2"/>
    <w:rsid w:val="00395F21"/>
    <w:rsid w:val="0039600E"/>
    <w:rsid w:val="00396418"/>
    <w:rsid w:val="003965B4"/>
    <w:rsid w:val="0039692C"/>
    <w:rsid w:val="00396B95"/>
    <w:rsid w:val="0039761E"/>
    <w:rsid w:val="00397764"/>
    <w:rsid w:val="003977DC"/>
    <w:rsid w:val="0039793D"/>
    <w:rsid w:val="003A0168"/>
    <w:rsid w:val="003A0591"/>
    <w:rsid w:val="003A0648"/>
    <w:rsid w:val="003A0834"/>
    <w:rsid w:val="003A0863"/>
    <w:rsid w:val="003A1365"/>
    <w:rsid w:val="003A16AA"/>
    <w:rsid w:val="003A1D4D"/>
    <w:rsid w:val="003A1EA8"/>
    <w:rsid w:val="003A1FB2"/>
    <w:rsid w:val="003A206E"/>
    <w:rsid w:val="003A20FA"/>
    <w:rsid w:val="003A2112"/>
    <w:rsid w:val="003A225D"/>
    <w:rsid w:val="003A24DE"/>
    <w:rsid w:val="003A25B9"/>
    <w:rsid w:val="003A25ED"/>
    <w:rsid w:val="003A2A70"/>
    <w:rsid w:val="003A2B43"/>
    <w:rsid w:val="003A2CE0"/>
    <w:rsid w:val="003A2F36"/>
    <w:rsid w:val="003A311A"/>
    <w:rsid w:val="003A3454"/>
    <w:rsid w:val="003A345B"/>
    <w:rsid w:val="003A3620"/>
    <w:rsid w:val="003A38BB"/>
    <w:rsid w:val="003A3EAF"/>
    <w:rsid w:val="003A4135"/>
    <w:rsid w:val="003A444B"/>
    <w:rsid w:val="003A45E9"/>
    <w:rsid w:val="003A5577"/>
    <w:rsid w:val="003A5E0D"/>
    <w:rsid w:val="003A5FD0"/>
    <w:rsid w:val="003A629E"/>
    <w:rsid w:val="003A67EC"/>
    <w:rsid w:val="003A760D"/>
    <w:rsid w:val="003A7A34"/>
    <w:rsid w:val="003A7B57"/>
    <w:rsid w:val="003B0270"/>
    <w:rsid w:val="003B033C"/>
    <w:rsid w:val="003B0664"/>
    <w:rsid w:val="003B07EF"/>
    <w:rsid w:val="003B0D58"/>
    <w:rsid w:val="003B0E72"/>
    <w:rsid w:val="003B11D5"/>
    <w:rsid w:val="003B1431"/>
    <w:rsid w:val="003B1798"/>
    <w:rsid w:val="003B17E1"/>
    <w:rsid w:val="003B1858"/>
    <w:rsid w:val="003B1B55"/>
    <w:rsid w:val="003B1DB9"/>
    <w:rsid w:val="003B1E80"/>
    <w:rsid w:val="003B23CA"/>
    <w:rsid w:val="003B2476"/>
    <w:rsid w:val="003B25C6"/>
    <w:rsid w:val="003B2D53"/>
    <w:rsid w:val="003B3387"/>
    <w:rsid w:val="003B3785"/>
    <w:rsid w:val="003B3C70"/>
    <w:rsid w:val="003B3EEF"/>
    <w:rsid w:val="003B42D1"/>
    <w:rsid w:val="003B4364"/>
    <w:rsid w:val="003B48E6"/>
    <w:rsid w:val="003B4910"/>
    <w:rsid w:val="003B4C45"/>
    <w:rsid w:val="003B4CB0"/>
    <w:rsid w:val="003B5646"/>
    <w:rsid w:val="003B672E"/>
    <w:rsid w:val="003B673C"/>
    <w:rsid w:val="003B67AA"/>
    <w:rsid w:val="003B75D4"/>
    <w:rsid w:val="003B7674"/>
    <w:rsid w:val="003B78CF"/>
    <w:rsid w:val="003B7B80"/>
    <w:rsid w:val="003B7BC5"/>
    <w:rsid w:val="003B7BDC"/>
    <w:rsid w:val="003B7C31"/>
    <w:rsid w:val="003B7D3A"/>
    <w:rsid w:val="003B7FCE"/>
    <w:rsid w:val="003C0864"/>
    <w:rsid w:val="003C0969"/>
    <w:rsid w:val="003C0ECA"/>
    <w:rsid w:val="003C125E"/>
    <w:rsid w:val="003C172B"/>
    <w:rsid w:val="003C185A"/>
    <w:rsid w:val="003C18E5"/>
    <w:rsid w:val="003C1A56"/>
    <w:rsid w:val="003C1B70"/>
    <w:rsid w:val="003C1B87"/>
    <w:rsid w:val="003C1E2D"/>
    <w:rsid w:val="003C1EA3"/>
    <w:rsid w:val="003C1F8D"/>
    <w:rsid w:val="003C208B"/>
    <w:rsid w:val="003C22AE"/>
    <w:rsid w:val="003C279E"/>
    <w:rsid w:val="003C2A01"/>
    <w:rsid w:val="003C2AB4"/>
    <w:rsid w:val="003C3394"/>
    <w:rsid w:val="003C3485"/>
    <w:rsid w:val="003C357C"/>
    <w:rsid w:val="003C37E9"/>
    <w:rsid w:val="003C383C"/>
    <w:rsid w:val="003C3956"/>
    <w:rsid w:val="003C3BCD"/>
    <w:rsid w:val="003C3C2C"/>
    <w:rsid w:val="003C3C59"/>
    <w:rsid w:val="003C400A"/>
    <w:rsid w:val="003C426A"/>
    <w:rsid w:val="003C4A4D"/>
    <w:rsid w:val="003C5206"/>
    <w:rsid w:val="003C544F"/>
    <w:rsid w:val="003C55C3"/>
    <w:rsid w:val="003C5926"/>
    <w:rsid w:val="003C59BC"/>
    <w:rsid w:val="003C614A"/>
    <w:rsid w:val="003C6526"/>
    <w:rsid w:val="003C6A09"/>
    <w:rsid w:val="003C7035"/>
    <w:rsid w:val="003C715B"/>
    <w:rsid w:val="003C731E"/>
    <w:rsid w:val="003C74A2"/>
    <w:rsid w:val="003C7C65"/>
    <w:rsid w:val="003C7D3C"/>
    <w:rsid w:val="003C7EC2"/>
    <w:rsid w:val="003C7F31"/>
    <w:rsid w:val="003D02FC"/>
    <w:rsid w:val="003D07FA"/>
    <w:rsid w:val="003D0AD3"/>
    <w:rsid w:val="003D0BA8"/>
    <w:rsid w:val="003D0EDD"/>
    <w:rsid w:val="003D0F20"/>
    <w:rsid w:val="003D1297"/>
    <w:rsid w:val="003D13E4"/>
    <w:rsid w:val="003D1662"/>
    <w:rsid w:val="003D18EE"/>
    <w:rsid w:val="003D1C4A"/>
    <w:rsid w:val="003D1DD5"/>
    <w:rsid w:val="003D1EEF"/>
    <w:rsid w:val="003D3285"/>
    <w:rsid w:val="003D333A"/>
    <w:rsid w:val="003D39E7"/>
    <w:rsid w:val="003D39FC"/>
    <w:rsid w:val="003D3C2B"/>
    <w:rsid w:val="003D3C65"/>
    <w:rsid w:val="003D3CE6"/>
    <w:rsid w:val="003D3DC3"/>
    <w:rsid w:val="003D42C0"/>
    <w:rsid w:val="003D449A"/>
    <w:rsid w:val="003D472A"/>
    <w:rsid w:val="003D4FE0"/>
    <w:rsid w:val="003D501A"/>
    <w:rsid w:val="003D508F"/>
    <w:rsid w:val="003D522C"/>
    <w:rsid w:val="003D52EB"/>
    <w:rsid w:val="003D560C"/>
    <w:rsid w:val="003D5684"/>
    <w:rsid w:val="003D5A0B"/>
    <w:rsid w:val="003D5E0C"/>
    <w:rsid w:val="003D5E4C"/>
    <w:rsid w:val="003D5F31"/>
    <w:rsid w:val="003D603B"/>
    <w:rsid w:val="003D6175"/>
    <w:rsid w:val="003D62AA"/>
    <w:rsid w:val="003D62FD"/>
    <w:rsid w:val="003D6DCC"/>
    <w:rsid w:val="003D747F"/>
    <w:rsid w:val="003D7859"/>
    <w:rsid w:val="003D79DF"/>
    <w:rsid w:val="003D7C04"/>
    <w:rsid w:val="003D7EAD"/>
    <w:rsid w:val="003E0383"/>
    <w:rsid w:val="003E069A"/>
    <w:rsid w:val="003E0841"/>
    <w:rsid w:val="003E0DEC"/>
    <w:rsid w:val="003E1201"/>
    <w:rsid w:val="003E1393"/>
    <w:rsid w:val="003E1A0A"/>
    <w:rsid w:val="003E1B38"/>
    <w:rsid w:val="003E1CB2"/>
    <w:rsid w:val="003E1CCE"/>
    <w:rsid w:val="003E2042"/>
    <w:rsid w:val="003E208C"/>
    <w:rsid w:val="003E2797"/>
    <w:rsid w:val="003E29C5"/>
    <w:rsid w:val="003E2BB2"/>
    <w:rsid w:val="003E2EE7"/>
    <w:rsid w:val="003E3639"/>
    <w:rsid w:val="003E3C96"/>
    <w:rsid w:val="003E3E77"/>
    <w:rsid w:val="003E3FD0"/>
    <w:rsid w:val="003E43C4"/>
    <w:rsid w:val="003E4406"/>
    <w:rsid w:val="003E446F"/>
    <w:rsid w:val="003E4594"/>
    <w:rsid w:val="003E4BAD"/>
    <w:rsid w:val="003E5069"/>
    <w:rsid w:val="003E52F3"/>
    <w:rsid w:val="003E55EA"/>
    <w:rsid w:val="003E5BC7"/>
    <w:rsid w:val="003E5E6D"/>
    <w:rsid w:val="003E5EC6"/>
    <w:rsid w:val="003E5F15"/>
    <w:rsid w:val="003E65DD"/>
    <w:rsid w:val="003E6808"/>
    <w:rsid w:val="003E681A"/>
    <w:rsid w:val="003E6B0A"/>
    <w:rsid w:val="003E6BD1"/>
    <w:rsid w:val="003E7057"/>
    <w:rsid w:val="003E70E5"/>
    <w:rsid w:val="003E7539"/>
    <w:rsid w:val="003E7596"/>
    <w:rsid w:val="003E7873"/>
    <w:rsid w:val="003E7C2C"/>
    <w:rsid w:val="003E7D07"/>
    <w:rsid w:val="003F007D"/>
    <w:rsid w:val="003F073A"/>
    <w:rsid w:val="003F0C21"/>
    <w:rsid w:val="003F0C7D"/>
    <w:rsid w:val="003F0EEC"/>
    <w:rsid w:val="003F2037"/>
    <w:rsid w:val="003F26CB"/>
    <w:rsid w:val="003F2719"/>
    <w:rsid w:val="003F290B"/>
    <w:rsid w:val="003F2953"/>
    <w:rsid w:val="003F2B1D"/>
    <w:rsid w:val="003F2DDC"/>
    <w:rsid w:val="003F3237"/>
    <w:rsid w:val="003F331D"/>
    <w:rsid w:val="003F3418"/>
    <w:rsid w:val="003F3595"/>
    <w:rsid w:val="003F3615"/>
    <w:rsid w:val="003F362C"/>
    <w:rsid w:val="003F39F6"/>
    <w:rsid w:val="003F3E18"/>
    <w:rsid w:val="003F3E5A"/>
    <w:rsid w:val="003F4175"/>
    <w:rsid w:val="003F469A"/>
    <w:rsid w:val="003F4718"/>
    <w:rsid w:val="003F471A"/>
    <w:rsid w:val="003F4A84"/>
    <w:rsid w:val="003F53E7"/>
    <w:rsid w:val="003F5845"/>
    <w:rsid w:val="003F58E8"/>
    <w:rsid w:val="003F5982"/>
    <w:rsid w:val="003F6B7C"/>
    <w:rsid w:val="003F6D49"/>
    <w:rsid w:val="003F6D99"/>
    <w:rsid w:val="003F6E19"/>
    <w:rsid w:val="003F6F51"/>
    <w:rsid w:val="003F7003"/>
    <w:rsid w:val="003F711D"/>
    <w:rsid w:val="003F7261"/>
    <w:rsid w:val="003F7677"/>
    <w:rsid w:val="003F76AA"/>
    <w:rsid w:val="003F76E9"/>
    <w:rsid w:val="003F7719"/>
    <w:rsid w:val="003F77D4"/>
    <w:rsid w:val="003F7AB9"/>
    <w:rsid w:val="003F7E30"/>
    <w:rsid w:val="004004D2"/>
    <w:rsid w:val="00400828"/>
    <w:rsid w:val="004008CB"/>
    <w:rsid w:val="00400E47"/>
    <w:rsid w:val="00401203"/>
    <w:rsid w:val="0040166E"/>
    <w:rsid w:val="00401C3D"/>
    <w:rsid w:val="004022CE"/>
    <w:rsid w:val="004023A3"/>
    <w:rsid w:val="00402CCA"/>
    <w:rsid w:val="00402D21"/>
    <w:rsid w:val="00402EEC"/>
    <w:rsid w:val="00403251"/>
    <w:rsid w:val="00403304"/>
    <w:rsid w:val="0040395E"/>
    <w:rsid w:val="00403A43"/>
    <w:rsid w:val="00403ED4"/>
    <w:rsid w:val="00404840"/>
    <w:rsid w:val="00404B17"/>
    <w:rsid w:val="00404B58"/>
    <w:rsid w:val="00404B6E"/>
    <w:rsid w:val="00404C73"/>
    <w:rsid w:val="00405571"/>
    <w:rsid w:val="0040567B"/>
    <w:rsid w:val="0040568F"/>
    <w:rsid w:val="00405702"/>
    <w:rsid w:val="00405C0B"/>
    <w:rsid w:val="00405EE7"/>
    <w:rsid w:val="0040600F"/>
    <w:rsid w:val="00406014"/>
    <w:rsid w:val="004062D4"/>
    <w:rsid w:val="004066C1"/>
    <w:rsid w:val="004067C5"/>
    <w:rsid w:val="0040680E"/>
    <w:rsid w:val="00406897"/>
    <w:rsid w:val="0040699C"/>
    <w:rsid w:val="004069C2"/>
    <w:rsid w:val="00406E2B"/>
    <w:rsid w:val="00407076"/>
    <w:rsid w:val="0040728D"/>
    <w:rsid w:val="00407785"/>
    <w:rsid w:val="004077DE"/>
    <w:rsid w:val="00407C37"/>
    <w:rsid w:val="00407E6E"/>
    <w:rsid w:val="00410201"/>
    <w:rsid w:val="0041024D"/>
    <w:rsid w:val="00410458"/>
    <w:rsid w:val="004104D4"/>
    <w:rsid w:val="004106EA"/>
    <w:rsid w:val="00410B13"/>
    <w:rsid w:val="00410D11"/>
    <w:rsid w:val="00411650"/>
    <w:rsid w:val="00411C5D"/>
    <w:rsid w:val="00412071"/>
    <w:rsid w:val="0041214A"/>
    <w:rsid w:val="004122EB"/>
    <w:rsid w:val="00412BD7"/>
    <w:rsid w:val="00412F05"/>
    <w:rsid w:val="004131CD"/>
    <w:rsid w:val="0041372D"/>
    <w:rsid w:val="00413E09"/>
    <w:rsid w:val="00413F02"/>
    <w:rsid w:val="00414128"/>
    <w:rsid w:val="00414AD7"/>
    <w:rsid w:val="00414D79"/>
    <w:rsid w:val="00414F40"/>
    <w:rsid w:val="004152AB"/>
    <w:rsid w:val="00415449"/>
    <w:rsid w:val="0041556B"/>
    <w:rsid w:val="0041563C"/>
    <w:rsid w:val="0041586B"/>
    <w:rsid w:val="004159A1"/>
    <w:rsid w:val="00415B55"/>
    <w:rsid w:val="00416B38"/>
    <w:rsid w:val="004172A7"/>
    <w:rsid w:val="004177E2"/>
    <w:rsid w:val="00417874"/>
    <w:rsid w:val="00417964"/>
    <w:rsid w:val="00417CE3"/>
    <w:rsid w:val="00417EBA"/>
    <w:rsid w:val="00420885"/>
    <w:rsid w:val="00420A18"/>
    <w:rsid w:val="00420BFB"/>
    <w:rsid w:val="00420E26"/>
    <w:rsid w:val="0042105F"/>
    <w:rsid w:val="0042153F"/>
    <w:rsid w:val="004216E9"/>
    <w:rsid w:val="00421AF7"/>
    <w:rsid w:val="00422007"/>
    <w:rsid w:val="00422166"/>
    <w:rsid w:val="00423365"/>
    <w:rsid w:val="00423440"/>
    <w:rsid w:val="00423C71"/>
    <w:rsid w:val="00423D2C"/>
    <w:rsid w:val="00423F62"/>
    <w:rsid w:val="00423FEA"/>
    <w:rsid w:val="00424042"/>
    <w:rsid w:val="0042415B"/>
    <w:rsid w:val="0042458B"/>
    <w:rsid w:val="004245C9"/>
    <w:rsid w:val="004248EA"/>
    <w:rsid w:val="00425A84"/>
    <w:rsid w:val="00425B72"/>
    <w:rsid w:val="00425C88"/>
    <w:rsid w:val="00425F81"/>
    <w:rsid w:val="004260D6"/>
    <w:rsid w:val="0042620E"/>
    <w:rsid w:val="0042634E"/>
    <w:rsid w:val="00426823"/>
    <w:rsid w:val="00426DB1"/>
    <w:rsid w:val="00426E19"/>
    <w:rsid w:val="00427052"/>
    <w:rsid w:val="00427785"/>
    <w:rsid w:val="0042786D"/>
    <w:rsid w:val="00427950"/>
    <w:rsid w:val="00427DFF"/>
    <w:rsid w:val="004300E0"/>
    <w:rsid w:val="00430336"/>
    <w:rsid w:val="0043038E"/>
    <w:rsid w:val="0043073C"/>
    <w:rsid w:val="00430A0F"/>
    <w:rsid w:val="00430B23"/>
    <w:rsid w:val="00431353"/>
    <w:rsid w:val="0043137E"/>
    <w:rsid w:val="004315CA"/>
    <w:rsid w:val="00431AF5"/>
    <w:rsid w:val="00431D3E"/>
    <w:rsid w:val="00432375"/>
    <w:rsid w:val="0043239A"/>
    <w:rsid w:val="0043289B"/>
    <w:rsid w:val="00432DC7"/>
    <w:rsid w:val="00433108"/>
    <w:rsid w:val="00433305"/>
    <w:rsid w:val="00433489"/>
    <w:rsid w:val="004334AE"/>
    <w:rsid w:val="00433CC1"/>
    <w:rsid w:val="00433E8F"/>
    <w:rsid w:val="004347D1"/>
    <w:rsid w:val="00434875"/>
    <w:rsid w:val="00434ACB"/>
    <w:rsid w:val="00434DDD"/>
    <w:rsid w:val="00435BC9"/>
    <w:rsid w:val="00435EFF"/>
    <w:rsid w:val="004360D9"/>
    <w:rsid w:val="00436184"/>
    <w:rsid w:val="0043637E"/>
    <w:rsid w:val="00436472"/>
    <w:rsid w:val="00436743"/>
    <w:rsid w:val="0043683F"/>
    <w:rsid w:val="00436FA2"/>
    <w:rsid w:val="00437205"/>
    <w:rsid w:val="00437387"/>
    <w:rsid w:val="0043744E"/>
    <w:rsid w:val="004401B9"/>
    <w:rsid w:val="00440446"/>
    <w:rsid w:val="0044087D"/>
    <w:rsid w:val="00440BCA"/>
    <w:rsid w:val="00440E58"/>
    <w:rsid w:val="00441B5B"/>
    <w:rsid w:val="00441C02"/>
    <w:rsid w:val="00441FB8"/>
    <w:rsid w:val="004425BC"/>
    <w:rsid w:val="00442776"/>
    <w:rsid w:val="00442C23"/>
    <w:rsid w:val="00443747"/>
    <w:rsid w:val="00443E62"/>
    <w:rsid w:val="004445B2"/>
    <w:rsid w:val="00444AF7"/>
    <w:rsid w:val="00444B76"/>
    <w:rsid w:val="00445DA6"/>
    <w:rsid w:val="00445E1B"/>
    <w:rsid w:val="00446704"/>
    <w:rsid w:val="0044718E"/>
    <w:rsid w:val="004471B4"/>
    <w:rsid w:val="004471C4"/>
    <w:rsid w:val="0044739C"/>
    <w:rsid w:val="004474AB"/>
    <w:rsid w:val="0044756A"/>
    <w:rsid w:val="00447803"/>
    <w:rsid w:val="004478DD"/>
    <w:rsid w:val="00447E99"/>
    <w:rsid w:val="004500E1"/>
    <w:rsid w:val="0045076C"/>
    <w:rsid w:val="004507C2"/>
    <w:rsid w:val="00450804"/>
    <w:rsid w:val="00450CDF"/>
    <w:rsid w:val="00450EA6"/>
    <w:rsid w:val="004513D4"/>
    <w:rsid w:val="004518B4"/>
    <w:rsid w:val="004519C2"/>
    <w:rsid w:val="00451F0C"/>
    <w:rsid w:val="00452172"/>
    <w:rsid w:val="00452575"/>
    <w:rsid w:val="0045263B"/>
    <w:rsid w:val="00452A66"/>
    <w:rsid w:val="0045310A"/>
    <w:rsid w:val="00453642"/>
    <w:rsid w:val="00453A5E"/>
    <w:rsid w:val="00454017"/>
    <w:rsid w:val="00454540"/>
    <w:rsid w:val="00454D11"/>
    <w:rsid w:val="00454D4A"/>
    <w:rsid w:val="00454DF3"/>
    <w:rsid w:val="00454FA2"/>
    <w:rsid w:val="0045558D"/>
    <w:rsid w:val="00455CC4"/>
    <w:rsid w:val="00456159"/>
    <w:rsid w:val="00456273"/>
    <w:rsid w:val="004566F8"/>
    <w:rsid w:val="004569AD"/>
    <w:rsid w:val="00456B97"/>
    <w:rsid w:val="0045713A"/>
    <w:rsid w:val="0045713E"/>
    <w:rsid w:val="00457BB0"/>
    <w:rsid w:val="00457D14"/>
    <w:rsid w:val="00457EDC"/>
    <w:rsid w:val="00460039"/>
    <w:rsid w:val="00460674"/>
    <w:rsid w:val="00460A5B"/>
    <w:rsid w:val="00460D22"/>
    <w:rsid w:val="00460D5F"/>
    <w:rsid w:val="00460DA6"/>
    <w:rsid w:val="00460F79"/>
    <w:rsid w:val="00461477"/>
    <w:rsid w:val="00461A57"/>
    <w:rsid w:val="00461C4E"/>
    <w:rsid w:val="004621A6"/>
    <w:rsid w:val="00462B83"/>
    <w:rsid w:val="00462EB5"/>
    <w:rsid w:val="00462F96"/>
    <w:rsid w:val="004630B2"/>
    <w:rsid w:val="00463114"/>
    <w:rsid w:val="004632C7"/>
    <w:rsid w:val="00463434"/>
    <w:rsid w:val="00463F9D"/>
    <w:rsid w:val="00464066"/>
    <w:rsid w:val="004640E3"/>
    <w:rsid w:val="00464120"/>
    <w:rsid w:val="00464292"/>
    <w:rsid w:val="00464329"/>
    <w:rsid w:val="004653D8"/>
    <w:rsid w:val="0046589D"/>
    <w:rsid w:val="004658B4"/>
    <w:rsid w:val="00465ED8"/>
    <w:rsid w:val="004662A2"/>
    <w:rsid w:val="004668B3"/>
    <w:rsid w:val="00466C5F"/>
    <w:rsid w:val="00467206"/>
    <w:rsid w:val="004672BE"/>
    <w:rsid w:val="00467373"/>
    <w:rsid w:val="00467927"/>
    <w:rsid w:val="00467DE7"/>
    <w:rsid w:val="00470300"/>
    <w:rsid w:val="00470E06"/>
    <w:rsid w:val="0047138B"/>
    <w:rsid w:val="0047147D"/>
    <w:rsid w:val="004714D6"/>
    <w:rsid w:val="00471B94"/>
    <w:rsid w:val="00471DD7"/>
    <w:rsid w:val="00472555"/>
    <w:rsid w:val="004725D3"/>
    <w:rsid w:val="00472696"/>
    <w:rsid w:val="00472873"/>
    <w:rsid w:val="004729D6"/>
    <w:rsid w:val="00472A83"/>
    <w:rsid w:val="00472F8F"/>
    <w:rsid w:val="00473433"/>
    <w:rsid w:val="00473802"/>
    <w:rsid w:val="00473934"/>
    <w:rsid w:val="00473A4D"/>
    <w:rsid w:val="0047452C"/>
    <w:rsid w:val="00474638"/>
    <w:rsid w:val="00474B66"/>
    <w:rsid w:val="004752D3"/>
    <w:rsid w:val="00475517"/>
    <w:rsid w:val="004757E6"/>
    <w:rsid w:val="0047585C"/>
    <w:rsid w:val="004759CA"/>
    <w:rsid w:val="0047605E"/>
    <w:rsid w:val="00476C29"/>
    <w:rsid w:val="00476F38"/>
    <w:rsid w:val="00476F5B"/>
    <w:rsid w:val="00477045"/>
    <w:rsid w:val="0047710C"/>
    <w:rsid w:val="004775A8"/>
    <w:rsid w:val="00480458"/>
    <w:rsid w:val="004804C4"/>
    <w:rsid w:val="00480F80"/>
    <w:rsid w:val="00481529"/>
    <w:rsid w:val="00481AE6"/>
    <w:rsid w:val="00481B0C"/>
    <w:rsid w:val="0048281F"/>
    <w:rsid w:val="00482C4C"/>
    <w:rsid w:val="00482CE9"/>
    <w:rsid w:val="00482F17"/>
    <w:rsid w:val="00482F4E"/>
    <w:rsid w:val="0048358F"/>
    <w:rsid w:val="00483637"/>
    <w:rsid w:val="00483C63"/>
    <w:rsid w:val="00483FC4"/>
    <w:rsid w:val="00484056"/>
    <w:rsid w:val="00484A4A"/>
    <w:rsid w:val="00484FCA"/>
    <w:rsid w:val="00485410"/>
    <w:rsid w:val="00485799"/>
    <w:rsid w:val="00485CE9"/>
    <w:rsid w:val="00485E0F"/>
    <w:rsid w:val="00485E6D"/>
    <w:rsid w:val="00485F7B"/>
    <w:rsid w:val="00486542"/>
    <w:rsid w:val="00486752"/>
    <w:rsid w:val="0048685B"/>
    <w:rsid w:val="00486CCF"/>
    <w:rsid w:val="00487522"/>
    <w:rsid w:val="0048754D"/>
    <w:rsid w:val="00487568"/>
    <w:rsid w:val="00487959"/>
    <w:rsid w:val="00487A84"/>
    <w:rsid w:val="00487C9F"/>
    <w:rsid w:val="00487ED4"/>
    <w:rsid w:val="00487F47"/>
    <w:rsid w:val="00490026"/>
    <w:rsid w:val="00490316"/>
    <w:rsid w:val="0049037C"/>
    <w:rsid w:val="00490645"/>
    <w:rsid w:val="00490ABE"/>
    <w:rsid w:val="00490F4B"/>
    <w:rsid w:val="004910F3"/>
    <w:rsid w:val="0049140D"/>
    <w:rsid w:val="004915AD"/>
    <w:rsid w:val="0049170E"/>
    <w:rsid w:val="00491DC4"/>
    <w:rsid w:val="00491FED"/>
    <w:rsid w:val="004921DD"/>
    <w:rsid w:val="00492666"/>
    <w:rsid w:val="004926AC"/>
    <w:rsid w:val="00492ACA"/>
    <w:rsid w:val="00492CE6"/>
    <w:rsid w:val="00493501"/>
    <w:rsid w:val="00493947"/>
    <w:rsid w:val="00493B37"/>
    <w:rsid w:val="00493EF0"/>
    <w:rsid w:val="004940C9"/>
    <w:rsid w:val="004941D8"/>
    <w:rsid w:val="0049466E"/>
    <w:rsid w:val="0049508D"/>
    <w:rsid w:val="00495784"/>
    <w:rsid w:val="0049590F"/>
    <w:rsid w:val="00495BDC"/>
    <w:rsid w:val="0049632A"/>
    <w:rsid w:val="004965EE"/>
    <w:rsid w:val="0049671F"/>
    <w:rsid w:val="00496B49"/>
    <w:rsid w:val="00496D95"/>
    <w:rsid w:val="004973C1"/>
    <w:rsid w:val="00497671"/>
    <w:rsid w:val="00497808"/>
    <w:rsid w:val="00497A06"/>
    <w:rsid w:val="00497A3F"/>
    <w:rsid w:val="00497A51"/>
    <w:rsid w:val="004A02F8"/>
    <w:rsid w:val="004A0DB1"/>
    <w:rsid w:val="004A0E65"/>
    <w:rsid w:val="004A13A3"/>
    <w:rsid w:val="004A14D6"/>
    <w:rsid w:val="004A17D8"/>
    <w:rsid w:val="004A1896"/>
    <w:rsid w:val="004A1C44"/>
    <w:rsid w:val="004A1DBB"/>
    <w:rsid w:val="004A1DDC"/>
    <w:rsid w:val="004A2613"/>
    <w:rsid w:val="004A2B33"/>
    <w:rsid w:val="004A2CCE"/>
    <w:rsid w:val="004A2D1F"/>
    <w:rsid w:val="004A2D60"/>
    <w:rsid w:val="004A3097"/>
    <w:rsid w:val="004A3241"/>
    <w:rsid w:val="004A3664"/>
    <w:rsid w:val="004A39A8"/>
    <w:rsid w:val="004A3A25"/>
    <w:rsid w:val="004A3A72"/>
    <w:rsid w:val="004A3DA3"/>
    <w:rsid w:val="004A400A"/>
    <w:rsid w:val="004A4186"/>
    <w:rsid w:val="004A41E5"/>
    <w:rsid w:val="004A44F8"/>
    <w:rsid w:val="004A4927"/>
    <w:rsid w:val="004A4B24"/>
    <w:rsid w:val="004A4CD4"/>
    <w:rsid w:val="004A51D7"/>
    <w:rsid w:val="004A523F"/>
    <w:rsid w:val="004A5489"/>
    <w:rsid w:val="004A57B3"/>
    <w:rsid w:val="004A5AE5"/>
    <w:rsid w:val="004A5D36"/>
    <w:rsid w:val="004A628F"/>
    <w:rsid w:val="004A66A8"/>
    <w:rsid w:val="004A673D"/>
    <w:rsid w:val="004A6DAA"/>
    <w:rsid w:val="004A6F07"/>
    <w:rsid w:val="004A6F26"/>
    <w:rsid w:val="004A7607"/>
    <w:rsid w:val="004A77AD"/>
    <w:rsid w:val="004A77F8"/>
    <w:rsid w:val="004A796B"/>
    <w:rsid w:val="004A7D95"/>
    <w:rsid w:val="004A7EA7"/>
    <w:rsid w:val="004A7F81"/>
    <w:rsid w:val="004A7FE4"/>
    <w:rsid w:val="004B00B3"/>
    <w:rsid w:val="004B0585"/>
    <w:rsid w:val="004B06C7"/>
    <w:rsid w:val="004B0AE9"/>
    <w:rsid w:val="004B1193"/>
    <w:rsid w:val="004B1550"/>
    <w:rsid w:val="004B1746"/>
    <w:rsid w:val="004B19AE"/>
    <w:rsid w:val="004B1B24"/>
    <w:rsid w:val="004B1C2F"/>
    <w:rsid w:val="004B21A6"/>
    <w:rsid w:val="004B27E2"/>
    <w:rsid w:val="004B2851"/>
    <w:rsid w:val="004B2B3C"/>
    <w:rsid w:val="004B2C5D"/>
    <w:rsid w:val="004B2F98"/>
    <w:rsid w:val="004B3195"/>
    <w:rsid w:val="004B3A12"/>
    <w:rsid w:val="004B3CA5"/>
    <w:rsid w:val="004B468D"/>
    <w:rsid w:val="004B479D"/>
    <w:rsid w:val="004B484F"/>
    <w:rsid w:val="004B48CE"/>
    <w:rsid w:val="004B535E"/>
    <w:rsid w:val="004B55A5"/>
    <w:rsid w:val="004B5CE7"/>
    <w:rsid w:val="004B5F64"/>
    <w:rsid w:val="004B605F"/>
    <w:rsid w:val="004B6562"/>
    <w:rsid w:val="004B6A84"/>
    <w:rsid w:val="004B6CDF"/>
    <w:rsid w:val="004B7181"/>
    <w:rsid w:val="004B727A"/>
    <w:rsid w:val="004B72C7"/>
    <w:rsid w:val="004B73FC"/>
    <w:rsid w:val="004B7512"/>
    <w:rsid w:val="004B762C"/>
    <w:rsid w:val="004B79CC"/>
    <w:rsid w:val="004B79EF"/>
    <w:rsid w:val="004B7B20"/>
    <w:rsid w:val="004B7FCF"/>
    <w:rsid w:val="004C073A"/>
    <w:rsid w:val="004C078E"/>
    <w:rsid w:val="004C07F0"/>
    <w:rsid w:val="004C0891"/>
    <w:rsid w:val="004C0B5B"/>
    <w:rsid w:val="004C0B65"/>
    <w:rsid w:val="004C0BE1"/>
    <w:rsid w:val="004C118F"/>
    <w:rsid w:val="004C15DA"/>
    <w:rsid w:val="004C1876"/>
    <w:rsid w:val="004C1E76"/>
    <w:rsid w:val="004C1F44"/>
    <w:rsid w:val="004C2102"/>
    <w:rsid w:val="004C2105"/>
    <w:rsid w:val="004C22A1"/>
    <w:rsid w:val="004C2F0A"/>
    <w:rsid w:val="004C31EC"/>
    <w:rsid w:val="004C3741"/>
    <w:rsid w:val="004C3867"/>
    <w:rsid w:val="004C39F5"/>
    <w:rsid w:val="004C406E"/>
    <w:rsid w:val="004C40F5"/>
    <w:rsid w:val="004C41F4"/>
    <w:rsid w:val="004C4787"/>
    <w:rsid w:val="004C47FC"/>
    <w:rsid w:val="004C4A24"/>
    <w:rsid w:val="004C4DD6"/>
    <w:rsid w:val="004C52D7"/>
    <w:rsid w:val="004C5825"/>
    <w:rsid w:val="004C5C64"/>
    <w:rsid w:val="004C6072"/>
    <w:rsid w:val="004C60BB"/>
    <w:rsid w:val="004C7118"/>
    <w:rsid w:val="004C7B79"/>
    <w:rsid w:val="004D002A"/>
    <w:rsid w:val="004D0311"/>
    <w:rsid w:val="004D0A12"/>
    <w:rsid w:val="004D0E9D"/>
    <w:rsid w:val="004D12AA"/>
    <w:rsid w:val="004D167C"/>
    <w:rsid w:val="004D1730"/>
    <w:rsid w:val="004D19CE"/>
    <w:rsid w:val="004D1C79"/>
    <w:rsid w:val="004D1CFD"/>
    <w:rsid w:val="004D1DB9"/>
    <w:rsid w:val="004D1E51"/>
    <w:rsid w:val="004D23DB"/>
    <w:rsid w:val="004D264D"/>
    <w:rsid w:val="004D31EC"/>
    <w:rsid w:val="004D3283"/>
    <w:rsid w:val="004D33BC"/>
    <w:rsid w:val="004D34E8"/>
    <w:rsid w:val="004D35F0"/>
    <w:rsid w:val="004D3827"/>
    <w:rsid w:val="004D38F7"/>
    <w:rsid w:val="004D3E7C"/>
    <w:rsid w:val="004D46D7"/>
    <w:rsid w:val="004D4E3A"/>
    <w:rsid w:val="004D54A1"/>
    <w:rsid w:val="004D54AA"/>
    <w:rsid w:val="004D5978"/>
    <w:rsid w:val="004D5AF5"/>
    <w:rsid w:val="004D60B2"/>
    <w:rsid w:val="004D63D9"/>
    <w:rsid w:val="004D68D8"/>
    <w:rsid w:val="004D699D"/>
    <w:rsid w:val="004D69F6"/>
    <w:rsid w:val="004D6F60"/>
    <w:rsid w:val="004D7164"/>
    <w:rsid w:val="004D740A"/>
    <w:rsid w:val="004D75BE"/>
    <w:rsid w:val="004D762C"/>
    <w:rsid w:val="004D77AF"/>
    <w:rsid w:val="004D7A99"/>
    <w:rsid w:val="004D7B29"/>
    <w:rsid w:val="004D7DC6"/>
    <w:rsid w:val="004D7F33"/>
    <w:rsid w:val="004E1055"/>
    <w:rsid w:val="004E1386"/>
    <w:rsid w:val="004E155E"/>
    <w:rsid w:val="004E1A2E"/>
    <w:rsid w:val="004E2923"/>
    <w:rsid w:val="004E2BC7"/>
    <w:rsid w:val="004E2BFF"/>
    <w:rsid w:val="004E2F2E"/>
    <w:rsid w:val="004E3154"/>
    <w:rsid w:val="004E31BA"/>
    <w:rsid w:val="004E3BC0"/>
    <w:rsid w:val="004E3F18"/>
    <w:rsid w:val="004E4369"/>
    <w:rsid w:val="004E4577"/>
    <w:rsid w:val="004E4CB9"/>
    <w:rsid w:val="004E4CC2"/>
    <w:rsid w:val="004E5365"/>
    <w:rsid w:val="004E537E"/>
    <w:rsid w:val="004E5740"/>
    <w:rsid w:val="004E5A14"/>
    <w:rsid w:val="004E5A4B"/>
    <w:rsid w:val="004E5BAB"/>
    <w:rsid w:val="004E5C92"/>
    <w:rsid w:val="004E5CDB"/>
    <w:rsid w:val="004E5D14"/>
    <w:rsid w:val="004E5DD6"/>
    <w:rsid w:val="004E63C4"/>
    <w:rsid w:val="004E63FC"/>
    <w:rsid w:val="004E69AE"/>
    <w:rsid w:val="004E69CD"/>
    <w:rsid w:val="004E6AA5"/>
    <w:rsid w:val="004E6B93"/>
    <w:rsid w:val="004E6BF4"/>
    <w:rsid w:val="004E6ED8"/>
    <w:rsid w:val="004E6F63"/>
    <w:rsid w:val="004E704E"/>
    <w:rsid w:val="004E72E0"/>
    <w:rsid w:val="004E7634"/>
    <w:rsid w:val="004E7653"/>
    <w:rsid w:val="004E7997"/>
    <w:rsid w:val="004E7A43"/>
    <w:rsid w:val="004E7AAD"/>
    <w:rsid w:val="004E7BB4"/>
    <w:rsid w:val="004E7F1B"/>
    <w:rsid w:val="004F00D6"/>
    <w:rsid w:val="004F00DF"/>
    <w:rsid w:val="004F02BB"/>
    <w:rsid w:val="004F046C"/>
    <w:rsid w:val="004F05FD"/>
    <w:rsid w:val="004F064A"/>
    <w:rsid w:val="004F0994"/>
    <w:rsid w:val="004F0DA7"/>
    <w:rsid w:val="004F128A"/>
    <w:rsid w:val="004F129E"/>
    <w:rsid w:val="004F1418"/>
    <w:rsid w:val="004F1797"/>
    <w:rsid w:val="004F1970"/>
    <w:rsid w:val="004F1D08"/>
    <w:rsid w:val="004F2606"/>
    <w:rsid w:val="004F274D"/>
    <w:rsid w:val="004F3036"/>
    <w:rsid w:val="004F3105"/>
    <w:rsid w:val="004F34FE"/>
    <w:rsid w:val="004F38D2"/>
    <w:rsid w:val="004F3939"/>
    <w:rsid w:val="004F3B8A"/>
    <w:rsid w:val="004F3D25"/>
    <w:rsid w:val="004F45D8"/>
    <w:rsid w:val="004F4A15"/>
    <w:rsid w:val="004F5482"/>
    <w:rsid w:val="004F5984"/>
    <w:rsid w:val="004F59C2"/>
    <w:rsid w:val="004F6B24"/>
    <w:rsid w:val="004F6B2E"/>
    <w:rsid w:val="004F730D"/>
    <w:rsid w:val="004F7475"/>
    <w:rsid w:val="004F7947"/>
    <w:rsid w:val="004F7969"/>
    <w:rsid w:val="004F7DCD"/>
    <w:rsid w:val="004F7F69"/>
    <w:rsid w:val="004F7F70"/>
    <w:rsid w:val="004F7FAB"/>
    <w:rsid w:val="00500019"/>
    <w:rsid w:val="005001CA"/>
    <w:rsid w:val="00500355"/>
    <w:rsid w:val="00500F62"/>
    <w:rsid w:val="00501556"/>
    <w:rsid w:val="0050162A"/>
    <w:rsid w:val="00501AE0"/>
    <w:rsid w:val="00501D7A"/>
    <w:rsid w:val="00502302"/>
    <w:rsid w:val="00502D72"/>
    <w:rsid w:val="00503120"/>
    <w:rsid w:val="005036F1"/>
    <w:rsid w:val="005037A5"/>
    <w:rsid w:val="0050399B"/>
    <w:rsid w:val="005040D3"/>
    <w:rsid w:val="00504303"/>
    <w:rsid w:val="005045E5"/>
    <w:rsid w:val="00504F4C"/>
    <w:rsid w:val="00505069"/>
    <w:rsid w:val="005052A8"/>
    <w:rsid w:val="0050531F"/>
    <w:rsid w:val="0050559E"/>
    <w:rsid w:val="00505665"/>
    <w:rsid w:val="005056C4"/>
    <w:rsid w:val="00505960"/>
    <w:rsid w:val="00505C4F"/>
    <w:rsid w:val="00505F0E"/>
    <w:rsid w:val="00505FCC"/>
    <w:rsid w:val="00506033"/>
    <w:rsid w:val="00506329"/>
    <w:rsid w:val="00507021"/>
    <w:rsid w:val="005073DE"/>
    <w:rsid w:val="00510508"/>
    <w:rsid w:val="005107F7"/>
    <w:rsid w:val="005108B1"/>
    <w:rsid w:val="00510A66"/>
    <w:rsid w:val="00510A6F"/>
    <w:rsid w:val="00510C89"/>
    <w:rsid w:val="00510E30"/>
    <w:rsid w:val="00510F0D"/>
    <w:rsid w:val="0051113C"/>
    <w:rsid w:val="00511322"/>
    <w:rsid w:val="00511761"/>
    <w:rsid w:val="00511988"/>
    <w:rsid w:val="00511C4F"/>
    <w:rsid w:val="00511D9B"/>
    <w:rsid w:val="005122CF"/>
    <w:rsid w:val="005124CA"/>
    <w:rsid w:val="00512802"/>
    <w:rsid w:val="00512B8B"/>
    <w:rsid w:val="00512BB9"/>
    <w:rsid w:val="005136A2"/>
    <w:rsid w:val="00513D7E"/>
    <w:rsid w:val="0051404B"/>
    <w:rsid w:val="005140F8"/>
    <w:rsid w:val="00514131"/>
    <w:rsid w:val="00514429"/>
    <w:rsid w:val="005146F0"/>
    <w:rsid w:val="00514862"/>
    <w:rsid w:val="00514AAA"/>
    <w:rsid w:val="00514BB4"/>
    <w:rsid w:val="00514C26"/>
    <w:rsid w:val="00514ECE"/>
    <w:rsid w:val="00514FC5"/>
    <w:rsid w:val="00515A61"/>
    <w:rsid w:val="00515C62"/>
    <w:rsid w:val="00515E07"/>
    <w:rsid w:val="00515EA8"/>
    <w:rsid w:val="00516CAB"/>
    <w:rsid w:val="00516CFF"/>
    <w:rsid w:val="00516E42"/>
    <w:rsid w:val="00517D9B"/>
    <w:rsid w:val="00517ED8"/>
    <w:rsid w:val="00520107"/>
    <w:rsid w:val="00520357"/>
    <w:rsid w:val="005206BD"/>
    <w:rsid w:val="005207DD"/>
    <w:rsid w:val="00520811"/>
    <w:rsid w:val="00520A53"/>
    <w:rsid w:val="00520DFE"/>
    <w:rsid w:val="00520FDF"/>
    <w:rsid w:val="005210EE"/>
    <w:rsid w:val="00521285"/>
    <w:rsid w:val="005215ED"/>
    <w:rsid w:val="005219BE"/>
    <w:rsid w:val="00521BAB"/>
    <w:rsid w:val="00521C2E"/>
    <w:rsid w:val="00521E1C"/>
    <w:rsid w:val="0052224B"/>
    <w:rsid w:val="005222E7"/>
    <w:rsid w:val="00522522"/>
    <w:rsid w:val="00522745"/>
    <w:rsid w:val="005228E2"/>
    <w:rsid w:val="00522C85"/>
    <w:rsid w:val="00522F3D"/>
    <w:rsid w:val="005237C6"/>
    <w:rsid w:val="005239E6"/>
    <w:rsid w:val="00523B0E"/>
    <w:rsid w:val="00523CFC"/>
    <w:rsid w:val="00524098"/>
    <w:rsid w:val="00524263"/>
    <w:rsid w:val="005242FD"/>
    <w:rsid w:val="00524688"/>
    <w:rsid w:val="00524956"/>
    <w:rsid w:val="00524E2F"/>
    <w:rsid w:val="0052579A"/>
    <w:rsid w:val="005257DD"/>
    <w:rsid w:val="00526286"/>
    <w:rsid w:val="00526FC9"/>
    <w:rsid w:val="00527148"/>
    <w:rsid w:val="00527226"/>
    <w:rsid w:val="0052748B"/>
    <w:rsid w:val="00527E1B"/>
    <w:rsid w:val="00527F8D"/>
    <w:rsid w:val="005300A2"/>
    <w:rsid w:val="005302B3"/>
    <w:rsid w:val="0053080C"/>
    <w:rsid w:val="005308FD"/>
    <w:rsid w:val="00530CE9"/>
    <w:rsid w:val="005310AF"/>
    <w:rsid w:val="00531328"/>
    <w:rsid w:val="0053144D"/>
    <w:rsid w:val="00531A5F"/>
    <w:rsid w:val="00531A98"/>
    <w:rsid w:val="00532345"/>
    <w:rsid w:val="0053272B"/>
    <w:rsid w:val="00532EC3"/>
    <w:rsid w:val="00533108"/>
    <w:rsid w:val="00533193"/>
    <w:rsid w:val="00533D97"/>
    <w:rsid w:val="00533E08"/>
    <w:rsid w:val="00533F8C"/>
    <w:rsid w:val="005340DF"/>
    <w:rsid w:val="0053479D"/>
    <w:rsid w:val="005349F5"/>
    <w:rsid w:val="00534BFE"/>
    <w:rsid w:val="005351BE"/>
    <w:rsid w:val="00535761"/>
    <w:rsid w:val="00535923"/>
    <w:rsid w:val="00535AEE"/>
    <w:rsid w:val="00535B7B"/>
    <w:rsid w:val="00535E22"/>
    <w:rsid w:val="005364B6"/>
    <w:rsid w:val="00536677"/>
    <w:rsid w:val="005367C9"/>
    <w:rsid w:val="00536A92"/>
    <w:rsid w:val="005370E3"/>
    <w:rsid w:val="005371AB"/>
    <w:rsid w:val="005372C0"/>
    <w:rsid w:val="005375B2"/>
    <w:rsid w:val="00537F02"/>
    <w:rsid w:val="00540106"/>
    <w:rsid w:val="00540116"/>
    <w:rsid w:val="00540761"/>
    <w:rsid w:val="005407BA"/>
    <w:rsid w:val="00540884"/>
    <w:rsid w:val="00540982"/>
    <w:rsid w:val="005409BB"/>
    <w:rsid w:val="005409FB"/>
    <w:rsid w:val="00540D88"/>
    <w:rsid w:val="00540E6A"/>
    <w:rsid w:val="00540F06"/>
    <w:rsid w:val="00541032"/>
    <w:rsid w:val="005412D3"/>
    <w:rsid w:val="005415A6"/>
    <w:rsid w:val="00541CEE"/>
    <w:rsid w:val="0054204A"/>
    <w:rsid w:val="00542531"/>
    <w:rsid w:val="00543407"/>
    <w:rsid w:val="005438A0"/>
    <w:rsid w:val="00543E81"/>
    <w:rsid w:val="0054405E"/>
    <w:rsid w:val="0054418A"/>
    <w:rsid w:val="00544241"/>
    <w:rsid w:val="00544268"/>
    <w:rsid w:val="0054457C"/>
    <w:rsid w:val="00544667"/>
    <w:rsid w:val="00544A6A"/>
    <w:rsid w:val="00544AC1"/>
    <w:rsid w:val="00544C57"/>
    <w:rsid w:val="005452C3"/>
    <w:rsid w:val="005452D2"/>
    <w:rsid w:val="005454ED"/>
    <w:rsid w:val="00545BB0"/>
    <w:rsid w:val="00545C89"/>
    <w:rsid w:val="00545CCC"/>
    <w:rsid w:val="0054623D"/>
    <w:rsid w:val="005463FC"/>
    <w:rsid w:val="005464FE"/>
    <w:rsid w:val="00546B13"/>
    <w:rsid w:val="00546B70"/>
    <w:rsid w:val="00546F2D"/>
    <w:rsid w:val="005508EF"/>
    <w:rsid w:val="00550AFF"/>
    <w:rsid w:val="00550BC5"/>
    <w:rsid w:val="0055170A"/>
    <w:rsid w:val="00551CEB"/>
    <w:rsid w:val="00552512"/>
    <w:rsid w:val="005526BB"/>
    <w:rsid w:val="0055272A"/>
    <w:rsid w:val="00552926"/>
    <w:rsid w:val="005534D5"/>
    <w:rsid w:val="005535B7"/>
    <w:rsid w:val="00553D95"/>
    <w:rsid w:val="00553F8A"/>
    <w:rsid w:val="0055413C"/>
    <w:rsid w:val="0055428E"/>
    <w:rsid w:val="0055446E"/>
    <w:rsid w:val="00554817"/>
    <w:rsid w:val="00554821"/>
    <w:rsid w:val="0055497D"/>
    <w:rsid w:val="00554B3C"/>
    <w:rsid w:val="00555050"/>
    <w:rsid w:val="00555252"/>
    <w:rsid w:val="00555853"/>
    <w:rsid w:val="00555B57"/>
    <w:rsid w:val="00555B65"/>
    <w:rsid w:val="00555DEF"/>
    <w:rsid w:val="0055608F"/>
    <w:rsid w:val="00556114"/>
    <w:rsid w:val="0055631D"/>
    <w:rsid w:val="00556632"/>
    <w:rsid w:val="00556A89"/>
    <w:rsid w:val="00556B17"/>
    <w:rsid w:val="00557401"/>
    <w:rsid w:val="005575ED"/>
    <w:rsid w:val="00557CDA"/>
    <w:rsid w:val="00557DDD"/>
    <w:rsid w:val="00557E10"/>
    <w:rsid w:val="005603D6"/>
    <w:rsid w:val="00560544"/>
    <w:rsid w:val="00560621"/>
    <w:rsid w:val="005611C5"/>
    <w:rsid w:val="005611C6"/>
    <w:rsid w:val="005617B2"/>
    <w:rsid w:val="00561859"/>
    <w:rsid w:val="00561A89"/>
    <w:rsid w:val="00561B3A"/>
    <w:rsid w:val="00561BF8"/>
    <w:rsid w:val="00561CF1"/>
    <w:rsid w:val="00561D50"/>
    <w:rsid w:val="00561D74"/>
    <w:rsid w:val="00561FEE"/>
    <w:rsid w:val="00562C27"/>
    <w:rsid w:val="00562D83"/>
    <w:rsid w:val="00563034"/>
    <w:rsid w:val="00563167"/>
    <w:rsid w:val="00563270"/>
    <w:rsid w:val="00563792"/>
    <w:rsid w:val="005637A3"/>
    <w:rsid w:val="00563960"/>
    <w:rsid w:val="00563997"/>
    <w:rsid w:val="00563AE4"/>
    <w:rsid w:val="00563FC5"/>
    <w:rsid w:val="00564671"/>
    <w:rsid w:val="00564C34"/>
    <w:rsid w:val="0056525A"/>
    <w:rsid w:val="0056567B"/>
    <w:rsid w:val="00565719"/>
    <w:rsid w:val="00565D88"/>
    <w:rsid w:val="0056614E"/>
    <w:rsid w:val="00566AB2"/>
    <w:rsid w:val="00566ABC"/>
    <w:rsid w:val="0056722B"/>
    <w:rsid w:val="00567253"/>
    <w:rsid w:val="0056760F"/>
    <w:rsid w:val="00567926"/>
    <w:rsid w:val="00567B1F"/>
    <w:rsid w:val="00567B3A"/>
    <w:rsid w:val="00567B5C"/>
    <w:rsid w:val="00567B9D"/>
    <w:rsid w:val="00567D7F"/>
    <w:rsid w:val="00567E4D"/>
    <w:rsid w:val="00570340"/>
    <w:rsid w:val="005703F9"/>
    <w:rsid w:val="00570401"/>
    <w:rsid w:val="00570546"/>
    <w:rsid w:val="0057068D"/>
    <w:rsid w:val="00570784"/>
    <w:rsid w:val="005707BE"/>
    <w:rsid w:val="005711F1"/>
    <w:rsid w:val="005716F5"/>
    <w:rsid w:val="00571B90"/>
    <w:rsid w:val="00571C23"/>
    <w:rsid w:val="00571E97"/>
    <w:rsid w:val="0057202F"/>
    <w:rsid w:val="0057239E"/>
    <w:rsid w:val="0057379E"/>
    <w:rsid w:val="005738CD"/>
    <w:rsid w:val="005739B0"/>
    <w:rsid w:val="00573A63"/>
    <w:rsid w:val="00574534"/>
    <w:rsid w:val="005745AD"/>
    <w:rsid w:val="005748DE"/>
    <w:rsid w:val="005749F8"/>
    <w:rsid w:val="00574DFE"/>
    <w:rsid w:val="00574EAC"/>
    <w:rsid w:val="00575086"/>
    <w:rsid w:val="0057529D"/>
    <w:rsid w:val="005759A8"/>
    <w:rsid w:val="00575ADC"/>
    <w:rsid w:val="00575F60"/>
    <w:rsid w:val="005760BD"/>
    <w:rsid w:val="0057645E"/>
    <w:rsid w:val="00576855"/>
    <w:rsid w:val="00576987"/>
    <w:rsid w:val="00576D96"/>
    <w:rsid w:val="00576F3E"/>
    <w:rsid w:val="0057742E"/>
    <w:rsid w:val="0057767B"/>
    <w:rsid w:val="00577B9B"/>
    <w:rsid w:val="0058063E"/>
    <w:rsid w:val="00580793"/>
    <w:rsid w:val="005808A9"/>
    <w:rsid w:val="005809C5"/>
    <w:rsid w:val="005819B5"/>
    <w:rsid w:val="00581BE4"/>
    <w:rsid w:val="00581C09"/>
    <w:rsid w:val="00581C49"/>
    <w:rsid w:val="00581CC2"/>
    <w:rsid w:val="005824A9"/>
    <w:rsid w:val="005824E6"/>
    <w:rsid w:val="00582541"/>
    <w:rsid w:val="00582D8F"/>
    <w:rsid w:val="00582E59"/>
    <w:rsid w:val="00582FDA"/>
    <w:rsid w:val="005832E5"/>
    <w:rsid w:val="0058396C"/>
    <w:rsid w:val="005839FF"/>
    <w:rsid w:val="00583C0E"/>
    <w:rsid w:val="005842C1"/>
    <w:rsid w:val="005846A7"/>
    <w:rsid w:val="00584773"/>
    <w:rsid w:val="005847C7"/>
    <w:rsid w:val="005848AD"/>
    <w:rsid w:val="00584E85"/>
    <w:rsid w:val="00584F8F"/>
    <w:rsid w:val="00585028"/>
    <w:rsid w:val="005851D9"/>
    <w:rsid w:val="005851DF"/>
    <w:rsid w:val="0058530B"/>
    <w:rsid w:val="005857D8"/>
    <w:rsid w:val="00585884"/>
    <w:rsid w:val="0058599B"/>
    <w:rsid w:val="00585BCC"/>
    <w:rsid w:val="0058621B"/>
    <w:rsid w:val="0058646B"/>
    <w:rsid w:val="005864E4"/>
    <w:rsid w:val="00586642"/>
    <w:rsid w:val="0058664F"/>
    <w:rsid w:val="00586B7D"/>
    <w:rsid w:val="00587145"/>
    <w:rsid w:val="00587369"/>
    <w:rsid w:val="005878AF"/>
    <w:rsid w:val="00587F77"/>
    <w:rsid w:val="00590075"/>
    <w:rsid w:val="0059012C"/>
    <w:rsid w:val="0059014C"/>
    <w:rsid w:val="005904B2"/>
    <w:rsid w:val="00590966"/>
    <w:rsid w:val="0059100A"/>
    <w:rsid w:val="005917D9"/>
    <w:rsid w:val="00591945"/>
    <w:rsid w:val="00591B90"/>
    <w:rsid w:val="00593953"/>
    <w:rsid w:val="0059400C"/>
    <w:rsid w:val="00594425"/>
    <w:rsid w:val="005948B7"/>
    <w:rsid w:val="005950E6"/>
    <w:rsid w:val="005951B8"/>
    <w:rsid w:val="00595235"/>
    <w:rsid w:val="0059580D"/>
    <w:rsid w:val="0059616B"/>
    <w:rsid w:val="00596274"/>
    <w:rsid w:val="005963BA"/>
    <w:rsid w:val="00596CB7"/>
    <w:rsid w:val="00596D62"/>
    <w:rsid w:val="00597231"/>
    <w:rsid w:val="0059784D"/>
    <w:rsid w:val="005979A6"/>
    <w:rsid w:val="005A0174"/>
    <w:rsid w:val="005A03F4"/>
    <w:rsid w:val="005A0441"/>
    <w:rsid w:val="005A09EC"/>
    <w:rsid w:val="005A0C57"/>
    <w:rsid w:val="005A1173"/>
    <w:rsid w:val="005A152E"/>
    <w:rsid w:val="005A158B"/>
    <w:rsid w:val="005A1770"/>
    <w:rsid w:val="005A1BE6"/>
    <w:rsid w:val="005A2023"/>
    <w:rsid w:val="005A2433"/>
    <w:rsid w:val="005A27FA"/>
    <w:rsid w:val="005A2943"/>
    <w:rsid w:val="005A2E24"/>
    <w:rsid w:val="005A31A8"/>
    <w:rsid w:val="005A322D"/>
    <w:rsid w:val="005A3A64"/>
    <w:rsid w:val="005A3A84"/>
    <w:rsid w:val="005A3CF4"/>
    <w:rsid w:val="005A4707"/>
    <w:rsid w:val="005A49F6"/>
    <w:rsid w:val="005A4A0E"/>
    <w:rsid w:val="005A4C45"/>
    <w:rsid w:val="005A4CB9"/>
    <w:rsid w:val="005A4DAA"/>
    <w:rsid w:val="005A4FA2"/>
    <w:rsid w:val="005A529D"/>
    <w:rsid w:val="005A5F2F"/>
    <w:rsid w:val="005A673D"/>
    <w:rsid w:val="005A6A31"/>
    <w:rsid w:val="005A6A53"/>
    <w:rsid w:val="005A6A67"/>
    <w:rsid w:val="005A6D95"/>
    <w:rsid w:val="005A7216"/>
    <w:rsid w:val="005A73A2"/>
    <w:rsid w:val="005A7CB4"/>
    <w:rsid w:val="005B00C4"/>
    <w:rsid w:val="005B0488"/>
    <w:rsid w:val="005B05BB"/>
    <w:rsid w:val="005B0630"/>
    <w:rsid w:val="005B0712"/>
    <w:rsid w:val="005B0753"/>
    <w:rsid w:val="005B1202"/>
    <w:rsid w:val="005B1953"/>
    <w:rsid w:val="005B1E2F"/>
    <w:rsid w:val="005B1E56"/>
    <w:rsid w:val="005B24CA"/>
    <w:rsid w:val="005B25F2"/>
    <w:rsid w:val="005B2796"/>
    <w:rsid w:val="005B2844"/>
    <w:rsid w:val="005B3172"/>
    <w:rsid w:val="005B34F9"/>
    <w:rsid w:val="005B358B"/>
    <w:rsid w:val="005B3B4A"/>
    <w:rsid w:val="005B3D92"/>
    <w:rsid w:val="005B4277"/>
    <w:rsid w:val="005B4694"/>
    <w:rsid w:val="005B4768"/>
    <w:rsid w:val="005B4843"/>
    <w:rsid w:val="005B4B5D"/>
    <w:rsid w:val="005B50FC"/>
    <w:rsid w:val="005B5153"/>
    <w:rsid w:val="005B5CB7"/>
    <w:rsid w:val="005B5E74"/>
    <w:rsid w:val="005B6094"/>
    <w:rsid w:val="005B6171"/>
    <w:rsid w:val="005B6178"/>
    <w:rsid w:val="005B666A"/>
    <w:rsid w:val="005B6809"/>
    <w:rsid w:val="005B6B89"/>
    <w:rsid w:val="005B7085"/>
    <w:rsid w:val="005B70A0"/>
    <w:rsid w:val="005B71A5"/>
    <w:rsid w:val="005B7222"/>
    <w:rsid w:val="005B7415"/>
    <w:rsid w:val="005B7D64"/>
    <w:rsid w:val="005C0561"/>
    <w:rsid w:val="005C06F1"/>
    <w:rsid w:val="005C07FD"/>
    <w:rsid w:val="005C096F"/>
    <w:rsid w:val="005C0E0C"/>
    <w:rsid w:val="005C0F11"/>
    <w:rsid w:val="005C10B6"/>
    <w:rsid w:val="005C13BA"/>
    <w:rsid w:val="005C1A72"/>
    <w:rsid w:val="005C1EC6"/>
    <w:rsid w:val="005C2CE2"/>
    <w:rsid w:val="005C2E5A"/>
    <w:rsid w:val="005C362A"/>
    <w:rsid w:val="005C36E0"/>
    <w:rsid w:val="005C379C"/>
    <w:rsid w:val="005C3820"/>
    <w:rsid w:val="005C38FA"/>
    <w:rsid w:val="005C3D60"/>
    <w:rsid w:val="005C481D"/>
    <w:rsid w:val="005C4A7B"/>
    <w:rsid w:val="005C4ADB"/>
    <w:rsid w:val="005C5169"/>
    <w:rsid w:val="005C5ADF"/>
    <w:rsid w:val="005C5C96"/>
    <w:rsid w:val="005C5F1B"/>
    <w:rsid w:val="005C5F4E"/>
    <w:rsid w:val="005C6067"/>
    <w:rsid w:val="005C6554"/>
    <w:rsid w:val="005C66BF"/>
    <w:rsid w:val="005C6715"/>
    <w:rsid w:val="005C6736"/>
    <w:rsid w:val="005C706C"/>
    <w:rsid w:val="005C7382"/>
    <w:rsid w:val="005C7A18"/>
    <w:rsid w:val="005C7C98"/>
    <w:rsid w:val="005C7D05"/>
    <w:rsid w:val="005D0300"/>
    <w:rsid w:val="005D037D"/>
    <w:rsid w:val="005D0630"/>
    <w:rsid w:val="005D1AB0"/>
    <w:rsid w:val="005D1D49"/>
    <w:rsid w:val="005D1F77"/>
    <w:rsid w:val="005D232C"/>
    <w:rsid w:val="005D2C60"/>
    <w:rsid w:val="005D3417"/>
    <w:rsid w:val="005D35E6"/>
    <w:rsid w:val="005D3940"/>
    <w:rsid w:val="005D3EFC"/>
    <w:rsid w:val="005D4122"/>
    <w:rsid w:val="005D421B"/>
    <w:rsid w:val="005D471D"/>
    <w:rsid w:val="005D473D"/>
    <w:rsid w:val="005D495E"/>
    <w:rsid w:val="005D4ECA"/>
    <w:rsid w:val="005D5276"/>
    <w:rsid w:val="005D533F"/>
    <w:rsid w:val="005D55FA"/>
    <w:rsid w:val="005D5645"/>
    <w:rsid w:val="005D5ADE"/>
    <w:rsid w:val="005D5C43"/>
    <w:rsid w:val="005D5C90"/>
    <w:rsid w:val="005D6066"/>
    <w:rsid w:val="005D6135"/>
    <w:rsid w:val="005D6177"/>
    <w:rsid w:val="005D61AC"/>
    <w:rsid w:val="005D6891"/>
    <w:rsid w:val="005D76AA"/>
    <w:rsid w:val="005E0078"/>
    <w:rsid w:val="005E050B"/>
    <w:rsid w:val="005E0626"/>
    <w:rsid w:val="005E0B14"/>
    <w:rsid w:val="005E0CB5"/>
    <w:rsid w:val="005E0FF6"/>
    <w:rsid w:val="005E10F8"/>
    <w:rsid w:val="005E1E8D"/>
    <w:rsid w:val="005E242C"/>
    <w:rsid w:val="005E26B5"/>
    <w:rsid w:val="005E2F38"/>
    <w:rsid w:val="005E46BF"/>
    <w:rsid w:val="005E4974"/>
    <w:rsid w:val="005E55E6"/>
    <w:rsid w:val="005E5665"/>
    <w:rsid w:val="005E58E0"/>
    <w:rsid w:val="005E6002"/>
    <w:rsid w:val="005E62E6"/>
    <w:rsid w:val="005E6306"/>
    <w:rsid w:val="005E6348"/>
    <w:rsid w:val="005E69B3"/>
    <w:rsid w:val="005E6AB0"/>
    <w:rsid w:val="005E6B64"/>
    <w:rsid w:val="005E6FA3"/>
    <w:rsid w:val="005E7071"/>
    <w:rsid w:val="005E70A8"/>
    <w:rsid w:val="005E7501"/>
    <w:rsid w:val="005E7619"/>
    <w:rsid w:val="005E78C4"/>
    <w:rsid w:val="005E79AC"/>
    <w:rsid w:val="005E7BA1"/>
    <w:rsid w:val="005F061D"/>
    <w:rsid w:val="005F06C5"/>
    <w:rsid w:val="005F083F"/>
    <w:rsid w:val="005F0FF1"/>
    <w:rsid w:val="005F1131"/>
    <w:rsid w:val="005F1B32"/>
    <w:rsid w:val="005F202B"/>
    <w:rsid w:val="005F20D1"/>
    <w:rsid w:val="005F2632"/>
    <w:rsid w:val="005F2CF4"/>
    <w:rsid w:val="005F2F87"/>
    <w:rsid w:val="005F3186"/>
    <w:rsid w:val="005F3286"/>
    <w:rsid w:val="005F3389"/>
    <w:rsid w:val="005F3BF3"/>
    <w:rsid w:val="005F3E16"/>
    <w:rsid w:val="005F3E60"/>
    <w:rsid w:val="005F4195"/>
    <w:rsid w:val="005F41B3"/>
    <w:rsid w:val="005F4268"/>
    <w:rsid w:val="005F42D4"/>
    <w:rsid w:val="005F43B1"/>
    <w:rsid w:val="005F46E3"/>
    <w:rsid w:val="005F48DA"/>
    <w:rsid w:val="005F4FDD"/>
    <w:rsid w:val="005F5065"/>
    <w:rsid w:val="005F532B"/>
    <w:rsid w:val="005F556E"/>
    <w:rsid w:val="005F63B5"/>
    <w:rsid w:val="005F6538"/>
    <w:rsid w:val="005F6A5E"/>
    <w:rsid w:val="005F73C4"/>
    <w:rsid w:val="005F754C"/>
    <w:rsid w:val="005F78DC"/>
    <w:rsid w:val="005F7A3B"/>
    <w:rsid w:val="005F7D2C"/>
    <w:rsid w:val="005F7E8D"/>
    <w:rsid w:val="006002A5"/>
    <w:rsid w:val="0060130C"/>
    <w:rsid w:val="00601968"/>
    <w:rsid w:val="00601D63"/>
    <w:rsid w:val="006032F4"/>
    <w:rsid w:val="006035C5"/>
    <w:rsid w:val="006038C5"/>
    <w:rsid w:val="00603E7A"/>
    <w:rsid w:val="00604080"/>
    <w:rsid w:val="006040FF"/>
    <w:rsid w:val="00604A70"/>
    <w:rsid w:val="00604D73"/>
    <w:rsid w:val="00605016"/>
    <w:rsid w:val="0060556F"/>
    <w:rsid w:val="006056DC"/>
    <w:rsid w:val="00605903"/>
    <w:rsid w:val="00605DF3"/>
    <w:rsid w:val="00605F7B"/>
    <w:rsid w:val="006062AC"/>
    <w:rsid w:val="00606648"/>
    <w:rsid w:val="00606964"/>
    <w:rsid w:val="00606C36"/>
    <w:rsid w:val="00606DD9"/>
    <w:rsid w:val="00607857"/>
    <w:rsid w:val="0060785C"/>
    <w:rsid w:val="00607D2A"/>
    <w:rsid w:val="0061064D"/>
    <w:rsid w:val="006109DE"/>
    <w:rsid w:val="00610A79"/>
    <w:rsid w:val="00610E06"/>
    <w:rsid w:val="00611265"/>
    <w:rsid w:val="006118F5"/>
    <w:rsid w:val="00611A0B"/>
    <w:rsid w:val="00611A25"/>
    <w:rsid w:val="006124E0"/>
    <w:rsid w:val="00612587"/>
    <w:rsid w:val="006128BA"/>
    <w:rsid w:val="00612E65"/>
    <w:rsid w:val="00612EA3"/>
    <w:rsid w:val="00612EB6"/>
    <w:rsid w:val="006132A3"/>
    <w:rsid w:val="006135E8"/>
    <w:rsid w:val="00613C94"/>
    <w:rsid w:val="00613D18"/>
    <w:rsid w:val="006142B2"/>
    <w:rsid w:val="00614519"/>
    <w:rsid w:val="00614568"/>
    <w:rsid w:val="006157C4"/>
    <w:rsid w:val="00615A64"/>
    <w:rsid w:val="00615A8D"/>
    <w:rsid w:val="00616396"/>
    <w:rsid w:val="00616638"/>
    <w:rsid w:val="0061663F"/>
    <w:rsid w:val="00616669"/>
    <w:rsid w:val="006166D8"/>
    <w:rsid w:val="006167B9"/>
    <w:rsid w:val="00616823"/>
    <w:rsid w:val="00616BFB"/>
    <w:rsid w:val="00616DD6"/>
    <w:rsid w:val="006170CF"/>
    <w:rsid w:val="006172EE"/>
    <w:rsid w:val="0061780E"/>
    <w:rsid w:val="00617C3C"/>
    <w:rsid w:val="006206A0"/>
    <w:rsid w:val="00620768"/>
    <w:rsid w:val="00620CF0"/>
    <w:rsid w:val="00620DB3"/>
    <w:rsid w:val="00620E06"/>
    <w:rsid w:val="006210D3"/>
    <w:rsid w:val="006213B3"/>
    <w:rsid w:val="00621AAD"/>
    <w:rsid w:val="00621BFB"/>
    <w:rsid w:val="0062299B"/>
    <w:rsid w:val="00622AAF"/>
    <w:rsid w:val="00623B80"/>
    <w:rsid w:val="00623F1D"/>
    <w:rsid w:val="0062423A"/>
    <w:rsid w:val="0062434C"/>
    <w:rsid w:val="0062461E"/>
    <w:rsid w:val="00624E68"/>
    <w:rsid w:val="00624E9F"/>
    <w:rsid w:val="0062530B"/>
    <w:rsid w:val="006253C9"/>
    <w:rsid w:val="00625444"/>
    <w:rsid w:val="006254B2"/>
    <w:rsid w:val="0062555E"/>
    <w:rsid w:val="00625892"/>
    <w:rsid w:val="00625BE9"/>
    <w:rsid w:val="00625D8A"/>
    <w:rsid w:val="00625DF8"/>
    <w:rsid w:val="006260C3"/>
    <w:rsid w:val="00626425"/>
    <w:rsid w:val="00626543"/>
    <w:rsid w:val="006266C3"/>
    <w:rsid w:val="00626BDC"/>
    <w:rsid w:val="00626FE5"/>
    <w:rsid w:val="00627085"/>
    <w:rsid w:val="00627476"/>
    <w:rsid w:val="00627679"/>
    <w:rsid w:val="00627858"/>
    <w:rsid w:val="00627FAB"/>
    <w:rsid w:val="00630056"/>
    <w:rsid w:val="00630073"/>
    <w:rsid w:val="00630262"/>
    <w:rsid w:val="006302EB"/>
    <w:rsid w:val="00630504"/>
    <w:rsid w:val="0063082A"/>
    <w:rsid w:val="0063091A"/>
    <w:rsid w:val="00630C7C"/>
    <w:rsid w:val="00630CFE"/>
    <w:rsid w:val="00630D9F"/>
    <w:rsid w:val="00630F8E"/>
    <w:rsid w:val="00631009"/>
    <w:rsid w:val="006311E9"/>
    <w:rsid w:val="0063251F"/>
    <w:rsid w:val="00632544"/>
    <w:rsid w:val="006326F9"/>
    <w:rsid w:val="006329E3"/>
    <w:rsid w:val="00632E21"/>
    <w:rsid w:val="00633F40"/>
    <w:rsid w:val="006340CC"/>
    <w:rsid w:val="00634444"/>
    <w:rsid w:val="0063489E"/>
    <w:rsid w:val="00635133"/>
    <w:rsid w:val="006351CC"/>
    <w:rsid w:val="006358DE"/>
    <w:rsid w:val="00635967"/>
    <w:rsid w:val="00636B48"/>
    <w:rsid w:val="00636BA0"/>
    <w:rsid w:val="00637072"/>
    <w:rsid w:val="006375CD"/>
    <w:rsid w:val="006375CF"/>
    <w:rsid w:val="00637AB0"/>
    <w:rsid w:val="00637C12"/>
    <w:rsid w:val="006402BB"/>
    <w:rsid w:val="00640303"/>
    <w:rsid w:val="00640463"/>
    <w:rsid w:val="0064083B"/>
    <w:rsid w:val="00640B63"/>
    <w:rsid w:val="00640CAF"/>
    <w:rsid w:val="0064155C"/>
    <w:rsid w:val="006417B7"/>
    <w:rsid w:val="006419A3"/>
    <w:rsid w:val="00641AAB"/>
    <w:rsid w:val="00641BA8"/>
    <w:rsid w:val="00641CD9"/>
    <w:rsid w:val="00641E67"/>
    <w:rsid w:val="00642635"/>
    <w:rsid w:val="00642642"/>
    <w:rsid w:val="00642794"/>
    <w:rsid w:val="00642C9B"/>
    <w:rsid w:val="00642D59"/>
    <w:rsid w:val="00643BA8"/>
    <w:rsid w:val="00643D43"/>
    <w:rsid w:val="0064406A"/>
    <w:rsid w:val="006444FD"/>
    <w:rsid w:val="00644703"/>
    <w:rsid w:val="0064487D"/>
    <w:rsid w:val="00645050"/>
    <w:rsid w:val="00645141"/>
    <w:rsid w:val="00645A15"/>
    <w:rsid w:val="00645DF5"/>
    <w:rsid w:val="00646198"/>
    <w:rsid w:val="006461C8"/>
    <w:rsid w:val="0064630E"/>
    <w:rsid w:val="00646549"/>
    <w:rsid w:val="00646642"/>
    <w:rsid w:val="00646864"/>
    <w:rsid w:val="0064726A"/>
    <w:rsid w:val="0064747F"/>
    <w:rsid w:val="00647912"/>
    <w:rsid w:val="00647AA5"/>
    <w:rsid w:val="00647AD7"/>
    <w:rsid w:val="00647B57"/>
    <w:rsid w:val="00647EE1"/>
    <w:rsid w:val="00650089"/>
    <w:rsid w:val="0065013E"/>
    <w:rsid w:val="006507A7"/>
    <w:rsid w:val="0065090D"/>
    <w:rsid w:val="00650E0B"/>
    <w:rsid w:val="00650E8C"/>
    <w:rsid w:val="00650FC0"/>
    <w:rsid w:val="0065142B"/>
    <w:rsid w:val="00651B26"/>
    <w:rsid w:val="00651CEE"/>
    <w:rsid w:val="0065203A"/>
    <w:rsid w:val="006520B8"/>
    <w:rsid w:val="006520D4"/>
    <w:rsid w:val="00652100"/>
    <w:rsid w:val="00652C16"/>
    <w:rsid w:val="00652D8F"/>
    <w:rsid w:val="00652F69"/>
    <w:rsid w:val="00653449"/>
    <w:rsid w:val="00653775"/>
    <w:rsid w:val="00653CB1"/>
    <w:rsid w:val="00653D64"/>
    <w:rsid w:val="006542F2"/>
    <w:rsid w:val="0065432E"/>
    <w:rsid w:val="006547F3"/>
    <w:rsid w:val="006554BA"/>
    <w:rsid w:val="0065570C"/>
    <w:rsid w:val="00655730"/>
    <w:rsid w:val="006559C7"/>
    <w:rsid w:val="00655ABD"/>
    <w:rsid w:val="00655B5B"/>
    <w:rsid w:val="00655CBE"/>
    <w:rsid w:val="00656694"/>
    <w:rsid w:val="00656CF6"/>
    <w:rsid w:val="00656E1F"/>
    <w:rsid w:val="00657072"/>
    <w:rsid w:val="00657A18"/>
    <w:rsid w:val="00657A47"/>
    <w:rsid w:val="00657BA2"/>
    <w:rsid w:val="0066002E"/>
    <w:rsid w:val="006601A7"/>
    <w:rsid w:val="006602E1"/>
    <w:rsid w:val="00660323"/>
    <w:rsid w:val="006607E1"/>
    <w:rsid w:val="00660A9D"/>
    <w:rsid w:val="00660D8A"/>
    <w:rsid w:val="0066120A"/>
    <w:rsid w:val="006618AB"/>
    <w:rsid w:val="00661BDA"/>
    <w:rsid w:val="00661D76"/>
    <w:rsid w:val="006620F2"/>
    <w:rsid w:val="0066214C"/>
    <w:rsid w:val="00662A78"/>
    <w:rsid w:val="00663074"/>
    <w:rsid w:val="00663161"/>
    <w:rsid w:val="006631E0"/>
    <w:rsid w:val="00663969"/>
    <w:rsid w:val="00663C41"/>
    <w:rsid w:val="00664D76"/>
    <w:rsid w:val="00665158"/>
    <w:rsid w:val="0066547F"/>
    <w:rsid w:val="00665A64"/>
    <w:rsid w:val="00665CF5"/>
    <w:rsid w:val="00665D40"/>
    <w:rsid w:val="00665F1C"/>
    <w:rsid w:val="00666108"/>
    <w:rsid w:val="0066627E"/>
    <w:rsid w:val="0066629B"/>
    <w:rsid w:val="006663AE"/>
    <w:rsid w:val="00666526"/>
    <w:rsid w:val="00666701"/>
    <w:rsid w:val="00666B8E"/>
    <w:rsid w:val="00666C50"/>
    <w:rsid w:val="00666FA1"/>
    <w:rsid w:val="006672E9"/>
    <w:rsid w:val="0066730B"/>
    <w:rsid w:val="0066735B"/>
    <w:rsid w:val="006674BA"/>
    <w:rsid w:val="00667741"/>
    <w:rsid w:val="0066775B"/>
    <w:rsid w:val="00670362"/>
    <w:rsid w:val="0067059B"/>
    <w:rsid w:val="006707AE"/>
    <w:rsid w:val="006709B4"/>
    <w:rsid w:val="006709D3"/>
    <w:rsid w:val="006709D6"/>
    <w:rsid w:val="00670B30"/>
    <w:rsid w:val="00670E8B"/>
    <w:rsid w:val="00670F19"/>
    <w:rsid w:val="006716A7"/>
    <w:rsid w:val="00671876"/>
    <w:rsid w:val="0067190E"/>
    <w:rsid w:val="00671A03"/>
    <w:rsid w:val="00671D05"/>
    <w:rsid w:val="006722E2"/>
    <w:rsid w:val="00672428"/>
    <w:rsid w:val="00672AF5"/>
    <w:rsid w:val="00672C72"/>
    <w:rsid w:val="0067334D"/>
    <w:rsid w:val="00673646"/>
    <w:rsid w:val="00673B69"/>
    <w:rsid w:val="00673D02"/>
    <w:rsid w:val="006741BB"/>
    <w:rsid w:val="006745A4"/>
    <w:rsid w:val="00674A73"/>
    <w:rsid w:val="00674ED7"/>
    <w:rsid w:val="006758E4"/>
    <w:rsid w:val="006759B9"/>
    <w:rsid w:val="00675A13"/>
    <w:rsid w:val="00675AEA"/>
    <w:rsid w:val="00675AEB"/>
    <w:rsid w:val="00675B9C"/>
    <w:rsid w:val="00676026"/>
    <w:rsid w:val="0067673A"/>
    <w:rsid w:val="00676745"/>
    <w:rsid w:val="0067751C"/>
    <w:rsid w:val="00677692"/>
    <w:rsid w:val="00677781"/>
    <w:rsid w:val="00677A97"/>
    <w:rsid w:val="00677B79"/>
    <w:rsid w:val="00677EF5"/>
    <w:rsid w:val="00680395"/>
    <w:rsid w:val="00680541"/>
    <w:rsid w:val="00680988"/>
    <w:rsid w:val="006809A6"/>
    <w:rsid w:val="00680AD4"/>
    <w:rsid w:val="00681273"/>
    <w:rsid w:val="0068146F"/>
    <w:rsid w:val="00681A80"/>
    <w:rsid w:val="006821D9"/>
    <w:rsid w:val="00682B67"/>
    <w:rsid w:val="00683488"/>
    <w:rsid w:val="00683554"/>
    <w:rsid w:val="006837BC"/>
    <w:rsid w:val="00683B4B"/>
    <w:rsid w:val="00683BDC"/>
    <w:rsid w:val="00684147"/>
    <w:rsid w:val="0068522D"/>
    <w:rsid w:val="00685503"/>
    <w:rsid w:val="00685610"/>
    <w:rsid w:val="00685654"/>
    <w:rsid w:val="00685C52"/>
    <w:rsid w:val="00685FAD"/>
    <w:rsid w:val="006863B7"/>
    <w:rsid w:val="006866EF"/>
    <w:rsid w:val="006867C3"/>
    <w:rsid w:val="006867F8"/>
    <w:rsid w:val="00686857"/>
    <w:rsid w:val="00686A07"/>
    <w:rsid w:val="00686ACC"/>
    <w:rsid w:val="00686BAF"/>
    <w:rsid w:val="00686D66"/>
    <w:rsid w:val="00686FF0"/>
    <w:rsid w:val="00690153"/>
    <w:rsid w:val="006902EF"/>
    <w:rsid w:val="006908CC"/>
    <w:rsid w:val="00691402"/>
    <w:rsid w:val="00691631"/>
    <w:rsid w:val="00691F45"/>
    <w:rsid w:val="00692277"/>
    <w:rsid w:val="006922D8"/>
    <w:rsid w:val="0069242B"/>
    <w:rsid w:val="0069244F"/>
    <w:rsid w:val="006927C6"/>
    <w:rsid w:val="006928FF"/>
    <w:rsid w:val="006930BA"/>
    <w:rsid w:val="006932C1"/>
    <w:rsid w:val="006939A4"/>
    <w:rsid w:val="00693A63"/>
    <w:rsid w:val="00693E4F"/>
    <w:rsid w:val="00693E6F"/>
    <w:rsid w:val="006944F2"/>
    <w:rsid w:val="0069459A"/>
    <w:rsid w:val="0069479E"/>
    <w:rsid w:val="00694B46"/>
    <w:rsid w:val="00694B57"/>
    <w:rsid w:val="00694B8C"/>
    <w:rsid w:val="00694D67"/>
    <w:rsid w:val="00694E23"/>
    <w:rsid w:val="00694E93"/>
    <w:rsid w:val="00695026"/>
    <w:rsid w:val="0069556A"/>
    <w:rsid w:val="00695964"/>
    <w:rsid w:val="00695F53"/>
    <w:rsid w:val="00696B09"/>
    <w:rsid w:val="00697072"/>
    <w:rsid w:val="0069741E"/>
    <w:rsid w:val="00697448"/>
    <w:rsid w:val="006976CC"/>
    <w:rsid w:val="00697B8E"/>
    <w:rsid w:val="00697CB0"/>
    <w:rsid w:val="00697FC4"/>
    <w:rsid w:val="006A0253"/>
    <w:rsid w:val="006A083A"/>
    <w:rsid w:val="006A08A0"/>
    <w:rsid w:val="006A0A1D"/>
    <w:rsid w:val="006A0D68"/>
    <w:rsid w:val="006A0E41"/>
    <w:rsid w:val="006A0E9C"/>
    <w:rsid w:val="006A119C"/>
    <w:rsid w:val="006A191F"/>
    <w:rsid w:val="006A1C2E"/>
    <w:rsid w:val="006A1D26"/>
    <w:rsid w:val="006A208C"/>
    <w:rsid w:val="006A2319"/>
    <w:rsid w:val="006A24EA"/>
    <w:rsid w:val="006A2A28"/>
    <w:rsid w:val="006A2AC2"/>
    <w:rsid w:val="006A2E0D"/>
    <w:rsid w:val="006A30E1"/>
    <w:rsid w:val="006A32FC"/>
    <w:rsid w:val="006A33DC"/>
    <w:rsid w:val="006A35E2"/>
    <w:rsid w:val="006A39D9"/>
    <w:rsid w:val="006A3C60"/>
    <w:rsid w:val="006A3FFF"/>
    <w:rsid w:val="006A47C8"/>
    <w:rsid w:val="006A48FC"/>
    <w:rsid w:val="006A4C30"/>
    <w:rsid w:val="006A4D76"/>
    <w:rsid w:val="006A4DB0"/>
    <w:rsid w:val="006A4ED2"/>
    <w:rsid w:val="006A4EDD"/>
    <w:rsid w:val="006A50F0"/>
    <w:rsid w:val="006A57D4"/>
    <w:rsid w:val="006A5873"/>
    <w:rsid w:val="006A5DE8"/>
    <w:rsid w:val="006A5E29"/>
    <w:rsid w:val="006A6768"/>
    <w:rsid w:val="006A6B69"/>
    <w:rsid w:val="006A75B6"/>
    <w:rsid w:val="006A770F"/>
    <w:rsid w:val="006A78BA"/>
    <w:rsid w:val="006A7F62"/>
    <w:rsid w:val="006B0143"/>
    <w:rsid w:val="006B096D"/>
    <w:rsid w:val="006B0AFC"/>
    <w:rsid w:val="006B112E"/>
    <w:rsid w:val="006B1606"/>
    <w:rsid w:val="006B172F"/>
    <w:rsid w:val="006B181C"/>
    <w:rsid w:val="006B1851"/>
    <w:rsid w:val="006B1927"/>
    <w:rsid w:val="006B1AD5"/>
    <w:rsid w:val="006B1CCC"/>
    <w:rsid w:val="006B21F5"/>
    <w:rsid w:val="006B229E"/>
    <w:rsid w:val="006B241E"/>
    <w:rsid w:val="006B2690"/>
    <w:rsid w:val="006B278D"/>
    <w:rsid w:val="006B28A3"/>
    <w:rsid w:val="006B2B11"/>
    <w:rsid w:val="006B3C9F"/>
    <w:rsid w:val="006B3DE5"/>
    <w:rsid w:val="006B4729"/>
    <w:rsid w:val="006B497F"/>
    <w:rsid w:val="006B4B02"/>
    <w:rsid w:val="006B4B47"/>
    <w:rsid w:val="006B55F1"/>
    <w:rsid w:val="006B563A"/>
    <w:rsid w:val="006B595F"/>
    <w:rsid w:val="006B5DF2"/>
    <w:rsid w:val="006B5E42"/>
    <w:rsid w:val="006B677C"/>
    <w:rsid w:val="006B6A82"/>
    <w:rsid w:val="006B6BE4"/>
    <w:rsid w:val="006B6EC5"/>
    <w:rsid w:val="006B70D7"/>
    <w:rsid w:val="006C041F"/>
    <w:rsid w:val="006C0437"/>
    <w:rsid w:val="006C0BDB"/>
    <w:rsid w:val="006C0C41"/>
    <w:rsid w:val="006C12CA"/>
    <w:rsid w:val="006C139A"/>
    <w:rsid w:val="006C13CC"/>
    <w:rsid w:val="006C165B"/>
    <w:rsid w:val="006C1809"/>
    <w:rsid w:val="006C208A"/>
    <w:rsid w:val="006C24C8"/>
    <w:rsid w:val="006C2B0A"/>
    <w:rsid w:val="006C2C7D"/>
    <w:rsid w:val="006C2FCC"/>
    <w:rsid w:val="006C33DE"/>
    <w:rsid w:val="006C369D"/>
    <w:rsid w:val="006C38FB"/>
    <w:rsid w:val="006C3AAE"/>
    <w:rsid w:val="006C40B3"/>
    <w:rsid w:val="006C41C7"/>
    <w:rsid w:val="006C432A"/>
    <w:rsid w:val="006C4E4A"/>
    <w:rsid w:val="006C4E96"/>
    <w:rsid w:val="006C5199"/>
    <w:rsid w:val="006C5995"/>
    <w:rsid w:val="006C5F22"/>
    <w:rsid w:val="006C609A"/>
    <w:rsid w:val="006C62C0"/>
    <w:rsid w:val="006C6361"/>
    <w:rsid w:val="006C654B"/>
    <w:rsid w:val="006C674C"/>
    <w:rsid w:val="006C6776"/>
    <w:rsid w:val="006C71C2"/>
    <w:rsid w:val="006C75B8"/>
    <w:rsid w:val="006C76F3"/>
    <w:rsid w:val="006C795A"/>
    <w:rsid w:val="006C7B21"/>
    <w:rsid w:val="006C7B98"/>
    <w:rsid w:val="006C7BF7"/>
    <w:rsid w:val="006C7DE5"/>
    <w:rsid w:val="006C7EEB"/>
    <w:rsid w:val="006C7FBB"/>
    <w:rsid w:val="006D0359"/>
    <w:rsid w:val="006D048A"/>
    <w:rsid w:val="006D04A0"/>
    <w:rsid w:val="006D0615"/>
    <w:rsid w:val="006D0874"/>
    <w:rsid w:val="006D0BE7"/>
    <w:rsid w:val="006D0CC3"/>
    <w:rsid w:val="006D0D88"/>
    <w:rsid w:val="006D1431"/>
    <w:rsid w:val="006D1EEB"/>
    <w:rsid w:val="006D1F59"/>
    <w:rsid w:val="006D23D4"/>
    <w:rsid w:val="006D27A6"/>
    <w:rsid w:val="006D2C69"/>
    <w:rsid w:val="006D365B"/>
    <w:rsid w:val="006D379E"/>
    <w:rsid w:val="006D3B77"/>
    <w:rsid w:val="006D3E76"/>
    <w:rsid w:val="006D410E"/>
    <w:rsid w:val="006D43F3"/>
    <w:rsid w:val="006D463A"/>
    <w:rsid w:val="006D4878"/>
    <w:rsid w:val="006D4B26"/>
    <w:rsid w:val="006D56A9"/>
    <w:rsid w:val="006D58A3"/>
    <w:rsid w:val="006D590F"/>
    <w:rsid w:val="006D5AF4"/>
    <w:rsid w:val="006D5BE4"/>
    <w:rsid w:val="006D5CCA"/>
    <w:rsid w:val="006D5FEB"/>
    <w:rsid w:val="006D699E"/>
    <w:rsid w:val="006D69AB"/>
    <w:rsid w:val="006D6AD9"/>
    <w:rsid w:val="006D6AE9"/>
    <w:rsid w:val="006D6D07"/>
    <w:rsid w:val="006D7840"/>
    <w:rsid w:val="006D7A36"/>
    <w:rsid w:val="006D7AA0"/>
    <w:rsid w:val="006E0027"/>
    <w:rsid w:val="006E026E"/>
    <w:rsid w:val="006E0275"/>
    <w:rsid w:val="006E058D"/>
    <w:rsid w:val="006E0CD7"/>
    <w:rsid w:val="006E0F51"/>
    <w:rsid w:val="006E0F96"/>
    <w:rsid w:val="006E13A1"/>
    <w:rsid w:val="006E1EDE"/>
    <w:rsid w:val="006E2259"/>
    <w:rsid w:val="006E2B99"/>
    <w:rsid w:val="006E2C2F"/>
    <w:rsid w:val="006E3384"/>
    <w:rsid w:val="006E3691"/>
    <w:rsid w:val="006E38AF"/>
    <w:rsid w:val="006E440F"/>
    <w:rsid w:val="006E44A1"/>
    <w:rsid w:val="006E4AF8"/>
    <w:rsid w:val="006E537A"/>
    <w:rsid w:val="006E572E"/>
    <w:rsid w:val="006E5DE1"/>
    <w:rsid w:val="006E602D"/>
    <w:rsid w:val="006E6033"/>
    <w:rsid w:val="006E6098"/>
    <w:rsid w:val="006E60E4"/>
    <w:rsid w:val="006E62C7"/>
    <w:rsid w:val="006E65C2"/>
    <w:rsid w:val="006E69A2"/>
    <w:rsid w:val="006E6AD6"/>
    <w:rsid w:val="006E6B5A"/>
    <w:rsid w:val="006E6D67"/>
    <w:rsid w:val="006E7A5D"/>
    <w:rsid w:val="006E7B28"/>
    <w:rsid w:val="006E7EB3"/>
    <w:rsid w:val="006F0375"/>
    <w:rsid w:val="006F05B2"/>
    <w:rsid w:val="006F05FF"/>
    <w:rsid w:val="006F069D"/>
    <w:rsid w:val="006F0966"/>
    <w:rsid w:val="006F09B3"/>
    <w:rsid w:val="006F0D3B"/>
    <w:rsid w:val="006F0D63"/>
    <w:rsid w:val="006F18BD"/>
    <w:rsid w:val="006F2296"/>
    <w:rsid w:val="006F2443"/>
    <w:rsid w:val="006F24BE"/>
    <w:rsid w:val="006F25C5"/>
    <w:rsid w:val="006F266D"/>
    <w:rsid w:val="006F27D5"/>
    <w:rsid w:val="006F28C0"/>
    <w:rsid w:val="006F2E7E"/>
    <w:rsid w:val="006F3074"/>
    <w:rsid w:val="006F32E9"/>
    <w:rsid w:val="006F34E4"/>
    <w:rsid w:val="006F34F0"/>
    <w:rsid w:val="006F3925"/>
    <w:rsid w:val="006F39DD"/>
    <w:rsid w:val="006F3B4A"/>
    <w:rsid w:val="006F3DF8"/>
    <w:rsid w:val="006F3EEB"/>
    <w:rsid w:val="006F4879"/>
    <w:rsid w:val="006F4A77"/>
    <w:rsid w:val="006F4E81"/>
    <w:rsid w:val="006F5044"/>
    <w:rsid w:val="006F50BA"/>
    <w:rsid w:val="006F568C"/>
    <w:rsid w:val="006F5F33"/>
    <w:rsid w:val="006F652D"/>
    <w:rsid w:val="006F65EE"/>
    <w:rsid w:val="006F6AA4"/>
    <w:rsid w:val="006F6C68"/>
    <w:rsid w:val="006F6DBF"/>
    <w:rsid w:val="006F6DFE"/>
    <w:rsid w:val="006F7390"/>
    <w:rsid w:val="006F793E"/>
    <w:rsid w:val="006F7A85"/>
    <w:rsid w:val="006F7A9A"/>
    <w:rsid w:val="006F7F90"/>
    <w:rsid w:val="0070002C"/>
    <w:rsid w:val="00700473"/>
    <w:rsid w:val="00700C80"/>
    <w:rsid w:val="00700FC2"/>
    <w:rsid w:val="0070114B"/>
    <w:rsid w:val="00701425"/>
    <w:rsid w:val="007014F7"/>
    <w:rsid w:val="007015BA"/>
    <w:rsid w:val="00701744"/>
    <w:rsid w:val="00701966"/>
    <w:rsid w:val="0070196B"/>
    <w:rsid w:val="0070230D"/>
    <w:rsid w:val="00702512"/>
    <w:rsid w:val="007027B8"/>
    <w:rsid w:val="00702ABC"/>
    <w:rsid w:val="00702B49"/>
    <w:rsid w:val="00703330"/>
    <w:rsid w:val="00703406"/>
    <w:rsid w:val="00703565"/>
    <w:rsid w:val="00703C6A"/>
    <w:rsid w:val="00703EA5"/>
    <w:rsid w:val="00704094"/>
    <w:rsid w:val="007043CF"/>
    <w:rsid w:val="007049EA"/>
    <w:rsid w:val="00704D61"/>
    <w:rsid w:val="00704E10"/>
    <w:rsid w:val="00704E68"/>
    <w:rsid w:val="00704E6E"/>
    <w:rsid w:val="00705242"/>
    <w:rsid w:val="0070542F"/>
    <w:rsid w:val="0070551B"/>
    <w:rsid w:val="007058D9"/>
    <w:rsid w:val="007059A6"/>
    <w:rsid w:val="007066C5"/>
    <w:rsid w:val="007067EE"/>
    <w:rsid w:val="00706997"/>
    <w:rsid w:val="00706E7B"/>
    <w:rsid w:val="007070B7"/>
    <w:rsid w:val="0070712B"/>
    <w:rsid w:val="007072EF"/>
    <w:rsid w:val="007073E7"/>
    <w:rsid w:val="0070790D"/>
    <w:rsid w:val="00707AFD"/>
    <w:rsid w:val="00707B89"/>
    <w:rsid w:val="00707D3D"/>
    <w:rsid w:val="007105CC"/>
    <w:rsid w:val="00710A43"/>
    <w:rsid w:val="00710C75"/>
    <w:rsid w:val="00711117"/>
    <w:rsid w:val="00711167"/>
    <w:rsid w:val="00711417"/>
    <w:rsid w:val="00711760"/>
    <w:rsid w:val="00711ABC"/>
    <w:rsid w:val="00711AFB"/>
    <w:rsid w:val="00711EEF"/>
    <w:rsid w:val="00712054"/>
    <w:rsid w:val="007129A2"/>
    <w:rsid w:val="00712C9F"/>
    <w:rsid w:val="00712CBE"/>
    <w:rsid w:val="00712D61"/>
    <w:rsid w:val="007131E1"/>
    <w:rsid w:val="007146A4"/>
    <w:rsid w:val="007146D4"/>
    <w:rsid w:val="00714895"/>
    <w:rsid w:val="007150B6"/>
    <w:rsid w:val="00715795"/>
    <w:rsid w:val="0071584E"/>
    <w:rsid w:val="007161FF"/>
    <w:rsid w:val="0071622D"/>
    <w:rsid w:val="007164ED"/>
    <w:rsid w:val="00716529"/>
    <w:rsid w:val="00716913"/>
    <w:rsid w:val="0071696A"/>
    <w:rsid w:val="00716A4C"/>
    <w:rsid w:val="00717111"/>
    <w:rsid w:val="00717345"/>
    <w:rsid w:val="007173B2"/>
    <w:rsid w:val="007175D5"/>
    <w:rsid w:val="00717642"/>
    <w:rsid w:val="00717C10"/>
    <w:rsid w:val="00720017"/>
    <w:rsid w:val="00720071"/>
    <w:rsid w:val="00720160"/>
    <w:rsid w:val="00720F3C"/>
    <w:rsid w:val="0072119C"/>
    <w:rsid w:val="00721DB3"/>
    <w:rsid w:val="00721E98"/>
    <w:rsid w:val="00722544"/>
    <w:rsid w:val="00722588"/>
    <w:rsid w:val="00722802"/>
    <w:rsid w:val="00722ACD"/>
    <w:rsid w:val="00722C37"/>
    <w:rsid w:val="00722E31"/>
    <w:rsid w:val="00722EC7"/>
    <w:rsid w:val="007231BE"/>
    <w:rsid w:val="007233E2"/>
    <w:rsid w:val="00723449"/>
    <w:rsid w:val="007235C7"/>
    <w:rsid w:val="007236D8"/>
    <w:rsid w:val="00723A28"/>
    <w:rsid w:val="00723BD5"/>
    <w:rsid w:val="00723FDE"/>
    <w:rsid w:val="007240C0"/>
    <w:rsid w:val="00724108"/>
    <w:rsid w:val="007244FD"/>
    <w:rsid w:val="00724D19"/>
    <w:rsid w:val="00725194"/>
    <w:rsid w:val="00725548"/>
    <w:rsid w:val="007255DC"/>
    <w:rsid w:val="00725B95"/>
    <w:rsid w:val="00725CD5"/>
    <w:rsid w:val="007261A9"/>
    <w:rsid w:val="007265E6"/>
    <w:rsid w:val="00726A11"/>
    <w:rsid w:val="00726A7C"/>
    <w:rsid w:val="00726CC1"/>
    <w:rsid w:val="0072703E"/>
    <w:rsid w:val="007272FC"/>
    <w:rsid w:val="00727414"/>
    <w:rsid w:val="00727933"/>
    <w:rsid w:val="0072799C"/>
    <w:rsid w:val="00727A37"/>
    <w:rsid w:val="00727DC7"/>
    <w:rsid w:val="00730283"/>
    <w:rsid w:val="007304C5"/>
    <w:rsid w:val="00730749"/>
    <w:rsid w:val="0073089C"/>
    <w:rsid w:val="007309E4"/>
    <w:rsid w:val="0073151A"/>
    <w:rsid w:val="00731603"/>
    <w:rsid w:val="00731A07"/>
    <w:rsid w:val="00731B87"/>
    <w:rsid w:val="00731F48"/>
    <w:rsid w:val="0073218F"/>
    <w:rsid w:val="007325A7"/>
    <w:rsid w:val="007325E0"/>
    <w:rsid w:val="00732669"/>
    <w:rsid w:val="00732726"/>
    <w:rsid w:val="007329DC"/>
    <w:rsid w:val="00732F0A"/>
    <w:rsid w:val="0073378D"/>
    <w:rsid w:val="007337D3"/>
    <w:rsid w:val="007339E4"/>
    <w:rsid w:val="00733A17"/>
    <w:rsid w:val="0073434B"/>
    <w:rsid w:val="00734494"/>
    <w:rsid w:val="00734F61"/>
    <w:rsid w:val="00735056"/>
    <w:rsid w:val="0073505D"/>
    <w:rsid w:val="00735F62"/>
    <w:rsid w:val="007366E8"/>
    <w:rsid w:val="00736A4C"/>
    <w:rsid w:val="00736CA7"/>
    <w:rsid w:val="00737003"/>
    <w:rsid w:val="00737011"/>
    <w:rsid w:val="00737294"/>
    <w:rsid w:val="007372DF"/>
    <w:rsid w:val="00737316"/>
    <w:rsid w:val="00737793"/>
    <w:rsid w:val="0073798B"/>
    <w:rsid w:val="00737C96"/>
    <w:rsid w:val="00740159"/>
    <w:rsid w:val="00740334"/>
    <w:rsid w:val="00740437"/>
    <w:rsid w:val="007409DC"/>
    <w:rsid w:val="00740B57"/>
    <w:rsid w:val="00740D2D"/>
    <w:rsid w:val="00740ED3"/>
    <w:rsid w:val="00740FC5"/>
    <w:rsid w:val="007416BE"/>
    <w:rsid w:val="007416C6"/>
    <w:rsid w:val="00741746"/>
    <w:rsid w:val="007419AD"/>
    <w:rsid w:val="00741A68"/>
    <w:rsid w:val="00742848"/>
    <w:rsid w:val="007428A8"/>
    <w:rsid w:val="00742B02"/>
    <w:rsid w:val="00742C6E"/>
    <w:rsid w:val="00742C96"/>
    <w:rsid w:val="00742DA3"/>
    <w:rsid w:val="00742DC4"/>
    <w:rsid w:val="00743047"/>
    <w:rsid w:val="007431DB"/>
    <w:rsid w:val="00743350"/>
    <w:rsid w:val="00743640"/>
    <w:rsid w:val="00743722"/>
    <w:rsid w:val="00743C78"/>
    <w:rsid w:val="00743CF4"/>
    <w:rsid w:val="00744767"/>
    <w:rsid w:val="007447BC"/>
    <w:rsid w:val="0074485E"/>
    <w:rsid w:val="0074489F"/>
    <w:rsid w:val="0074527B"/>
    <w:rsid w:val="00745934"/>
    <w:rsid w:val="0074596E"/>
    <w:rsid w:val="00745C27"/>
    <w:rsid w:val="00745C39"/>
    <w:rsid w:val="00745CF2"/>
    <w:rsid w:val="00746272"/>
    <w:rsid w:val="0074663D"/>
    <w:rsid w:val="007467A0"/>
    <w:rsid w:val="007468A7"/>
    <w:rsid w:val="007468C1"/>
    <w:rsid w:val="00746C7B"/>
    <w:rsid w:val="00746D3E"/>
    <w:rsid w:val="00746DE9"/>
    <w:rsid w:val="007475B2"/>
    <w:rsid w:val="0074768A"/>
    <w:rsid w:val="00747730"/>
    <w:rsid w:val="00747748"/>
    <w:rsid w:val="00747AFD"/>
    <w:rsid w:val="00747D7F"/>
    <w:rsid w:val="00747EAD"/>
    <w:rsid w:val="00747F8D"/>
    <w:rsid w:val="00750227"/>
    <w:rsid w:val="00750683"/>
    <w:rsid w:val="0075081E"/>
    <w:rsid w:val="00750A1E"/>
    <w:rsid w:val="00750A9A"/>
    <w:rsid w:val="00750B04"/>
    <w:rsid w:val="00750F7C"/>
    <w:rsid w:val="00751001"/>
    <w:rsid w:val="007513D9"/>
    <w:rsid w:val="00751549"/>
    <w:rsid w:val="0075172B"/>
    <w:rsid w:val="0075197D"/>
    <w:rsid w:val="00751D90"/>
    <w:rsid w:val="00751F88"/>
    <w:rsid w:val="00752360"/>
    <w:rsid w:val="007528DA"/>
    <w:rsid w:val="00753017"/>
    <w:rsid w:val="007533E3"/>
    <w:rsid w:val="00753758"/>
    <w:rsid w:val="00753915"/>
    <w:rsid w:val="00753ADC"/>
    <w:rsid w:val="00754109"/>
    <w:rsid w:val="00754581"/>
    <w:rsid w:val="00754945"/>
    <w:rsid w:val="00754CA7"/>
    <w:rsid w:val="007551FC"/>
    <w:rsid w:val="00755535"/>
    <w:rsid w:val="007556DC"/>
    <w:rsid w:val="0075584C"/>
    <w:rsid w:val="00755F03"/>
    <w:rsid w:val="0075624D"/>
    <w:rsid w:val="0075638D"/>
    <w:rsid w:val="007568EB"/>
    <w:rsid w:val="00756B44"/>
    <w:rsid w:val="00756DDF"/>
    <w:rsid w:val="00756E31"/>
    <w:rsid w:val="0075710E"/>
    <w:rsid w:val="00757286"/>
    <w:rsid w:val="00757385"/>
    <w:rsid w:val="00757722"/>
    <w:rsid w:val="00757E87"/>
    <w:rsid w:val="00760DF4"/>
    <w:rsid w:val="00760F52"/>
    <w:rsid w:val="007610F7"/>
    <w:rsid w:val="00761139"/>
    <w:rsid w:val="00761982"/>
    <w:rsid w:val="00761A3B"/>
    <w:rsid w:val="00762182"/>
    <w:rsid w:val="007621B3"/>
    <w:rsid w:val="00762399"/>
    <w:rsid w:val="007627C8"/>
    <w:rsid w:val="00762944"/>
    <w:rsid w:val="007629FB"/>
    <w:rsid w:val="00762D4C"/>
    <w:rsid w:val="00762DD3"/>
    <w:rsid w:val="00763675"/>
    <w:rsid w:val="0076378E"/>
    <w:rsid w:val="00763803"/>
    <w:rsid w:val="00763A81"/>
    <w:rsid w:val="00763C0F"/>
    <w:rsid w:val="00763D97"/>
    <w:rsid w:val="00764438"/>
    <w:rsid w:val="007645E1"/>
    <w:rsid w:val="007645F4"/>
    <w:rsid w:val="007649A7"/>
    <w:rsid w:val="00765075"/>
    <w:rsid w:val="007650A9"/>
    <w:rsid w:val="007651A6"/>
    <w:rsid w:val="00765206"/>
    <w:rsid w:val="007652EB"/>
    <w:rsid w:val="007656B4"/>
    <w:rsid w:val="0076582C"/>
    <w:rsid w:val="00765D90"/>
    <w:rsid w:val="00765EAA"/>
    <w:rsid w:val="007660F7"/>
    <w:rsid w:val="007664C3"/>
    <w:rsid w:val="00766B9D"/>
    <w:rsid w:val="00766D50"/>
    <w:rsid w:val="007672B7"/>
    <w:rsid w:val="0076745E"/>
    <w:rsid w:val="00767523"/>
    <w:rsid w:val="007677B8"/>
    <w:rsid w:val="0076784F"/>
    <w:rsid w:val="00767A7B"/>
    <w:rsid w:val="00767D2D"/>
    <w:rsid w:val="0077006E"/>
    <w:rsid w:val="00770363"/>
    <w:rsid w:val="007707EF"/>
    <w:rsid w:val="00770895"/>
    <w:rsid w:val="007709F1"/>
    <w:rsid w:val="00770AA3"/>
    <w:rsid w:val="00770AF2"/>
    <w:rsid w:val="00770F42"/>
    <w:rsid w:val="007710E2"/>
    <w:rsid w:val="007711F6"/>
    <w:rsid w:val="007712FB"/>
    <w:rsid w:val="007716A0"/>
    <w:rsid w:val="00771961"/>
    <w:rsid w:val="00771FCA"/>
    <w:rsid w:val="0077220C"/>
    <w:rsid w:val="00772836"/>
    <w:rsid w:val="0077295A"/>
    <w:rsid w:val="00772BCE"/>
    <w:rsid w:val="00772DF4"/>
    <w:rsid w:val="00772E97"/>
    <w:rsid w:val="007731C9"/>
    <w:rsid w:val="00774054"/>
    <w:rsid w:val="007742C4"/>
    <w:rsid w:val="0077479C"/>
    <w:rsid w:val="007748E2"/>
    <w:rsid w:val="0077507B"/>
    <w:rsid w:val="0077517D"/>
    <w:rsid w:val="007755B9"/>
    <w:rsid w:val="007755F5"/>
    <w:rsid w:val="00775C54"/>
    <w:rsid w:val="00775FCC"/>
    <w:rsid w:val="00776271"/>
    <w:rsid w:val="00776666"/>
    <w:rsid w:val="00776D3A"/>
    <w:rsid w:val="00776E8A"/>
    <w:rsid w:val="007776FF"/>
    <w:rsid w:val="007778FB"/>
    <w:rsid w:val="00777E19"/>
    <w:rsid w:val="00777E31"/>
    <w:rsid w:val="00780010"/>
    <w:rsid w:val="0078014F"/>
    <w:rsid w:val="0078044F"/>
    <w:rsid w:val="007805F6"/>
    <w:rsid w:val="007807DB"/>
    <w:rsid w:val="00780B06"/>
    <w:rsid w:val="00780C97"/>
    <w:rsid w:val="00781286"/>
    <w:rsid w:val="007815EC"/>
    <w:rsid w:val="007818C7"/>
    <w:rsid w:val="007819CA"/>
    <w:rsid w:val="007819F3"/>
    <w:rsid w:val="00781B1E"/>
    <w:rsid w:val="00781FB8"/>
    <w:rsid w:val="007821B7"/>
    <w:rsid w:val="00782587"/>
    <w:rsid w:val="00782A86"/>
    <w:rsid w:val="00782CFC"/>
    <w:rsid w:val="00782F22"/>
    <w:rsid w:val="007832DE"/>
    <w:rsid w:val="0078338F"/>
    <w:rsid w:val="0078346E"/>
    <w:rsid w:val="007834A9"/>
    <w:rsid w:val="00783572"/>
    <w:rsid w:val="00783637"/>
    <w:rsid w:val="00783673"/>
    <w:rsid w:val="007837D8"/>
    <w:rsid w:val="00783913"/>
    <w:rsid w:val="00783AF1"/>
    <w:rsid w:val="00783FD8"/>
    <w:rsid w:val="00784535"/>
    <w:rsid w:val="00784A0C"/>
    <w:rsid w:val="00784C85"/>
    <w:rsid w:val="00784EDA"/>
    <w:rsid w:val="00784F9E"/>
    <w:rsid w:val="007853BF"/>
    <w:rsid w:val="0078540C"/>
    <w:rsid w:val="00785D88"/>
    <w:rsid w:val="00785E33"/>
    <w:rsid w:val="00785FF1"/>
    <w:rsid w:val="00786C3A"/>
    <w:rsid w:val="00786DA3"/>
    <w:rsid w:val="00786E03"/>
    <w:rsid w:val="00786F5F"/>
    <w:rsid w:val="00786F7F"/>
    <w:rsid w:val="00786FFA"/>
    <w:rsid w:val="0078747D"/>
    <w:rsid w:val="00787675"/>
    <w:rsid w:val="007876B7"/>
    <w:rsid w:val="00787D3C"/>
    <w:rsid w:val="00787EF5"/>
    <w:rsid w:val="00787F00"/>
    <w:rsid w:val="00790114"/>
    <w:rsid w:val="007902C4"/>
    <w:rsid w:val="0079069A"/>
    <w:rsid w:val="007909B6"/>
    <w:rsid w:val="00790EDE"/>
    <w:rsid w:val="0079141B"/>
    <w:rsid w:val="00791513"/>
    <w:rsid w:val="00791685"/>
    <w:rsid w:val="00792328"/>
    <w:rsid w:val="007923E5"/>
    <w:rsid w:val="007929E3"/>
    <w:rsid w:val="00792AF7"/>
    <w:rsid w:val="00792F4C"/>
    <w:rsid w:val="00793708"/>
    <w:rsid w:val="00793A93"/>
    <w:rsid w:val="00793FD2"/>
    <w:rsid w:val="00794002"/>
    <w:rsid w:val="00794116"/>
    <w:rsid w:val="00794409"/>
    <w:rsid w:val="007949D5"/>
    <w:rsid w:val="00794A2D"/>
    <w:rsid w:val="00794C81"/>
    <w:rsid w:val="00794D56"/>
    <w:rsid w:val="00794E05"/>
    <w:rsid w:val="007952BA"/>
    <w:rsid w:val="007952C2"/>
    <w:rsid w:val="00795484"/>
    <w:rsid w:val="00795A5E"/>
    <w:rsid w:val="00795C20"/>
    <w:rsid w:val="00795E9F"/>
    <w:rsid w:val="0079662E"/>
    <w:rsid w:val="0079678D"/>
    <w:rsid w:val="00796E00"/>
    <w:rsid w:val="00796E0D"/>
    <w:rsid w:val="00797356"/>
    <w:rsid w:val="0079752A"/>
    <w:rsid w:val="00797CDE"/>
    <w:rsid w:val="00797F1E"/>
    <w:rsid w:val="007A03E4"/>
    <w:rsid w:val="007A059C"/>
    <w:rsid w:val="007A068C"/>
    <w:rsid w:val="007A084D"/>
    <w:rsid w:val="007A086B"/>
    <w:rsid w:val="007A0A73"/>
    <w:rsid w:val="007A0EA4"/>
    <w:rsid w:val="007A1067"/>
    <w:rsid w:val="007A1BDC"/>
    <w:rsid w:val="007A23D9"/>
    <w:rsid w:val="007A2887"/>
    <w:rsid w:val="007A2BDD"/>
    <w:rsid w:val="007A305C"/>
    <w:rsid w:val="007A313A"/>
    <w:rsid w:val="007A323D"/>
    <w:rsid w:val="007A32A8"/>
    <w:rsid w:val="007A3848"/>
    <w:rsid w:val="007A3E52"/>
    <w:rsid w:val="007A4572"/>
    <w:rsid w:val="007A4581"/>
    <w:rsid w:val="007A45DA"/>
    <w:rsid w:val="007A4735"/>
    <w:rsid w:val="007A4B95"/>
    <w:rsid w:val="007A4C1F"/>
    <w:rsid w:val="007A4CD3"/>
    <w:rsid w:val="007A5292"/>
    <w:rsid w:val="007A542C"/>
    <w:rsid w:val="007A5DB3"/>
    <w:rsid w:val="007A5FD0"/>
    <w:rsid w:val="007A628E"/>
    <w:rsid w:val="007A64BD"/>
    <w:rsid w:val="007A6C20"/>
    <w:rsid w:val="007A719C"/>
    <w:rsid w:val="007A73D0"/>
    <w:rsid w:val="007A76DA"/>
    <w:rsid w:val="007A7ACD"/>
    <w:rsid w:val="007B040A"/>
    <w:rsid w:val="007B0558"/>
    <w:rsid w:val="007B059F"/>
    <w:rsid w:val="007B079B"/>
    <w:rsid w:val="007B095F"/>
    <w:rsid w:val="007B0C99"/>
    <w:rsid w:val="007B1808"/>
    <w:rsid w:val="007B1928"/>
    <w:rsid w:val="007B1AE9"/>
    <w:rsid w:val="007B1C36"/>
    <w:rsid w:val="007B1C8A"/>
    <w:rsid w:val="007B31A1"/>
    <w:rsid w:val="007B3281"/>
    <w:rsid w:val="007B34CB"/>
    <w:rsid w:val="007B3614"/>
    <w:rsid w:val="007B375A"/>
    <w:rsid w:val="007B3F0F"/>
    <w:rsid w:val="007B3F38"/>
    <w:rsid w:val="007B49F8"/>
    <w:rsid w:val="007B4AE4"/>
    <w:rsid w:val="007B5208"/>
    <w:rsid w:val="007B5397"/>
    <w:rsid w:val="007B577F"/>
    <w:rsid w:val="007B57AD"/>
    <w:rsid w:val="007B5820"/>
    <w:rsid w:val="007B5872"/>
    <w:rsid w:val="007B5B97"/>
    <w:rsid w:val="007B62C9"/>
    <w:rsid w:val="007B66E3"/>
    <w:rsid w:val="007B6B07"/>
    <w:rsid w:val="007B6C42"/>
    <w:rsid w:val="007B6FB5"/>
    <w:rsid w:val="007B7350"/>
    <w:rsid w:val="007B77BA"/>
    <w:rsid w:val="007B7B9A"/>
    <w:rsid w:val="007B7BD2"/>
    <w:rsid w:val="007B7F2E"/>
    <w:rsid w:val="007C01BE"/>
    <w:rsid w:val="007C069B"/>
    <w:rsid w:val="007C0E48"/>
    <w:rsid w:val="007C11C4"/>
    <w:rsid w:val="007C203C"/>
    <w:rsid w:val="007C2070"/>
    <w:rsid w:val="007C2253"/>
    <w:rsid w:val="007C22CA"/>
    <w:rsid w:val="007C2473"/>
    <w:rsid w:val="007C24D1"/>
    <w:rsid w:val="007C257A"/>
    <w:rsid w:val="007C27F5"/>
    <w:rsid w:val="007C2AEE"/>
    <w:rsid w:val="007C2D8C"/>
    <w:rsid w:val="007C2EAA"/>
    <w:rsid w:val="007C32A3"/>
    <w:rsid w:val="007C37DF"/>
    <w:rsid w:val="007C38F8"/>
    <w:rsid w:val="007C3D7F"/>
    <w:rsid w:val="007C3DA2"/>
    <w:rsid w:val="007C4576"/>
    <w:rsid w:val="007C475D"/>
    <w:rsid w:val="007C4792"/>
    <w:rsid w:val="007C4C1D"/>
    <w:rsid w:val="007C5068"/>
    <w:rsid w:val="007C5A14"/>
    <w:rsid w:val="007C5D5E"/>
    <w:rsid w:val="007C5E5D"/>
    <w:rsid w:val="007C62C1"/>
    <w:rsid w:val="007C633B"/>
    <w:rsid w:val="007C666D"/>
    <w:rsid w:val="007C68C7"/>
    <w:rsid w:val="007C6985"/>
    <w:rsid w:val="007C6FEA"/>
    <w:rsid w:val="007C707E"/>
    <w:rsid w:val="007C7285"/>
    <w:rsid w:val="007C7C80"/>
    <w:rsid w:val="007D01F8"/>
    <w:rsid w:val="007D022A"/>
    <w:rsid w:val="007D02CC"/>
    <w:rsid w:val="007D045E"/>
    <w:rsid w:val="007D0729"/>
    <w:rsid w:val="007D0A58"/>
    <w:rsid w:val="007D0CAB"/>
    <w:rsid w:val="007D1322"/>
    <w:rsid w:val="007D1344"/>
    <w:rsid w:val="007D13C3"/>
    <w:rsid w:val="007D16EE"/>
    <w:rsid w:val="007D177D"/>
    <w:rsid w:val="007D17B1"/>
    <w:rsid w:val="007D17B7"/>
    <w:rsid w:val="007D1956"/>
    <w:rsid w:val="007D1D5A"/>
    <w:rsid w:val="007D1E43"/>
    <w:rsid w:val="007D1E78"/>
    <w:rsid w:val="007D2226"/>
    <w:rsid w:val="007D26B0"/>
    <w:rsid w:val="007D2BFA"/>
    <w:rsid w:val="007D2C84"/>
    <w:rsid w:val="007D3110"/>
    <w:rsid w:val="007D33AA"/>
    <w:rsid w:val="007D397E"/>
    <w:rsid w:val="007D3AB5"/>
    <w:rsid w:val="007D3AE4"/>
    <w:rsid w:val="007D489B"/>
    <w:rsid w:val="007D491C"/>
    <w:rsid w:val="007D4DF2"/>
    <w:rsid w:val="007D4EDA"/>
    <w:rsid w:val="007D5894"/>
    <w:rsid w:val="007D5A38"/>
    <w:rsid w:val="007D5FEE"/>
    <w:rsid w:val="007D60E4"/>
    <w:rsid w:val="007D61C9"/>
    <w:rsid w:val="007D6683"/>
    <w:rsid w:val="007D6769"/>
    <w:rsid w:val="007D69B9"/>
    <w:rsid w:val="007D6DF1"/>
    <w:rsid w:val="007D7970"/>
    <w:rsid w:val="007D7BA9"/>
    <w:rsid w:val="007D7E43"/>
    <w:rsid w:val="007E0A4C"/>
    <w:rsid w:val="007E0AC8"/>
    <w:rsid w:val="007E0BAE"/>
    <w:rsid w:val="007E1185"/>
    <w:rsid w:val="007E13DC"/>
    <w:rsid w:val="007E19EF"/>
    <w:rsid w:val="007E20C4"/>
    <w:rsid w:val="007E22E7"/>
    <w:rsid w:val="007E24B0"/>
    <w:rsid w:val="007E27D1"/>
    <w:rsid w:val="007E29B2"/>
    <w:rsid w:val="007E2A93"/>
    <w:rsid w:val="007E2A97"/>
    <w:rsid w:val="007E2BE5"/>
    <w:rsid w:val="007E2E5C"/>
    <w:rsid w:val="007E3072"/>
    <w:rsid w:val="007E317D"/>
    <w:rsid w:val="007E37C5"/>
    <w:rsid w:val="007E39D2"/>
    <w:rsid w:val="007E3C4C"/>
    <w:rsid w:val="007E3CDF"/>
    <w:rsid w:val="007E3F13"/>
    <w:rsid w:val="007E3FD4"/>
    <w:rsid w:val="007E4005"/>
    <w:rsid w:val="007E437C"/>
    <w:rsid w:val="007E451D"/>
    <w:rsid w:val="007E454B"/>
    <w:rsid w:val="007E47BB"/>
    <w:rsid w:val="007E4E1B"/>
    <w:rsid w:val="007E4EA0"/>
    <w:rsid w:val="007E4EE4"/>
    <w:rsid w:val="007E5472"/>
    <w:rsid w:val="007E5508"/>
    <w:rsid w:val="007E564A"/>
    <w:rsid w:val="007E57B5"/>
    <w:rsid w:val="007E5E0E"/>
    <w:rsid w:val="007E60D2"/>
    <w:rsid w:val="007E62B6"/>
    <w:rsid w:val="007E6385"/>
    <w:rsid w:val="007E64F4"/>
    <w:rsid w:val="007E6779"/>
    <w:rsid w:val="007E6991"/>
    <w:rsid w:val="007E6B99"/>
    <w:rsid w:val="007E6EBD"/>
    <w:rsid w:val="007E71C6"/>
    <w:rsid w:val="007E74C5"/>
    <w:rsid w:val="007E7971"/>
    <w:rsid w:val="007E7B74"/>
    <w:rsid w:val="007E7EAB"/>
    <w:rsid w:val="007F0612"/>
    <w:rsid w:val="007F0B11"/>
    <w:rsid w:val="007F0B5F"/>
    <w:rsid w:val="007F0EB1"/>
    <w:rsid w:val="007F13A6"/>
    <w:rsid w:val="007F1E58"/>
    <w:rsid w:val="007F2041"/>
    <w:rsid w:val="007F21C1"/>
    <w:rsid w:val="007F25F0"/>
    <w:rsid w:val="007F2697"/>
    <w:rsid w:val="007F26E7"/>
    <w:rsid w:val="007F2B87"/>
    <w:rsid w:val="007F2D44"/>
    <w:rsid w:val="007F3589"/>
    <w:rsid w:val="007F38A5"/>
    <w:rsid w:val="007F3ADC"/>
    <w:rsid w:val="007F3E23"/>
    <w:rsid w:val="007F40C3"/>
    <w:rsid w:val="007F4111"/>
    <w:rsid w:val="007F436E"/>
    <w:rsid w:val="007F4521"/>
    <w:rsid w:val="007F4786"/>
    <w:rsid w:val="007F4975"/>
    <w:rsid w:val="007F4AF2"/>
    <w:rsid w:val="007F4D10"/>
    <w:rsid w:val="007F4F22"/>
    <w:rsid w:val="007F5088"/>
    <w:rsid w:val="007F5429"/>
    <w:rsid w:val="007F5AA4"/>
    <w:rsid w:val="007F5AB3"/>
    <w:rsid w:val="007F5F29"/>
    <w:rsid w:val="007F609A"/>
    <w:rsid w:val="007F60A9"/>
    <w:rsid w:val="007F60ED"/>
    <w:rsid w:val="007F60FC"/>
    <w:rsid w:val="007F6330"/>
    <w:rsid w:val="007F6541"/>
    <w:rsid w:val="007F679C"/>
    <w:rsid w:val="007F6852"/>
    <w:rsid w:val="007F69CB"/>
    <w:rsid w:val="007F6AF4"/>
    <w:rsid w:val="007F6D3E"/>
    <w:rsid w:val="007F704E"/>
    <w:rsid w:val="007F77A2"/>
    <w:rsid w:val="007F792A"/>
    <w:rsid w:val="007F7966"/>
    <w:rsid w:val="007F7AB8"/>
    <w:rsid w:val="007F7B6F"/>
    <w:rsid w:val="00800099"/>
    <w:rsid w:val="0080037F"/>
    <w:rsid w:val="008004A8"/>
    <w:rsid w:val="008008F9"/>
    <w:rsid w:val="00800B4A"/>
    <w:rsid w:val="00800FC6"/>
    <w:rsid w:val="0080162E"/>
    <w:rsid w:val="00801D73"/>
    <w:rsid w:val="00802112"/>
    <w:rsid w:val="008026E7"/>
    <w:rsid w:val="008027B7"/>
    <w:rsid w:val="008029FD"/>
    <w:rsid w:val="00802A03"/>
    <w:rsid w:val="0080332F"/>
    <w:rsid w:val="00803383"/>
    <w:rsid w:val="00803400"/>
    <w:rsid w:val="008035C4"/>
    <w:rsid w:val="00803830"/>
    <w:rsid w:val="00803893"/>
    <w:rsid w:val="008038C3"/>
    <w:rsid w:val="00803A03"/>
    <w:rsid w:val="00803CD6"/>
    <w:rsid w:val="008046FC"/>
    <w:rsid w:val="00804761"/>
    <w:rsid w:val="008047AF"/>
    <w:rsid w:val="00804BDA"/>
    <w:rsid w:val="00804C8C"/>
    <w:rsid w:val="0080536C"/>
    <w:rsid w:val="00805495"/>
    <w:rsid w:val="0080555E"/>
    <w:rsid w:val="00805603"/>
    <w:rsid w:val="00805BA7"/>
    <w:rsid w:val="00805BB3"/>
    <w:rsid w:val="00805EEA"/>
    <w:rsid w:val="00805FA9"/>
    <w:rsid w:val="00806317"/>
    <w:rsid w:val="0080633F"/>
    <w:rsid w:val="00806351"/>
    <w:rsid w:val="00806363"/>
    <w:rsid w:val="008066AC"/>
    <w:rsid w:val="00806D02"/>
    <w:rsid w:val="00806E75"/>
    <w:rsid w:val="00806EE6"/>
    <w:rsid w:val="008073EA"/>
    <w:rsid w:val="008077E3"/>
    <w:rsid w:val="00807B82"/>
    <w:rsid w:val="00807E8B"/>
    <w:rsid w:val="00807F33"/>
    <w:rsid w:val="00807F81"/>
    <w:rsid w:val="00810286"/>
    <w:rsid w:val="00810A94"/>
    <w:rsid w:val="00810B68"/>
    <w:rsid w:val="00810BA7"/>
    <w:rsid w:val="00811099"/>
    <w:rsid w:val="00811A02"/>
    <w:rsid w:val="00811A59"/>
    <w:rsid w:val="00811B59"/>
    <w:rsid w:val="00811CD2"/>
    <w:rsid w:val="00811E5F"/>
    <w:rsid w:val="0081233C"/>
    <w:rsid w:val="008127A6"/>
    <w:rsid w:val="008127BA"/>
    <w:rsid w:val="00812831"/>
    <w:rsid w:val="00812875"/>
    <w:rsid w:val="00812E54"/>
    <w:rsid w:val="0081363C"/>
    <w:rsid w:val="00813A8E"/>
    <w:rsid w:val="00813C9D"/>
    <w:rsid w:val="00813EFA"/>
    <w:rsid w:val="008141AA"/>
    <w:rsid w:val="0081495D"/>
    <w:rsid w:val="00814F24"/>
    <w:rsid w:val="00815357"/>
    <w:rsid w:val="008157D4"/>
    <w:rsid w:val="00815B04"/>
    <w:rsid w:val="00815F32"/>
    <w:rsid w:val="00816192"/>
    <w:rsid w:val="008163FD"/>
    <w:rsid w:val="00816F02"/>
    <w:rsid w:val="00816F03"/>
    <w:rsid w:val="00817071"/>
    <w:rsid w:val="00817294"/>
    <w:rsid w:val="008172FF"/>
    <w:rsid w:val="00817624"/>
    <w:rsid w:val="008179E1"/>
    <w:rsid w:val="00817C53"/>
    <w:rsid w:val="00817CFF"/>
    <w:rsid w:val="00817E40"/>
    <w:rsid w:val="0082011E"/>
    <w:rsid w:val="008202CB"/>
    <w:rsid w:val="00820880"/>
    <w:rsid w:val="0082091A"/>
    <w:rsid w:val="00820AFC"/>
    <w:rsid w:val="00821369"/>
    <w:rsid w:val="00821616"/>
    <w:rsid w:val="0082167B"/>
    <w:rsid w:val="00821778"/>
    <w:rsid w:val="0082192D"/>
    <w:rsid w:val="008219DE"/>
    <w:rsid w:val="00821C69"/>
    <w:rsid w:val="00821D27"/>
    <w:rsid w:val="00822721"/>
    <w:rsid w:val="00822B19"/>
    <w:rsid w:val="00822CB1"/>
    <w:rsid w:val="008230A0"/>
    <w:rsid w:val="0082326F"/>
    <w:rsid w:val="008232F4"/>
    <w:rsid w:val="0082336E"/>
    <w:rsid w:val="008234EC"/>
    <w:rsid w:val="008238B9"/>
    <w:rsid w:val="00824479"/>
    <w:rsid w:val="008244A2"/>
    <w:rsid w:val="0082456F"/>
    <w:rsid w:val="0082493E"/>
    <w:rsid w:val="008253D8"/>
    <w:rsid w:val="00825951"/>
    <w:rsid w:val="00825B15"/>
    <w:rsid w:val="00825D27"/>
    <w:rsid w:val="00826021"/>
    <w:rsid w:val="00826227"/>
    <w:rsid w:val="00826702"/>
    <w:rsid w:val="00826722"/>
    <w:rsid w:val="0082686B"/>
    <w:rsid w:val="00826A05"/>
    <w:rsid w:val="00827A3A"/>
    <w:rsid w:val="00827A70"/>
    <w:rsid w:val="00827AA4"/>
    <w:rsid w:val="00827B21"/>
    <w:rsid w:val="00827B8F"/>
    <w:rsid w:val="0083008F"/>
    <w:rsid w:val="0083054D"/>
    <w:rsid w:val="00830604"/>
    <w:rsid w:val="0083117C"/>
    <w:rsid w:val="00831469"/>
    <w:rsid w:val="0083177B"/>
    <w:rsid w:val="0083186F"/>
    <w:rsid w:val="00831D13"/>
    <w:rsid w:val="00831FA9"/>
    <w:rsid w:val="008321B7"/>
    <w:rsid w:val="00832A72"/>
    <w:rsid w:val="00832A73"/>
    <w:rsid w:val="00832D4A"/>
    <w:rsid w:val="00832FC6"/>
    <w:rsid w:val="008334A1"/>
    <w:rsid w:val="008334D9"/>
    <w:rsid w:val="0083354C"/>
    <w:rsid w:val="008336EC"/>
    <w:rsid w:val="008342FF"/>
    <w:rsid w:val="00834CB5"/>
    <w:rsid w:val="00835584"/>
    <w:rsid w:val="0083560B"/>
    <w:rsid w:val="008356C7"/>
    <w:rsid w:val="00835A21"/>
    <w:rsid w:val="00835C27"/>
    <w:rsid w:val="00836383"/>
    <w:rsid w:val="008363F9"/>
    <w:rsid w:val="008365EA"/>
    <w:rsid w:val="00836711"/>
    <w:rsid w:val="00836BCA"/>
    <w:rsid w:val="008372BE"/>
    <w:rsid w:val="008374E1"/>
    <w:rsid w:val="00837693"/>
    <w:rsid w:val="00837750"/>
    <w:rsid w:val="008377C7"/>
    <w:rsid w:val="0083789E"/>
    <w:rsid w:val="008379F5"/>
    <w:rsid w:val="00837BEC"/>
    <w:rsid w:val="00837D43"/>
    <w:rsid w:val="008404C9"/>
    <w:rsid w:val="0084180F"/>
    <w:rsid w:val="00842163"/>
    <w:rsid w:val="00842329"/>
    <w:rsid w:val="00842498"/>
    <w:rsid w:val="0084265F"/>
    <w:rsid w:val="00842727"/>
    <w:rsid w:val="0084293D"/>
    <w:rsid w:val="00843336"/>
    <w:rsid w:val="00843483"/>
    <w:rsid w:val="0084350C"/>
    <w:rsid w:val="00843561"/>
    <w:rsid w:val="008439DB"/>
    <w:rsid w:val="00843D19"/>
    <w:rsid w:val="008440DB"/>
    <w:rsid w:val="008443AA"/>
    <w:rsid w:val="0084452D"/>
    <w:rsid w:val="00844693"/>
    <w:rsid w:val="00845031"/>
    <w:rsid w:val="0084539D"/>
    <w:rsid w:val="00845428"/>
    <w:rsid w:val="00845AED"/>
    <w:rsid w:val="00846185"/>
    <w:rsid w:val="00846759"/>
    <w:rsid w:val="00846915"/>
    <w:rsid w:val="00846D74"/>
    <w:rsid w:val="008472D7"/>
    <w:rsid w:val="0084758B"/>
    <w:rsid w:val="0084760A"/>
    <w:rsid w:val="008478D0"/>
    <w:rsid w:val="00847A4D"/>
    <w:rsid w:val="00847BD4"/>
    <w:rsid w:val="00850081"/>
    <w:rsid w:val="008505C6"/>
    <w:rsid w:val="00850B96"/>
    <w:rsid w:val="00850C11"/>
    <w:rsid w:val="00850DCC"/>
    <w:rsid w:val="00851143"/>
    <w:rsid w:val="00851245"/>
    <w:rsid w:val="0085130B"/>
    <w:rsid w:val="00851619"/>
    <w:rsid w:val="00851A10"/>
    <w:rsid w:val="00851A27"/>
    <w:rsid w:val="00851EA3"/>
    <w:rsid w:val="008530FA"/>
    <w:rsid w:val="00853453"/>
    <w:rsid w:val="00853AA2"/>
    <w:rsid w:val="00853B09"/>
    <w:rsid w:val="00853BD6"/>
    <w:rsid w:val="00853C9A"/>
    <w:rsid w:val="00854208"/>
    <w:rsid w:val="008544D0"/>
    <w:rsid w:val="00854BFE"/>
    <w:rsid w:val="00855370"/>
    <w:rsid w:val="00855861"/>
    <w:rsid w:val="00855FC7"/>
    <w:rsid w:val="0085601E"/>
    <w:rsid w:val="00856192"/>
    <w:rsid w:val="00856387"/>
    <w:rsid w:val="008567FF"/>
    <w:rsid w:val="00856A24"/>
    <w:rsid w:val="00856A8F"/>
    <w:rsid w:val="00856A9D"/>
    <w:rsid w:val="00856B08"/>
    <w:rsid w:val="00856B16"/>
    <w:rsid w:val="00857009"/>
    <w:rsid w:val="008573FD"/>
    <w:rsid w:val="00857652"/>
    <w:rsid w:val="00857793"/>
    <w:rsid w:val="008577BD"/>
    <w:rsid w:val="00857802"/>
    <w:rsid w:val="00857A4A"/>
    <w:rsid w:val="00857F1B"/>
    <w:rsid w:val="008601CE"/>
    <w:rsid w:val="00860270"/>
    <w:rsid w:val="00860440"/>
    <w:rsid w:val="00860F21"/>
    <w:rsid w:val="008610E5"/>
    <w:rsid w:val="00861955"/>
    <w:rsid w:val="00861BCA"/>
    <w:rsid w:val="00861E67"/>
    <w:rsid w:val="00861E6A"/>
    <w:rsid w:val="008620BD"/>
    <w:rsid w:val="00862325"/>
    <w:rsid w:val="008624A5"/>
    <w:rsid w:val="00862612"/>
    <w:rsid w:val="008628EB"/>
    <w:rsid w:val="00862B79"/>
    <w:rsid w:val="00862C77"/>
    <w:rsid w:val="00862F78"/>
    <w:rsid w:val="00862FD5"/>
    <w:rsid w:val="00862FEC"/>
    <w:rsid w:val="0086309D"/>
    <w:rsid w:val="008630B7"/>
    <w:rsid w:val="00863641"/>
    <w:rsid w:val="00863A25"/>
    <w:rsid w:val="00863B67"/>
    <w:rsid w:val="00863B8F"/>
    <w:rsid w:val="00864097"/>
    <w:rsid w:val="00864104"/>
    <w:rsid w:val="008647A4"/>
    <w:rsid w:val="008649CB"/>
    <w:rsid w:val="00864D5D"/>
    <w:rsid w:val="00864F22"/>
    <w:rsid w:val="00864FE2"/>
    <w:rsid w:val="0086580A"/>
    <w:rsid w:val="0086580B"/>
    <w:rsid w:val="00865B6E"/>
    <w:rsid w:val="00865C51"/>
    <w:rsid w:val="00865E0D"/>
    <w:rsid w:val="00866077"/>
    <w:rsid w:val="008660E6"/>
    <w:rsid w:val="00866875"/>
    <w:rsid w:val="00866E5E"/>
    <w:rsid w:val="00866F2F"/>
    <w:rsid w:val="00866F65"/>
    <w:rsid w:val="008673A3"/>
    <w:rsid w:val="0086791C"/>
    <w:rsid w:val="00867A91"/>
    <w:rsid w:val="00867C06"/>
    <w:rsid w:val="0087024B"/>
    <w:rsid w:val="008706EA"/>
    <w:rsid w:val="00870D0F"/>
    <w:rsid w:val="00870F3E"/>
    <w:rsid w:val="0087110F"/>
    <w:rsid w:val="0087189B"/>
    <w:rsid w:val="008718B5"/>
    <w:rsid w:val="00871DC5"/>
    <w:rsid w:val="00871ED9"/>
    <w:rsid w:val="00871F86"/>
    <w:rsid w:val="00872392"/>
    <w:rsid w:val="00872453"/>
    <w:rsid w:val="008726AA"/>
    <w:rsid w:val="008726EF"/>
    <w:rsid w:val="0087280E"/>
    <w:rsid w:val="0087291D"/>
    <w:rsid w:val="00872AD6"/>
    <w:rsid w:val="0087329B"/>
    <w:rsid w:val="0087366A"/>
    <w:rsid w:val="0087457C"/>
    <w:rsid w:val="00874875"/>
    <w:rsid w:val="008749F1"/>
    <w:rsid w:val="00874AD2"/>
    <w:rsid w:val="00874CB8"/>
    <w:rsid w:val="00874F27"/>
    <w:rsid w:val="00875088"/>
    <w:rsid w:val="00875113"/>
    <w:rsid w:val="00875556"/>
    <w:rsid w:val="008756C6"/>
    <w:rsid w:val="008759FA"/>
    <w:rsid w:val="00875A1A"/>
    <w:rsid w:val="00875D40"/>
    <w:rsid w:val="00875D7D"/>
    <w:rsid w:val="00875FEA"/>
    <w:rsid w:val="00876166"/>
    <w:rsid w:val="008762AF"/>
    <w:rsid w:val="0087673E"/>
    <w:rsid w:val="00876839"/>
    <w:rsid w:val="008768DF"/>
    <w:rsid w:val="00876A61"/>
    <w:rsid w:val="00876CA6"/>
    <w:rsid w:val="00876F62"/>
    <w:rsid w:val="00877553"/>
    <w:rsid w:val="008776EC"/>
    <w:rsid w:val="0087777C"/>
    <w:rsid w:val="00877981"/>
    <w:rsid w:val="008779D6"/>
    <w:rsid w:val="00877A77"/>
    <w:rsid w:val="00877AA4"/>
    <w:rsid w:val="00877ADB"/>
    <w:rsid w:val="00877B38"/>
    <w:rsid w:val="00877BE7"/>
    <w:rsid w:val="00877DC6"/>
    <w:rsid w:val="008802FF"/>
    <w:rsid w:val="00880E29"/>
    <w:rsid w:val="00881015"/>
    <w:rsid w:val="008811F3"/>
    <w:rsid w:val="00881A15"/>
    <w:rsid w:val="00881A42"/>
    <w:rsid w:val="00882210"/>
    <w:rsid w:val="0088230A"/>
    <w:rsid w:val="00882907"/>
    <w:rsid w:val="00882B1A"/>
    <w:rsid w:val="00882C2F"/>
    <w:rsid w:val="00883063"/>
    <w:rsid w:val="008836FF"/>
    <w:rsid w:val="00883827"/>
    <w:rsid w:val="00883978"/>
    <w:rsid w:val="00883A88"/>
    <w:rsid w:val="0088454B"/>
    <w:rsid w:val="008849F8"/>
    <w:rsid w:val="00884C82"/>
    <w:rsid w:val="0088588A"/>
    <w:rsid w:val="00885DC7"/>
    <w:rsid w:val="00886B0A"/>
    <w:rsid w:val="00886DDB"/>
    <w:rsid w:val="00886E18"/>
    <w:rsid w:val="00887358"/>
    <w:rsid w:val="00887800"/>
    <w:rsid w:val="00890152"/>
    <w:rsid w:val="008907C5"/>
    <w:rsid w:val="00890975"/>
    <w:rsid w:val="00891CBB"/>
    <w:rsid w:val="00891CD3"/>
    <w:rsid w:val="00892A2F"/>
    <w:rsid w:val="00892A7C"/>
    <w:rsid w:val="00892BD0"/>
    <w:rsid w:val="00892CBC"/>
    <w:rsid w:val="0089341D"/>
    <w:rsid w:val="00893554"/>
    <w:rsid w:val="008937A6"/>
    <w:rsid w:val="008937B1"/>
    <w:rsid w:val="0089398A"/>
    <w:rsid w:val="00893AD1"/>
    <w:rsid w:val="00893AE6"/>
    <w:rsid w:val="00893B1C"/>
    <w:rsid w:val="00893CBB"/>
    <w:rsid w:val="00893F78"/>
    <w:rsid w:val="00893FA3"/>
    <w:rsid w:val="008945FD"/>
    <w:rsid w:val="008946A2"/>
    <w:rsid w:val="008946E6"/>
    <w:rsid w:val="00894F30"/>
    <w:rsid w:val="008956FB"/>
    <w:rsid w:val="008959C2"/>
    <w:rsid w:val="00895CB0"/>
    <w:rsid w:val="00896455"/>
    <w:rsid w:val="008967E9"/>
    <w:rsid w:val="00896848"/>
    <w:rsid w:val="00896992"/>
    <w:rsid w:val="00896AC2"/>
    <w:rsid w:val="00896FD6"/>
    <w:rsid w:val="0089731B"/>
    <w:rsid w:val="00897707"/>
    <w:rsid w:val="00897823"/>
    <w:rsid w:val="0089785E"/>
    <w:rsid w:val="00897A15"/>
    <w:rsid w:val="00897BE4"/>
    <w:rsid w:val="00897CC0"/>
    <w:rsid w:val="008A096A"/>
    <w:rsid w:val="008A0A4D"/>
    <w:rsid w:val="008A0ACC"/>
    <w:rsid w:val="008A0AF1"/>
    <w:rsid w:val="008A0E63"/>
    <w:rsid w:val="008A0F9B"/>
    <w:rsid w:val="008A1744"/>
    <w:rsid w:val="008A1A3A"/>
    <w:rsid w:val="008A1DB8"/>
    <w:rsid w:val="008A2497"/>
    <w:rsid w:val="008A2845"/>
    <w:rsid w:val="008A2A1C"/>
    <w:rsid w:val="008A2CD4"/>
    <w:rsid w:val="008A30A2"/>
    <w:rsid w:val="008A396B"/>
    <w:rsid w:val="008A3ADC"/>
    <w:rsid w:val="008A3EC2"/>
    <w:rsid w:val="008A42C2"/>
    <w:rsid w:val="008A4323"/>
    <w:rsid w:val="008A45B1"/>
    <w:rsid w:val="008A46F5"/>
    <w:rsid w:val="008A4820"/>
    <w:rsid w:val="008A4DE6"/>
    <w:rsid w:val="008A56EE"/>
    <w:rsid w:val="008A5B00"/>
    <w:rsid w:val="008A691F"/>
    <w:rsid w:val="008A6DBD"/>
    <w:rsid w:val="008A7546"/>
    <w:rsid w:val="008A7573"/>
    <w:rsid w:val="008A7CBB"/>
    <w:rsid w:val="008A7EC8"/>
    <w:rsid w:val="008A7ED6"/>
    <w:rsid w:val="008A7FDC"/>
    <w:rsid w:val="008B00B8"/>
    <w:rsid w:val="008B00D9"/>
    <w:rsid w:val="008B08F1"/>
    <w:rsid w:val="008B0A95"/>
    <w:rsid w:val="008B0F0C"/>
    <w:rsid w:val="008B0FD4"/>
    <w:rsid w:val="008B1115"/>
    <w:rsid w:val="008B16AD"/>
    <w:rsid w:val="008B1750"/>
    <w:rsid w:val="008B181D"/>
    <w:rsid w:val="008B1892"/>
    <w:rsid w:val="008B1A90"/>
    <w:rsid w:val="008B1D8D"/>
    <w:rsid w:val="008B1E0E"/>
    <w:rsid w:val="008B225B"/>
    <w:rsid w:val="008B247E"/>
    <w:rsid w:val="008B253B"/>
    <w:rsid w:val="008B2661"/>
    <w:rsid w:val="008B2959"/>
    <w:rsid w:val="008B29DB"/>
    <w:rsid w:val="008B2A8C"/>
    <w:rsid w:val="008B2B43"/>
    <w:rsid w:val="008B2D77"/>
    <w:rsid w:val="008B2DE6"/>
    <w:rsid w:val="008B2FCD"/>
    <w:rsid w:val="008B3064"/>
    <w:rsid w:val="008B33A3"/>
    <w:rsid w:val="008B36D8"/>
    <w:rsid w:val="008B3F09"/>
    <w:rsid w:val="008B435F"/>
    <w:rsid w:val="008B4477"/>
    <w:rsid w:val="008B45C8"/>
    <w:rsid w:val="008B4AE7"/>
    <w:rsid w:val="008B4E38"/>
    <w:rsid w:val="008B546C"/>
    <w:rsid w:val="008B569A"/>
    <w:rsid w:val="008B58B1"/>
    <w:rsid w:val="008B58E7"/>
    <w:rsid w:val="008B5C1E"/>
    <w:rsid w:val="008B5CCC"/>
    <w:rsid w:val="008B5D43"/>
    <w:rsid w:val="008B5EC4"/>
    <w:rsid w:val="008B61DC"/>
    <w:rsid w:val="008B6308"/>
    <w:rsid w:val="008B669B"/>
    <w:rsid w:val="008B68FE"/>
    <w:rsid w:val="008B6F7E"/>
    <w:rsid w:val="008B73A6"/>
    <w:rsid w:val="008B77E4"/>
    <w:rsid w:val="008B7A46"/>
    <w:rsid w:val="008B7DB7"/>
    <w:rsid w:val="008B7E89"/>
    <w:rsid w:val="008C0152"/>
    <w:rsid w:val="008C04DA"/>
    <w:rsid w:val="008C0B9F"/>
    <w:rsid w:val="008C0FEA"/>
    <w:rsid w:val="008C1077"/>
    <w:rsid w:val="008C1D07"/>
    <w:rsid w:val="008C1ED8"/>
    <w:rsid w:val="008C204F"/>
    <w:rsid w:val="008C2507"/>
    <w:rsid w:val="008C26CC"/>
    <w:rsid w:val="008C27BD"/>
    <w:rsid w:val="008C2BF7"/>
    <w:rsid w:val="008C2E15"/>
    <w:rsid w:val="008C32F7"/>
    <w:rsid w:val="008C39D3"/>
    <w:rsid w:val="008C3D0A"/>
    <w:rsid w:val="008C4313"/>
    <w:rsid w:val="008C4393"/>
    <w:rsid w:val="008C43DD"/>
    <w:rsid w:val="008C46EA"/>
    <w:rsid w:val="008C470F"/>
    <w:rsid w:val="008C4C99"/>
    <w:rsid w:val="008C5B35"/>
    <w:rsid w:val="008C5C35"/>
    <w:rsid w:val="008C5C4E"/>
    <w:rsid w:val="008C5D7C"/>
    <w:rsid w:val="008C5DDF"/>
    <w:rsid w:val="008C6205"/>
    <w:rsid w:val="008C6379"/>
    <w:rsid w:val="008C648F"/>
    <w:rsid w:val="008C679A"/>
    <w:rsid w:val="008C67C5"/>
    <w:rsid w:val="008C6C1F"/>
    <w:rsid w:val="008C6E4B"/>
    <w:rsid w:val="008C747B"/>
    <w:rsid w:val="008C74FC"/>
    <w:rsid w:val="008C76D5"/>
    <w:rsid w:val="008C76F8"/>
    <w:rsid w:val="008D04F0"/>
    <w:rsid w:val="008D086F"/>
    <w:rsid w:val="008D0885"/>
    <w:rsid w:val="008D0D65"/>
    <w:rsid w:val="008D0E96"/>
    <w:rsid w:val="008D0EA5"/>
    <w:rsid w:val="008D1773"/>
    <w:rsid w:val="008D1BB2"/>
    <w:rsid w:val="008D1E62"/>
    <w:rsid w:val="008D23BA"/>
    <w:rsid w:val="008D267A"/>
    <w:rsid w:val="008D290A"/>
    <w:rsid w:val="008D3087"/>
    <w:rsid w:val="008D3158"/>
    <w:rsid w:val="008D3192"/>
    <w:rsid w:val="008D358F"/>
    <w:rsid w:val="008D36B2"/>
    <w:rsid w:val="008D3760"/>
    <w:rsid w:val="008D37FD"/>
    <w:rsid w:val="008D385F"/>
    <w:rsid w:val="008D3864"/>
    <w:rsid w:val="008D3DFD"/>
    <w:rsid w:val="008D42FA"/>
    <w:rsid w:val="008D4460"/>
    <w:rsid w:val="008D46A4"/>
    <w:rsid w:val="008D4B1E"/>
    <w:rsid w:val="008D4D91"/>
    <w:rsid w:val="008D4F43"/>
    <w:rsid w:val="008D506D"/>
    <w:rsid w:val="008D5103"/>
    <w:rsid w:val="008D548A"/>
    <w:rsid w:val="008D5691"/>
    <w:rsid w:val="008D5943"/>
    <w:rsid w:val="008D5A48"/>
    <w:rsid w:val="008D61BE"/>
    <w:rsid w:val="008D6A97"/>
    <w:rsid w:val="008D6B2B"/>
    <w:rsid w:val="008D6D45"/>
    <w:rsid w:val="008D6DFA"/>
    <w:rsid w:val="008D74CA"/>
    <w:rsid w:val="008D76C6"/>
    <w:rsid w:val="008D7C4B"/>
    <w:rsid w:val="008D7CF4"/>
    <w:rsid w:val="008D7D17"/>
    <w:rsid w:val="008D7D1A"/>
    <w:rsid w:val="008D7DA3"/>
    <w:rsid w:val="008E05A4"/>
    <w:rsid w:val="008E062D"/>
    <w:rsid w:val="008E082D"/>
    <w:rsid w:val="008E0E5A"/>
    <w:rsid w:val="008E0FB3"/>
    <w:rsid w:val="008E140C"/>
    <w:rsid w:val="008E1552"/>
    <w:rsid w:val="008E15E8"/>
    <w:rsid w:val="008E187B"/>
    <w:rsid w:val="008E1ED8"/>
    <w:rsid w:val="008E1FDC"/>
    <w:rsid w:val="008E2443"/>
    <w:rsid w:val="008E2570"/>
    <w:rsid w:val="008E2B7E"/>
    <w:rsid w:val="008E31AC"/>
    <w:rsid w:val="008E3233"/>
    <w:rsid w:val="008E3297"/>
    <w:rsid w:val="008E3416"/>
    <w:rsid w:val="008E3860"/>
    <w:rsid w:val="008E3909"/>
    <w:rsid w:val="008E3A22"/>
    <w:rsid w:val="008E3A60"/>
    <w:rsid w:val="008E3AF1"/>
    <w:rsid w:val="008E3DC4"/>
    <w:rsid w:val="008E4847"/>
    <w:rsid w:val="008E4B1F"/>
    <w:rsid w:val="008E4DD3"/>
    <w:rsid w:val="008E4E3D"/>
    <w:rsid w:val="008E5446"/>
    <w:rsid w:val="008E54B7"/>
    <w:rsid w:val="008E5CF1"/>
    <w:rsid w:val="008E60A5"/>
    <w:rsid w:val="008E680C"/>
    <w:rsid w:val="008E6934"/>
    <w:rsid w:val="008E6CE2"/>
    <w:rsid w:val="008E6D20"/>
    <w:rsid w:val="008E72F5"/>
    <w:rsid w:val="008E7331"/>
    <w:rsid w:val="008E73D0"/>
    <w:rsid w:val="008E7763"/>
    <w:rsid w:val="008E7ABE"/>
    <w:rsid w:val="008E7C21"/>
    <w:rsid w:val="008E7DDE"/>
    <w:rsid w:val="008F001C"/>
    <w:rsid w:val="008F042C"/>
    <w:rsid w:val="008F043B"/>
    <w:rsid w:val="008F057E"/>
    <w:rsid w:val="008F087A"/>
    <w:rsid w:val="008F09F4"/>
    <w:rsid w:val="008F0ADD"/>
    <w:rsid w:val="008F1326"/>
    <w:rsid w:val="008F1B4E"/>
    <w:rsid w:val="008F21F7"/>
    <w:rsid w:val="008F22D0"/>
    <w:rsid w:val="008F271A"/>
    <w:rsid w:val="008F289B"/>
    <w:rsid w:val="008F298F"/>
    <w:rsid w:val="008F29F4"/>
    <w:rsid w:val="008F2AFE"/>
    <w:rsid w:val="008F2C81"/>
    <w:rsid w:val="008F2D22"/>
    <w:rsid w:val="008F3092"/>
    <w:rsid w:val="008F309F"/>
    <w:rsid w:val="008F38A7"/>
    <w:rsid w:val="008F3C2B"/>
    <w:rsid w:val="008F3EF0"/>
    <w:rsid w:val="008F4823"/>
    <w:rsid w:val="008F4CD7"/>
    <w:rsid w:val="008F4D8B"/>
    <w:rsid w:val="008F5802"/>
    <w:rsid w:val="008F5E6B"/>
    <w:rsid w:val="008F5EA6"/>
    <w:rsid w:val="008F5F9C"/>
    <w:rsid w:val="008F623F"/>
    <w:rsid w:val="008F64D3"/>
    <w:rsid w:val="008F6B56"/>
    <w:rsid w:val="008F6C5A"/>
    <w:rsid w:val="008F7288"/>
    <w:rsid w:val="008F754A"/>
    <w:rsid w:val="008F790A"/>
    <w:rsid w:val="008F7B36"/>
    <w:rsid w:val="009000FF"/>
    <w:rsid w:val="00900432"/>
    <w:rsid w:val="00900C6F"/>
    <w:rsid w:val="009012C6"/>
    <w:rsid w:val="00901438"/>
    <w:rsid w:val="009016D5"/>
    <w:rsid w:val="0090172A"/>
    <w:rsid w:val="00901989"/>
    <w:rsid w:val="00901BA6"/>
    <w:rsid w:val="00901D4C"/>
    <w:rsid w:val="009029D7"/>
    <w:rsid w:val="00902B34"/>
    <w:rsid w:val="00903149"/>
    <w:rsid w:val="009033B9"/>
    <w:rsid w:val="00903673"/>
    <w:rsid w:val="009037B6"/>
    <w:rsid w:val="00903828"/>
    <w:rsid w:val="00903881"/>
    <w:rsid w:val="00903C64"/>
    <w:rsid w:val="00903E12"/>
    <w:rsid w:val="00903FFF"/>
    <w:rsid w:val="0090433E"/>
    <w:rsid w:val="009047AB"/>
    <w:rsid w:val="00904F60"/>
    <w:rsid w:val="00905113"/>
    <w:rsid w:val="009051E9"/>
    <w:rsid w:val="00905384"/>
    <w:rsid w:val="0090585E"/>
    <w:rsid w:val="009058E8"/>
    <w:rsid w:val="00906364"/>
    <w:rsid w:val="0090643F"/>
    <w:rsid w:val="00906581"/>
    <w:rsid w:val="00906D43"/>
    <w:rsid w:val="0090701C"/>
    <w:rsid w:val="0090702B"/>
    <w:rsid w:val="009077A4"/>
    <w:rsid w:val="009079AD"/>
    <w:rsid w:val="00907A19"/>
    <w:rsid w:val="00907F25"/>
    <w:rsid w:val="00910259"/>
    <w:rsid w:val="0091029C"/>
    <w:rsid w:val="009102F2"/>
    <w:rsid w:val="00910B38"/>
    <w:rsid w:val="009115C6"/>
    <w:rsid w:val="00911B25"/>
    <w:rsid w:val="00911B76"/>
    <w:rsid w:val="00911C36"/>
    <w:rsid w:val="009123E6"/>
    <w:rsid w:val="00912505"/>
    <w:rsid w:val="0091269D"/>
    <w:rsid w:val="00913013"/>
    <w:rsid w:val="0091396C"/>
    <w:rsid w:val="00913DA9"/>
    <w:rsid w:val="00913F2B"/>
    <w:rsid w:val="00914651"/>
    <w:rsid w:val="009147C0"/>
    <w:rsid w:val="009147C5"/>
    <w:rsid w:val="00914DF9"/>
    <w:rsid w:val="009157EF"/>
    <w:rsid w:val="009158D8"/>
    <w:rsid w:val="009160BB"/>
    <w:rsid w:val="00916262"/>
    <w:rsid w:val="00916859"/>
    <w:rsid w:val="0091695C"/>
    <w:rsid w:val="00916DED"/>
    <w:rsid w:val="0091706D"/>
    <w:rsid w:val="0091713C"/>
    <w:rsid w:val="00917836"/>
    <w:rsid w:val="0091788A"/>
    <w:rsid w:val="00917C75"/>
    <w:rsid w:val="00917CE5"/>
    <w:rsid w:val="00917D6D"/>
    <w:rsid w:val="00917E10"/>
    <w:rsid w:val="00920B09"/>
    <w:rsid w:val="00920CE7"/>
    <w:rsid w:val="00920D26"/>
    <w:rsid w:val="00920F3D"/>
    <w:rsid w:val="0092199F"/>
    <w:rsid w:val="009219A1"/>
    <w:rsid w:val="00921BB6"/>
    <w:rsid w:val="00921D00"/>
    <w:rsid w:val="00921E5B"/>
    <w:rsid w:val="00921F39"/>
    <w:rsid w:val="0092347F"/>
    <w:rsid w:val="00923AFA"/>
    <w:rsid w:val="00923DA7"/>
    <w:rsid w:val="00923F8E"/>
    <w:rsid w:val="0092409D"/>
    <w:rsid w:val="00924C9F"/>
    <w:rsid w:val="00924F3C"/>
    <w:rsid w:val="0092519A"/>
    <w:rsid w:val="00925250"/>
    <w:rsid w:val="00925857"/>
    <w:rsid w:val="00925875"/>
    <w:rsid w:val="0092591C"/>
    <w:rsid w:val="009259D2"/>
    <w:rsid w:val="00925BC8"/>
    <w:rsid w:val="00925D14"/>
    <w:rsid w:val="00925D7E"/>
    <w:rsid w:val="009266B0"/>
    <w:rsid w:val="00926A26"/>
    <w:rsid w:val="00926C2A"/>
    <w:rsid w:val="0092701E"/>
    <w:rsid w:val="009275E3"/>
    <w:rsid w:val="009303E2"/>
    <w:rsid w:val="009304E8"/>
    <w:rsid w:val="00930BE0"/>
    <w:rsid w:val="00931661"/>
    <w:rsid w:val="009316DC"/>
    <w:rsid w:val="00932016"/>
    <w:rsid w:val="009320D5"/>
    <w:rsid w:val="0093213F"/>
    <w:rsid w:val="0093233E"/>
    <w:rsid w:val="009324C0"/>
    <w:rsid w:val="009324CF"/>
    <w:rsid w:val="009327FD"/>
    <w:rsid w:val="00932AF2"/>
    <w:rsid w:val="00932D90"/>
    <w:rsid w:val="00932DD7"/>
    <w:rsid w:val="00933730"/>
    <w:rsid w:val="0093373F"/>
    <w:rsid w:val="00933914"/>
    <w:rsid w:val="009339A7"/>
    <w:rsid w:val="00933C27"/>
    <w:rsid w:val="00933C8F"/>
    <w:rsid w:val="00933EE4"/>
    <w:rsid w:val="00933FB3"/>
    <w:rsid w:val="009341EE"/>
    <w:rsid w:val="009344D4"/>
    <w:rsid w:val="00934D3E"/>
    <w:rsid w:val="00934EDE"/>
    <w:rsid w:val="0093504E"/>
    <w:rsid w:val="009352DC"/>
    <w:rsid w:val="009356BB"/>
    <w:rsid w:val="00935DE3"/>
    <w:rsid w:val="00936159"/>
    <w:rsid w:val="009365DA"/>
    <w:rsid w:val="00936AFC"/>
    <w:rsid w:val="009370CE"/>
    <w:rsid w:val="009374C2"/>
    <w:rsid w:val="00937A43"/>
    <w:rsid w:val="00937A8E"/>
    <w:rsid w:val="00937BBD"/>
    <w:rsid w:val="00937CD4"/>
    <w:rsid w:val="00937DB1"/>
    <w:rsid w:val="00937F5C"/>
    <w:rsid w:val="0094034A"/>
    <w:rsid w:val="00940853"/>
    <w:rsid w:val="0094095F"/>
    <w:rsid w:val="00940D2B"/>
    <w:rsid w:val="00940E44"/>
    <w:rsid w:val="00941B20"/>
    <w:rsid w:val="00941C9E"/>
    <w:rsid w:val="0094201C"/>
    <w:rsid w:val="009420F4"/>
    <w:rsid w:val="00942297"/>
    <w:rsid w:val="00942626"/>
    <w:rsid w:val="00942722"/>
    <w:rsid w:val="0094279F"/>
    <w:rsid w:val="0094297F"/>
    <w:rsid w:val="00942A7C"/>
    <w:rsid w:val="00943207"/>
    <w:rsid w:val="00943422"/>
    <w:rsid w:val="00943605"/>
    <w:rsid w:val="00943B48"/>
    <w:rsid w:val="00943BEE"/>
    <w:rsid w:val="00943EDA"/>
    <w:rsid w:val="00944223"/>
    <w:rsid w:val="009442BA"/>
    <w:rsid w:val="00944511"/>
    <w:rsid w:val="0094474F"/>
    <w:rsid w:val="009447C8"/>
    <w:rsid w:val="00944F4D"/>
    <w:rsid w:val="00945451"/>
    <w:rsid w:val="0094595E"/>
    <w:rsid w:val="00945B38"/>
    <w:rsid w:val="00945B8C"/>
    <w:rsid w:val="00945E0B"/>
    <w:rsid w:val="00946472"/>
    <w:rsid w:val="00946544"/>
    <w:rsid w:val="009466B6"/>
    <w:rsid w:val="009466BD"/>
    <w:rsid w:val="0094737C"/>
    <w:rsid w:val="009473F9"/>
    <w:rsid w:val="0094756D"/>
    <w:rsid w:val="0094772D"/>
    <w:rsid w:val="00947E22"/>
    <w:rsid w:val="00947F95"/>
    <w:rsid w:val="009502FA"/>
    <w:rsid w:val="009506E3"/>
    <w:rsid w:val="0095078C"/>
    <w:rsid w:val="00950AC5"/>
    <w:rsid w:val="00950E48"/>
    <w:rsid w:val="00950FDD"/>
    <w:rsid w:val="009513C9"/>
    <w:rsid w:val="00951841"/>
    <w:rsid w:val="00951BFC"/>
    <w:rsid w:val="00952088"/>
    <w:rsid w:val="00952149"/>
    <w:rsid w:val="009526EF"/>
    <w:rsid w:val="009527A6"/>
    <w:rsid w:val="009528FA"/>
    <w:rsid w:val="00952A39"/>
    <w:rsid w:val="00952C50"/>
    <w:rsid w:val="00952D52"/>
    <w:rsid w:val="009530E6"/>
    <w:rsid w:val="009531B0"/>
    <w:rsid w:val="00953CE0"/>
    <w:rsid w:val="00953D00"/>
    <w:rsid w:val="00953F1E"/>
    <w:rsid w:val="00954AFC"/>
    <w:rsid w:val="00954B92"/>
    <w:rsid w:val="00954E94"/>
    <w:rsid w:val="00955027"/>
    <w:rsid w:val="0095504F"/>
    <w:rsid w:val="00955625"/>
    <w:rsid w:val="00955934"/>
    <w:rsid w:val="00955AE3"/>
    <w:rsid w:val="00955B11"/>
    <w:rsid w:val="00955C75"/>
    <w:rsid w:val="00955D09"/>
    <w:rsid w:val="00955F4F"/>
    <w:rsid w:val="00955F6A"/>
    <w:rsid w:val="00955F91"/>
    <w:rsid w:val="00956A45"/>
    <w:rsid w:val="00956D13"/>
    <w:rsid w:val="00956D42"/>
    <w:rsid w:val="00956D5E"/>
    <w:rsid w:val="00957241"/>
    <w:rsid w:val="009574D9"/>
    <w:rsid w:val="009576AB"/>
    <w:rsid w:val="00957B8A"/>
    <w:rsid w:val="00957C30"/>
    <w:rsid w:val="00957F1C"/>
    <w:rsid w:val="00960091"/>
    <w:rsid w:val="00960307"/>
    <w:rsid w:val="009604C8"/>
    <w:rsid w:val="009607E3"/>
    <w:rsid w:val="00960C20"/>
    <w:rsid w:val="00961D31"/>
    <w:rsid w:val="00961E80"/>
    <w:rsid w:val="00961F3B"/>
    <w:rsid w:val="00962111"/>
    <w:rsid w:val="00962350"/>
    <w:rsid w:val="009623AC"/>
    <w:rsid w:val="0096277F"/>
    <w:rsid w:val="00962937"/>
    <w:rsid w:val="00962959"/>
    <w:rsid w:val="00962A0F"/>
    <w:rsid w:val="00962A57"/>
    <w:rsid w:val="00962AE8"/>
    <w:rsid w:val="00962F63"/>
    <w:rsid w:val="009632A5"/>
    <w:rsid w:val="009633F8"/>
    <w:rsid w:val="0096366A"/>
    <w:rsid w:val="00963994"/>
    <w:rsid w:val="00963E02"/>
    <w:rsid w:val="00963E10"/>
    <w:rsid w:val="00964401"/>
    <w:rsid w:val="009646F1"/>
    <w:rsid w:val="00965008"/>
    <w:rsid w:val="00965175"/>
    <w:rsid w:val="009652A3"/>
    <w:rsid w:val="00965719"/>
    <w:rsid w:val="00965A18"/>
    <w:rsid w:val="00965BAD"/>
    <w:rsid w:val="00965CFE"/>
    <w:rsid w:val="00966298"/>
    <w:rsid w:val="009664EF"/>
    <w:rsid w:val="009664F3"/>
    <w:rsid w:val="0096676A"/>
    <w:rsid w:val="009668B0"/>
    <w:rsid w:val="00966D38"/>
    <w:rsid w:val="00967632"/>
    <w:rsid w:val="009676DC"/>
    <w:rsid w:val="0096793C"/>
    <w:rsid w:val="00967A0D"/>
    <w:rsid w:val="00970152"/>
    <w:rsid w:val="00970992"/>
    <w:rsid w:val="00970BEA"/>
    <w:rsid w:val="00971214"/>
    <w:rsid w:val="0097134D"/>
    <w:rsid w:val="00971774"/>
    <w:rsid w:val="009717F3"/>
    <w:rsid w:val="00971D77"/>
    <w:rsid w:val="0097209F"/>
    <w:rsid w:val="00972117"/>
    <w:rsid w:val="00972BA2"/>
    <w:rsid w:val="00973088"/>
    <w:rsid w:val="009731C1"/>
    <w:rsid w:val="00973635"/>
    <w:rsid w:val="00973EE5"/>
    <w:rsid w:val="009741D8"/>
    <w:rsid w:val="0097430D"/>
    <w:rsid w:val="00974643"/>
    <w:rsid w:val="009746F4"/>
    <w:rsid w:val="00974736"/>
    <w:rsid w:val="0097494B"/>
    <w:rsid w:val="00974CDF"/>
    <w:rsid w:val="00974DE3"/>
    <w:rsid w:val="0097503B"/>
    <w:rsid w:val="009753F2"/>
    <w:rsid w:val="009754DA"/>
    <w:rsid w:val="00975EE8"/>
    <w:rsid w:val="0097628C"/>
    <w:rsid w:val="0097630A"/>
    <w:rsid w:val="00976468"/>
    <w:rsid w:val="009765BC"/>
    <w:rsid w:val="00976920"/>
    <w:rsid w:val="00976B54"/>
    <w:rsid w:val="00976ED2"/>
    <w:rsid w:val="009771CA"/>
    <w:rsid w:val="009773C4"/>
    <w:rsid w:val="009773DF"/>
    <w:rsid w:val="00977682"/>
    <w:rsid w:val="009778D6"/>
    <w:rsid w:val="00977A5C"/>
    <w:rsid w:val="00977B60"/>
    <w:rsid w:val="0098033F"/>
    <w:rsid w:val="00980389"/>
    <w:rsid w:val="009803CB"/>
    <w:rsid w:val="00980402"/>
    <w:rsid w:val="00980A3F"/>
    <w:rsid w:val="0098183D"/>
    <w:rsid w:val="0098192A"/>
    <w:rsid w:val="0098198E"/>
    <w:rsid w:val="00981A0D"/>
    <w:rsid w:val="00981D65"/>
    <w:rsid w:val="0098236E"/>
    <w:rsid w:val="009824A4"/>
    <w:rsid w:val="00982552"/>
    <w:rsid w:val="00982650"/>
    <w:rsid w:val="009828A7"/>
    <w:rsid w:val="00982DE0"/>
    <w:rsid w:val="00983284"/>
    <w:rsid w:val="009834B5"/>
    <w:rsid w:val="00983853"/>
    <w:rsid w:val="00983903"/>
    <w:rsid w:val="00983A25"/>
    <w:rsid w:val="00983EAF"/>
    <w:rsid w:val="00984E77"/>
    <w:rsid w:val="009853D6"/>
    <w:rsid w:val="00985425"/>
    <w:rsid w:val="00985467"/>
    <w:rsid w:val="009855EA"/>
    <w:rsid w:val="0098581B"/>
    <w:rsid w:val="00985ABE"/>
    <w:rsid w:val="00985BA7"/>
    <w:rsid w:val="00985EDA"/>
    <w:rsid w:val="00986323"/>
    <w:rsid w:val="00986670"/>
    <w:rsid w:val="0098782E"/>
    <w:rsid w:val="00987853"/>
    <w:rsid w:val="009901BC"/>
    <w:rsid w:val="0099043F"/>
    <w:rsid w:val="00990458"/>
    <w:rsid w:val="0099067A"/>
    <w:rsid w:val="009911C5"/>
    <w:rsid w:val="00991200"/>
    <w:rsid w:val="0099139B"/>
    <w:rsid w:val="00991461"/>
    <w:rsid w:val="009914BA"/>
    <w:rsid w:val="00991804"/>
    <w:rsid w:val="0099184D"/>
    <w:rsid w:val="00991ABE"/>
    <w:rsid w:val="00991AFA"/>
    <w:rsid w:val="00992095"/>
    <w:rsid w:val="00992268"/>
    <w:rsid w:val="00992FD5"/>
    <w:rsid w:val="009930CE"/>
    <w:rsid w:val="00993222"/>
    <w:rsid w:val="00993368"/>
    <w:rsid w:val="00993962"/>
    <w:rsid w:val="009943B7"/>
    <w:rsid w:val="00994574"/>
    <w:rsid w:val="00994FDA"/>
    <w:rsid w:val="009952A5"/>
    <w:rsid w:val="009954D0"/>
    <w:rsid w:val="00995537"/>
    <w:rsid w:val="009958B4"/>
    <w:rsid w:val="00995A98"/>
    <w:rsid w:val="0099608D"/>
    <w:rsid w:val="00996320"/>
    <w:rsid w:val="00996350"/>
    <w:rsid w:val="00996AA1"/>
    <w:rsid w:val="00997312"/>
    <w:rsid w:val="00997454"/>
    <w:rsid w:val="0099768B"/>
    <w:rsid w:val="00997B57"/>
    <w:rsid w:val="00997C3E"/>
    <w:rsid w:val="00997CDE"/>
    <w:rsid w:val="00997E5C"/>
    <w:rsid w:val="009A01CC"/>
    <w:rsid w:val="009A0254"/>
    <w:rsid w:val="009A052A"/>
    <w:rsid w:val="009A055A"/>
    <w:rsid w:val="009A0570"/>
    <w:rsid w:val="009A0933"/>
    <w:rsid w:val="009A093F"/>
    <w:rsid w:val="009A0A9D"/>
    <w:rsid w:val="009A159F"/>
    <w:rsid w:val="009A168B"/>
    <w:rsid w:val="009A1A4E"/>
    <w:rsid w:val="009A1CD5"/>
    <w:rsid w:val="009A214F"/>
    <w:rsid w:val="009A22DD"/>
    <w:rsid w:val="009A259F"/>
    <w:rsid w:val="009A28BD"/>
    <w:rsid w:val="009A3225"/>
    <w:rsid w:val="009A3268"/>
    <w:rsid w:val="009A356E"/>
    <w:rsid w:val="009A3589"/>
    <w:rsid w:val="009A361A"/>
    <w:rsid w:val="009A36C0"/>
    <w:rsid w:val="009A390A"/>
    <w:rsid w:val="009A3D3F"/>
    <w:rsid w:val="009A41C9"/>
    <w:rsid w:val="009A4687"/>
    <w:rsid w:val="009A4A4B"/>
    <w:rsid w:val="009A4B9D"/>
    <w:rsid w:val="009A4CE3"/>
    <w:rsid w:val="009A4CFE"/>
    <w:rsid w:val="009A52E3"/>
    <w:rsid w:val="009A596C"/>
    <w:rsid w:val="009A5E09"/>
    <w:rsid w:val="009A6DED"/>
    <w:rsid w:val="009A6E5C"/>
    <w:rsid w:val="009A73F0"/>
    <w:rsid w:val="009A78A7"/>
    <w:rsid w:val="009A790E"/>
    <w:rsid w:val="009A7952"/>
    <w:rsid w:val="009A7B9A"/>
    <w:rsid w:val="009A7C69"/>
    <w:rsid w:val="009A7D3F"/>
    <w:rsid w:val="009B0085"/>
    <w:rsid w:val="009B0247"/>
    <w:rsid w:val="009B0C84"/>
    <w:rsid w:val="009B1222"/>
    <w:rsid w:val="009B1385"/>
    <w:rsid w:val="009B169E"/>
    <w:rsid w:val="009B17F1"/>
    <w:rsid w:val="009B1AD7"/>
    <w:rsid w:val="009B1BA2"/>
    <w:rsid w:val="009B1CE8"/>
    <w:rsid w:val="009B209D"/>
    <w:rsid w:val="009B2940"/>
    <w:rsid w:val="009B2993"/>
    <w:rsid w:val="009B2AC6"/>
    <w:rsid w:val="009B2D51"/>
    <w:rsid w:val="009B2EB7"/>
    <w:rsid w:val="009B2F42"/>
    <w:rsid w:val="009B3019"/>
    <w:rsid w:val="009B33DA"/>
    <w:rsid w:val="009B3953"/>
    <w:rsid w:val="009B39A9"/>
    <w:rsid w:val="009B3E06"/>
    <w:rsid w:val="009B4004"/>
    <w:rsid w:val="009B454D"/>
    <w:rsid w:val="009B4623"/>
    <w:rsid w:val="009B4903"/>
    <w:rsid w:val="009B4957"/>
    <w:rsid w:val="009B4FDF"/>
    <w:rsid w:val="009B52B4"/>
    <w:rsid w:val="009B561A"/>
    <w:rsid w:val="009B5E5C"/>
    <w:rsid w:val="009B5F3F"/>
    <w:rsid w:val="009B6064"/>
    <w:rsid w:val="009B61F7"/>
    <w:rsid w:val="009B65D7"/>
    <w:rsid w:val="009B6671"/>
    <w:rsid w:val="009B69F5"/>
    <w:rsid w:val="009B6E7F"/>
    <w:rsid w:val="009B727E"/>
    <w:rsid w:val="009B7386"/>
    <w:rsid w:val="009B7688"/>
    <w:rsid w:val="009B7697"/>
    <w:rsid w:val="009B76D9"/>
    <w:rsid w:val="009B7B3C"/>
    <w:rsid w:val="009C0419"/>
    <w:rsid w:val="009C053D"/>
    <w:rsid w:val="009C0862"/>
    <w:rsid w:val="009C08CB"/>
    <w:rsid w:val="009C0DB1"/>
    <w:rsid w:val="009C12F5"/>
    <w:rsid w:val="009C13D9"/>
    <w:rsid w:val="009C1402"/>
    <w:rsid w:val="009C174A"/>
    <w:rsid w:val="009C1B2A"/>
    <w:rsid w:val="009C1CCD"/>
    <w:rsid w:val="009C1DF1"/>
    <w:rsid w:val="009C20A1"/>
    <w:rsid w:val="009C21A9"/>
    <w:rsid w:val="009C2375"/>
    <w:rsid w:val="009C26A9"/>
    <w:rsid w:val="009C2853"/>
    <w:rsid w:val="009C28CB"/>
    <w:rsid w:val="009C2EDB"/>
    <w:rsid w:val="009C315F"/>
    <w:rsid w:val="009C394A"/>
    <w:rsid w:val="009C3B28"/>
    <w:rsid w:val="009C3C27"/>
    <w:rsid w:val="009C3F7A"/>
    <w:rsid w:val="009C40F4"/>
    <w:rsid w:val="009C4857"/>
    <w:rsid w:val="009C4C3C"/>
    <w:rsid w:val="009C4CC1"/>
    <w:rsid w:val="009C51AF"/>
    <w:rsid w:val="009C559D"/>
    <w:rsid w:val="009C5E4D"/>
    <w:rsid w:val="009C60AE"/>
    <w:rsid w:val="009C6636"/>
    <w:rsid w:val="009C6B3E"/>
    <w:rsid w:val="009C6D05"/>
    <w:rsid w:val="009C6E59"/>
    <w:rsid w:val="009C6F3A"/>
    <w:rsid w:val="009C7452"/>
    <w:rsid w:val="009C7917"/>
    <w:rsid w:val="009C79C6"/>
    <w:rsid w:val="009C7C60"/>
    <w:rsid w:val="009C7FC0"/>
    <w:rsid w:val="009D00DE"/>
    <w:rsid w:val="009D00FD"/>
    <w:rsid w:val="009D0277"/>
    <w:rsid w:val="009D027A"/>
    <w:rsid w:val="009D0296"/>
    <w:rsid w:val="009D02F7"/>
    <w:rsid w:val="009D04C3"/>
    <w:rsid w:val="009D081C"/>
    <w:rsid w:val="009D085B"/>
    <w:rsid w:val="009D0BB5"/>
    <w:rsid w:val="009D0D61"/>
    <w:rsid w:val="009D0E87"/>
    <w:rsid w:val="009D1050"/>
    <w:rsid w:val="009D1107"/>
    <w:rsid w:val="009D1435"/>
    <w:rsid w:val="009D1C24"/>
    <w:rsid w:val="009D208D"/>
    <w:rsid w:val="009D25D6"/>
    <w:rsid w:val="009D260A"/>
    <w:rsid w:val="009D27DE"/>
    <w:rsid w:val="009D29E4"/>
    <w:rsid w:val="009D2BB1"/>
    <w:rsid w:val="009D2F97"/>
    <w:rsid w:val="009D30A3"/>
    <w:rsid w:val="009D3473"/>
    <w:rsid w:val="009D351B"/>
    <w:rsid w:val="009D362C"/>
    <w:rsid w:val="009D3DB5"/>
    <w:rsid w:val="009D46E0"/>
    <w:rsid w:val="009D486D"/>
    <w:rsid w:val="009D531A"/>
    <w:rsid w:val="009D538C"/>
    <w:rsid w:val="009D5416"/>
    <w:rsid w:val="009D554D"/>
    <w:rsid w:val="009D5622"/>
    <w:rsid w:val="009D5A04"/>
    <w:rsid w:val="009D5A16"/>
    <w:rsid w:val="009D5A25"/>
    <w:rsid w:val="009D5A87"/>
    <w:rsid w:val="009D5AB1"/>
    <w:rsid w:val="009D5CB6"/>
    <w:rsid w:val="009D62E1"/>
    <w:rsid w:val="009D66BE"/>
    <w:rsid w:val="009D6E01"/>
    <w:rsid w:val="009D71E4"/>
    <w:rsid w:val="009D7CA1"/>
    <w:rsid w:val="009D7E57"/>
    <w:rsid w:val="009E0504"/>
    <w:rsid w:val="009E09F8"/>
    <w:rsid w:val="009E0B74"/>
    <w:rsid w:val="009E0F0A"/>
    <w:rsid w:val="009E1198"/>
    <w:rsid w:val="009E1B92"/>
    <w:rsid w:val="009E1D33"/>
    <w:rsid w:val="009E1E4F"/>
    <w:rsid w:val="009E257F"/>
    <w:rsid w:val="009E270D"/>
    <w:rsid w:val="009E29A8"/>
    <w:rsid w:val="009E2B79"/>
    <w:rsid w:val="009E2E58"/>
    <w:rsid w:val="009E2E87"/>
    <w:rsid w:val="009E3000"/>
    <w:rsid w:val="009E30D2"/>
    <w:rsid w:val="009E3306"/>
    <w:rsid w:val="009E3954"/>
    <w:rsid w:val="009E3967"/>
    <w:rsid w:val="009E396D"/>
    <w:rsid w:val="009E3DA0"/>
    <w:rsid w:val="009E3F9F"/>
    <w:rsid w:val="009E4036"/>
    <w:rsid w:val="009E46D5"/>
    <w:rsid w:val="009E4AAD"/>
    <w:rsid w:val="009E4C82"/>
    <w:rsid w:val="009E4DC0"/>
    <w:rsid w:val="009E582D"/>
    <w:rsid w:val="009E5858"/>
    <w:rsid w:val="009E588D"/>
    <w:rsid w:val="009E60B5"/>
    <w:rsid w:val="009E611D"/>
    <w:rsid w:val="009E61BF"/>
    <w:rsid w:val="009E65DB"/>
    <w:rsid w:val="009E70F3"/>
    <w:rsid w:val="009E74B9"/>
    <w:rsid w:val="009E7676"/>
    <w:rsid w:val="009E77BD"/>
    <w:rsid w:val="009E7A48"/>
    <w:rsid w:val="009E7A67"/>
    <w:rsid w:val="009E7B03"/>
    <w:rsid w:val="009F0032"/>
    <w:rsid w:val="009F03D4"/>
    <w:rsid w:val="009F0452"/>
    <w:rsid w:val="009F0859"/>
    <w:rsid w:val="009F1330"/>
    <w:rsid w:val="009F13FA"/>
    <w:rsid w:val="009F1CFA"/>
    <w:rsid w:val="009F1E82"/>
    <w:rsid w:val="009F2195"/>
    <w:rsid w:val="009F262E"/>
    <w:rsid w:val="009F26A7"/>
    <w:rsid w:val="009F2EFE"/>
    <w:rsid w:val="009F2F08"/>
    <w:rsid w:val="009F2FC3"/>
    <w:rsid w:val="009F34C6"/>
    <w:rsid w:val="009F35F4"/>
    <w:rsid w:val="009F384A"/>
    <w:rsid w:val="009F39E0"/>
    <w:rsid w:val="009F3D50"/>
    <w:rsid w:val="009F3E60"/>
    <w:rsid w:val="009F41CF"/>
    <w:rsid w:val="009F42FC"/>
    <w:rsid w:val="009F49BD"/>
    <w:rsid w:val="009F4B64"/>
    <w:rsid w:val="009F4C79"/>
    <w:rsid w:val="009F518D"/>
    <w:rsid w:val="009F5CFC"/>
    <w:rsid w:val="009F644F"/>
    <w:rsid w:val="009F6536"/>
    <w:rsid w:val="009F6580"/>
    <w:rsid w:val="009F6943"/>
    <w:rsid w:val="009F71E6"/>
    <w:rsid w:val="009F7409"/>
    <w:rsid w:val="009F74AF"/>
    <w:rsid w:val="009F750A"/>
    <w:rsid w:val="009F7937"/>
    <w:rsid w:val="009F79D2"/>
    <w:rsid w:val="009F7E0F"/>
    <w:rsid w:val="00A000EA"/>
    <w:rsid w:val="00A005EC"/>
    <w:rsid w:val="00A009BE"/>
    <w:rsid w:val="00A00AEB"/>
    <w:rsid w:val="00A00C00"/>
    <w:rsid w:val="00A00D47"/>
    <w:rsid w:val="00A00D84"/>
    <w:rsid w:val="00A00DD4"/>
    <w:rsid w:val="00A011F3"/>
    <w:rsid w:val="00A01274"/>
    <w:rsid w:val="00A01A31"/>
    <w:rsid w:val="00A01CEE"/>
    <w:rsid w:val="00A01EEF"/>
    <w:rsid w:val="00A021F7"/>
    <w:rsid w:val="00A02338"/>
    <w:rsid w:val="00A02767"/>
    <w:rsid w:val="00A02C19"/>
    <w:rsid w:val="00A02D85"/>
    <w:rsid w:val="00A030D1"/>
    <w:rsid w:val="00A037F4"/>
    <w:rsid w:val="00A03C3D"/>
    <w:rsid w:val="00A03F9D"/>
    <w:rsid w:val="00A042F0"/>
    <w:rsid w:val="00A04321"/>
    <w:rsid w:val="00A04330"/>
    <w:rsid w:val="00A04669"/>
    <w:rsid w:val="00A04A63"/>
    <w:rsid w:val="00A0507D"/>
    <w:rsid w:val="00A05221"/>
    <w:rsid w:val="00A05224"/>
    <w:rsid w:val="00A0536A"/>
    <w:rsid w:val="00A0537B"/>
    <w:rsid w:val="00A056E0"/>
    <w:rsid w:val="00A06E22"/>
    <w:rsid w:val="00A06E25"/>
    <w:rsid w:val="00A075EE"/>
    <w:rsid w:val="00A07675"/>
    <w:rsid w:val="00A0775B"/>
    <w:rsid w:val="00A0779E"/>
    <w:rsid w:val="00A07D3D"/>
    <w:rsid w:val="00A102B5"/>
    <w:rsid w:val="00A103ED"/>
    <w:rsid w:val="00A1055A"/>
    <w:rsid w:val="00A10A6A"/>
    <w:rsid w:val="00A10E44"/>
    <w:rsid w:val="00A112D3"/>
    <w:rsid w:val="00A11309"/>
    <w:rsid w:val="00A1174C"/>
    <w:rsid w:val="00A120D4"/>
    <w:rsid w:val="00A122AA"/>
    <w:rsid w:val="00A128B0"/>
    <w:rsid w:val="00A128CB"/>
    <w:rsid w:val="00A12974"/>
    <w:rsid w:val="00A1316F"/>
    <w:rsid w:val="00A132D6"/>
    <w:rsid w:val="00A132F8"/>
    <w:rsid w:val="00A13940"/>
    <w:rsid w:val="00A139CC"/>
    <w:rsid w:val="00A14076"/>
    <w:rsid w:val="00A142BB"/>
    <w:rsid w:val="00A14338"/>
    <w:rsid w:val="00A1458F"/>
    <w:rsid w:val="00A14681"/>
    <w:rsid w:val="00A15044"/>
    <w:rsid w:val="00A150BD"/>
    <w:rsid w:val="00A150DD"/>
    <w:rsid w:val="00A15159"/>
    <w:rsid w:val="00A15423"/>
    <w:rsid w:val="00A15515"/>
    <w:rsid w:val="00A155D3"/>
    <w:rsid w:val="00A156BD"/>
    <w:rsid w:val="00A15875"/>
    <w:rsid w:val="00A159D4"/>
    <w:rsid w:val="00A15B2E"/>
    <w:rsid w:val="00A15C07"/>
    <w:rsid w:val="00A1607C"/>
    <w:rsid w:val="00A1611C"/>
    <w:rsid w:val="00A1650F"/>
    <w:rsid w:val="00A16C75"/>
    <w:rsid w:val="00A16CE2"/>
    <w:rsid w:val="00A16D15"/>
    <w:rsid w:val="00A16EAE"/>
    <w:rsid w:val="00A16F4E"/>
    <w:rsid w:val="00A16FA0"/>
    <w:rsid w:val="00A170A4"/>
    <w:rsid w:val="00A17563"/>
    <w:rsid w:val="00A175D7"/>
    <w:rsid w:val="00A17CFC"/>
    <w:rsid w:val="00A17D42"/>
    <w:rsid w:val="00A2090C"/>
    <w:rsid w:val="00A20C00"/>
    <w:rsid w:val="00A20CFD"/>
    <w:rsid w:val="00A20DDE"/>
    <w:rsid w:val="00A20E51"/>
    <w:rsid w:val="00A21384"/>
    <w:rsid w:val="00A215C8"/>
    <w:rsid w:val="00A215EB"/>
    <w:rsid w:val="00A217F8"/>
    <w:rsid w:val="00A2194B"/>
    <w:rsid w:val="00A21F18"/>
    <w:rsid w:val="00A21F2E"/>
    <w:rsid w:val="00A21F4B"/>
    <w:rsid w:val="00A221A4"/>
    <w:rsid w:val="00A222CF"/>
    <w:rsid w:val="00A22314"/>
    <w:rsid w:val="00A22766"/>
    <w:rsid w:val="00A22B47"/>
    <w:rsid w:val="00A23487"/>
    <w:rsid w:val="00A237BD"/>
    <w:rsid w:val="00A23AC3"/>
    <w:rsid w:val="00A23F1A"/>
    <w:rsid w:val="00A243F1"/>
    <w:rsid w:val="00A245AA"/>
    <w:rsid w:val="00A248A1"/>
    <w:rsid w:val="00A2498F"/>
    <w:rsid w:val="00A24F58"/>
    <w:rsid w:val="00A252F5"/>
    <w:rsid w:val="00A25382"/>
    <w:rsid w:val="00A256B4"/>
    <w:rsid w:val="00A25A09"/>
    <w:rsid w:val="00A26054"/>
    <w:rsid w:val="00A2660C"/>
    <w:rsid w:val="00A269FE"/>
    <w:rsid w:val="00A26B1E"/>
    <w:rsid w:val="00A26B46"/>
    <w:rsid w:val="00A26E1D"/>
    <w:rsid w:val="00A270B5"/>
    <w:rsid w:val="00A27389"/>
    <w:rsid w:val="00A27BC7"/>
    <w:rsid w:val="00A27D95"/>
    <w:rsid w:val="00A27DD3"/>
    <w:rsid w:val="00A303CF"/>
    <w:rsid w:val="00A30F89"/>
    <w:rsid w:val="00A313A5"/>
    <w:rsid w:val="00A31611"/>
    <w:rsid w:val="00A31ADB"/>
    <w:rsid w:val="00A31AF5"/>
    <w:rsid w:val="00A32018"/>
    <w:rsid w:val="00A32346"/>
    <w:rsid w:val="00A33330"/>
    <w:rsid w:val="00A334F6"/>
    <w:rsid w:val="00A338DB"/>
    <w:rsid w:val="00A347ED"/>
    <w:rsid w:val="00A34995"/>
    <w:rsid w:val="00A34B18"/>
    <w:rsid w:val="00A34C9E"/>
    <w:rsid w:val="00A35245"/>
    <w:rsid w:val="00A35339"/>
    <w:rsid w:val="00A35343"/>
    <w:rsid w:val="00A35437"/>
    <w:rsid w:val="00A3546B"/>
    <w:rsid w:val="00A35478"/>
    <w:rsid w:val="00A35686"/>
    <w:rsid w:val="00A35904"/>
    <w:rsid w:val="00A35930"/>
    <w:rsid w:val="00A360DC"/>
    <w:rsid w:val="00A361EE"/>
    <w:rsid w:val="00A364AE"/>
    <w:rsid w:val="00A36579"/>
    <w:rsid w:val="00A36830"/>
    <w:rsid w:val="00A36855"/>
    <w:rsid w:val="00A370EF"/>
    <w:rsid w:val="00A37DBC"/>
    <w:rsid w:val="00A401F3"/>
    <w:rsid w:val="00A4025A"/>
    <w:rsid w:val="00A404CF"/>
    <w:rsid w:val="00A409C2"/>
    <w:rsid w:val="00A40A16"/>
    <w:rsid w:val="00A40E16"/>
    <w:rsid w:val="00A41005"/>
    <w:rsid w:val="00A411C5"/>
    <w:rsid w:val="00A41954"/>
    <w:rsid w:val="00A42029"/>
    <w:rsid w:val="00A421F9"/>
    <w:rsid w:val="00A42599"/>
    <w:rsid w:val="00A428DD"/>
    <w:rsid w:val="00A42C4B"/>
    <w:rsid w:val="00A42D25"/>
    <w:rsid w:val="00A430A2"/>
    <w:rsid w:val="00A43541"/>
    <w:rsid w:val="00A4382F"/>
    <w:rsid w:val="00A4386B"/>
    <w:rsid w:val="00A44038"/>
    <w:rsid w:val="00A442B5"/>
    <w:rsid w:val="00A444E4"/>
    <w:rsid w:val="00A44E77"/>
    <w:rsid w:val="00A4500D"/>
    <w:rsid w:val="00A4505F"/>
    <w:rsid w:val="00A451E8"/>
    <w:rsid w:val="00A45385"/>
    <w:rsid w:val="00A458C2"/>
    <w:rsid w:val="00A459E2"/>
    <w:rsid w:val="00A45CAB"/>
    <w:rsid w:val="00A45D6E"/>
    <w:rsid w:val="00A45DC7"/>
    <w:rsid w:val="00A45FF3"/>
    <w:rsid w:val="00A460EA"/>
    <w:rsid w:val="00A4622F"/>
    <w:rsid w:val="00A465CA"/>
    <w:rsid w:val="00A465F6"/>
    <w:rsid w:val="00A46918"/>
    <w:rsid w:val="00A469EA"/>
    <w:rsid w:val="00A46E1B"/>
    <w:rsid w:val="00A46F2C"/>
    <w:rsid w:val="00A470FD"/>
    <w:rsid w:val="00A4714A"/>
    <w:rsid w:val="00A472AF"/>
    <w:rsid w:val="00A4762F"/>
    <w:rsid w:val="00A47A08"/>
    <w:rsid w:val="00A47A89"/>
    <w:rsid w:val="00A47FB1"/>
    <w:rsid w:val="00A50651"/>
    <w:rsid w:val="00A506E8"/>
    <w:rsid w:val="00A50A82"/>
    <w:rsid w:val="00A50C63"/>
    <w:rsid w:val="00A50C9B"/>
    <w:rsid w:val="00A50EBB"/>
    <w:rsid w:val="00A50F60"/>
    <w:rsid w:val="00A51217"/>
    <w:rsid w:val="00A5125E"/>
    <w:rsid w:val="00A5168E"/>
    <w:rsid w:val="00A51A0E"/>
    <w:rsid w:val="00A51C4B"/>
    <w:rsid w:val="00A52181"/>
    <w:rsid w:val="00A5219E"/>
    <w:rsid w:val="00A52215"/>
    <w:rsid w:val="00A522B3"/>
    <w:rsid w:val="00A523F2"/>
    <w:rsid w:val="00A524D6"/>
    <w:rsid w:val="00A52556"/>
    <w:rsid w:val="00A529FB"/>
    <w:rsid w:val="00A52B11"/>
    <w:rsid w:val="00A52CB4"/>
    <w:rsid w:val="00A52FC1"/>
    <w:rsid w:val="00A52FDC"/>
    <w:rsid w:val="00A5350F"/>
    <w:rsid w:val="00A53559"/>
    <w:rsid w:val="00A5447B"/>
    <w:rsid w:val="00A549A7"/>
    <w:rsid w:val="00A55489"/>
    <w:rsid w:val="00A55B5F"/>
    <w:rsid w:val="00A55B7D"/>
    <w:rsid w:val="00A561DA"/>
    <w:rsid w:val="00A563F5"/>
    <w:rsid w:val="00A565EC"/>
    <w:rsid w:val="00A568AD"/>
    <w:rsid w:val="00A56CF0"/>
    <w:rsid w:val="00A56E4E"/>
    <w:rsid w:val="00A5752E"/>
    <w:rsid w:val="00A57B19"/>
    <w:rsid w:val="00A60192"/>
    <w:rsid w:val="00A607AD"/>
    <w:rsid w:val="00A60C9F"/>
    <w:rsid w:val="00A612BE"/>
    <w:rsid w:val="00A613A3"/>
    <w:rsid w:val="00A613CE"/>
    <w:rsid w:val="00A614A9"/>
    <w:rsid w:val="00A61828"/>
    <w:rsid w:val="00A61AE9"/>
    <w:rsid w:val="00A61CDD"/>
    <w:rsid w:val="00A62410"/>
    <w:rsid w:val="00A63174"/>
    <w:rsid w:val="00A631D9"/>
    <w:rsid w:val="00A6377B"/>
    <w:rsid w:val="00A63838"/>
    <w:rsid w:val="00A63FAF"/>
    <w:rsid w:val="00A63FBC"/>
    <w:rsid w:val="00A64D66"/>
    <w:rsid w:val="00A64FC0"/>
    <w:rsid w:val="00A665CF"/>
    <w:rsid w:val="00A66686"/>
    <w:rsid w:val="00A6669D"/>
    <w:rsid w:val="00A6713E"/>
    <w:rsid w:val="00A67AFC"/>
    <w:rsid w:val="00A67CDA"/>
    <w:rsid w:val="00A67FCF"/>
    <w:rsid w:val="00A70154"/>
    <w:rsid w:val="00A7022D"/>
    <w:rsid w:val="00A704A0"/>
    <w:rsid w:val="00A7065F"/>
    <w:rsid w:val="00A70758"/>
    <w:rsid w:val="00A70AF4"/>
    <w:rsid w:val="00A70C42"/>
    <w:rsid w:val="00A70C91"/>
    <w:rsid w:val="00A70E75"/>
    <w:rsid w:val="00A7108E"/>
    <w:rsid w:val="00A71126"/>
    <w:rsid w:val="00A71337"/>
    <w:rsid w:val="00A714BC"/>
    <w:rsid w:val="00A71705"/>
    <w:rsid w:val="00A717BE"/>
    <w:rsid w:val="00A718C0"/>
    <w:rsid w:val="00A71E8A"/>
    <w:rsid w:val="00A7248D"/>
    <w:rsid w:val="00A73061"/>
    <w:rsid w:val="00A73495"/>
    <w:rsid w:val="00A734FE"/>
    <w:rsid w:val="00A7370D"/>
    <w:rsid w:val="00A739A0"/>
    <w:rsid w:val="00A73AFD"/>
    <w:rsid w:val="00A743E6"/>
    <w:rsid w:val="00A74A6D"/>
    <w:rsid w:val="00A74AE8"/>
    <w:rsid w:val="00A74D68"/>
    <w:rsid w:val="00A74DD0"/>
    <w:rsid w:val="00A7520E"/>
    <w:rsid w:val="00A7540A"/>
    <w:rsid w:val="00A75A06"/>
    <w:rsid w:val="00A75A67"/>
    <w:rsid w:val="00A76D2D"/>
    <w:rsid w:val="00A76F90"/>
    <w:rsid w:val="00A7784F"/>
    <w:rsid w:val="00A778A7"/>
    <w:rsid w:val="00A77A1A"/>
    <w:rsid w:val="00A77CE9"/>
    <w:rsid w:val="00A77D01"/>
    <w:rsid w:val="00A77DDD"/>
    <w:rsid w:val="00A8003D"/>
    <w:rsid w:val="00A8021A"/>
    <w:rsid w:val="00A8058B"/>
    <w:rsid w:val="00A807BE"/>
    <w:rsid w:val="00A807EA"/>
    <w:rsid w:val="00A808C5"/>
    <w:rsid w:val="00A8091C"/>
    <w:rsid w:val="00A80D99"/>
    <w:rsid w:val="00A814A5"/>
    <w:rsid w:val="00A81920"/>
    <w:rsid w:val="00A82908"/>
    <w:rsid w:val="00A829ED"/>
    <w:rsid w:val="00A82AB8"/>
    <w:rsid w:val="00A83562"/>
    <w:rsid w:val="00A83E56"/>
    <w:rsid w:val="00A840DB"/>
    <w:rsid w:val="00A842E7"/>
    <w:rsid w:val="00A844AE"/>
    <w:rsid w:val="00A844C5"/>
    <w:rsid w:val="00A84920"/>
    <w:rsid w:val="00A8507C"/>
    <w:rsid w:val="00A85589"/>
    <w:rsid w:val="00A8572D"/>
    <w:rsid w:val="00A85925"/>
    <w:rsid w:val="00A85989"/>
    <w:rsid w:val="00A85CCF"/>
    <w:rsid w:val="00A86125"/>
    <w:rsid w:val="00A867CB"/>
    <w:rsid w:val="00A8690F"/>
    <w:rsid w:val="00A86962"/>
    <w:rsid w:val="00A86F00"/>
    <w:rsid w:val="00A872FF"/>
    <w:rsid w:val="00A87C23"/>
    <w:rsid w:val="00A901FA"/>
    <w:rsid w:val="00A90847"/>
    <w:rsid w:val="00A909C1"/>
    <w:rsid w:val="00A90FA3"/>
    <w:rsid w:val="00A91085"/>
    <w:rsid w:val="00A91384"/>
    <w:rsid w:val="00A918FD"/>
    <w:rsid w:val="00A91EFC"/>
    <w:rsid w:val="00A92111"/>
    <w:rsid w:val="00A92BC6"/>
    <w:rsid w:val="00A92CE6"/>
    <w:rsid w:val="00A92E0F"/>
    <w:rsid w:val="00A933F9"/>
    <w:rsid w:val="00A93EE3"/>
    <w:rsid w:val="00A93F23"/>
    <w:rsid w:val="00A93F6E"/>
    <w:rsid w:val="00A94193"/>
    <w:rsid w:val="00A947AB"/>
    <w:rsid w:val="00A94DCF"/>
    <w:rsid w:val="00A94E88"/>
    <w:rsid w:val="00A94E8B"/>
    <w:rsid w:val="00A94FFD"/>
    <w:rsid w:val="00A955EB"/>
    <w:rsid w:val="00A9565B"/>
    <w:rsid w:val="00A95776"/>
    <w:rsid w:val="00A95B60"/>
    <w:rsid w:val="00A96252"/>
    <w:rsid w:val="00A9642B"/>
    <w:rsid w:val="00A9656C"/>
    <w:rsid w:val="00A96746"/>
    <w:rsid w:val="00A96A48"/>
    <w:rsid w:val="00A96D2E"/>
    <w:rsid w:val="00A96D9C"/>
    <w:rsid w:val="00A97980"/>
    <w:rsid w:val="00A97F51"/>
    <w:rsid w:val="00AA12E8"/>
    <w:rsid w:val="00AA1325"/>
    <w:rsid w:val="00AA1861"/>
    <w:rsid w:val="00AA18D1"/>
    <w:rsid w:val="00AA1906"/>
    <w:rsid w:val="00AA1951"/>
    <w:rsid w:val="00AA1BCB"/>
    <w:rsid w:val="00AA1D06"/>
    <w:rsid w:val="00AA1D6F"/>
    <w:rsid w:val="00AA1DD3"/>
    <w:rsid w:val="00AA1F61"/>
    <w:rsid w:val="00AA1FE0"/>
    <w:rsid w:val="00AA2176"/>
    <w:rsid w:val="00AA2813"/>
    <w:rsid w:val="00AA2A71"/>
    <w:rsid w:val="00AA2A8C"/>
    <w:rsid w:val="00AA2A8F"/>
    <w:rsid w:val="00AA2E7E"/>
    <w:rsid w:val="00AA2F95"/>
    <w:rsid w:val="00AA3165"/>
    <w:rsid w:val="00AA333D"/>
    <w:rsid w:val="00AA3462"/>
    <w:rsid w:val="00AA3747"/>
    <w:rsid w:val="00AA3833"/>
    <w:rsid w:val="00AA3BC3"/>
    <w:rsid w:val="00AA3DD8"/>
    <w:rsid w:val="00AA4126"/>
    <w:rsid w:val="00AA4476"/>
    <w:rsid w:val="00AA4853"/>
    <w:rsid w:val="00AA4ADF"/>
    <w:rsid w:val="00AA4C2B"/>
    <w:rsid w:val="00AA4D2E"/>
    <w:rsid w:val="00AA52BE"/>
    <w:rsid w:val="00AA540A"/>
    <w:rsid w:val="00AA697E"/>
    <w:rsid w:val="00AA6B57"/>
    <w:rsid w:val="00AA6B87"/>
    <w:rsid w:val="00AA6FD2"/>
    <w:rsid w:val="00AA728E"/>
    <w:rsid w:val="00AA7D29"/>
    <w:rsid w:val="00AA7FE6"/>
    <w:rsid w:val="00AB0147"/>
    <w:rsid w:val="00AB0303"/>
    <w:rsid w:val="00AB0327"/>
    <w:rsid w:val="00AB0A5C"/>
    <w:rsid w:val="00AB0B1D"/>
    <w:rsid w:val="00AB0FB9"/>
    <w:rsid w:val="00AB1546"/>
    <w:rsid w:val="00AB1ABE"/>
    <w:rsid w:val="00AB1C0C"/>
    <w:rsid w:val="00AB1C7B"/>
    <w:rsid w:val="00AB1EF5"/>
    <w:rsid w:val="00AB215C"/>
    <w:rsid w:val="00AB24B5"/>
    <w:rsid w:val="00AB276B"/>
    <w:rsid w:val="00AB2E5C"/>
    <w:rsid w:val="00AB2E64"/>
    <w:rsid w:val="00AB3046"/>
    <w:rsid w:val="00AB35EC"/>
    <w:rsid w:val="00AB3830"/>
    <w:rsid w:val="00AB3A95"/>
    <w:rsid w:val="00AB3CD4"/>
    <w:rsid w:val="00AB3E29"/>
    <w:rsid w:val="00AB3F4A"/>
    <w:rsid w:val="00AB3FD1"/>
    <w:rsid w:val="00AB44B2"/>
    <w:rsid w:val="00AB4890"/>
    <w:rsid w:val="00AB4B04"/>
    <w:rsid w:val="00AB4FE0"/>
    <w:rsid w:val="00AB578B"/>
    <w:rsid w:val="00AB58AE"/>
    <w:rsid w:val="00AB58FA"/>
    <w:rsid w:val="00AB59D1"/>
    <w:rsid w:val="00AB5D6F"/>
    <w:rsid w:val="00AB6057"/>
    <w:rsid w:val="00AB6091"/>
    <w:rsid w:val="00AB643B"/>
    <w:rsid w:val="00AB6758"/>
    <w:rsid w:val="00AB6DD1"/>
    <w:rsid w:val="00AB707E"/>
    <w:rsid w:val="00AB71A4"/>
    <w:rsid w:val="00AB7A3A"/>
    <w:rsid w:val="00AB7A49"/>
    <w:rsid w:val="00AB7EFB"/>
    <w:rsid w:val="00AB7FD3"/>
    <w:rsid w:val="00AB7FE0"/>
    <w:rsid w:val="00AC0322"/>
    <w:rsid w:val="00AC0375"/>
    <w:rsid w:val="00AC038B"/>
    <w:rsid w:val="00AC03FC"/>
    <w:rsid w:val="00AC0436"/>
    <w:rsid w:val="00AC0876"/>
    <w:rsid w:val="00AC0B45"/>
    <w:rsid w:val="00AC0DD1"/>
    <w:rsid w:val="00AC1653"/>
    <w:rsid w:val="00AC1A15"/>
    <w:rsid w:val="00AC23EF"/>
    <w:rsid w:val="00AC261C"/>
    <w:rsid w:val="00AC2DB5"/>
    <w:rsid w:val="00AC2FF4"/>
    <w:rsid w:val="00AC3194"/>
    <w:rsid w:val="00AC380B"/>
    <w:rsid w:val="00AC3BC1"/>
    <w:rsid w:val="00AC3C92"/>
    <w:rsid w:val="00AC3DF4"/>
    <w:rsid w:val="00AC4658"/>
    <w:rsid w:val="00AC4696"/>
    <w:rsid w:val="00AC4AE7"/>
    <w:rsid w:val="00AC4D0D"/>
    <w:rsid w:val="00AC4E09"/>
    <w:rsid w:val="00AC5BCE"/>
    <w:rsid w:val="00AC5D45"/>
    <w:rsid w:val="00AC5F51"/>
    <w:rsid w:val="00AC603E"/>
    <w:rsid w:val="00AC619B"/>
    <w:rsid w:val="00AC6998"/>
    <w:rsid w:val="00AC702D"/>
    <w:rsid w:val="00AC70AD"/>
    <w:rsid w:val="00AC715B"/>
    <w:rsid w:val="00AC7410"/>
    <w:rsid w:val="00AC76CD"/>
    <w:rsid w:val="00AC7DB6"/>
    <w:rsid w:val="00AD04AC"/>
    <w:rsid w:val="00AD07F8"/>
    <w:rsid w:val="00AD1059"/>
    <w:rsid w:val="00AD11F4"/>
    <w:rsid w:val="00AD1283"/>
    <w:rsid w:val="00AD156B"/>
    <w:rsid w:val="00AD1C11"/>
    <w:rsid w:val="00AD1F7A"/>
    <w:rsid w:val="00AD1F7B"/>
    <w:rsid w:val="00AD2847"/>
    <w:rsid w:val="00AD2D02"/>
    <w:rsid w:val="00AD310E"/>
    <w:rsid w:val="00AD3389"/>
    <w:rsid w:val="00AD39B1"/>
    <w:rsid w:val="00AD40AD"/>
    <w:rsid w:val="00AD4562"/>
    <w:rsid w:val="00AD4974"/>
    <w:rsid w:val="00AD5ADD"/>
    <w:rsid w:val="00AD61BB"/>
    <w:rsid w:val="00AD62C3"/>
    <w:rsid w:val="00AD6400"/>
    <w:rsid w:val="00AD6454"/>
    <w:rsid w:val="00AD675D"/>
    <w:rsid w:val="00AD6C3D"/>
    <w:rsid w:val="00AD707E"/>
    <w:rsid w:val="00AD715F"/>
    <w:rsid w:val="00AD7314"/>
    <w:rsid w:val="00AD7391"/>
    <w:rsid w:val="00AD755E"/>
    <w:rsid w:val="00AD7691"/>
    <w:rsid w:val="00AD76DC"/>
    <w:rsid w:val="00AD77B8"/>
    <w:rsid w:val="00AE0224"/>
    <w:rsid w:val="00AE04EF"/>
    <w:rsid w:val="00AE07BE"/>
    <w:rsid w:val="00AE091E"/>
    <w:rsid w:val="00AE0AF7"/>
    <w:rsid w:val="00AE0B12"/>
    <w:rsid w:val="00AE0DC9"/>
    <w:rsid w:val="00AE13B9"/>
    <w:rsid w:val="00AE18CD"/>
    <w:rsid w:val="00AE1943"/>
    <w:rsid w:val="00AE195C"/>
    <w:rsid w:val="00AE1ED6"/>
    <w:rsid w:val="00AE2322"/>
    <w:rsid w:val="00AE2451"/>
    <w:rsid w:val="00AE25E1"/>
    <w:rsid w:val="00AE268C"/>
    <w:rsid w:val="00AE2860"/>
    <w:rsid w:val="00AE2923"/>
    <w:rsid w:val="00AE2D53"/>
    <w:rsid w:val="00AE2E53"/>
    <w:rsid w:val="00AE2EF0"/>
    <w:rsid w:val="00AE2F5E"/>
    <w:rsid w:val="00AE3056"/>
    <w:rsid w:val="00AE3332"/>
    <w:rsid w:val="00AE33C0"/>
    <w:rsid w:val="00AE373B"/>
    <w:rsid w:val="00AE3AA5"/>
    <w:rsid w:val="00AE3BDA"/>
    <w:rsid w:val="00AE3D83"/>
    <w:rsid w:val="00AE3FAE"/>
    <w:rsid w:val="00AE44C2"/>
    <w:rsid w:val="00AE4706"/>
    <w:rsid w:val="00AE4D91"/>
    <w:rsid w:val="00AE517D"/>
    <w:rsid w:val="00AE542F"/>
    <w:rsid w:val="00AE55D3"/>
    <w:rsid w:val="00AE683A"/>
    <w:rsid w:val="00AE71BB"/>
    <w:rsid w:val="00AE72B5"/>
    <w:rsid w:val="00AE76BD"/>
    <w:rsid w:val="00AE7AD1"/>
    <w:rsid w:val="00AE7BA3"/>
    <w:rsid w:val="00AE7D58"/>
    <w:rsid w:val="00AF069D"/>
    <w:rsid w:val="00AF070D"/>
    <w:rsid w:val="00AF091A"/>
    <w:rsid w:val="00AF0A19"/>
    <w:rsid w:val="00AF0ABF"/>
    <w:rsid w:val="00AF0AEA"/>
    <w:rsid w:val="00AF0EE7"/>
    <w:rsid w:val="00AF1306"/>
    <w:rsid w:val="00AF202F"/>
    <w:rsid w:val="00AF21EB"/>
    <w:rsid w:val="00AF248A"/>
    <w:rsid w:val="00AF2640"/>
    <w:rsid w:val="00AF2E61"/>
    <w:rsid w:val="00AF3642"/>
    <w:rsid w:val="00AF46E0"/>
    <w:rsid w:val="00AF4808"/>
    <w:rsid w:val="00AF483A"/>
    <w:rsid w:val="00AF4CC8"/>
    <w:rsid w:val="00AF4D84"/>
    <w:rsid w:val="00AF4F9D"/>
    <w:rsid w:val="00AF5686"/>
    <w:rsid w:val="00AF583C"/>
    <w:rsid w:val="00AF59F9"/>
    <w:rsid w:val="00AF5C77"/>
    <w:rsid w:val="00AF60A1"/>
    <w:rsid w:val="00AF64C2"/>
    <w:rsid w:val="00AF65AF"/>
    <w:rsid w:val="00AF65C4"/>
    <w:rsid w:val="00AF67C9"/>
    <w:rsid w:val="00AF7194"/>
    <w:rsid w:val="00AF7340"/>
    <w:rsid w:val="00AF7593"/>
    <w:rsid w:val="00AF76B9"/>
    <w:rsid w:val="00AF77DB"/>
    <w:rsid w:val="00AF7A72"/>
    <w:rsid w:val="00AF7B07"/>
    <w:rsid w:val="00AF7BBC"/>
    <w:rsid w:val="00AF7BF0"/>
    <w:rsid w:val="00AF7F7D"/>
    <w:rsid w:val="00B0036B"/>
    <w:rsid w:val="00B003C5"/>
    <w:rsid w:val="00B01096"/>
    <w:rsid w:val="00B0109E"/>
    <w:rsid w:val="00B01140"/>
    <w:rsid w:val="00B01614"/>
    <w:rsid w:val="00B019A1"/>
    <w:rsid w:val="00B01CE1"/>
    <w:rsid w:val="00B02274"/>
    <w:rsid w:val="00B024DA"/>
    <w:rsid w:val="00B02695"/>
    <w:rsid w:val="00B026D8"/>
    <w:rsid w:val="00B02740"/>
    <w:rsid w:val="00B02AEC"/>
    <w:rsid w:val="00B02DE2"/>
    <w:rsid w:val="00B02E24"/>
    <w:rsid w:val="00B03028"/>
    <w:rsid w:val="00B03234"/>
    <w:rsid w:val="00B03474"/>
    <w:rsid w:val="00B03700"/>
    <w:rsid w:val="00B037D6"/>
    <w:rsid w:val="00B03C18"/>
    <w:rsid w:val="00B03F4C"/>
    <w:rsid w:val="00B043D4"/>
    <w:rsid w:val="00B04683"/>
    <w:rsid w:val="00B04844"/>
    <w:rsid w:val="00B04CA0"/>
    <w:rsid w:val="00B04D33"/>
    <w:rsid w:val="00B04D5C"/>
    <w:rsid w:val="00B04DED"/>
    <w:rsid w:val="00B05054"/>
    <w:rsid w:val="00B054C5"/>
    <w:rsid w:val="00B05BA9"/>
    <w:rsid w:val="00B05D3D"/>
    <w:rsid w:val="00B060D6"/>
    <w:rsid w:val="00B06203"/>
    <w:rsid w:val="00B06791"/>
    <w:rsid w:val="00B06A4D"/>
    <w:rsid w:val="00B06B2F"/>
    <w:rsid w:val="00B06BEE"/>
    <w:rsid w:val="00B06E94"/>
    <w:rsid w:val="00B0702F"/>
    <w:rsid w:val="00B0779D"/>
    <w:rsid w:val="00B07965"/>
    <w:rsid w:val="00B07B6F"/>
    <w:rsid w:val="00B07EE4"/>
    <w:rsid w:val="00B10169"/>
    <w:rsid w:val="00B10189"/>
    <w:rsid w:val="00B104FB"/>
    <w:rsid w:val="00B105A7"/>
    <w:rsid w:val="00B105A8"/>
    <w:rsid w:val="00B107AC"/>
    <w:rsid w:val="00B107D8"/>
    <w:rsid w:val="00B1090A"/>
    <w:rsid w:val="00B10A34"/>
    <w:rsid w:val="00B10F2D"/>
    <w:rsid w:val="00B112C2"/>
    <w:rsid w:val="00B11975"/>
    <w:rsid w:val="00B11AAD"/>
    <w:rsid w:val="00B11E8C"/>
    <w:rsid w:val="00B12017"/>
    <w:rsid w:val="00B122E3"/>
    <w:rsid w:val="00B123C9"/>
    <w:rsid w:val="00B129A7"/>
    <w:rsid w:val="00B12AA4"/>
    <w:rsid w:val="00B12C9A"/>
    <w:rsid w:val="00B12EA4"/>
    <w:rsid w:val="00B138C9"/>
    <w:rsid w:val="00B13958"/>
    <w:rsid w:val="00B13C05"/>
    <w:rsid w:val="00B142AF"/>
    <w:rsid w:val="00B14632"/>
    <w:rsid w:val="00B14696"/>
    <w:rsid w:val="00B14CD5"/>
    <w:rsid w:val="00B14EEC"/>
    <w:rsid w:val="00B15043"/>
    <w:rsid w:val="00B152E7"/>
    <w:rsid w:val="00B152F9"/>
    <w:rsid w:val="00B152FD"/>
    <w:rsid w:val="00B15629"/>
    <w:rsid w:val="00B15843"/>
    <w:rsid w:val="00B158DC"/>
    <w:rsid w:val="00B15C67"/>
    <w:rsid w:val="00B15CB9"/>
    <w:rsid w:val="00B15E23"/>
    <w:rsid w:val="00B15E80"/>
    <w:rsid w:val="00B16007"/>
    <w:rsid w:val="00B16679"/>
    <w:rsid w:val="00B168C0"/>
    <w:rsid w:val="00B17088"/>
    <w:rsid w:val="00B17525"/>
    <w:rsid w:val="00B17921"/>
    <w:rsid w:val="00B17B5A"/>
    <w:rsid w:val="00B17D1D"/>
    <w:rsid w:val="00B17E87"/>
    <w:rsid w:val="00B20050"/>
    <w:rsid w:val="00B20464"/>
    <w:rsid w:val="00B20E44"/>
    <w:rsid w:val="00B21243"/>
    <w:rsid w:val="00B21381"/>
    <w:rsid w:val="00B214A9"/>
    <w:rsid w:val="00B21895"/>
    <w:rsid w:val="00B218FD"/>
    <w:rsid w:val="00B21ED2"/>
    <w:rsid w:val="00B2202A"/>
    <w:rsid w:val="00B220AE"/>
    <w:rsid w:val="00B22384"/>
    <w:rsid w:val="00B224BF"/>
    <w:rsid w:val="00B2261C"/>
    <w:rsid w:val="00B22D27"/>
    <w:rsid w:val="00B22D8A"/>
    <w:rsid w:val="00B233DD"/>
    <w:rsid w:val="00B23812"/>
    <w:rsid w:val="00B23891"/>
    <w:rsid w:val="00B23929"/>
    <w:rsid w:val="00B23AF8"/>
    <w:rsid w:val="00B23E16"/>
    <w:rsid w:val="00B23E17"/>
    <w:rsid w:val="00B23EEB"/>
    <w:rsid w:val="00B24022"/>
    <w:rsid w:val="00B2423E"/>
    <w:rsid w:val="00B244CF"/>
    <w:rsid w:val="00B2463B"/>
    <w:rsid w:val="00B253CB"/>
    <w:rsid w:val="00B25424"/>
    <w:rsid w:val="00B258A6"/>
    <w:rsid w:val="00B25C6C"/>
    <w:rsid w:val="00B25F8A"/>
    <w:rsid w:val="00B264D6"/>
    <w:rsid w:val="00B26722"/>
    <w:rsid w:val="00B26F89"/>
    <w:rsid w:val="00B270FE"/>
    <w:rsid w:val="00B273EE"/>
    <w:rsid w:val="00B27DBE"/>
    <w:rsid w:val="00B301D0"/>
    <w:rsid w:val="00B304BC"/>
    <w:rsid w:val="00B305A5"/>
    <w:rsid w:val="00B30A9C"/>
    <w:rsid w:val="00B30C4B"/>
    <w:rsid w:val="00B30FD7"/>
    <w:rsid w:val="00B31653"/>
    <w:rsid w:val="00B316F9"/>
    <w:rsid w:val="00B317C0"/>
    <w:rsid w:val="00B318D8"/>
    <w:rsid w:val="00B31E86"/>
    <w:rsid w:val="00B32189"/>
    <w:rsid w:val="00B32868"/>
    <w:rsid w:val="00B33082"/>
    <w:rsid w:val="00B33704"/>
    <w:rsid w:val="00B33934"/>
    <w:rsid w:val="00B33A1E"/>
    <w:rsid w:val="00B33E69"/>
    <w:rsid w:val="00B3438A"/>
    <w:rsid w:val="00B34494"/>
    <w:rsid w:val="00B34721"/>
    <w:rsid w:val="00B347E8"/>
    <w:rsid w:val="00B3484A"/>
    <w:rsid w:val="00B349D0"/>
    <w:rsid w:val="00B349F3"/>
    <w:rsid w:val="00B34C4A"/>
    <w:rsid w:val="00B34ED4"/>
    <w:rsid w:val="00B34F7C"/>
    <w:rsid w:val="00B354E1"/>
    <w:rsid w:val="00B359AC"/>
    <w:rsid w:val="00B35CA5"/>
    <w:rsid w:val="00B36344"/>
    <w:rsid w:val="00B36C27"/>
    <w:rsid w:val="00B36D61"/>
    <w:rsid w:val="00B36DE1"/>
    <w:rsid w:val="00B375AA"/>
    <w:rsid w:val="00B37661"/>
    <w:rsid w:val="00B37CF2"/>
    <w:rsid w:val="00B37EE2"/>
    <w:rsid w:val="00B40093"/>
    <w:rsid w:val="00B40314"/>
    <w:rsid w:val="00B4091B"/>
    <w:rsid w:val="00B40DE9"/>
    <w:rsid w:val="00B410C7"/>
    <w:rsid w:val="00B4198A"/>
    <w:rsid w:val="00B41DD6"/>
    <w:rsid w:val="00B42204"/>
    <w:rsid w:val="00B42342"/>
    <w:rsid w:val="00B42F52"/>
    <w:rsid w:val="00B43187"/>
    <w:rsid w:val="00B43193"/>
    <w:rsid w:val="00B43310"/>
    <w:rsid w:val="00B43B1A"/>
    <w:rsid w:val="00B44190"/>
    <w:rsid w:val="00B44526"/>
    <w:rsid w:val="00B44E40"/>
    <w:rsid w:val="00B457DD"/>
    <w:rsid w:val="00B45904"/>
    <w:rsid w:val="00B45D90"/>
    <w:rsid w:val="00B46967"/>
    <w:rsid w:val="00B46D99"/>
    <w:rsid w:val="00B46E35"/>
    <w:rsid w:val="00B47625"/>
    <w:rsid w:val="00B47863"/>
    <w:rsid w:val="00B47AB5"/>
    <w:rsid w:val="00B47BAE"/>
    <w:rsid w:val="00B47E32"/>
    <w:rsid w:val="00B500C8"/>
    <w:rsid w:val="00B50770"/>
    <w:rsid w:val="00B50859"/>
    <w:rsid w:val="00B50A2C"/>
    <w:rsid w:val="00B51079"/>
    <w:rsid w:val="00B51163"/>
    <w:rsid w:val="00B51250"/>
    <w:rsid w:val="00B512CC"/>
    <w:rsid w:val="00B5152E"/>
    <w:rsid w:val="00B515D0"/>
    <w:rsid w:val="00B51711"/>
    <w:rsid w:val="00B51901"/>
    <w:rsid w:val="00B519A9"/>
    <w:rsid w:val="00B51A9A"/>
    <w:rsid w:val="00B51EC6"/>
    <w:rsid w:val="00B51F34"/>
    <w:rsid w:val="00B52280"/>
    <w:rsid w:val="00B52ABA"/>
    <w:rsid w:val="00B52D6E"/>
    <w:rsid w:val="00B52F5D"/>
    <w:rsid w:val="00B53267"/>
    <w:rsid w:val="00B5365E"/>
    <w:rsid w:val="00B53672"/>
    <w:rsid w:val="00B53E9E"/>
    <w:rsid w:val="00B53FD7"/>
    <w:rsid w:val="00B54435"/>
    <w:rsid w:val="00B5518B"/>
    <w:rsid w:val="00B55252"/>
    <w:rsid w:val="00B55286"/>
    <w:rsid w:val="00B55735"/>
    <w:rsid w:val="00B55948"/>
    <w:rsid w:val="00B55B1C"/>
    <w:rsid w:val="00B560EC"/>
    <w:rsid w:val="00B5648A"/>
    <w:rsid w:val="00B56E97"/>
    <w:rsid w:val="00B56F9A"/>
    <w:rsid w:val="00B5763E"/>
    <w:rsid w:val="00B57820"/>
    <w:rsid w:val="00B57944"/>
    <w:rsid w:val="00B60116"/>
    <w:rsid w:val="00B60521"/>
    <w:rsid w:val="00B6075D"/>
    <w:rsid w:val="00B6080D"/>
    <w:rsid w:val="00B60926"/>
    <w:rsid w:val="00B60C06"/>
    <w:rsid w:val="00B60C62"/>
    <w:rsid w:val="00B61408"/>
    <w:rsid w:val="00B61500"/>
    <w:rsid w:val="00B61F7D"/>
    <w:rsid w:val="00B62191"/>
    <w:rsid w:val="00B62219"/>
    <w:rsid w:val="00B62294"/>
    <w:rsid w:val="00B62396"/>
    <w:rsid w:val="00B62826"/>
    <w:rsid w:val="00B62B05"/>
    <w:rsid w:val="00B62C39"/>
    <w:rsid w:val="00B62ED4"/>
    <w:rsid w:val="00B63767"/>
    <w:rsid w:val="00B63BD6"/>
    <w:rsid w:val="00B64124"/>
    <w:rsid w:val="00B64149"/>
    <w:rsid w:val="00B64425"/>
    <w:rsid w:val="00B64E17"/>
    <w:rsid w:val="00B65012"/>
    <w:rsid w:val="00B6555E"/>
    <w:rsid w:val="00B658BB"/>
    <w:rsid w:val="00B65DC3"/>
    <w:rsid w:val="00B65FEF"/>
    <w:rsid w:val="00B66277"/>
    <w:rsid w:val="00B665D4"/>
    <w:rsid w:val="00B66859"/>
    <w:rsid w:val="00B66AE7"/>
    <w:rsid w:val="00B66F00"/>
    <w:rsid w:val="00B6758A"/>
    <w:rsid w:val="00B6772E"/>
    <w:rsid w:val="00B67876"/>
    <w:rsid w:val="00B679AC"/>
    <w:rsid w:val="00B67D65"/>
    <w:rsid w:val="00B701C0"/>
    <w:rsid w:val="00B70481"/>
    <w:rsid w:val="00B7071B"/>
    <w:rsid w:val="00B70911"/>
    <w:rsid w:val="00B70CD6"/>
    <w:rsid w:val="00B7103C"/>
    <w:rsid w:val="00B71307"/>
    <w:rsid w:val="00B71514"/>
    <w:rsid w:val="00B71573"/>
    <w:rsid w:val="00B71705"/>
    <w:rsid w:val="00B71CEA"/>
    <w:rsid w:val="00B72137"/>
    <w:rsid w:val="00B72552"/>
    <w:rsid w:val="00B72824"/>
    <w:rsid w:val="00B728E6"/>
    <w:rsid w:val="00B73154"/>
    <w:rsid w:val="00B732CB"/>
    <w:rsid w:val="00B7347F"/>
    <w:rsid w:val="00B7375F"/>
    <w:rsid w:val="00B737B6"/>
    <w:rsid w:val="00B73A01"/>
    <w:rsid w:val="00B73E67"/>
    <w:rsid w:val="00B73E81"/>
    <w:rsid w:val="00B73F34"/>
    <w:rsid w:val="00B73F59"/>
    <w:rsid w:val="00B742EA"/>
    <w:rsid w:val="00B742EE"/>
    <w:rsid w:val="00B74AC0"/>
    <w:rsid w:val="00B74E20"/>
    <w:rsid w:val="00B74F55"/>
    <w:rsid w:val="00B75008"/>
    <w:rsid w:val="00B75D9E"/>
    <w:rsid w:val="00B75EC8"/>
    <w:rsid w:val="00B76775"/>
    <w:rsid w:val="00B767C8"/>
    <w:rsid w:val="00B76940"/>
    <w:rsid w:val="00B76ADC"/>
    <w:rsid w:val="00B76BFA"/>
    <w:rsid w:val="00B76C5A"/>
    <w:rsid w:val="00B76EF4"/>
    <w:rsid w:val="00B77124"/>
    <w:rsid w:val="00B77258"/>
    <w:rsid w:val="00B77AAC"/>
    <w:rsid w:val="00B77C02"/>
    <w:rsid w:val="00B77D3D"/>
    <w:rsid w:val="00B77FF0"/>
    <w:rsid w:val="00B800E6"/>
    <w:rsid w:val="00B80296"/>
    <w:rsid w:val="00B80589"/>
    <w:rsid w:val="00B8086E"/>
    <w:rsid w:val="00B80C30"/>
    <w:rsid w:val="00B81330"/>
    <w:rsid w:val="00B81602"/>
    <w:rsid w:val="00B817B2"/>
    <w:rsid w:val="00B81C86"/>
    <w:rsid w:val="00B82131"/>
    <w:rsid w:val="00B8225A"/>
    <w:rsid w:val="00B8233E"/>
    <w:rsid w:val="00B824AE"/>
    <w:rsid w:val="00B825B5"/>
    <w:rsid w:val="00B82A5B"/>
    <w:rsid w:val="00B82A99"/>
    <w:rsid w:val="00B82B8D"/>
    <w:rsid w:val="00B82BE8"/>
    <w:rsid w:val="00B83586"/>
    <w:rsid w:val="00B835C7"/>
    <w:rsid w:val="00B8360C"/>
    <w:rsid w:val="00B83644"/>
    <w:rsid w:val="00B837AA"/>
    <w:rsid w:val="00B839BF"/>
    <w:rsid w:val="00B84560"/>
    <w:rsid w:val="00B84666"/>
    <w:rsid w:val="00B8491C"/>
    <w:rsid w:val="00B84BFD"/>
    <w:rsid w:val="00B85159"/>
    <w:rsid w:val="00B85874"/>
    <w:rsid w:val="00B85DC8"/>
    <w:rsid w:val="00B85ECD"/>
    <w:rsid w:val="00B85FB3"/>
    <w:rsid w:val="00B86590"/>
    <w:rsid w:val="00B868E8"/>
    <w:rsid w:val="00B869D4"/>
    <w:rsid w:val="00B869FD"/>
    <w:rsid w:val="00B86B8B"/>
    <w:rsid w:val="00B86C32"/>
    <w:rsid w:val="00B86F00"/>
    <w:rsid w:val="00B87253"/>
    <w:rsid w:val="00B874B9"/>
    <w:rsid w:val="00B878D3"/>
    <w:rsid w:val="00B87AFF"/>
    <w:rsid w:val="00B87E58"/>
    <w:rsid w:val="00B87F1B"/>
    <w:rsid w:val="00B90566"/>
    <w:rsid w:val="00B90607"/>
    <w:rsid w:val="00B9086B"/>
    <w:rsid w:val="00B909E9"/>
    <w:rsid w:val="00B90A72"/>
    <w:rsid w:val="00B90A8A"/>
    <w:rsid w:val="00B90AB5"/>
    <w:rsid w:val="00B91010"/>
    <w:rsid w:val="00B91043"/>
    <w:rsid w:val="00B9113E"/>
    <w:rsid w:val="00B91219"/>
    <w:rsid w:val="00B91520"/>
    <w:rsid w:val="00B916CB"/>
    <w:rsid w:val="00B91CEE"/>
    <w:rsid w:val="00B91E5C"/>
    <w:rsid w:val="00B92120"/>
    <w:rsid w:val="00B923FA"/>
    <w:rsid w:val="00B9283E"/>
    <w:rsid w:val="00B92CC1"/>
    <w:rsid w:val="00B92F3D"/>
    <w:rsid w:val="00B9338E"/>
    <w:rsid w:val="00B93A20"/>
    <w:rsid w:val="00B94873"/>
    <w:rsid w:val="00B95341"/>
    <w:rsid w:val="00B9584D"/>
    <w:rsid w:val="00B95A3A"/>
    <w:rsid w:val="00B95BF1"/>
    <w:rsid w:val="00B95E94"/>
    <w:rsid w:val="00B95ED4"/>
    <w:rsid w:val="00B95FD6"/>
    <w:rsid w:val="00B960D9"/>
    <w:rsid w:val="00B9633E"/>
    <w:rsid w:val="00B96525"/>
    <w:rsid w:val="00B96BD6"/>
    <w:rsid w:val="00B96CE1"/>
    <w:rsid w:val="00B96DD5"/>
    <w:rsid w:val="00B97050"/>
    <w:rsid w:val="00B973C6"/>
    <w:rsid w:val="00B9744B"/>
    <w:rsid w:val="00B97E00"/>
    <w:rsid w:val="00BA0361"/>
    <w:rsid w:val="00BA03A3"/>
    <w:rsid w:val="00BA0533"/>
    <w:rsid w:val="00BA077C"/>
    <w:rsid w:val="00BA110C"/>
    <w:rsid w:val="00BA1886"/>
    <w:rsid w:val="00BA195B"/>
    <w:rsid w:val="00BA1F16"/>
    <w:rsid w:val="00BA213B"/>
    <w:rsid w:val="00BA28AE"/>
    <w:rsid w:val="00BA316A"/>
    <w:rsid w:val="00BA350F"/>
    <w:rsid w:val="00BA352E"/>
    <w:rsid w:val="00BA375D"/>
    <w:rsid w:val="00BA3813"/>
    <w:rsid w:val="00BA392F"/>
    <w:rsid w:val="00BA3A39"/>
    <w:rsid w:val="00BA3AFF"/>
    <w:rsid w:val="00BA4704"/>
    <w:rsid w:val="00BA47D0"/>
    <w:rsid w:val="00BA4AAA"/>
    <w:rsid w:val="00BA4C43"/>
    <w:rsid w:val="00BA4E62"/>
    <w:rsid w:val="00BA512A"/>
    <w:rsid w:val="00BA5171"/>
    <w:rsid w:val="00BA527C"/>
    <w:rsid w:val="00BA5B21"/>
    <w:rsid w:val="00BA5E41"/>
    <w:rsid w:val="00BA66DF"/>
    <w:rsid w:val="00BA67B7"/>
    <w:rsid w:val="00BA6880"/>
    <w:rsid w:val="00BA6B8B"/>
    <w:rsid w:val="00BA6BA1"/>
    <w:rsid w:val="00BA6BB4"/>
    <w:rsid w:val="00BA6BF1"/>
    <w:rsid w:val="00BA6F6B"/>
    <w:rsid w:val="00BA70EC"/>
    <w:rsid w:val="00BA7314"/>
    <w:rsid w:val="00BA79A5"/>
    <w:rsid w:val="00BA79C1"/>
    <w:rsid w:val="00BA7AB6"/>
    <w:rsid w:val="00BA7E2E"/>
    <w:rsid w:val="00BB0279"/>
    <w:rsid w:val="00BB03CE"/>
    <w:rsid w:val="00BB05FB"/>
    <w:rsid w:val="00BB08ED"/>
    <w:rsid w:val="00BB0DE0"/>
    <w:rsid w:val="00BB10C7"/>
    <w:rsid w:val="00BB11D8"/>
    <w:rsid w:val="00BB12C7"/>
    <w:rsid w:val="00BB1414"/>
    <w:rsid w:val="00BB14F8"/>
    <w:rsid w:val="00BB15CC"/>
    <w:rsid w:val="00BB1733"/>
    <w:rsid w:val="00BB1970"/>
    <w:rsid w:val="00BB2406"/>
    <w:rsid w:val="00BB2721"/>
    <w:rsid w:val="00BB283C"/>
    <w:rsid w:val="00BB2A1D"/>
    <w:rsid w:val="00BB2C72"/>
    <w:rsid w:val="00BB2E1F"/>
    <w:rsid w:val="00BB3182"/>
    <w:rsid w:val="00BB3778"/>
    <w:rsid w:val="00BB3891"/>
    <w:rsid w:val="00BB41E2"/>
    <w:rsid w:val="00BB4680"/>
    <w:rsid w:val="00BB4C1E"/>
    <w:rsid w:val="00BB5CB9"/>
    <w:rsid w:val="00BB5E6E"/>
    <w:rsid w:val="00BB5EEF"/>
    <w:rsid w:val="00BB6F7C"/>
    <w:rsid w:val="00BB70FE"/>
    <w:rsid w:val="00BB717B"/>
    <w:rsid w:val="00BB73F2"/>
    <w:rsid w:val="00BB75CB"/>
    <w:rsid w:val="00BB75CD"/>
    <w:rsid w:val="00BB7844"/>
    <w:rsid w:val="00BB7E9B"/>
    <w:rsid w:val="00BC00C7"/>
    <w:rsid w:val="00BC01CE"/>
    <w:rsid w:val="00BC0D2A"/>
    <w:rsid w:val="00BC1063"/>
    <w:rsid w:val="00BC14BC"/>
    <w:rsid w:val="00BC155A"/>
    <w:rsid w:val="00BC18DE"/>
    <w:rsid w:val="00BC1A4F"/>
    <w:rsid w:val="00BC1A6B"/>
    <w:rsid w:val="00BC1B6B"/>
    <w:rsid w:val="00BC1CAB"/>
    <w:rsid w:val="00BC2249"/>
    <w:rsid w:val="00BC27D2"/>
    <w:rsid w:val="00BC27F3"/>
    <w:rsid w:val="00BC28C4"/>
    <w:rsid w:val="00BC2C3A"/>
    <w:rsid w:val="00BC2F18"/>
    <w:rsid w:val="00BC302B"/>
    <w:rsid w:val="00BC357C"/>
    <w:rsid w:val="00BC36BE"/>
    <w:rsid w:val="00BC3857"/>
    <w:rsid w:val="00BC3945"/>
    <w:rsid w:val="00BC3968"/>
    <w:rsid w:val="00BC3A86"/>
    <w:rsid w:val="00BC41CA"/>
    <w:rsid w:val="00BC430A"/>
    <w:rsid w:val="00BC447A"/>
    <w:rsid w:val="00BC55B6"/>
    <w:rsid w:val="00BC571E"/>
    <w:rsid w:val="00BC5768"/>
    <w:rsid w:val="00BC57ED"/>
    <w:rsid w:val="00BC5992"/>
    <w:rsid w:val="00BC5AF1"/>
    <w:rsid w:val="00BC5F32"/>
    <w:rsid w:val="00BC650B"/>
    <w:rsid w:val="00BC6821"/>
    <w:rsid w:val="00BC68F0"/>
    <w:rsid w:val="00BC6ABC"/>
    <w:rsid w:val="00BC6DA7"/>
    <w:rsid w:val="00BC6F89"/>
    <w:rsid w:val="00BC70D8"/>
    <w:rsid w:val="00BC74EB"/>
    <w:rsid w:val="00BC7558"/>
    <w:rsid w:val="00BC7682"/>
    <w:rsid w:val="00BC7709"/>
    <w:rsid w:val="00BC7E38"/>
    <w:rsid w:val="00BD0C16"/>
    <w:rsid w:val="00BD0E4F"/>
    <w:rsid w:val="00BD0F0F"/>
    <w:rsid w:val="00BD12B8"/>
    <w:rsid w:val="00BD1303"/>
    <w:rsid w:val="00BD1336"/>
    <w:rsid w:val="00BD14D1"/>
    <w:rsid w:val="00BD25A7"/>
    <w:rsid w:val="00BD2753"/>
    <w:rsid w:val="00BD2815"/>
    <w:rsid w:val="00BD2CB2"/>
    <w:rsid w:val="00BD2F71"/>
    <w:rsid w:val="00BD31D7"/>
    <w:rsid w:val="00BD3840"/>
    <w:rsid w:val="00BD3C0E"/>
    <w:rsid w:val="00BD3F0A"/>
    <w:rsid w:val="00BD42D8"/>
    <w:rsid w:val="00BD454C"/>
    <w:rsid w:val="00BD47F2"/>
    <w:rsid w:val="00BD4D6B"/>
    <w:rsid w:val="00BD4DFB"/>
    <w:rsid w:val="00BD5272"/>
    <w:rsid w:val="00BD5551"/>
    <w:rsid w:val="00BD5BE2"/>
    <w:rsid w:val="00BD65A0"/>
    <w:rsid w:val="00BD6830"/>
    <w:rsid w:val="00BD6864"/>
    <w:rsid w:val="00BD69DA"/>
    <w:rsid w:val="00BD78DC"/>
    <w:rsid w:val="00BD7AD2"/>
    <w:rsid w:val="00BD7FC9"/>
    <w:rsid w:val="00BE04AC"/>
    <w:rsid w:val="00BE087A"/>
    <w:rsid w:val="00BE0A07"/>
    <w:rsid w:val="00BE0A0D"/>
    <w:rsid w:val="00BE0E99"/>
    <w:rsid w:val="00BE10FD"/>
    <w:rsid w:val="00BE131D"/>
    <w:rsid w:val="00BE1433"/>
    <w:rsid w:val="00BE15C3"/>
    <w:rsid w:val="00BE1731"/>
    <w:rsid w:val="00BE1882"/>
    <w:rsid w:val="00BE1BE1"/>
    <w:rsid w:val="00BE20F3"/>
    <w:rsid w:val="00BE2660"/>
    <w:rsid w:val="00BE2C8B"/>
    <w:rsid w:val="00BE2C90"/>
    <w:rsid w:val="00BE2F79"/>
    <w:rsid w:val="00BE3484"/>
    <w:rsid w:val="00BE352A"/>
    <w:rsid w:val="00BE3707"/>
    <w:rsid w:val="00BE37A4"/>
    <w:rsid w:val="00BE3840"/>
    <w:rsid w:val="00BE3BE7"/>
    <w:rsid w:val="00BE3C15"/>
    <w:rsid w:val="00BE3CAA"/>
    <w:rsid w:val="00BE3E7B"/>
    <w:rsid w:val="00BE44FF"/>
    <w:rsid w:val="00BE4575"/>
    <w:rsid w:val="00BE4B19"/>
    <w:rsid w:val="00BE4C6C"/>
    <w:rsid w:val="00BE4C91"/>
    <w:rsid w:val="00BE5144"/>
    <w:rsid w:val="00BE575D"/>
    <w:rsid w:val="00BE57AD"/>
    <w:rsid w:val="00BE586B"/>
    <w:rsid w:val="00BE5F91"/>
    <w:rsid w:val="00BE624F"/>
    <w:rsid w:val="00BE6616"/>
    <w:rsid w:val="00BE67A0"/>
    <w:rsid w:val="00BE714B"/>
    <w:rsid w:val="00BE7333"/>
    <w:rsid w:val="00BE765B"/>
    <w:rsid w:val="00BF02C8"/>
    <w:rsid w:val="00BF03F6"/>
    <w:rsid w:val="00BF0621"/>
    <w:rsid w:val="00BF071F"/>
    <w:rsid w:val="00BF0BD8"/>
    <w:rsid w:val="00BF0ECB"/>
    <w:rsid w:val="00BF0F4C"/>
    <w:rsid w:val="00BF127D"/>
    <w:rsid w:val="00BF19E1"/>
    <w:rsid w:val="00BF1A51"/>
    <w:rsid w:val="00BF202C"/>
    <w:rsid w:val="00BF267D"/>
    <w:rsid w:val="00BF2D2D"/>
    <w:rsid w:val="00BF30D9"/>
    <w:rsid w:val="00BF3455"/>
    <w:rsid w:val="00BF3542"/>
    <w:rsid w:val="00BF38EF"/>
    <w:rsid w:val="00BF3B68"/>
    <w:rsid w:val="00BF3CA6"/>
    <w:rsid w:val="00BF3FF4"/>
    <w:rsid w:val="00BF427F"/>
    <w:rsid w:val="00BF4734"/>
    <w:rsid w:val="00BF5197"/>
    <w:rsid w:val="00BF60BF"/>
    <w:rsid w:val="00BF6506"/>
    <w:rsid w:val="00BF65AE"/>
    <w:rsid w:val="00BF68EA"/>
    <w:rsid w:val="00BF6D0C"/>
    <w:rsid w:val="00BF6DB9"/>
    <w:rsid w:val="00BF738D"/>
    <w:rsid w:val="00BF747E"/>
    <w:rsid w:val="00BF7D59"/>
    <w:rsid w:val="00C00673"/>
    <w:rsid w:val="00C007AD"/>
    <w:rsid w:val="00C008B5"/>
    <w:rsid w:val="00C00BB3"/>
    <w:rsid w:val="00C00C7D"/>
    <w:rsid w:val="00C00F66"/>
    <w:rsid w:val="00C01064"/>
    <w:rsid w:val="00C01113"/>
    <w:rsid w:val="00C015EF"/>
    <w:rsid w:val="00C01706"/>
    <w:rsid w:val="00C01861"/>
    <w:rsid w:val="00C018BA"/>
    <w:rsid w:val="00C01D19"/>
    <w:rsid w:val="00C02CFE"/>
    <w:rsid w:val="00C03042"/>
    <w:rsid w:val="00C032AD"/>
    <w:rsid w:val="00C04419"/>
    <w:rsid w:val="00C04CC2"/>
    <w:rsid w:val="00C04E89"/>
    <w:rsid w:val="00C04F4F"/>
    <w:rsid w:val="00C05269"/>
    <w:rsid w:val="00C05B39"/>
    <w:rsid w:val="00C06451"/>
    <w:rsid w:val="00C06642"/>
    <w:rsid w:val="00C0690D"/>
    <w:rsid w:val="00C06C23"/>
    <w:rsid w:val="00C06C2E"/>
    <w:rsid w:val="00C075EB"/>
    <w:rsid w:val="00C076F0"/>
    <w:rsid w:val="00C076F7"/>
    <w:rsid w:val="00C077D2"/>
    <w:rsid w:val="00C0789F"/>
    <w:rsid w:val="00C07C24"/>
    <w:rsid w:val="00C07EDA"/>
    <w:rsid w:val="00C10006"/>
    <w:rsid w:val="00C101F7"/>
    <w:rsid w:val="00C10352"/>
    <w:rsid w:val="00C10B4E"/>
    <w:rsid w:val="00C12123"/>
    <w:rsid w:val="00C123BC"/>
    <w:rsid w:val="00C1254B"/>
    <w:rsid w:val="00C125C4"/>
    <w:rsid w:val="00C12726"/>
    <w:rsid w:val="00C12749"/>
    <w:rsid w:val="00C128CD"/>
    <w:rsid w:val="00C12F14"/>
    <w:rsid w:val="00C12FB1"/>
    <w:rsid w:val="00C12FF8"/>
    <w:rsid w:val="00C13AE3"/>
    <w:rsid w:val="00C13B7A"/>
    <w:rsid w:val="00C13CCD"/>
    <w:rsid w:val="00C13DAC"/>
    <w:rsid w:val="00C13DCE"/>
    <w:rsid w:val="00C13E0B"/>
    <w:rsid w:val="00C13F0B"/>
    <w:rsid w:val="00C1457E"/>
    <w:rsid w:val="00C148BA"/>
    <w:rsid w:val="00C14F6F"/>
    <w:rsid w:val="00C16878"/>
    <w:rsid w:val="00C16978"/>
    <w:rsid w:val="00C171D8"/>
    <w:rsid w:val="00C175B1"/>
    <w:rsid w:val="00C17F68"/>
    <w:rsid w:val="00C200FB"/>
    <w:rsid w:val="00C2029B"/>
    <w:rsid w:val="00C20360"/>
    <w:rsid w:val="00C21192"/>
    <w:rsid w:val="00C2139B"/>
    <w:rsid w:val="00C2143B"/>
    <w:rsid w:val="00C21949"/>
    <w:rsid w:val="00C21CAF"/>
    <w:rsid w:val="00C21EA5"/>
    <w:rsid w:val="00C22078"/>
    <w:rsid w:val="00C22A5A"/>
    <w:rsid w:val="00C22A9F"/>
    <w:rsid w:val="00C23552"/>
    <w:rsid w:val="00C23BD0"/>
    <w:rsid w:val="00C23FEA"/>
    <w:rsid w:val="00C24455"/>
    <w:rsid w:val="00C24547"/>
    <w:rsid w:val="00C24A29"/>
    <w:rsid w:val="00C24EC6"/>
    <w:rsid w:val="00C24EE3"/>
    <w:rsid w:val="00C25695"/>
    <w:rsid w:val="00C25894"/>
    <w:rsid w:val="00C25AFC"/>
    <w:rsid w:val="00C25D49"/>
    <w:rsid w:val="00C2636D"/>
    <w:rsid w:val="00C26395"/>
    <w:rsid w:val="00C26575"/>
    <w:rsid w:val="00C26884"/>
    <w:rsid w:val="00C2693C"/>
    <w:rsid w:val="00C26E76"/>
    <w:rsid w:val="00C27283"/>
    <w:rsid w:val="00C273E0"/>
    <w:rsid w:val="00C276B2"/>
    <w:rsid w:val="00C277F1"/>
    <w:rsid w:val="00C27A6B"/>
    <w:rsid w:val="00C27DB9"/>
    <w:rsid w:val="00C301F4"/>
    <w:rsid w:val="00C308B1"/>
    <w:rsid w:val="00C30EA8"/>
    <w:rsid w:val="00C30F50"/>
    <w:rsid w:val="00C30FCA"/>
    <w:rsid w:val="00C31B9C"/>
    <w:rsid w:val="00C31EE0"/>
    <w:rsid w:val="00C3244B"/>
    <w:rsid w:val="00C32628"/>
    <w:rsid w:val="00C32876"/>
    <w:rsid w:val="00C328BB"/>
    <w:rsid w:val="00C32E1D"/>
    <w:rsid w:val="00C32F17"/>
    <w:rsid w:val="00C3301F"/>
    <w:rsid w:val="00C33194"/>
    <w:rsid w:val="00C333D5"/>
    <w:rsid w:val="00C334F1"/>
    <w:rsid w:val="00C3353F"/>
    <w:rsid w:val="00C337D9"/>
    <w:rsid w:val="00C3394E"/>
    <w:rsid w:val="00C347C8"/>
    <w:rsid w:val="00C349E6"/>
    <w:rsid w:val="00C34C0B"/>
    <w:rsid w:val="00C34DC4"/>
    <w:rsid w:val="00C34E7C"/>
    <w:rsid w:val="00C354B1"/>
    <w:rsid w:val="00C354D1"/>
    <w:rsid w:val="00C36102"/>
    <w:rsid w:val="00C3649B"/>
    <w:rsid w:val="00C365C6"/>
    <w:rsid w:val="00C365DE"/>
    <w:rsid w:val="00C36ABA"/>
    <w:rsid w:val="00C36C1D"/>
    <w:rsid w:val="00C36DE6"/>
    <w:rsid w:val="00C36E05"/>
    <w:rsid w:val="00C36E9C"/>
    <w:rsid w:val="00C373FB"/>
    <w:rsid w:val="00C37618"/>
    <w:rsid w:val="00C37AF3"/>
    <w:rsid w:val="00C37E9C"/>
    <w:rsid w:val="00C40134"/>
    <w:rsid w:val="00C4086A"/>
    <w:rsid w:val="00C40C02"/>
    <w:rsid w:val="00C40D60"/>
    <w:rsid w:val="00C4107A"/>
    <w:rsid w:val="00C410E5"/>
    <w:rsid w:val="00C41154"/>
    <w:rsid w:val="00C415B0"/>
    <w:rsid w:val="00C41712"/>
    <w:rsid w:val="00C41936"/>
    <w:rsid w:val="00C41AE4"/>
    <w:rsid w:val="00C421D7"/>
    <w:rsid w:val="00C42239"/>
    <w:rsid w:val="00C423CF"/>
    <w:rsid w:val="00C423D8"/>
    <w:rsid w:val="00C424AE"/>
    <w:rsid w:val="00C4253C"/>
    <w:rsid w:val="00C427CC"/>
    <w:rsid w:val="00C42A4A"/>
    <w:rsid w:val="00C42F7D"/>
    <w:rsid w:val="00C43387"/>
    <w:rsid w:val="00C4363A"/>
    <w:rsid w:val="00C44000"/>
    <w:rsid w:val="00C448B4"/>
    <w:rsid w:val="00C45419"/>
    <w:rsid w:val="00C45562"/>
    <w:rsid w:val="00C456E4"/>
    <w:rsid w:val="00C45CC9"/>
    <w:rsid w:val="00C45DC0"/>
    <w:rsid w:val="00C46135"/>
    <w:rsid w:val="00C462DA"/>
    <w:rsid w:val="00C46458"/>
    <w:rsid w:val="00C4651E"/>
    <w:rsid w:val="00C46600"/>
    <w:rsid w:val="00C46716"/>
    <w:rsid w:val="00C469A6"/>
    <w:rsid w:val="00C46A22"/>
    <w:rsid w:val="00C471B0"/>
    <w:rsid w:val="00C472CC"/>
    <w:rsid w:val="00C47324"/>
    <w:rsid w:val="00C47643"/>
    <w:rsid w:val="00C478FE"/>
    <w:rsid w:val="00C479AF"/>
    <w:rsid w:val="00C47D88"/>
    <w:rsid w:val="00C502C2"/>
    <w:rsid w:val="00C50899"/>
    <w:rsid w:val="00C508F3"/>
    <w:rsid w:val="00C50A2D"/>
    <w:rsid w:val="00C50E8C"/>
    <w:rsid w:val="00C510BA"/>
    <w:rsid w:val="00C51325"/>
    <w:rsid w:val="00C51C0B"/>
    <w:rsid w:val="00C51D91"/>
    <w:rsid w:val="00C52030"/>
    <w:rsid w:val="00C52314"/>
    <w:rsid w:val="00C528CD"/>
    <w:rsid w:val="00C52B34"/>
    <w:rsid w:val="00C5308A"/>
    <w:rsid w:val="00C535A4"/>
    <w:rsid w:val="00C537F5"/>
    <w:rsid w:val="00C53E49"/>
    <w:rsid w:val="00C53FE8"/>
    <w:rsid w:val="00C54111"/>
    <w:rsid w:val="00C54229"/>
    <w:rsid w:val="00C5447D"/>
    <w:rsid w:val="00C5454F"/>
    <w:rsid w:val="00C546E5"/>
    <w:rsid w:val="00C5471B"/>
    <w:rsid w:val="00C54CB0"/>
    <w:rsid w:val="00C5525E"/>
    <w:rsid w:val="00C553A4"/>
    <w:rsid w:val="00C556EF"/>
    <w:rsid w:val="00C55786"/>
    <w:rsid w:val="00C55A21"/>
    <w:rsid w:val="00C55BB1"/>
    <w:rsid w:val="00C56128"/>
    <w:rsid w:val="00C56162"/>
    <w:rsid w:val="00C56229"/>
    <w:rsid w:val="00C56511"/>
    <w:rsid w:val="00C56547"/>
    <w:rsid w:val="00C569C4"/>
    <w:rsid w:val="00C56B0A"/>
    <w:rsid w:val="00C56FD7"/>
    <w:rsid w:val="00C5708C"/>
    <w:rsid w:val="00C57130"/>
    <w:rsid w:val="00C57166"/>
    <w:rsid w:val="00C57606"/>
    <w:rsid w:val="00C5785F"/>
    <w:rsid w:val="00C5791D"/>
    <w:rsid w:val="00C57BA9"/>
    <w:rsid w:val="00C57DBC"/>
    <w:rsid w:val="00C604CB"/>
    <w:rsid w:val="00C60D37"/>
    <w:rsid w:val="00C60F1A"/>
    <w:rsid w:val="00C612B2"/>
    <w:rsid w:val="00C6159D"/>
    <w:rsid w:val="00C61A0B"/>
    <w:rsid w:val="00C61AA8"/>
    <w:rsid w:val="00C61BC6"/>
    <w:rsid w:val="00C61D34"/>
    <w:rsid w:val="00C62435"/>
    <w:rsid w:val="00C62B75"/>
    <w:rsid w:val="00C635C6"/>
    <w:rsid w:val="00C63909"/>
    <w:rsid w:val="00C63CC0"/>
    <w:rsid w:val="00C63CE3"/>
    <w:rsid w:val="00C646C3"/>
    <w:rsid w:val="00C64945"/>
    <w:rsid w:val="00C64B99"/>
    <w:rsid w:val="00C64EB0"/>
    <w:rsid w:val="00C651C8"/>
    <w:rsid w:val="00C65219"/>
    <w:rsid w:val="00C653AE"/>
    <w:rsid w:val="00C655D7"/>
    <w:rsid w:val="00C657A2"/>
    <w:rsid w:val="00C66025"/>
    <w:rsid w:val="00C664F6"/>
    <w:rsid w:val="00C66558"/>
    <w:rsid w:val="00C66A23"/>
    <w:rsid w:val="00C670D4"/>
    <w:rsid w:val="00C67561"/>
    <w:rsid w:val="00C67724"/>
    <w:rsid w:val="00C67D41"/>
    <w:rsid w:val="00C67DD2"/>
    <w:rsid w:val="00C70917"/>
    <w:rsid w:val="00C70A9D"/>
    <w:rsid w:val="00C717A4"/>
    <w:rsid w:val="00C71993"/>
    <w:rsid w:val="00C719B3"/>
    <w:rsid w:val="00C71DB4"/>
    <w:rsid w:val="00C72295"/>
    <w:rsid w:val="00C724F7"/>
    <w:rsid w:val="00C731D8"/>
    <w:rsid w:val="00C73608"/>
    <w:rsid w:val="00C73C54"/>
    <w:rsid w:val="00C73CE8"/>
    <w:rsid w:val="00C74052"/>
    <w:rsid w:val="00C7469E"/>
    <w:rsid w:val="00C74948"/>
    <w:rsid w:val="00C74CEB"/>
    <w:rsid w:val="00C7544E"/>
    <w:rsid w:val="00C75B99"/>
    <w:rsid w:val="00C75E6C"/>
    <w:rsid w:val="00C761C3"/>
    <w:rsid w:val="00C7691D"/>
    <w:rsid w:val="00C76E02"/>
    <w:rsid w:val="00C76ED1"/>
    <w:rsid w:val="00C76FFD"/>
    <w:rsid w:val="00C77298"/>
    <w:rsid w:val="00C77997"/>
    <w:rsid w:val="00C77C64"/>
    <w:rsid w:val="00C77D60"/>
    <w:rsid w:val="00C80267"/>
    <w:rsid w:val="00C8066F"/>
    <w:rsid w:val="00C807DA"/>
    <w:rsid w:val="00C808DC"/>
    <w:rsid w:val="00C80C62"/>
    <w:rsid w:val="00C80EAD"/>
    <w:rsid w:val="00C80EAF"/>
    <w:rsid w:val="00C810E9"/>
    <w:rsid w:val="00C81267"/>
    <w:rsid w:val="00C81589"/>
    <w:rsid w:val="00C81794"/>
    <w:rsid w:val="00C8199B"/>
    <w:rsid w:val="00C81A26"/>
    <w:rsid w:val="00C81DD0"/>
    <w:rsid w:val="00C81E34"/>
    <w:rsid w:val="00C81E9B"/>
    <w:rsid w:val="00C823A7"/>
    <w:rsid w:val="00C823A9"/>
    <w:rsid w:val="00C82485"/>
    <w:rsid w:val="00C82886"/>
    <w:rsid w:val="00C829BB"/>
    <w:rsid w:val="00C82B4E"/>
    <w:rsid w:val="00C82CE5"/>
    <w:rsid w:val="00C837F4"/>
    <w:rsid w:val="00C83A37"/>
    <w:rsid w:val="00C83A68"/>
    <w:rsid w:val="00C845C5"/>
    <w:rsid w:val="00C846E7"/>
    <w:rsid w:val="00C848E8"/>
    <w:rsid w:val="00C848EA"/>
    <w:rsid w:val="00C84A6F"/>
    <w:rsid w:val="00C84B99"/>
    <w:rsid w:val="00C84EE8"/>
    <w:rsid w:val="00C85E53"/>
    <w:rsid w:val="00C85EBA"/>
    <w:rsid w:val="00C86685"/>
    <w:rsid w:val="00C86B3F"/>
    <w:rsid w:val="00C874DB"/>
    <w:rsid w:val="00C8768A"/>
    <w:rsid w:val="00C877C9"/>
    <w:rsid w:val="00C87B70"/>
    <w:rsid w:val="00C87E2A"/>
    <w:rsid w:val="00C90078"/>
    <w:rsid w:val="00C90413"/>
    <w:rsid w:val="00C904EA"/>
    <w:rsid w:val="00C90984"/>
    <w:rsid w:val="00C910E1"/>
    <w:rsid w:val="00C91268"/>
    <w:rsid w:val="00C91287"/>
    <w:rsid w:val="00C9164C"/>
    <w:rsid w:val="00C9181D"/>
    <w:rsid w:val="00C91980"/>
    <w:rsid w:val="00C91AC3"/>
    <w:rsid w:val="00C91B4C"/>
    <w:rsid w:val="00C91D43"/>
    <w:rsid w:val="00C91D7B"/>
    <w:rsid w:val="00C921A0"/>
    <w:rsid w:val="00C92667"/>
    <w:rsid w:val="00C92829"/>
    <w:rsid w:val="00C935DE"/>
    <w:rsid w:val="00C935FA"/>
    <w:rsid w:val="00C94052"/>
    <w:rsid w:val="00C940BC"/>
    <w:rsid w:val="00C9414A"/>
    <w:rsid w:val="00C942DC"/>
    <w:rsid w:val="00C94AD3"/>
    <w:rsid w:val="00C95076"/>
    <w:rsid w:val="00C950D7"/>
    <w:rsid w:val="00C950FB"/>
    <w:rsid w:val="00C951ED"/>
    <w:rsid w:val="00C95933"/>
    <w:rsid w:val="00C95CCC"/>
    <w:rsid w:val="00C960DA"/>
    <w:rsid w:val="00C9639E"/>
    <w:rsid w:val="00C9648E"/>
    <w:rsid w:val="00C964D8"/>
    <w:rsid w:val="00C96FE2"/>
    <w:rsid w:val="00C971CF"/>
    <w:rsid w:val="00C974DE"/>
    <w:rsid w:val="00C977D3"/>
    <w:rsid w:val="00C978E0"/>
    <w:rsid w:val="00C979A2"/>
    <w:rsid w:val="00C97A8F"/>
    <w:rsid w:val="00C97E8B"/>
    <w:rsid w:val="00C97EA1"/>
    <w:rsid w:val="00C97FD4"/>
    <w:rsid w:val="00CA01EF"/>
    <w:rsid w:val="00CA034B"/>
    <w:rsid w:val="00CA0543"/>
    <w:rsid w:val="00CA06B2"/>
    <w:rsid w:val="00CA06D5"/>
    <w:rsid w:val="00CA09F6"/>
    <w:rsid w:val="00CA0B11"/>
    <w:rsid w:val="00CA1248"/>
    <w:rsid w:val="00CA1359"/>
    <w:rsid w:val="00CA1402"/>
    <w:rsid w:val="00CA1483"/>
    <w:rsid w:val="00CA1739"/>
    <w:rsid w:val="00CA1891"/>
    <w:rsid w:val="00CA1895"/>
    <w:rsid w:val="00CA18C8"/>
    <w:rsid w:val="00CA1B6E"/>
    <w:rsid w:val="00CA1C7B"/>
    <w:rsid w:val="00CA20F3"/>
    <w:rsid w:val="00CA2C86"/>
    <w:rsid w:val="00CA2C95"/>
    <w:rsid w:val="00CA2F51"/>
    <w:rsid w:val="00CA33AC"/>
    <w:rsid w:val="00CA343C"/>
    <w:rsid w:val="00CA37A0"/>
    <w:rsid w:val="00CA3D18"/>
    <w:rsid w:val="00CA4106"/>
    <w:rsid w:val="00CA4112"/>
    <w:rsid w:val="00CA4D68"/>
    <w:rsid w:val="00CA53C4"/>
    <w:rsid w:val="00CA5881"/>
    <w:rsid w:val="00CA5D1A"/>
    <w:rsid w:val="00CA657E"/>
    <w:rsid w:val="00CA65D0"/>
    <w:rsid w:val="00CA666C"/>
    <w:rsid w:val="00CA67B7"/>
    <w:rsid w:val="00CA67BB"/>
    <w:rsid w:val="00CA685B"/>
    <w:rsid w:val="00CA744E"/>
    <w:rsid w:val="00CA77E9"/>
    <w:rsid w:val="00CA7D97"/>
    <w:rsid w:val="00CA7EF9"/>
    <w:rsid w:val="00CA7FB7"/>
    <w:rsid w:val="00CB0134"/>
    <w:rsid w:val="00CB037D"/>
    <w:rsid w:val="00CB0500"/>
    <w:rsid w:val="00CB0863"/>
    <w:rsid w:val="00CB0F38"/>
    <w:rsid w:val="00CB1923"/>
    <w:rsid w:val="00CB1E7C"/>
    <w:rsid w:val="00CB21E6"/>
    <w:rsid w:val="00CB25F4"/>
    <w:rsid w:val="00CB28B0"/>
    <w:rsid w:val="00CB2928"/>
    <w:rsid w:val="00CB2965"/>
    <w:rsid w:val="00CB336D"/>
    <w:rsid w:val="00CB3DC5"/>
    <w:rsid w:val="00CB42B4"/>
    <w:rsid w:val="00CB4437"/>
    <w:rsid w:val="00CB444B"/>
    <w:rsid w:val="00CB4642"/>
    <w:rsid w:val="00CB52E9"/>
    <w:rsid w:val="00CB5F00"/>
    <w:rsid w:val="00CB5FC3"/>
    <w:rsid w:val="00CB60A5"/>
    <w:rsid w:val="00CB64B7"/>
    <w:rsid w:val="00CB6E18"/>
    <w:rsid w:val="00CB706F"/>
    <w:rsid w:val="00CB7237"/>
    <w:rsid w:val="00CB77FC"/>
    <w:rsid w:val="00CB7DF4"/>
    <w:rsid w:val="00CB7E44"/>
    <w:rsid w:val="00CC025C"/>
    <w:rsid w:val="00CC078B"/>
    <w:rsid w:val="00CC0821"/>
    <w:rsid w:val="00CC09A3"/>
    <w:rsid w:val="00CC0D9A"/>
    <w:rsid w:val="00CC0DCF"/>
    <w:rsid w:val="00CC13FD"/>
    <w:rsid w:val="00CC15FC"/>
    <w:rsid w:val="00CC16F5"/>
    <w:rsid w:val="00CC1C1F"/>
    <w:rsid w:val="00CC1D48"/>
    <w:rsid w:val="00CC25DA"/>
    <w:rsid w:val="00CC29A6"/>
    <w:rsid w:val="00CC2A44"/>
    <w:rsid w:val="00CC31A0"/>
    <w:rsid w:val="00CC3567"/>
    <w:rsid w:val="00CC381C"/>
    <w:rsid w:val="00CC3AD1"/>
    <w:rsid w:val="00CC422E"/>
    <w:rsid w:val="00CC46D6"/>
    <w:rsid w:val="00CC513D"/>
    <w:rsid w:val="00CC594F"/>
    <w:rsid w:val="00CC5C5A"/>
    <w:rsid w:val="00CC5DF0"/>
    <w:rsid w:val="00CC5F13"/>
    <w:rsid w:val="00CC6180"/>
    <w:rsid w:val="00CC6520"/>
    <w:rsid w:val="00CC6ED2"/>
    <w:rsid w:val="00CC709D"/>
    <w:rsid w:val="00CC751F"/>
    <w:rsid w:val="00CC7737"/>
    <w:rsid w:val="00CC7806"/>
    <w:rsid w:val="00CC78AD"/>
    <w:rsid w:val="00CC79EB"/>
    <w:rsid w:val="00CC7B49"/>
    <w:rsid w:val="00CC7EA5"/>
    <w:rsid w:val="00CC7EFE"/>
    <w:rsid w:val="00CC7FCB"/>
    <w:rsid w:val="00CD0801"/>
    <w:rsid w:val="00CD1080"/>
    <w:rsid w:val="00CD11AC"/>
    <w:rsid w:val="00CD12A6"/>
    <w:rsid w:val="00CD140D"/>
    <w:rsid w:val="00CD1453"/>
    <w:rsid w:val="00CD1BD1"/>
    <w:rsid w:val="00CD1F1C"/>
    <w:rsid w:val="00CD24B6"/>
    <w:rsid w:val="00CD26F2"/>
    <w:rsid w:val="00CD29BF"/>
    <w:rsid w:val="00CD2B56"/>
    <w:rsid w:val="00CD2B67"/>
    <w:rsid w:val="00CD2C06"/>
    <w:rsid w:val="00CD2C5C"/>
    <w:rsid w:val="00CD2EDE"/>
    <w:rsid w:val="00CD2F77"/>
    <w:rsid w:val="00CD3023"/>
    <w:rsid w:val="00CD30C0"/>
    <w:rsid w:val="00CD3291"/>
    <w:rsid w:val="00CD333F"/>
    <w:rsid w:val="00CD37D1"/>
    <w:rsid w:val="00CD38F4"/>
    <w:rsid w:val="00CD3929"/>
    <w:rsid w:val="00CD3FDC"/>
    <w:rsid w:val="00CD4414"/>
    <w:rsid w:val="00CD4477"/>
    <w:rsid w:val="00CD4B03"/>
    <w:rsid w:val="00CD4CED"/>
    <w:rsid w:val="00CD4FB7"/>
    <w:rsid w:val="00CD5A55"/>
    <w:rsid w:val="00CD5A81"/>
    <w:rsid w:val="00CD5F25"/>
    <w:rsid w:val="00CD5F8E"/>
    <w:rsid w:val="00CD6048"/>
    <w:rsid w:val="00CD62B8"/>
    <w:rsid w:val="00CD63BD"/>
    <w:rsid w:val="00CD6488"/>
    <w:rsid w:val="00CD68CC"/>
    <w:rsid w:val="00CD6C58"/>
    <w:rsid w:val="00CD6FE1"/>
    <w:rsid w:val="00CD7001"/>
    <w:rsid w:val="00CD74AF"/>
    <w:rsid w:val="00CD7960"/>
    <w:rsid w:val="00CD79C8"/>
    <w:rsid w:val="00CD79EC"/>
    <w:rsid w:val="00CD7FD3"/>
    <w:rsid w:val="00CE0181"/>
    <w:rsid w:val="00CE01C7"/>
    <w:rsid w:val="00CE09A0"/>
    <w:rsid w:val="00CE0C18"/>
    <w:rsid w:val="00CE0D65"/>
    <w:rsid w:val="00CE1142"/>
    <w:rsid w:val="00CE1198"/>
    <w:rsid w:val="00CE19EC"/>
    <w:rsid w:val="00CE1AE2"/>
    <w:rsid w:val="00CE1B04"/>
    <w:rsid w:val="00CE1D52"/>
    <w:rsid w:val="00CE1EDC"/>
    <w:rsid w:val="00CE207E"/>
    <w:rsid w:val="00CE2084"/>
    <w:rsid w:val="00CE2666"/>
    <w:rsid w:val="00CE26BE"/>
    <w:rsid w:val="00CE29B5"/>
    <w:rsid w:val="00CE2B56"/>
    <w:rsid w:val="00CE33A6"/>
    <w:rsid w:val="00CE3610"/>
    <w:rsid w:val="00CE36D9"/>
    <w:rsid w:val="00CE3C92"/>
    <w:rsid w:val="00CE4241"/>
    <w:rsid w:val="00CE42AC"/>
    <w:rsid w:val="00CE438E"/>
    <w:rsid w:val="00CE441B"/>
    <w:rsid w:val="00CE461E"/>
    <w:rsid w:val="00CE513C"/>
    <w:rsid w:val="00CE5426"/>
    <w:rsid w:val="00CE572E"/>
    <w:rsid w:val="00CE57FE"/>
    <w:rsid w:val="00CE5A14"/>
    <w:rsid w:val="00CE5ABD"/>
    <w:rsid w:val="00CE61E6"/>
    <w:rsid w:val="00CE66F3"/>
    <w:rsid w:val="00CE671E"/>
    <w:rsid w:val="00CE6781"/>
    <w:rsid w:val="00CE67BE"/>
    <w:rsid w:val="00CE6D5B"/>
    <w:rsid w:val="00CE7581"/>
    <w:rsid w:val="00CE75B1"/>
    <w:rsid w:val="00CE768F"/>
    <w:rsid w:val="00CE7E82"/>
    <w:rsid w:val="00CE7E86"/>
    <w:rsid w:val="00CF02EA"/>
    <w:rsid w:val="00CF0309"/>
    <w:rsid w:val="00CF090A"/>
    <w:rsid w:val="00CF0C75"/>
    <w:rsid w:val="00CF0CC1"/>
    <w:rsid w:val="00CF0DD3"/>
    <w:rsid w:val="00CF13D5"/>
    <w:rsid w:val="00CF1474"/>
    <w:rsid w:val="00CF17AE"/>
    <w:rsid w:val="00CF18F8"/>
    <w:rsid w:val="00CF1DE1"/>
    <w:rsid w:val="00CF1E63"/>
    <w:rsid w:val="00CF1E80"/>
    <w:rsid w:val="00CF2071"/>
    <w:rsid w:val="00CF2454"/>
    <w:rsid w:val="00CF2592"/>
    <w:rsid w:val="00CF26A8"/>
    <w:rsid w:val="00CF299D"/>
    <w:rsid w:val="00CF2EA0"/>
    <w:rsid w:val="00CF2F00"/>
    <w:rsid w:val="00CF32C8"/>
    <w:rsid w:val="00CF34E6"/>
    <w:rsid w:val="00CF3BFB"/>
    <w:rsid w:val="00CF3E4C"/>
    <w:rsid w:val="00CF4149"/>
    <w:rsid w:val="00CF46B9"/>
    <w:rsid w:val="00CF4A32"/>
    <w:rsid w:val="00CF4EB8"/>
    <w:rsid w:val="00CF5086"/>
    <w:rsid w:val="00CF50B6"/>
    <w:rsid w:val="00CF53AC"/>
    <w:rsid w:val="00CF555D"/>
    <w:rsid w:val="00CF5851"/>
    <w:rsid w:val="00CF5AEA"/>
    <w:rsid w:val="00CF5B57"/>
    <w:rsid w:val="00CF5E50"/>
    <w:rsid w:val="00CF5E7B"/>
    <w:rsid w:val="00CF64B3"/>
    <w:rsid w:val="00CF69F2"/>
    <w:rsid w:val="00CF6B84"/>
    <w:rsid w:val="00CF768C"/>
    <w:rsid w:val="00CF77A8"/>
    <w:rsid w:val="00CF792A"/>
    <w:rsid w:val="00D00001"/>
    <w:rsid w:val="00D000AE"/>
    <w:rsid w:val="00D001F7"/>
    <w:rsid w:val="00D003C6"/>
    <w:rsid w:val="00D00585"/>
    <w:rsid w:val="00D00753"/>
    <w:rsid w:val="00D01082"/>
    <w:rsid w:val="00D012C1"/>
    <w:rsid w:val="00D014BE"/>
    <w:rsid w:val="00D0175D"/>
    <w:rsid w:val="00D01D9F"/>
    <w:rsid w:val="00D030DE"/>
    <w:rsid w:val="00D03474"/>
    <w:rsid w:val="00D03512"/>
    <w:rsid w:val="00D036F9"/>
    <w:rsid w:val="00D0412F"/>
    <w:rsid w:val="00D04879"/>
    <w:rsid w:val="00D048BF"/>
    <w:rsid w:val="00D049F0"/>
    <w:rsid w:val="00D04D8C"/>
    <w:rsid w:val="00D0504D"/>
    <w:rsid w:val="00D052C5"/>
    <w:rsid w:val="00D053A9"/>
    <w:rsid w:val="00D05497"/>
    <w:rsid w:val="00D05647"/>
    <w:rsid w:val="00D05720"/>
    <w:rsid w:val="00D0578D"/>
    <w:rsid w:val="00D05B0B"/>
    <w:rsid w:val="00D05C2C"/>
    <w:rsid w:val="00D05D51"/>
    <w:rsid w:val="00D06D2F"/>
    <w:rsid w:val="00D070CE"/>
    <w:rsid w:val="00D073B3"/>
    <w:rsid w:val="00D07817"/>
    <w:rsid w:val="00D07D43"/>
    <w:rsid w:val="00D07F2F"/>
    <w:rsid w:val="00D07FC8"/>
    <w:rsid w:val="00D10313"/>
    <w:rsid w:val="00D10331"/>
    <w:rsid w:val="00D103C9"/>
    <w:rsid w:val="00D1043F"/>
    <w:rsid w:val="00D10446"/>
    <w:rsid w:val="00D10503"/>
    <w:rsid w:val="00D106CB"/>
    <w:rsid w:val="00D10992"/>
    <w:rsid w:val="00D10AA1"/>
    <w:rsid w:val="00D10FD9"/>
    <w:rsid w:val="00D11378"/>
    <w:rsid w:val="00D1154E"/>
    <w:rsid w:val="00D11FE2"/>
    <w:rsid w:val="00D12385"/>
    <w:rsid w:val="00D126DA"/>
    <w:rsid w:val="00D1291E"/>
    <w:rsid w:val="00D13626"/>
    <w:rsid w:val="00D139F9"/>
    <w:rsid w:val="00D13A30"/>
    <w:rsid w:val="00D13A42"/>
    <w:rsid w:val="00D13BDB"/>
    <w:rsid w:val="00D13C64"/>
    <w:rsid w:val="00D13E89"/>
    <w:rsid w:val="00D14C65"/>
    <w:rsid w:val="00D14CA2"/>
    <w:rsid w:val="00D14E41"/>
    <w:rsid w:val="00D151B8"/>
    <w:rsid w:val="00D15425"/>
    <w:rsid w:val="00D156DF"/>
    <w:rsid w:val="00D15A98"/>
    <w:rsid w:val="00D15C0C"/>
    <w:rsid w:val="00D15C9C"/>
    <w:rsid w:val="00D16287"/>
    <w:rsid w:val="00D16439"/>
    <w:rsid w:val="00D164B7"/>
    <w:rsid w:val="00D16640"/>
    <w:rsid w:val="00D170D1"/>
    <w:rsid w:val="00D17378"/>
    <w:rsid w:val="00D1768D"/>
    <w:rsid w:val="00D1773A"/>
    <w:rsid w:val="00D17A59"/>
    <w:rsid w:val="00D17D28"/>
    <w:rsid w:val="00D17D66"/>
    <w:rsid w:val="00D2019D"/>
    <w:rsid w:val="00D208C6"/>
    <w:rsid w:val="00D20B5D"/>
    <w:rsid w:val="00D20D8F"/>
    <w:rsid w:val="00D20EA0"/>
    <w:rsid w:val="00D2152B"/>
    <w:rsid w:val="00D2192F"/>
    <w:rsid w:val="00D21CEB"/>
    <w:rsid w:val="00D21DE2"/>
    <w:rsid w:val="00D22811"/>
    <w:rsid w:val="00D22EBE"/>
    <w:rsid w:val="00D22F73"/>
    <w:rsid w:val="00D235B3"/>
    <w:rsid w:val="00D23726"/>
    <w:rsid w:val="00D23B75"/>
    <w:rsid w:val="00D23DC0"/>
    <w:rsid w:val="00D23F0D"/>
    <w:rsid w:val="00D23FFE"/>
    <w:rsid w:val="00D240C4"/>
    <w:rsid w:val="00D24136"/>
    <w:rsid w:val="00D24313"/>
    <w:rsid w:val="00D2451C"/>
    <w:rsid w:val="00D24757"/>
    <w:rsid w:val="00D2489E"/>
    <w:rsid w:val="00D248E2"/>
    <w:rsid w:val="00D24C11"/>
    <w:rsid w:val="00D24CF0"/>
    <w:rsid w:val="00D24E3F"/>
    <w:rsid w:val="00D251A8"/>
    <w:rsid w:val="00D251F5"/>
    <w:rsid w:val="00D256D3"/>
    <w:rsid w:val="00D25AE3"/>
    <w:rsid w:val="00D25E34"/>
    <w:rsid w:val="00D25E97"/>
    <w:rsid w:val="00D261A4"/>
    <w:rsid w:val="00D263E1"/>
    <w:rsid w:val="00D26878"/>
    <w:rsid w:val="00D269D8"/>
    <w:rsid w:val="00D26B00"/>
    <w:rsid w:val="00D26B6E"/>
    <w:rsid w:val="00D26C8D"/>
    <w:rsid w:val="00D26E96"/>
    <w:rsid w:val="00D271BA"/>
    <w:rsid w:val="00D27523"/>
    <w:rsid w:val="00D27F79"/>
    <w:rsid w:val="00D306B4"/>
    <w:rsid w:val="00D311C6"/>
    <w:rsid w:val="00D3121E"/>
    <w:rsid w:val="00D3171A"/>
    <w:rsid w:val="00D318D9"/>
    <w:rsid w:val="00D319C7"/>
    <w:rsid w:val="00D31AC2"/>
    <w:rsid w:val="00D31AD9"/>
    <w:rsid w:val="00D31B43"/>
    <w:rsid w:val="00D31D28"/>
    <w:rsid w:val="00D31EAF"/>
    <w:rsid w:val="00D31ECA"/>
    <w:rsid w:val="00D31F86"/>
    <w:rsid w:val="00D32AA8"/>
    <w:rsid w:val="00D32B47"/>
    <w:rsid w:val="00D32BDA"/>
    <w:rsid w:val="00D33101"/>
    <w:rsid w:val="00D33626"/>
    <w:rsid w:val="00D33742"/>
    <w:rsid w:val="00D339E7"/>
    <w:rsid w:val="00D33FEA"/>
    <w:rsid w:val="00D341F0"/>
    <w:rsid w:val="00D34E5F"/>
    <w:rsid w:val="00D34FD1"/>
    <w:rsid w:val="00D3539E"/>
    <w:rsid w:val="00D353A1"/>
    <w:rsid w:val="00D354C0"/>
    <w:rsid w:val="00D35774"/>
    <w:rsid w:val="00D357E4"/>
    <w:rsid w:val="00D35B2B"/>
    <w:rsid w:val="00D36052"/>
    <w:rsid w:val="00D36055"/>
    <w:rsid w:val="00D360DB"/>
    <w:rsid w:val="00D3638A"/>
    <w:rsid w:val="00D364FA"/>
    <w:rsid w:val="00D36606"/>
    <w:rsid w:val="00D3681B"/>
    <w:rsid w:val="00D369EE"/>
    <w:rsid w:val="00D36D9D"/>
    <w:rsid w:val="00D36E7A"/>
    <w:rsid w:val="00D36E91"/>
    <w:rsid w:val="00D36FF0"/>
    <w:rsid w:val="00D377AF"/>
    <w:rsid w:val="00D37C07"/>
    <w:rsid w:val="00D40052"/>
    <w:rsid w:val="00D40090"/>
    <w:rsid w:val="00D4076D"/>
    <w:rsid w:val="00D40809"/>
    <w:rsid w:val="00D40D7F"/>
    <w:rsid w:val="00D40D9B"/>
    <w:rsid w:val="00D4195E"/>
    <w:rsid w:val="00D4278E"/>
    <w:rsid w:val="00D42AD8"/>
    <w:rsid w:val="00D42FBF"/>
    <w:rsid w:val="00D43556"/>
    <w:rsid w:val="00D439BD"/>
    <w:rsid w:val="00D43CDA"/>
    <w:rsid w:val="00D43F8B"/>
    <w:rsid w:val="00D446B9"/>
    <w:rsid w:val="00D446F5"/>
    <w:rsid w:val="00D44893"/>
    <w:rsid w:val="00D4491A"/>
    <w:rsid w:val="00D44AC9"/>
    <w:rsid w:val="00D44C0F"/>
    <w:rsid w:val="00D44ED6"/>
    <w:rsid w:val="00D44EDB"/>
    <w:rsid w:val="00D44F58"/>
    <w:rsid w:val="00D45086"/>
    <w:rsid w:val="00D450FE"/>
    <w:rsid w:val="00D45159"/>
    <w:rsid w:val="00D4527F"/>
    <w:rsid w:val="00D45649"/>
    <w:rsid w:val="00D45786"/>
    <w:rsid w:val="00D457A3"/>
    <w:rsid w:val="00D4596A"/>
    <w:rsid w:val="00D45D89"/>
    <w:rsid w:val="00D45F1D"/>
    <w:rsid w:val="00D4605E"/>
    <w:rsid w:val="00D46836"/>
    <w:rsid w:val="00D468BE"/>
    <w:rsid w:val="00D47B00"/>
    <w:rsid w:val="00D47EF1"/>
    <w:rsid w:val="00D5018A"/>
    <w:rsid w:val="00D50261"/>
    <w:rsid w:val="00D50D8C"/>
    <w:rsid w:val="00D5144E"/>
    <w:rsid w:val="00D5147E"/>
    <w:rsid w:val="00D5163B"/>
    <w:rsid w:val="00D5173F"/>
    <w:rsid w:val="00D517DB"/>
    <w:rsid w:val="00D51973"/>
    <w:rsid w:val="00D51DA7"/>
    <w:rsid w:val="00D51F36"/>
    <w:rsid w:val="00D51F9E"/>
    <w:rsid w:val="00D524B5"/>
    <w:rsid w:val="00D528FD"/>
    <w:rsid w:val="00D529F0"/>
    <w:rsid w:val="00D52A41"/>
    <w:rsid w:val="00D52CA2"/>
    <w:rsid w:val="00D5363C"/>
    <w:rsid w:val="00D54112"/>
    <w:rsid w:val="00D544C8"/>
    <w:rsid w:val="00D55A12"/>
    <w:rsid w:val="00D55A2C"/>
    <w:rsid w:val="00D55D30"/>
    <w:rsid w:val="00D55F9D"/>
    <w:rsid w:val="00D56DFE"/>
    <w:rsid w:val="00D57050"/>
    <w:rsid w:val="00D57171"/>
    <w:rsid w:val="00D5726B"/>
    <w:rsid w:val="00D57596"/>
    <w:rsid w:val="00D57AF3"/>
    <w:rsid w:val="00D60255"/>
    <w:rsid w:val="00D607D0"/>
    <w:rsid w:val="00D608C6"/>
    <w:rsid w:val="00D609BF"/>
    <w:rsid w:val="00D609EF"/>
    <w:rsid w:val="00D61023"/>
    <w:rsid w:val="00D61608"/>
    <w:rsid w:val="00D6170F"/>
    <w:rsid w:val="00D61A89"/>
    <w:rsid w:val="00D61AE9"/>
    <w:rsid w:val="00D61CC2"/>
    <w:rsid w:val="00D62082"/>
    <w:rsid w:val="00D62479"/>
    <w:rsid w:val="00D626CD"/>
    <w:rsid w:val="00D62D26"/>
    <w:rsid w:val="00D62EA9"/>
    <w:rsid w:val="00D62FF8"/>
    <w:rsid w:val="00D633D3"/>
    <w:rsid w:val="00D635E0"/>
    <w:rsid w:val="00D63AF4"/>
    <w:rsid w:val="00D64007"/>
    <w:rsid w:val="00D64046"/>
    <w:rsid w:val="00D641D3"/>
    <w:rsid w:val="00D6450B"/>
    <w:rsid w:val="00D64521"/>
    <w:rsid w:val="00D64CF9"/>
    <w:rsid w:val="00D64D73"/>
    <w:rsid w:val="00D64DA6"/>
    <w:rsid w:val="00D652E1"/>
    <w:rsid w:val="00D652F1"/>
    <w:rsid w:val="00D65336"/>
    <w:rsid w:val="00D65644"/>
    <w:rsid w:val="00D65C91"/>
    <w:rsid w:val="00D660B9"/>
    <w:rsid w:val="00D6625D"/>
    <w:rsid w:val="00D664E2"/>
    <w:rsid w:val="00D665A0"/>
    <w:rsid w:val="00D665FE"/>
    <w:rsid w:val="00D666CA"/>
    <w:rsid w:val="00D66BB0"/>
    <w:rsid w:val="00D6715E"/>
    <w:rsid w:val="00D672F5"/>
    <w:rsid w:val="00D7022A"/>
    <w:rsid w:val="00D707CD"/>
    <w:rsid w:val="00D7099F"/>
    <w:rsid w:val="00D70BBA"/>
    <w:rsid w:val="00D7125B"/>
    <w:rsid w:val="00D71469"/>
    <w:rsid w:val="00D714A8"/>
    <w:rsid w:val="00D716CB"/>
    <w:rsid w:val="00D71938"/>
    <w:rsid w:val="00D71B55"/>
    <w:rsid w:val="00D71C82"/>
    <w:rsid w:val="00D71FEA"/>
    <w:rsid w:val="00D722C9"/>
    <w:rsid w:val="00D7241C"/>
    <w:rsid w:val="00D72A7B"/>
    <w:rsid w:val="00D72D58"/>
    <w:rsid w:val="00D72E06"/>
    <w:rsid w:val="00D732B0"/>
    <w:rsid w:val="00D733D6"/>
    <w:rsid w:val="00D73A77"/>
    <w:rsid w:val="00D73FB9"/>
    <w:rsid w:val="00D74349"/>
    <w:rsid w:val="00D743AF"/>
    <w:rsid w:val="00D74473"/>
    <w:rsid w:val="00D74480"/>
    <w:rsid w:val="00D74F32"/>
    <w:rsid w:val="00D75045"/>
    <w:rsid w:val="00D75553"/>
    <w:rsid w:val="00D75894"/>
    <w:rsid w:val="00D7596C"/>
    <w:rsid w:val="00D75B70"/>
    <w:rsid w:val="00D75E07"/>
    <w:rsid w:val="00D7623A"/>
    <w:rsid w:val="00D762C9"/>
    <w:rsid w:val="00D76511"/>
    <w:rsid w:val="00D76A4C"/>
    <w:rsid w:val="00D76AA2"/>
    <w:rsid w:val="00D76FF2"/>
    <w:rsid w:val="00D77797"/>
    <w:rsid w:val="00D7785C"/>
    <w:rsid w:val="00D77F53"/>
    <w:rsid w:val="00D801B7"/>
    <w:rsid w:val="00D804D8"/>
    <w:rsid w:val="00D8059A"/>
    <w:rsid w:val="00D808BD"/>
    <w:rsid w:val="00D80B52"/>
    <w:rsid w:val="00D80C2D"/>
    <w:rsid w:val="00D80E76"/>
    <w:rsid w:val="00D80F9C"/>
    <w:rsid w:val="00D8107E"/>
    <w:rsid w:val="00D812F8"/>
    <w:rsid w:val="00D8141F"/>
    <w:rsid w:val="00D8180B"/>
    <w:rsid w:val="00D81BE6"/>
    <w:rsid w:val="00D81E0D"/>
    <w:rsid w:val="00D82163"/>
    <w:rsid w:val="00D82240"/>
    <w:rsid w:val="00D82521"/>
    <w:rsid w:val="00D82C87"/>
    <w:rsid w:val="00D82E40"/>
    <w:rsid w:val="00D82E5D"/>
    <w:rsid w:val="00D83218"/>
    <w:rsid w:val="00D835E5"/>
    <w:rsid w:val="00D83683"/>
    <w:rsid w:val="00D83AD9"/>
    <w:rsid w:val="00D83D1E"/>
    <w:rsid w:val="00D83FC4"/>
    <w:rsid w:val="00D84162"/>
    <w:rsid w:val="00D845CE"/>
    <w:rsid w:val="00D84C23"/>
    <w:rsid w:val="00D84DAE"/>
    <w:rsid w:val="00D853DB"/>
    <w:rsid w:val="00D85531"/>
    <w:rsid w:val="00D85878"/>
    <w:rsid w:val="00D858B5"/>
    <w:rsid w:val="00D858B7"/>
    <w:rsid w:val="00D85E64"/>
    <w:rsid w:val="00D860C6"/>
    <w:rsid w:val="00D86383"/>
    <w:rsid w:val="00D86516"/>
    <w:rsid w:val="00D86803"/>
    <w:rsid w:val="00D86B73"/>
    <w:rsid w:val="00D87281"/>
    <w:rsid w:val="00D8736D"/>
    <w:rsid w:val="00D87686"/>
    <w:rsid w:val="00D876FD"/>
    <w:rsid w:val="00D8794B"/>
    <w:rsid w:val="00D87AEA"/>
    <w:rsid w:val="00D87DD5"/>
    <w:rsid w:val="00D902DD"/>
    <w:rsid w:val="00D9095E"/>
    <w:rsid w:val="00D90AFA"/>
    <w:rsid w:val="00D913F2"/>
    <w:rsid w:val="00D91898"/>
    <w:rsid w:val="00D9209A"/>
    <w:rsid w:val="00D920CA"/>
    <w:rsid w:val="00D92FC4"/>
    <w:rsid w:val="00D939A0"/>
    <w:rsid w:val="00D94541"/>
    <w:rsid w:val="00D9483D"/>
    <w:rsid w:val="00D94C8E"/>
    <w:rsid w:val="00D94D4E"/>
    <w:rsid w:val="00D94FC4"/>
    <w:rsid w:val="00D950C9"/>
    <w:rsid w:val="00D95697"/>
    <w:rsid w:val="00D957E8"/>
    <w:rsid w:val="00D95875"/>
    <w:rsid w:val="00D959DA"/>
    <w:rsid w:val="00D962A5"/>
    <w:rsid w:val="00D96440"/>
    <w:rsid w:val="00D977B9"/>
    <w:rsid w:val="00DA04EB"/>
    <w:rsid w:val="00DA0564"/>
    <w:rsid w:val="00DA0782"/>
    <w:rsid w:val="00DA07C3"/>
    <w:rsid w:val="00DA0A38"/>
    <w:rsid w:val="00DA0A45"/>
    <w:rsid w:val="00DA0E19"/>
    <w:rsid w:val="00DA0FCC"/>
    <w:rsid w:val="00DA155F"/>
    <w:rsid w:val="00DA1873"/>
    <w:rsid w:val="00DA18DD"/>
    <w:rsid w:val="00DA19B8"/>
    <w:rsid w:val="00DA1C27"/>
    <w:rsid w:val="00DA1D77"/>
    <w:rsid w:val="00DA1EE4"/>
    <w:rsid w:val="00DA1F09"/>
    <w:rsid w:val="00DA2160"/>
    <w:rsid w:val="00DA263D"/>
    <w:rsid w:val="00DA2A77"/>
    <w:rsid w:val="00DA2E60"/>
    <w:rsid w:val="00DA334F"/>
    <w:rsid w:val="00DA39AE"/>
    <w:rsid w:val="00DA3B53"/>
    <w:rsid w:val="00DA3D1F"/>
    <w:rsid w:val="00DA3E79"/>
    <w:rsid w:val="00DA406B"/>
    <w:rsid w:val="00DA4227"/>
    <w:rsid w:val="00DA449B"/>
    <w:rsid w:val="00DA4757"/>
    <w:rsid w:val="00DA4ACA"/>
    <w:rsid w:val="00DA4DBB"/>
    <w:rsid w:val="00DA51F5"/>
    <w:rsid w:val="00DA53BD"/>
    <w:rsid w:val="00DA53E2"/>
    <w:rsid w:val="00DA541C"/>
    <w:rsid w:val="00DA54E5"/>
    <w:rsid w:val="00DA5F1A"/>
    <w:rsid w:val="00DA64AF"/>
    <w:rsid w:val="00DA6891"/>
    <w:rsid w:val="00DA6FAD"/>
    <w:rsid w:val="00DA72B1"/>
    <w:rsid w:val="00DA7788"/>
    <w:rsid w:val="00DA7B5C"/>
    <w:rsid w:val="00DB001C"/>
    <w:rsid w:val="00DB0274"/>
    <w:rsid w:val="00DB07A8"/>
    <w:rsid w:val="00DB07B6"/>
    <w:rsid w:val="00DB08B5"/>
    <w:rsid w:val="00DB0B7A"/>
    <w:rsid w:val="00DB0BB0"/>
    <w:rsid w:val="00DB0FC3"/>
    <w:rsid w:val="00DB1004"/>
    <w:rsid w:val="00DB118C"/>
    <w:rsid w:val="00DB1E90"/>
    <w:rsid w:val="00DB2365"/>
    <w:rsid w:val="00DB2405"/>
    <w:rsid w:val="00DB2A0B"/>
    <w:rsid w:val="00DB2DF3"/>
    <w:rsid w:val="00DB3105"/>
    <w:rsid w:val="00DB312E"/>
    <w:rsid w:val="00DB3593"/>
    <w:rsid w:val="00DB3CCF"/>
    <w:rsid w:val="00DB3DD6"/>
    <w:rsid w:val="00DB3EF4"/>
    <w:rsid w:val="00DB4031"/>
    <w:rsid w:val="00DB4161"/>
    <w:rsid w:val="00DB4850"/>
    <w:rsid w:val="00DB4B8B"/>
    <w:rsid w:val="00DB4E3D"/>
    <w:rsid w:val="00DB4F40"/>
    <w:rsid w:val="00DB50B5"/>
    <w:rsid w:val="00DB53D6"/>
    <w:rsid w:val="00DB5412"/>
    <w:rsid w:val="00DB562C"/>
    <w:rsid w:val="00DB5C9A"/>
    <w:rsid w:val="00DB5F3E"/>
    <w:rsid w:val="00DB5F88"/>
    <w:rsid w:val="00DB61D0"/>
    <w:rsid w:val="00DB61F2"/>
    <w:rsid w:val="00DB6314"/>
    <w:rsid w:val="00DB644A"/>
    <w:rsid w:val="00DB647B"/>
    <w:rsid w:val="00DB64DC"/>
    <w:rsid w:val="00DB663A"/>
    <w:rsid w:val="00DB691F"/>
    <w:rsid w:val="00DB6DE1"/>
    <w:rsid w:val="00DB6F20"/>
    <w:rsid w:val="00DB71E0"/>
    <w:rsid w:val="00DB73B1"/>
    <w:rsid w:val="00DB741F"/>
    <w:rsid w:val="00DB7459"/>
    <w:rsid w:val="00DB749D"/>
    <w:rsid w:val="00DB77C4"/>
    <w:rsid w:val="00DB77DB"/>
    <w:rsid w:val="00DB79EB"/>
    <w:rsid w:val="00DB7AD6"/>
    <w:rsid w:val="00DB7DC8"/>
    <w:rsid w:val="00DB7E76"/>
    <w:rsid w:val="00DB7F98"/>
    <w:rsid w:val="00DC02BE"/>
    <w:rsid w:val="00DC0572"/>
    <w:rsid w:val="00DC0B8C"/>
    <w:rsid w:val="00DC12F0"/>
    <w:rsid w:val="00DC1305"/>
    <w:rsid w:val="00DC13E7"/>
    <w:rsid w:val="00DC1811"/>
    <w:rsid w:val="00DC21C8"/>
    <w:rsid w:val="00DC22BA"/>
    <w:rsid w:val="00DC23D1"/>
    <w:rsid w:val="00DC2596"/>
    <w:rsid w:val="00DC2851"/>
    <w:rsid w:val="00DC2A54"/>
    <w:rsid w:val="00DC2BB2"/>
    <w:rsid w:val="00DC2F9B"/>
    <w:rsid w:val="00DC2FDB"/>
    <w:rsid w:val="00DC31EC"/>
    <w:rsid w:val="00DC321A"/>
    <w:rsid w:val="00DC3608"/>
    <w:rsid w:val="00DC39D1"/>
    <w:rsid w:val="00DC39DB"/>
    <w:rsid w:val="00DC3A38"/>
    <w:rsid w:val="00DC3A9F"/>
    <w:rsid w:val="00DC3BFE"/>
    <w:rsid w:val="00DC3E3D"/>
    <w:rsid w:val="00DC434E"/>
    <w:rsid w:val="00DC45C8"/>
    <w:rsid w:val="00DC4B5F"/>
    <w:rsid w:val="00DC4BDA"/>
    <w:rsid w:val="00DC4F57"/>
    <w:rsid w:val="00DC5DB8"/>
    <w:rsid w:val="00DC5F72"/>
    <w:rsid w:val="00DC618A"/>
    <w:rsid w:val="00DC6254"/>
    <w:rsid w:val="00DC69F0"/>
    <w:rsid w:val="00DC6BB4"/>
    <w:rsid w:val="00DC6F24"/>
    <w:rsid w:val="00DC70A2"/>
    <w:rsid w:val="00DC7536"/>
    <w:rsid w:val="00DC7B0C"/>
    <w:rsid w:val="00DD0580"/>
    <w:rsid w:val="00DD06AC"/>
    <w:rsid w:val="00DD07D4"/>
    <w:rsid w:val="00DD085F"/>
    <w:rsid w:val="00DD0892"/>
    <w:rsid w:val="00DD0F2E"/>
    <w:rsid w:val="00DD0FAC"/>
    <w:rsid w:val="00DD101A"/>
    <w:rsid w:val="00DD1119"/>
    <w:rsid w:val="00DD1579"/>
    <w:rsid w:val="00DD15C4"/>
    <w:rsid w:val="00DD1853"/>
    <w:rsid w:val="00DD187C"/>
    <w:rsid w:val="00DD1D16"/>
    <w:rsid w:val="00DD1D60"/>
    <w:rsid w:val="00DD1F3B"/>
    <w:rsid w:val="00DD1FBC"/>
    <w:rsid w:val="00DD2108"/>
    <w:rsid w:val="00DD222D"/>
    <w:rsid w:val="00DD2323"/>
    <w:rsid w:val="00DD2511"/>
    <w:rsid w:val="00DD2904"/>
    <w:rsid w:val="00DD2B4A"/>
    <w:rsid w:val="00DD2B80"/>
    <w:rsid w:val="00DD2BA5"/>
    <w:rsid w:val="00DD2DF6"/>
    <w:rsid w:val="00DD302F"/>
    <w:rsid w:val="00DD32BE"/>
    <w:rsid w:val="00DD3420"/>
    <w:rsid w:val="00DD3518"/>
    <w:rsid w:val="00DD3606"/>
    <w:rsid w:val="00DD39E2"/>
    <w:rsid w:val="00DD3D9A"/>
    <w:rsid w:val="00DD3DB2"/>
    <w:rsid w:val="00DD48F1"/>
    <w:rsid w:val="00DD4B06"/>
    <w:rsid w:val="00DD4EC2"/>
    <w:rsid w:val="00DD57F7"/>
    <w:rsid w:val="00DD5A25"/>
    <w:rsid w:val="00DD5B5D"/>
    <w:rsid w:val="00DD5BB2"/>
    <w:rsid w:val="00DD5BF7"/>
    <w:rsid w:val="00DD5E68"/>
    <w:rsid w:val="00DD65F1"/>
    <w:rsid w:val="00DD71BC"/>
    <w:rsid w:val="00DD78D2"/>
    <w:rsid w:val="00DD7F70"/>
    <w:rsid w:val="00DE01CE"/>
    <w:rsid w:val="00DE0282"/>
    <w:rsid w:val="00DE0465"/>
    <w:rsid w:val="00DE0E85"/>
    <w:rsid w:val="00DE137D"/>
    <w:rsid w:val="00DE139C"/>
    <w:rsid w:val="00DE1855"/>
    <w:rsid w:val="00DE193B"/>
    <w:rsid w:val="00DE1EA3"/>
    <w:rsid w:val="00DE1FBB"/>
    <w:rsid w:val="00DE1FEF"/>
    <w:rsid w:val="00DE21CE"/>
    <w:rsid w:val="00DE2663"/>
    <w:rsid w:val="00DE2676"/>
    <w:rsid w:val="00DE37B6"/>
    <w:rsid w:val="00DE3B6F"/>
    <w:rsid w:val="00DE3FB5"/>
    <w:rsid w:val="00DE41F7"/>
    <w:rsid w:val="00DE426C"/>
    <w:rsid w:val="00DE4AB2"/>
    <w:rsid w:val="00DE4E70"/>
    <w:rsid w:val="00DE4E92"/>
    <w:rsid w:val="00DE5182"/>
    <w:rsid w:val="00DE546F"/>
    <w:rsid w:val="00DE56B2"/>
    <w:rsid w:val="00DE56D5"/>
    <w:rsid w:val="00DE57CB"/>
    <w:rsid w:val="00DE595A"/>
    <w:rsid w:val="00DE5DF5"/>
    <w:rsid w:val="00DE5E06"/>
    <w:rsid w:val="00DE642F"/>
    <w:rsid w:val="00DE645F"/>
    <w:rsid w:val="00DE675B"/>
    <w:rsid w:val="00DE682A"/>
    <w:rsid w:val="00DE72CC"/>
    <w:rsid w:val="00DE745F"/>
    <w:rsid w:val="00DE754A"/>
    <w:rsid w:val="00DE76DC"/>
    <w:rsid w:val="00DE793F"/>
    <w:rsid w:val="00DE7A66"/>
    <w:rsid w:val="00DF0688"/>
    <w:rsid w:val="00DF0768"/>
    <w:rsid w:val="00DF095C"/>
    <w:rsid w:val="00DF0BC1"/>
    <w:rsid w:val="00DF0C0E"/>
    <w:rsid w:val="00DF0DA5"/>
    <w:rsid w:val="00DF19CA"/>
    <w:rsid w:val="00DF1C7D"/>
    <w:rsid w:val="00DF220A"/>
    <w:rsid w:val="00DF23A0"/>
    <w:rsid w:val="00DF2419"/>
    <w:rsid w:val="00DF27B6"/>
    <w:rsid w:val="00DF27B9"/>
    <w:rsid w:val="00DF2886"/>
    <w:rsid w:val="00DF299B"/>
    <w:rsid w:val="00DF2A6D"/>
    <w:rsid w:val="00DF3607"/>
    <w:rsid w:val="00DF36AF"/>
    <w:rsid w:val="00DF3A28"/>
    <w:rsid w:val="00DF3D81"/>
    <w:rsid w:val="00DF3DF0"/>
    <w:rsid w:val="00DF46A3"/>
    <w:rsid w:val="00DF491A"/>
    <w:rsid w:val="00DF5179"/>
    <w:rsid w:val="00DF5236"/>
    <w:rsid w:val="00DF56EB"/>
    <w:rsid w:val="00DF5838"/>
    <w:rsid w:val="00DF5A06"/>
    <w:rsid w:val="00DF5BDC"/>
    <w:rsid w:val="00DF5EA9"/>
    <w:rsid w:val="00DF62C0"/>
    <w:rsid w:val="00DF6428"/>
    <w:rsid w:val="00DF6460"/>
    <w:rsid w:val="00DF673E"/>
    <w:rsid w:val="00DF726C"/>
    <w:rsid w:val="00DF7361"/>
    <w:rsid w:val="00DF73B5"/>
    <w:rsid w:val="00DF7C64"/>
    <w:rsid w:val="00DF7DBC"/>
    <w:rsid w:val="00E0008C"/>
    <w:rsid w:val="00E0027F"/>
    <w:rsid w:val="00E007C3"/>
    <w:rsid w:val="00E0104B"/>
    <w:rsid w:val="00E01ABB"/>
    <w:rsid w:val="00E01BAD"/>
    <w:rsid w:val="00E023E1"/>
    <w:rsid w:val="00E024F4"/>
    <w:rsid w:val="00E02813"/>
    <w:rsid w:val="00E02A0B"/>
    <w:rsid w:val="00E02BB3"/>
    <w:rsid w:val="00E03307"/>
    <w:rsid w:val="00E0334E"/>
    <w:rsid w:val="00E03B3A"/>
    <w:rsid w:val="00E04022"/>
    <w:rsid w:val="00E040E6"/>
    <w:rsid w:val="00E045D5"/>
    <w:rsid w:val="00E046B8"/>
    <w:rsid w:val="00E047CF"/>
    <w:rsid w:val="00E04A06"/>
    <w:rsid w:val="00E04A56"/>
    <w:rsid w:val="00E04AC7"/>
    <w:rsid w:val="00E050BB"/>
    <w:rsid w:val="00E0574D"/>
    <w:rsid w:val="00E0586C"/>
    <w:rsid w:val="00E05AF6"/>
    <w:rsid w:val="00E05E6F"/>
    <w:rsid w:val="00E05F92"/>
    <w:rsid w:val="00E06504"/>
    <w:rsid w:val="00E069E1"/>
    <w:rsid w:val="00E069E7"/>
    <w:rsid w:val="00E06F27"/>
    <w:rsid w:val="00E06F55"/>
    <w:rsid w:val="00E07426"/>
    <w:rsid w:val="00E076DD"/>
    <w:rsid w:val="00E10352"/>
    <w:rsid w:val="00E105CF"/>
    <w:rsid w:val="00E10A5F"/>
    <w:rsid w:val="00E10A7A"/>
    <w:rsid w:val="00E10EF8"/>
    <w:rsid w:val="00E1142A"/>
    <w:rsid w:val="00E116E2"/>
    <w:rsid w:val="00E119A4"/>
    <w:rsid w:val="00E11B54"/>
    <w:rsid w:val="00E11BE5"/>
    <w:rsid w:val="00E11DE7"/>
    <w:rsid w:val="00E11E3A"/>
    <w:rsid w:val="00E12604"/>
    <w:rsid w:val="00E12714"/>
    <w:rsid w:val="00E1295A"/>
    <w:rsid w:val="00E1347D"/>
    <w:rsid w:val="00E1366D"/>
    <w:rsid w:val="00E13B58"/>
    <w:rsid w:val="00E14015"/>
    <w:rsid w:val="00E1450F"/>
    <w:rsid w:val="00E14F27"/>
    <w:rsid w:val="00E14F37"/>
    <w:rsid w:val="00E150C0"/>
    <w:rsid w:val="00E1543C"/>
    <w:rsid w:val="00E15550"/>
    <w:rsid w:val="00E15F02"/>
    <w:rsid w:val="00E161AA"/>
    <w:rsid w:val="00E16277"/>
    <w:rsid w:val="00E16335"/>
    <w:rsid w:val="00E1669B"/>
    <w:rsid w:val="00E169E6"/>
    <w:rsid w:val="00E16C89"/>
    <w:rsid w:val="00E16CC0"/>
    <w:rsid w:val="00E16D4E"/>
    <w:rsid w:val="00E17376"/>
    <w:rsid w:val="00E17591"/>
    <w:rsid w:val="00E1795D"/>
    <w:rsid w:val="00E200BE"/>
    <w:rsid w:val="00E20587"/>
    <w:rsid w:val="00E20833"/>
    <w:rsid w:val="00E20E76"/>
    <w:rsid w:val="00E20F85"/>
    <w:rsid w:val="00E21173"/>
    <w:rsid w:val="00E2144D"/>
    <w:rsid w:val="00E21589"/>
    <w:rsid w:val="00E219E7"/>
    <w:rsid w:val="00E21DBA"/>
    <w:rsid w:val="00E21E8A"/>
    <w:rsid w:val="00E2274F"/>
    <w:rsid w:val="00E22759"/>
    <w:rsid w:val="00E229F4"/>
    <w:rsid w:val="00E22C2C"/>
    <w:rsid w:val="00E22DE5"/>
    <w:rsid w:val="00E22DF3"/>
    <w:rsid w:val="00E23070"/>
    <w:rsid w:val="00E237AF"/>
    <w:rsid w:val="00E23CA5"/>
    <w:rsid w:val="00E23E87"/>
    <w:rsid w:val="00E246E7"/>
    <w:rsid w:val="00E24F40"/>
    <w:rsid w:val="00E2521D"/>
    <w:rsid w:val="00E2534D"/>
    <w:rsid w:val="00E25EAD"/>
    <w:rsid w:val="00E25FD3"/>
    <w:rsid w:val="00E265D5"/>
    <w:rsid w:val="00E2694B"/>
    <w:rsid w:val="00E26BE3"/>
    <w:rsid w:val="00E26E5A"/>
    <w:rsid w:val="00E26ECA"/>
    <w:rsid w:val="00E272C2"/>
    <w:rsid w:val="00E2747F"/>
    <w:rsid w:val="00E2754A"/>
    <w:rsid w:val="00E2756E"/>
    <w:rsid w:val="00E276C2"/>
    <w:rsid w:val="00E277CE"/>
    <w:rsid w:val="00E30245"/>
    <w:rsid w:val="00E30669"/>
    <w:rsid w:val="00E30718"/>
    <w:rsid w:val="00E308CE"/>
    <w:rsid w:val="00E30CE2"/>
    <w:rsid w:val="00E30E6A"/>
    <w:rsid w:val="00E30E9A"/>
    <w:rsid w:val="00E3150E"/>
    <w:rsid w:val="00E31801"/>
    <w:rsid w:val="00E31828"/>
    <w:rsid w:val="00E31B4B"/>
    <w:rsid w:val="00E322E2"/>
    <w:rsid w:val="00E328A2"/>
    <w:rsid w:val="00E32902"/>
    <w:rsid w:val="00E3314E"/>
    <w:rsid w:val="00E33416"/>
    <w:rsid w:val="00E3372B"/>
    <w:rsid w:val="00E3375D"/>
    <w:rsid w:val="00E337AE"/>
    <w:rsid w:val="00E33A13"/>
    <w:rsid w:val="00E33B1D"/>
    <w:rsid w:val="00E33D0D"/>
    <w:rsid w:val="00E34003"/>
    <w:rsid w:val="00E34313"/>
    <w:rsid w:val="00E35287"/>
    <w:rsid w:val="00E35306"/>
    <w:rsid w:val="00E35AB9"/>
    <w:rsid w:val="00E35B8F"/>
    <w:rsid w:val="00E35E3C"/>
    <w:rsid w:val="00E36145"/>
    <w:rsid w:val="00E363EB"/>
    <w:rsid w:val="00E36557"/>
    <w:rsid w:val="00E368D9"/>
    <w:rsid w:val="00E36CBD"/>
    <w:rsid w:val="00E37340"/>
    <w:rsid w:val="00E373CE"/>
    <w:rsid w:val="00E3772E"/>
    <w:rsid w:val="00E37877"/>
    <w:rsid w:val="00E37890"/>
    <w:rsid w:val="00E37E8C"/>
    <w:rsid w:val="00E40097"/>
    <w:rsid w:val="00E402AB"/>
    <w:rsid w:val="00E40308"/>
    <w:rsid w:val="00E40434"/>
    <w:rsid w:val="00E40491"/>
    <w:rsid w:val="00E405CA"/>
    <w:rsid w:val="00E40A3A"/>
    <w:rsid w:val="00E40C38"/>
    <w:rsid w:val="00E40D49"/>
    <w:rsid w:val="00E41336"/>
    <w:rsid w:val="00E4149A"/>
    <w:rsid w:val="00E4183E"/>
    <w:rsid w:val="00E41D0D"/>
    <w:rsid w:val="00E41D11"/>
    <w:rsid w:val="00E4211F"/>
    <w:rsid w:val="00E42616"/>
    <w:rsid w:val="00E42823"/>
    <w:rsid w:val="00E4296C"/>
    <w:rsid w:val="00E4320F"/>
    <w:rsid w:val="00E438A2"/>
    <w:rsid w:val="00E43BD3"/>
    <w:rsid w:val="00E440C0"/>
    <w:rsid w:val="00E444A2"/>
    <w:rsid w:val="00E448AD"/>
    <w:rsid w:val="00E450A2"/>
    <w:rsid w:val="00E450F0"/>
    <w:rsid w:val="00E452B7"/>
    <w:rsid w:val="00E45339"/>
    <w:rsid w:val="00E456F9"/>
    <w:rsid w:val="00E45B5F"/>
    <w:rsid w:val="00E45E6B"/>
    <w:rsid w:val="00E45FA4"/>
    <w:rsid w:val="00E46216"/>
    <w:rsid w:val="00E46393"/>
    <w:rsid w:val="00E46AE7"/>
    <w:rsid w:val="00E46EBF"/>
    <w:rsid w:val="00E4713A"/>
    <w:rsid w:val="00E4781A"/>
    <w:rsid w:val="00E47BE0"/>
    <w:rsid w:val="00E47BE2"/>
    <w:rsid w:val="00E47CC7"/>
    <w:rsid w:val="00E47E19"/>
    <w:rsid w:val="00E50537"/>
    <w:rsid w:val="00E5173B"/>
    <w:rsid w:val="00E51751"/>
    <w:rsid w:val="00E51BD6"/>
    <w:rsid w:val="00E5266C"/>
    <w:rsid w:val="00E52729"/>
    <w:rsid w:val="00E528FA"/>
    <w:rsid w:val="00E52E75"/>
    <w:rsid w:val="00E53392"/>
    <w:rsid w:val="00E5371B"/>
    <w:rsid w:val="00E53832"/>
    <w:rsid w:val="00E5395C"/>
    <w:rsid w:val="00E54054"/>
    <w:rsid w:val="00E54ECB"/>
    <w:rsid w:val="00E557E1"/>
    <w:rsid w:val="00E561AA"/>
    <w:rsid w:val="00E564DC"/>
    <w:rsid w:val="00E56E4D"/>
    <w:rsid w:val="00E5744E"/>
    <w:rsid w:val="00E57838"/>
    <w:rsid w:val="00E57D2E"/>
    <w:rsid w:val="00E57EC1"/>
    <w:rsid w:val="00E57EE8"/>
    <w:rsid w:val="00E60069"/>
    <w:rsid w:val="00E60483"/>
    <w:rsid w:val="00E607E1"/>
    <w:rsid w:val="00E60B49"/>
    <w:rsid w:val="00E61869"/>
    <w:rsid w:val="00E618B6"/>
    <w:rsid w:val="00E61A87"/>
    <w:rsid w:val="00E61B49"/>
    <w:rsid w:val="00E6256F"/>
    <w:rsid w:val="00E6276F"/>
    <w:rsid w:val="00E62782"/>
    <w:rsid w:val="00E629E6"/>
    <w:rsid w:val="00E62B33"/>
    <w:rsid w:val="00E63044"/>
    <w:rsid w:val="00E634CF"/>
    <w:rsid w:val="00E63CCC"/>
    <w:rsid w:val="00E644AD"/>
    <w:rsid w:val="00E64971"/>
    <w:rsid w:val="00E649E7"/>
    <w:rsid w:val="00E64C5D"/>
    <w:rsid w:val="00E64F20"/>
    <w:rsid w:val="00E65164"/>
    <w:rsid w:val="00E65169"/>
    <w:rsid w:val="00E655F7"/>
    <w:rsid w:val="00E6587E"/>
    <w:rsid w:val="00E65B11"/>
    <w:rsid w:val="00E65B2B"/>
    <w:rsid w:val="00E662F0"/>
    <w:rsid w:val="00E66CB6"/>
    <w:rsid w:val="00E67309"/>
    <w:rsid w:val="00E67818"/>
    <w:rsid w:val="00E679FE"/>
    <w:rsid w:val="00E67D33"/>
    <w:rsid w:val="00E67DBC"/>
    <w:rsid w:val="00E67FDF"/>
    <w:rsid w:val="00E70277"/>
    <w:rsid w:val="00E70301"/>
    <w:rsid w:val="00E7036D"/>
    <w:rsid w:val="00E70585"/>
    <w:rsid w:val="00E708D2"/>
    <w:rsid w:val="00E708DB"/>
    <w:rsid w:val="00E70B86"/>
    <w:rsid w:val="00E71271"/>
    <w:rsid w:val="00E71321"/>
    <w:rsid w:val="00E713DB"/>
    <w:rsid w:val="00E71499"/>
    <w:rsid w:val="00E71E44"/>
    <w:rsid w:val="00E7202B"/>
    <w:rsid w:val="00E720E2"/>
    <w:rsid w:val="00E72206"/>
    <w:rsid w:val="00E72668"/>
    <w:rsid w:val="00E72970"/>
    <w:rsid w:val="00E7304F"/>
    <w:rsid w:val="00E73517"/>
    <w:rsid w:val="00E73BAD"/>
    <w:rsid w:val="00E73BC2"/>
    <w:rsid w:val="00E73FFC"/>
    <w:rsid w:val="00E7416E"/>
    <w:rsid w:val="00E741EF"/>
    <w:rsid w:val="00E74C16"/>
    <w:rsid w:val="00E74CF7"/>
    <w:rsid w:val="00E74F49"/>
    <w:rsid w:val="00E75125"/>
    <w:rsid w:val="00E752F4"/>
    <w:rsid w:val="00E75F93"/>
    <w:rsid w:val="00E7624F"/>
    <w:rsid w:val="00E7680B"/>
    <w:rsid w:val="00E76D5A"/>
    <w:rsid w:val="00E77223"/>
    <w:rsid w:val="00E7766B"/>
    <w:rsid w:val="00E777FB"/>
    <w:rsid w:val="00E778C9"/>
    <w:rsid w:val="00E77B24"/>
    <w:rsid w:val="00E77B4F"/>
    <w:rsid w:val="00E77CAE"/>
    <w:rsid w:val="00E77EAA"/>
    <w:rsid w:val="00E8010C"/>
    <w:rsid w:val="00E801AD"/>
    <w:rsid w:val="00E805BE"/>
    <w:rsid w:val="00E8082C"/>
    <w:rsid w:val="00E80A72"/>
    <w:rsid w:val="00E80C93"/>
    <w:rsid w:val="00E80E1B"/>
    <w:rsid w:val="00E80EC0"/>
    <w:rsid w:val="00E810EB"/>
    <w:rsid w:val="00E8124D"/>
    <w:rsid w:val="00E81292"/>
    <w:rsid w:val="00E8154C"/>
    <w:rsid w:val="00E81592"/>
    <w:rsid w:val="00E8167D"/>
    <w:rsid w:val="00E8181C"/>
    <w:rsid w:val="00E81B70"/>
    <w:rsid w:val="00E81E6F"/>
    <w:rsid w:val="00E8209A"/>
    <w:rsid w:val="00E820D1"/>
    <w:rsid w:val="00E82200"/>
    <w:rsid w:val="00E824EE"/>
    <w:rsid w:val="00E82A21"/>
    <w:rsid w:val="00E8344F"/>
    <w:rsid w:val="00E8363F"/>
    <w:rsid w:val="00E83CE9"/>
    <w:rsid w:val="00E83DD3"/>
    <w:rsid w:val="00E83DEF"/>
    <w:rsid w:val="00E83EA1"/>
    <w:rsid w:val="00E83F8D"/>
    <w:rsid w:val="00E840B3"/>
    <w:rsid w:val="00E8427D"/>
    <w:rsid w:val="00E844DF"/>
    <w:rsid w:val="00E84646"/>
    <w:rsid w:val="00E84736"/>
    <w:rsid w:val="00E84D80"/>
    <w:rsid w:val="00E856E4"/>
    <w:rsid w:val="00E85911"/>
    <w:rsid w:val="00E85952"/>
    <w:rsid w:val="00E85A14"/>
    <w:rsid w:val="00E85B20"/>
    <w:rsid w:val="00E85D02"/>
    <w:rsid w:val="00E86116"/>
    <w:rsid w:val="00E8619F"/>
    <w:rsid w:val="00E86202"/>
    <w:rsid w:val="00E86733"/>
    <w:rsid w:val="00E86804"/>
    <w:rsid w:val="00E86913"/>
    <w:rsid w:val="00E86A07"/>
    <w:rsid w:val="00E86C00"/>
    <w:rsid w:val="00E86CE4"/>
    <w:rsid w:val="00E86FDB"/>
    <w:rsid w:val="00E874AB"/>
    <w:rsid w:val="00E8780D"/>
    <w:rsid w:val="00E87D85"/>
    <w:rsid w:val="00E90112"/>
    <w:rsid w:val="00E90355"/>
    <w:rsid w:val="00E90585"/>
    <w:rsid w:val="00E906DE"/>
    <w:rsid w:val="00E9075A"/>
    <w:rsid w:val="00E908D0"/>
    <w:rsid w:val="00E90AAB"/>
    <w:rsid w:val="00E90C77"/>
    <w:rsid w:val="00E90E2D"/>
    <w:rsid w:val="00E91080"/>
    <w:rsid w:val="00E91447"/>
    <w:rsid w:val="00E915A5"/>
    <w:rsid w:val="00E915BB"/>
    <w:rsid w:val="00E91C99"/>
    <w:rsid w:val="00E92016"/>
    <w:rsid w:val="00E92154"/>
    <w:rsid w:val="00E922BF"/>
    <w:rsid w:val="00E92870"/>
    <w:rsid w:val="00E92BD1"/>
    <w:rsid w:val="00E92C94"/>
    <w:rsid w:val="00E92D26"/>
    <w:rsid w:val="00E92F99"/>
    <w:rsid w:val="00E9393C"/>
    <w:rsid w:val="00E93971"/>
    <w:rsid w:val="00E93A7F"/>
    <w:rsid w:val="00E93C18"/>
    <w:rsid w:val="00E940D4"/>
    <w:rsid w:val="00E9446B"/>
    <w:rsid w:val="00E9474A"/>
    <w:rsid w:val="00E94AD6"/>
    <w:rsid w:val="00E94C65"/>
    <w:rsid w:val="00E952F6"/>
    <w:rsid w:val="00E95968"/>
    <w:rsid w:val="00E9596E"/>
    <w:rsid w:val="00E959B5"/>
    <w:rsid w:val="00E95A50"/>
    <w:rsid w:val="00E96067"/>
    <w:rsid w:val="00E963CD"/>
    <w:rsid w:val="00E96457"/>
    <w:rsid w:val="00E96999"/>
    <w:rsid w:val="00E96A74"/>
    <w:rsid w:val="00E96BD2"/>
    <w:rsid w:val="00E96E76"/>
    <w:rsid w:val="00E978FE"/>
    <w:rsid w:val="00E97C1B"/>
    <w:rsid w:val="00E97E25"/>
    <w:rsid w:val="00E97ECA"/>
    <w:rsid w:val="00EA01DC"/>
    <w:rsid w:val="00EA0388"/>
    <w:rsid w:val="00EA0929"/>
    <w:rsid w:val="00EA0A61"/>
    <w:rsid w:val="00EA0DBD"/>
    <w:rsid w:val="00EA1745"/>
    <w:rsid w:val="00EA1D45"/>
    <w:rsid w:val="00EA1F5A"/>
    <w:rsid w:val="00EA2732"/>
    <w:rsid w:val="00EA3239"/>
    <w:rsid w:val="00EA32EF"/>
    <w:rsid w:val="00EA385A"/>
    <w:rsid w:val="00EA3E31"/>
    <w:rsid w:val="00EA4442"/>
    <w:rsid w:val="00EA4954"/>
    <w:rsid w:val="00EA4B92"/>
    <w:rsid w:val="00EA4B95"/>
    <w:rsid w:val="00EA513E"/>
    <w:rsid w:val="00EA5307"/>
    <w:rsid w:val="00EA5CD0"/>
    <w:rsid w:val="00EA64DA"/>
    <w:rsid w:val="00EA667E"/>
    <w:rsid w:val="00EA6A3C"/>
    <w:rsid w:val="00EA6FA9"/>
    <w:rsid w:val="00EA7325"/>
    <w:rsid w:val="00EA7546"/>
    <w:rsid w:val="00EA7882"/>
    <w:rsid w:val="00EA78CE"/>
    <w:rsid w:val="00EA7AFA"/>
    <w:rsid w:val="00EA7BF0"/>
    <w:rsid w:val="00EA7ECB"/>
    <w:rsid w:val="00EA7F33"/>
    <w:rsid w:val="00EB05D9"/>
    <w:rsid w:val="00EB0E59"/>
    <w:rsid w:val="00EB0EBA"/>
    <w:rsid w:val="00EB0FF1"/>
    <w:rsid w:val="00EB17F5"/>
    <w:rsid w:val="00EB1F53"/>
    <w:rsid w:val="00EB23AC"/>
    <w:rsid w:val="00EB253D"/>
    <w:rsid w:val="00EB27F3"/>
    <w:rsid w:val="00EB30B6"/>
    <w:rsid w:val="00EB30EC"/>
    <w:rsid w:val="00EB37C4"/>
    <w:rsid w:val="00EB3918"/>
    <w:rsid w:val="00EB3C54"/>
    <w:rsid w:val="00EB3F17"/>
    <w:rsid w:val="00EB4090"/>
    <w:rsid w:val="00EB437C"/>
    <w:rsid w:val="00EB4B71"/>
    <w:rsid w:val="00EB508B"/>
    <w:rsid w:val="00EB51FD"/>
    <w:rsid w:val="00EB5901"/>
    <w:rsid w:val="00EB599F"/>
    <w:rsid w:val="00EB5B2B"/>
    <w:rsid w:val="00EB5CF1"/>
    <w:rsid w:val="00EB6241"/>
    <w:rsid w:val="00EB6961"/>
    <w:rsid w:val="00EB6984"/>
    <w:rsid w:val="00EB6C7D"/>
    <w:rsid w:val="00EB75C7"/>
    <w:rsid w:val="00EB7A00"/>
    <w:rsid w:val="00EB7B7E"/>
    <w:rsid w:val="00EB7E84"/>
    <w:rsid w:val="00EB7EC5"/>
    <w:rsid w:val="00EB7F0D"/>
    <w:rsid w:val="00EC01A5"/>
    <w:rsid w:val="00EC058D"/>
    <w:rsid w:val="00EC0676"/>
    <w:rsid w:val="00EC06B4"/>
    <w:rsid w:val="00EC0A15"/>
    <w:rsid w:val="00EC0E8F"/>
    <w:rsid w:val="00EC1196"/>
    <w:rsid w:val="00EC1268"/>
    <w:rsid w:val="00EC14CD"/>
    <w:rsid w:val="00EC15A3"/>
    <w:rsid w:val="00EC15A4"/>
    <w:rsid w:val="00EC2F21"/>
    <w:rsid w:val="00EC2F98"/>
    <w:rsid w:val="00EC35A1"/>
    <w:rsid w:val="00EC3714"/>
    <w:rsid w:val="00EC3D84"/>
    <w:rsid w:val="00EC3DA8"/>
    <w:rsid w:val="00EC3E48"/>
    <w:rsid w:val="00EC43A4"/>
    <w:rsid w:val="00EC449F"/>
    <w:rsid w:val="00EC4810"/>
    <w:rsid w:val="00EC487B"/>
    <w:rsid w:val="00EC4956"/>
    <w:rsid w:val="00EC4C41"/>
    <w:rsid w:val="00EC4F5E"/>
    <w:rsid w:val="00EC5195"/>
    <w:rsid w:val="00EC546F"/>
    <w:rsid w:val="00EC5501"/>
    <w:rsid w:val="00EC5664"/>
    <w:rsid w:val="00EC5894"/>
    <w:rsid w:val="00EC59A3"/>
    <w:rsid w:val="00EC5E54"/>
    <w:rsid w:val="00EC6004"/>
    <w:rsid w:val="00EC68E1"/>
    <w:rsid w:val="00EC6A6F"/>
    <w:rsid w:val="00EC6B13"/>
    <w:rsid w:val="00EC6E4E"/>
    <w:rsid w:val="00EC7184"/>
    <w:rsid w:val="00EC72A8"/>
    <w:rsid w:val="00EC732F"/>
    <w:rsid w:val="00EC788C"/>
    <w:rsid w:val="00EC78FA"/>
    <w:rsid w:val="00EC7924"/>
    <w:rsid w:val="00EC7AAD"/>
    <w:rsid w:val="00EC7ACB"/>
    <w:rsid w:val="00ED0476"/>
    <w:rsid w:val="00ED048D"/>
    <w:rsid w:val="00ED0499"/>
    <w:rsid w:val="00ED0B7A"/>
    <w:rsid w:val="00ED0C01"/>
    <w:rsid w:val="00ED0EAC"/>
    <w:rsid w:val="00ED10DF"/>
    <w:rsid w:val="00ED183E"/>
    <w:rsid w:val="00ED2812"/>
    <w:rsid w:val="00ED2A04"/>
    <w:rsid w:val="00ED2BF1"/>
    <w:rsid w:val="00ED2C49"/>
    <w:rsid w:val="00ED2FBE"/>
    <w:rsid w:val="00ED32A1"/>
    <w:rsid w:val="00ED3305"/>
    <w:rsid w:val="00ED36CA"/>
    <w:rsid w:val="00ED396A"/>
    <w:rsid w:val="00ED3A6D"/>
    <w:rsid w:val="00ED3F45"/>
    <w:rsid w:val="00ED4198"/>
    <w:rsid w:val="00ED4600"/>
    <w:rsid w:val="00ED47DE"/>
    <w:rsid w:val="00ED498E"/>
    <w:rsid w:val="00ED49AD"/>
    <w:rsid w:val="00ED5018"/>
    <w:rsid w:val="00ED5127"/>
    <w:rsid w:val="00ED51F2"/>
    <w:rsid w:val="00ED5357"/>
    <w:rsid w:val="00ED5817"/>
    <w:rsid w:val="00ED5B27"/>
    <w:rsid w:val="00ED5D73"/>
    <w:rsid w:val="00ED5FD3"/>
    <w:rsid w:val="00ED635B"/>
    <w:rsid w:val="00ED64EE"/>
    <w:rsid w:val="00ED68DD"/>
    <w:rsid w:val="00ED731A"/>
    <w:rsid w:val="00ED7792"/>
    <w:rsid w:val="00ED7C5A"/>
    <w:rsid w:val="00ED7FC4"/>
    <w:rsid w:val="00EE0314"/>
    <w:rsid w:val="00EE08EA"/>
    <w:rsid w:val="00EE101C"/>
    <w:rsid w:val="00EE1357"/>
    <w:rsid w:val="00EE1375"/>
    <w:rsid w:val="00EE18C4"/>
    <w:rsid w:val="00EE1A71"/>
    <w:rsid w:val="00EE1DE1"/>
    <w:rsid w:val="00EE258A"/>
    <w:rsid w:val="00EE3032"/>
    <w:rsid w:val="00EE34D3"/>
    <w:rsid w:val="00EE3CD8"/>
    <w:rsid w:val="00EE4005"/>
    <w:rsid w:val="00EE4071"/>
    <w:rsid w:val="00EE431C"/>
    <w:rsid w:val="00EE469F"/>
    <w:rsid w:val="00EE4C0D"/>
    <w:rsid w:val="00EE4C54"/>
    <w:rsid w:val="00EE4F48"/>
    <w:rsid w:val="00EE53A7"/>
    <w:rsid w:val="00EE57A7"/>
    <w:rsid w:val="00EE5CA8"/>
    <w:rsid w:val="00EE6193"/>
    <w:rsid w:val="00EE61F7"/>
    <w:rsid w:val="00EE63F3"/>
    <w:rsid w:val="00EE651A"/>
    <w:rsid w:val="00EE665F"/>
    <w:rsid w:val="00EE6923"/>
    <w:rsid w:val="00EE69A5"/>
    <w:rsid w:val="00EE6A6A"/>
    <w:rsid w:val="00EE6D76"/>
    <w:rsid w:val="00EE6E5E"/>
    <w:rsid w:val="00EE73EA"/>
    <w:rsid w:val="00EE75CE"/>
    <w:rsid w:val="00EE7937"/>
    <w:rsid w:val="00EE79C8"/>
    <w:rsid w:val="00EF010E"/>
    <w:rsid w:val="00EF0160"/>
    <w:rsid w:val="00EF0560"/>
    <w:rsid w:val="00EF05B2"/>
    <w:rsid w:val="00EF081D"/>
    <w:rsid w:val="00EF1146"/>
    <w:rsid w:val="00EF1160"/>
    <w:rsid w:val="00EF118D"/>
    <w:rsid w:val="00EF1571"/>
    <w:rsid w:val="00EF199F"/>
    <w:rsid w:val="00EF1F2D"/>
    <w:rsid w:val="00EF202A"/>
    <w:rsid w:val="00EF2085"/>
    <w:rsid w:val="00EF210C"/>
    <w:rsid w:val="00EF2222"/>
    <w:rsid w:val="00EF259F"/>
    <w:rsid w:val="00EF2A91"/>
    <w:rsid w:val="00EF2C21"/>
    <w:rsid w:val="00EF308D"/>
    <w:rsid w:val="00EF34E4"/>
    <w:rsid w:val="00EF3563"/>
    <w:rsid w:val="00EF3936"/>
    <w:rsid w:val="00EF3CAC"/>
    <w:rsid w:val="00EF47F3"/>
    <w:rsid w:val="00EF4B62"/>
    <w:rsid w:val="00EF4E99"/>
    <w:rsid w:val="00EF4FA8"/>
    <w:rsid w:val="00EF5462"/>
    <w:rsid w:val="00EF5C76"/>
    <w:rsid w:val="00EF5DB1"/>
    <w:rsid w:val="00EF6192"/>
    <w:rsid w:val="00EF6290"/>
    <w:rsid w:val="00EF64DD"/>
    <w:rsid w:val="00EF65F7"/>
    <w:rsid w:val="00EF661D"/>
    <w:rsid w:val="00EF66C6"/>
    <w:rsid w:val="00EF6717"/>
    <w:rsid w:val="00EF6ACB"/>
    <w:rsid w:val="00EF6B03"/>
    <w:rsid w:val="00EF6C18"/>
    <w:rsid w:val="00EF784A"/>
    <w:rsid w:val="00EF792B"/>
    <w:rsid w:val="00F0018F"/>
    <w:rsid w:val="00F00A6F"/>
    <w:rsid w:val="00F0110C"/>
    <w:rsid w:val="00F0160F"/>
    <w:rsid w:val="00F01C3C"/>
    <w:rsid w:val="00F01CBA"/>
    <w:rsid w:val="00F020CE"/>
    <w:rsid w:val="00F023E5"/>
    <w:rsid w:val="00F0249C"/>
    <w:rsid w:val="00F028C0"/>
    <w:rsid w:val="00F02BE8"/>
    <w:rsid w:val="00F02D9B"/>
    <w:rsid w:val="00F02DF1"/>
    <w:rsid w:val="00F02E6A"/>
    <w:rsid w:val="00F02E76"/>
    <w:rsid w:val="00F03321"/>
    <w:rsid w:val="00F033AE"/>
    <w:rsid w:val="00F035BA"/>
    <w:rsid w:val="00F042F7"/>
    <w:rsid w:val="00F04396"/>
    <w:rsid w:val="00F045ED"/>
    <w:rsid w:val="00F0537C"/>
    <w:rsid w:val="00F0562A"/>
    <w:rsid w:val="00F05669"/>
    <w:rsid w:val="00F05EBA"/>
    <w:rsid w:val="00F062FF"/>
    <w:rsid w:val="00F0630E"/>
    <w:rsid w:val="00F0684C"/>
    <w:rsid w:val="00F0686A"/>
    <w:rsid w:val="00F07434"/>
    <w:rsid w:val="00F075AB"/>
    <w:rsid w:val="00F07747"/>
    <w:rsid w:val="00F07C7B"/>
    <w:rsid w:val="00F07C95"/>
    <w:rsid w:val="00F07DA0"/>
    <w:rsid w:val="00F1002A"/>
    <w:rsid w:val="00F1010D"/>
    <w:rsid w:val="00F10ABF"/>
    <w:rsid w:val="00F10D7B"/>
    <w:rsid w:val="00F10F24"/>
    <w:rsid w:val="00F10F71"/>
    <w:rsid w:val="00F116EA"/>
    <w:rsid w:val="00F117B7"/>
    <w:rsid w:val="00F1180B"/>
    <w:rsid w:val="00F11989"/>
    <w:rsid w:val="00F11A1A"/>
    <w:rsid w:val="00F11C13"/>
    <w:rsid w:val="00F11C79"/>
    <w:rsid w:val="00F11CAA"/>
    <w:rsid w:val="00F11E87"/>
    <w:rsid w:val="00F11F41"/>
    <w:rsid w:val="00F12467"/>
    <w:rsid w:val="00F128C8"/>
    <w:rsid w:val="00F13ADE"/>
    <w:rsid w:val="00F13B77"/>
    <w:rsid w:val="00F13ECD"/>
    <w:rsid w:val="00F143B1"/>
    <w:rsid w:val="00F144FE"/>
    <w:rsid w:val="00F147A7"/>
    <w:rsid w:val="00F148D4"/>
    <w:rsid w:val="00F151F9"/>
    <w:rsid w:val="00F15421"/>
    <w:rsid w:val="00F15545"/>
    <w:rsid w:val="00F158F9"/>
    <w:rsid w:val="00F1594F"/>
    <w:rsid w:val="00F15B18"/>
    <w:rsid w:val="00F163C5"/>
    <w:rsid w:val="00F16B11"/>
    <w:rsid w:val="00F16D69"/>
    <w:rsid w:val="00F16E6A"/>
    <w:rsid w:val="00F1752D"/>
    <w:rsid w:val="00F179DF"/>
    <w:rsid w:val="00F17A86"/>
    <w:rsid w:val="00F17BDD"/>
    <w:rsid w:val="00F17E87"/>
    <w:rsid w:val="00F2007D"/>
    <w:rsid w:val="00F2035E"/>
    <w:rsid w:val="00F2040D"/>
    <w:rsid w:val="00F20CCA"/>
    <w:rsid w:val="00F211CC"/>
    <w:rsid w:val="00F212B4"/>
    <w:rsid w:val="00F212C7"/>
    <w:rsid w:val="00F21515"/>
    <w:rsid w:val="00F21674"/>
    <w:rsid w:val="00F216F9"/>
    <w:rsid w:val="00F21826"/>
    <w:rsid w:val="00F21F3F"/>
    <w:rsid w:val="00F22319"/>
    <w:rsid w:val="00F2252D"/>
    <w:rsid w:val="00F22729"/>
    <w:rsid w:val="00F227BB"/>
    <w:rsid w:val="00F22B9B"/>
    <w:rsid w:val="00F22E18"/>
    <w:rsid w:val="00F231FE"/>
    <w:rsid w:val="00F23328"/>
    <w:rsid w:val="00F234D2"/>
    <w:rsid w:val="00F235C3"/>
    <w:rsid w:val="00F23824"/>
    <w:rsid w:val="00F23DB8"/>
    <w:rsid w:val="00F23DB9"/>
    <w:rsid w:val="00F2434B"/>
    <w:rsid w:val="00F2493F"/>
    <w:rsid w:val="00F24A23"/>
    <w:rsid w:val="00F24A32"/>
    <w:rsid w:val="00F24B44"/>
    <w:rsid w:val="00F24D8A"/>
    <w:rsid w:val="00F24E62"/>
    <w:rsid w:val="00F251A3"/>
    <w:rsid w:val="00F2550E"/>
    <w:rsid w:val="00F25843"/>
    <w:rsid w:val="00F2592D"/>
    <w:rsid w:val="00F25F0B"/>
    <w:rsid w:val="00F2602B"/>
    <w:rsid w:val="00F26065"/>
    <w:rsid w:val="00F266CF"/>
    <w:rsid w:val="00F26B35"/>
    <w:rsid w:val="00F26C7F"/>
    <w:rsid w:val="00F26CB1"/>
    <w:rsid w:val="00F272C0"/>
    <w:rsid w:val="00F275DA"/>
    <w:rsid w:val="00F277E3"/>
    <w:rsid w:val="00F27BF6"/>
    <w:rsid w:val="00F27D86"/>
    <w:rsid w:val="00F30142"/>
    <w:rsid w:val="00F30734"/>
    <w:rsid w:val="00F30788"/>
    <w:rsid w:val="00F3081B"/>
    <w:rsid w:val="00F308C4"/>
    <w:rsid w:val="00F30FD8"/>
    <w:rsid w:val="00F3110A"/>
    <w:rsid w:val="00F31121"/>
    <w:rsid w:val="00F311E5"/>
    <w:rsid w:val="00F31590"/>
    <w:rsid w:val="00F318FE"/>
    <w:rsid w:val="00F319ED"/>
    <w:rsid w:val="00F31A8D"/>
    <w:rsid w:val="00F31AD3"/>
    <w:rsid w:val="00F31B08"/>
    <w:rsid w:val="00F32298"/>
    <w:rsid w:val="00F32885"/>
    <w:rsid w:val="00F32904"/>
    <w:rsid w:val="00F32ABA"/>
    <w:rsid w:val="00F3393D"/>
    <w:rsid w:val="00F33BBC"/>
    <w:rsid w:val="00F33C73"/>
    <w:rsid w:val="00F33E4F"/>
    <w:rsid w:val="00F343FB"/>
    <w:rsid w:val="00F344F4"/>
    <w:rsid w:val="00F34DC9"/>
    <w:rsid w:val="00F34F38"/>
    <w:rsid w:val="00F352FB"/>
    <w:rsid w:val="00F35670"/>
    <w:rsid w:val="00F3569A"/>
    <w:rsid w:val="00F359F2"/>
    <w:rsid w:val="00F35D94"/>
    <w:rsid w:val="00F35DA1"/>
    <w:rsid w:val="00F369B2"/>
    <w:rsid w:val="00F36DE2"/>
    <w:rsid w:val="00F36ED3"/>
    <w:rsid w:val="00F3718C"/>
    <w:rsid w:val="00F373DB"/>
    <w:rsid w:val="00F374FE"/>
    <w:rsid w:val="00F3787F"/>
    <w:rsid w:val="00F37ADC"/>
    <w:rsid w:val="00F37B06"/>
    <w:rsid w:val="00F37C05"/>
    <w:rsid w:val="00F37D46"/>
    <w:rsid w:val="00F37F60"/>
    <w:rsid w:val="00F4015D"/>
    <w:rsid w:val="00F403A6"/>
    <w:rsid w:val="00F40901"/>
    <w:rsid w:val="00F40ADD"/>
    <w:rsid w:val="00F412D1"/>
    <w:rsid w:val="00F41337"/>
    <w:rsid w:val="00F416DD"/>
    <w:rsid w:val="00F419DB"/>
    <w:rsid w:val="00F41DA1"/>
    <w:rsid w:val="00F4250C"/>
    <w:rsid w:val="00F42860"/>
    <w:rsid w:val="00F42B20"/>
    <w:rsid w:val="00F42CDA"/>
    <w:rsid w:val="00F42ECA"/>
    <w:rsid w:val="00F432A8"/>
    <w:rsid w:val="00F43673"/>
    <w:rsid w:val="00F436BF"/>
    <w:rsid w:val="00F43F00"/>
    <w:rsid w:val="00F445DA"/>
    <w:rsid w:val="00F4467E"/>
    <w:rsid w:val="00F44711"/>
    <w:rsid w:val="00F447D5"/>
    <w:rsid w:val="00F4498A"/>
    <w:rsid w:val="00F44BA1"/>
    <w:rsid w:val="00F44D66"/>
    <w:rsid w:val="00F44DCE"/>
    <w:rsid w:val="00F44F43"/>
    <w:rsid w:val="00F44FA1"/>
    <w:rsid w:val="00F4527E"/>
    <w:rsid w:val="00F45871"/>
    <w:rsid w:val="00F45BD4"/>
    <w:rsid w:val="00F45D85"/>
    <w:rsid w:val="00F45E97"/>
    <w:rsid w:val="00F46784"/>
    <w:rsid w:val="00F467DD"/>
    <w:rsid w:val="00F46957"/>
    <w:rsid w:val="00F4702F"/>
    <w:rsid w:val="00F474A8"/>
    <w:rsid w:val="00F47570"/>
    <w:rsid w:val="00F47640"/>
    <w:rsid w:val="00F476CC"/>
    <w:rsid w:val="00F477B7"/>
    <w:rsid w:val="00F47CBD"/>
    <w:rsid w:val="00F47D3F"/>
    <w:rsid w:val="00F47F94"/>
    <w:rsid w:val="00F50036"/>
    <w:rsid w:val="00F50207"/>
    <w:rsid w:val="00F5036C"/>
    <w:rsid w:val="00F506DC"/>
    <w:rsid w:val="00F507E9"/>
    <w:rsid w:val="00F50AA6"/>
    <w:rsid w:val="00F50B86"/>
    <w:rsid w:val="00F50E04"/>
    <w:rsid w:val="00F50FDC"/>
    <w:rsid w:val="00F512AB"/>
    <w:rsid w:val="00F5135A"/>
    <w:rsid w:val="00F519E4"/>
    <w:rsid w:val="00F51A38"/>
    <w:rsid w:val="00F51C9D"/>
    <w:rsid w:val="00F51DA7"/>
    <w:rsid w:val="00F52651"/>
    <w:rsid w:val="00F5283E"/>
    <w:rsid w:val="00F528CB"/>
    <w:rsid w:val="00F529CE"/>
    <w:rsid w:val="00F52FC3"/>
    <w:rsid w:val="00F53132"/>
    <w:rsid w:val="00F534D5"/>
    <w:rsid w:val="00F536BA"/>
    <w:rsid w:val="00F53CB6"/>
    <w:rsid w:val="00F54084"/>
    <w:rsid w:val="00F54395"/>
    <w:rsid w:val="00F5445F"/>
    <w:rsid w:val="00F545E7"/>
    <w:rsid w:val="00F546C9"/>
    <w:rsid w:val="00F54C91"/>
    <w:rsid w:val="00F54DFB"/>
    <w:rsid w:val="00F54E9C"/>
    <w:rsid w:val="00F55259"/>
    <w:rsid w:val="00F553CC"/>
    <w:rsid w:val="00F554CD"/>
    <w:rsid w:val="00F55557"/>
    <w:rsid w:val="00F55645"/>
    <w:rsid w:val="00F556E9"/>
    <w:rsid w:val="00F558C3"/>
    <w:rsid w:val="00F55AD1"/>
    <w:rsid w:val="00F55D1F"/>
    <w:rsid w:val="00F55D52"/>
    <w:rsid w:val="00F561CF"/>
    <w:rsid w:val="00F563C9"/>
    <w:rsid w:val="00F564C5"/>
    <w:rsid w:val="00F56569"/>
    <w:rsid w:val="00F56900"/>
    <w:rsid w:val="00F56908"/>
    <w:rsid w:val="00F56B85"/>
    <w:rsid w:val="00F57109"/>
    <w:rsid w:val="00F5728C"/>
    <w:rsid w:val="00F576A8"/>
    <w:rsid w:val="00F577C2"/>
    <w:rsid w:val="00F579A6"/>
    <w:rsid w:val="00F57F2A"/>
    <w:rsid w:val="00F57F65"/>
    <w:rsid w:val="00F6004B"/>
    <w:rsid w:val="00F60341"/>
    <w:rsid w:val="00F606C3"/>
    <w:rsid w:val="00F606F1"/>
    <w:rsid w:val="00F60CC7"/>
    <w:rsid w:val="00F60E4F"/>
    <w:rsid w:val="00F61474"/>
    <w:rsid w:val="00F614C3"/>
    <w:rsid w:val="00F61543"/>
    <w:rsid w:val="00F61699"/>
    <w:rsid w:val="00F61985"/>
    <w:rsid w:val="00F61B38"/>
    <w:rsid w:val="00F61E5B"/>
    <w:rsid w:val="00F62017"/>
    <w:rsid w:val="00F62308"/>
    <w:rsid w:val="00F623E6"/>
    <w:rsid w:val="00F6297C"/>
    <w:rsid w:val="00F62AEC"/>
    <w:rsid w:val="00F62B0B"/>
    <w:rsid w:val="00F62B9B"/>
    <w:rsid w:val="00F63268"/>
    <w:rsid w:val="00F63A64"/>
    <w:rsid w:val="00F63BAB"/>
    <w:rsid w:val="00F63DF8"/>
    <w:rsid w:val="00F64526"/>
    <w:rsid w:val="00F64A03"/>
    <w:rsid w:val="00F64BA1"/>
    <w:rsid w:val="00F64DCC"/>
    <w:rsid w:val="00F64F63"/>
    <w:rsid w:val="00F64FD1"/>
    <w:rsid w:val="00F6539F"/>
    <w:rsid w:val="00F65BF4"/>
    <w:rsid w:val="00F65F96"/>
    <w:rsid w:val="00F66106"/>
    <w:rsid w:val="00F662B4"/>
    <w:rsid w:val="00F6667F"/>
    <w:rsid w:val="00F66A39"/>
    <w:rsid w:val="00F67329"/>
    <w:rsid w:val="00F677E4"/>
    <w:rsid w:val="00F67811"/>
    <w:rsid w:val="00F67EDE"/>
    <w:rsid w:val="00F67F9D"/>
    <w:rsid w:val="00F70192"/>
    <w:rsid w:val="00F70369"/>
    <w:rsid w:val="00F708E6"/>
    <w:rsid w:val="00F70C9E"/>
    <w:rsid w:val="00F7173A"/>
    <w:rsid w:val="00F71A0F"/>
    <w:rsid w:val="00F72598"/>
    <w:rsid w:val="00F72AB0"/>
    <w:rsid w:val="00F72C09"/>
    <w:rsid w:val="00F72F77"/>
    <w:rsid w:val="00F72F88"/>
    <w:rsid w:val="00F732D2"/>
    <w:rsid w:val="00F73589"/>
    <w:rsid w:val="00F73655"/>
    <w:rsid w:val="00F738EF"/>
    <w:rsid w:val="00F73A19"/>
    <w:rsid w:val="00F740B2"/>
    <w:rsid w:val="00F7421B"/>
    <w:rsid w:val="00F742A8"/>
    <w:rsid w:val="00F74322"/>
    <w:rsid w:val="00F74413"/>
    <w:rsid w:val="00F7448B"/>
    <w:rsid w:val="00F744F1"/>
    <w:rsid w:val="00F74967"/>
    <w:rsid w:val="00F74B5C"/>
    <w:rsid w:val="00F74FBB"/>
    <w:rsid w:val="00F75204"/>
    <w:rsid w:val="00F75255"/>
    <w:rsid w:val="00F75377"/>
    <w:rsid w:val="00F75852"/>
    <w:rsid w:val="00F762D7"/>
    <w:rsid w:val="00F763AE"/>
    <w:rsid w:val="00F76619"/>
    <w:rsid w:val="00F76E5B"/>
    <w:rsid w:val="00F77143"/>
    <w:rsid w:val="00F779D1"/>
    <w:rsid w:val="00F77C28"/>
    <w:rsid w:val="00F77EC8"/>
    <w:rsid w:val="00F80006"/>
    <w:rsid w:val="00F800AD"/>
    <w:rsid w:val="00F804BC"/>
    <w:rsid w:val="00F80A8E"/>
    <w:rsid w:val="00F80CAF"/>
    <w:rsid w:val="00F81269"/>
    <w:rsid w:val="00F81436"/>
    <w:rsid w:val="00F816D3"/>
    <w:rsid w:val="00F81E77"/>
    <w:rsid w:val="00F823E1"/>
    <w:rsid w:val="00F8265E"/>
    <w:rsid w:val="00F82A62"/>
    <w:rsid w:val="00F82D4E"/>
    <w:rsid w:val="00F82E3D"/>
    <w:rsid w:val="00F831F5"/>
    <w:rsid w:val="00F83223"/>
    <w:rsid w:val="00F83427"/>
    <w:rsid w:val="00F83593"/>
    <w:rsid w:val="00F84C57"/>
    <w:rsid w:val="00F84F7B"/>
    <w:rsid w:val="00F85A84"/>
    <w:rsid w:val="00F85B18"/>
    <w:rsid w:val="00F8626C"/>
    <w:rsid w:val="00F869CE"/>
    <w:rsid w:val="00F86AE9"/>
    <w:rsid w:val="00F87133"/>
    <w:rsid w:val="00F87A45"/>
    <w:rsid w:val="00F87AAA"/>
    <w:rsid w:val="00F87AB0"/>
    <w:rsid w:val="00F87E56"/>
    <w:rsid w:val="00F901AE"/>
    <w:rsid w:val="00F90378"/>
    <w:rsid w:val="00F90480"/>
    <w:rsid w:val="00F90826"/>
    <w:rsid w:val="00F9085E"/>
    <w:rsid w:val="00F90886"/>
    <w:rsid w:val="00F908B4"/>
    <w:rsid w:val="00F91524"/>
    <w:rsid w:val="00F91CC5"/>
    <w:rsid w:val="00F923E5"/>
    <w:rsid w:val="00F9264F"/>
    <w:rsid w:val="00F9278E"/>
    <w:rsid w:val="00F92947"/>
    <w:rsid w:val="00F929AF"/>
    <w:rsid w:val="00F929D0"/>
    <w:rsid w:val="00F92A1C"/>
    <w:rsid w:val="00F92A9A"/>
    <w:rsid w:val="00F92D89"/>
    <w:rsid w:val="00F92E5E"/>
    <w:rsid w:val="00F93003"/>
    <w:rsid w:val="00F930EA"/>
    <w:rsid w:val="00F936ED"/>
    <w:rsid w:val="00F937F3"/>
    <w:rsid w:val="00F941D8"/>
    <w:rsid w:val="00F95306"/>
    <w:rsid w:val="00F954D0"/>
    <w:rsid w:val="00F95A01"/>
    <w:rsid w:val="00F95F0B"/>
    <w:rsid w:val="00F9625A"/>
    <w:rsid w:val="00F9627C"/>
    <w:rsid w:val="00F962AB"/>
    <w:rsid w:val="00F963B4"/>
    <w:rsid w:val="00F965CE"/>
    <w:rsid w:val="00F97168"/>
    <w:rsid w:val="00F9779F"/>
    <w:rsid w:val="00F97919"/>
    <w:rsid w:val="00F979D4"/>
    <w:rsid w:val="00F97AAB"/>
    <w:rsid w:val="00F97B55"/>
    <w:rsid w:val="00F97DCB"/>
    <w:rsid w:val="00FA00B5"/>
    <w:rsid w:val="00FA01FB"/>
    <w:rsid w:val="00FA0779"/>
    <w:rsid w:val="00FA08AC"/>
    <w:rsid w:val="00FA0C06"/>
    <w:rsid w:val="00FA0C3D"/>
    <w:rsid w:val="00FA0C4A"/>
    <w:rsid w:val="00FA0E58"/>
    <w:rsid w:val="00FA0FAC"/>
    <w:rsid w:val="00FA14AE"/>
    <w:rsid w:val="00FA19EF"/>
    <w:rsid w:val="00FA1C1E"/>
    <w:rsid w:val="00FA1C6A"/>
    <w:rsid w:val="00FA1C77"/>
    <w:rsid w:val="00FA2973"/>
    <w:rsid w:val="00FA29C9"/>
    <w:rsid w:val="00FA2A39"/>
    <w:rsid w:val="00FA2A97"/>
    <w:rsid w:val="00FA2E23"/>
    <w:rsid w:val="00FA2EDB"/>
    <w:rsid w:val="00FA3114"/>
    <w:rsid w:val="00FA32C6"/>
    <w:rsid w:val="00FA348E"/>
    <w:rsid w:val="00FA3633"/>
    <w:rsid w:val="00FA3792"/>
    <w:rsid w:val="00FA37BC"/>
    <w:rsid w:val="00FA3AAC"/>
    <w:rsid w:val="00FA3F4B"/>
    <w:rsid w:val="00FA3F57"/>
    <w:rsid w:val="00FA463C"/>
    <w:rsid w:val="00FA4839"/>
    <w:rsid w:val="00FA48C2"/>
    <w:rsid w:val="00FA4A21"/>
    <w:rsid w:val="00FA50FC"/>
    <w:rsid w:val="00FA513F"/>
    <w:rsid w:val="00FA5338"/>
    <w:rsid w:val="00FA566C"/>
    <w:rsid w:val="00FA573A"/>
    <w:rsid w:val="00FA5777"/>
    <w:rsid w:val="00FA5CEE"/>
    <w:rsid w:val="00FA65A1"/>
    <w:rsid w:val="00FA6C08"/>
    <w:rsid w:val="00FA6D30"/>
    <w:rsid w:val="00FA6E9B"/>
    <w:rsid w:val="00FA705F"/>
    <w:rsid w:val="00FA73B3"/>
    <w:rsid w:val="00FA7A0E"/>
    <w:rsid w:val="00FA7A0F"/>
    <w:rsid w:val="00FA7CD5"/>
    <w:rsid w:val="00FA7EA6"/>
    <w:rsid w:val="00FB0053"/>
    <w:rsid w:val="00FB012D"/>
    <w:rsid w:val="00FB05FD"/>
    <w:rsid w:val="00FB084F"/>
    <w:rsid w:val="00FB0974"/>
    <w:rsid w:val="00FB0BEB"/>
    <w:rsid w:val="00FB1345"/>
    <w:rsid w:val="00FB142E"/>
    <w:rsid w:val="00FB14D3"/>
    <w:rsid w:val="00FB1A5F"/>
    <w:rsid w:val="00FB1CB8"/>
    <w:rsid w:val="00FB1DE9"/>
    <w:rsid w:val="00FB248E"/>
    <w:rsid w:val="00FB2814"/>
    <w:rsid w:val="00FB2A5F"/>
    <w:rsid w:val="00FB37B6"/>
    <w:rsid w:val="00FB395A"/>
    <w:rsid w:val="00FB3F4C"/>
    <w:rsid w:val="00FB4222"/>
    <w:rsid w:val="00FB45BD"/>
    <w:rsid w:val="00FB4A24"/>
    <w:rsid w:val="00FB4B42"/>
    <w:rsid w:val="00FB4F40"/>
    <w:rsid w:val="00FB569C"/>
    <w:rsid w:val="00FB592A"/>
    <w:rsid w:val="00FB5A18"/>
    <w:rsid w:val="00FB5F43"/>
    <w:rsid w:val="00FB66B2"/>
    <w:rsid w:val="00FB7076"/>
    <w:rsid w:val="00FB70C6"/>
    <w:rsid w:val="00FB7141"/>
    <w:rsid w:val="00FB7B19"/>
    <w:rsid w:val="00FB7D3E"/>
    <w:rsid w:val="00FB7F5C"/>
    <w:rsid w:val="00FC03F3"/>
    <w:rsid w:val="00FC0EBF"/>
    <w:rsid w:val="00FC1A0C"/>
    <w:rsid w:val="00FC1BAE"/>
    <w:rsid w:val="00FC1D3E"/>
    <w:rsid w:val="00FC1E55"/>
    <w:rsid w:val="00FC210C"/>
    <w:rsid w:val="00FC226D"/>
    <w:rsid w:val="00FC27D0"/>
    <w:rsid w:val="00FC2E23"/>
    <w:rsid w:val="00FC2F57"/>
    <w:rsid w:val="00FC3113"/>
    <w:rsid w:val="00FC319D"/>
    <w:rsid w:val="00FC36DE"/>
    <w:rsid w:val="00FC3947"/>
    <w:rsid w:val="00FC3B65"/>
    <w:rsid w:val="00FC3BC9"/>
    <w:rsid w:val="00FC42C3"/>
    <w:rsid w:val="00FC4AED"/>
    <w:rsid w:val="00FC4E2E"/>
    <w:rsid w:val="00FC4E7F"/>
    <w:rsid w:val="00FC50FE"/>
    <w:rsid w:val="00FC53D2"/>
    <w:rsid w:val="00FC5559"/>
    <w:rsid w:val="00FC590B"/>
    <w:rsid w:val="00FC5DDD"/>
    <w:rsid w:val="00FC6306"/>
    <w:rsid w:val="00FC6483"/>
    <w:rsid w:val="00FC657C"/>
    <w:rsid w:val="00FC6A21"/>
    <w:rsid w:val="00FC6A6B"/>
    <w:rsid w:val="00FC6A78"/>
    <w:rsid w:val="00FC6B65"/>
    <w:rsid w:val="00FC7326"/>
    <w:rsid w:val="00FC7366"/>
    <w:rsid w:val="00FC7E9F"/>
    <w:rsid w:val="00FC7F2B"/>
    <w:rsid w:val="00FD00E0"/>
    <w:rsid w:val="00FD073D"/>
    <w:rsid w:val="00FD0B13"/>
    <w:rsid w:val="00FD107F"/>
    <w:rsid w:val="00FD1116"/>
    <w:rsid w:val="00FD1703"/>
    <w:rsid w:val="00FD18A9"/>
    <w:rsid w:val="00FD1911"/>
    <w:rsid w:val="00FD1A83"/>
    <w:rsid w:val="00FD1D0A"/>
    <w:rsid w:val="00FD1E55"/>
    <w:rsid w:val="00FD21DF"/>
    <w:rsid w:val="00FD2D6B"/>
    <w:rsid w:val="00FD3200"/>
    <w:rsid w:val="00FD320D"/>
    <w:rsid w:val="00FD3E9A"/>
    <w:rsid w:val="00FD3F49"/>
    <w:rsid w:val="00FD437A"/>
    <w:rsid w:val="00FD4403"/>
    <w:rsid w:val="00FD45DE"/>
    <w:rsid w:val="00FD4644"/>
    <w:rsid w:val="00FD497F"/>
    <w:rsid w:val="00FD4CF1"/>
    <w:rsid w:val="00FD511C"/>
    <w:rsid w:val="00FD63C7"/>
    <w:rsid w:val="00FD6502"/>
    <w:rsid w:val="00FD6758"/>
    <w:rsid w:val="00FD68AB"/>
    <w:rsid w:val="00FD68BC"/>
    <w:rsid w:val="00FD68D6"/>
    <w:rsid w:val="00FD6AFE"/>
    <w:rsid w:val="00FD6C16"/>
    <w:rsid w:val="00FD6C26"/>
    <w:rsid w:val="00FD6CA2"/>
    <w:rsid w:val="00FD6EA3"/>
    <w:rsid w:val="00FD7358"/>
    <w:rsid w:val="00FD76B4"/>
    <w:rsid w:val="00FD78FC"/>
    <w:rsid w:val="00FD7CA8"/>
    <w:rsid w:val="00FD7EF3"/>
    <w:rsid w:val="00FE0DC6"/>
    <w:rsid w:val="00FE1188"/>
    <w:rsid w:val="00FE1204"/>
    <w:rsid w:val="00FE1454"/>
    <w:rsid w:val="00FE152C"/>
    <w:rsid w:val="00FE1B2B"/>
    <w:rsid w:val="00FE2474"/>
    <w:rsid w:val="00FE25F9"/>
    <w:rsid w:val="00FE26BB"/>
    <w:rsid w:val="00FE2E3D"/>
    <w:rsid w:val="00FE2F25"/>
    <w:rsid w:val="00FE3728"/>
    <w:rsid w:val="00FE39A4"/>
    <w:rsid w:val="00FE3CCB"/>
    <w:rsid w:val="00FE4404"/>
    <w:rsid w:val="00FE44BF"/>
    <w:rsid w:val="00FE4928"/>
    <w:rsid w:val="00FE4DD9"/>
    <w:rsid w:val="00FE4E3F"/>
    <w:rsid w:val="00FE54FA"/>
    <w:rsid w:val="00FE553A"/>
    <w:rsid w:val="00FE589E"/>
    <w:rsid w:val="00FE5A28"/>
    <w:rsid w:val="00FE5B5A"/>
    <w:rsid w:val="00FE5E0D"/>
    <w:rsid w:val="00FE6068"/>
    <w:rsid w:val="00FE61D5"/>
    <w:rsid w:val="00FE62A6"/>
    <w:rsid w:val="00FE65B8"/>
    <w:rsid w:val="00FE6709"/>
    <w:rsid w:val="00FE6FA7"/>
    <w:rsid w:val="00FE7210"/>
    <w:rsid w:val="00FE733E"/>
    <w:rsid w:val="00FE7385"/>
    <w:rsid w:val="00FF0009"/>
    <w:rsid w:val="00FF060E"/>
    <w:rsid w:val="00FF0E10"/>
    <w:rsid w:val="00FF0F0C"/>
    <w:rsid w:val="00FF11BB"/>
    <w:rsid w:val="00FF1C24"/>
    <w:rsid w:val="00FF25AD"/>
    <w:rsid w:val="00FF3246"/>
    <w:rsid w:val="00FF338F"/>
    <w:rsid w:val="00FF379C"/>
    <w:rsid w:val="00FF3D20"/>
    <w:rsid w:val="00FF4092"/>
    <w:rsid w:val="00FF43A9"/>
    <w:rsid w:val="00FF477D"/>
    <w:rsid w:val="00FF47AE"/>
    <w:rsid w:val="00FF4E1B"/>
    <w:rsid w:val="00FF4F99"/>
    <w:rsid w:val="00FF53FE"/>
    <w:rsid w:val="00FF5511"/>
    <w:rsid w:val="00FF574C"/>
    <w:rsid w:val="00FF664B"/>
    <w:rsid w:val="00FF681A"/>
    <w:rsid w:val="00FF6B96"/>
    <w:rsid w:val="00FF6CC3"/>
    <w:rsid w:val="00FF72B5"/>
    <w:rsid w:val="00FF77CB"/>
    <w:rsid w:val="00FF7A43"/>
    <w:rsid w:val="00FF7AE6"/>
    <w:rsid w:val="00FF7FC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lock Text"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57802"/>
  </w:style>
  <w:style w:type="paragraph" w:styleId="1">
    <w:name w:val="heading 1"/>
    <w:basedOn w:val="a"/>
    <w:next w:val="a"/>
    <w:link w:val="10"/>
    <w:uiPriority w:val="9"/>
    <w:qFormat/>
    <w:rsid w:val="009C14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qFormat/>
    <w:rsid w:val="00A43541"/>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BE4C91"/>
    <w:pPr>
      <w:keepNext/>
      <w:keepLines/>
      <w:spacing w:before="200" w:after="0"/>
      <w:outlineLvl w:val="2"/>
    </w:pPr>
    <w:rPr>
      <w:rFonts w:asciiTheme="majorHAnsi" w:eastAsiaTheme="majorEastAsia" w:hAnsiTheme="majorHAnsi" w:cstheme="majorBidi"/>
      <w:b/>
      <w:bCs/>
      <w:color w:val="4F81BD" w:themeColor="accent1"/>
    </w:rPr>
  </w:style>
  <w:style w:type="paragraph" w:styleId="5">
    <w:name w:val="heading 5"/>
    <w:basedOn w:val="a"/>
    <w:next w:val="a"/>
    <w:link w:val="50"/>
    <w:uiPriority w:val="9"/>
    <w:semiHidden/>
    <w:unhideWhenUsed/>
    <w:qFormat/>
    <w:rsid w:val="002702FE"/>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
    <w:next w:val="a"/>
    <w:link w:val="60"/>
    <w:uiPriority w:val="9"/>
    <w:semiHidden/>
    <w:unhideWhenUsed/>
    <w:qFormat/>
    <w:rsid w:val="002702FE"/>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835A21"/>
    <w:pPr>
      <w:ind w:left="720"/>
      <w:contextualSpacing/>
    </w:pPr>
  </w:style>
  <w:style w:type="character" w:styleId="a4">
    <w:name w:val="Hyperlink"/>
    <w:basedOn w:val="a0"/>
    <w:uiPriority w:val="99"/>
    <w:unhideWhenUsed/>
    <w:rsid w:val="00221AFB"/>
    <w:rPr>
      <w:color w:val="0000FF"/>
      <w:u w:val="single"/>
    </w:rPr>
  </w:style>
  <w:style w:type="paragraph" w:styleId="a5">
    <w:name w:val="No Spacing"/>
    <w:uiPriority w:val="1"/>
    <w:qFormat/>
    <w:rsid w:val="007D2226"/>
    <w:pPr>
      <w:spacing w:after="0" w:line="240" w:lineRule="auto"/>
    </w:pPr>
  </w:style>
  <w:style w:type="character" w:customStyle="1" w:styleId="10">
    <w:name w:val="Заголовок 1 Знак"/>
    <w:basedOn w:val="a0"/>
    <w:link w:val="1"/>
    <w:uiPriority w:val="9"/>
    <w:rsid w:val="009C1402"/>
    <w:rPr>
      <w:rFonts w:asciiTheme="majorHAnsi" w:eastAsiaTheme="majorEastAsia" w:hAnsiTheme="majorHAnsi" w:cstheme="majorBidi"/>
      <w:b/>
      <w:bCs/>
      <w:color w:val="365F91" w:themeColor="accent1" w:themeShade="BF"/>
      <w:sz w:val="28"/>
      <w:szCs w:val="28"/>
    </w:rPr>
  </w:style>
  <w:style w:type="paragraph" w:styleId="a6">
    <w:name w:val="Normal (Web)"/>
    <w:basedOn w:val="a"/>
    <w:uiPriority w:val="99"/>
    <w:unhideWhenUsed/>
    <w:rsid w:val="00E05E6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nons">
    <w:name w:val="anons"/>
    <w:basedOn w:val="a"/>
    <w:rsid w:val="00E3772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Balloon Text"/>
    <w:basedOn w:val="a"/>
    <w:link w:val="a8"/>
    <w:uiPriority w:val="99"/>
    <w:semiHidden/>
    <w:unhideWhenUsed/>
    <w:rsid w:val="002F7400"/>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2F7400"/>
    <w:rPr>
      <w:rFonts w:ascii="Tahoma" w:hAnsi="Tahoma" w:cs="Tahoma"/>
      <w:sz w:val="16"/>
      <w:szCs w:val="16"/>
    </w:rPr>
  </w:style>
  <w:style w:type="character" w:styleId="a9">
    <w:name w:val="Strong"/>
    <w:basedOn w:val="a0"/>
    <w:uiPriority w:val="22"/>
    <w:qFormat/>
    <w:rsid w:val="002F7400"/>
    <w:rPr>
      <w:b/>
      <w:bCs/>
    </w:rPr>
  </w:style>
  <w:style w:type="paragraph" w:customStyle="1" w:styleId="style46">
    <w:name w:val="style46"/>
    <w:basedOn w:val="a"/>
    <w:rsid w:val="002F7400"/>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tyle47">
    <w:name w:val="style47"/>
    <w:basedOn w:val="a"/>
    <w:rsid w:val="002F740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Emphasis"/>
    <w:basedOn w:val="a0"/>
    <w:uiPriority w:val="20"/>
    <w:qFormat/>
    <w:rsid w:val="00E6256F"/>
    <w:rPr>
      <w:i/>
      <w:iCs/>
    </w:rPr>
  </w:style>
  <w:style w:type="character" w:customStyle="1" w:styleId="w">
    <w:name w:val="w"/>
    <w:basedOn w:val="a0"/>
    <w:rsid w:val="00770F42"/>
  </w:style>
  <w:style w:type="character" w:customStyle="1" w:styleId="20">
    <w:name w:val="Заголовок 2 Знак"/>
    <w:basedOn w:val="a0"/>
    <w:link w:val="2"/>
    <w:rsid w:val="00A43541"/>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semiHidden/>
    <w:rsid w:val="00BE4C91"/>
    <w:rPr>
      <w:rFonts w:asciiTheme="majorHAnsi" w:eastAsiaTheme="majorEastAsia" w:hAnsiTheme="majorHAnsi" w:cstheme="majorBidi"/>
      <w:b/>
      <w:bCs/>
      <w:color w:val="4F81BD" w:themeColor="accent1"/>
    </w:rPr>
  </w:style>
  <w:style w:type="character" w:customStyle="1" w:styleId="50">
    <w:name w:val="Заголовок 5 Знак"/>
    <w:basedOn w:val="a0"/>
    <w:link w:val="5"/>
    <w:uiPriority w:val="9"/>
    <w:semiHidden/>
    <w:rsid w:val="002702FE"/>
    <w:rPr>
      <w:rFonts w:asciiTheme="majorHAnsi" w:eastAsiaTheme="majorEastAsia" w:hAnsiTheme="majorHAnsi" w:cstheme="majorBidi"/>
      <w:color w:val="243F60" w:themeColor="accent1" w:themeShade="7F"/>
    </w:rPr>
  </w:style>
  <w:style w:type="character" w:customStyle="1" w:styleId="60">
    <w:name w:val="Заголовок 6 Знак"/>
    <w:basedOn w:val="a0"/>
    <w:link w:val="6"/>
    <w:uiPriority w:val="9"/>
    <w:semiHidden/>
    <w:rsid w:val="002702FE"/>
    <w:rPr>
      <w:rFonts w:asciiTheme="majorHAnsi" w:eastAsiaTheme="majorEastAsia" w:hAnsiTheme="majorHAnsi" w:cstheme="majorBidi"/>
      <w:i/>
      <w:iCs/>
      <w:color w:val="243F60" w:themeColor="accent1" w:themeShade="7F"/>
    </w:rPr>
  </w:style>
  <w:style w:type="character" w:customStyle="1" w:styleId="hl">
    <w:name w:val="hl"/>
    <w:basedOn w:val="a0"/>
    <w:rsid w:val="00186F21"/>
  </w:style>
  <w:style w:type="character" w:styleId="ab">
    <w:name w:val="footnote reference"/>
    <w:semiHidden/>
    <w:rsid w:val="00B06791"/>
    <w:rPr>
      <w:rFonts w:cs="Times New Roman"/>
      <w:vertAlign w:val="superscript"/>
    </w:rPr>
  </w:style>
  <w:style w:type="paragraph" w:styleId="ac">
    <w:name w:val="Block Text"/>
    <w:basedOn w:val="a"/>
    <w:semiHidden/>
    <w:rsid w:val="008C4393"/>
    <w:pPr>
      <w:spacing w:after="0" w:line="240" w:lineRule="auto"/>
      <w:ind w:left="426" w:right="-908" w:firstLine="283"/>
      <w:jc w:val="both"/>
    </w:pPr>
    <w:rPr>
      <w:rFonts w:ascii="Times New Roman" w:eastAsia="Times New Roman" w:hAnsi="Times New Roman" w:cs="Times New Roman"/>
      <w:sz w:val="28"/>
      <w:szCs w:val="20"/>
      <w:lang w:eastAsia="ru-RU"/>
    </w:rPr>
  </w:style>
  <w:style w:type="paragraph" w:styleId="ad">
    <w:name w:val="footnote text"/>
    <w:basedOn w:val="a"/>
    <w:link w:val="ae"/>
    <w:semiHidden/>
    <w:rsid w:val="008C4393"/>
    <w:pPr>
      <w:spacing w:after="0" w:line="240" w:lineRule="auto"/>
    </w:pPr>
    <w:rPr>
      <w:rFonts w:ascii="Times New Roman" w:eastAsia="Times New Roman" w:hAnsi="Times New Roman" w:cs="Times New Roman"/>
      <w:sz w:val="20"/>
      <w:szCs w:val="20"/>
      <w:lang w:eastAsia="ru-RU"/>
    </w:rPr>
  </w:style>
  <w:style w:type="character" w:customStyle="1" w:styleId="ae">
    <w:name w:val="Текст сноски Знак"/>
    <w:basedOn w:val="a0"/>
    <w:link w:val="ad"/>
    <w:uiPriority w:val="99"/>
    <w:semiHidden/>
    <w:rsid w:val="008C4393"/>
    <w:rPr>
      <w:rFonts w:ascii="Times New Roman" w:eastAsia="Times New Roman" w:hAnsi="Times New Roman" w:cs="Times New Roman"/>
      <w:sz w:val="20"/>
      <w:szCs w:val="20"/>
      <w:lang w:eastAsia="ru-RU"/>
    </w:rPr>
  </w:style>
  <w:style w:type="paragraph" w:styleId="21">
    <w:name w:val="Body Text Indent 2"/>
    <w:basedOn w:val="a"/>
    <w:link w:val="22"/>
    <w:uiPriority w:val="99"/>
    <w:rsid w:val="00EC5664"/>
    <w:pPr>
      <w:spacing w:after="0" w:line="240" w:lineRule="auto"/>
      <w:ind w:left="-284" w:firstLine="540"/>
      <w:jc w:val="both"/>
    </w:pPr>
    <w:rPr>
      <w:rFonts w:ascii="Times New Roman" w:eastAsia="Times New Roman" w:hAnsi="Times New Roman" w:cs="Times New Roman"/>
      <w:sz w:val="28"/>
      <w:szCs w:val="20"/>
      <w:lang w:eastAsia="ru-RU"/>
    </w:rPr>
  </w:style>
  <w:style w:type="character" w:customStyle="1" w:styleId="22">
    <w:name w:val="Основной текст с отступом 2 Знак"/>
    <w:basedOn w:val="a0"/>
    <w:link w:val="21"/>
    <w:uiPriority w:val="99"/>
    <w:rsid w:val="00EC5664"/>
    <w:rPr>
      <w:rFonts w:ascii="Times New Roman" w:eastAsia="Times New Roman" w:hAnsi="Times New Roman" w:cs="Times New Roman"/>
      <w:sz w:val="28"/>
      <w:szCs w:val="20"/>
      <w:lang w:eastAsia="ru-RU"/>
    </w:rPr>
  </w:style>
  <w:style w:type="paragraph" w:styleId="af">
    <w:name w:val="Body Text"/>
    <w:basedOn w:val="a"/>
    <w:link w:val="af0"/>
    <w:semiHidden/>
    <w:unhideWhenUsed/>
    <w:rsid w:val="00CE1198"/>
    <w:pPr>
      <w:spacing w:after="120"/>
    </w:pPr>
  </w:style>
  <w:style w:type="character" w:customStyle="1" w:styleId="af0">
    <w:name w:val="Основной текст Знак"/>
    <w:basedOn w:val="a0"/>
    <w:link w:val="af"/>
    <w:semiHidden/>
    <w:rsid w:val="00CE1198"/>
  </w:style>
  <w:style w:type="character" w:customStyle="1" w:styleId="b-mainhtext">
    <w:name w:val="b-main_htext"/>
    <w:basedOn w:val="a0"/>
    <w:rsid w:val="00CE1198"/>
  </w:style>
  <w:style w:type="character" w:customStyle="1" w:styleId="apple-converted-space">
    <w:name w:val="apple-converted-space"/>
    <w:basedOn w:val="a0"/>
    <w:rsid w:val="00CE1198"/>
  </w:style>
  <w:style w:type="paragraph" w:styleId="af1">
    <w:name w:val="Body Text Indent"/>
    <w:basedOn w:val="a"/>
    <w:link w:val="af2"/>
    <w:uiPriority w:val="99"/>
    <w:unhideWhenUsed/>
    <w:rsid w:val="00CE1198"/>
    <w:pPr>
      <w:spacing w:after="120" w:line="240" w:lineRule="auto"/>
      <w:ind w:left="283"/>
    </w:pPr>
    <w:rPr>
      <w:rFonts w:ascii="Times New Roman" w:eastAsia="Times New Roman" w:hAnsi="Times New Roman" w:cs="Times New Roman"/>
      <w:sz w:val="20"/>
      <w:szCs w:val="20"/>
      <w:lang w:eastAsia="ru-RU"/>
    </w:rPr>
  </w:style>
  <w:style w:type="character" w:customStyle="1" w:styleId="af2">
    <w:name w:val="Основной текст с отступом Знак"/>
    <w:basedOn w:val="a0"/>
    <w:link w:val="af1"/>
    <w:uiPriority w:val="99"/>
    <w:rsid w:val="00CE1198"/>
    <w:rPr>
      <w:rFonts w:ascii="Times New Roman" w:eastAsia="Times New Roman" w:hAnsi="Times New Roman" w:cs="Times New Roman"/>
      <w:sz w:val="20"/>
      <w:szCs w:val="20"/>
      <w:lang w:eastAsia="ru-RU"/>
    </w:rPr>
  </w:style>
  <w:style w:type="character" w:customStyle="1" w:styleId="af3">
    <w:name w:val="Название Знак"/>
    <w:basedOn w:val="a0"/>
    <w:link w:val="af4"/>
    <w:rsid w:val="0022548C"/>
    <w:rPr>
      <w:rFonts w:ascii="Times New Roman" w:eastAsia="Times New Roman" w:hAnsi="Times New Roman" w:cs="Times New Roman"/>
      <w:sz w:val="28"/>
      <w:szCs w:val="24"/>
    </w:rPr>
  </w:style>
  <w:style w:type="paragraph" w:styleId="af4">
    <w:name w:val="Title"/>
    <w:basedOn w:val="a"/>
    <w:link w:val="af3"/>
    <w:qFormat/>
    <w:rsid w:val="0022548C"/>
    <w:pPr>
      <w:spacing w:after="0" w:line="240" w:lineRule="auto"/>
      <w:ind w:firstLine="709"/>
      <w:jc w:val="center"/>
    </w:pPr>
    <w:rPr>
      <w:rFonts w:ascii="Times New Roman" w:eastAsia="Times New Roman" w:hAnsi="Times New Roman" w:cs="Times New Roman"/>
      <w:sz w:val="28"/>
      <w:szCs w:val="24"/>
    </w:rPr>
  </w:style>
  <w:style w:type="character" w:customStyle="1" w:styleId="11">
    <w:name w:val="Название Знак1"/>
    <w:basedOn w:val="a0"/>
    <w:uiPriority w:val="10"/>
    <w:rsid w:val="0022548C"/>
    <w:rPr>
      <w:rFonts w:asciiTheme="majorHAnsi" w:eastAsiaTheme="majorEastAsia" w:hAnsiTheme="majorHAnsi" w:cstheme="majorBidi"/>
      <w:color w:val="17365D" w:themeColor="text2" w:themeShade="BF"/>
      <w:spacing w:val="5"/>
      <w:kern w:val="28"/>
      <w:sz w:val="52"/>
      <w:szCs w:val="52"/>
    </w:rPr>
  </w:style>
  <w:style w:type="paragraph" w:styleId="af5">
    <w:name w:val="Plain Text"/>
    <w:basedOn w:val="a"/>
    <w:link w:val="af6"/>
    <w:rsid w:val="00A4386B"/>
    <w:pPr>
      <w:spacing w:after="0" w:line="240" w:lineRule="auto"/>
      <w:ind w:firstLine="709"/>
      <w:jc w:val="both"/>
    </w:pPr>
    <w:rPr>
      <w:rFonts w:ascii="Courier New" w:eastAsia="Times New Roman" w:hAnsi="Courier New" w:cs="Times New Roman"/>
      <w:sz w:val="20"/>
      <w:szCs w:val="20"/>
      <w:lang w:eastAsia="ru-RU"/>
    </w:rPr>
  </w:style>
  <w:style w:type="character" w:customStyle="1" w:styleId="af6">
    <w:name w:val="Текст Знак"/>
    <w:basedOn w:val="a0"/>
    <w:link w:val="af5"/>
    <w:rsid w:val="00A4386B"/>
    <w:rPr>
      <w:rFonts w:ascii="Courier New" w:eastAsia="Times New Roman" w:hAnsi="Courier New" w:cs="Times New Roman"/>
      <w:sz w:val="20"/>
      <w:szCs w:val="20"/>
      <w:lang w:eastAsia="ru-RU"/>
    </w:rPr>
  </w:style>
  <w:style w:type="paragraph" w:styleId="af7">
    <w:name w:val="header"/>
    <w:basedOn w:val="a"/>
    <w:link w:val="af8"/>
    <w:uiPriority w:val="99"/>
    <w:semiHidden/>
    <w:unhideWhenUsed/>
    <w:rsid w:val="009C1B2A"/>
    <w:pPr>
      <w:tabs>
        <w:tab w:val="center" w:pos="4677"/>
        <w:tab w:val="right" w:pos="9355"/>
      </w:tabs>
      <w:spacing w:after="0" w:line="240" w:lineRule="auto"/>
    </w:pPr>
  </w:style>
  <w:style w:type="character" w:customStyle="1" w:styleId="af8">
    <w:name w:val="Верхний колонтитул Знак"/>
    <w:basedOn w:val="a0"/>
    <w:link w:val="af7"/>
    <w:uiPriority w:val="99"/>
    <w:semiHidden/>
    <w:rsid w:val="009C1B2A"/>
  </w:style>
  <w:style w:type="paragraph" w:styleId="af9">
    <w:name w:val="footer"/>
    <w:basedOn w:val="a"/>
    <w:link w:val="afa"/>
    <w:uiPriority w:val="99"/>
    <w:unhideWhenUsed/>
    <w:rsid w:val="009C1B2A"/>
    <w:pPr>
      <w:tabs>
        <w:tab w:val="center" w:pos="4677"/>
        <w:tab w:val="right" w:pos="9355"/>
      </w:tabs>
      <w:spacing w:after="0" w:line="240" w:lineRule="auto"/>
    </w:pPr>
  </w:style>
  <w:style w:type="character" w:customStyle="1" w:styleId="afa">
    <w:name w:val="Нижний колонтитул Знак"/>
    <w:basedOn w:val="a0"/>
    <w:link w:val="af9"/>
    <w:uiPriority w:val="99"/>
    <w:rsid w:val="009C1B2A"/>
  </w:style>
  <w:style w:type="paragraph" w:styleId="afb">
    <w:name w:val="caption"/>
    <w:basedOn w:val="a"/>
    <w:next w:val="a"/>
    <w:uiPriority w:val="35"/>
    <w:unhideWhenUsed/>
    <w:qFormat/>
    <w:rsid w:val="008472D7"/>
    <w:pPr>
      <w:spacing w:line="240" w:lineRule="auto"/>
    </w:pPr>
    <w:rPr>
      <w:b/>
      <w:bCs/>
      <w:color w:val="4F81BD" w:themeColor="accent1"/>
      <w:sz w:val="18"/>
      <w:szCs w:val="18"/>
    </w:rPr>
  </w:style>
  <w:style w:type="paragraph" w:customStyle="1" w:styleId="p1">
    <w:name w:val="p1"/>
    <w:basedOn w:val="a"/>
    <w:rsid w:val="004F38D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440064">
      <w:bodyDiv w:val="1"/>
      <w:marLeft w:val="0"/>
      <w:marRight w:val="0"/>
      <w:marTop w:val="0"/>
      <w:marBottom w:val="0"/>
      <w:divBdr>
        <w:top w:val="none" w:sz="0" w:space="0" w:color="auto"/>
        <w:left w:val="none" w:sz="0" w:space="0" w:color="auto"/>
        <w:bottom w:val="none" w:sz="0" w:space="0" w:color="auto"/>
        <w:right w:val="none" w:sz="0" w:space="0" w:color="auto"/>
      </w:divBdr>
      <w:divsChild>
        <w:div w:id="188878498">
          <w:marLeft w:val="0"/>
          <w:marRight w:val="0"/>
          <w:marTop w:val="0"/>
          <w:marBottom w:val="0"/>
          <w:divBdr>
            <w:top w:val="none" w:sz="0" w:space="0" w:color="auto"/>
            <w:left w:val="none" w:sz="0" w:space="0" w:color="auto"/>
            <w:bottom w:val="none" w:sz="0" w:space="0" w:color="auto"/>
            <w:right w:val="none" w:sz="0" w:space="0" w:color="auto"/>
          </w:divBdr>
        </w:div>
        <w:div w:id="1858150746">
          <w:marLeft w:val="0"/>
          <w:marRight w:val="0"/>
          <w:marTop w:val="0"/>
          <w:marBottom w:val="0"/>
          <w:divBdr>
            <w:top w:val="none" w:sz="0" w:space="0" w:color="auto"/>
            <w:left w:val="none" w:sz="0" w:space="0" w:color="auto"/>
            <w:bottom w:val="none" w:sz="0" w:space="0" w:color="auto"/>
            <w:right w:val="none" w:sz="0" w:space="0" w:color="auto"/>
          </w:divBdr>
        </w:div>
        <w:div w:id="1944148281">
          <w:marLeft w:val="0"/>
          <w:marRight w:val="0"/>
          <w:marTop w:val="0"/>
          <w:marBottom w:val="0"/>
          <w:divBdr>
            <w:top w:val="none" w:sz="0" w:space="0" w:color="auto"/>
            <w:left w:val="none" w:sz="0" w:space="0" w:color="auto"/>
            <w:bottom w:val="none" w:sz="0" w:space="0" w:color="auto"/>
            <w:right w:val="none" w:sz="0" w:space="0" w:color="auto"/>
          </w:divBdr>
        </w:div>
      </w:divsChild>
    </w:div>
    <w:div w:id="192696442">
      <w:bodyDiv w:val="1"/>
      <w:marLeft w:val="0"/>
      <w:marRight w:val="0"/>
      <w:marTop w:val="0"/>
      <w:marBottom w:val="0"/>
      <w:divBdr>
        <w:top w:val="none" w:sz="0" w:space="0" w:color="auto"/>
        <w:left w:val="none" w:sz="0" w:space="0" w:color="auto"/>
        <w:bottom w:val="none" w:sz="0" w:space="0" w:color="auto"/>
        <w:right w:val="none" w:sz="0" w:space="0" w:color="auto"/>
      </w:divBdr>
      <w:divsChild>
        <w:div w:id="411397828">
          <w:marLeft w:val="0"/>
          <w:marRight w:val="0"/>
          <w:marTop w:val="240"/>
          <w:marBottom w:val="0"/>
          <w:divBdr>
            <w:top w:val="none" w:sz="0" w:space="0" w:color="auto"/>
            <w:left w:val="none" w:sz="0" w:space="0" w:color="auto"/>
            <w:bottom w:val="none" w:sz="0" w:space="0" w:color="auto"/>
            <w:right w:val="none" w:sz="0" w:space="0" w:color="auto"/>
          </w:divBdr>
          <w:divsChild>
            <w:div w:id="1414668364">
              <w:marLeft w:val="0"/>
              <w:marRight w:val="0"/>
              <w:marTop w:val="0"/>
              <w:marBottom w:val="0"/>
              <w:divBdr>
                <w:top w:val="none" w:sz="0" w:space="0" w:color="auto"/>
                <w:left w:val="none" w:sz="0" w:space="0" w:color="auto"/>
                <w:bottom w:val="none" w:sz="0" w:space="0" w:color="auto"/>
                <w:right w:val="none" w:sz="0" w:space="0" w:color="auto"/>
              </w:divBdr>
              <w:divsChild>
                <w:div w:id="47844592">
                  <w:marLeft w:val="0"/>
                  <w:marRight w:val="0"/>
                  <w:marTop w:val="0"/>
                  <w:marBottom w:val="0"/>
                  <w:divBdr>
                    <w:top w:val="none" w:sz="0" w:space="0" w:color="auto"/>
                    <w:left w:val="none" w:sz="0" w:space="0" w:color="auto"/>
                    <w:bottom w:val="none" w:sz="0" w:space="0" w:color="auto"/>
                    <w:right w:val="none" w:sz="0" w:space="0" w:color="auto"/>
                  </w:divBdr>
                </w:div>
                <w:div w:id="167063987">
                  <w:marLeft w:val="0"/>
                  <w:marRight w:val="0"/>
                  <w:marTop w:val="0"/>
                  <w:marBottom w:val="0"/>
                  <w:divBdr>
                    <w:top w:val="none" w:sz="0" w:space="0" w:color="auto"/>
                    <w:left w:val="none" w:sz="0" w:space="0" w:color="auto"/>
                    <w:bottom w:val="none" w:sz="0" w:space="0" w:color="auto"/>
                    <w:right w:val="none" w:sz="0" w:space="0" w:color="auto"/>
                  </w:divBdr>
                </w:div>
                <w:div w:id="168368610">
                  <w:marLeft w:val="0"/>
                  <w:marRight w:val="0"/>
                  <w:marTop w:val="0"/>
                  <w:marBottom w:val="0"/>
                  <w:divBdr>
                    <w:top w:val="none" w:sz="0" w:space="0" w:color="auto"/>
                    <w:left w:val="none" w:sz="0" w:space="0" w:color="auto"/>
                    <w:bottom w:val="none" w:sz="0" w:space="0" w:color="auto"/>
                    <w:right w:val="none" w:sz="0" w:space="0" w:color="auto"/>
                  </w:divBdr>
                </w:div>
                <w:div w:id="214853323">
                  <w:marLeft w:val="0"/>
                  <w:marRight w:val="0"/>
                  <w:marTop w:val="0"/>
                  <w:marBottom w:val="0"/>
                  <w:divBdr>
                    <w:top w:val="none" w:sz="0" w:space="0" w:color="auto"/>
                    <w:left w:val="none" w:sz="0" w:space="0" w:color="auto"/>
                    <w:bottom w:val="none" w:sz="0" w:space="0" w:color="auto"/>
                    <w:right w:val="none" w:sz="0" w:space="0" w:color="auto"/>
                  </w:divBdr>
                </w:div>
                <w:div w:id="302197106">
                  <w:marLeft w:val="0"/>
                  <w:marRight w:val="0"/>
                  <w:marTop w:val="0"/>
                  <w:marBottom w:val="0"/>
                  <w:divBdr>
                    <w:top w:val="none" w:sz="0" w:space="0" w:color="auto"/>
                    <w:left w:val="none" w:sz="0" w:space="0" w:color="auto"/>
                    <w:bottom w:val="none" w:sz="0" w:space="0" w:color="auto"/>
                    <w:right w:val="none" w:sz="0" w:space="0" w:color="auto"/>
                  </w:divBdr>
                </w:div>
                <w:div w:id="372734141">
                  <w:marLeft w:val="0"/>
                  <w:marRight w:val="0"/>
                  <w:marTop w:val="0"/>
                  <w:marBottom w:val="0"/>
                  <w:divBdr>
                    <w:top w:val="none" w:sz="0" w:space="0" w:color="auto"/>
                    <w:left w:val="none" w:sz="0" w:space="0" w:color="auto"/>
                    <w:bottom w:val="none" w:sz="0" w:space="0" w:color="auto"/>
                    <w:right w:val="none" w:sz="0" w:space="0" w:color="auto"/>
                  </w:divBdr>
                </w:div>
                <w:div w:id="459884541">
                  <w:marLeft w:val="0"/>
                  <w:marRight w:val="0"/>
                  <w:marTop w:val="0"/>
                  <w:marBottom w:val="0"/>
                  <w:divBdr>
                    <w:top w:val="none" w:sz="0" w:space="0" w:color="auto"/>
                    <w:left w:val="none" w:sz="0" w:space="0" w:color="auto"/>
                    <w:bottom w:val="none" w:sz="0" w:space="0" w:color="auto"/>
                    <w:right w:val="none" w:sz="0" w:space="0" w:color="auto"/>
                  </w:divBdr>
                </w:div>
                <w:div w:id="555239142">
                  <w:marLeft w:val="0"/>
                  <w:marRight w:val="0"/>
                  <w:marTop w:val="0"/>
                  <w:marBottom w:val="0"/>
                  <w:divBdr>
                    <w:top w:val="none" w:sz="0" w:space="0" w:color="auto"/>
                    <w:left w:val="none" w:sz="0" w:space="0" w:color="auto"/>
                    <w:bottom w:val="none" w:sz="0" w:space="0" w:color="auto"/>
                    <w:right w:val="none" w:sz="0" w:space="0" w:color="auto"/>
                  </w:divBdr>
                </w:div>
                <w:div w:id="641888595">
                  <w:marLeft w:val="0"/>
                  <w:marRight w:val="0"/>
                  <w:marTop w:val="0"/>
                  <w:marBottom w:val="0"/>
                  <w:divBdr>
                    <w:top w:val="none" w:sz="0" w:space="0" w:color="auto"/>
                    <w:left w:val="none" w:sz="0" w:space="0" w:color="auto"/>
                    <w:bottom w:val="none" w:sz="0" w:space="0" w:color="auto"/>
                    <w:right w:val="none" w:sz="0" w:space="0" w:color="auto"/>
                  </w:divBdr>
                </w:div>
                <w:div w:id="660936722">
                  <w:marLeft w:val="0"/>
                  <w:marRight w:val="0"/>
                  <w:marTop w:val="0"/>
                  <w:marBottom w:val="0"/>
                  <w:divBdr>
                    <w:top w:val="none" w:sz="0" w:space="0" w:color="auto"/>
                    <w:left w:val="none" w:sz="0" w:space="0" w:color="auto"/>
                    <w:bottom w:val="none" w:sz="0" w:space="0" w:color="auto"/>
                    <w:right w:val="none" w:sz="0" w:space="0" w:color="auto"/>
                  </w:divBdr>
                </w:div>
                <w:div w:id="661006065">
                  <w:marLeft w:val="0"/>
                  <w:marRight w:val="0"/>
                  <w:marTop w:val="0"/>
                  <w:marBottom w:val="0"/>
                  <w:divBdr>
                    <w:top w:val="none" w:sz="0" w:space="0" w:color="auto"/>
                    <w:left w:val="none" w:sz="0" w:space="0" w:color="auto"/>
                    <w:bottom w:val="none" w:sz="0" w:space="0" w:color="auto"/>
                    <w:right w:val="none" w:sz="0" w:space="0" w:color="auto"/>
                  </w:divBdr>
                </w:div>
                <w:div w:id="759066248">
                  <w:marLeft w:val="0"/>
                  <w:marRight w:val="0"/>
                  <w:marTop w:val="0"/>
                  <w:marBottom w:val="0"/>
                  <w:divBdr>
                    <w:top w:val="none" w:sz="0" w:space="0" w:color="auto"/>
                    <w:left w:val="none" w:sz="0" w:space="0" w:color="auto"/>
                    <w:bottom w:val="none" w:sz="0" w:space="0" w:color="auto"/>
                    <w:right w:val="none" w:sz="0" w:space="0" w:color="auto"/>
                  </w:divBdr>
                </w:div>
                <w:div w:id="847449609">
                  <w:marLeft w:val="0"/>
                  <w:marRight w:val="0"/>
                  <w:marTop w:val="0"/>
                  <w:marBottom w:val="0"/>
                  <w:divBdr>
                    <w:top w:val="none" w:sz="0" w:space="0" w:color="auto"/>
                    <w:left w:val="none" w:sz="0" w:space="0" w:color="auto"/>
                    <w:bottom w:val="none" w:sz="0" w:space="0" w:color="auto"/>
                    <w:right w:val="none" w:sz="0" w:space="0" w:color="auto"/>
                  </w:divBdr>
                </w:div>
                <w:div w:id="908924628">
                  <w:marLeft w:val="0"/>
                  <w:marRight w:val="0"/>
                  <w:marTop w:val="0"/>
                  <w:marBottom w:val="0"/>
                  <w:divBdr>
                    <w:top w:val="none" w:sz="0" w:space="0" w:color="auto"/>
                    <w:left w:val="none" w:sz="0" w:space="0" w:color="auto"/>
                    <w:bottom w:val="none" w:sz="0" w:space="0" w:color="auto"/>
                    <w:right w:val="none" w:sz="0" w:space="0" w:color="auto"/>
                  </w:divBdr>
                </w:div>
                <w:div w:id="1078291203">
                  <w:marLeft w:val="0"/>
                  <w:marRight w:val="0"/>
                  <w:marTop w:val="0"/>
                  <w:marBottom w:val="0"/>
                  <w:divBdr>
                    <w:top w:val="none" w:sz="0" w:space="0" w:color="auto"/>
                    <w:left w:val="none" w:sz="0" w:space="0" w:color="auto"/>
                    <w:bottom w:val="none" w:sz="0" w:space="0" w:color="auto"/>
                    <w:right w:val="none" w:sz="0" w:space="0" w:color="auto"/>
                  </w:divBdr>
                </w:div>
                <w:div w:id="1182432463">
                  <w:marLeft w:val="0"/>
                  <w:marRight w:val="0"/>
                  <w:marTop w:val="0"/>
                  <w:marBottom w:val="0"/>
                  <w:divBdr>
                    <w:top w:val="none" w:sz="0" w:space="0" w:color="auto"/>
                    <w:left w:val="none" w:sz="0" w:space="0" w:color="auto"/>
                    <w:bottom w:val="none" w:sz="0" w:space="0" w:color="auto"/>
                    <w:right w:val="none" w:sz="0" w:space="0" w:color="auto"/>
                  </w:divBdr>
                </w:div>
                <w:div w:id="1257055737">
                  <w:marLeft w:val="0"/>
                  <w:marRight w:val="0"/>
                  <w:marTop w:val="0"/>
                  <w:marBottom w:val="0"/>
                  <w:divBdr>
                    <w:top w:val="none" w:sz="0" w:space="0" w:color="auto"/>
                    <w:left w:val="none" w:sz="0" w:space="0" w:color="auto"/>
                    <w:bottom w:val="none" w:sz="0" w:space="0" w:color="auto"/>
                    <w:right w:val="none" w:sz="0" w:space="0" w:color="auto"/>
                  </w:divBdr>
                </w:div>
                <w:div w:id="1264144754">
                  <w:marLeft w:val="0"/>
                  <w:marRight w:val="0"/>
                  <w:marTop w:val="0"/>
                  <w:marBottom w:val="0"/>
                  <w:divBdr>
                    <w:top w:val="none" w:sz="0" w:space="0" w:color="auto"/>
                    <w:left w:val="none" w:sz="0" w:space="0" w:color="auto"/>
                    <w:bottom w:val="none" w:sz="0" w:space="0" w:color="auto"/>
                    <w:right w:val="none" w:sz="0" w:space="0" w:color="auto"/>
                  </w:divBdr>
                </w:div>
                <w:div w:id="1312176728">
                  <w:marLeft w:val="0"/>
                  <w:marRight w:val="0"/>
                  <w:marTop w:val="0"/>
                  <w:marBottom w:val="0"/>
                  <w:divBdr>
                    <w:top w:val="none" w:sz="0" w:space="0" w:color="auto"/>
                    <w:left w:val="none" w:sz="0" w:space="0" w:color="auto"/>
                    <w:bottom w:val="none" w:sz="0" w:space="0" w:color="auto"/>
                    <w:right w:val="none" w:sz="0" w:space="0" w:color="auto"/>
                  </w:divBdr>
                </w:div>
                <w:div w:id="1401706269">
                  <w:marLeft w:val="0"/>
                  <w:marRight w:val="0"/>
                  <w:marTop w:val="0"/>
                  <w:marBottom w:val="0"/>
                  <w:divBdr>
                    <w:top w:val="none" w:sz="0" w:space="0" w:color="auto"/>
                    <w:left w:val="none" w:sz="0" w:space="0" w:color="auto"/>
                    <w:bottom w:val="none" w:sz="0" w:space="0" w:color="auto"/>
                    <w:right w:val="none" w:sz="0" w:space="0" w:color="auto"/>
                  </w:divBdr>
                </w:div>
                <w:div w:id="1544633654">
                  <w:marLeft w:val="0"/>
                  <w:marRight w:val="0"/>
                  <w:marTop w:val="0"/>
                  <w:marBottom w:val="0"/>
                  <w:divBdr>
                    <w:top w:val="none" w:sz="0" w:space="0" w:color="auto"/>
                    <w:left w:val="none" w:sz="0" w:space="0" w:color="auto"/>
                    <w:bottom w:val="none" w:sz="0" w:space="0" w:color="auto"/>
                    <w:right w:val="none" w:sz="0" w:space="0" w:color="auto"/>
                  </w:divBdr>
                </w:div>
                <w:div w:id="1651447956">
                  <w:marLeft w:val="0"/>
                  <w:marRight w:val="0"/>
                  <w:marTop w:val="0"/>
                  <w:marBottom w:val="0"/>
                  <w:divBdr>
                    <w:top w:val="none" w:sz="0" w:space="0" w:color="auto"/>
                    <w:left w:val="none" w:sz="0" w:space="0" w:color="auto"/>
                    <w:bottom w:val="none" w:sz="0" w:space="0" w:color="auto"/>
                    <w:right w:val="none" w:sz="0" w:space="0" w:color="auto"/>
                  </w:divBdr>
                </w:div>
                <w:div w:id="1946814293">
                  <w:marLeft w:val="0"/>
                  <w:marRight w:val="0"/>
                  <w:marTop w:val="0"/>
                  <w:marBottom w:val="0"/>
                  <w:divBdr>
                    <w:top w:val="none" w:sz="0" w:space="0" w:color="auto"/>
                    <w:left w:val="none" w:sz="0" w:space="0" w:color="auto"/>
                    <w:bottom w:val="none" w:sz="0" w:space="0" w:color="auto"/>
                    <w:right w:val="none" w:sz="0" w:space="0" w:color="auto"/>
                  </w:divBdr>
                </w:div>
                <w:div w:id="1984388057">
                  <w:marLeft w:val="0"/>
                  <w:marRight w:val="0"/>
                  <w:marTop w:val="0"/>
                  <w:marBottom w:val="0"/>
                  <w:divBdr>
                    <w:top w:val="none" w:sz="0" w:space="0" w:color="auto"/>
                    <w:left w:val="none" w:sz="0" w:space="0" w:color="auto"/>
                    <w:bottom w:val="none" w:sz="0" w:space="0" w:color="auto"/>
                    <w:right w:val="none" w:sz="0" w:space="0" w:color="auto"/>
                  </w:divBdr>
                </w:div>
                <w:div w:id="2084402830">
                  <w:marLeft w:val="0"/>
                  <w:marRight w:val="0"/>
                  <w:marTop w:val="0"/>
                  <w:marBottom w:val="0"/>
                  <w:divBdr>
                    <w:top w:val="none" w:sz="0" w:space="0" w:color="auto"/>
                    <w:left w:val="none" w:sz="0" w:space="0" w:color="auto"/>
                    <w:bottom w:val="none" w:sz="0" w:space="0" w:color="auto"/>
                    <w:right w:val="none" w:sz="0" w:space="0" w:color="auto"/>
                  </w:divBdr>
                </w:div>
                <w:div w:id="2115127022">
                  <w:marLeft w:val="0"/>
                  <w:marRight w:val="0"/>
                  <w:marTop w:val="0"/>
                  <w:marBottom w:val="0"/>
                  <w:divBdr>
                    <w:top w:val="none" w:sz="0" w:space="0" w:color="auto"/>
                    <w:left w:val="none" w:sz="0" w:space="0" w:color="auto"/>
                    <w:bottom w:val="none" w:sz="0" w:space="0" w:color="auto"/>
                    <w:right w:val="none" w:sz="0" w:space="0" w:color="auto"/>
                  </w:divBdr>
                </w:div>
                <w:div w:id="212449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8472872">
          <w:marLeft w:val="0"/>
          <w:marRight w:val="0"/>
          <w:marTop w:val="240"/>
          <w:marBottom w:val="0"/>
          <w:divBdr>
            <w:top w:val="none" w:sz="0" w:space="0" w:color="auto"/>
            <w:left w:val="none" w:sz="0" w:space="0" w:color="auto"/>
            <w:bottom w:val="none" w:sz="0" w:space="0" w:color="auto"/>
            <w:right w:val="none" w:sz="0" w:space="0" w:color="auto"/>
          </w:divBdr>
          <w:divsChild>
            <w:div w:id="1389305182">
              <w:marLeft w:val="0"/>
              <w:marRight w:val="0"/>
              <w:marTop w:val="0"/>
              <w:marBottom w:val="0"/>
              <w:divBdr>
                <w:top w:val="none" w:sz="0" w:space="0" w:color="auto"/>
                <w:left w:val="none" w:sz="0" w:space="0" w:color="auto"/>
                <w:bottom w:val="none" w:sz="0" w:space="0" w:color="auto"/>
                <w:right w:val="none" w:sz="0" w:space="0" w:color="auto"/>
              </w:divBdr>
              <w:divsChild>
                <w:div w:id="27221847">
                  <w:marLeft w:val="0"/>
                  <w:marRight w:val="0"/>
                  <w:marTop w:val="0"/>
                  <w:marBottom w:val="0"/>
                  <w:divBdr>
                    <w:top w:val="none" w:sz="0" w:space="0" w:color="auto"/>
                    <w:left w:val="none" w:sz="0" w:space="0" w:color="auto"/>
                    <w:bottom w:val="none" w:sz="0" w:space="0" w:color="auto"/>
                    <w:right w:val="none" w:sz="0" w:space="0" w:color="auto"/>
                  </w:divBdr>
                </w:div>
                <w:div w:id="96560968">
                  <w:marLeft w:val="0"/>
                  <w:marRight w:val="0"/>
                  <w:marTop w:val="0"/>
                  <w:marBottom w:val="0"/>
                  <w:divBdr>
                    <w:top w:val="none" w:sz="0" w:space="0" w:color="auto"/>
                    <w:left w:val="none" w:sz="0" w:space="0" w:color="auto"/>
                    <w:bottom w:val="none" w:sz="0" w:space="0" w:color="auto"/>
                    <w:right w:val="none" w:sz="0" w:space="0" w:color="auto"/>
                  </w:divBdr>
                </w:div>
                <w:div w:id="212081948">
                  <w:marLeft w:val="0"/>
                  <w:marRight w:val="0"/>
                  <w:marTop w:val="0"/>
                  <w:marBottom w:val="0"/>
                  <w:divBdr>
                    <w:top w:val="none" w:sz="0" w:space="0" w:color="auto"/>
                    <w:left w:val="none" w:sz="0" w:space="0" w:color="auto"/>
                    <w:bottom w:val="none" w:sz="0" w:space="0" w:color="auto"/>
                    <w:right w:val="none" w:sz="0" w:space="0" w:color="auto"/>
                  </w:divBdr>
                </w:div>
                <w:div w:id="219754827">
                  <w:marLeft w:val="0"/>
                  <w:marRight w:val="0"/>
                  <w:marTop w:val="0"/>
                  <w:marBottom w:val="0"/>
                  <w:divBdr>
                    <w:top w:val="none" w:sz="0" w:space="0" w:color="auto"/>
                    <w:left w:val="none" w:sz="0" w:space="0" w:color="auto"/>
                    <w:bottom w:val="none" w:sz="0" w:space="0" w:color="auto"/>
                    <w:right w:val="none" w:sz="0" w:space="0" w:color="auto"/>
                  </w:divBdr>
                </w:div>
                <w:div w:id="337850540">
                  <w:marLeft w:val="0"/>
                  <w:marRight w:val="0"/>
                  <w:marTop w:val="0"/>
                  <w:marBottom w:val="0"/>
                  <w:divBdr>
                    <w:top w:val="none" w:sz="0" w:space="0" w:color="auto"/>
                    <w:left w:val="none" w:sz="0" w:space="0" w:color="auto"/>
                    <w:bottom w:val="none" w:sz="0" w:space="0" w:color="auto"/>
                    <w:right w:val="none" w:sz="0" w:space="0" w:color="auto"/>
                  </w:divBdr>
                </w:div>
                <w:div w:id="365909030">
                  <w:marLeft w:val="0"/>
                  <w:marRight w:val="0"/>
                  <w:marTop w:val="0"/>
                  <w:marBottom w:val="0"/>
                  <w:divBdr>
                    <w:top w:val="none" w:sz="0" w:space="0" w:color="auto"/>
                    <w:left w:val="none" w:sz="0" w:space="0" w:color="auto"/>
                    <w:bottom w:val="none" w:sz="0" w:space="0" w:color="auto"/>
                    <w:right w:val="none" w:sz="0" w:space="0" w:color="auto"/>
                  </w:divBdr>
                </w:div>
                <w:div w:id="403256504">
                  <w:marLeft w:val="0"/>
                  <w:marRight w:val="0"/>
                  <w:marTop w:val="0"/>
                  <w:marBottom w:val="0"/>
                  <w:divBdr>
                    <w:top w:val="none" w:sz="0" w:space="0" w:color="auto"/>
                    <w:left w:val="none" w:sz="0" w:space="0" w:color="auto"/>
                    <w:bottom w:val="none" w:sz="0" w:space="0" w:color="auto"/>
                    <w:right w:val="none" w:sz="0" w:space="0" w:color="auto"/>
                  </w:divBdr>
                </w:div>
                <w:div w:id="418599109">
                  <w:marLeft w:val="0"/>
                  <w:marRight w:val="0"/>
                  <w:marTop w:val="0"/>
                  <w:marBottom w:val="0"/>
                  <w:divBdr>
                    <w:top w:val="none" w:sz="0" w:space="0" w:color="auto"/>
                    <w:left w:val="none" w:sz="0" w:space="0" w:color="auto"/>
                    <w:bottom w:val="none" w:sz="0" w:space="0" w:color="auto"/>
                    <w:right w:val="none" w:sz="0" w:space="0" w:color="auto"/>
                  </w:divBdr>
                </w:div>
                <w:div w:id="454786764">
                  <w:marLeft w:val="0"/>
                  <w:marRight w:val="0"/>
                  <w:marTop w:val="0"/>
                  <w:marBottom w:val="0"/>
                  <w:divBdr>
                    <w:top w:val="none" w:sz="0" w:space="0" w:color="auto"/>
                    <w:left w:val="none" w:sz="0" w:space="0" w:color="auto"/>
                    <w:bottom w:val="none" w:sz="0" w:space="0" w:color="auto"/>
                    <w:right w:val="none" w:sz="0" w:space="0" w:color="auto"/>
                  </w:divBdr>
                </w:div>
                <w:div w:id="456803026">
                  <w:marLeft w:val="0"/>
                  <w:marRight w:val="0"/>
                  <w:marTop w:val="0"/>
                  <w:marBottom w:val="0"/>
                  <w:divBdr>
                    <w:top w:val="none" w:sz="0" w:space="0" w:color="auto"/>
                    <w:left w:val="none" w:sz="0" w:space="0" w:color="auto"/>
                    <w:bottom w:val="none" w:sz="0" w:space="0" w:color="auto"/>
                    <w:right w:val="none" w:sz="0" w:space="0" w:color="auto"/>
                  </w:divBdr>
                </w:div>
                <w:div w:id="492379586">
                  <w:marLeft w:val="0"/>
                  <w:marRight w:val="0"/>
                  <w:marTop w:val="0"/>
                  <w:marBottom w:val="0"/>
                  <w:divBdr>
                    <w:top w:val="none" w:sz="0" w:space="0" w:color="auto"/>
                    <w:left w:val="none" w:sz="0" w:space="0" w:color="auto"/>
                    <w:bottom w:val="none" w:sz="0" w:space="0" w:color="auto"/>
                    <w:right w:val="none" w:sz="0" w:space="0" w:color="auto"/>
                  </w:divBdr>
                </w:div>
                <w:div w:id="495655143">
                  <w:marLeft w:val="0"/>
                  <w:marRight w:val="0"/>
                  <w:marTop w:val="0"/>
                  <w:marBottom w:val="0"/>
                  <w:divBdr>
                    <w:top w:val="none" w:sz="0" w:space="0" w:color="auto"/>
                    <w:left w:val="none" w:sz="0" w:space="0" w:color="auto"/>
                    <w:bottom w:val="none" w:sz="0" w:space="0" w:color="auto"/>
                    <w:right w:val="none" w:sz="0" w:space="0" w:color="auto"/>
                  </w:divBdr>
                </w:div>
                <w:div w:id="523783453">
                  <w:marLeft w:val="0"/>
                  <w:marRight w:val="0"/>
                  <w:marTop w:val="0"/>
                  <w:marBottom w:val="0"/>
                  <w:divBdr>
                    <w:top w:val="none" w:sz="0" w:space="0" w:color="auto"/>
                    <w:left w:val="none" w:sz="0" w:space="0" w:color="auto"/>
                    <w:bottom w:val="none" w:sz="0" w:space="0" w:color="auto"/>
                    <w:right w:val="none" w:sz="0" w:space="0" w:color="auto"/>
                  </w:divBdr>
                </w:div>
                <w:div w:id="528225253">
                  <w:marLeft w:val="0"/>
                  <w:marRight w:val="0"/>
                  <w:marTop w:val="0"/>
                  <w:marBottom w:val="0"/>
                  <w:divBdr>
                    <w:top w:val="none" w:sz="0" w:space="0" w:color="auto"/>
                    <w:left w:val="none" w:sz="0" w:space="0" w:color="auto"/>
                    <w:bottom w:val="none" w:sz="0" w:space="0" w:color="auto"/>
                    <w:right w:val="none" w:sz="0" w:space="0" w:color="auto"/>
                  </w:divBdr>
                </w:div>
                <w:div w:id="539050313">
                  <w:marLeft w:val="0"/>
                  <w:marRight w:val="0"/>
                  <w:marTop w:val="0"/>
                  <w:marBottom w:val="0"/>
                  <w:divBdr>
                    <w:top w:val="none" w:sz="0" w:space="0" w:color="auto"/>
                    <w:left w:val="none" w:sz="0" w:space="0" w:color="auto"/>
                    <w:bottom w:val="none" w:sz="0" w:space="0" w:color="auto"/>
                    <w:right w:val="none" w:sz="0" w:space="0" w:color="auto"/>
                  </w:divBdr>
                </w:div>
                <w:div w:id="554390596">
                  <w:marLeft w:val="0"/>
                  <w:marRight w:val="0"/>
                  <w:marTop w:val="0"/>
                  <w:marBottom w:val="0"/>
                  <w:divBdr>
                    <w:top w:val="none" w:sz="0" w:space="0" w:color="auto"/>
                    <w:left w:val="none" w:sz="0" w:space="0" w:color="auto"/>
                    <w:bottom w:val="none" w:sz="0" w:space="0" w:color="auto"/>
                    <w:right w:val="none" w:sz="0" w:space="0" w:color="auto"/>
                  </w:divBdr>
                </w:div>
                <w:div w:id="573899435">
                  <w:marLeft w:val="0"/>
                  <w:marRight w:val="0"/>
                  <w:marTop w:val="0"/>
                  <w:marBottom w:val="0"/>
                  <w:divBdr>
                    <w:top w:val="none" w:sz="0" w:space="0" w:color="auto"/>
                    <w:left w:val="none" w:sz="0" w:space="0" w:color="auto"/>
                    <w:bottom w:val="none" w:sz="0" w:space="0" w:color="auto"/>
                    <w:right w:val="none" w:sz="0" w:space="0" w:color="auto"/>
                  </w:divBdr>
                </w:div>
                <w:div w:id="574095976">
                  <w:marLeft w:val="0"/>
                  <w:marRight w:val="0"/>
                  <w:marTop w:val="0"/>
                  <w:marBottom w:val="0"/>
                  <w:divBdr>
                    <w:top w:val="none" w:sz="0" w:space="0" w:color="auto"/>
                    <w:left w:val="none" w:sz="0" w:space="0" w:color="auto"/>
                    <w:bottom w:val="none" w:sz="0" w:space="0" w:color="auto"/>
                    <w:right w:val="none" w:sz="0" w:space="0" w:color="auto"/>
                  </w:divBdr>
                </w:div>
                <w:div w:id="614096000">
                  <w:marLeft w:val="0"/>
                  <w:marRight w:val="0"/>
                  <w:marTop w:val="0"/>
                  <w:marBottom w:val="0"/>
                  <w:divBdr>
                    <w:top w:val="none" w:sz="0" w:space="0" w:color="auto"/>
                    <w:left w:val="none" w:sz="0" w:space="0" w:color="auto"/>
                    <w:bottom w:val="none" w:sz="0" w:space="0" w:color="auto"/>
                    <w:right w:val="none" w:sz="0" w:space="0" w:color="auto"/>
                  </w:divBdr>
                </w:div>
                <w:div w:id="642656670">
                  <w:marLeft w:val="0"/>
                  <w:marRight w:val="0"/>
                  <w:marTop w:val="0"/>
                  <w:marBottom w:val="0"/>
                  <w:divBdr>
                    <w:top w:val="none" w:sz="0" w:space="0" w:color="auto"/>
                    <w:left w:val="none" w:sz="0" w:space="0" w:color="auto"/>
                    <w:bottom w:val="none" w:sz="0" w:space="0" w:color="auto"/>
                    <w:right w:val="none" w:sz="0" w:space="0" w:color="auto"/>
                  </w:divBdr>
                </w:div>
                <w:div w:id="693000948">
                  <w:marLeft w:val="0"/>
                  <w:marRight w:val="0"/>
                  <w:marTop w:val="0"/>
                  <w:marBottom w:val="0"/>
                  <w:divBdr>
                    <w:top w:val="none" w:sz="0" w:space="0" w:color="auto"/>
                    <w:left w:val="none" w:sz="0" w:space="0" w:color="auto"/>
                    <w:bottom w:val="none" w:sz="0" w:space="0" w:color="auto"/>
                    <w:right w:val="none" w:sz="0" w:space="0" w:color="auto"/>
                  </w:divBdr>
                </w:div>
                <w:div w:id="697464109">
                  <w:marLeft w:val="0"/>
                  <w:marRight w:val="0"/>
                  <w:marTop w:val="0"/>
                  <w:marBottom w:val="0"/>
                  <w:divBdr>
                    <w:top w:val="none" w:sz="0" w:space="0" w:color="auto"/>
                    <w:left w:val="none" w:sz="0" w:space="0" w:color="auto"/>
                    <w:bottom w:val="none" w:sz="0" w:space="0" w:color="auto"/>
                    <w:right w:val="none" w:sz="0" w:space="0" w:color="auto"/>
                  </w:divBdr>
                </w:div>
                <w:div w:id="704596173">
                  <w:marLeft w:val="0"/>
                  <w:marRight w:val="0"/>
                  <w:marTop w:val="0"/>
                  <w:marBottom w:val="0"/>
                  <w:divBdr>
                    <w:top w:val="none" w:sz="0" w:space="0" w:color="auto"/>
                    <w:left w:val="none" w:sz="0" w:space="0" w:color="auto"/>
                    <w:bottom w:val="none" w:sz="0" w:space="0" w:color="auto"/>
                    <w:right w:val="none" w:sz="0" w:space="0" w:color="auto"/>
                  </w:divBdr>
                </w:div>
                <w:div w:id="773091185">
                  <w:marLeft w:val="0"/>
                  <w:marRight w:val="0"/>
                  <w:marTop w:val="0"/>
                  <w:marBottom w:val="0"/>
                  <w:divBdr>
                    <w:top w:val="none" w:sz="0" w:space="0" w:color="auto"/>
                    <w:left w:val="none" w:sz="0" w:space="0" w:color="auto"/>
                    <w:bottom w:val="none" w:sz="0" w:space="0" w:color="auto"/>
                    <w:right w:val="none" w:sz="0" w:space="0" w:color="auto"/>
                  </w:divBdr>
                </w:div>
                <w:div w:id="818352140">
                  <w:marLeft w:val="0"/>
                  <w:marRight w:val="0"/>
                  <w:marTop w:val="0"/>
                  <w:marBottom w:val="0"/>
                  <w:divBdr>
                    <w:top w:val="none" w:sz="0" w:space="0" w:color="auto"/>
                    <w:left w:val="none" w:sz="0" w:space="0" w:color="auto"/>
                    <w:bottom w:val="none" w:sz="0" w:space="0" w:color="auto"/>
                    <w:right w:val="none" w:sz="0" w:space="0" w:color="auto"/>
                  </w:divBdr>
                </w:div>
                <w:div w:id="823012836">
                  <w:marLeft w:val="0"/>
                  <w:marRight w:val="0"/>
                  <w:marTop w:val="0"/>
                  <w:marBottom w:val="0"/>
                  <w:divBdr>
                    <w:top w:val="none" w:sz="0" w:space="0" w:color="auto"/>
                    <w:left w:val="none" w:sz="0" w:space="0" w:color="auto"/>
                    <w:bottom w:val="none" w:sz="0" w:space="0" w:color="auto"/>
                    <w:right w:val="none" w:sz="0" w:space="0" w:color="auto"/>
                  </w:divBdr>
                </w:div>
                <w:div w:id="823424906">
                  <w:marLeft w:val="0"/>
                  <w:marRight w:val="0"/>
                  <w:marTop w:val="0"/>
                  <w:marBottom w:val="0"/>
                  <w:divBdr>
                    <w:top w:val="none" w:sz="0" w:space="0" w:color="auto"/>
                    <w:left w:val="none" w:sz="0" w:space="0" w:color="auto"/>
                    <w:bottom w:val="none" w:sz="0" w:space="0" w:color="auto"/>
                    <w:right w:val="none" w:sz="0" w:space="0" w:color="auto"/>
                  </w:divBdr>
                </w:div>
                <w:div w:id="855582804">
                  <w:marLeft w:val="0"/>
                  <w:marRight w:val="0"/>
                  <w:marTop w:val="0"/>
                  <w:marBottom w:val="0"/>
                  <w:divBdr>
                    <w:top w:val="none" w:sz="0" w:space="0" w:color="auto"/>
                    <w:left w:val="none" w:sz="0" w:space="0" w:color="auto"/>
                    <w:bottom w:val="none" w:sz="0" w:space="0" w:color="auto"/>
                    <w:right w:val="none" w:sz="0" w:space="0" w:color="auto"/>
                  </w:divBdr>
                </w:div>
                <w:div w:id="890925545">
                  <w:marLeft w:val="0"/>
                  <w:marRight w:val="0"/>
                  <w:marTop w:val="0"/>
                  <w:marBottom w:val="0"/>
                  <w:divBdr>
                    <w:top w:val="none" w:sz="0" w:space="0" w:color="auto"/>
                    <w:left w:val="none" w:sz="0" w:space="0" w:color="auto"/>
                    <w:bottom w:val="none" w:sz="0" w:space="0" w:color="auto"/>
                    <w:right w:val="none" w:sz="0" w:space="0" w:color="auto"/>
                  </w:divBdr>
                </w:div>
                <w:div w:id="929970548">
                  <w:marLeft w:val="0"/>
                  <w:marRight w:val="0"/>
                  <w:marTop w:val="0"/>
                  <w:marBottom w:val="0"/>
                  <w:divBdr>
                    <w:top w:val="none" w:sz="0" w:space="0" w:color="auto"/>
                    <w:left w:val="none" w:sz="0" w:space="0" w:color="auto"/>
                    <w:bottom w:val="none" w:sz="0" w:space="0" w:color="auto"/>
                    <w:right w:val="none" w:sz="0" w:space="0" w:color="auto"/>
                  </w:divBdr>
                </w:div>
                <w:div w:id="1008214610">
                  <w:marLeft w:val="0"/>
                  <w:marRight w:val="0"/>
                  <w:marTop w:val="0"/>
                  <w:marBottom w:val="0"/>
                  <w:divBdr>
                    <w:top w:val="none" w:sz="0" w:space="0" w:color="auto"/>
                    <w:left w:val="none" w:sz="0" w:space="0" w:color="auto"/>
                    <w:bottom w:val="none" w:sz="0" w:space="0" w:color="auto"/>
                    <w:right w:val="none" w:sz="0" w:space="0" w:color="auto"/>
                  </w:divBdr>
                </w:div>
                <w:div w:id="1036391341">
                  <w:marLeft w:val="0"/>
                  <w:marRight w:val="0"/>
                  <w:marTop w:val="0"/>
                  <w:marBottom w:val="0"/>
                  <w:divBdr>
                    <w:top w:val="none" w:sz="0" w:space="0" w:color="auto"/>
                    <w:left w:val="none" w:sz="0" w:space="0" w:color="auto"/>
                    <w:bottom w:val="none" w:sz="0" w:space="0" w:color="auto"/>
                    <w:right w:val="none" w:sz="0" w:space="0" w:color="auto"/>
                  </w:divBdr>
                </w:div>
                <w:div w:id="1045787246">
                  <w:marLeft w:val="0"/>
                  <w:marRight w:val="0"/>
                  <w:marTop w:val="0"/>
                  <w:marBottom w:val="0"/>
                  <w:divBdr>
                    <w:top w:val="none" w:sz="0" w:space="0" w:color="auto"/>
                    <w:left w:val="none" w:sz="0" w:space="0" w:color="auto"/>
                    <w:bottom w:val="none" w:sz="0" w:space="0" w:color="auto"/>
                    <w:right w:val="none" w:sz="0" w:space="0" w:color="auto"/>
                  </w:divBdr>
                </w:div>
                <w:div w:id="1112550037">
                  <w:marLeft w:val="0"/>
                  <w:marRight w:val="0"/>
                  <w:marTop w:val="0"/>
                  <w:marBottom w:val="0"/>
                  <w:divBdr>
                    <w:top w:val="none" w:sz="0" w:space="0" w:color="auto"/>
                    <w:left w:val="none" w:sz="0" w:space="0" w:color="auto"/>
                    <w:bottom w:val="none" w:sz="0" w:space="0" w:color="auto"/>
                    <w:right w:val="none" w:sz="0" w:space="0" w:color="auto"/>
                  </w:divBdr>
                </w:div>
                <w:div w:id="1144857823">
                  <w:marLeft w:val="0"/>
                  <w:marRight w:val="0"/>
                  <w:marTop w:val="0"/>
                  <w:marBottom w:val="0"/>
                  <w:divBdr>
                    <w:top w:val="none" w:sz="0" w:space="0" w:color="auto"/>
                    <w:left w:val="none" w:sz="0" w:space="0" w:color="auto"/>
                    <w:bottom w:val="none" w:sz="0" w:space="0" w:color="auto"/>
                    <w:right w:val="none" w:sz="0" w:space="0" w:color="auto"/>
                  </w:divBdr>
                </w:div>
                <w:div w:id="1156453079">
                  <w:marLeft w:val="0"/>
                  <w:marRight w:val="0"/>
                  <w:marTop w:val="0"/>
                  <w:marBottom w:val="0"/>
                  <w:divBdr>
                    <w:top w:val="none" w:sz="0" w:space="0" w:color="auto"/>
                    <w:left w:val="none" w:sz="0" w:space="0" w:color="auto"/>
                    <w:bottom w:val="none" w:sz="0" w:space="0" w:color="auto"/>
                    <w:right w:val="none" w:sz="0" w:space="0" w:color="auto"/>
                  </w:divBdr>
                </w:div>
                <w:div w:id="1186598525">
                  <w:marLeft w:val="0"/>
                  <w:marRight w:val="0"/>
                  <w:marTop w:val="0"/>
                  <w:marBottom w:val="0"/>
                  <w:divBdr>
                    <w:top w:val="none" w:sz="0" w:space="0" w:color="auto"/>
                    <w:left w:val="none" w:sz="0" w:space="0" w:color="auto"/>
                    <w:bottom w:val="none" w:sz="0" w:space="0" w:color="auto"/>
                    <w:right w:val="none" w:sz="0" w:space="0" w:color="auto"/>
                  </w:divBdr>
                </w:div>
                <w:div w:id="1270041137">
                  <w:marLeft w:val="0"/>
                  <w:marRight w:val="0"/>
                  <w:marTop w:val="0"/>
                  <w:marBottom w:val="0"/>
                  <w:divBdr>
                    <w:top w:val="none" w:sz="0" w:space="0" w:color="auto"/>
                    <w:left w:val="none" w:sz="0" w:space="0" w:color="auto"/>
                    <w:bottom w:val="none" w:sz="0" w:space="0" w:color="auto"/>
                    <w:right w:val="none" w:sz="0" w:space="0" w:color="auto"/>
                  </w:divBdr>
                </w:div>
                <w:div w:id="1276132684">
                  <w:marLeft w:val="0"/>
                  <w:marRight w:val="0"/>
                  <w:marTop w:val="0"/>
                  <w:marBottom w:val="0"/>
                  <w:divBdr>
                    <w:top w:val="none" w:sz="0" w:space="0" w:color="auto"/>
                    <w:left w:val="none" w:sz="0" w:space="0" w:color="auto"/>
                    <w:bottom w:val="none" w:sz="0" w:space="0" w:color="auto"/>
                    <w:right w:val="none" w:sz="0" w:space="0" w:color="auto"/>
                  </w:divBdr>
                </w:div>
                <w:div w:id="1276600053">
                  <w:marLeft w:val="0"/>
                  <w:marRight w:val="0"/>
                  <w:marTop w:val="0"/>
                  <w:marBottom w:val="0"/>
                  <w:divBdr>
                    <w:top w:val="none" w:sz="0" w:space="0" w:color="auto"/>
                    <w:left w:val="none" w:sz="0" w:space="0" w:color="auto"/>
                    <w:bottom w:val="none" w:sz="0" w:space="0" w:color="auto"/>
                    <w:right w:val="none" w:sz="0" w:space="0" w:color="auto"/>
                  </w:divBdr>
                </w:div>
                <w:div w:id="1296250797">
                  <w:marLeft w:val="0"/>
                  <w:marRight w:val="0"/>
                  <w:marTop w:val="0"/>
                  <w:marBottom w:val="0"/>
                  <w:divBdr>
                    <w:top w:val="none" w:sz="0" w:space="0" w:color="auto"/>
                    <w:left w:val="none" w:sz="0" w:space="0" w:color="auto"/>
                    <w:bottom w:val="none" w:sz="0" w:space="0" w:color="auto"/>
                    <w:right w:val="none" w:sz="0" w:space="0" w:color="auto"/>
                  </w:divBdr>
                </w:div>
                <w:div w:id="1326320986">
                  <w:marLeft w:val="0"/>
                  <w:marRight w:val="0"/>
                  <w:marTop w:val="0"/>
                  <w:marBottom w:val="0"/>
                  <w:divBdr>
                    <w:top w:val="none" w:sz="0" w:space="0" w:color="auto"/>
                    <w:left w:val="none" w:sz="0" w:space="0" w:color="auto"/>
                    <w:bottom w:val="none" w:sz="0" w:space="0" w:color="auto"/>
                    <w:right w:val="none" w:sz="0" w:space="0" w:color="auto"/>
                  </w:divBdr>
                </w:div>
                <w:div w:id="1377042902">
                  <w:marLeft w:val="0"/>
                  <w:marRight w:val="0"/>
                  <w:marTop w:val="0"/>
                  <w:marBottom w:val="0"/>
                  <w:divBdr>
                    <w:top w:val="none" w:sz="0" w:space="0" w:color="auto"/>
                    <w:left w:val="none" w:sz="0" w:space="0" w:color="auto"/>
                    <w:bottom w:val="none" w:sz="0" w:space="0" w:color="auto"/>
                    <w:right w:val="none" w:sz="0" w:space="0" w:color="auto"/>
                  </w:divBdr>
                </w:div>
                <w:div w:id="1414400635">
                  <w:marLeft w:val="0"/>
                  <w:marRight w:val="0"/>
                  <w:marTop w:val="0"/>
                  <w:marBottom w:val="0"/>
                  <w:divBdr>
                    <w:top w:val="none" w:sz="0" w:space="0" w:color="auto"/>
                    <w:left w:val="none" w:sz="0" w:space="0" w:color="auto"/>
                    <w:bottom w:val="none" w:sz="0" w:space="0" w:color="auto"/>
                    <w:right w:val="none" w:sz="0" w:space="0" w:color="auto"/>
                  </w:divBdr>
                </w:div>
                <w:div w:id="1419013502">
                  <w:marLeft w:val="0"/>
                  <w:marRight w:val="0"/>
                  <w:marTop w:val="0"/>
                  <w:marBottom w:val="0"/>
                  <w:divBdr>
                    <w:top w:val="none" w:sz="0" w:space="0" w:color="auto"/>
                    <w:left w:val="none" w:sz="0" w:space="0" w:color="auto"/>
                    <w:bottom w:val="none" w:sz="0" w:space="0" w:color="auto"/>
                    <w:right w:val="none" w:sz="0" w:space="0" w:color="auto"/>
                  </w:divBdr>
                </w:div>
                <w:div w:id="1427652383">
                  <w:marLeft w:val="0"/>
                  <w:marRight w:val="0"/>
                  <w:marTop w:val="0"/>
                  <w:marBottom w:val="0"/>
                  <w:divBdr>
                    <w:top w:val="none" w:sz="0" w:space="0" w:color="auto"/>
                    <w:left w:val="none" w:sz="0" w:space="0" w:color="auto"/>
                    <w:bottom w:val="none" w:sz="0" w:space="0" w:color="auto"/>
                    <w:right w:val="none" w:sz="0" w:space="0" w:color="auto"/>
                  </w:divBdr>
                </w:div>
                <w:div w:id="1428846762">
                  <w:marLeft w:val="0"/>
                  <w:marRight w:val="0"/>
                  <w:marTop w:val="0"/>
                  <w:marBottom w:val="0"/>
                  <w:divBdr>
                    <w:top w:val="none" w:sz="0" w:space="0" w:color="auto"/>
                    <w:left w:val="none" w:sz="0" w:space="0" w:color="auto"/>
                    <w:bottom w:val="none" w:sz="0" w:space="0" w:color="auto"/>
                    <w:right w:val="none" w:sz="0" w:space="0" w:color="auto"/>
                  </w:divBdr>
                </w:div>
                <w:div w:id="1513837622">
                  <w:marLeft w:val="0"/>
                  <w:marRight w:val="0"/>
                  <w:marTop w:val="0"/>
                  <w:marBottom w:val="0"/>
                  <w:divBdr>
                    <w:top w:val="none" w:sz="0" w:space="0" w:color="auto"/>
                    <w:left w:val="none" w:sz="0" w:space="0" w:color="auto"/>
                    <w:bottom w:val="none" w:sz="0" w:space="0" w:color="auto"/>
                    <w:right w:val="none" w:sz="0" w:space="0" w:color="auto"/>
                  </w:divBdr>
                </w:div>
                <w:div w:id="1541287901">
                  <w:marLeft w:val="0"/>
                  <w:marRight w:val="0"/>
                  <w:marTop w:val="0"/>
                  <w:marBottom w:val="0"/>
                  <w:divBdr>
                    <w:top w:val="none" w:sz="0" w:space="0" w:color="auto"/>
                    <w:left w:val="none" w:sz="0" w:space="0" w:color="auto"/>
                    <w:bottom w:val="none" w:sz="0" w:space="0" w:color="auto"/>
                    <w:right w:val="none" w:sz="0" w:space="0" w:color="auto"/>
                  </w:divBdr>
                </w:div>
                <w:div w:id="1576747851">
                  <w:marLeft w:val="0"/>
                  <w:marRight w:val="0"/>
                  <w:marTop w:val="0"/>
                  <w:marBottom w:val="0"/>
                  <w:divBdr>
                    <w:top w:val="none" w:sz="0" w:space="0" w:color="auto"/>
                    <w:left w:val="none" w:sz="0" w:space="0" w:color="auto"/>
                    <w:bottom w:val="none" w:sz="0" w:space="0" w:color="auto"/>
                    <w:right w:val="none" w:sz="0" w:space="0" w:color="auto"/>
                  </w:divBdr>
                </w:div>
                <w:div w:id="1626812051">
                  <w:marLeft w:val="0"/>
                  <w:marRight w:val="0"/>
                  <w:marTop w:val="0"/>
                  <w:marBottom w:val="0"/>
                  <w:divBdr>
                    <w:top w:val="none" w:sz="0" w:space="0" w:color="auto"/>
                    <w:left w:val="none" w:sz="0" w:space="0" w:color="auto"/>
                    <w:bottom w:val="none" w:sz="0" w:space="0" w:color="auto"/>
                    <w:right w:val="none" w:sz="0" w:space="0" w:color="auto"/>
                  </w:divBdr>
                </w:div>
                <w:div w:id="1631017141">
                  <w:marLeft w:val="0"/>
                  <w:marRight w:val="0"/>
                  <w:marTop w:val="0"/>
                  <w:marBottom w:val="0"/>
                  <w:divBdr>
                    <w:top w:val="none" w:sz="0" w:space="0" w:color="auto"/>
                    <w:left w:val="none" w:sz="0" w:space="0" w:color="auto"/>
                    <w:bottom w:val="none" w:sz="0" w:space="0" w:color="auto"/>
                    <w:right w:val="none" w:sz="0" w:space="0" w:color="auto"/>
                  </w:divBdr>
                </w:div>
                <w:div w:id="1640182416">
                  <w:marLeft w:val="0"/>
                  <w:marRight w:val="0"/>
                  <w:marTop w:val="0"/>
                  <w:marBottom w:val="0"/>
                  <w:divBdr>
                    <w:top w:val="none" w:sz="0" w:space="0" w:color="auto"/>
                    <w:left w:val="none" w:sz="0" w:space="0" w:color="auto"/>
                    <w:bottom w:val="none" w:sz="0" w:space="0" w:color="auto"/>
                    <w:right w:val="none" w:sz="0" w:space="0" w:color="auto"/>
                  </w:divBdr>
                </w:div>
                <w:div w:id="1716419480">
                  <w:marLeft w:val="0"/>
                  <w:marRight w:val="0"/>
                  <w:marTop w:val="0"/>
                  <w:marBottom w:val="0"/>
                  <w:divBdr>
                    <w:top w:val="none" w:sz="0" w:space="0" w:color="auto"/>
                    <w:left w:val="none" w:sz="0" w:space="0" w:color="auto"/>
                    <w:bottom w:val="none" w:sz="0" w:space="0" w:color="auto"/>
                    <w:right w:val="none" w:sz="0" w:space="0" w:color="auto"/>
                  </w:divBdr>
                </w:div>
                <w:div w:id="1724988397">
                  <w:marLeft w:val="0"/>
                  <w:marRight w:val="0"/>
                  <w:marTop w:val="0"/>
                  <w:marBottom w:val="0"/>
                  <w:divBdr>
                    <w:top w:val="none" w:sz="0" w:space="0" w:color="auto"/>
                    <w:left w:val="none" w:sz="0" w:space="0" w:color="auto"/>
                    <w:bottom w:val="none" w:sz="0" w:space="0" w:color="auto"/>
                    <w:right w:val="none" w:sz="0" w:space="0" w:color="auto"/>
                  </w:divBdr>
                </w:div>
                <w:div w:id="1749765015">
                  <w:marLeft w:val="0"/>
                  <w:marRight w:val="0"/>
                  <w:marTop w:val="0"/>
                  <w:marBottom w:val="0"/>
                  <w:divBdr>
                    <w:top w:val="none" w:sz="0" w:space="0" w:color="auto"/>
                    <w:left w:val="none" w:sz="0" w:space="0" w:color="auto"/>
                    <w:bottom w:val="none" w:sz="0" w:space="0" w:color="auto"/>
                    <w:right w:val="none" w:sz="0" w:space="0" w:color="auto"/>
                  </w:divBdr>
                </w:div>
                <w:div w:id="1942638572">
                  <w:marLeft w:val="0"/>
                  <w:marRight w:val="0"/>
                  <w:marTop w:val="0"/>
                  <w:marBottom w:val="0"/>
                  <w:divBdr>
                    <w:top w:val="none" w:sz="0" w:space="0" w:color="auto"/>
                    <w:left w:val="none" w:sz="0" w:space="0" w:color="auto"/>
                    <w:bottom w:val="none" w:sz="0" w:space="0" w:color="auto"/>
                    <w:right w:val="none" w:sz="0" w:space="0" w:color="auto"/>
                  </w:divBdr>
                </w:div>
                <w:div w:id="1951931000">
                  <w:marLeft w:val="0"/>
                  <w:marRight w:val="0"/>
                  <w:marTop w:val="0"/>
                  <w:marBottom w:val="0"/>
                  <w:divBdr>
                    <w:top w:val="none" w:sz="0" w:space="0" w:color="auto"/>
                    <w:left w:val="none" w:sz="0" w:space="0" w:color="auto"/>
                    <w:bottom w:val="none" w:sz="0" w:space="0" w:color="auto"/>
                    <w:right w:val="none" w:sz="0" w:space="0" w:color="auto"/>
                  </w:divBdr>
                </w:div>
                <w:div w:id="2065566445">
                  <w:marLeft w:val="0"/>
                  <w:marRight w:val="0"/>
                  <w:marTop w:val="0"/>
                  <w:marBottom w:val="0"/>
                  <w:divBdr>
                    <w:top w:val="none" w:sz="0" w:space="0" w:color="auto"/>
                    <w:left w:val="none" w:sz="0" w:space="0" w:color="auto"/>
                    <w:bottom w:val="none" w:sz="0" w:space="0" w:color="auto"/>
                    <w:right w:val="none" w:sz="0" w:space="0" w:color="auto"/>
                  </w:divBdr>
                </w:div>
                <w:div w:id="2102799421">
                  <w:marLeft w:val="0"/>
                  <w:marRight w:val="0"/>
                  <w:marTop w:val="0"/>
                  <w:marBottom w:val="0"/>
                  <w:divBdr>
                    <w:top w:val="none" w:sz="0" w:space="0" w:color="auto"/>
                    <w:left w:val="none" w:sz="0" w:space="0" w:color="auto"/>
                    <w:bottom w:val="none" w:sz="0" w:space="0" w:color="auto"/>
                    <w:right w:val="none" w:sz="0" w:space="0" w:color="auto"/>
                  </w:divBdr>
                </w:div>
                <w:div w:id="2105609233">
                  <w:marLeft w:val="0"/>
                  <w:marRight w:val="0"/>
                  <w:marTop w:val="0"/>
                  <w:marBottom w:val="0"/>
                  <w:divBdr>
                    <w:top w:val="none" w:sz="0" w:space="0" w:color="auto"/>
                    <w:left w:val="none" w:sz="0" w:space="0" w:color="auto"/>
                    <w:bottom w:val="none" w:sz="0" w:space="0" w:color="auto"/>
                    <w:right w:val="none" w:sz="0" w:space="0" w:color="auto"/>
                  </w:divBdr>
                </w:div>
                <w:div w:id="2139762301">
                  <w:marLeft w:val="0"/>
                  <w:marRight w:val="0"/>
                  <w:marTop w:val="0"/>
                  <w:marBottom w:val="0"/>
                  <w:divBdr>
                    <w:top w:val="none" w:sz="0" w:space="0" w:color="auto"/>
                    <w:left w:val="none" w:sz="0" w:space="0" w:color="auto"/>
                    <w:bottom w:val="none" w:sz="0" w:space="0" w:color="auto"/>
                    <w:right w:val="none" w:sz="0" w:space="0" w:color="auto"/>
                  </w:divBdr>
                </w:div>
                <w:div w:id="2145344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1514593">
          <w:marLeft w:val="0"/>
          <w:marRight w:val="0"/>
          <w:marTop w:val="240"/>
          <w:marBottom w:val="0"/>
          <w:divBdr>
            <w:top w:val="none" w:sz="0" w:space="0" w:color="auto"/>
            <w:left w:val="none" w:sz="0" w:space="0" w:color="auto"/>
            <w:bottom w:val="none" w:sz="0" w:space="0" w:color="auto"/>
            <w:right w:val="none" w:sz="0" w:space="0" w:color="auto"/>
          </w:divBdr>
          <w:divsChild>
            <w:div w:id="1513106263">
              <w:marLeft w:val="0"/>
              <w:marRight w:val="0"/>
              <w:marTop w:val="0"/>
              <w:marBottom w:val="0"/>
              <w:divBdr>
                <w:top w:val="none" w:sz="0" w:space="0" w:color="auto"/>
                <w:left w:val="none" w:sz="0" w:space="0" w:color="auto"/>
                <w:bottom w:val="none" w:sz="0" w:space="0" w:color="auto"/>
                <w:right w:val="none" w:sz="0" w:space="0" w:color="auto"/>
              </w:divBdr>
              <w:divsChild>
                <w:div w:id="66997692">
                  <w:marLeft w:val="0"/>
                  <w:marRight w:val="0"/>
                  <w:marTop w:val="0"/>
                  <w:marBottom w:val="0"/>
                  <w:divBdr>
                    <w:top w:val="none" w:sz="0" w:space="0" w:color="auto"/>
                    <w:left w:val="none" w:sz="0" w:space="0" w:color="auto"/>
                    <w:bottom w:val="none" w:sz="0" w:space="0" w:color="auto"/>
                    <w:right w:val="none" w:sz="0" w:space="0" w:color="auto"/>
                  </w:divBdr>
                </w:div>
                <w:div w:id="151994496">
                  <w:marLeft w:val="0"/>
                  <w:marRight w:val="0"/>
                  <w:marTop w:val="0"/>
                  <w:marBottom w:val="0"/>
                  <w:divBdr>
                    <w:top w:val="none" w:sz="0" w:space="0" w:color="auto"/>
                    <w:left w:val="none" w:sz="0" w:space="0" w:color="auto"/>
                    <w:bottom w:val="none" w:sz="0" w:space="0" w:color="auto"/>
                    <w:right w:val="none" w:sz="0" w:space="0" w:color="auto"/>
                  </w:divBdr>
                </w:div>
                <w:div w:id="173149474">
                  <w:marLeft w:val="0"/>
                  <w:marRight w:val="0"/>
                  <w:marTop w:val="0"/>
                  <w:marBottom w:val="0"/>
                  <w:divBdr>
                    <w:top w:val="none" w:sz="0" w:space="0" w:color="auto"/>
                    <w:left w:val="none" w:sz="0" w:space="0" w:color="auto"/>
                    <w:bottom w:val="none" w:sz="0" w:space="0" w:color="auto"/>
                    <w:right w:val="none" w:sz="0" w:space="0" w:color="auto"/>
                  </w:divBdr>
                </w:div>
                <w:div w:id="179128963">
                  <w:marLeft w:val="0"/>
                  <w:marRight w:val="0"/>
                  <w:marTop w:val="0"/>
                  <w:marBottom w:val="0"/>
                  <w:divBdr>
                    <w:top w:val="none" w:sz="0" w:space="0" w:color="auto"/>
                    <w:left w:val="none" w:sz="0" w:space="0" w:color="auto"/>
                    <w:bottom w:val="none" w:sz="0" w:space="0" w:color="auto"/>
                    <w:right w:val="none" w:sz="0" w:space="0" w:color="auto"/>
                  </w:divBdr>
                </w:div>
                <w:div w:id="180359114">
                  <w:marLeft w:val="0"/>
                  <w:marRight w:val="0"/>
                  <w:marTop w:val="0"/>
                  <w:marBottom w:val="0"/>
                  <w:divBdr>
                    <w:top w:val="none" w:sz="0" w:space="0" w:color="auto"/>
                    <w:left w:val="none" w:sz="0" w:space="0" w:color="auto"/>
                    <w:bottom w:val="none" w:sz="0" w:space="0" w:color="auto"/>
                    <w:right w:val="none" w:sz="0" w:space="0" w:color="auto"/>
                  </w:divBdr>
                </w:div>
                <w:div w:id="283116433">
                  <w:marLeft w:val="0"/>
                  <w:marRight w:val="0"/>
                  <w:marTop w:val="0"/>
                  <w:marBottom w:val="0"/>
                  <w:divBdr>
                    <w:top w:val="none" w:sz="0" w:space="0" w:color="auto"/>
                    <w:left w:val="none" w:sz="0" w:space="0" w:color="auto"/>
                    <w:bottom w:val="none" w:sz="0" w:space="0" w:color="auto"/>
                    <w:right w:val="none" w:sz="0" w:space="0" w:color="auto"/>
                  </w:divBdr>
                </w:div>
                <w:div w:id="284234317">
                  <w:marLeft w:val="0"/>
                  <w:marRight w:val="0"/>
                  <w:marTop w:val="0"/>
                  <w:marBottom w:val="0"/>
                  <w:divBdr>
                    <w:top w:val="none" w:sz="0" w:space="0" w:color="auto"/>
                    <w:left w:val="none" w:sz="0" w:space="0" w:color="auto"/>
                    <w:bottom w:val="none" w:sz="0" w:space="0" w:color="auto"/>
                    <w:right w:val="none" w:sz="0" w:space="0" w:color="auto"/>
                  </w:divBdr>
                </w:div>
                <w:div w:id="345518912">
                  <w:marLeft w:val="0"/>
                  <w:marRight w:val="0"/>
                  <w:marTop w:val="0"/>
                  <w:marBottom w:val="0"/>
                  <w:divBdr>
                    <w:top w:val="none" w:sz="0" w:space="0" w:color="auto"/>
                    <w:left w:val="none" w:sz="0" w:space="0" w:color="auto"/>
                    <w:bottom w:val="none" w:sz="0" w:space="0" w:color="auto"/>
                    <w:right w:val="none" w:sz="0" w:space="0" w:color="auto"/>
                  </w:divBdr>
                </w:div>
                <w:div w:id="353044277">
                  <w:marLeft w:val="0"/>
                  <w:marRight w:val="0"/>
                  <w:marTop w:val="0"/>
                  <w:marBottom w:val="0"/>
                  <w:divBdr>
                    <w:top w:val="none" w:sz="0" w:space="0" w:color="auto"/>
                    <w:left w:val="none" w:sz="0" w:space="0" w:color="auto"/>
                    <w:bottom w:val="none" w:sz="0" w:space="0" w:color="auto"/>
                    <w:right w:val="none" w:sz="0" w:space="0" w:color="auto"/>
                  </w:divBdr>
                </w:div>
                <w:div w:id="370762499">
                  <w:marLeft w:val="0"/>
                  <w:marRight w:val="0"/>
                  <w:marTop w:val="0"/>
                  <w:marBottom w:val="0"/>
                  <w:divBdr>
                    <w:top w:val="none" w:sz="0" w:space="0" w:color="auto"/>
                    <w:left w:val="none" w:sz="0" w:space="0" w:color="auto"/>
                    <w:bottom w:val="none" w:sz="0" w:space="0" w:color="auto"/>
                    <w:right w:val="none" w:sz="0" w:space="0" w:color="auto"/>
                  </w:divBdr>
                </w:div>
                <w:div w:id="386027507">
                  <w:marLeft w:val="0"/>
                  <w:marRight w:val="0"/>
                  <w:marTop w:val="0"/>
                  <w:marBottom w:val="0"/>
                  <w:divBdr>
                    <w:top w:val="none" w:sz="0" w:space="0" w:color="auto"/>
                    <w:left w:val="none" w:sz="0" w:space="0" w:color="auto"/>
                    <w:bottom w:val="none" w:sz="0" w:space="0" w:color="auto"/>
                    <w:right w:val="none" w:sz="0" w:space="0" w:color="auto"/>
                  </w:divBdr>
                </w:div>
                <w:div w:id="412894705">
                  <w:marLeft w:val="0"/>
                  <w:marRight w:val="0"/>
                  <w:marTop w:val="0"/>
                  <w:marBottom w:val="0"/>
                  <w:divBdr>
                    <w:top w:val="none" w:sz="0" w:space="0" w:color="auto"/>
                    <w:left w:val="none" w:sz="0" w:space="0" w:color="auto"/>
                    <w:bottom w:val="none" w:sz="0" w:space="0" w:color="auto"/>
                    <w:right w:val="none" w:sz="0" w:space="0" w:color="auto"/>
                  </w:divBdr>
                </w:div>
                <w:div w:id="454103259">
                  <w:marLeft w:val="0"/>
                  <w:marRight w:val="0"/>
                  <w:marTop w:val="0"/>
                  <w:marBottom w:val="0"/>
                  <w:divBdr>
                    <w:top w:val="none" w:sz="0" w:space="0" w:color="auto"/>
                    <w:left w:val="none" w:sz="0" w:space="0" w:color="auto"/>
                    <w:bottom w:val="none" w:sz="0" w:space="0" w:color="auto"/>
                    <w:right w:val="none" w:sz="0" w:space="0" w:color="auto"/>
                  </w:divBdr>
                </w:div>
                <w:div w:id="455023942">
                  <w:marLeft w:val="0"/>
                  <w:marRight w:val="0"/>
                  <w:marTop w:val="0"/>
                  <w:marBottom w:val="0"/>
                  <w:divBdr>
                    <w:top w:val="none" w:sz="0" w:space="0" w:color="auto"/>
                    <w:left w:val="none" w:sz="0" w:space="0" w:color="auto"/>
                    <w:bottom w:val="none" w:sz="0" w:space="0" w:color="auto"/>
                    <w:right w:val="none" w:sz="0" w:space="0" w:color="auto"/>
                  </w:divBdr>
                </w:div>
                <w:div w:id="456804166">
                  <w:marLeft w:val="0"/>
                  <w:marRight w:val="0"/>
                  <w:marTop w:val="0"/>
                  <w:marBottom w:val="0"/>
                  <w:divBdr>
                    <w:top w:val="none" w:sz="0" w:space="0" w:color="auto"/>
                    <w:left w:val="none" w:sz="0" w:space="0" w:color="auto"/>
                    <w:bottom w:val="none" w:sz="0" w:space="0" w:color="auto"/>
                    <w:right w:val="none" w:sz="0" w:space="0" w:color="auto"/>
                  </w:divBdr>
                </w:div>
                <w:div w:id="458381615">
                  <w:marLeft w:val="0"/>
                  <w:marRight w:val="0"/>
                  <w:marTop w:val="0"/>
                  <w:marBottom w:val="0"/>
                  <w:divBdr>
                    <w:top w:val="none" w:sz="0" w:space="0" w:color="auto"/>
                    <w:left w:val="none" w:sz="0" w:space="0" w:color="auto"/>
                    <w:bottom w:val="none" w:sz="0" w:space="0" w:color="auto"/>
                    <w:right w:val="none" w:sz="0" w:space="0" w:color="auto"/>
                  </w:divBdr>
                </w:div>
                <w:div w:id="516844335">
                  <w:marLeft w:val="0"/>
                  <w:marRight w:val="0"/>
                  <w:marTop w:val="0"/>
                  <w:marBottom w:val="0"/>
                  <w:divBdr>
                    <w:top w:val="none" w:sz="0" w:space="0" w:color="auto"/>
                    <w:left w:val="none" w:sz="0" w:space="0" w:color="auto"/>
                    <w:bottom w:val="none" w:sz="0" w:space="0" w:color="auto"/>
                    <w:right w:val="none" w:sz="0" w:space="0" w:color="auto"/>
                  </w:divBdr>
                </w:div>
                <w:div w:id="543760474">
                  <w:marLeft w:val="0"/>
                  <w:marRight w:val="0"/>
                  <w:marTop w:val="0"/>
                  <w:marBottom w:val="0"/>
                  <w:divBdr>
                    <w:top w:val="none" w:sz="0" w:space="0" w:color="auto"/>
                    <w:left w:val="none" w:sz="0" w:space="0" w:color="auto"/>
                    <w:bottom w:val="none" w:sz="0" w:space="0" w:color="auto"/>
                    <w:right w:val="none" w:sz="0" w:space="0" w:color="auto"/>
                  </w:divBdr>
                </w:div>
                <w:div w:id="638926025">
                  <w:marLeft w:val="0"/>
                  <w:marRight w:val="0"/>
                  <w:marTop w:val="0"/>
                  <w:marBottom w:val="0"/>
                  <w:divBdr>
                    <w:top w:val="none" w:sz="0" w:space="0" w:color="auto"/>
                    <w:left w:val="none" w:sz="0" w:space="0" w:color="auto"/>
                    <w:bottom w:val="none" w:sz="0" w:space="0" w:color="auto"/>
                    <w:right w:val="none" w:sz="0" w:space="0" w:color="auto"/>
                  </w:divBdr>
                </w:div>
                <w:div w:id="639044530">
                  <w:marLeft w:val="0"/>
                  <w:marRight w:val="0"/>
                  <w:marTop w:val="0"/>
                  <w:marBottom w:val="0"/>
                  <w:divBdr>
                    <w:top w:val="none" w:sz="0" w:space="0" w:color="auto"/>
                    <w:left w:val="none" w:sz="0" w:space="0" w:color="auto"/>
                    <w:bottom w:val="none" w:sz="0" w:space="0" w:color="auto"/>
                    <w:right w:val="none" w:sz="0" w:space="0" w:color="auto"/>
                  </w:divBdr>
                </w:div>
                <w:div w:id="655572128">
                  <w:marLeft w:val="0"/>
                  <w:marRight w:val="0"/>
                  <w:marTop w:val="0"/>
                  <w:marBottom w:val="0"/>
                  <w:divBdr>
                    <w:top w:val="none" w:sz="0" w:space="0" w:color="auto"/>
                    <w:left w:val="none" w:sz="0" w:space="0" w:color="auto"/>
                    <w:bottom w:val="none" w:sz="0" w:space="0" w:color="auto"/>
                    <w:right w:val="none" w:sz="0" w:space="0" w:color="auto"/>
                  </w:divBdr>
                </w:div>
                <w:div w:id="672495589">
                  <w:marLeft w:val="0"/>
                  <w:marRight w:val="0"/>
                  <w:marTop w:val="0"/>
                  <w:marBottom w:val="0"/>
                  <w:divBdr>
                    <w:top w:val="none" w:sz="0" w:space="0" w:color="auto"/>
                    <w:left w:val="none" w:sz="0" w:space="0" w:color="auto"/>
                    <w:bottom w:val="none" w:sz="0" w:space="0" w:color="auto"/>
                    <w:right w:val="none" w:sz="0" w:space="0" w:color="auto"/>
                  </w:divBdr>
                </w:div>
                <w:div w:id="689255295">
                  <w:marLeft w:val="0"/>
                  <w:marRight w:val="0"/>
                  <w:marTop w:val="0"/>
                  <w:marBottom w:val="0"/>
                  <w:divBdr>
                    <w:top w:val="none" w:sz="0" w:space="0" w:color="auto"/>
                    <w:left w:val="none" w:sz="0" w:space="0" w:color="auto"/>
                    <w:bottom w:val="none" w:sz="0" w:space="0" w:color="auto"/>
                    <w:right w:val="none" w:sz="0" w:space="0" w:color="auto"/>
                  </w:divBdr>
                </w:div>
                <w:div w:id="690572463">
                  <w:marLeft w:val="0"/>
                  <w:marRight w:val="0"/>
                  <w:marTop w:val="0"/>
                  <w:marBottom w:val="0"/>
                  <w:divBdr>
                    <w:top w:val="none" w:sz="0" w:space="0" w:color="auto"/>
                    <w:left w:val="none" w:sz="0" w:space="0" w:color="auto"/>
                    <w:bottom w:val="none" w:sz="0" w:space="0" w:color="auto"/>
                    <w:right w:val="none" w:sz="0" w:space="0" w:color="auto"/>
                  </w:divBdr>
                </w:div>
                <w:div w:id="694355417">
                  <w:marLeft w:val="0"/>
                  <w:marRight w:val="0"/>
                  <w:marTop w:val="0"/>
                  <w:marBottom w:val="0"/>
                  <w:divBdr>
                    <w:top w:val="none" w:sz="0" w:space="0" w:color="auto"/>
                    <w:left w:val="none" w:sz="0" w:space="0" w:color="auto"/>
                    <w:bottom w:val="none" w:sz="0" w:space="0" w:color="auto"/>
                    <w:right w:val="none" w:sz="0" w:space="0" w:color="auto"/>
                  </w:divBdr>
                </w:div>
                <w:div w:id="762527739">
                  <w:marLeft w:val="0"/>
                  <w:marRight w:val="0"/>
                  <w:marTop w:val="0"/>
                  <w:marBottom w:val="0"/>
                  <w:divBdr>
                    <w:top w:val="none" w:sz="0" w:space="0" w:color="auto"/>
                    <w:left w:val="none" w:sz="0" w:space="0" w:color="auto"/>
                    <w:bottom w:val="none" w:sz="0" w:space="0" w:color="auto"/>
                    <w:right w:val="none" w:sz="0" w:space="0" w:color="auto"/>
                  </w:divBdr>
                </w:div>
                <w:div w:id="774977601">
                  <w:marLeft w:val="0"/>
                  <w:marRight w:val="0"/>
                  <w:marTop w:val="0"/>
                  <w:marBottom w:val="0"/>
                  <w:divBdr>
                    <w:top w:val="none" w:sz="0" w:space="0" w:color="auto"/>
                    <w:left w:val="none" w:sz="0" w:space="0" w:color="auto"/>
                    <w:bottom w:val="none" w:sz="0" w:space="0" w:color="auto"/>
                    <w:right w:val="none" w:sz="0" w:space="0" w:color="auto"/>
                  </w:divBdr>
                </w:div>
                <w:div w:id="803355397">
                  <w:marLeft w:val="0"/>
                  <w:marRight w:val="0"/>
                  <w:marTop w:val="0"/>
                  <w:marBottom w:val="0"/>
                  <w:divBdr>
                    <w:top w:val="none" w:sz="0" w:space="0" w:color="auto"/>
                    <w:left w:val="none" w:sz="0" w:space="0" w:color="auto"/>
                    <w:bottom w:val="none" w:sz="0" w:space="0" w:color="auto"/>
                    <w:right w:val="none" w:sz="0" w:space="0" w:color="auto"/>
                  </w:divBdr>
                </w:div>
                <w:div w:id="844327136">
                  <w:marLeft w:val="0"/>
                  <w:marRight w:val="0"/>
                  <w:marTop w:val="0"/>
                  <w:marBottom w:val="0"/>
                  <w:divBdr>
                    <w:top w:val="none" w:sz="0" w:space="0" w:color="auto"/>
                    <w:left w:val="none" w:sz="0" w:space="0" w:color="auto"/>
                    <w:bottom w:val="none" w:sz="0" w:space="0" w:color="auto"/>
                    <w:right w:val="none" w:sz="0" w:space="0" w:color="auto"/>
                  </w:divBdr>
                </w:div>
                <w:div w:id="886719230">
                  <w:marLeft w:val="0"/>
                  <w:marRight w:val="0"/>
                  <w:marTop w:val="0"/>
                  <w:marBottom w:val="0"/>
                  <w:divBdr>
                    <w:top w:val="none" w:sz="0" w:space="0" w:color="auto"/>
                    <w:left w:val="none" w:sz="0" w:space="0" w:color="auto"/>
                    <w:bottom w:val="none" w:sz="0" w:space="0" w:color="auto"/>
                    <w:right w:val="none" w:sz="0" w:space="0" w:color="auto"/>
                  </w:divBdr>
                </w:div>
                <w:div w:id="920480153">
                  <w:marLeft w:val="0"/>
                  <w:marRight w:val="0"/>
                  <w:marTop w:val="0"/>
                  <w:marBottom w:val="0"/>
                  <w:divBdr>
                    <w:top w:val="none" w:sz="0" w:space="0" w:color="auto"/>
                    <w:left w:val="none" w:sz="0" w:space="0" w:color="auto"/>
                    <w:bottom w:val="none" w:sz="0" w:space="0" w:color="auto"/>
                    <w:right w:val="none" w:sz="0" w:space="0" w:color="auto"/>
                  </w:divBdr>
                </w:div>
                <w:div w:id="935400443">
                  <w:marLeft w:val="0"/>
                  <w:marRight w:val="0"/>
                  <w:marTop w:val="0"/>
                  <w:marBottom w:val="0"/>
                  <w:divBdr>
                    <w:top w:val="none" w:sz="0" w:space="0" w:color="auto"/>
                    <w:left w:val="none" w:sz="0" w:space="0" w:color="auto"/>
                    <w:bottom w:val="none" w:sz="0" w:space="0" w:color="auto"/>
                    <w:right w:val="none" w:sz="0" w:space="0" w:color="auto"/>
                  </w:divBdr>
                </w:div>
                <w:div w:id="952325241">
                  <w:marLeft w:val="0"/>
                  <w:marRight w:val="0"/>
                  <w:marTop w:val="0"/>
                  <w:marBottom w:val="0"/>
                  <w:divBdr>
                    <w:top w:val="none" w:sz="0" w:space="0" w:color="auto"/>
                    <w:left w:val="none" w:sz="0" w:space="0" w:color="auto"/>
                    <w:bottom w:val="none" w:sz="0" w:space="0" w:color="auto"/>
                    <w:right w:val="none" w:sz="0" w:space="0" w:color="auto"/>
                  </w:divBdr>
                </w:div>
                <w:div w:id="997080536">
                  <w:marLeft w:val="0"/>
                  <w:marRight w:val="0"/>
                  <w:marTop w:val="0"/>
                  <w:marBottom w:val="0"/>
                  <w:divBdr>
                    <w:top w:val="none" w:sz="0" w:space="0" w:color="auto"/>
                    <w:left w:val="none" w:sz="0" w:space="0" w:color="auto"/>
                    <w:bottom w:val="none" w:sz="0" w:space="0" w:color="auto"/>
                    <w:right w:val="none" w:sz="0" w:space="0" w:color="auto"/>
                  </w:divBdr>
                </w:div>
                <w:div w:id="1028414560">
                  <w:marLeft w:val="0"/>
                  <w:marRight w:val="0"/>
                  <w:marTop w:val="0"/>
                  <w:marBottom w:val="0"/>
                  <w:divBdr>
                    <w:top w:val="none" w:sz="0" w:space="0" w:color="auto"/>
                    <w:left w:val="none" w:sz="0" w:space="0" w:color="auto"/>
                    <w:bottom w:val="none" w:sz="0" w:space="0" w:color="auto"/>
                    <w:right w:val="none" w:sz="0" w:space="0" w:color="auto"/>
                  </w:divBdr>
                </w:div>
                <w:div w:id="1045451313">
                  <w:marLeft w:val="0"/>
                  <w:marRight w:val="0"/>
                  <w:marTop w:val="0"/>
                  <w:marBottom w:val="0"/>
                  <w:divBdr>
                    <w:top w:val="none" w:sz="0" w:space="0" w:color="auto"/>
                    <w:left w:val="none" w:sz="0" w:space="0" w:color="auto"/>
                    <w:bottom w:val="none" w:sz="0" w:space="0" w:color="auto"/>
                    <w:right w:val="none" w:sz="0" w:space="0" w:color="auto"/>
                  </w:divBdr>
                </w:div>
                <w:div w:id="1077482125">
                  <w:marLeft w:val="0"/>
                  <w:marRight w:val="0"/>
                  <w:marTop w:val="0"/>
                  <w:marBottom w:val="0"/>
                  <w:divBdr>
                    <w:top w:val="none" w:sz="0" w:space="0" w:color="auto"/>
                    <w:left w:val="none" w:sz="0" w:space="0" w:color="auto"/>
                    <w:bottom w:val="none" w:sz="0" w:space="0" w:color="auto"/>
                    <w:right w:val="none" w:sz="0" w:space="0" w:color="auto"/>
                  </w:divBdr>
                </w:div>
                <w:div w:id="1178234255">
                  <w:marLeft w:val="0"/>
                  <w:marRight w:val="0"/>
                  <w:marTop w:val="0"/>
                  <w:marBottom w:val="0"/>
                  <w:divBdr>
                    <w:top w:val="none" w:sz="0" w:space="0" w:color="auto"/>
                    <w:left w:val="none" w:sz="0" w:space="0" w:color="auto"/>
                    <w:bottom w:val="none" w:sz="0" w:space="0" w:color="auto"/>
                    <w:right w:val="none" w:sz="0" w:space="0" w:color="auto"/>
                  </w:divBdr>
                </w:div>
                <w:div w:id="1244994326">
                  <w:marLeft w:val="0"/>
                  <w:marRight w:val="0"/>
                  <w:marTop w:val="0"/>
                  <w:marBottom w:val="0"/>
                  <w:divBdr>
                    <w:top w:val="none" w:sz="0" w:space="0" w:color="auto"/>
                    <w:left w:val="none" w:sz="0" w:space="0" w:color="auto"/>
                    <w:bottom w:val="none" w:sz="0" w:space="0" w:color="auto"/>
                    <w:right w:val="none" w:sz="0" w:space="0" w:color="auto"/>
                  </w:divBdr>
                </w:div>
                <w:div w:id="1321883671">
                  <w:marLeft w:val="0"/>
                  <w:marRight w:val="0"/>
                  <w:marTop w:val="0"/>
                  <w:marBottom w:val="0"/>
                  <w:divBdr>
                    <w:top w:val="none" w:sz="0" w:space="0" w:color="auto"/>
                    <w:left w:val="none" w:sz="0" w:space="0" w:color="auto"/>
                    <w:bottom w:val="none" w:sz="0" w:space="0" w:color="auto"/>
                    <w:right w:val="none" w:sz="0" w:space="0" w:color="auto"/>
                  </w:divBdr>
                </w:div>
                <w:div w:id="1448543846">
                  <w:marLeft w:val="0"/>
                  <w:marRight w:val="0"/>
                  <w:marTop w:val="0"/>
                  <w:marBottom w:val="0"/>
                  <w:divBdr>
                    <w:top w:val="none" w:sz="0" w:space="0" w:color="auto"/>
                    <w:left w:val="none" w:sz="0" w:space="0" w:color="auto"/>
                    <w:bottom w:val="none" w:sz="0" w:space="0" w:color="auto"/>
                    <w:right w:val="none" w:sz="0" w:space="0" w:color="auto"/>
                  </w:divBdr>
                </w:div>
                <w:div w:id="1489520089">
                  <w:marLeft w:val="0"/>
                  <w:marRight w:val="0"/>
                  <w:marTop w:val="0"/>
                  <w:marBottom w:val="0"/>
                  <w:divBdr>
                    <w:top w:val="none" w:sz="0" w:space="0" w:color="auto"/>
                    <w:left w:val="none" w:sz="0" w:space="0" w:color="auto"/>
                    <w:bottom w:val="none" w:sz="0" w:space="0" w:color="auto"/>
                    <w:right w:val="none" w:sz="0" w:space="0" w:color="auto"/>
                  </w:divBdr>
                </w:div>
                <w:div w:id="1492985000">
                  <w:marLeft w:val="0"/>
                  <w:marRight w:val="0"/>
                  <w:marTop w:val="0"/>
                  <w:marBottom w:val="0"/>
                  <w:divBdr>
                    <w:top w:val="none" w:sz="0" w:space="0" w:color="auto"/>
                    <w:left w:val="none" w:sz="0" w:space="0" w:color="auto"/>
                    <w:bottom w:val="none" w:sz="0" w:space="0" w:color="auto"/>
                    <w:right w:val="none" w:sz="0" w:space="0" w:color="auto"/>
                  </w:divBdr>
                </w:div>
                <w:div w:id="1528132518">
                  <w:marLeft w:val="0"/>
                  <w:marRight w:val="0"/>
                  <w:marTop w:val="0"/>
                  <w:marBottom w:val="0"/>
                  <w:divBdr>
                    <w:top w:val="none" w:sz="0" w:space="0" w:color="auto"/>
                    <w:left w:val="none" w:sz="0" w:space="0" w:color="auto"/>
                    <w:bottom w:val="none" w:sz="0" w:space="0" w:color="auto"/>
                    <w:right w:val="none" w:sz="0" w:space="0" w:color="auto"/>
                  </w:divBdr>
                </w:div>
                <w:div w:id="1536381253">
                  <w:marLeft w:val="0"/>
                  <w:marRight w:val="0"/>
                  <w:marTop w:val="0"/>
                  <w:marBottom w:val="0"/>
                  <w:divBdr>
                    <w:top w:val="none" w:sz="0" w:space="0" w:color="auto"/>
                    <w:left w:val="none" w:sz="0" w:space="0" w:color="auto"/>
                    <w:bottom w:val="none" w:sz="0" w:space="0" w:color="auto"/>
                    <w:right w:val="none" w:sz="0" w:space="0" w:color="auto"/>
                  </w:divBdr>
                </w:div>
                <w:div w:id="1550263956">
                  <w:marLeft w:val="0"/>
                  <w:marRight w:val="0"/>
                  <w:marTop w:val="0"/>
                  <w:marBottom w:val="0"/>
                  <w:divBdr>
                    <w:top w:val="none" w:sz="0" w:space="0" w:color="auto"/>
                    <w:left w:val="none" w:sz="0" w:space="0" w:color="auto"/>
                    <w:bottom w:val="none" w:sz="0" w:space="0" w:color="auto"/>
                    <w:right w:val="none" w:sz="0" w:space="0" w:color="auto"/>
                  </w:divBdr>
                </w:div>
                <w:div w:id="1562905044">
                  <w:marLeft w:val="0"/>
                  <w:marRight w:val="0"/>
                  <w:marTop w:val="0"/>
                  <w:marBottom w:val="0"/>
                  <w:divBdr>
                    <w:top w:val="none" w:sz="0" w:space="0" w:color="auto"/>
                    <w:left w:val="none" w:sz="0" w:space="0" w:color="auto"/>
                    <w:bottom w:val="none" w:sz="0" w:space="0" w:color="auto"/>
                    <w:right w:val="none" w:sz="0" w:space="0" w:color="auto"/>
                  </w:divBdr>
                </w:div>
                <w:div w:id="1569920718">
                  <w:marLeft w:val="0"/>
                  <w:marRight w:val="0"/>
                  <w:marTop w:val="0"/>
                  <w:marBottom w:val="0"/>
                  <w:divBdr>
                    <w:top w:val="none" w:sz="0" w:space="0" w:color="auto"/>
                    <w:left w:val="none" w:sz="0" w:space="0" w:color="auto"/>
                    <w:bottom w:val="none" w:sz="0" w:space="0" w:color="auto"/>
                    <w:right w:val="none" w:sz="0" w:space="0" w:color="auto"/>
                  </w:divBdr>
                </w:div>
                <w:div w:id="1585605752">
                  <w:marLeft w:val="0"/>
                  <w:marRight w:val="0"/>
                  <w:marTop w:val="0"/>
                  <w:marBottom w:val="0"/>
                  <w:divBdr>
                    <w:top w:val="none" w:sz="0" w:space="0" w:color="auto"/>
                    <w:left w:val="none" w:sz="0" w:space="0" w:color="auto"/>
                    <w:bottom w:val="none" w:sz="0" w:space="0" w:color="auto"/>
                    <w:right w:val="none" w:sz="0" w:space="0" w:color="auto"/>
                  </w:divBdr>
                </w:div>
                <w:div w:id="1601336897">
                  <w:marLeft w:val="0"/>
                  <w:marRight w:val="0"/>
                  <w:marTop w:val="0"/>
                  <w:marBottom w:val="0"/>
                  <w:divBdr>
                    <w:top w:val="none" w:sz="0" w:space="0" w:color="auto"/>
                    <w:left w:val="none" w:sz="0" w:space="0" w:color="auto"/>
                    <w:bottom w:val="none" w:sz="0" w:space="0" w:color="auto"/>
                    <w:right w:val="none" w:sz="0" w:space="0" w:color="auto"/>
                  </w:divBdr>
                </w:div>
                <w:div w:id="1691562707">
                  <w:marLeft w:val="0"/>
                  <w:marRight w:val="0"/>
                  <w:marTop w:val="0"/>
                  <w:marBottom w:val="0"/>
                  <w:divBdr>
                    <w:top w:val="none" w:sz="0" w:space="0" w:color="auto"/>
                    <w:left w:val="none" w:sz="0" w:space="0" w:color="auto"/>
                    <w:bottom w:val="none" w:sz="0" w:space="0" w:color="auto"/>
                    <w:right w:val="none" w:sz="0" w:space="0" w:color="auto"/>
                  </w:divBdr>
                </w:div>
                <w:div w:id="1693872005">
                  <w:marLeft w:val="0"/>
                  <w:marRight w:val="0"/>
                  <w:marTop w:val="0"/>
                  <w:marBottom w:val="0"/>
                  <w:divBdr>
                    <w:top w:val="none" w:sz="0" w:space="0" w:color="auto"/>
                    <w:left w:val="none" w:sz="0" w:space="0" w:color="auto"/>
                    <w:bottom w:val="none" w:sz="0" w:space="0" w:color="auto"/>
                    <w:right w:val="none" w:sz="0" w:space="0" w:color="auto"/>
                  </w:divBdr>
                </w:div>
                <w:div w:id="1778018529">
                  <w:marLeft w:val="0"/>
                  <w:marRight w:val="0"/>
                  <w:marTop w:val="0"/>
                  <w:marBottom w:val="0"/>
                  <w:divBdr>
                    <w:top w:val="none" w:sz="0" w:space="0" w:color="auto"/>
                    <w:left w:val="none" w:sz="0" w:space="0" w:color="auto"/>
                    <w:bottom w:val="none" w:sz="0" w:space="0" w:color="auto"/>
                    <w:right w:val="none" w:sz="0" w:space="0" w:color="auto"/>
                  </w:divBdr>
                </w:div>
                <w:div w:id="1859272449">
                  <w:marLeft w:val="0"/>
                  <w:marRight w:val="0"/>
                  <w:marTop w:val="0"/>
                  <w:marBottom w:val="0"/>
                  <w:divBdr>
                    <w:top w:val="none" w:sz="0" w:space="0" w:color="auto"/>
                    <w:left w:val="none" w:sz="0" w:space="0" w:color="auto"/>
                    <w:bottom w:val="none" w:sz="0" w:space="0" w:color="auto"/>
                    <w:right w:val="none" w:sz="0" w:space="0" w:color="auto"/>
                  </w:divBdr>
                </w:div>
                <w:div w:id="1866746331">
                  <w:marLeft w:val="0"/>
                  <w:marRight w:val="0"/>
                  <w:marTop w:val="0"/>
                  <w:marBottom w:val="0"/>
                  <w:divBdr>
                    <w:top w:val="none" w:sz="0" w:space="0" w:color="auto"/>
                    <w:left w:val="none" w:sz="0" w:space="0" w:color="auto"/>
                    <w:bottom w:val="none" w:sz="0" w:space="0" w:color="auto"/>
                    <w:right w:val="none" w:sz="0" w:space="0" w:color="auto"/>
                  </w:divBdr>
                </w:div>
                <w:div w:id="1870609466">
                  <w:marLeft w:val="0"/>
                  <w:marRight w:val="0"/>
                  <w:marTop w:val="0"/>
                  <w:marBottom w:val="0"/>
                  <w:divBdr>
                    <w:top w:val="none" w:sz="0" w:space="0" w:color="auto"/>
                    <w:left w:val="none" w:sz="0" w:space="0" w:color="auto"/>
                    <w:bottom w:val="none" w:sz="0" w:space="0" w:color="auto"/>
                    <w:right w:val="none" w:sz="0" w:space="0" w:color="auto"/>
                  </w:divBdr>
                </w:div>
                <w:div w:id="1929727701">
                  <w:marLeft w:val="0"/>
                  <w:marRight w:val="0"/>
                  <w:marTop w:val="0"/>
                  <w:marBottom w:val="0"/>
                  <w:divBdr>
                    <w:top w:val="none" w:sz="0" w:space="0" w:color="auto"/>
                    <w:left w:val="none" w:sz="0" w:space="0" w:color="auto"/>
                    <w:bottom w:val="none" w:sz="0" w:space="0" w:color="auto"/>
                    <w:right w:val="none" w:sz="0" w:space="0" w:color="auto"/>
                  </w:divBdr>
                </w:div>
                <w:div w:id="1946228360">
                  <w:marLeft w:val="0"/>
                  <w:marRight w:val="0"/>
                  <w:marTop w:val="0"/>
                  <w:marBottom w:val="0"/>
                  <w:divBdr>
                    <w:top w:val="none" w:sz="0" w:space="0" w:color="auto"/>
                    <w:left w:val="none" w:sz="0" w:space="0" w:color="auto"/>
                    <w:bottom w:val="none" w:sz="0" w:space="0" w:color="auto"/>
                    <w:right w:val="none" w:sz="0" w:space="0" w:color="auto"/>
                  </w:divBdr>
                </w:div>
                <w:div w:id="199094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036779">
          <w:marLeft w:val="0"/>
          <w:marRight w:val="0"/>
          <w:marTop w:val="240"/>
          <w:marBottom w:val="0"/>
          <w:divBdr>
            <w:top w:val="none" w:sz="0" w:space="0" w:color="auto"/>
            <w:left w:val="none" w:sz="0" w:space="0" w:color="auto"/>
            <w:bottom w:val="none" w:sz="0" w:space="0" w:color="auto"/>
            <w:right w:val="none" w:sz="0" w:space="0" w:color="auto"/>
          </w:divBdr>
          <w:divsChild>
            <w:div w:id="1393234627">
              <w:marLeft w:val="0"/>
              <w:marRight w:val="0"/>
              <w:marTop w:val="0"/>
              <w:marBottom w:val="0"/>
              <w:divBdr>
                <w:top w:val="none" w:sz="0" w:space="0" w:color="auto"/>
                <w:left w:val="none" w:sz="0" w:space="0" w:color="auto"/>
                <w:bottom w:val="none" w:sz="0" w:space="0" w:color="auto"/>
                <w:right w:val="none" w:sz="0" w:space="0" w:color="auto"/>
              </w:divBdr>
              <w:divsChild>
                <w:div w:id="15741371">
                  <w:marLeft w:val="0"/>
                  <w:marRight w:val="0"/>
                  <w:marTop w:val="0"/>
                  <w:marBottom w:val="0"/>
                  <w:divBdr>
                    <w:top w:val="none" w:sz="0" w:space="0" w:color="auto"/>
                    <w:left w:val="none" w:sz="0" w:space="0" w:color="auto"/>
                    <w:bottom w:val="none" w:sz="0" w:space="0" w:color="auto"/>
                    <w:right w:val="none" w:sz="0" w:space="0" w:color="auto"/>
                  </w:divBdr>
                </w:div>
                <w:div w:id="30543540">
                  <w:marLeft w:val="0"/>
                  <w:marRight w:val="0"/>
                  <w:marTop w:val="0"/>
                  <w:marBottom w:val="0"/>
                  <w:divBdr>
                    <w:top w:val="none" w:sz="0" w:space="0" w:color="auto"/>
                    <w:left w:val="none" w:sz="0" w:space="0" w:color="auto"/>
                    <w:bottom w:val="none" w:sz="0" w:space="0" w:color="auto"/>
                    <w:right w:val="none" w:sz="0" w:space="0" w:color="auto"/>
                  </w:divBdr>
                </w:div>
                <w:div w:id="99958541">
                  <w:marLeft w:val="0"/>
                  <w:marRight w:val="0"/>
                  <w:marTop w:val="0"/>
                  <w:marBottom w:val="0"/>
                  <w:divBdr>
                    <w:top w:val="none" w:sz="0" w:space="0" w:color="auto"/>
                    <w:left w:val="none" w:sz="0" w:space="0" w:color="auto"/>
                    <w:bottom w:val="none" w:sz="0" w:space="0" w:color="auto"/>
                    <w:right w:val="none" w:sz="0" w:space="0" w:color="auto"/>
                  </w:divBdr>
                </w:div>
                <w:div w:id="108938513">
                  <w:marLeft w:val="0"/>
                  <w:marRight w:val="0"/>
                  <w:marTop w:val="0"/>
                  <w:marBottom w:val="0"/>
                  <w:divBdr>
                    <w:top w:val="none" w:sz="0" w:space="0" w:color="auto"/>
                    <w:left w:val="none" w:sz="0" w:space="0" w:color="auto"/>
                    <w:bottom w:val="none" w:sz="0" w:space="0" w:color="auto"/>
                    <w:right w:val="none" w:sz="0" w:space="0" w:color="auto"/>
                  </w:divBdr>
                </w:div>
                <w:div w:id="139613362">
                  <w:marLeft w:val="0"/>
                  <w:marRight w:val="0"/>
                  <w:marTop w:val="0"/>
                  <w:marBottom w:val="0"/>
                  <w:divBdr>
                    <w:top w:val="none" w:sz="0" w:space="0" w:color="auto"/>
                    <w:left w:val="none" w:sz="0" w:space="0" w:color="auto"/>
                    <w:bottom w:val="none" w:sz="0" w:space="0" w:color="auto"/>
                    <w:right w:val="none" w:sz="0" w:space="0" w:color="auto"/>
                  </w:divBdr>
                </w:div>
                <w:div w:id="186529411">
                  <w:marLeft w:val="0"/>
                  <w:marRight w:val="0"/>
                  <w:marTop w:val="0"/>
                  <w:marBottom w:val="0"/>
                  <w:divBdr>
                    <w:top w:val="none" w:sz="0" w:space="0" w:color="auto"/>
                    <w:left w:val="none" w:sz="0" w:space="0" w:color="auto"/>
                    <w:bottom w:val="none" w:sz="0" w:space="0" w:color="auto"/>
                    <w:right w:val="none" w:sz="0" w:space="0" w:color="auto"/>
                  </w:divBdr>
                </w:div>
                <w:div w:id="198780985">
                  <w:marLeft w:val="0"/>
                  <w:marRight w:val="0"/>
                  <w:marTop w:val="0"/>
                  <w:marBottom w:val="0"/>
                  <w:divBdr>
                    <w:top w:val="none" w:sz="0" w:space="0" w:color="auto"/>
                    <w:left w:val="none" w:sz="0" w:space="0" w:color="auto"/>
                    <w:bottom w:val="none" w:sz="0" w:space="0" w:color="auto"/>
                    <w:right w:val="none" w:sz="0" w:space="0" w:color="auto"/>
                  </w:divBdr>
                </w:div>
                <w:div w:id="210699189">
                  <w:marLeft w:val="0"/>
                  <w:marRight w:val="0"/>
                  <w:marTop w:val="0"/>
                  <w:marBottom w:val="0"/>
                  <w:divBdr>
                    <w:top w:val="none" w:sz="0" w:space="0" w:color="auto"/>
                    <w:left w:val="none" w:sz="0" w:space="0" w:color="auto"/>
                    <w:bottom w:val="none" w:sz="0" w:space="0" w:color="auto"/>
                    <w:right w:val="none" w:sz="0" w:space="0" w:color="auto"/>
                  </w:divBdr>
                </w:div>
                <w:div w:id="301347278">
                  <w:marLeft w:val="0"/>
                  <w:marRight w:val="0"/>
                  <w:marTop w:val="0"/>
                  <w:marBottom w:val="0"/>
                  <w:divBdr>
                    <w:top w:val="none" w:sz="0" w:space="0" w:color="auto"/>
                    <w:left w:val="none" w:sz="0" w:space="0" w:color="auto"/>
                    <w:bottom w:val="none" w:sz="0" w:space="0" w:color="auto"/>
                    <w:right w:val="none" w:sz="0" w:space="0" w:color="auto"/>
                  </w:divBdr>
                </w:div>
                <w:div w:id="311569232">
                  <w:marLeft w:val="0"/>
                  <w:marRight w:val="0"/>
                  <w:marTop w:val="0"/>
                  <w:marBottom w:val="0"/>
                  <w:divBdr>
                    <w:top w:val="none" w:sz="0" w:space="0" w:color="auto"/>
                    <w:left w:val="none" w:sz="0" w:space="0" w:color="auto"/>
                    <w:bottom w:val="none" w:sz="0" w:space="0" w:color="auto"/>
                    <w:right w:val="none" w:sz="0" w:space="0" w:color="auto"/>
                  </w:divBdr>
                </w:div>
                <w:div w:id="349795118">
                  <w:marLeft w:val="0"/>
                  <w:marRight w:val="0"/>
                  <w:marTop w:val="0"/>
                  <w:marBottom w:val="0"/>
                  <w:divBdr>
                    <w:top w:val="none" w:sz="0" w:space="0" w:color="auto"/>
                    <w:left w:val="none" w:sz="0" w:space="0" w:color="auto"/>
                    <w:bottom w:val="none" w:sz="0" w:space="0" w:color="auto"/>
                    <w:right w:val="none" w:sz="0" w:space="0" w:color="auto"/>
                  </w:divBdr>
                </w:div>
                <w:div w:id="378240777">
                  <w:marLeft w:val="0"/>
                  <w:marRight w:val="0"/>
                  <w:marTop w:val="0"/>
                  <w:marBottom w:val="0"/>
                  <w:divBdr>
                    <w:top w:val="none" w:sz="0" w:space="0" w:color="auto"/>
                    <w:left w:val="none" w:sz="0" w:space="0" w:color="auto"/>
                    <w:bottom w:val="none" w:sz="0" w:space="0" w:color="auto"/>
                    <w:right w:val="none" w:sz="0" w:space="0" w:color="auto"/>
                  </w:divBdr>
                </w:div>
                <w:div w:id="378289223">
                  <w:marLeft w:val="0"/>
                  <w:marRight w:val="0"/>
                  <w:marTop w:val="0"/>
                  <w:marBottom w:val="0"/>
                  <w:divBdr>
                    <w:top w:val="none" w:sz="0" w:space="0" w:color="auto"/>
                    <w:left w:val="none" w:sz="0" w:space="0" w:color="auto"/>
                    <w:bottom w:val="none" w:sz="0" w:space="0" w:color="auto"/>
                    <w:right w:val="none" w:sz="0" w:space="0" w:color="auto"/>
                  </w:divBdr>
                </w:div>
                <w:div w:id="405691450">
                  <w:marLeft w:val="0"/>
                  <w:marRight w:val="0"/>
                  <w:marTop w:val="0"/>
                  <w:marBottom w:val="0"/>
                  <w:divBdr>
                    <w:top w:val="none" w:sz="0" w:space="0" w:color="auto"/>
                    <w:left w:val="none" w:sz="0" w:space="0" w:color="auto"/>
                    <w:bottom w:val="none" w:sz="0" w:space="0" w:color="auto"/>
                    <w:right w:val="none" w:sz="0" w:space="0" w:color="auto"/>
                  </w:divBdr>
                </w:div>
                <w:div w:id="416219249">
                  <w:marLeft w:val="0"/>
                  <w:marRight w:val="0"/>
                  <w:marTop w:val="0"/>
                  <w:marBottom w:val="0"/>
                  <w:divBdr>
                    <w:top w:val="none" w:sz="0" w:space="0" w:color="auto"/>
                    <w:left w:val="none" w:sz="0" w:space="0" w:color="auto"/>
                    <w:bottom w:val="none" w:sz="0" w:space="0" w:color="auto"/>
                    <w:right w:val="none" w:sz="0" w:space="0" w:color="auto"/>
                  </w:divBdr>
                </w:div>
                <w:div w:id="466556165">
                  <w:marLeft w:val="0"/>
                  <w:marRight w:val="0"/>
                  <w:marTop w:val="0"/>
                  <w:marBottom w:val="0"/>
                  <w:divBdr>
                    <w:top w:val="none" w:sz="0" w:space="0" w:color="auto"/>
                    <w:left w:val="none" w:sz="0" w:space="0" w:color="auto"/>
                    <w:bottom w:val="none" w:sz="0" w:space="0" w:color="auto"/>
                    <w:right w:val="none" w:sz="0" w:space="0" w:color="auto"/>
                  </w:divBdr>
                </w:div>
                <w:div w:id="467863179">
                  <w:marLeft w:val="0"/>
                  <w:marRight w:val="0"/>
                  <w:marTop w:val="0"/>
                  <w:marBottom w:val="0"/>
                  <w:divBdr>
                    <w:top w:val="none" w:sz="0" w:space="0" w:color="auto"/>
                    <w:left w:val="none" w:sz="0" w:space="0" w:color="auto"/>
                    <w:bottom w:val="none" w:sz="0" w:space="0" w:color="auto"/>
                    <w:right w:val="none" w:sz="0" w:space="0" w:color="auto"/>
                  </w:divBdr>
                </w:div>
                <w:div w:id="475688132">
                  <w:marLeft w:val="0"/>
                  <w:marRight w:val="0"/>
                  <w:marTop w:val="0"/>
                  <w:marBottom w:val="0"/>
                  <w:divBdr>
                    <w:top w:val="none" w:sz="0" w:space="0" w:color="auto"/>
                    <w:left w:val="none" w:sz="0" w:space="0" w:color="auto"/>
                    <w:bottom w:val="none" w:sz="0" w:space="0" w:color="auto"/>
                    <w:right w:val="none" w:sz="0" w:space="0" w:color="auto"/>
                  </w:divBdr>
                </w:div>
                <w:div w:id="546331411">
                  <w:marLeft w:val="0"/>
                  <w:marRight w:val="0"/>
                  <w:marTop w:val="0"/>
                  <w:marBottom w:val="0"/>
                  <w:divBdr>
                    <w:top w:val="none" w:sz="0" w:space="0" w:color="auto"/>
                    <w:left w:val="none" w:sz="0" w:space="0" w:color="auto"/>
                    <w:bottom w:val="none" w:sz="0" w:space="0" w:color="auto"/>
                    <w:right w:val="none" w:sz="0" w:space="0" w:color="auto"/>
                  </w:divBdr>
                </w:div>
                <w:div w:id="553271912">
                  <w:marLeft w:val="0"/>
                  <w:marRight w:val="0"/>
                  <w:marTop w:val="0"/>
                  <w:marBottom w:val="0"/>
                  <w:divBdr>
                    <w:top w:val="none" w:sz="0" w:space="0" w:color="auto"/>
                    <w:left w:val="none" w:sz="0" w:space="0" w:color="auto"/>
                    <w:bottom w:val="none" w:sz="0" w:space="0" w:color="auto"/>
                    <w:right w:val="none" w:sz="0" w:space="0" w:color="auto"/>
                  </w:divBdr>
                </w:div>
                <w:div w:id="578558386">
                  <w:marLeft w:val="0"/>
                  <w:marRight w:val="0"/>
                  <w:marTop w:val="0"/>
                  <w:marBottom w:val="0"/>
                  <w:divBdr>
                    <w:top w:val="none" w:sz="0" w:space="0" w:color="auto"/>
                    <w:left w:val="none" w:sz="0" w:space="0" w:color="auto"/>
                    <w:bottom w:val="none" w:sz="0" w:space="0" w:color="auto"/>
                    <w:right w:val="none" w:sz="0" w:space="0" w:color="auto"/>
                  </w:divBdr>
                </w:div>
                <w:div w:id="624501769">
                  <w:marLeft w:val="0"/>
                  <w:marRight w:val="0"/>
                  <w:marTop w:val="0"/>
                  <w:marBottom w:val="0"/>
                  <w:divBdr>
                    <w:top w:val="none" w:sz="0" w:space="0" w:color="auto"/>
                    <w:left w:val="none" w:sz="0" w:space="0" w:color="auto"/>
                    <w:bottom w:val="none" w:sz="0" w:space="0" w:color="auto"/>
                    <w:right w:val="none" w:sz="0" w:space="0" w:color="auto"/>
                  </w:divBdr>
                </w:div>
                <w:div w:id="683943205">
                  <w:marLeft w:val="0"/>
                  <w:marRight w:val="0"/>
                  <w:marTop w:val="0"/>
                  <w:marBottom w:val="0"/>
                  <w:divBdr>
                    <w:top w:val="none" w:sz="0" w:space="0" w:color="auto"/>
                    <w:left w:val="none" w:sz="0" w:space="0" w:color="auto"/>
                    <w:bottom w:val="none" w:sz="0" w:space="0" w:color="auto"/>
                    <w:right w:val="none" w:sz="0" w:space="0" w:color="auto"/>
                  </w:divBdr>
                </w:div>
                <w:div w:id="699016706">
                  <w:marLeft w:val="0"/>
                  <w:marRight w:val="0"/>
                  <w:marTop w:val="0"/>
                  <w:marBottom w:val="0"/>
                  <w:divBdr>
                    <w:top w:val="none" w:sz="0" w:space="0" w:color="auto"/>
                    <w:left w:val="none" w:sz="0" w:space="0" w:color="auto"/>
                    <w:bottom w:val="none" w:sz="0" w:space="0" w:color="auto"/>
                    <w:right w:val="none" w:sz="0" w:space="0" w:color="auto"/>
                  </w:divBdr>
                </w:div>
                <w:div w:id="750585959">
                  <w:marLeft w:val="0"/>
                  <w:marRight w:val="0"/>
                  <w:marTop w:val="0"/>
                  <w:marBottom w:val="0"/>
                  <w:divBdr>
                    <w:top w:val="none" w:sz="0" w:space="0" w:color="auto"/>
                    <w:left w:val="none" w:sz="0" w:space="0" w:color="auto"/>
                    <w:bottom w:val="none" w:sz="0" w:space="0" w:color="auto"/>
                    <w:right w:val="none" w:sz="0" w:space="0" w:color="auto"/>
                  </w:divBdr>
                </w:div>
                <w:div w:id="808977555">
                  <w:marLeft w:val="0"/>
                  <w:marRight w:val="0"/>
                  <w:marTop w:val="0"/>
                  <w:marBottom w:val="0"/>
                  <w:divBdr>
                    <w:top w:val="none" w:sz="0" w:space="0" w:color="auto"/>
                    <w:left w:val="none" w:sz="0" w:space="0" w:color="auto"/>
                    <w:bottom w:val="none" w:sz="0" w:space="0" w:color="auto"/>
                    <w:right w:val="none" w:sz="0" w:space="0" w:color="auto"/>
                  </w:divBdr>
                </w:div>
                <w:div w:id="857235417">
                  <w:marLeft w:val="0"/>
                  <w:marRight w:val="0"/>
                  <w:marTop w:val="0"/>
                  <w:marBottom w:val="0"/>
                  <w:divBdr>
                    <w:top w:val="none" w:sz="0" w:space="0" w:color="auto"/>
                    <w:left w:val="none" w:sz="0" w:space="0" w:color="auto"/>
                    <w:bottom w:val="none" w:sz="0" w:space="0" w:color="auto"/>
                    <w:right w:val="none" w:sz="0" w:space="0" w:color="auto"/>
                  </w:divBdr>
                </w:div>
                <w:div w:id="858858052">
                  <w:marLeft w:val="0"/>
                  <w:marRight w:val="0"/>
                  <w:marTop w:val="0"/>
                  <w:marBottom w:val="0"/>
                  <w:divBdr>
                    <w:top w:val="none" w:sz="0" w:space="0" w:color="auto"/>
                    <w:left w:val="none" w:sz="0" w:space="0" w:color="auto"/>
                    <w:bottom w:val="none" w:sz="0" w:space="0" w:color="auto"/>
                    <w:right w:val="none" w:sz="0" w:space="0" w:color="auto"/>
                  </w:divBdr>
                </w:div>
                <w:div w:id="865366519">
                  <w:marLeft w:val="0"/>
                  <w:marRight w:val="0"/>
                  <w:marTop w:val="0"/>
                  <w:marBottom w:val="0"/>
                  <w:divBdr>
                    <w:top w:val="none" w:sz="0" w:space="0" w:color="auto"/>
                    <w:left w:val="none" w:sz="0" w:space="0" w:color="auto"/>
                    <w:bottom w:val="none" w:sz="0" w:space="0" w:color="auto"/>
                    <w:right w:val="none" w:sz="0" w:space="0" w:color="auto"/>
                  </w:divBdr>
                </w:div>
                <w:div w:id="922489484">
                  <w:marLeft w:val="0"/>
                  <w:marRight w:val="0"/>
                  <w:marTop w:val="0"/>
                  <w:marBottom w:val="0"/>
                  <w:divBdr>
                    <w:top w:val="none" w:sz="0" w:space="0" w:color="auto"/>
                    <w:left w:val="none" w:sz="0" w:space="0" w:color="auto"/>
                    <w:bottom w:val="none" w:sz="0" w:space="0" w:color="auto"/>
                    <w:right w:val="none" w:sz="0" w:space="0" w:color="auto"/>
                  </w:divBdr>
                </w:div>
                <w:div w:id="987855787">
                  <w:marLeft w:val="0"/>
                  <w:marRight w:val="0"/>
                  <w:marTop w:val="0"/>
                  <w:marBottom w:val="0"/>
                  <w:divBdr>
                    <w:top w:val="none" w:sz="0" w:space="0" w:color="auto"/>
                    <w:left w:val="none" w:sz="0" w:space="0" w:color="auto"/>
                    <w:bottom w:val="none" w:sz="0" w:space="0" w:color="auto"/>
                    <w:right w:val="none" w:sz="0" w:space="0" w:color="auto"/>
                  </w:divBdr>
                </w:div>
                <w:div w:id="992682083">
                  <w:marLeft w:val="0"/>
                  <w:marRight w:val="0"/>
                  <w:marTop w:val="0"/>
                  <w:marBottom w:val="0"/>
                  <w:divBdr>
                    <w:top w:val="none" w:sz="0" w:space="0" w:color="auto"/>
                    <w:left w:val="none" w:sz="0" w:space="0" w:color="auto"/>
                    <w:bottom w:val="none" w:sz="0" w:space="0" w:color="auto"/>
                    <w:right w:val="none" w:sz="0" w:space="0" w:color="auto"/>
                  </w:divBdr>
                </w:div>
                <w:div w:id="1002320333">
                  <w:marLeft w:val="0"/>
                  <w:marRight w:val="0"/>
                  <w:marTop w:val="0"/>
                  <w:marBottom w:val="0"/>
                  <w:divBdr>
                    <w:top w:val="none" w:sz="0" w:space="0" w:color="auto"/>
                    <w:left w:val="none" w:sz="0" w:space="0" w:color="auto"/>
                    <w:bottom w:val="none" w:sz="0" w:space="0" w:color="auto"/>
                    <w:right w:val="none" w:sz="0" w:space="0" w:color="auto"/>
                  </w:divBdr>
                </w:div>
                <w:div w:id="1022247712">
                  <w:marLeft w:val="0"/>
                  <w:marRight w:val="0"/>
                  <w:marTop w:val="0"/>
                  <w:marBottom w:val="0"/>
                  <w:divBdr>
                    <w:top w:val="none" w:sz="0" w:space="0" w:color="auto"/>
                    <w:left w:val="none" w:sz="0" w:space="0" w:color="auto"/>
                    <w:bottom w:val="none" w:sz="0" w:space="0" w:color="auto"/>
                    <w:right w:val="none" w:sz="0" w:space="0" w:color="auto"/>
                  </w:divBdr>
                </w:div>
                <w:div w:id="1052774879">
                  <w:marLeft w:val="0"/>
                  <w:marRight w:val="0"/>
                  <w:marTop w:val="0"/>
                  <w:marBottom w:val="0"/>
                  <w:divBdr>
                    <w:top w:val="none" w:sz="0" w:space="0" w:color="auto"/>
                    <w:left w:val="none" w:sz="0" w:space="0" w:color="auto"/>
                    <w:bottom w:val="none" w:sz="0" w:space="0" w:color="auto"/>
                    <w:right w:val="none" w:sz="0" w:space="0" w:color="auto"/>
                  </w:divBdr>
                </w:div>
                <w:div w:id="1053117518">
                  <w:marLeft w:val="0"/>
                  <w:marRight w:val="0"/>
                  <w:marTop w:val="0"/>
                  <w:marBottom w:val="0"/>
                  <w:divBdr>
                    <w:top w:val="none" w:sz="0" w:space="0" w:color="auto"/>
                    <w:left w:val="none" w:sz="0" w:space="0" w:color="auto"/>
                    <w:bottom w:val="none" w:sz="0" w:space="0" w:color="auto"/>
                    <w:right w:val="none" w:sz="0" w:space="0" w:color="auto"/>
                  </w:divBdr>
                </w:div>
                <w:div w:id="1061172755">
                  <w:marLeft w:val="0"/>
                  <w:marRight w:val="0"/>
                  <w:marTop w:val="0"/>
                  <w:marBottom w:val="0"/>
                  <w:divBdr>
                    <w:top w:val="none" w:sz="0" w:space="0" w:color="auto"/>
                    <w:left w:val="none" w:sz="0" w:space="0" w:color="auto"/>
                    <w:bottom w:val="none" w:sz="0" w:space="0" w:color="auto"/>
                    <w:right w:val="none" w:sz="0" w:space="0" w:color="auto"/>
                  </w:divBdr>
                </w:div>
                <w:div w:id="1079063377">
                  <w:marLeft w:val="0"/>
                  <w:marRight w:val="0"/>
                  <w:marTop w:val="0"/>
                  <w:marBottom w:val="0"/>
                  <w:divBdr>
                    <w:top w:val="none" w:sz="0" w:space="0" w:color="auto"/>
                    <w:left w:val="none" w:sz="0" w:space="0" w:color="auto"/>
                    <w:bottom w:val="none" w:sz="0" w:space="0" w:color="auto"/>
                    <w:right w:val="none" w:sz="0" w:space="0" w:color="auto"/>
                  </w:divBdr>
                </w:div>
                <w:div w:id="1103184010">
                  <w:marLeft w:val="0"/>
                  <w:marRight w:val="0"/>
                  <w:marTop w:val="0"/>
                  <w:marBottom w:val="0"/>
                  <w:divBdr>
                    <w:top w:val="none" w:sz="0" w:space="0" w:color="auto"/>
                    <w:left w:val="none" w:sz="0" w:space="0" w:color="auto"/>
                    <w:bottom w:val="none" w:sz="0" w:space="0" w:color="auto"/>
                    <w:right w:val="none" w:sz="0" w:space="0" w:color="auto"/>
                  </w:divBdr>
                </w:div>
                <w:div w:id="1115759211">
                  <w:marLeft w:val="0"/>
                  <w:marRight w:val="0"/>
                  <w:marTop w:val="0"/>
                  <w:marBottom w:val="0"/>
                  <w:divBdr>
                    <w:top w:val="none" w:sz="0" w:space="0" w:color="auto"/>
                    <w:left w:val="none" w:sz="0" w:space="0" w:color="auto"/>
                    <w:bottom w:val="none" w:sz="0" w:space="0" w:color="auto"/>
                    <w:right w:val="none" w:sz="0" w:space="0" w:color="auto"/>
                  </w:divBdr>
                </w:div>
                <w:div w:id="1262177781">
                  <w:marLeft w:val="0"/>
                  <w:marRight w:val="0"/>
                  <w:marTop w:val="0"/>
                  <w:marBottom w:val="0"/>
                  <w:divBdr>
                    <w:top w:val="none" w:sz="0" w:space="0" w:color="auto"/>
                    <w:left w:val="none" w:sz="0" w:space="0" w:color="auto"/>
                    <w:bottom w:val="none" w:sz="0" w:space="0" w:color="auto"/>
                    <w:right w:val="none" w:sz="0" w:space="0" w:color="auto"/>
                  </w:divBdr>
                </w:div>
                <w:div w:id="1286349882">
                  <w:marLeft w:val="0"/>
                  <w:marRight w:val="0"/>
                  <w:marTop w:val="0"/>
                  <w:marBottom w:val="0"/>
                  <w:divBdr>
                    <w:top w:val="none" w:sz="0" w:space="0" w:color="auto"/>
                    <w:left w:val="none" w:sz="0" w:space="0" w:color="auto"/>
                    <w:bottom w:val="none" w:sz="0" w:space="0" w:color="auto"/>
                    <w:right w:val="none" w:sz="0" w:space="0" w:color="auto"/>
                  </w:divBdr>
                </w:div>
                <w:div w:id="1299646855">
                  <w:marLeft w:val="0"/>
                  <w:marRight w:val="0"/>
                  <w:marTop w:val="0"/>
                  <w:marBottom w:val="0"/>
                  <w:divBdr>
                    <w:top w:val="none" w:sz="0" w:space="0" w:color="auto"/>
                    <w:left w:val="none" w:sz="0" w:space="0" w:color="auto"/>
                    <w:bottom w:val="none" w:sz="0" w:space="0" w:color="auto"/>
                    <w:right w:val="none" w:sz="0" w:space="0" w:color="auto"/>
                  </w:divBdr>
                </w:div>
                <w:div w:id="1307082202">
                  <w:marLeft w:val="0"/>
                  <w:marRight w:val="0"/>
                  <w:marTop w:val="0"/>
                  <w:marBottom w:val="0"/>
                  <w:divBdr>
                    <w:top w:val="none" w:sz="0" w:space="0" w:color="auto"/>
                    <w:left w:val="none" w:sz="0" w:space="0" w:color="auto"/>
                    <w:bottom w:val="none" w:sz="0" w:space="0" w:color="auto"/>
                    <w:right w:val="none" w:sz="0" w:space="0" w:color="auto"/>
                  </w:divBdr>
                </w:div>
                <w:div w:id="1331253275">
                  <w:marLeft w:val="0"/>
                  <w:marRight w:val="0"/>
                  <w:marTop w:val="0"/>
                  <w:marBottom w:val="0"/>
                  <w:divBdr>
                    <w:top w:val="none" w:sz="0" w:space="0" w:color="auto"/>
                    <w:left w:val="none" w:sz="0" w:space="0" w:color="auto"/>
                    <w:bottom w:val="none" w:sz="0" w:space="0" w:color="auto"/>
                    <w:right w:val="none" w:sz="0" w:space="0" w:color="auto"/>
                  </w:divBdr>
                </w:div>
                <w:div w:id="1356735890">
                  <w:marLeft w:val="0"/>
                  <w:marRight w:val="0"/>
                  <w:marTop w:val="0"/>
                  <w:marBottom w:val="0"/>
                  <w:divBdr>
                    <w:top w:val="none" w:sz="0" w:space="0" w:color="auto"/>
                    <w:left w:val="none" w:sz="0" w:space="0" w:color="auto"/>
                    <w:bottom w:val="none" w:sz="0" w:space="0" w:color="auto"/>
                    <w:right w:val="none" w:sz="0" w:space="0" w:color="auto"/>
                  </w:divBdr>
                </w:div>
                <w:div w:id="1376470671">
                  <w:marLeft w:val="0"/>
                  <w:marRight w:val="0"/>
                  <w:marTop w:val="0"/>
                  <w:marBottom w:val="0"/>
                  <w:divBdr>
                    <w:top w:val="none" w:sz="0" w:space="0" w:color="auto"/>
                    <w:left w:val="none" w:sz="0" w:space="0" w:color="auto"/>
                    <w:bottom w:val="none" w:sz="0" w:space="0" w:color="auto"/>
                    <w:right w:val="none" w:sz="0" w:space="0" w:color="auto"/>
                  </w:divBdr>
                </w:div>
                <w:div w:id="1384401016">
                  <w:marLeft w:val="0"/>
                  <w:marRight w:val="0"/>
                  <w:marTop w:val="0"/>
                  <w:marBottom w:val="0"/>
                  <w:divBdr>
                    <w:top w:val="none" w:sz="0" w:space="0" w:color="auto"/>
                    <w:left w:val="none" w:sz="0" w:space="0" w:color="auto"/>
                    <w:bottom w:val="none" w:sz="0" w:space="0" w:color="auto"/>
                    <w:right w:val="none" w:sz="0" w:space="0" w:color="auto"/>
                  </w:divBdr>
                </w:div>
                <w:div w:id="1438209177">
                  <w:marLeft w:val="0"/>
                  <w:marRight w:val="0"/>
                  <w:marTop w:val="0"/>
                  <w:marBottom w:val="0"/>
                  <w:divBdr>
                    <w:top w:val="none" w:sz="0" w:space="0" w:color="auto"/>
                    <w:left w:val="none" w:sz="0" w:space="0" w:color="auto"/>
                    <w:bottom w:val="none" w:sz="0" w:space="0" w:color="auto"/>
                    <w:right w:val="none" w:sz="0" w:space="0" w:color="auto"/>
                  </w:divBdr>
                </w:div>
                <w:div w:id="1486168488">
                  <w:marLeft w:val="0"/>
                  <w:marRight w:val="0"/>
                  <w:marTop w:val="0"/>
                  <w:marBottom w:val="0"/>
                  <w:divBdr>
                    <w:top w:val="none" w:sz="0" w:space="0" w:color="auto"/>
                    <w:left w:val="none" w:sz="0" w:space="0" w:color="auto"/>
                    <w:bottom w:val="none" w:sz="0" w:space="0" w:color="auto"/>
                    <w:right w:val="none" w:sz="0" w:space="0" w:color="auto"/>
                  </w:divBdr>
                </w:div>
                <w:div w:id="1565526387">
                  <w:marLeft w:val="0"/>
                  <w:marRight w:val="0"/>
                  <w:marTop w:val="0"/>
                  <w:marBottom w:val="0"/>
                  <w:divBdr>
                    <w:top w:val="none" w:sz="0" w:space="0" w:color="auto"/>
                    <w:left w:val="none" w:sz="0" w:space="0" w:color="auto"/>
                    <w:bottom w:val="none" w:sz="0" w:space="0" w:color="auto"/>
                    <w:right w:val="none" w:sz="0" w:space="0" w:color="auto"/>
                  </w:divBdr>
                </w:div>
                <w:div w:id="1576013838">
                  <w:marLeft w:val="0"/>
                  <w:marRight w:val="0"/>
                  <w:marTop w:val="0"/>
                  <w:marBottom w:val="0"/>
                  <w:divBdr>
                    <w:top w:val="none" w:sz="0" w:space="0" w:color="auto"/>
                    <w:left w:val="none" w:sz="0" w:space="0" w:color="auto"/>
                    <w:bottom w:val="none" w:sz="0" w:space="0" w:color="auto"/>
                    <w:right w:val="none" w:sz="0" w:space="0" w:color="auto"/>
                  </w:divBdr>
                </w:div>
                <w:div w:id="1579092862">
                  <w:marLeft w:val="0"/>
                  <w:marRight w:val="0"/>
                  <w:marTop w:val="0"/>
                  <w:marBottom w:val="0"/>
                  <w:divBdr>
                    <w:top w:val="none" w:sz="0" w:space="0" w:color="auto"/>
                    <w:left w:val="none" w:sz="0" w:space="0" w:color="auto"/>
                    <w:bottom w:val="none" w:sz="0" w:space="0" w:color="auto"/>
                    <w:right w:val="none" w:sz="0" w:space="0" w:color="auto"/>
                  </w:divBdr>
                </w:div>
                <w:div w:id="1640763147">
                  <w:marLeft w:val="0"/>
                  <w:marRight w:val="0"/>
                  <w:marTop w:val="0"/>
                  <w:marBottom w:val="0"/>
                  <w:divBdr>
                    <w:top w:val="none" w:sz="0" w:space="0" w:color="auto"/>
                    <w:left w:val="none" w:sz="0" w:space="0" w:color="auto"/>
                    <w:bottom w:val="none" w:sz="0" w:space="0" w:color="auto"/>
                    <w:right w:val="none" w:sz="0" w:space="0" w:color="auto"/>
                  </w:divBdr>
                </w:div>
                <w:div w:id="1667125886">
                  <w:marLeft w:val="0"/>
                  <w:marRight w:val="0"/>
                  <w:marTop w:val="0"/>
                  <w:marBottom w:val="0"/>
                  <w:divBdr>
                    <w:top w:val="none" w:sz="0" w:space="0" w:color="auto"/>
                    <w:left w:val="none" w:sz="0" w:space="0" w:color="auto"/>
                    <w:bottom w:val="none" w:sz="0" w:space="0" w:color="auto"/>
                    <w:right w:val="none" w:sz="0" w:space="0" w:color="auto"/>
                  </w:divBdr>
                </w:div>
                <w:div w:id="1706368960">
                  <w:marLeft w:val="0"/>
                  <w:marRight w:val="0"/>
                  <w:marTop w:val="0"/>
                  <w:marBottom w:val="0"/>
                  <w:divBdr>
                    <w:top w:val="none" w:sz="0" w:space="0" w:color="auto"/>
                    <w:left w:val="none" w:sz="0" w:space="0" w:color="auto"/>
                    <w:bottom w:val="none" w:sz="0" w:space="0" w:color="auto"/>
                    <w:right w:val="none" w:sz="0" w:space="0" w:color="auto"/>
                  </w:divBdr>
                </w:div>
                <w:div w:id="1725181018">
                  <w:marLeft w:val="0"/>
                  <w:marRight w:val="0"/>
                  <w:marTop w:val="0"/>
                  <w:marBottom w:val="0"/>
                  <w:divBdr>
                    <w:top w:val="none" w:sz="0" w:space="0" w:color="auto"/>
                    <w:left w:val="none" w:sz="0" w:space="0" w:color="auto"/>
                    <w:bottom w:val="none" w:sz="0" w:space="0" w:color="auto"/>
                    <w:right w:val="none" w:sz="0" w:space="0" w:color="auto"/>
                  </w:divBdr>
                </w:div>
                <w:div w:id="1771509500">
                  <w:marLeft w:val="0"/>
                  <w:marRight w:val="0"/>
                  <w:marTop w:val="0"/>
                  <w:marBottom w:val="0"/>
                  <w:divBdr>
                    <w:top w:val="none" w:sz="0" w:space="0" w:color="auto"/>
                    <w:left w:val="none" w:sz="0" w:space="0" w:color="auto"/>
                    <w:bottom w:val="none" w:sz="0" w:space="0" w:color="auto"/>
                    <w:right w:val="none" w:sz="0" w:space="0" w:color="auto"/>
                  </w:divBdr>
                </w:div>
                <w:div w:id="1809081078">
                  <w:marLeft w:val="0"/>
                  <w:marRight w:val="0"/>
                  <w:marTop w:val="0"/>
                  <w:marBottom w:val="0"/>
                  <w:divBdr>
                    <w:top w:val="none" w:sz="0" w:space="0" w:color="auto"/>
                    <w:left w:val="none" w:sz="0" w:space="0" w:color="auto"/>
                    <w:bottom w:val="none" w:sz="0" w:space="0" w:color="auto"/>
                    <w:right w:val="none" w:sz="0" w:space="0" w:color="auto"/>
                  </w:divBdr>
                </w:div>
                <w:div w:id="1815949506">
                  <w:marLeft w:val="0"/>
                  <w:marRight w:val="0"/>
                  <w:marTop w:val="0"/>
                  <w:marBottom w:val="0"/>
                  <w:divBdr>
                    <w:top w:val="none" w:sz="0" w:space="0" w:color="auto"/>
                    <w:left w:val="none" w:sz="0" w:space="0" w:color="auto"/>
                    <w:bottom w:val="none" w:sz="0" w:space="0" w:color="auto"/>
                    <w:right w:val="none" w:sz="0" w:space="0" w:color="auto"/>
                  </w:divBdr>
                </w:div>
                <w:div w:id="1916669863">
                  <w:marLeft w:val="0"/>
                  <w:marRight w:val="0"/>
                  <w:marTop w:val="0"/>
                  <w:marBottom w:val="0"/>
                  <w:divBdr>
                    <w:top w:val="none" w:sz="0" w:space="0" w:color="auto"/>
                    <w:left w:val="none" w:sz="0" w:space="0" w:color="auto"/>
                    <w:bottom w:val="none" w:sz="0" w:space="0" w:color="auto"/>
                    <w:right w:val="none" w:sz="0" w:space="0" w:color="auto"/>
                  </w:divBdr>
                </w:div>
                <w:div w:id="1975795505">
                  <w:marLeft w:val="0"/>
                  <w:marRight w:val="0"/>
                  <w:marTop w:val="0"/>
                  <w:marBottom w:val="0"/>
                  <w:divBdr>
                    <w:top w:val="none" w:sz="0" w:space="0" w:color="auto"/>
                    <w:left w:val="none" w:sz="0" w:space="0" w:color="auto"/>
                    <w:bottom w:val="none" w:sz="0" w:space="0" w:color="auto"/>
                    <w:right w:val="none" w:sz="0" w:space="0" w:color="auto"/>
                  </w:divBdr>
                </w:div>
                <w:div w:id="2013951480">
                  <w:marLeft w:val="0"/>
                  <w:marRight w:val="0"/>
                  <w:marTop w:val="0"/>
                  <w:marBottom w:val="0"/>
                  <w:divBdr>
                    <w:top w:val="none" w:sz="0" w:space="0" w:color="auto"/>
                    <w:left w:val="none" w:sz="0" w:space="0" w:color="auto"/>
                    <w:bottom w:val="none" w:sz="0" w:space="0" w:color="auto"/>
                    <w:right w:val="none" w:sz="0" w:space="0" w:color="auto"/>
                  </w:divBdr>
                </w:div>
                <w:div w:id="2030712118">
                  <w:marLeft w:val="0"/>
                  <w:marRight w:val="0"/>
                  <w:marTop w:val="0"/>
                  <w:marBottom w:val="0"/>
                  <w:divBdr>
                    <w:top w:val="none" w:sz="0" w:space="0" w:color="auto"/>
                    <w:left w:val="none" w:sz="0" w:space="0" w:color="auto"/>
                    <w:bottom w:val="none" w:sz="0" w:space="0" w:color="auto"/>
                    <w:right w:val="none" w:sz="0" w:space="0" w:color="auto"/>
                  </w:divBdr>
                </w:div>
                <w:div w:id="2064601151">
                  <w:marLeft w:val="0"/>
                  <w:marRight w:val="0"/>
                  <w:marTop w:val="0"/>
                  <w:marBottom w:val="0"/>
                  <w:divBdr>
                    <w:top w:val="none" w:sz="0" w:space="0" w:color="auto"/>
                    <w:left w:val="none" w:sz="0" w:space="0" w:color="auto"/>
                    <w:bottom w:val="none" w:sz="0" w:space="0" w:color="auto"/>
                    <w:right w:val="none" w:sz="0" w:space="0" w:color="auto"/>
                  </w:divBdr>
                </w:div>
                <w:div w:id="2080320887">
                  <w:marLeft w:val="0"/>
                  <w:marRight w:val="0"/>
                  <w:marTop w:val="0"/>
                  <w:marBottom w:val="0"/>
                  <w:divBdr>
                    <w:top w:val="none" w:sz="0" w:space="0" w:color="auto"/>
                    <w:left w:val="none" w:sz="0" w:space="0" w:color="auto"/>
                    <w:bottom w:val="none" w:sz="0" w:space="0" w:color="auto"/>
                    <w:right w:val="none" w:sz="0" w:space="0" w:color="auto"/>
                  </w:divBdr>
                </w:div>
                <w:div w:id="2093771990">
                  <w:marLeft w:val="0"/>
                  <w:marRight w:val="0"/>
                  <w:marTop w:val="0"/>
                  <w:marBottom w:val="0"/>
                  <w:divBdr>
                    <w:top w:val="none" w:sz="0" w:space="0" w:color="auto"/>
                    <w:left w:val="none" w:sz="0" w:space="0" w:color="auto"/>
                    <w:bottom w:val="none" w:sz="0" w:space="0" w:color="auto"/>
                    <w:right w:val="none" w:sz="0" w:space="0" w:color="auto"/>
                  </w:divBdr>
                </w:div>
                <w:div w:id="2107455299">
                  <w:marLeft w:val="0"/>
                  <w:marRight w:val="0"/>
                  <w:marTop w:val="0"/>
                  <w:marBottom w:val="0"/>
                  <w:divBdr>
                    <w:top w:val="none" w:sz="0" w:space="0" w:color="auto"/>
                    <w:left w:val="none" w:sz="0" w:space="0" w:color="auto"/>
                    <w:bottom w:val="none" w:sz="0" w:space="0" w:color="auto"/>
                    <w:right w:val="none" w:sz="0" w:space="0" w:color="auto"/>
                  </w:divBdr>
                </w:div>
                <w:div w:id="2126806681">
                  <w:marLeft w:val="0"/>
                  <w:marRight w:val="0"/>
                  <w:marTop w:val="0"/>
                  <w:marBottom w:val="0"/>
                  <w:divBdr>
                    <w:top w:val="none" w:sz="0" w:space="0" w:color="auto"/>
                    <w:left w:val="none" w:sz="0" w:space="0" w:color="auto"/>
                    <w:bottom w:val="none" w:sz="0" w:space="0" w:color="auto"/>
                    <w:right w:val="none" w:sz="0" w:space="0" w:color="auto"/>
                  </w:divBdr>
                </w:div>
                <w:div w:id="2139059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5448048">
          <w:marLeft w:val="0"/>
          <w:marRight w:val="0"/>
          <w:marTop w:val="240"/>
          <w:marBottom w:val="0"/>
          <w:divBdr>
            <w:top w:val="none" w:sz="0" w:space="0" w:color="auto"/>
            <w:left w:val="none" w:sz="0" w:space="0" w:color="auto"/>
            <w:bottom w:val="none" w:sz="0" w:space="0" w:color="auto"/>
            <w:right w:val="none" w:sz="0" w:space="0" w:color="auto"/>
          </w:divBdr>
          <w:divsChild>
            <w:div w:id="1412923026">
              <w:marLeft w:val="0"/>
              <w:marRight w:val="0"/>
              <w:marTop w:val="0"/>
              <w:marBottom w:val="0"/>
              <w:divBdr>
                <w:top w:val="none" w:sz="0" w:space="0" w:color="auto"/>
                <w:left w:val="none" w:sz="0" w:space="0" w:color="auto"/>
                <w:bottom w:val="none" w:sz="0" w:space="0" w:color="auto"/>
                <w:right w:val="none" w:sz="0" w:space="0" w:color="auto"/>
              </w:divBdr>
              <w:divsChild>
                <w:div w:id="7560001">
                  <w:marLeft w:val="0"/>
                  <w:marRight w:val="0"/>
                  <w:marTop w:val="0"/>
                  <w:marBottom w:val="0"/>
                  <w:divBdr>
                    <w:top w:val="none" w:sz="0" w:space="0" w:color="auto"/>
                    <w:left w:val="none" w:sz="0" w:space="0" w:color="auto"/>
                    <w:bottom w:val="none" w:sz="0" w:space="0" w:color="auto"/>
                    <w:right w:val="none" w:sz="0" w:space="0" w:color="auto"/>
                  </w:divBdr>
                </w:div>
                <w:div w:id="11302669">
                  <w:marLeft w:val="0"/>
                  <w:marRight w:val="0"/>
                  <w:marTop w:val="0"/>
                  <w:marBottom w:val="0"/>
                  <w:divBdr>
                    <w:top w:val="none" w:sz="0" w:space="0" w:color="auto"/>
                    <w:left w:val="none" w:sz="0" w:space="0" w:color="auto"/>
                    <w:bottom w:val="none" w:sz="0" w:space="0" w:color="auto"/>
                    <w:right w:val="none" w:sz="0" w:space="0" w:color="auto"/>
                  </w:divBdr>
                </w:div>
                <w:div w:id="68163731">
                  <w:marLeft w:val="0"/>
                  <w:marRight w:val="0"/>
                  <w:marTop w:val="0"/>
                  <w:marBottom w:val="0"/>
                  <w:divBdr>
                    <w:top w:val="none" w:sz="0" w:space="0" w:color="auto"/>
                    <w:left w:val="none" w:sz="0" w:space="0" w:color="auto"/>
                    <w:bottom w:val="none" w:sz="0" w:space="0" w:color="auto"/>
                    <w:right w:val="none" w:sz="0" w:space="0" w:color="auto"/>
                  </w:divBdr>
                </w:div>
                <w:div w:id="73473873">
                  <w:marLeft w:val="0"/>
                  <w:marRight w:val="0"/>
                  <w:marTop w:val="0"/>
                  <w:marBottom w:val="0"/>
                  <w:divBdr>
                    <w:top w:val="none" w:sz="0" w:space="0" w:color="auto"/>
                    <w:left w:val="none" w:sz="0" w:space="0" w:color="auto"/>
                    <w:bottom w:val="none" w:sz="0" w:space="0" w:color="auto"/>
                    <w:right w:val="none" w:sz="0" w:space="0" w:color="auto"/>
                  </w:divBdr>
                </w:div>
                <w:div w:id="117142187">
                  <w:marLeft w:val="0"/>
                  <w:marRight w:val="0"/>
                  <w:marTop w:val="0"/>
                  <w:marBottom w:val="0"/>
                  <w:divBdr>
                    <w:top w:val="none" w:sz="0" w:space="0" w:color="auto"/>
                    <w:left w:val="none" w:sz="0" w:space="0" w:color="auto"/>
                    <w:bottom w:val="none" w:sz="0" w:space="0" w:color="auto"/>
                    <w:right w:val="none" w:sz="0" w:space="0" w:color="auto"/>
                  </w:divBdr>
                </w:div>
                <w:div w:id="137841362">
                  <w:marLeft w:val="0"/>
                  <w:marRight w:val="0"/>
                  <w:marTop w:val="0"/>
                  <w:marBottom w:val="0"/>
                  <w:divBdr>
                    <w:top w:val="none" w:sz="0" w:space="0" w:color="auto"/>
                    <w:left w:val="none" w:sz="0" w:space="0" w:color="auto"/>
                    <w:bottom w:val="none" w:sz="0" w:space="0" w:color="auto"/>
                    <w:right w:val="none" w:sz="0" w:space="0" w:color="auto"/>
                  </w:divBdr>
                </w:div>
                <w:div w:id="199588299">
                  <w:marLeft w:val="0"/>
                  <w:marRight w:val="0"/>
                  <w:marTop w:val="0"/>
                  <w:marBottom w:val="0"/>
                  <w:divBdr>
                    <w:top w:val="none" w:sz="0" w:space="0" w:color="auto"/>
                    <w:left w:val="none" w:sz="0" w:space="0" w:color="auto"/>
                    <w:bottom w:val="none" w:sz="0" w:space="0" w:color="auto"/>
                    <w:right w:val="none" w:sz="0" w:space="0" w:color="auto"/>
                  </w:divBdr>
                </w:div>
                <w:div w:id="220557471">
                  <w:marLeft w:val="0"/>
                  <w:marRight w:val="0"/>
                  <w:marTop w:val="0"/>
                  <w:marBottom w:val="0"/>
                  <w:divBdr>
                    <w:top w:val="none" w:sz="0" w:space="0" w:color="auto"/>
                    <w:left w:val="none" w:sz="0" w:space="0" w:color="auto"/>
                    <w:bottom w:val="none" w:sz="0" w:space="0" w:color="auto"/>
                    <w:right w:val="none" w:sz="0" w:space="0" w:color="auto"/>
                  </w:divBdr>
                </w:div>
                <w:div w:id="255554712">
                  <w:marLeft w:val="0"/>
                  <w:marRight w:val="0"/>
                  <w:marTop w:val="0"/>
                  <w:marBottom w:val="0"/>
                  <w:divBdr>
                    <w:top w:val="none" w:sz="0" w:space="0" w:color="auto"/>
                    <w:left w:val="none" w:sz="0" w:space="0" w:color="auto"/>
                    <w:bottom w:val="none" w:sz="0" w:space="0" w:color="auto"/>
                    <w:right w:val="none" w:sz="0" w:space="0" w:color="auto"/>
                  </w:divBdr>
                </w:div>
                <w:div w:id="298851975">
                  <w:marLeft w:val="0"/>
                  <w:marRight w:val="0"/>
                  <w:marTop w:val="0"/>
                  <w:marBottom w:val="0"/>
                  <w:divBdr>
                    <w:top w:val="none" w:sz="0" w:space="0" w:color="auto"/>
                    <w:left w:val="none" w:sz="0" w:space="0" w:color="auto"/>
                    <w:bottom w:val="none" w:sz="0" w:space="0" w:color="auto"/>
                    <w:right w:val="none" w:sz="0" w:space="0" w:color="auto"/>
                  </w:divBdr>
                </w:div>
                <w:div w:id="330332255">
                  <w:marLeft w:val="0"/>
                  <w:marRight w:val="0"/>
                  <w:marTop w:val="0"/>
                  <w:marBottom w:val="0"/>
                  <w:divBdr>
                    <w:top w:val="none" w:sz="0" w:space="0" w:color="auto"/>
                    <w:left w:val="none" w:sz="0" w:space="0" w:color="auto"/>
                    <w:bottom w:val="none" w:sz="0" w:space="0" w:color="auto"/>
                    <w:right w:val="none" w:sz="0" w:space="0" w:color="auto"/>
                  </w:divBdr>
                </w:div>
                <w:div w:id="360277123">
                  <w:marLeft w:val="0"/>
                  <w:marRight w:val="0"/>
                  <w:marTop w:val="0"/>
                  <w:marBottom w:val="0"/>
                  <w:divBdr>
                    <w:top w:val="none" w:sz="0" w:space="0" w:color="auto"/>
                    <w:left w:val="none" w:sz="0" w:space="0" w:color="auto"/>
                    <w:bottom w:val="none" w:sz="0" w:space="0" w:color="auto"/>
                    <w:right w:val="none" w:sz="0" w:space="0" w:color="auto"/>
                  </w:divBdr>
                </w:div>
                <w:div w:id="368802568">
                  <w:marLeft w:val="0"/>
                  <w:marRight w:val="0"/>
                  <w:marTop w:val="0"/>
                  <w:marBottom w:val="0"/>
                  <w:divBdr>
                    <w:top w:val="none" w:sz="0" w:space="0" w:color="auto"/>
                    <w:left w:val="none" w:sz="0" w:space="0" w:color="auto"/>
                    <w:bottom w:val="none" w:sz="0" w:space="0" w:color="auto"/>
                    <w:right w:val="none" w:sz="0" w:space="0" w:color="auto"/>
                  </w:divBdr>
                </w:div>
                <w:div w:id="385228369">
                  <w:marLeft w:val="0"/>
                  <w:marRight w:val="0"/>
                  <w:marTop w:val="0"/>
                  <w:marBottom w:val="0"/>
                  <w:divBdr>
                    <w:top w:val="none" w:sz="0" w:space="0" w:color="auto"/>
                    <w:left w:val="none" w:sz="0" w:space="0" w:color="auto"/>
                    <w:bottom w:val="none" w:sz="0" w:space="0" w:color="auto"/>
                    <w:right w:val="none" w:sz="0" w:space="0" w:color="auto"/>
                  </w:divBdr>
                </w:div>
                <w:div w:id="386732452">
                  <w:marLeft w:val="0"/>
                  <w:marRight w:val="0"/>
                  <w:marTop w:val="0"/>
                  <w:marBottom w:val="0"/>
                  <w:divBdr>
                    <w:top w:val="none" w:sz="0" w:space="0" w:color="auto"/>
                    <w:left w:val="none" w:sz="0" w:space="0" w:color="auto"/>
                    <w:bottom w:val="none" w:sz="0" w:space="0" w:color="auto"/>
                    <w:right w:val="none" w:sz="0" w:space="0" w:color="auto"/>
                  </w:divBdr>
                </w:div>
                <w:div w:id="386952218">
                  <w:marLeft w:val="0"/>
                  <w:marRight w:val="0"/>
                  <w:marTop w:val="0"/>
                  <w:marBottom w:val="0"/>
                  <w:divBdr>
                    <w:top w:val="none" w:sz="0" w:space="0" w:color="auto"/>
                    <w:left w:val="none" w:sz="0" w:space="0" w:color="auto"/>
                    <w:bottom w:val="none" w:sz="0" w:space="0" w:color="auto"/>
                    <w:right w:val="none" w:sz="0" w:space="0" w:color="auto"/>
                  </w:divBdr>
                </w:div>
                <w:div w:id="410661736">
                  <w:marLeft w:val="0"/>
                  <w:marRight w:val="0"/>
                  <w:marTop w:val="0"/>
                  <w:marBottom w:val="0"/>
                  <w:divBdr>
                    <w:top w:val="none" w:sz="0" w:space="0" w:color="auto"/>
                    <w:left w:val="none" w:sz="0" w:space="0" w:color="auto"/>
                    <w:bottom w:val="none" w:sz="0" w:space="0" w:color="auto"/>
                    <w:right w:val="none" w:sz="0" w:space="0" w:color="auto"/>
                  </w:divBdr>
                </w:div>
                <w:div w:id="466899559">
                  <w:marLeft w:val="0"/>
                  <w:marRight w:val="0"/>
                  <w:marTop w:val="0"/>
                  <w:marBottom w:val="0"/>
                  <w:divBdr>
                    <w:top w:val="none" w:sz="0" w:space="0" w:color="auto"/>
                    <w:left w:val="none" w:sz="0" w:space="0" w:color="auto"/>
                    <w:bottom w:val="none" w:sz="0" w:space="0" w:color="auto"/>
                    <w:right w:val="none" w:sz="0" w:space="0" w:color="auto"/>
                  </w:divBdr>
                </w:div>
                <w:div w:id="470635726">
                  <w:marLeft w:val="0"/>
                  <w:marRight w:val="0"/>
                  <w:marTop w:val="0"/>
                  <w:marBottom w:val="0"/>
                  <w:divBdr>
                    <w:top w:val="none" w:sz="0" w:space="0" w:color="auto"/>
                    <w:left w:val="none" w:sz="0" w:space="0" w:color="auto"/>
                    <w:bottom w:val="none" w:sz="0" w:space="0" w:color="auto"/>
                    <w:right w:val="none" w:sz="0" w:space="0" w:color="auto"/>
                  </w:divBdr>
                </w:div>
                <w:div w:id="472218958">
                  <w:marLeft w:val="0"/>
                  <w:marRight w:val="0"/>
                  <w:marTop w:val="0"/>
                  <w:marBottom w:val="0"/>
                  <w:divBdr>
                    <w:top w:val="none" w:sz="0" w:space="0" w:color="auto"/>
                    <w:left w:val="none" w:sz="0" w:space="0" w:color="auto"/>
                    <w:bottom w:val="none" w:sz="0" w:space="0" w:color="auto"/>
                    <w:right w:val="none" w:sz="0" w:space="0" w:color="auto"/>
                  </w:divBdr>
                </w:div>
                <w:div w:id="546143611">
                  <w:marLeft w:val="0"/>
                  <w:marRight w:val="0"/>
                  <w:marTop w:val="0"/>
                  <w:marBottom w:val="0"/>
                  <w:divBdr>
                    <w:top w:val="none" w:sz="0" w:space="0" w:color="auto"/>
                    <w:left w:val="none" w:sz="0" w:space="0" w:color="auto"/>
                    <w:bottom w:val="none" w:sz="0" w:space="0" w:color="auto"/>
                    <w:right w:val="none" w:sz="0" w:space="0" w:color="auto"/>
                  </w:divBdr>
                </w:div>
                <w:div w:id="587691580">
                  <w:marLeft w:val="0"/>
                  <w:marRight w:val="0"/>
                  <w:marTop w:val="0"/>
                  <w:marBottom w:val="0"/>
                  <w:divBdr>
                    <w:top w:val="none" w:sz="0" w:space="0" w:color="auto"/>
                    <w:left w:val="none" w:sz="0" w:space="0" w:color="auto"/>
                    <w:bottom w:val="none" w:sz="0" w:space="0" w:color="auto"/>
                    <w:right w:val="none" w:sz="0" w:space="0" w:color="auto"/>
                  </w:divBdr>
                </w:div>
                <w:div w:id="588537670">
                  <w:marLeft w:val="0"/>
                  <w:marRight w:val="0"/>
                  <w:marTop w:val="0"/>
                  <w:marBottom w:val="0"/>
                  <w:divBdr>
                    <w:top w:val="none" w:sz="0" w:space="0" w:color="auto"/>
                    <w:left w:val="none" w:sz="0" w:space="0" w:color="auto"/>
                    <w:bottom w:val="none" w:sz="0" w:space="0" w:color="auto"/>
                    <w:right w:val="none" w:sz="0" w:space="0" w:color="auto"/>
                  </w:divBdr>
                </w:div>
                <w:div w:id="615258254">
                  <w:marLeft w:val="0"/>
                  <w:marRight w:val="0"/>
                  <w:marTop w:val="0"/>
                  <w:marBottom w:val="0"/>
                  <w:divBdr>
                    <w:top w:val="none" w:sz="0" w:space="0" w:color="auto"/>
                    <w:left w:val="none" w:sz="0" w:space="0" w:color="auto"/>
                    <w:bottom w:val="none" w:sz="0" w:space="0" w:color="auto"/>
                    <w:right w:val="none" w:sz="0" w:space="0" w:color="auto"/>
                  </w:divBdr>
                </w:div>
                <w:div w:id="618492683">
                  <w:marLeft w:val="0"/>
                  <w:marRight w:val="0"/>
                  <w:marTop w:val="0"/>
                  <w:marBottom w:val="0"/>
                  <w:divBdr>
                    <w:top w:val="none" w:sz="0" w:space="0" w:color="auto"/>
                    <w:left w:val="none" w:sz="0" w:space="0" w:color="auto"/>
                    <w:bottom w:val="none" w:sz="0" w:space="0" w:color="auto"/>
                    <w:right w:val="none" w:sz="0" w:space="0" w:color="auto"/>
                  </w:divBdr>
                </w:div>
                <w:div w:id="676731569">
                  <w:marLeft w:val="0"/>
                  <w:marRight w:val="0"/>
                  <w:marTop w:val="0"/>
                  <w:marBottom w:val="0"/>
                  <w:divBdr>
                    <w:top w:val="none" w:sz="0" w:space="0" w:color="auto"/>
                    <w:left w:val="none" w:sz="0" w:space="0" w:color="auto"/>
                    <w:bottom w:val="none" w:sz="0" w:space="0" w:color="auto"/>
                    <w:right w:val="none" w:sz="0" w:space="0" w:color="auto"/>
                  </w:divBdr>
                </w:div>
                <w:div w:id="691149328">
                  <w:marLeft w:val="0"/>
                  <w:marRight w:val="0"/>
                  <w:marTop w:val="0"/>
                  <w:marBottom w:val="0"/>
                  <w:divBdr>
                    <w:top w:val="none" w:sz="0" w:space="0" w:color="auto"/>
                    <w:left w:val="none" w:sz="0" w:space="0" w:color="auto"/>
                    <w:bottom w:val="none" w:sz="0" w:space="0" w:color="auto"/>
                    <w:right w:val="none" w:sz="0" w:space="0" w:color="auto"/>
                  </w:divBdr>
                </w:div>
                <w:div w:id="727612516">
                  <w:marLeft w:val="0"/>
                  <w:marRight w:val="0"/>
                  <w:marTop w:val="0"/>
                  <w:marBottom w:val="0"/>
                  <w:divBdr>
                    <w:top w:val="none" w:sz="0" w:space="0" w:color="auto"/>
                    <w:left w:val="none" w:sz="0" w:space="0" w:color="auto"/>
                    <w:bottom w:val="none" w:sz="0" w:space="0" w:color="auto"/>
                    <w:right w:val="none" w:sz="0" w:space="0" w:color="auto"/>
                  </w:divBdr>
                </w:div>
                <w:div w:id="785269868">
                  <w:marLeft w:val="0"/>
                  <w:marRight w:val="0"/>
                  <w:marTop w:val="0"/>
                  <w:marBottom w:val="0"/>
                  <w:divBdr>
                    <w:top w:val="none" w:sz="0" w:space="0" w:color="auto"/>
                    <w:left w:val="none" w:sz="0" w:space="0" w:color="auto"/>
                    <w:bottom w:val="none" w:sz="0" w:space="0" w:color="auto"/>
                    <w:right w:val="none" w:sz="0" w:space="0" w:color="auto"/>
                  </w:divBdr>
                </w:div>
                <w:div w:id="789860192">
                  <w:marLeft w:val="0"/>
                  <w:marRight w:val="0"/>
                  <w:marTop w:val="0"/>
                  <w:marBottom w:val="0"/>
                  <w:divBdr>
                    <w:top w:val="none" w:sz="0" w:space="0" w:color="auto"/>
                    <w:left w:val="none" w:sz="0" w:space="0" w:color="auto"/>
                    <w:bottom w:val="none" w:sz="0" w:space="0" w:color="auto"/>
                    <w:right w:val="none" w:sz="0" w:space="0" w:color="auto"/>
                  </w:divBdr>
                </w:div>
                <w:div w:id="790173326">
                  <w:marLeft w:val="0"/>
                  <w:marRight w:val="0"/>
                  <w:marTop w:val="0"/>
                  <w:marBottom w:val="0"/>
                  <w:divBdr>
                    <w:top w:val="none" w:sz="0" w:space="0" w:color="auto"/>
                    <w:left w:val="none" w:sz="0" w:space="0" w:color="auto"/>
                    <w:bottom w:val="none" w:sz="0" w:space="0" w:color="auto"/>
                    <w:right w:val="none" w:sz="0" w:space="0" w:color="auto"/>
                  </w:divBdr>
                </w:div>
                <w:div w:id="840319938">
                  <w:marLeft w:val="0"/>
                  <w:marRight w:val="0"/>
                  <w:marTop w:val="0"/>
                  <w:marBottom w:val="0"/>
                  <w:divBdr>
                    <w:top w:val="none" w:sz="0" w:space="0" w:color="auto"/>
                    <w:left w:val="none" w:sz="0" w:space="0" w:color="auto"/>
                    <w:bottom w:val="none" w:sz="0" w:space="0" w:color="auto"/>
                    <w:right w:val="none" w:sz="0" w:space="0" w:color="auto"/>
                  </w:divBdr>
                </w:div>
                <w:div w:id="842936653">
                  <w:marLeft w:val="0"/>
                  <w:marRight w:val="0"/>
                  <w:marTop w:val="0"/>
                  <w:marBottom w:val="0"/>
                  <w:divBdr>
                    <w:top w:val="none" w:sz="0" w:space="0" w:color="auto"/>
                    <w:left w:val="none" w:sz="0" w:space="0" w:color="auto"/>
                    <w:bottom w:val="none" w:sz="0" w:space="0" w:color="auto"/>
                    <w:right w:val="none" w:sz="0" w:space="0" w:color="auto"/>
                  </w:divBdr>
                </w:div>
                <w:div w:id="867137211">
                  <w:marLeft w:val="0"/>
                  <w:marRight w:val="0"/>
                  <w:marTop w:val="0"/>
                  <w:marBottom w:val="0"/>
                  <w:divBdr>
                    <w:top w:val="none" w:sz="0" w:space="0" w:color="auto"/>
                    <w:left w:val="none" w:sz="0" w:space="0" w:color="auto"/>
                    <w:bottom w:val="none" w:sz="0" w:space="0" w:color="auto"/>
                    <w:right w:val="none" w:sz="0" w:space="0" w:color="auto"/>
                  </w:divBdr>
                </w:div>
                <w:div w:id="868836540">
                  <w:marLeft w:val="0"/>
                  <w:marRight w:val="0"/>
                  <w:marTop w:val="0"/>
                  <w:marBottom w:val="0"/>
                  <w:divBdr>
                    <w:top w:val="none" w:sz="0" w:space="0" w:color="auto"/>
                    <w:left w:val="none" w:sz="0" w:space="0" w:color="auto"/>
                    <w:bottom w:val="none" w:sz="0" w:space="0" w:color="auto"/>
                    <w:right w:val="none" w:sz="0" w:space="0" w:color="auto"/>
                  </w:divBdr>
                </w:div>
                <w:div w:id="925112774">
                  <w:marLeft w:val="0"/>
                  <w:marRight w:val="0"/>
                  <w:marTop w:val="0"/>
                  <w:marBottom w:val="0"/>
                  <w:divBdr>
                    <w:top w:val="none" w:sz="0" w:space="0" w:color="auto"/>
                    <w:left w:val="none" w:sz="0" w:space="0" w:color="auto"/>
                    <w:bottom w:val="none" w:sz="0" w:space="0" w:color="auto"/>
                    <w:right w:val="none" w:sz="0" w:space="0" w:color="auto"/>
                  </w:divBdr>
                </w:div>
                <w:div w:id="926230840">
                  <w:marLeft w:val="0"/>
                  <w:marRight w:val="0"/>
                  <w:marTop w:val="0"/>
                  <w:marBottom w:val="0"/>
                  <w:divBdr>
                    <w:top w:val="none" w:sz="0" w:space="0" w:color="auto"/>
                    <w:left w:val="none" w:sz="0" w:space="0" w:color="auto"/>
                    <w:bottom w:val="none" w:sz="0" w:space="0" w:color="auto"/>
                    <w:right w:val="none" w:sz="0" w:space="0" w:color="auto"/>
                  </w:divBdr>
                </w:div>
                <w:div w:id="945815659">
                  <w:marLeft w:val="0"/>
                  <w:marRight w:val="0"/>
                  <w:marTop w:val="0"/>
                  <w:marBottom w:val="0"/>
                  <w:divBdr>
                    <w:top w:val="none" w:sz="0" w:space="0" w:color="auto"/>
                    <w:left w:val="none" w:sz="0" w:space="0" w:color="auto"/>
                    <w:bottom w:val="none" w:sz="0" w:space="0" w:color="auto"/>
                    <w:right w:val="none" w:sz="0" w:space="0" w:color="auto"/>
                  </w:divBdr>
                </w:div>
                <w:div w:id="951589719">
                  <w:marLeft w:val="0"/>
                  <w:marRight w:val="0"/>
                  <w:marTop w:val="0"/>
                  <w:marBottom w:val="0"/>
                  <w:divBdr>
                    <w:top w:val="none" w:sz="0" w:space="0" w:color="auto"/>
                    <w:left w:val="none" w:sz="0" w:space="0" w:color="auto"/>
                    <w:bottom w:val="none" w:sz="0" w:space="0" w:color="auto"/>
                    <w:right w:val="none" w:sz="0" w:space="0" w:color="auto"/>
                  </w:divBdr>
                </w:div>
                <w:div w:id="1064792622">
                  <w:marLeft w:val="0"/>
                  <w:marRight w:val="0"/>
                  <w:marTop w:val="0"/>
                  <w:marBottom w:val="0"/>
                  <w:divBdr>
                    <w:top w:val="none" w:sz="0" w:space="0" w:color="auto"/>
                    <w:left w:val="none" w:sz="0" w:space="0" w:color="auto"/>
                    <w:bottom w:val="none" w:sz="0" w:space="0" w:color="auto"/>
                    <w:right w:val="none" w:sz="0" w:space="0" w:color="auto"/>
                  </w:divBdr>
                </w:div>
                <w:div w:id="1101535116">
                  <w:marLeft w:val="0"/>
                  <w:marRight w:val="0"/>
                  <w:marTop w:val="0"/>
                  <w:marBottom w:val="0"/>
                  <w:divBdr>
                    <w:top w:val="none" w:sz="0" w:space="0" w:color="auto"/>
                    <w:left w:val="none" w:sz="0" w:space="0" w:color="auto"/>
                    <w:bottom w:val="none" w:sz="0" w:space="0" w:color="auto"/>
                    <w:right w:val="none" w:sz="0" w:space="0" w:color="auto"/>
                  </w:divBdr>
                </w:div>
                <w:div w:id="1113935358">
                  <w:marLeft w:val="0"/>
                  <w:marRight w:val="0"/>
                  <w:marTop w:val="0"/>
                  <w:marBottom w:val="0"/>
                  <w:divBdr>
                    <w:top w:val="none" w:sz="0" w:space="0" w:color="auto"/>
                    <w:left w:val="none" w:sz="0" w:space="0" w:color="auto"/>
                    <w:bottom w:val="none" w:sz="0" w:space="0" w:color="auto"/>
                    <w:right w:val="none" w:sz="0" w:space="0" w:color="auto"/>
                  </w:divBdr>
                </w:div>
                <w:div w:id="1163400615">
                  <w:marLeft w:val="0"/>
                  <w:marRight w:val="0"/>
                  <w:marTop w:val="0"/>
                  <w:marBottom w:val="0"/>
                  <w:divBdr>
                    <w:top w:val="none" w:sz="0" w:space="0" w:color="auto"/>
                    <w:left w:val="none" w:sz="0" w:space="0" w:color="auto"/>
                    <w:bottom w:val="none" w:sz="0" w:space="0" w:color="auto"/>
                    <w:right w:val="none" w:sz="0" w:space="0" w:color="auto"/>
                  </w:divBdr>
                </w:div>
                <w:div w:id="1186476350">
                  <w:marLeft w:val="0"/>
                  <w:marRight w:val="0"/>
                  <w:marTop w:val="0"/>
                  <w:marBottom w:val="0"/>
                  <w:divBdr>
                    <w:top w:val="none" w:sz="0" w:space="0" w:color="auto"/>
                    <w:left w:val="none" w:sz="0" w:space="0" w:color="auto"/>
                    <w:bottom w:val="none" w:sz="0" w:space="0" w:color="auto"/>
                    <w:right w:val="none" w:sz="0" w:space="0" w:color="auto"/>
                  </w:divBdr>
                </w:div>
                <w:div w:id="1195924095">
                  <w:marLeft w:val="0"/>
                  <w:marRight w:val="0"/>
                  <w:marTop w:val="0"/>
                  <w:marBottom w:val="0"/>
                  <w:divBdr>
                    <w:top w:val="none" w:sz="0" w:space="0" w:color="auto"/>
                    <w:left w:val="none" w:sz="0" w:space="0" w:color="auto"/>
                    <w:bottom w:val="none" w:sz="0" w:space="0" w:color="auto"/>
                    <w:right w:val="none" w:sz="0" w:space="0" w:color="auto"/>
                  </w:divBdr>
                </w:div>
                <w:div w:id="1210142084">
                  <w:marLeft w:val="0"/>
                  <w:marRight w:val="0"/>
                  <w:marTop w:val="0"/>
                  <w:marBottom w:val="0"/>
                  <w:divBdr>
                    <w:top w:val="none" w:sz="0" w:space="0" w:color="auto"/>
                    <w:left w:val="none" w:sz="0" w:space="0" w:color="auto"/>
                    <w:bottom w:val="none" w:sz="0" w:space="0" w:color="auto"/>
                    <w:right w:val="none" w:sz="0" w:space="0" w:color="auto"/>
                  </w:divBdr>
                </w:div>
                <w:div w:id="1295983242">
                  <w:marLeft w:val="0"/>
                  <w:marRight w:val="0"/>
                  <w:marTop w:val="0"/>
                  <w:marBottom w:val="0"/>
                  <w:divBdr>
                    <w:top w:val="none" w:sz="0" w:space="0" w:color="auto"/>
                    <w:left w:val="none" w:sz="0" w:space="0" w:color="auto"/>
                    <w:bottom w:val="none" w:sz="0" w:space="0" w:color="auto"/>
                    <w:right w:val="none" w:sz="0" w:space="0" w:color="auto"/>
                  </w:divBdr>
                </w:div>
                <w:div w:id="1300652607">
                  <w:marLeft w:val="0"/>
                  <w:marRight w:val="0"/>
                  <w:marTop w:val="0"/>
                  <w:marBottom w:val="0"/>
                  <w:divBdr>
                    <w:top w:val="none" w:sz="0" w:space="0" w:color="auto"/>
                    <w:left w:val="none" w:sz="0" w:space="0" w:color="auto"/>
                    <w:bottom w:val="none" w:sz="0" w:space="0" w:color="auto"/>
                    <w:right w:val="none" w:sz="0" w:space="0" w:color="auto"/>
                  </w:divBdr>
                </w:div>
                <w:div w:id="1356005533">
                  <w:marLeft w:val="0"/>
                  <w:marRight w:val="0"/>
                  <w:marTop w:val="0"/>
                  <w:marBottom w:val="0"/>
                  <w:divBdr>
                    <w:top w:val="none" w:sz="0" w:space="0" w:color="auto"/>
                    <w:left w:val="none" w:sz="0" w:space="0" w:color="auto"/>
                    <w:bottom w:val="none" w:sz="0" w:space="0" w:color="auto"/>
                    <w:right w:val="none" w:sz="0" w:space="0" w:color="auto"/>
                  </w:divBdr>
                </w:div>
                <w:div w:id="1390810233">
                  <w:marLeft w:val="0"/>
                  <w:marRight w:val="0"/>
                  <w:marTop w:val="0"/>
                  <w:marBottom w:val="0"/>
                  <w:divBdr>
                    <w:top w:val="none" w:sz="0" w:space="0" w:color="auto"/>
                    <w:left w:val="none" w:sz="0" w:space="0" w:color="auto"/>
                    <w:bottom w:val="none" w:sz="0" w:space="0" w:color="auto"/>
                    <w:right w:val="none" w:sz="0" w:space="0" w:color="auto"/>
                  </w:divBdr>
                </w:div>
                <w:div w:id="1459647098">
                  <w:marLeft w:val="0"/>
                  <w:marRight w:val="0"/>
                  <w:marTop w:val="0"/>
                  <w:marBottom w:val="0"/>
                  <w:divBdr>
                    <w:top w:val="none" w:sz="0" w:space="0" w:color="auto"/>
                    <w:left w:val="none" w:sz="0" w:space="0" w:color="auto"/>
                    <w:bottom w:val="none" w:sz="0" w:space="0" w:color="auto"/>
                    <w:right w:val="none" w:sz="0" w:space="0" w:color="auto"/>
                  </w:divBdr>
                </w:div>
                <w:div w:id="1527056673">
                  <w:marLeft w:val="0"/>
                  <w:marRight w:val="0"/>
                  <w:marTop w:val="0"/>
                  <w:marBottom w:val="0"/>
                  <w:divBdr>
                    <w:top w:val="none" w:sz="0" w:space="0" w:color="auto"/>
                    <w:left w:val="none" w:sz="0" w:space="0" w:color="auto"/>
                    <w:bottom w:val="none" w:sz="0" w:space="0" w:color="auto"/>
                    <w:right w:val="none" w:sz="0" w:space="0" w:color="auto"/>
                  </w:divBdr>
                </w:div>
                <w:div w:id="1547328969">
                  <w:marLeft w:val="0"/>
                  <w:marRight w:val="0"/>
                  <w:marTop w:val="0"/>
                  <w:marBottom w:val="0"/>
                  <w:divBdr>
                    <w:top w:val="none" w:sz="0" w:space="0" w:color="auto"/>
                    <w:left w:val="none" w:sz="0" w:space="0" w:color="auto"/>
                    <w:bottom w:val="none" w:sz="0" w:space="0" w:color="auto"/>
                    <w:right w:val="none" w:sz="0" w:space="0" w:color="auto"/>
                  </w:divBdr>
                </w:div>
                <w:div w:id="1563253483">
                  <w:marLeft w:val="0"/>
                  <w:marRight w:val="0"/>
                  <w:marTop w:val="0"/>
                  <w:marBottom w:val="0"/>
                  <w:divBdr>
                    <w:top w:val="none" w:sz="0" w:space="0" w:color="auto"/>
                    <w:left w:val="none" w:sz="0" w:space="0" w:color="auto"/>
                    <w:bottom w:val="none" w:sz="0" w:space="0" w:color="auto"/>
                    <w:right w:val="none" w:sz="0" w:space="0" w:color="auto"/>
                  </w:divBdr>
                </w:div>
                <w:div w:id="1610551919">
                  <w:marLeft w:val="0"/>
                  <w:marRight w:val="0"/>
                  <w:marTop w:val="0"/>
                  <w:marBottom w:val="0"/>
                  <w:divBdr>
                    <w:top w:val="none" w:sz="0" w:space="0" w:color="auto"/>
                    <w:left w:val="none" w:sz="0" w:space="0" w:color="auto"/>
                    <w:bottom w:val="none" w:sz="0" w:space="0" w:color="auto"/>
                    <w:right w:val="none" w:sz="0" w:space="0" w:color="auto"/>
                  </w:divBdr>
                </w:div>
                <w:div w:id="1689527506">
                  <w:marLeft w:val="0"/>
                  <w:marRight w:val="0"/>
                  <w:marTop w:val="0"/>
                  <w:marBottom w:val="0"/>
                  <w:divBdr>
                    <w:top w:val="none" w:sz="0" w:space="0" w:color="auto"/>
                    <w:left w:val="none" w:sz="0" w:space="0" w:color="auto"/>
                    <w:bottom w:val="none" w:sz="0" w:space="0" w:color="auto"/>
                    <w:right w:val="none" w:sz="0" w:space="0" w:color="auto"/>
                  </w:divBdr>
                </w:div>
                <w:div w:id="1726485371">
                  <w:marLeft w:val="0"/>
                  <w:marRight w:val="0"/>
                  <w:marTop w:val="0"/>
                  <w:marBottom w:val="0"/>
                  <w:divBdr>
                    <w:top w:val="none" w:sz="0" w:space="0" w:color="auto"/>
                    <w:left w:val="none" w:sz="0" w:space="0" w:color="auto"/>
                    <w:bottom w:val="none" w:sz="0" w:space="0" w:color="auto"/>
                    <w:right w:val="none" w:sz="0" w:space="0" w:color="auto"/>
                  </w:divBdr>
                </w:div>
                <w:div w:id="1746879957">
                  <w:marLeft w:val="0"/>
                  <w:marRight w:val="0"/>
                  <w:marTop w:val="0"/>
                  <w:marBottom w:val="0"/>
                  <w:divBdr>
                    <w:top w:val="none" w:sz="0" w:space="0" w:color="auto"/>
                    <w:left w:val="none" w:sz="0" w:space="0" w:color="auto"/>
                    <w:bottom w:val="none" w:sz="0" w:space="0" w:color="auto"/>
                    <w:right w:val="none" w:sz="0" w:space="0" w:color="auto"/>
                  </w:divBdr>
                </w:div>
                <w:div w:id="1777676254">
                  <w:marLeft w:val="0"/>
                  <w:marRight w:val="0"/>
                  <w:marTop w:val="0"/>
                  <w:marBottom w:val="0"/>
                  <w:divBdr>
                    <w:top w:val="none" w:sz="0" w:space="0" w:color="auto"/>
                    <w:left w:val="none" w:sz="0" w:space="0" w:color="auto"/>
                    <w:bottom w:val="none" w:sz="0" w:space="0" w:color="auto"/>
                    <w:right w:val="none" w:sz="0" w:space="0" w:color="auto"/>
                  </w:divBdr>
                </w:div>
                <w:div w:id="1780175104">
                  <w:marLeft w:val="0"/>
                  <w:marRight w:val="0"/>
                  <w:marTop w:val="0"/>
                  <w:marBottom w:val="0"/>
                  <w:divBdr>
                    <w:top w:val="none" w:sz="0" w:space="0" w:color="auto"/>
                    <w:left w:val="none" w:sz="0" w:space="0" w:color="auto"/>
                    <w:bottom w:val="none" w:sz="0" w:space="0" w:color="auto"/>
                    <w:right w:val="none" w:sz="0" w:space="0" w:color="auto"/>
                  </w:divBdr>
                </w:div>
                <w:div w:id="1781532874">
                  <w:marLeft w:val="0"/>
                  <w:marRight w:val="0"/>
                  <w:marTop w:val="0"/>
                  <w:marBottom w:val="0"/>
                  <w:divBdr>
                    <w:top w:val="none" w:sz="0" w:space="0" w:color="auto"/>
                    <w:left w:val="none" w:sz="0" w:space="0" w:color="auto"/>
                    <w:bottom w:val="none" w:sz="0" w:space="0" w:color="auto"/>
                    <w:right w:val="none" w:sz="0" w:space="0" w:color="auto"/>
                  </w:divBdr>
                </w:div>
                <w:div w:id="1820224598">
                  <w:marLeft w:val="0"/>
                  <w:marRight w:val="0"/>
                  <w:marTop w:val="0"/>
                  <w:marBottom w:val="0"/>
                  <w:divBdr>
                    <w:top w:val="none" w:sz="0" w:space="0" w:color="auto"/>
                    <w:left w:val="none" w:sz="0" w:space="0" w:color="auto"/>
                    <w:bottom w:val="none" w:sz="0" w:space="0" w:color="auto"/>
                    <w:right w:val="none" w:sz="0" w:space="0" w:color="auto"/>
                  </w:divBdr>
                </w:div>
                <w:div w:id="1848783682">
                  <w:marLeft w:val="0"/>
                  <w:marRight w:val="0"/>
                  <w:marTop w:val="0"/>
                  <w:marBottom w:val="0"/>
                  <w:divBdr>
                    <w:top w:val="none" w:sz="0" w:space="0" w:color="auto"/>
                    <w:left w:val="none" w:sz="0" w:space="0" w:color="auto"/>
                    <w:bottom w:val="none" w:sz="0" w:space="0" w:color="auto"/>
                    <w:right w:val="none" w:sz="0" w:space="0" w:color="auto"/>
                  </w:divBdr>
                </w:div>
                <w:div w:id="1907036115">
                  <w:marLeft w:val="0"/>
                  <w:marRight w:val="0"/>
                  <w:marTop w:val="0"/>
                  <w:marBottom w:val="0"/>
                  <w:divBdr>
                    <w:top w:val="none" w:sz="0" w:space="0" w:color="auto"/>
                    <w:left w:val="none" w:sz="0" w:space="0" w:color="auto"/>
                    <w:bottom w:val="none" w:sz="0" w:space="0" w:color="auto"/>
                    <w:right w:val="none" w:sz="0" w:space="0" w:color="auto"/>
                  </w:divBdr>
                </w:div>
                <w:div w:id="1912080656">
                  <w:marLeft w:val="0"/>
                  <w:marRight w:val="0"/>
                  <w:marTop w:val="0"/>
                  <w:marBottom w:val="0"/>
                  <w:divBdr>
                    <w:top w:val="none" w:sz="0" w:space="0" w:color="auto"/>
                    <w:left w:val="none" w:sz="0" w:space="0" w:color="auto"/>
                    <w:bottom w:val="none" w:sz="0" w:space="0" w:color="auto"/>
                    <w:right w:val="none" w:sz="0" w:space="0" w:color="auto"/>
                  </w:divBdr>
                </w:div>
                <w:div w:id="2017026746">
                  <w:marLeft w:val="0"/>
                  <w:marRight w:val="0"/>
                  <w:marTop w:val="0"/>
                  <w:marBottom w:val="0"/>
                  <w:divBdr>
                    <w:top w:val="none" w:sz="0" w:space="0" w:color="auto"/>
                    <w:left w:val="none" w:sz="0" w:space="0" w:color="auto"/>
                    <w:bottom w:val="none" w:sz="0" w:space="0" w:color="auto"/>
                    <w:right w:val="none" w:sz="0" w:space="0" w:color="auto"/>
                  </w:divBdr>
                </w:div>
                <w:div w:id="2040546975">
                  <w:marLeft w:val="0"/>
                  <w:marRight w:val="0"/>
                  <w:marTop w:val="0"/>
                  <w:marBottom w:val="0"/>
                  <w:divBdr>
                    <w:top w:val="none" w:sz="0" w:space="0" w:color="auto"/>
                    <w:left w:val="none" w:sz="0" w:space="0" w:color="auto"/>
                    <w:bottom w:val="none" w:sz="0" w:space="0" w:color="auto"/>
                    <w:right w:val="none" w:sz="0" w:space="0" w:color="auto"/>
                  </w:divBdr>
                </w:div>
                <w:div w:id="2044790240">
                  <w:marLeft w:val="0"/>
                  <w:marRight w:val="0"/>
                  <w:marTop w:val="0"/>
                  <w:marBottom w:val="0"/>
                  <w:divBdr>
                    <w:top w:val="none" w:sz="0" w:space="0" w:color="auto"/>
                    <w:left w:val="none" w:sz="0" w:space="0" w:color="auto"/>
                    <w:bottom w:val="none" w:sz="0" w:space="0" w:color="auto"/>
                    <w:right w:val="none" w:sz="0" w:space="0" w:color="auto"/>
                  </w:divBdr>
                </w:div>
                <w:div w:id="2048330545">
                  <w:marLeft w:val="0"/>
                  <w:marRight w:val="0"/>
                  <w:marTop w:val="0"/>
                  <w:marBottom w:val="0"/>
                  <w:divBdr>
                    <w:top w:val="none" w:sz="0" w:space="0" w:color="auto"/>
                    <w:left w:val="none" w:sz="0" w:space="0" w:color="auto"/>
                    <w:bottom w:val="none" w:sz="0" w:space="0" w:color="auto"/>
                    <w:right w:val="none" w:sz="0" w:space="0" w:color="auto"/>
                  </w:divBdr>
                </w:div>
                <w:div w:id="2061783477">
                  <w:marLeft w:val="0"/>
                  <w:marRight w:val="0"/>
                  <w:marTop w:val="0"/>
                  <w:marBottom w:val="0"/>
                  <w:divBdr>
                    <w:top w:val="none" w:sz="0" w:space="0" w:color="auto"/>
                    <w:left w:val="none" w:sz="0" w:space="0" w:color="auto"/>
                    <w:bottom w:val="none" w:sz="0" w:space="0" w:color="auto"/>
                    <w:right w:val="none" w:sz="0" w:space="0" w:color="auto"/>
                  </w:divBdr>
                </w:div>
                <w:div w:id="2086146366">
                  <w:marLeft w:val="0"/>
                  <w:marRight w:val="0"/>
                  <w:marTop w:val="0"/>
                  <w:marBottom w:val="0"/>
                  <w:divBdr>
                    <w:top w:val="none" w:sz="0" w:space="0" w:color="auto"/>
                    <w:left w:val="none" w:sz="0" w:space="0" w:color="auto"/>
                    <w:bottom w:val="none" w:sz="0" w:space="0" w:color="auto"/>
                    <w:right w:val="none" w:sz="0" w:space="0" w:color="auto"/>
                  </w:divBdr>
                </w:div>
                <w:div w:id="2106803515">
                  <w:marLeft w:val="0"/>
                  <w:marRight w:val="0"/>
                  <w:marTop w:val="0"/>
                  <w:marBottom w:val="0"/>
                  <w:divBdr>
                    <w:top w:val="none" w:sz="0" w:space="0" w:color="auto"/>
                    <w:left w:val="none" w:sz="0" w:space="0" w:color="auto"/>
                    <w:bottom w:val="none" w:sz="0" w:space="0" w:color="auto"/>
                    <w:right w:val="none" w:sz="0" w:space="0" w:color="auto"/>
                  </w:divBdr>
                </w:div>
                <w:div w:id="2125226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720132">
          <w:marLeft w:val="0"/>
          <w:marRight w:val="0"/>
          <w:marTop w:val="240"/>
          <w:marBottom w:val="0"/>
          <w:divBdr>
            <w:top w:val="none" w:sz="0" w:space="0" w:color="auto"/>
            <w:left w:val="none" w:sz="0" w:space="0" w:color="auto"/>
            <w:bottom w:val="none" w:sz="0" w:space="0" w:color="auto"/>
            <w:right w:val="none" w:sz="0" w:space="0" w:color="auto"/>
          </w:divBdr>
          <w:divsChild>
            <w:div w:id="1088581806">
              <w:marLeft w:val="0"/>
              <w:marRight w:val="0"/>
              <w:marTop w:val="0"/>
              <w:marBottom w:val="0"/>
              <w:divBdr>
                <w:top w:val="none" w:sz="0" w:space="0" w:color="auto"/>
                <w:left w:val="none" w:sz="0" w:space="0" w:color="auto"/>
                <w:bottom w:val="none" w:sz="0" w:space="0" w:color="auto"/>
                <w:right w:val="none" w:sz="0" w:space="0" w:color="auto"/>
              </w:divBdr>
              <w:divsChild>
                <w:div w:id="7492540">
                  <w:marLeft w:val="0"/>
                  <w:marRight w:val="0"/>
                  <w:marTop w:val="0"/>
                  <w:marBottom w:val="0"/>
                  <w:divBdr>
                    <w:top w:val="none" w:sz="0" w:space="0" w:color="auto"/>
                    <w:left w:val="none" w:sz="0" w:space="0" w:color="auto"/>
                    <w:bottom w:val="none" w:sz="0" w:space="0" w:color="auto"/>
                    <w:right w:val="none" w:sz="0" w:space="0" w:color="auto"/>
                  </w:divBdr>
                </w:div>
                <w:div w:id="31735000">
                  <w:marLeft w:val="0"/>
                  <w:marRight w:val="0"/>
                  <w:marTop w:val="0"/>
                  <w:marBottom w:val="0"/>
                  <w:divBdr>
                    <w:top w:val="none" w:sz="0" w:space="0" w:color="auto"/>
                    <w:left w:val="none" w:sz="0" w:space="0" w:color="auto"/>
                    <w:bottom w:val="none" w:sz="0" w:space="0" w:color="auto"/>
                    <w:right w:val="none" w:sz="0" w:space="0" w:color="auto"/>
                  </w:divBdr>
                </w:div>
                <w:div w:id="140656831">
                  <w:marLeft w:val="0"/>
                  <w:marRight w:val="0"/>
                  <w:marTop w:val="0"/>
                  <w:marBottom w:val="0"/>
                  <w:divBdr>
                    <w:top w:val="none" w:sz="0" w:space="0" w:color="auto"/>
                    <w:left w:val="none" w:sz="0" w:space="0" w:color="auto"/>
                    <w:bottom w:val="none" w:sz="0" w:space="0" w:color="auto"/>
                    <w:right w:val="none" w:sz="0" w:space="0" w:color="auto"/>
                  </w:divBdr>
                </w:div>
                <w:div w:id="149637150">
                  <w:marLeft w:val="0"/>
                  <w:marRight w:val="0"/>
                  <w:marTop w:val="0"/>
                  <w:marBottom w:val="0"/>
                  <w:divBdr>
                    <w:top w:val="none" w:sz="0" w:space="0" w:color="auto"/>
                    <w:left w:val="none" w:sz="0" w:space="0" w:color="auto"/>
                    <w:bottom w:val="none" w:sz="0" w:space="0" w:color="auto"/>
                    <w:right w:val="none" w:sz="0" w:space="0" w:color="auto"/>
                  </w:divBdr>
                </w:div>
                <w:div w:id="165557194">
                  <w:marLeft w:val="0"/>
                  <w:marRight w:val="0"/>
                  <w:marTop w:val="0"/>
                  <w:marBottom w:val="0"/>
                  <w:divBdr>
                    <w:top w:val="none" w:sz="0" w:space="0" w:color="auto"/>
                    <w:left w:val="none" w:sz="0" w:space="0" w:color="auto"/>
                    <w:bottom w:val="none" w:sz="0" w:space="0" w:color="auto"/>
                    <w:right w:val="none" w:sz="0" w:space="0" w:color="auto"/>
                  </w:divBdr>
                </w:div>
                <w:div w:id="200021967">
                  <w:marLeft w:val="0"/>
                  <w:marRight w:val="0"/>
                  <w:marTop w:val="0"/>
                  <w:marBottom w:val="0"/>
                  <w:divBdr>
                    <w:top w:val="none" w:sz="0" w:space="0" w:color="auto"/>
                    <w:left w:val="none" w:sz="0" w:space="0" w:color="auto"/>
                    <w:bottom w:val="none" w:sz="0" w:space="0" w:color="auto"/>
                    <w:right w:val="none" w:sz="0" w:space="0" w:color="auto"/>
                  </w:divBdr>
                </w:div>
                <w:div w:id="207232098">
                  <w:marLeft w:val="0"/>
                  <w:marRight w:val="0"/>
                  <w:marTop w:val="0"/>
                  <w:marBottom w:val="0"/>
                  <w:divBdr>
                    <w:top w:val="none" w:sz="0" w:space="0" w:color="auto"/>
                    <w:left w:val="none" w:sz="0" w:space="0" w:color="auto"/>
                    <w:bottom w:val="none" w:sz="0" w:space="0" w:color="auto"/>
                    <w:right w:val="none" w:sz="0" w:space="0" w:color="auto"/>
                  </w:divBdr>
                </w:div>
                <w:div w:id="240874187">
                  <w:marLeft w:val="0"/>
                  <w:marRight w:val="0"/>
                  <w:marTop w:val="0"/>
                  <w:marBottom w:val="0"/>
                  <w:divBdr>
                    <w:top w:val="none" w:sz="0" w:space="0" w:color="auto"/>
                    <w:left w:val="none" w:sz="0" w:space="0" w:color="auto"/>
                    <w:bottom w:val="none" w:sz="0" w:space="0" w:color="auto"/>
                    <w:right w:val="none" w:sz="0" w:space="0" w:color="auto"/>
                  </w:divBdr>
                </w:div>
                <w:div w:id="321205187">
                  <w:marLeft w:val="0"/>
                  <w:marRight w:val="0"/>
                  <w:marTop w:val="0"/>
                  <w:marBottom w:val="0"/>
                  <w:divBdr>
                    <w:top w:val="none" w:sz="0" w:space="0" w:color="auto"/>
                    <w:left w:val="none" w:sz="0" w:space="0" w:color="auto"/>
                    <w:bottom w:val="none" w:sz="0" w:space="0" w:color="auto"/>
                    <w:right w:val="none" w:sz="0" w:space="0" w:color="auto"/>
                  </w:divBdr>
                </w:div>
                <w:div w:id="326835251">
                  <w:marLeft w:val="0"/>
                  <w:marRight w:val="0"/>
                  <w:marTop w:val="0"/>
                  <w:marBottom w:val="0"/>
                  <w:divBdr>
                    <w:top w:val="none" w:sz="0" w:space="0" w:color="auto"/>
                    <w:left w:val="none" w:sz="0" w:space="0" w:color="auto"/>
                    <w:bottom w:val="none" w:sz="0" w:space="0" w:color="auto"/>
                    <w:right w:val="none" w:sz="0" w:space="0" w:color="auto"/>
                  </w:divBdr>
                </w:div>
                <w:div w:id="367681169">
                  <w:marLeft w:val="0"/>
                  <w:marRight w:val="0"/>
                  <w:marTop w:val="0"/>
                  <w:marBottom w:val="0"/>
                  <w:divBdr>
                    <w:top w:val="none" w:sz="0" w:space="0" w:color="auto"/>
                    <w:left w:val="none" w:sz="0" w:space="0" w:color="auto"/>
                    <w:bottom w:val="none" w:sz="0" w:space="0" w:color="auto"/>
                    <w:right w:val="none" w:sz="0" w:space="0" w:color="auto"/>
                  </w:divBdr>
                </w:div>
                <w:div w:id="393702680">
                  <w:marLeft w:val="0"/>
                  <w:marRight w:val="0"/>
                  <w:marTop w:val="0"/>
                  <w:marBottom w:val="0"/>
                  <w:divBdr>
                    <w:top w:val="none" w:sz="0" w:space="0" w:color="auto"/>
                    <w:left w:val="none" w:sz="0" w:space="0" w:color="auto"/>
                    <w:bottom w:val="none" w:sz="0" w:space="0" w:color="auto"/>
                    <w:right w:val="none" w:sz="0" w:space="0" w:color="auto"/>
                  </w:divBdr>
                </w:div>
                <w:div w:id="430585987">
                  <w:marLeft w:val="0"/>
                  <w:marRight w:val="0"/>
                  <w:marTop w:val="0"/>
                  <w:marBottom w:val="0"/>
                  <w:divBdr>
                    <w:top w:val="none" w:sz="0" w:space="0" w:color="auto"/>
                    <w:left w:val="none" w:sz="0" w:space="0" w:color="auto"/>
                    <w:bottom w:val="none" w:sz="0" w:space="0" w:color="auto"/>
                    <w:right w:val="none" w:sz="0" w:space="0" w:color="auto"/>
                  </w:divBdr>
                </w:div>
                <w:div w:id="447046362">
                  <w:marLeft w:val="0"/>
                  <w:marRight w:val="0"/>
                  <w:marTop w:val="0"/>
                  <w:marBottom w:val="0"/>
                  <w:divBdr>
                    <w:top w:val="none" w:sz="0" w:space="0" w:color="auto"/>
                    <w:left w:val="none" w:sz="0" w:space="0" w:color="auto"/>
                    <w:bottom w:val="none" w:sz="0" w:space="0" w:color="auto"/>
                    <w:right w:val="none" w:sz="0" w:space="0" w:color="auto"/>
                  </w:divBdr>
                </w:div>
                <w:div w:id="449861588">
                  <w:marLeft w:val="0"/>
                  <w:marRight w:val="0"/>
                  <w:marTop w:val="0"/>
                  <w:marBottom w:val="0"/>
                  <w:divBdr>
                    <w:top w:val="none" w:sz="0" w:space="0" w:color="auto"/>
                    <w:left w:val="none" w:sz="0" w:space="0" w:color="auto"/>
                    <w:bottom w:val="none" w:sz="0" w:space="0" w:color="auto"/>
                    <w:right w:val="none" w:sz="0" w:space="0" w:color="auto"/>
                  </w:divBdr>
                </w:div>
                <w:div w:id="450636287">
                  <w:marLeft w:val="0"/>
                  <w:marRight w:val="0"/>
                  <w:marTop w:val="0"/>
                  <w:marBottom w:val="0"/>
                  <w:divBdr>
                    <w:top w:val="none" w:sz="0" w:space="0" w:color="auto"/>
                    <w:left w:val="none" w:sz="0" w:space="0" w:color="auto"/>
                    <w:bottom w:val="none" w:sz="0" w:space="0" w:color="auto"/>
                    <w:right w:val="none" w:sz="0" w:space="0" w:color="auto"/>
                  </w:divBdr>
                </w:div>
                <w:div w:id="478347337">
                  <w:marLeft w:val="0"/>
                  <w:marRight w:val="0"/>
                  <w:marTop w:val="0"/>
                  <w:marBottom w:val="0"/>
                  <w:divBdr>
                    <w:top w:val="none" w:sz="0" w:space="0" w:color="auto"/>
                    <w:left w:val="none" w:sz="0" w:space="0" w:color="auto"/>
                    <w:bottom w:val="none" w:sz="0" w:space="0" w:color="auto"/>
                    <w:right w:val="none" w:sz="0" w:space="0" w:color="auto"/>
                  </w:divBdr>
                </w:div>
                <w:div w:id="527186828">
                  <w:marLeft w:val="0"/>
                  <w:marRight w:val="0"/>
                  <w:marTop w:val="0"/>
                  <w:marBottom w:val="0"/>
                  <w:divBdr>
                    <w:top w:val="none" w:sz="0" w:space="0" w:color="auto"/>
                    <w:left w:val="none" w:sz="0" w:space="0" w:color="auto"/>
                    <w:bottom w:val="none" w:sz="0" w:space="0" w:color="auto"/>
                    <w:right w:val="none" w:sz="0" w:space="0" w:color="auto"/>
                  </w:divBdr>
                </w:div>
                <w:div w:id="554706835">
                  <w:marLeft w:val="0"/>
                  <w:marRight w:val="0"/>
                  <w:marTop w:val="0"/>
                  <w:marBottom w:val="0"/>
                  <w:divBdr>
                    <w:top w:val="none" w:sz="0" w:space="0" w:color="auto"/>
                    <w:left w:val="none" w:sz="0" w:space="0" w:color="auto"/>
                    <w:bottom w:val="none" w:sz="0" w:space="0" w:color="auto"/>
                    <w:right w:val="none" w:sz="0" w:space="0" w:color="auto"/>
                  </w:divBdr>
                </w:div>
                <w:div w:id="615479581">
                  <w:marLeft w:val="0"/>
                  <w:marRight w:val="0"/>
                  <w:marTop w:val="0"/>
                  <w:marBottom w:val="0"/>
                  <w:divBdr>
                    <w:top w:val="none" w:sz="0" w:space="0" w:color="auto"/>
                    <w:left w:val="none" w:sz="0" w:space="0" w:color="auto"/>
                    <w:bottom w:val="none" w:sz="0" w:space="0" w:color="auto"/>
                    <w:right w:val="none" w:sz="0" w:space="0" w:color="auto"/>
                  </w:divBdr>
                </w:div>
                <w:div w:id="643658076">
                  <w:marLeft w:val="0"/>
                  <w:marRight w:val="0"/>
                  <w:marTop w:val="0"/>
                  <w:marBottom w:val="0"/>
                  <w:divBdr>
                    <w:top w:val="none" w:sz="0" w:space="0" w:color="auto"/>
                    <w:left w:val="none" w:sz="0" w:space="0" w:color="auto"/>
                    <w:bottom w:val="none" w:sz="0" w:space="0" w:color="auto"/>
                    <w:right w:val="none" w:sz="0" w:space="0" w:color="auto"/>
                  </w:divBdr>
                </w:div>
                <w:div w:id="700056414">
                  <w:marLeft w:val="0"/>
                  <w:marRight w:val="0"/>
                  <w:marTop w:val="0"/>
                  <w:marBottom w:val="0"/>
                  <w:divBdr>
                    <w:top w:val="none" w:sz="0" w:space="0" w:color="auto"/>
                    <w:left w:val="none" w:sz="0" w:space="0" w:color="auto"/>
                    <w:bottom w:val="none" w:sz="0" w:space="0" w:color="auto"/>
                    <w:right w:val="none" w:sz="0" w:space="0" w:color="auto"/>
                  </w:divBdr>
                </w:div>
                <w:div w:id="712273825">
                  <w:marLeft w:val="0"/>
                  <w:marRight w:val="0"/>
                  <w:marTop w:val="0"/>
                  <w:marBottom w:val="0"/>
                  <w:divBdr>
                    <w:top w:val="none" w:sz="0" w:space="0" w:color="auto"/>
                    <w:left w:val="none" w:sz="0" w:space="0" w:color="auto"/>
                    <w:bottom w:val="none" w:sz="0" w:space="0" w:color="auto"/>
                    <w:right w:val="none" w:sz="0" w:space="0" w:color="auto"/>
                  </w:divBdr>
                </w:div>
                <w:div w:id="777876361">
                  <w:marLeft w:val="0"/>
                  <w:marRight w:val="0"/>
                  <w:marTop w:val="0"/>
                  <w:marBottom w:val="0"/>
                  <w:divBdr>
                    <w:top w:val="none" w:sz="0" w:space="0" w:color="auto"/>
                    <w:left w:val="none" w:sz="0" w:space="0" w:color="auto"/>
                    <w:bottom w:val="none" w:sz="0" w:space="0" w:color="auto"/>
                    <w:right w:val="none" w:sz="0" w:space="0" w:color="auto"/>
                  </w:divBdr>
                </w:div>
                <w:div w:id="819418184">
                  <w:marLeft w:val="0"/>
                  <w:marRight w:val="0"/>
                  <w:marTop w:val="0"/>
                  <w:marBottom w:val="0"/>
                  <w:divBdr>
                    <w:top w:val="none" w:sz="0" w:space="0" w:color="auto"/>
                    <w:left w:val="none" w:sz="0" w:space="0" w:color="auto"/>
                    <w:bottom w:val="none" w:sz="0" w:space="0" w:color="auto"/>
                    <w:right w:val="none" w:sz="0" w:space="0" w:color="auto"/>
                  </w:divBdr>
                </w:div>
                <w:div w:id="848980922">
                  <w:marLeft w:val="0"/>
                  <w:marRight w:val="0"/>
                  <w:marTop w:val="0"/>
                  <w:marBottom w:val="0"/>
                  <w:divBdr>
                    <w:top w:val="none" w:sz="0" w:space="0" w:color="auto"/>
                    <w:left w:val="none" w:sz="0" w:space="0" w:color="auto"/>
                    <w:bottom w:val="none" w:sz="0" w:space="0" w:color="auto"/>
                    <w:right w:val="none" w:sz="0" w:space="0" w:color="auto"/>
                  </w:divBdr>
                </w:div>
                <w:div w:id="855775538">
                  <w:marLeft w:val="0"/>
                  <w:marRight w:val="0"/>
                  <w:marTop w:val="0"/>
                  <w:marBottom w:val="0"/>
                  <w:divBdr>
                    <w:top w:val="none" w:sz="0" w:space="0" w:color="auto"/>
                    <w:left w:val="none" w:sz="0" w:space="0" w:color="auto"/>
                    <w:bottom w:val="none" w:sz="0" w:space="0" w:color="auto"/>
                    <w:right w:val="none" w:sz="0" w:space="0" w:color="auto"/>
                  </w:divBdr>
                </w:div>
                <w:div w:id="891769805">
                  <w:marLeft w:val="0"/>
                  <w:marRight w:val="0"/>
                  <w:marTop w:val="0"/>
                  <w:marBottom w:val="0"/>
                  <w:divBdr>
                    <w:top w:val="none" w:sz="0" w:space="0" w:color="auto"/>
                    <w:left w:val="none" w:sz="0" w:space="0" w:color="auto"/>
                    <w:bottom w:val="none" w:sz="0" w:space="0" w:color="auto"/>
                    <w:right w:val="none" w:sz="0" w:space="0" w:color="auto"/>
                  </w:divBdr>
                </w:div>
                <w:div w:id="902911740">
                  <w:marLeft w:val="0"/>
                  <w:marRight w:val="0"/>
                  <w:marTop w:val="0"/>
                  <w:marBottom w:val="0"/>
                  <w:divBdr>
                    <w:top w:val="none" w:sz="0" w:space="0" w:color="auto"/>
                    <w:left w:val="none" w:sz="0" w:space="0" w:color="auto"/>
                    <w:bottom w:val="none" w:sz="0" w:space="0" w:color="auto"/>
                    <w:right w:val="none" w:sz="0" w:space="0" w:color="auto"/>
                  </w:divBdr>
                </w:div>
                <w:div w:id="905411838">
                  <w:marLeft w:val="0"/>
                  <w:marRight w:val="0"/>
                  <w:marTop w:val="0"/>
                  <w:marBottom w:val="0"/>
                  <w:divBdr>
                    <w:top w:val="none" w:sz="0" w:space="0" w:color="auto"/>
                    <w:left w:val="none" w:sz="0" w:space="0" w:color="auto"/>
                    <w:bottom w:val="none" w:sz="0" w:space="0" w:color="auto"/>
                    <w:right w:val="none" w:sz="0" w:space="0" w:color="auto"/>
                  </w:divBdr>
                </w:div>
                <w:div w:id="925580493">
                  <w:marLeft w:val="0"/>
                  <w:marRight w:val="0"/>
                  <w:marTop w:val="0"/>
                  <w:marBottom w:val="0"/>
                  <w:divBdr>
                    <w:top w:val="none" w:sz="0" w:space="0" w:color="auto"/>
                    <w:left w:val="none" w:sz="0" w:space="0" w:color="auto"/>
                    <w:bottom w:val="none" w:sz="0" w:space="0" w:color="auto"/>
                    <w:right w:val="none" w:sz="0" w:space="0" w:color="auto"/>
                  </w:divBdr>
                </w:div>
                <w:div w:id="999314102">
                  <w:marLeft w:val="0"/>
                  <w:marRight w:val="0"/>
                  <w:marTop w:val="0"/>
                  <w:marBottom w:val="0"/>
                  <w:divBdr>
                    <w:top w:val="none" w:sz="0" w:space="0" w:color="auto"/>
                    <w:left w:val="none" w:sz="0" w:space="0" w:color="auto"/>
                    <w:bottom w:val="none" w:sz="0" w:space="0" w:color="auto"/>
                    <w:right w:val="none" w:sz="0" w:space="0" w:color="auto"/>
                  </w:divBdr>
                </w:div>
                <w:div w:id="1002970260">
                  <w:marLeft w:val="0"/>
                  <w:marRight w:val="0"/>
                  <w:marTop w:val="0"/>
                  <w:marBottom w:val="0"/>
                  <w:divBdr>
                    <w:top w:val="none" w:sz="0" w:space="0" w:color="auto"/>
                    <w:left w:val="none" w:sz="0" w:space="0" w:color="auto"/>
                    <w:bottom w:val="none" w:sz="0" w:space="0" w:color="auto"/>
                    <w:right w:val="none" w:sz="0" w:space="0" w:color="auto"/>
                  </w:divBdr>
                </w:div>
                <w:div w:id="1063798992">
                  <w:marLeft w:val="0"/>
                  <w:marRight w:val="0"/>
                  <w:marTop w:val="0"/>
                  <w:marBottom w:val="0"/>
                  <w:divBdr>
                    <w:top w:val="none" w:sz="0" w:space="0" w:color="auto"/>
                    <w:left w:val="none" w:sz="0" w:space="0" w:color="auto"/>
                    <w:bottom w:val="none" w:sz="0" w:space="0" w:color="auto"/>
                    <w:right w:val="none" w:sz="0" w:space="0" w:color="auto"/>
                  </w:divBdr>
                </w:div>
                <w:div w:id="1077702994">
                  <w:marLeft w:val="0"/>
                  <w:marRight w:val="0"/>
                  <w:marTop w:val="0"/>
                  <w:marBottom w:val="0"/>
                  <w:divBdr>
                    <w:top w:val="none" w:sz="0" w:space="0" w:color="auto"/>
                    <w:left w:val="none" w:sz="0" w:space="0" w:color="auto"/>
                    <w:bottom w:val="none" w:sz="0" w:space="0" w:color="auto"/>
                    <w:right w:val="none" w:sz="0" w:space="0" w:color="auto"/>
                  </w:divBdr>
                </w:div>
                <w:div w:id="1123574302">
                  <w:marLeft w:val="0"/>
                  <w:marRight w:val="0"/>
                  <w:marTop w:val="0"/>
                  <w:marBottom w:val="0"/>
                  <w:divBdr>
                    <w:top w:val="none" w:sz="0" w:space="0" w:color="auto"/>
                    <w:left w:val="none" w:sz="0" w:space="0" w:color="auto"/>
                    <w:bottom w:val="none" w:sz="0" w:space="0" w:color="auto"/>
                    <w:right w:val="none" w:sz="0" w:space="0" w:color="auto"/>
                  </w:divBdr>
                </w:div>
                <w:div w:id="1147546919">
                  <w:marLeft w:val="0"/>
                  <w:marRight w:val="0"/>
                  <w:marTop w:val="0"/>
                  <w:marBottom w:val="0"/>
                  <w:divBdr>
                    <w:top w:val="none" w:sz="0" w:space="0" w:color="auto"/>
                    <w:left w:val="none" w:sz="0" w:space="0" w:color="auto"/>
                    <w:bottom w:val="none" w:sz="0" w:space="0" w:color="auto"/>
                    <w:right w:val="none" w:sz="0" w:space="0" w:color="auto"/>
                  </w:divBdr>
                </w:div>
                <w:div w:id="1167477280">
                  <w:marLeft w:val="0"/>
                  <w:marRight w:val="0"/>
                  <w:marTop w:val="0"/>
                  <w:marBottom w:val="0"/>
                  <w:divBdr>
                    <w:top w:val="none" w:sz="0" w:space="0" w:color="auto"/>
                    <w:left w:val="none" w:sz="0" w:space="0" w:color="auto"/>
                    <w:bottom w:val="none" w:sz="0" w:space="0" w:color="auto"/>
                    <w:right w:val="none" w:sz="0" w:space="0" w:color="auto"/>
                  </w:divBdr>
                </w:div>
                <w:div w:id="1325011237">
                  <w:marLeft w:val="0"/>
                  <w:marRight w:val="0"/>
                  <w:marTop w:val="0"/>
                  <w:marBottom w:val="0"/>
                  <w:divBdr>
                    <w:top w:val="none" w:sz="0" w:space="0" w:color="auto"/>
                    <w:left w:val="none" w:sz="0" w:space="0" w:color="auto"/>
                    <w:bottom w:val="none" w:sz="0" w:space="0" w:color="auto"/>
                    <w:right w:val="none" w:sz="0" w:space="0" w:color="auto"/>
                  </w:divBdr>
                </w:div>
                <w:div w:id="1332566390">
                  <w:marLeft w:val="0"/>
                  <w:marRight w:val="0"/>
                  <w:marTop w:val="0"/>
                  <w:marBottom w:val="0"/>
                  <w:divBdr>
                    <w:top w:val="none" w:sz="0" w:space="0" w:color="auto"/>
                    <w:left w:val="none" w:sz="0" w:space="0" w:color="auto"/>
                    <w:bottom w:val="none" w:sz="0" w:space="0" w:color="auto"/>
                    <w:right w:val="none" w:sz="0" w:space="0" w:color="auto"/>
                  </w:divBdr>
                </w:div>
                <w:div w:id="1394304982">
                  <w:marLeft w:val="0"/>
                  <w:marRight w:val="0"/>
                  <w:marTop w:val="0"/>
                  <w:marBottom w:val="0"/>
                  <w:divBdr>
                    <w:top w:val="none" w:sz="0" w:space="0" w:color="auto"/>
                    <w:left w:val="none" w:sz="0" w:space="0" w:color="auto"/>
                    <w:bottom w:val="none" w:sz="0" w:space="0" w:color="auto"/>
                    <w:right w:val="none" w:sz="0" w:space="0" w:color="auto"/>
                  </w:divBdr>
                </w:div>
                <w:div w:id="1451053638">
                  <w:marLeft w:val="0"/>
                  <w:marRight w:val="0"/>
                  <w:marTop w:val="0"/>
                  <w:marBottom w:val="0"/>
                  <w:divBdr>
                    <w:top w:val="none" w:sz="0" w:space="0" w:color="auto"/>
                    <w:left w:val="none" w:sz="0" w:space="0" w:color="auto"/>
                    <w:bottom w:val="none" w:sz="0" w:space="0" w:color="auto"/>
                    <w:right w:val="none" w:sz="0" w:space="0" w:color="auto"/>
                  </w:divBdr>
                </w:div>
                <w:div w:id="1485004745">
                  <w:marLeft w:val="0"/>
                  <w:marRight w:val="0"/>
                  <w:marTop w:val="0"/>
                  <w:marBottom w:val="0"/>
                  <w:divBdr>
                    <w:top w:val="none" w:sz="0" w:space="0" w:color="auto"/>
                    <w:left w:val="none" w:sz="0" w:space="0" w:color="auto"/>
                    <w:bottom w:val="none" w:sz="0" w:space="0" w:color="auto"/>
                    <w:right w:val="none" w:sz="0" w:space="0" w:color="auto"/>
                  </w:divBdr>
                </w:div>
                <w:div w:id="1531260661">
                  <w:marLeft w:val="0"/>
                  <w:marRight w:val="0"/>
                  <w:marTop w:val="0"/>
                  <w:marBottom w:val="0"/>
                  <w:divBdr>
                    <w:top w:val="none" w:sz="0" w:space="0" w:color="auto"/>
                    <w:left w:val="none" w:sz="0" w:space="0" w:color="auto"/>
                    <w:bottom w:val="none" w:sz="0" w:space="0" w:color="auto"/>
                    <w:right w:val="none" w:sz="0" w:space="0" w:color="auto"/>
                  </w:divBdr>
                </w:div>
                <w:div w:id="1627815397">
                  <w:marLeft w:val="0"/>
                  <w:marRight w:val="0"/>
                  <w:marTop w:val="0"/>
                  <w:marBottom w:val="0"/>
                  <w:divBdr>
                    <w:top w:val="none" w:sz="0" w:space="0" w:color="auto"/>
                    <w:left w:val="none" w:sz="0" w:space="0" w:color="auto"/>
                    <w:bottom w:val="none" w:sz="0" w:space="0" w:color="auto"/>
                    <w:right w:val="none" w:sz="0" w:space="0" w:color="auto"/>
                  </w:divBdr>
                </w:div>
                <w:div w:id="1642227529">
                  <w:marLeft w:val="0"/>
                  <w:marRight w:val="0"/>
                  <w:marTop w:val="0"/>
                  <w:marBottom w:val="0"/>
                  <w:divBdr>
                    <w:top w:val="none" w:sz="0" w:space="0" w:color="auto"/>
                    <w:left w:val="none" w:sz="0" w:space="0" w:color="auto"/>
                    <w:bottom w:val="none" w:sz="0" w:space="0" w:color="auto"/>
                    <w:right w:val="none" w:sz="0" w:space="0" w:color="auto"/>
                  </w:divBdr>
                </w:div>
                <w:div w:id="1695495579">
                  <w:marLeft w:val="0"/>
                  <w:marRight w:val="0"/>
                  <w:marTop w:val="0"/>
                  <w:marBottom w:val="0"/>
                  <w:divBdr>
                    <w:top w:val="none" w:sz="0" w:space="0" w:color="auto"/>
                    <w:left w:val="none" w:sz="0" w:space="0" w:color="auto"/>
                    <w:bottom w:val="none" w:sz="0" w:space="0" w:color="auto"/>
                    <w:right w:val="none" w:sz="0" w:space="0" w:color="auto"/>
                  </w:divBdr>
                </w:div>
                <w:div w:id="1715427819">
                  <w:marLeft w:val="0"/>
                  <w:marRight w:val="0"/>
                  <w:marTop w:val="0"/>
                  <w:marBottom w:val="0"/>
                  <w:divBdr>
                    <w:top w:val="none" w:sz="0" w:space="0" w:color="auto"/>
                    <w:left w:val="none" w:sz="0" w:space="0" w:color="auto"/>
                    <w:bottom w:val="none" w:sz="0" w:space="0" w:color="auto"/>
                    <w:right w:val="none" w:sz="0" w:space="0" w:color="auto"/>
                  </w:divBdr>
                </w:div>
                <w:div w:id="1728339519">
                  <w:marLeft w:val="0"/>
                  <w:marRight w:val="0"/>
                  <w:marTop w:val="0"/>
                  <w:marBottom w:val="0"/>
                  <w:divBdr>
                    <w:top w:val="none" w:sz="0" w:space="0" w:color="auto"/>
                    <w:left w:val="none" w:sz="0" w:space="0" w:color="auto"/>
                    <w:bottom w:val="none" w:sz="0" w:space="0" w:color="auto"/>
                    <w:right w:val="none" w:sz="0" w:space="0" w:color="auto"/>
                  </w:divBdr>
                </w:div>
                <w:div w:id="1748456940">
                  <w:marLeft w:val="0"/>
                  <w:marRight w:val="0"/>
                  <w:marTop w:val="0"/>
                  <w:marBottom w:val="0"/>
                  <w:divBdr>
                    <w:top w:val="none" w:sz="0" w:space="0" w:color="auto"/>
                    <w:left w:val="none" w:sz="0" w:space="0" w:color="auto"/>
                    <w:bottom w:val="none" w:sz="0" w:space="0" w:color="auto"/>
                    <w:right w:val="none" w:sz="0" w:space="0" w:color="auto"/>
                  </w:divBdr>
                </w:div>
                <w:div w:id="1768883018">
                  <w:marLeft w:val="0"/>
                  <w:marRight w:val="0"/>
                  <w:marTop w:val="0"/>
                  <w:marBottom w:val="0"/>
                  <w:divBdr>
                    <w:top w:val="none" w:sz="0" w:space="0" w:color="auto"/>
                    <w:left w:val="none" w:sz="0" w:space="0" w:color="auto"/>
                    <w:bottom w:val="none" w:sz="0" w:space="0" w:color="auto"/>
                    <w:right w:val="none" w:sz="0" w:space="0" w:color="auto"/>
                  </w:divBdr>
                </w:div>
                <w:div w:id="1807896044">
                  <w:marLeft w:val="0"/>
                  <w:marRight w:val="0"/>
                  <w:marTop w:val="0"/>
                  <w:marBottom w:val="0"/>
                  <w:divBdr>
                    <w:top w:val="none" w:sz="0" w:space="0" w:color="auto"/>
                    <w:left w:val="none" w:sz="0" w:space="0" w:color="auto"/>
                    <w:bottom w:val="none" w:sz="0" w:space="0" w:color="auto"/>
                    <w:right w:val="none" w:sz="0" w:space="0" w:color="auto"/>
                  </w:divBdr>
                </w:div>
                <w:div w:id="1816028364">
                  <w:marLeft w:val="0"/>
                  <w:marRight w:val="0"/>
                  <w:marTop w:val="0"/>
                  <w:marBottom w:val="0"/>
                  <w:divBdr>
                    <w:top w:val="none" w:sz="0" w:space="0" w:color="auto"/>
                    <w:left w:val="none" w:sz="0" w:space="0" w:color="auto"/>
                    <w:bottom w:val="none" w:sz="0" w:space="0" w:color="auto"/>
                    <w:right w:val="none" w:sz="0" w:space="0" w:color="auto"/>
                  </w:divBdr>
                </w:div>
                <w:div w:id="1823888885">
                  <w:marLeft w:val="0"/>
                  <w:marRight w:val="0"/>
                  <w:marTop w:val="0"/>
                  <w:marBottom w:val="0"/>
                  <w:divBdr>
                    <w:top w:val="none" w:sz="0" w:space="0" w:color="auto"/>
                    <w:left w:val="none" w:sz="0" w:space="0" w:color="auto"/>
                    <w:bottom w:val="none" w:sz="0" w:space="0" w:color="auto"/>
                    <w:right w:val="none" w:sz="0" w:space="0" w:color="auto"/>
                  </w:divBdr>
                </w:div>
                <w:div w:id="1854687872">
                  <w:marLeft w:val="0"/>
                  <w:marRight w:val="0"/>
                  <w:marTop w:val="0"/>
                  <w:marBottom w:val="0"/>
                  <w:divBdr>
                    <w:top w:val="none" w:sz="0" w:space="0" w:color="auto"/>
                    <w:left w:val="none" w:sz="0" w:space="0" w:color="auto"/>
                    <w:bottom w:val="none" w:sz="0" w:space="0" w:color="auto"/>
                    <w:right w:val="none" w:sz="0" w:space="0" w:color="auto"/>
                  </w:divBdr>
                </w:div>
                <w:div w:id="1858423750">
                  <w:marLeft w:val="0"/>
                  <w:marRight w:val="0"/>
                  <w:marTop w:val="0"/>
                  <w:marBottom w:val="0"/>
                  <w:divBdr>
                    <w:top w:val="none" w:sz="0" w:space="0" w:color="auto"/>
                    <w:left w:val="none" w:sz="0" w:space="0" w:color="auto"/>
                    <w:bottom w:val="none" w:sz="0" w:space="0" w:color="auto"/>
                    <w:right w:val="none" w:sz="0" w:space="0" w:color="auto"/>
                  </w:divBdr>
                </w:div>
                <w:div w:id="1891922192">
                  <w:marLeft w:val="0"/>
                  <w:marRight w:val="0"/>
                  <w:marTop w:val="0"/>
                  <w:marBottom w:val="0"/>
                  <w:divBdr>
                    <w:top w:val="none" w:sz="0" w:space="0" w:color="auto"/>
                    <w:left w:val="none" w:sz="0" w:space="0" w:color="auto"/>
                    <w:bottom w:val="none" w:sz="0" w:space="0" w:color="auto"/>
                    <w:right w:val="none" w:sz="0" w:space="0" w:color="auto"/>
                  </w:divBdr>
                </w:div>
                <w:div w:id="1899897314">
                  <w:marLeft w:val="0"/>
                  <w:marRight w:val="0"/>
                  <w:marTop w:val="0"/>
                  <w:marBottom w:val="0"/>
                  <w:divBdr>
                    <w:top w:val="none" w:sz="0" w:space="0" w:color="auto"/>
                    <w:left w:val="none" w:sz="0" w:space="0" w:color="auto"/>
                    <w:bottom w:val="none" w:sz="0" w:space="0" w:color="auto"/>
                    <w:right w:val="none" w:sz="0" w:space="0" w:color="auto"/>
                  </w:divBdr>
                </w:div>
                <w:div w:id="2005430202">
                  <w:marLeft w:val="0"/>
                  <w:marRight w:val="0"/>
                  <w:marTop w:val="0"/>
                  <w:marBottom w:val="0"/>
                  <w:divBdr>
                    <w:top w:val="none" w:sz="0" w:space="0" w:color="auto"/>
                    <w:left w:val="none" w:sz="0" w:space="0" w:color="auto"/>
                    <w:bottom w:val="none" w:sz="0" w:space="0" w:color="auto"/>
                    <w:right w:val="none" w:sz="0" w:space="0" w:color="auto"/>
                  </w:divBdr>
                </w:div>
                <w:div w:id="2018729302">
                  <w:marLeft w:val="0"/>
                  <w:marRight w:val="0"/>
                  <w:marTop w:val="0"/>
                  <w:marBottom w:val="0"/>
                  <w:divBdr>
                    <w:top w:val="none" w:sz="0" w:space="0" w:color="auto"/>
                    <w:left w:val="none" w:sz="0" w:space="0" w:color="auto"/>
                    <w:bottom w:val="none" w:sz="0" w:space="0" w:color="auto"/>
                    <w:right w:val="none" w:sz="0" w:space="0" w:color="auto"/>
                  </w:divBdr>
                </w:div>
                <w:div w:id="2042049533">
                  <w:marLeft w:val="0"/>
                  <w:marRight w:val="0"/>
                  <w:marTop w:val="0"/>
                  <w:marBottom w:val="0"/>
                  <w:divBdr>
                    <w:top w:val="none" w:sz="0" w:space="0" w:color="auto"/>
                    <w:left w:val="none" w:sz="0" w:space="0" w:color="auto"/>
                    <w:bottom w:val="none" w:sz="0" w:space="0" w:color="auto"/>
                    <w:right w:val="none" w:sz="0" w:space="0" w:color="auto"/>
                  </w:divBdr>
                </w:div>
                <w:div w:id="2050178440">
                  <w:marLeft w:val="0"/>
                  <w:marRight w:val="0"/>
                  <w:marTop w:val="0"/>
                  <w:marBottom w:val="0"/>
                  <w:divBdr>
                    <w:top w:val="none" w:sz="0" w:space="0" w:color="auto"/>
                    <w:left w:val="none" w:sz="0" w:space="0" w:color="auto"/>
                    <w:bottom w:val="none" w:sz="0" w:space="0" w:color="auto"/>
                    <w:right w:val="none" w:sz="0" w:space="0" w:color="auto"/>
                  </w:divBdr>
                </w:div>
                <w:div w:id="2061896797">
                  <w:marLeft w:val="0"/>
                  <w:marRight w:val="0"/>
                  <w:marTop w:val="0"/>
                  <w:marBottom w:val="0"/>
                  <w:divBdr>
                    <w:top w:val="none" w:sz="0" w:space="0" w:color="auto"/>
                    <w:left w:val="none" w:sz="0" w:space="0" w:color="auto"/>
                    <w:bottom w:val="none" w:sz="0" w:space="0" w:color="auto"/>
                    <w:right w:val="none" w:sz="0" w:space="0" w:color="auto"/>
                  </w:divBdr>
                </w:div>
                <w:div w:id="2090078797">
                  <w:marLeft w:val="0"/>
                  <w:marRight w:val="0"/>
                  <w:marTop w:val="0"/>
                  <w:marBottom w:val="0"/>
                  <w:divBdr>
                    <w:top w:val="none" w:sz="0" w:space="0" w:color="auto"/>
                    <w:left w:val="none" w:sz="0" w:space="0" w:color="auto"/>
                    <w:bottom w:val="none" w:sz="0" w:space="0" w:color="auto"/>
                    <w:right w:val="none" w:sz="0" w:space="0" w:color="auto"/>
                  </w:divBdr>
                </w:div>
                <w:div w:id="211007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4808373">
          <w:marLeft w:val="0"/>
          <w:marRight w:val="0"/>
          <w:marTop w:val="240"/>
          <w:marBottom w:val="0"/>
          <w:divBdr>
            <w:top w:val="none" w:sz="0" w:space="0" w:color="auto"/>
            <w:left w:val="none" w:sz="0" w:space="0" w:color="auto"/>
            <w:bottom w:val="none" w:sz="0" w:space="0" w:color="auto"/>
            <w:right w:val="none" w:sz="0" w:space="0" w:color="auto"/>
          </w:divBdr>
          <w:divsChild>
            <w:div w:id="1708291643">
              <w:marLeft w:val="0"/>
              <w:marRight w:val="0"/>
              <w:marTop w:val="0"/>
              <w:marBottom w:val="0"/>
              <w:divBdr>
                <w:top w:val="none" w:sz="0" w:space="0" w:color="auto"/>
                <w:left w:val="none" w:sz="0" w:space="0" w:color="auto"/>
                <w:bottom w:val="none" w:sz="0" w:space="0" w:color="auto"/>
                <w:right w:val="none" w:sz="0" w:space="0" w:color="auto"/>
              </w:divBdr>
              <w:divsChild>
                <w:div w:id="34891071">
                  <w:marLeft w:val="0"/>
                  <w:marRight w:val="0"/>
                  <w:marTop w:val="0"/>
                  <w:marBottom w:val="0"/>
                  <w:divBdr>
                    <w:top w:val="none" w:sz="0" w:space="0" w:color="auto"/>
                    <w:left w:val="none" w:sz="0" w:space="0" w:color="auto"/>
                    <w:bottom w:val="none" w:sz="0" w:space="0" w:color="auto"/>
                    <w:right w:val="none" w:sz="0" w:space="0" w:color="auto"/>
                  </w:divBdr>
                </w:div>
                <w:div w:id="37055456">
                  <w:marLeft w:val="0"/>
                  <w:marRight w:val="0"/>
                  <w:marTop w:val="0"/>
                  <w:marBottom w:val="0"/>
                  <w:divBdr>
                    <w:top w:val="none" w:sz="0" w:space="0" w:color="auto"/>
                    <w:left w:val="none" w:sz="0" w:space="0" w:color="auto"/>
                    <w:bottom w:val="none" w:sz="0" w:space="0" w:color="auto"/>
                    <w:right w:val="none" w:sz="0" w:space="0" w:color="auto"/>
                  </w:divBdr>
                </w:div>
                <w:div w:id="51657377">
                  <w:marLeft w:val="0"/>
                  <w:marRight w:val="0"/>
                  <w:marTop w:val="0"/>
                  <w:marBottom w:val="0"/>
                  <w:divBdr>
                    <w:top w:val="none" w:sz="0" w:space="0" w:color="auto"/>
                    <w:left w:val="none" w:sz="0" w:space="0" w:color="auto"/>
                    <w:bottom w:val="none" w:sz="0" w:space="0" w:color="auto"/>
                    <w:right w:val="none" w:sz="0" w:space="0" w:color="auto"/>
                  </w:divBdr>
                </w:div>
                <w:div w:id="58285318">
                  <w:marLeft w:val="0"/>
                  <w:marRight w:val="0"/>
                  <w:marTop w:val="0"/>
                  <w:marBottom w:val="0"/>
                  <w:divBdr>
                    <w:top w:val="none" w:sz="0" w:space="0" w:color="auto"/>
                    <w:left w:val="none" w:sz="0" w:space="0" w:color="auto"/>
                    <w:bottom w:val="none" w:sz="0" w:space="0" w:color="auto"/>
                    <w:right w:val="none" w:sz="0" w:space="0" w:color="auto"/>
                  </w:divBdr>
                </w:div>
                <w:div w:id="67970410">
                  <w:marLeft w:val="0"/>
                  <w:marRight w:val="0"/>
                  <w:marTop w:val="0"/>
                  <w:marBottom w:val="0"/>
                  <w:divBdr>
                    <w:top w:val="none" w:sz="0" w:space="0" w:color="auto"/>
                    <w:left w:val="none" w:sz="0" w:space="0" w:color="auto"/>
                    <w:bottom w:val="none" w:sz="0" w:space="0" w:color="auto"/>
                    <w:right w:val="none" w:sz="0" w:space="0" w:color="auto"/>
                  </w:divBdr>
                </w:div>
                <w:div w:id="106630981">
                  <w:marLeft w:val="0"/>
                  <w:marRight w:val="0"/>
                  <w:marTop w:val="0"/>
                  <w:marBottom w:val="0"/>
                  <w:divBdr>
                    <w:top w:val="none" w:sz="0" w:space="0" w:color="auto"/>
                    <w:left w:val="none" w:sz="0" w:space="0" w:color="auto"/>
                    <w:bottom w:val="none" w:sz="0" w:space="0" w:color="auto"/>
                    <w:right w:val="none" w:sz="0" w:space="0" w:color="auto"/>
                  </w:divBdr>
                </w:div>
                <w:div w:id="167449053">
                  <w:marLeft w:val="0"/>
                  <w:marRight w:val="0"/>
                  <w:marTop w:val="0"/>
                  <w:marBottom w:val="0"/>
                  <w:divBdr>
                    <w:top w:val="none" w:sz="0" w:space="0" w:color="auto"/>
                    <w:left w:val="none" w:sz="0" w:space="0" w:color="auto"/>
                    <w:bottom w:val="none" w:sz="0" w:space="0" w:color="auto"/>
                    <w:right w:val="none" w:sz="0" w:space="0" w:color="auto"/>
                  </w:divBdr>
                </w:div>
                <w:div w:id="170218515">
                  <w:marLeft w:val="0"/>
                  <w:marRight w:val="0"/>
                  <w:marTop w:val="0"/>
                  <w:marBottom w:val="0"/>
                  <w:divBdr>
                    <w:top w:val="none" w:sz="0" w:space="0" w:color="auto"/>
                    <w:left w:val="none" w:sz="0" w:space="0" w:color="auto"/>
                    <w:bottom w:val="none" w:sz="0" w:space="0" w:color="auto"/>
                    <w:right w:val="none" w:sz="0" w:space="0" w:color="auto"/>
                  </w:divBdr>
                </w:div>
                <w:div w:id="204948332">
                  <w:marLeft w:val="0"/>
                  <w:marRight w:val="0"/>
                  <w:marTop w:val="0"/>
                  <w:marBottom w:val="0"/>
                  <w:divBdr>
                    <w:top w:val="none" w:sz="0" w:space="0" w:color="auto"/>
                    <w:left w:val="none" w:sz="0" w:space="0" w:color="auto"/>
                    <w:bottom w:val="none" w:sz="0" w:space="0" w:color="auto"/>
                    <w:right w:val="none" w:sz="0" w:space="0" w:color="auto"/>
                  </w:divBdr>
                </w:div>
                <w:div w:id="215356474">
                  <w:marLeft w:val="0"/>
                  <w:marRight w:val="0"/>
                  <w:marTop w:val="0"/>
                  <w:marBottom w:val="0"/>
                  <w:divBdr>
                    <w:top w:val="none" w:sz="0" w:space="0" w:color="auto"/>
                    <w:left w:val="none" w:sz="0" w:space="0" w:color="auto"/>
                    <w:bottom w:val="none" w:sz="0" w:space="0" w:color="auto"/>
                    <w:right w:val="none" w:sz="0" w:space="0" w:color="auto"/>
                  </w:divBdr>
                </w:div>
                <w:div w:id="275601714">
                  <w:marLeft w:val="0"/>
                  <w:marRight w:val="0"/>
                  <w:marTop w:val="0"/>
                  <w:marBottom w:val="0"/>
                  <w:divBdr>
                    <w:top w:val="none" w:sz="0" w:space="0" w:color="auto"/>
                    <w:left w:val="none" w:sz="0" w:space="0" w:color="auto"/>
                    <w:bottom w:val="none" w:sz="0" w:space="0" w:color="auto"/>
                    <w:right w:val="none" w:sz="0" w:space="0" w:color="auto"/>
                  </w:divBdr>
                </w:div>
                <w:div w:id="328367791">
                  <w:marLeft w:val="0"/>
                  <w:marRight w:val="0"/>
                  <w:marTop w:val="0"/>
                  <w:marBottom w:val="0"/>
                  <w:divBdr>
                    <w:top w:val="none" w:sz="0" w:space="0" w:color="auto"/>
                    <w:left w:val="none" w:sz="0" w:space="0" w:color="auto"/>
                    <w:bottom w:val="none" w:sz="0" w:space="0" w:color="auto"/>
                    <w:right w:val="none" w:sz="0" w:space="0" w:color="auto"/>
                  </w:divBdr>
                </w:div>
                <w:div w:id="336228077">
                  <w:marLeft w:val="0"/>
                  <w:marRight w:val="0"/>
                  <w:marTop w:val="0"/>
                  <w:marBottom w:val="0"/>
                  <w:divBdr>
                    <w:top w:val="none" w:sz="0" w:space="0" w:color="auto"/>
                    <w:left w:val="none" w:sz="0" w:space="0" w:color="auto"/>
                    <w:bottom w:val="none" w:sz="0" w:space="0" w:color="auto"/>
                    <w:right w:val="none" w:sz="0" w:space="0" w:color="auto"/>
                  </w:divBdr>
                </w:div>
                <w:div w:id="355546870">
                  <w:marLeft w:val="0"/>
                  <w:marRight w:val="0"/>
                  <w:marTop w:val="0"/>
                  <w:marBottom w:val="0"/>
                  <w:divBdr>
                    <w:top w:val="none" w:sz="0" w:space="0" w:color="auto"/>
                    <w:left w:val="none" w:sz="0" w:space="0" w:color="auto"/>
                    <w:bottom w:val="none" w:sz="0" w:space="0" w:color="auto"/>
                    <w:right w:val="none" w:sz="0" w:space="0" w:color="auto"/>
                  </w:divBdr>
                </w:div>
                <w:div w:id="364452650">
                  <w:marLeft w:val="0"/>
                  <w:marRight w:val="0"/>
                  <w:marTop w:val="0"/>
                  <w:marBottom w:val="0"/>
                  <w:divBdr>
                    <w:top w:val="none" w:sz="0" w:space="0" w:color="auto"/>
                    <w:left w:val="none" w:sz="0" w:space="0" w:color="auto"/>
                    <w:bottom w:val="none" w:sz="0" w:space="0" w:color="auto"/>
                    <w:right w:val="none" w:sz="0" w:space="0" w:color="auto"/>
                  </w:divBdr>
                </w:div>
                <w:div w:id="496043261">
                  <w:marLeft w:val="0"/>
                  <w:marRight w:val="0"/>
                  <w:marTop w:val="0"/>
                  <w:marBottom w:val="0"/>
                  <w:divBdr>
                    <w:top w:val="none" w:sz="0" w:space="0" w:color="auto"/>
                    <w:left w:val="none" w:sz="0" w:space="0" w:color="auto"/>
                    <w:bottom w:val="none" w:sz="0" w:space="0" w:color="auto"/>
                    <w:right w:val="none" w:sz="0" w:space="0" w:color="auto"/>
                  </w:divBdr>
                </w:div>
                <w:div w:id="570581599">
                  <w:marLeft w:val="0"/>
                  <w:marRight w:val="0"/>
                  <w:marTop w:val="0"/>
                  <w:marBottom w:val="0"/>
                  <w:divBdr>
                    <w:top w:val="none" w:sz="0" w:space="0" w:color="auto"/>
                    <w:left w:val="none" w:sz="0" w:space="0" w:color="auto"/>
                    <w:bottom w:val="none" w:sz="0" w:space="0" w:color="auto"/>
                    <w:right w:val="none" w:sz="0" w:space="0" w:color="auto"/>
                  </w:divBdr>
                </w:div>
                <w:div w:id="615213830">
                  <w:marLeft w:val="0"/>
                  <w:marRight w:val="0"/>
                  <w:marTop w:val="0"/>
                  <w:marBottom w:val="0"/>
                  <w:divBdr>
                    <w:top w:val="none" w:sz="0" w:space="0" w:color="auto"/>
                    <w:left w:val="none" w:sz="0" w:space="0" w:color="auto"/>
                    <w:bottom w:val="none" w:sz="0" w:space="0" w:color="auto"/>
                    <w:right w:val="none" w:sz="0" w:space="0" w:color="auto"/>
                  </w:divBdr>
                </w:div>
                <w:div w:id="622275336">
                  <w:marLeft w:val="0"/>
                  <w:marRight w:val="0"/>
                  <w:marTop w:val="0"/>
                  <w:marBottom w:val="0"/>
                  <w:divBdr>
                    <w:top w:val="none" w:sz="0" w:space="0" w:color="auto"/>
                    <w:left w:val="none" w:sz="0" w:space="0" w:color="auto"/>
                    <w:bottom w:val="none" w:sz="0" w:space="0" w:color="auto"/>
                    <w:right w:val="none" w:sz="0" w:space="0" w:color="auto"/>
                  </w:divBdr>
                </w:div>
                <w:div w:id="624506903">
                  <w:marLeft w:val="0"/>
                  <w:marRight w:val="0"/>
                  <w:marTop w:val="0"/>
                  <w:marBottom w:val="0"/>
                  <w:divBdr>
                    <w:top w:val="none" w:sz="0" w:space="0" w:color="auto"/>
                    <w:left w:val="none" w:sz="0" w:space="0" w:color="auto"/>
                    <w:bottom w:val="none" w:sz="0" w:space="0" w:color="auto"/>
                    <w:right w:val="none" w:sz="0" w:space="0" w:color="auto"/>
                  </w:divBdr>
                </w:div>
                <w:div w:id="730661663">
                  <w:marLeft w:val="0"/>
                  <w:marRight w:val="0"/>
                  <w:marTop w:val="0"/>
                  <w:marBottom w:val="0"/>
                  <w:divBdr>
                    <w:top w:val="none" w:sz="0" w:space="0" w:color="auto"/>
                    <w:left w:val="none" w:sz="0" w:space="0" w:color="auto"/>
                    <w:bottom w:val="none" w:sz="0" w:space="0" w:color="auto"/>
                    <w:right w:val="none" w:sz="0" w:space="0" w:color="auto"/>
                  </w:divBdr>
                </w:div>
                <w:div w:id="747579748">
                  <w:marLeft w:val="0"/>
                  <w:marRight w:val="0"/>
                  <w:marTop w:val="0"/>
                  <w:marBottom w:val="0"/>
                  <w:divBdr>
                    <w:top w:val="none" w:sz="0" w:space="0" w:color="auto"/>
                    <w:left w:val="none" w:sz="0" w:space="0" w:color="auto"/>
                    <w:bottom w:val="none" w:sz="0" w:space="0" w:color="auto"/>
                    <w:right w:val="none" w:sz="0" w:space="0" w:color="auto"/>
                  </w:divBdr>
                </w:div>
                <w:div w:id="771973323">
                  <w:marLeft w:val="0"/>
                  <w:marRight w:val="0"/>
                  <w:marTop w:val="0"/>
                  <w:marBottom w:val="0"/>
                  <w:divBdr>
                    <w:top w:val="none" w:sz="0" w:space="0" w:color="auto"/>
                    <w:left w:val="none" w:sz="0" w:space="0" w:color="auto"/>
                    <w:bottom w:val="none" w:sz="0" w:space="0" w:color="auto"/>
                    <w:right w:val="none" w:sz="0" w:space="0" w:color="auto"/>
                  </w:divBdr>
                </w:div>
                <w:div w:id="788281294">
                  <w:marLeft w:val="0"/>
                  <w:marRight w:val="0"/>
                  <w:marTop w:val="0"/>
                  <w:marBottom w:val="0"/>
                  <w:divBdr>
                    <w:top w:val="none" w:sz="0" w:space="0" w:color="auto"/>
                    <w:left w:val="none" w:sz="0" w:space="0" w:color="auto"/>
                    <w:bottom w:val="none" w:sz="0" w:space="0" w:color="auto"/>
                    <w:right w:val="none" w:sz="0" w:space="0" w:color="auto"/>
                  </w:divBdr>
                </w:div>
                <w:div w:id="836504270">
                  <w:marLeft w:val="0"/>
                  <w:marRight w:val="0"/>
                  <w:marTop w:val="0"/>
                  <w:marBottom w:val="0"/>
                  <w:divBdr>
                    <w:top w:val="none" w:sz="0" w:space="0" w:color="auto"/>
                    <w:left w:val="none" w:sz="0" w:space="0" w:color="auto"/>
                    <w:bottom w:val="none" w:sz="0" w:space="0" w:color="auto"/>
                    <w:right w:val="none" w:sz="0" w:space="0" w:color="auto"/>
                  </w:divBdr>
                </w:div>
                <w:div w:id="864908822">
                  <w:marLeft w:val="0"/>
                  <w:marRight w:val="0"/>
                  <w:marTop w:val="0"/>
                  <w:marBottom w:val="0"/>
                  <w:divBdr>
                    <w:top w:val="none" w:sz="0" w:space="0" w:color="auto"/>
                    <w:left w:val="none" w:sz="0" w:space="0" w:color="auto"/>
                    <w:bottom w:val="none" w:sz="0" w:space="0" w:color="auto"/>
                    <w:right w:val="none" w:sz="0" w:space="0" w:color="auto"/>
                  </w:divBdr>
                </w:div>
                <w:div w:id="919799777">
                  <w:marLeft w:val="0"/>
                  <w:marRight w:val="0"/>
                  <w:marTop w:val="0"/>
                  <w:marBottom w:val="0"/>
                  <w:divBdr>
                    <w:top w:val="none" w:sz="0" w:space="0" w:color="auto"/>
                    <w:left w:val="none" w:sz="0" w:space="0" w:color="auto"/>
                    <w:bottom w:val="none" w:sz="0" w:space="0" w:color="auto"/>
                    <w:right w:val="none" w:sz="0" w:space="0" w:color="auto"/>
                  </w:divBdr>
                </w:div>
                <w:div w:id="969283173">
                  <w:marLeft w:val="0"/>
                  <w:marRight w:val="0"/>
                  <w:marTop w:val="0"/>
                  <w:marBottom w:val="0"/>
                  <w:divBdr>
                    <w:top w:val="none" w:sz="0" w:space="0" w:color="auto"/>
                    <w:left w:val="none" w:sz="0" w:space="0" w:color="auto"/>
                    <w:bottom w:val="none" w:sz="0" w:space="0" w:color="auto"/>
                    <w:right w:val="none" w:sz="0" w:space="0" w:color="auto"/>
                  </w:divBdr>
                </w:div>
                <w:div w:id="1082410686">
                  <w:marLeft w:val="0"/>
                  <w:marRight w:val="0"/>
                  <w:marTop w:val="0"/>
                  <w:marBottom w:val="0"/>
                  <w:divBdr>
                    <w:top w:val="none" w:sz="0" w:space="0" w:color="auto"/>
                    <w:left w:val="none" w:sz="0" w:space="0" w:color="auto"/>
                    <w:bottom w:val="none" w:sz="0" w:space="0" w:color="auto"/>
                    <w:right w:val="none" w:sz="0" w:space="0" w:color="auto"/>
                  </w:divBdr>
                </w:div>
                <w:div w:id="1099520063">
                  <w:marLeft w:val="0"/>
                  <w:marRight w:val="0"/>
                  <w:marTop w:val="0"/>
                  <w:marBottom w:val="0"/>
                  <w:divBdr>
                    <w:top w:val="none" w:sz="0" w:space="0" w:color="auto"/>
                    <w:left w:val="none" w:sz="0" w:space="0" w:color="auto"/>
                    <w:bottom w:val="none" w:sz="0" w:space="0" w:color="auto"/>
                    <w:right w:val="none" w:sz="0" w:space="0" w:color="auto"/>
                  </w:divBdr>
                </w:div>
                <w:div w:id="1163082013">
                  <w:marLeft w:val="0"/>
                  <w:marRight w:val="0"/>
                  <w:marTop w:val="0"/>
                  <w:marBottom w:val="0"/>
                  <w:divBdr>
                    <w:top w:val="none" w:sz="0" w:space="0" w:color="auto"/>
                    <w:left w:val="none" w:sz="0" w:space="0" w:color="auto"/>
                    <w:bottom w:val="none" w:sz="0" w:space="0" w:color="auto"/>
                    <w:right w:val="none" w:sz="0" w:space="0" w:color="auto"/>
                  </w:divBdr>
                </w:div>
                <w:div w:id="1164394714">
                  <w:marLeft w:val="0"/>
                  <w:marRight w:val="0"/>
                  <w:marTop w:val="0"/>
                  <w:marBottom w:val="0"/>
                  <w:divBdr>
                    <w:top w:val="none" w:sz="0" w:space="0" w:color="auto"/>
                    <w:left w:val="none" w:sz="0" w:space="0" w:color="auto"/>
                    <w:bottom w:val="none" w:sz="0" w:space="0" w:color="auto"/>
                    <w:right w:val="none" w:sz="0" w:space="0" w:color="auto"/>
                  </w:divBdr>
                </w:div>
                <w:div w:id="1194733944">
                  <w:marLeft w:val="0"/>
                  <w:marRight w:val="0"/>
                  <w:marTop w:val="0"/>
                  <w:marBottom w:val="0"/>
                  <w:divBdr>
                    <w:top w:val="none" w:sz="0" w:space="0" w:color="auto"/>
                    <w:left w:val="none" w:sz="0" w:space="0" w:color="auto"/>
                    <w:bottom w:val="none" w:sz="0" w:space="0" w:color="auto"/>
                    <w:right w:val="none" w:sz="0" w:space="0" w:color="auto"/>
                  </w:divBdr>
                </w:div>
                <w:div w:id="1276018405">
                  <w:marLeft w:val="0"/>
                  <w:marRight w:val="0"/>
                  <w:marTop w:val="0"/>
                  <w:marBottom w:val="0"/>
                  <w:divBdr>
                    <w:top w:val="none" w:sz="0" w:space="0" w:color="auto"/>
                    <w:left w:val="none" w:sz="0" w:space="0" w:color="auto"/>
                    <w:bottom w:val="none" w:sz="0" w:space="0" w:color="auto"/>
                    <w:right w:val="none" w:sz="0" w:space="0" w:color="auto"/>
                  </w:divBdr>
                </w:div>
                <w:div w:id="1375546913">
                  <w:marLeft w:val="0"/>
                  <w:marRight w:val="0"/>
                  <w:marTop w:val="0"/>
                  <w:marBottom w:val="0"/>
                  <w:divBdr>
                    <w:top w:val="none" w:sz="0" w:space="0" w:color="auto"/>
                    <w:left w:val="none" w:sz="0" w:space="0" w:color="auto"/>
                    <w:bottom w:val="none" w:sz="0" w:space="0" w:color="auto"/>
                    <w:right w:val="none" w:sz="0" w:space="0" w:color="auto"/>
                  </w:divBdr>
                </w:div>
                <w:div w:id="1377781101">
                  <w:marLeft w:val="0"/>
                  <w:marRight w:val="0"/>
                  <w:marTop w:val="0"/>
                  <w:marBottom w:val="0"/>
                  <w:divBdr>
                    <w:top w:val="none" w:sz="0" w:space="0" w:color="auto"/>
                    <w:left w:val="none" w:sz="0" w:space="0" w:color="auto"/>
                    <w:bottom w:val="none" w:sz="0" w:space="0" w:color="auto"/>
                    <w:right w:val="none" w:sz="0" w:space="0" w:color="auto"/>
                  </w:divBdr>
                </w:div>
                <w:div w:id="1387877859">
                  <w:marLeft w:val="0"/>
                  <w:marRight w:val="0"/>
                  <w:marTop w:val="0"/>
                  <w:marBottom w:val="0"/>
                  <w:divBdr>
                    <w:top w:val="none" w:sz="0" w:space="0" w:color="auto"/>
                    <w:left w:val="none" w:sz="0" w:space="0" w:color="auto"/>
                    <w:bottom w:val="none" w:sz="0" w:space="0" w:color="auto"/>
                    <w:right w:val="none" w:sz="0" w:space="0" w:color="auto"/>
                  </w:divBdr>
                </w:div>
                <w:div w:id="1403024852">
                  <w:marLeft w:val="0"/>
                  <w:marRight w:val="0"/>
                  <w:marTop w:val="0"/>
                  <w:marBottom w:val="0"/>
                  <w:divBdr>
                    <w:top w:val="none" w:sz="0" w:space="0" w:color="auto"/>
                    <w:left w:val="none" w:sz="0" w:space="0" w:color="auto"/>
                    <w:bottom w:val="none" w:sz="0" w:space="0" w:color="auto"/>
                    <w:right w:val="none" w:sz="0" w:space="0" w:color="auto"/>
                  </w:divBdr>
                </w:div>
                <w:div w:id="1413702342">
                  <w:marLeft w:val="0"/>
                  <w:marRight w:val="0"/>
                  <w:marTop w:val="0"/>
                  <w:marBottom w:val="0"/>
                  <w:divBdr>
                    <w:top w:val="none" w:sz="0" w:space="0" w:color="auto"/>
                    <w:left w:val="none" w:sz="0" w:space="0" w:color="auto"/>
                    <w:bottom w:val="none" w:sz="0" w:space="0" w:color="auto"/>
                    <w:right w:val="none" w:sz="0" w:space="0" w:color="auto"/>
                  </w:divBdr>
                </w:div>
                <w:div w:id="1428310559">
                  <w:marLeft w:val="0"/>
                  <w:marRight w:val="0"/>
                  <w:marTop w:val="0"/>
                  <w:marBottom w:val="0"/>
                  <w:divBdr>
                    <w:top w:val="none" w:sz="0" w:space="0" w:color="auto"/>
                    <w:left w:val="none" w:sz="0" w:space="0" w:color="auto"/>
                    <w:bottom w:val="none" w:sz="0" w:space="0" w:color="auto"/>
                    <w:right w:val="none" w:sz="0" w:space="0" w:color="auto"/>
                  </w:divBdr>
                </w:div>
                <w:div w:id="1431467366">
                  <w:marLeft w:val="0"/>
                  <w:marRight w:val="0"/>
                  <w:marTop w:val="0"/>
                  <w:marBottom w:val="0"/>
                  <w:divBdr>
                    <w:top w:val="none" w:sz="0" w:space="0" w:color="auto"/>
                    <w:left w:val="none" w:sz="0" w:space="0" w:color="auto"/>
                    <w:bottom w:val="none" w:sz="0" w:space="0" w:color="auto"/>
                    <w:right w:val="none" w:sz="0" w:space="0" w:color="auto"/>
                  </w:divBdr>
                </w:div>
                <w:div w:id="1516656202">
                  <w:marLeft w:val="0"/>
                  <w:marRight w:val="0"/>
                  <w:marTop w:val="0"/>
                  <w:marBottom w:val="0"/>
                  <w:divBdr>
                    <w:top w:val="none" w:sz="0" w:space="0" w:color="auto"/>
                    <w:left w:val="none" w:sz="0" w:space="0" w:color="auto"/>
                    <w:bottom w:val="none" w:sz="0" w:space="0" w:color="auto"/>
                    <w:right w:val="none" w:sz="0" w:space="0" w:color="auto"/>
                  </w:divBdr>
                </w:div>
                <w:div w:id="1551455960">
                  <w:marLeft w:val="0"/>
                  <w:marRight w:val="0"/>
                  <w:marTop w:val="0"/>
                  <w:marBottom w:val="0"/>
                  <w:divBdr>
                    <w:top w:val="none" w:sz="0" w:space="0" w:color="auto"/>
                    <w:left w:val="none" w:sz="0" w:space="0" w:color="auto"/>
                    <w:bottom w:val="none" w:sz="0" w:space="0" w:color="auto"/>
                    <w:right w:val="none" w:sz="0" w:space="0" w:color="auto"/>
                  </w:divBdr>
                </w:div>
                <w:div w:id="1564829726">
                  <w:marLeft w:val="0"/>
                  <w:marRight w:val="0"/>
                  <w:marTop w:val="0"/>
                  <w:marBottom w:val="0"/>
                  <w:divBdr>
                    <w:top w:val="none" w:sz="0" w:space="0" w:color="auto"/>
                    <w:left w:val="none" w:sz="0" w:space="0" w:color="auto"/>
                    <w:bottom w:val="none" w:sz="0" w:space="0" w:color="auto"/>
                    <w:right w:val="none" w:sz="0" w:space="0" w:color="auto"/>
                  </w:divBdr>
                </w:div>
                <w:div w:id="1594850208">
                  <w:marLeft w:val="0"/>
                  <w:marRight w:val="0"/>
                  <w:marTop w:val="0"/>
                  <w:marBottom w:val="0"/>
                  <w:divBdr>
                    <w:top w:val="none" w:sz="0" w:space="0" w:color="auto"/>
                    <w:left w:val="none" w:sz="0" w:space="0" w:color="auto"/>
                    <w:bottom w:val="none" w:sz="0" w:space="0" w:color="auto"/>
                    <w:right w:val="none" w:sz="0" w:space="0" w:color="auto"/>
                  </w:divBdr>
                </w:div>
                <w:div w:id="1601722444">
                  <w:marLeft w:val="0"/>
                  <w:marRight w:val="0"/>
                  <w:marTop w:val="0"/>
                  <w:marBottom w:val="0"/>
                  <w:divBdr>
                    <w:top w:val="none" w:sz="0" w:space="0" w:color="auto"/>
                    <w:left w:val="none" w:sz="0" w:space="0" w:color="auto"/>
                    <w:bottom w:val="none" w:sz="0" w:space="0" w:color="auto"/>
                    <w:right w:val="none" w:sz="0" w:space="0" w:color="auto"/>
                  </w:divBdr>
                </w:div>
                <w:div w:id="1629773336">
                  <w:marLeft w:val="0"/>
                  <w:marRight w:val="0"/>
                  <w:marTop w:val="0"/>
                  <w:marBottom w:val="0"/>
                  <w:divBdr>
                    <w:top w:val="none" w:sz="0" w:space="0" w:color="auto"/>
                    <w:left w:val="none" w:sz="0" w:space="0" w:color="auto"/>
                    <w:bottom w:val="none" w:sz="0" w:space="0" w:color="auto"/>
                    <w:right w:val="none" w:sz="0" w:space="0" w:color="auto"/>
                  </w:divBdr>
                </w:div>
                <w:div w:id="1659385105">
                  <w:marLeft w:val="0"/>
                  <w:marRight w:val="0"/>
                  <w:marTop w:val="0"/>
                  <w:marBottom w:val="0"/>
                  <w:divBdr>
                    <w:top w:val="none" w:sz="0" w:space="0" w:color="auto"/>
                    <w:left w:val="none" w:sz="0" w:space="0" w:color="auto"/>
                    <w:bottom w:val="none" w:sz="0" w:space="0" w:color="auto"/>
                    <w:right w:val="none" w:sz="0" w:space="0" w:color="auto"/>
                  </w:divBdr>
                </w:div>
                <w:div w:id="1682658779">
                  <w:marLeft w:val="0"/>
                  <w:marRight w:val="0"/>
                  <w:marTop w:val="0"/>
                  <w:marBottom w:val="0"/>
                  <w:divBdr>
                    <w:top w:val="none" w:sz="0" w:space="0" w:color="auto"/>
                    <w:left w:val="none" w:sz="0" w:space="0" w:color="auto"/>
                    <w:bottom w:val="none" w:sz="0" w:space="0" w:color="auto"/>
                    <w:right w:val="none" w:sz="0" w:space="0" w:color="auto"/>
                  </w:divBdr>
                </w:div>
                <w:div w:id="1753626381">
                  <w:marLeft w:val="0"/>
                  <w:marRight w:val="0"/>
                  <w:marTop w:val="0"/>
                  <w:marBottom w:val="0"/>
                  <w:divBdr>
                    <w:top w:val="none" w:sz="0" w:space="0" w:color="auto"/>
                    <w:left w:val="none" w:sz="0" w:space="0" w:color="auto"/>
                    <w:bottom w:val="none" w:sz="0" w:space="0" w:color="auto"/>
                    <w:right w:val="none" w:sz="0" w:space="0" w:color="auto"/>
                  </w:divBdr>
                </w:div>
                <w:div w:id="1770272546">
                  <w:marLeft w:val="0"/>
                  <w:marRight w:val="0"/>
                  <w:marTop w:val="0"/>
                  <w:marBottom w:val="0"/>
                  <w:divBdr>
                    <w:top w:val="none" w:sz="0" w:space="0" w:color="auto"/>
                    <w:left w:val="none" w:sz="0" w:space="0" w:color="auto"/>
                    <w:bottom w:val="none" w:sz="0" w:space="0" w:color="auto"/>
                    <w:right w:val="none" w:sz="0" w:space="0" w:color="auto"/>
                  </w:divBdr>
                </w:div>
                <w:div w:id="1772240362">
                  <w:marLeft w:val="0"/>
                  <w:marRight w:val="0"/>
                  <w:marTop w:val="0"/>
                  <w:marBottom w:val="0"/>
                  <w:divBdr>
                    <w:top w:val="none" w:sz="0" w:space="0" w:color="auto"/>
                    <w:left w:val="none" w:sz="0" w:space="0" w:color="auto"/>
                    <w:bottom w:val="none" w:sz="0" w:space="0" w:color="auto"/>
                    <w:right w:val="none" w:sz="0" w:space="0" w:color="auto"/>
                  </w:divBdr>
                </w:div>
                <w:div w:id="1803035189">
                  <w:marLeft w:val="0"/>
                  <w:marRight w:val="0"/>
                  <w:marTop w:val="0"/>
                  <w:marBottom w:val="0"/>
                  <w:divBdr>
                    <w:top w:val="none" w:sz="0" w:space="0" w:color="auto"/>
                    <w:left w:val="none" w:sz="0" w:space="0" w:color="auto"/>
                    <w:bottom w:val="none" w:sz="0" w:space="0" w:color="auto"/>
                    <w:right w:val="none" w:sz="0" w:space="0" w:color="auto"/>
                  </w:divBdr>
                </w:div>
                <w:div w:id="1840267141">
                  <w:marLeft w:val="0"/>
                  <w:marRight w:val="0"/>
                  <w:marTop w:val="0"/>
                  <w:marBottom w:val="0"/>
                  <w:divBdr>
                    <w:top w:val="none" w:sz="0" w:space="0" w:color="auto"/>
                    <w:left w:val="none" w:sz="0" w:space="0" w:color="auto"/>
                    <w:bottom w:val="none" w:sz="0" w:space="0" w:color="auto"/>
                    <w:right w:val="none" w:sz="0" w:space="0" w:color="auto"/>
                  </w:divBdr>
                </w:div>
                <w:div w:id="1901095014">
                  <w:marLeft w:val="0"/>
                  <w:marRight w:val="0"/>
                  <w:marTop w:val="0"/>
                  <w:marBottom w:val="0"/>
                  <w:divBdr>
                    <w:top w:val="none" w:sz="0" w:space="0" w:color="auto"/>
                    <w:left w:val="none" w:sz="0" w:space="0" w:color="auto"/>
                    <w:bottom w:val="none" w:sz="0" w:space="0" w:color="auto"/>
                    <w:right w:val="none" w:sz="0" w:space="0" w:color="auto"/>
                  </w:divBdr>
                </w:div>
                <w:div w:id="1920289117">
                  <w:marLeft w:val="0"/>
                  <w:marRight w:val="0"/>
                  <w:marTop w:val="0"/>
                  <w:marBottom w:val="0"/>
                  <w:divBdr>
                    <w:top w:val="none" w:sz="0" w:space="0" w:color="auto"/>
                    <w:left w:val="none" w:sz="0" w:space="0" w:color="auto"/>
                    <w:bottom w:val="none" w:sz="0" w:space="0" w:color="auto"/>
                    <w:right w:val="none" w:sz="0" w:space="0" w:color="auto"/>
                  </w:divBdr>
                </w:div>
                <w:div w:id="2023510586">
                  <w:marLeft w:val="0"/>
                  <w:marRight w:val="0"/>
                  <w:marTop w:val="0"/>
                  <w:marBottom w:val="0"/>
                  <w:divBdr>
                    <w:top w:val="none" w:sz="0" w:space="0" w:color="auto"/>
                    <w:left w:val="none" w:sz="0" w:space="0" w:color="auto"/>
                    <w:bottom w:val="none" w:sz="0" w:space="0" w:color="auto"/>
                    <w:right w:val="none" w:sz="0" w:space="0" w:color="auto"/>
                  </w:divBdr>
                </w:div>
                <w:div w:id="2033528018">
                  <w:marLeft w:val="0"/>
                  <w:marRight w:val="0"/>
                  <w:marTop w:val="0"/>
                  <w:marBottom w:val="0"/>
                  <w:divBdr>
                    <w:top w:val="none" w:sz="0" w:space="0" w:color="auto"/>
                    <w:left w:val="none" w:sz="0" w:space="0" w:color="auto"/>
                    <w:bottom w:val="none" w:sz="0" w:space="0" w:color="auto"/>
                    <w:right w:val="none" w:sz="0" w:space="0" w:color="auto"/>
                  </w:divBdr>
                </w:div>
                <w:div w:id="2057773000">
                  <w:marLeft w:val="0"/>
                  <w:marRight w:val="0"/>
                  <w:marTop w:val="0"/>
                  <w:marBottom w:val="0"/>
                  <w:divBdr>
                    <w:top w:val="none" w:sz="0" w:space="0" w:color="auto"/>
                    <w:left w:val="none" w:sz="0" w:space="0" w:color="auto"/>
                    <w:bottom w:val="none" w:sz="0" w:space="0" w:color="auto"/>
                    <w:right w:val="none" w:sz="0" w:space="0" w:color="auto"/>
                  </w:divBdr>
                </w:div>
                <w:div w:id="2099057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8961571">
          <w:marLeft w:val="0"/>
          <w:marRight w:val="0"/>
          <w:marTop w:val="240"/>
          <w:marBottom w:val="0"/>
          <w:divBdr>
            <w:top w:val="none" w:sz="0" w:space="0" w:color="auto"/>
            <w:left w:val="none" w:sz="0" w:space="0" w:color="auto"/>
            <w:bottom w:val="none" w:sz="0" w:space="0" w:color="auto"/>
            <w:right w:val="none" w:sz="0" w:space="0" w:color="auto"/>
          </w:divBdr>
          <w:divsChild>
            <w:div w:id="1381897434">
              <w:marLeft w:val="0"/>
              <w:marRight w:val="0"/>
              <w:marTop w:val="0"/>
              <w:marBottom w:val="0"/>
              <w:divBdr>
                <w:top w:val="none" w:sz="0" w:space="0" w:color="auto"/>
                <w:left w:val="none" w:sz="0" w:space="0" w:color="auto"/>
                <w:bottom w:val="none" w:sz="0" w:space="0" w:color="auto"/>
                <w:right w:val="none" w:sz="0" w:space="0" w:color="auto"/>
              </w:divBdr>
              <w:divsChild>
                <w:div w:id="16853651">
                  <w:marLeft w:val="0"/>
                  <w:marRight w:val="0"/>
                  <w:marTop w:val="0"/>
                  <w:marBottom w:val="0"/>
                  <w:divBdr>
                    <w:top w:val="none" w:sz="0" w:space="0" w:color="auto"/>
                    <w:left w:val="none" w:sz="0" w:space="0" w:color="auto"/>
                    <w:bottom w:val="none" w:sz="0" w:space="0" w:color="auto"/>
                    <w:right w:val="none" w:sz="0" w:space="0" w:color="auto"/>
                  </w:divBdr>
                </w:div>
                <w:div w:id="44843081">
                  <w:marLeft w:val="0"/>
                  <w:marRight w:val="0"/>
                  <w:marTop w:val="0"/>
                  <w:marBottom w:val="0"/>
                  <w:divBdr>
                    <w:top w:val="none" w:sz="0" w:space="0" w:color="auto"/>
                    <w:left w:val="none" w:sz="0" w:space="0" w:color="auto"/>
                    <w:bottom w:val="none" w:sz="0" w:space="0" w:color="auto"/>
                    <w:right w:val="none" w:sz="0" w:space="0" w:color="auto"/>
                  </w:divBdr>
                </w:div>
                <w:div w:id="79985887">
                  <w:marLeft w:val="0"/>
                  <w:marRight w:val="0"/>
                  <w:marTop w:val="0"/>
                  <w:marBottom w:val="0"/>
                  <w:divBdr>
                    <w:top w:val="none" w:sz="0" w:space="0" w:color="auto"/>
                    <w:left w:val="none" w:sz="0" w:space="0" w:color="auto"/>
                    <w:bottom w:val="none" w:sz="0" w:space="0" w:color="auto"/>
                    <w:right w:val="none" w:sz="0" w:space="0" w:color="auto"/>
                  </w:divBdr>
                </w:div>
                <w:div w:id="361981589">
                  <w:marLeft w:val="0"/>
                  <w:marRight w:val="0"/>
                  <w:marTop w:val="0"/>
                  <w:marBottom w:val="0"/>
                  <w:divBdr>
                    <w:top w:val="none" w:sz="0" w:space="0" w:color="auto"/>
                    <w:left w:val="none" w:sz="0" w:space="0" w:color="auto"/>
                    <w:bottom w:val="none" w:sz="0" w:space="0" w:color="auto"/>
                    <w:right w:val="none" w:sz="0" w:space="0" w:color="auto"/>
                  </w:divBdr>
                </w:div>
                <w:div w:id="431319271">
                  <w:marLeft w:val="0"/>
                  <w:marRight w:val="0"/>
                  <w:marTop w:val="0"/>
                  <w:marBottom w:val="0"/>
                  <w:divBdr>
                    <w:top w:val="none" w:sz="0" w:space="0" w:color="auto"/>
                    <w:left w:val="none" w:sz="0" w:space="0" w:color="auto"/>
                    <w:bottom w:val="none" w:sz="0" w:space="0" w:color="auto"/>
                    <w:right w:val="none" w:sz="0" w:space="0" w:color="auto"/>
                  </w:divBdr>
                </w:div>
                <w:div w:id="434714097">
                  <w:marLeft w:val="0"/>
                  <w:marRight w:val="0"/>
                  <w:marTop w:val="0"/>
                  <w:marBottom w:val="0"/>
                  <w:divBdr>
                    <w:top w:val="none" w:sz="0" w:space="0" w:color="auto"/>
                    <w:left w:val="none" w:sz="0" w:space="0" w:color="auto"/>
                    <w:bottom w:val="none" w:sz="0" w:space="0" w:color="auto"/>
                    <w:right w:val="none" w:sz="0" w:space="0" w:color="auto"/>
                  </w:divBdr>
                </w:div>
                <w:div w:id="445580728">
                  <w:marLeft w:val="0"/>
                  <w:marRight w:val="0"/>
                  <w:marTop w:val="0"/>
                  <w:marBottom w:val="0"/>
                  <w:divBdr>
                    <w:top w:val="none" w:sz="0" w:space="0" w:color="auto"/>
                    <w:left w:val="none" w:sz="0" w:space="0" w:color="auto"/>
                    <w:bottom w:val="none" w:sz="0" w:space="0" w:color="auto"/>
                    <w:right w:val="none" w:sz="0" w:space="0" w:color="auto"/>
                  </w:divBdr>
                </w:div>
                <w:div w:id="455953008">
                  <w:marLeft w:val="0"/>
                  <w:marRight w:val="0"/>
                  <w:marTop w:val="0"/>
                  <w:marBottom w:val="0"/>
                  <w:divBdr>
                    <w:top w:val="none" w:sz="0" w:space="0" w:color="auto"/>
                    <w:left w:val="none" w:sz="0" w:space="0" w:color="auto"/>
                    <w:bottom w:val="none" w:sz="0" w:space="0" w:color="auto"/>
                    <w:right w:val="none" w:sz="0" w:space="0" w:color="auto"/>
                  </w:divBdr>
                </w:div>
                <w:div w:id="481434574">
                  <w:marLeft w:val="0"/>
                  <w:marRight w:val="0"/>
                  <w:marTop w:val="0"/>
                  <w:marBottom w:val="0"/>
                  <w:divBdr>
                    <w:top w:val="none" w:sz="0" w:space="0" w:color="auto"/>
                    <w:left w:val="none" w:sz="0" w:space="0" w:color="auto"/>
                    <w:bottom w:val="none" w:sz="0" w:space="0" w:color="auto"/>
                    <w:right w:val="none" w:sz="0" w:space="0" w:color="auto"/>
                  </w:divBdr>
                </w:div>
                <w:div w:id="517233276">
                  <w:marLeft w:val="0"/>
                  <w:marRight w:val="0"/>
                  <w:marTop w:val="0"/>
                  <w:marBottom w:val="0"/>
                  <w:divBdr>
                    <w:top w:val="none" w:sz="0" w:space="0" w:color="auto"/>
                    <w:left w:val="none" w:sz="0" w:space="0" w:color="auto"/>
                    <w:bottom w:val="none" w:sz="0" w:space="0" w:color="auto"/>
                    <w:right w:val="none" w:sz="0" w:space="0" w:color="auto"/>
                  </w:divBdr>
                </w:div>
                <w:div w:id="620890300">
                  <w:marLeft w:val="0"/>
                  <w:marRight w:val="0"/>
                  <w:marTop w:val="0"/>
                  <w:marBottom w:val="0"/>
                  <w:divBdr>
                    <w:top w:val="none" w:sz="0" w:space="0" w:color="auto"/>
                    <w:left w:val="none" w:sz="0" w:space="0" w:color="auto"/>
                    <w:bottom w:val="none" w:sz="0" w:space="0" w:color="auto"/>
                    <w:right w:val="none" w:sz="0" w:space="0" w:color="auto"/>
                  </w:divBdr>
                </w:div>
                <w:div w:id="694696622">
                  <w:marLeft w:val="0"/>
                  <w:marRight w:val="0"/>
                  <w:marTop w:val="0"/>
                  <w:marBottom w:val="0"/>
                  <w:divBdr>
                    <w:top w:val="none" w:sz="0" w:space="0" w:color="auto"/>
                    <w:left w:val="none" w:sz="0" w:space="0" w:color="auto"/>
                    <w:bottom w:val="none" w:sz="0" w:space="0" w:color="auto"/>
                    <w:right w:val="none" w:sz="0" w:space="0" w:color="auto"/>
                  </w:divBdr>
                </w:div>
                <w:div w:id="699666392">
                  <w:marLeft w:val="0"/>
                  <w:marRight w:val="0"/>
                  <w:marTop w:val="0"/>
                  <w:marBottom w:val="0"/>
                  <w:divBdr>
                    <w:top w:val="none" w:sz="0" w:space="0" w:color="auto"/>
                    <w:left w:val="none" w:sz="0" w:space="0" w:color="auto"/>
                    <w:bottom w:val="none" w:sz="0" w:space="0" w:color="auto"/>
                    <w:right w:val="none" w:sz="0" w:space="0" w:color="auto"/>
                  </w:divBdr>
                </w:div>
                <w:div w:id="813788907">
                  <w:marLeft w:val="0"/>
                  <w:marRight w:val="0"/>
                  <w:marTop w:val="0"/>
                  <w:marBottom w:val="0"/>
                  <w:divBdr>
                    <w:top w:val="none" w:sz="0" w:space="0" w:color="auto"/>
                    <w:left w:val="none" w:sz="0" w:space="0" w:color="auto"/>
                    <w:bottom w:val="none" w:sz="0" w:space="0" w:color="auto"/>
                    <w:right w:val="none" w:sz="0" w:space="0" w:color="auto"/>
                  </w:divBdr>
                </w:div>
                <w:div w:id="921138663">
                  <w:marLeft w:val="0"/>
                  <w:marRight w:val="0"/>
                  <w:marTop w:val="0"/>
                  <w:marBottom w:val="0"/>
                  <w:divBdr>
                    <w:top w:val="none" w:sz="0" w:space="0" w:color="auto"/>
                    <w:left w:val="none" w:sz="0" w:space="0" w:color="auto"/>
                    <w:bottom w:val="none" w:sz="0" w:space="0" w:color="auto"/>
                    <w:right w:val="none" w:sz="0" w:space="0" w:color="auto"/>
                  </w:divBdr>
                </w:div>
                <w:div w:id="935793448">
                  <w:marLeft w:val="0"/>
                  <w:marRight w:val="0"/>
                  <w:marTop w:val="0"/>
                  <w:marBottom w:val="0"/>
                  <w:divBdr>
                    <w:top w:val="none" w:sz="0" w:space="0" w:color="auto"/>
                    <w:left w:val="none" w:sz="0" w:space="0" w:color="auto"/>
                    <w:bottom w:val="none" w:sz="0" w:space="0" w:color="auto"/>
                    <w:right w:val="none" w:sz="0" w:space="0" w:color="auto"/>
                  </w:divBdr>
                </w:div>
                <w:div w:id="970552567">
                  <w:marLeft w:val="0"/>
                  <w:marRight w:val="0"/>
                  <w:marTop w:val="0"/>
                  <w:marBottom w:val="0"/>
                  <w:divBdr>
                    <w:top w:val="none" w:sz="0" w:space="0" w:color="auto"/>
                    <w:left w:val="none" w:sz="0" w:space="0" w:color="auto"/>
                    <w:bottom w:val="none" w:sz="0" w:space="0" w:color="auto"/>
                    <w:right w:val="none" w:sz="0" w:space="0" w:color="auto"/>
                  </w:divBdr>
                </w:div>
                <w:div w:id="1069156850">
                  <w:marLeft w:val="0"/>
                  <w:marRight w:val="0"/>
                  <w:marTop w:val="0"/>
                  <w:marBottom w:val="0"/>
                  <w:divBdr>
                    <w:top w:val="none" w:sz="0" w:space="0" w:color="auto"/>
                    <w:left w:val="none" w:sz="0" w:space="0" w:color="auto"/>
                    <w:bottom w:val="none" w:sz="0" w:space="0" w:color="auto"/>
                    <w:right w:val="none" w:sz="0" w:space="0" w:color="auto"/>
                  </w:divBdr>
                </w:div>
                <w:div w:id="1071780638">
                  <w:marLeft w:val="0"/>
                  <w:marRight w:val="0"/>
                  <w:marTop w:val="0"/>
                  <w:marBottom w:val="0"/>
                  <w:divBdr>
                    <w:top w:val="none" w:sz="0" w:space="0" w:color="auto"/>
                    <w:left w:val="none" w:sz="0" w:space="0" w:color="auto"/>
                    <w:bottom w:val="none" w:sz="0" w:space="0" w:color="auto"/>
                    <w:right w:val="none" w:sz="0" w:space="0" w:color="auto"/>
                  </w:divBdr>
                </w:div>
                <w:div w:id="1091002241">
                  <w:marLeft w:val="0"/>
                  <w:marRight w:val="0"/>
                  <w:marTop w:val="0"/>
                  <w:marBottom w:val="0"/>
                  <w:divBdr>
                    <w:top w:val="none" w:sz="0" w:space="0" w:color="auto"/>
                    <w:left w:val="none" w:sz="0" w:space="0" w:color="auto"/>
                    <w:bottom w:val="none" w:sz="0" w:space="0" w:color="auto"/>
                    <w:right w:val="none" w:sz="0" w:space="0" w:color="auto"/>
                  </w:divBdr>
                </w:div>
                <w:div w:id="1104763338">
                  <w:marLeft w:val="0"/>
                  <w:marRight w:val="0"/>
                  <w:marTop w:val="0"/>
                  <w:marBottom w:val="0"/>
                  <w:divBdr>
                    <w:top w:val="none" w:sz="0" w:space="0" w:color="auto"/>
                    <w:left w:val="none" w:sz="0" w:space="0" w:color="auto"/>
                    <w:bottom w:val="none" w:sz="0" w:space="0" w:color="auto"/>
                    <w:right w:val="none" w:sz="0" w:space="0" w:color="auto"/>
                  </w:divBdr>
                </w:div>
                <w:div w:id="1195538169">
                  <w:marLeft w:val="0"/>
                  <w:marRight w:val="0"/>
                  <w:marTop w:val="0"/>
                  <w:marBottom w:val="0"/>
                  <w:divBdr>
                    <w:top w:val="none" w:sz="0" w:space="0" w:color="auto"/>
                    <w:left w:val="none" w:sz="0" w:space="0" w:color="auto"/>
                    <w:bottom w:val="none" w:sz="0" w:space="0" w:color="auto"/>
                    <w:right w:val="none" w:sz="0" w:space="0" w:color="auto"/>
                  </w:divBdr>
                </w:div>
                <w:div w:id="1198474094">
                  <w:marLeft w:val="0"/>
                  <w:marRight w:val="0"/>
                  <w:marTop w:val="0"/>
                  <w:marBottom w:val="0"/>
                  <w:divBdr>
                    <w:top w:val="none" w:sz="0" w:space="0" w:color="auto"/>
                    <w:left w:val="none" w:sz="0" w:space="0" w:color="auto"/>
                    <w:bottom w:val="none" w:sz="0" w:space="0" w:color="auto"/>
                    <w:right w:val="none" w:sz="0" w:space="0" w:color="auto"/>
                  </w:divBdr>
                </w:div>
                <w:div w:id="1232621841">
                  <w:marLeft w:val="0"/>
                  <w:marRight w:val="0"/>
                  <w:marTop w:val="0"/>
                  <w:marBottom w:val="0"/>
                  <w:divBdr>
                    <w:top w:val="none" w:sz="0" w:space="0" w:color="auto"/>
                    <w:left w:val="none" w:sz="0" w:space="0" w:color="auto"/>
                    <w:bottom w:val="none" w:sz="0" w:space="0" w:color="auto"/>
                    <w:right w:val="none" w:sz="0" w:space="0" w:color="auto"/>
                  </w:divBdr>
                </w:div>
                <w:div w:id="1233388353">
                  <w:marLeft w:val="0"/>
                  <w:marRight w:val="0"/>
                  <w:marTop w:val="0"/>
                  <w:marBottom w:val="0"/>
                  <w:divBdr>
                    <w:top w:val="none" w:sz="0" w:space="0" w:color="auto"/>
                    <w:left w:val="none" w:sz="0" w:space="0" w:color="auto"/>
                    <w:bottom w:val="none" w:sz="0" w:space="0" w:color="auto"/>
                    <w:right w:val="none" w:sz="0" w:space="0" w:color="auto"/>
                  </w:divBdr>
                </w:div>
                <w:div w:id="1247693581">
                  <w:marLeft w:val="0"/>
                  <w:marRight w:val="0"/>
                  <w:marTop w:val="0"/>
                  <w:marBottom w:val="0"/>
                  <w:divBdr>
                    <w:top w:val="none" w:sz="0" w:space="0" w:color="auto"/>
                    <w:left w:val="none" w:sz="0" w:space="0" w:color="auto"/>
                    <w:bottom w:val="none" w:sz="0" w:space="0" w:color="auto"/>
                    <w:right w:val="none" w:sz="0" w:space="0" w:color="auto"/>
                  </w:divBdr>
                </w:div>
                <w:div w:id="1256405248">
                  <w:marLeft w:val="0"/>
                  <w:marRight w:val="0"/>
                  <w:marTop w:val="0"/>
                  <w:marBottom w:val="0"/>
                  <w:divBdr>
                    <w:top w:val="none" w:sz="0" w:space="0" w:color="auto"/>
                    <w:left w:val="none" w:sz="0" w:space="0" w:color="auto"/>
                    <w:bottom w:val="none" w:sz="0" w:space="0" w:color="auto"/>
                    <w:right w:val="none" w:sz="0" w:space="0" w:color="auto"/>
                  </w:divBdr>
                </w:div>
                <w:div w:id="1263565999">
                  <w:marLeft w:val="0"/>
                  <w:marRight w:val="0"/>
                  <w:marTop w:val="0"/>
                  <w:marBottom w:val="0"/>
                  <w:divBdr>
                    <w:top w:val="none" w:sz="0" w:space="0" w:color="auto"/>
                    <w:left w:val="none" w:sz="0" w:space="0" w:color="auto"/>
                    <w:bottom w:val="none" w:sz="0" w:space="0" w:color="auto"/>
                    <w:right w:val="none" w:sz="0" w:space="0" w:color="auto"/>
                  </w:divBdr>
                </w:div>
                <w:div w:id="1266234403">
                  <w:marLeft w:val="0"/>
                  <w:marRight w:val="0"/>
                  <w:marTop w:val="0"/>
                  <w:marBottom w:val="0"/>
                  <w:divBdr>
                    <w:top w:val="none" w:sz="0" w:space="0" w:color="auto"/>
                    <w:left w:val="none" w:sz="0" w:space="0" w:color="auto"/>
                    <w:bottom w:val="none" w:sz="0" w:space="0" w:color="auto"/>
                    <w:right w:val="none" w:sz="0" w:space="0" w:color="auto"/>
                  </w:divBdr>
                </w:div>
                <w:div w:id="1355572514">
                  <w:marLeft w:val="0"/>
                  <w:marRight w:val="0"/>
                  <w:marTop w:val="0"/>
                  <w:marBottom w:val="0"/>
                  <w:divBdr>
                    <w:top w:val="none" w:sz="0" w:space="0" w:color="auto"/>
                    <w:left w:val="none" w:sz="0" w:space="0" w:color="auto"/>
                    <w:bottom w:val="none" w:sz="0" w:space="0" w:color="auto"/>
                    <w:right w:val="none" w:sz="0" w:space="0" w:color="auto"/>
                  </w:divBdr>
                </w:div>
                <w:div w:id="1363750549">
                  <w:marLeft w:val="0"/>
                  <w:marRight w:val="0"/>
                  <w:marTop w:val="0"/>
                  <w:marBottom w:val="0"/>
                  <w:divBdr>
                    <w:top w:val="none" w:sz="0" w:space="0" w:color="auto"/>
                    <w:left w:val="none" w:sz="0" w:space="0" w:color="auto"/>
                    <w:bottom w:val="none" w:sz="0" w:space="0" w:color="auto"/>
                    <w:right w:val="none" w:sz="0" w:space="0" w:color="auto"/>
                  </w:divBdr>
                </w:div>
                <w:div w:id="1399478929">
                  <w:marLeft w:val="0"/>
                  <w:marRight w:val="0"/>
                  <w:marTop w:val="0"/>
                  <w:marBottom w:val="0"/>
                  <w:divBdr>
                    <w:top w:val="none" w:sz="0" w:space="0" w:color="auto"/>
                    <w:left w:val="none" w:sz="0" w:space="0" w:color="auto"/>
                    <w:bottom w:val="none" w:sz="0" w:space="0" w:color="auto"/>
                    <w:right w:val="none" w:sz="0" w:space="0" w:color="auto"/>
                  </w:divBdr>
                </w:div>
                <w:div w:id="1467235139">
                  <w:marLeft w:val="0"/>
                  <w:marRight w:val="0"/>
                  <w:marTop w:val="0"/>
                  <w:marBottom w:val="0"/>
                  <w:divBdr>
                    <w:top w:val="none" w:sz="0" w:space="0" w:color="auto"/>
                    <w:left w:val="none" w:sz="0" w:space="0" w:color="auto"/>
                    <w:bottom w:val="none" w:sz="0" w:space="0" w:color="auto"/>
                    <w:right w:val="none" w:sz="0" w:space="0" w:color="auto"/>
                  </w:divBdr>
                </w:div>
                <w:div w:id="1485009521">
                  <w:marLeft w:val="0"/>
                  <w:marRight w:val="0"/>
                  <w:marTop w:val="0"/>
                  <w:marBottom w:val="0"/>
                  <w:divBdr>
                    <w:top w:val="none" w:sz="0" w:space="0" w:color="auto"/>
                    <w:left w:val="none" w:sz="0" w:space="0" w:color="auto"/>
                    <w:bottom w:val="none" w:sz="0" w:space="0" w:color="auto"/>
                    <w:right w:val="none" w:sz="0" w:space="0" w:color="auto"/>
                  </w:divBdr>
                </w:div>
                <w:div w:id="1561163623">
                  <w:marLeft w:val="0"/>
                  <w:marRight w:val="0"/>
                  <w:marTop w:val="0"/>
                  <w:marBottom w:val="0"/>
                  <w:divBdr>
                    <w:top w:val="none" w:sz="0" w:space="0" w:color="auto"/>
                    <w:left w:val="none" w:sz="0" w:space="0" w:color="auto"/>
                    <w:bottom w:val="none" w:sz="0" w:space="0" w:color="auto"/>
                    <w:right w:val="none" w:sz="0" w:space="0" w:color="auto"/>
                  </w:divBdr>
                </w:div>
                <w:div w:id="1705053607">
                  <w:marLeft w:val="0"/>
                  <w:marRight w:val="0"/>
                  <w:marTop w:val="0"/>
                  <w:marBottom w:val="0"/>
                  <w:divBdr>
                    <w:top w:val="none" w:sz="0" w:space="0" w:color="auto"/>
                    <w:left w:val="none" w:sz="0" w:space="0" w:color="auto"/>
                    <w:bottom w:val="none" w:sz="0" w:space="0" w:color="auto"/>
                    <w:right w:val="none" w:sz="0" w:space="0" w:color="auto"/>
                  </w:divBdr>
                </w:div>
                <w:div w:id="1715232534">
                  <w:marLeft w:val="0"/>
                  <w:marRight w:val="0"/>
                  <w:marTop w:val="0"/>
                  <w:marBottom w:val="0"/>
                  <w:divBdr>
                    <w:top w:val="none" w:sz="0" w:space="0" w:color="auto"/>
                    <w:left w:val="none" w:sz="0" w:space="0" w:color="auto"/>
                    <w:bottom w:val="none" w:sz="0" w:space="0" w:color="auto"/>
                    <w:right w:val="none" w:sz="0" w:space="0" w:color="auto"/>
                  </w:divBdr>
                </w:div>
                <w:div w:id="1798836196">
                  <w:marLeft w:val="0"/>
                  <w:marRight w:val="0"/>
                  <w:marTop w:val="0"/>
                  <w:marBottom w:val="0"/>
                  <w:divBdr>
                    <w:top w:val="none" w:sz="0" w:space="0" w:color="auto"/>
                    <w:left w:val="none" w:sz="0" w:space="0" w:color="auto"/>
                    <w:bottom w:val="none" w:sz="0" w:space="0" w:color="auto"/>
                    <w:right w:val="none" w:sz="0" w:space="0" w:color="auto"/>
                  </w:divBdr>
                </w:div>
                <w:div w:id="1834442374">
                  <w:marLeft w:val="0"/>
                  <w:marRight w:val="0"/>
                  <w:marTop w:val="0"/>
                  <w:marBottom w:val="0"/>
                  <w:divBdr>
                    <w:top w:val="none" w:sz="0" w:space="0" w:color="auto"/>
                    <w:left w:val="none" w:sz="0" w:space="0" w:color="auto"/>
                    <w:bottom w:val="none" w:sz="0" w:space="0" w:color="auto"/>
                    <w:right w:val="none" w:sz="0" w:space="0" w:color="auto"/>
                  </w:divBdr>
                </w:div>
                <w:div w:id="1843350098">
                  <w:marLeft w:val="0"/>
                  <w:marRight w:val="0"/>
                  <w:marTop w:val="0"/>
                  <w:marBottom w:val="0"/>
                  <w:divBdr>
                    <w:top w:val="none" w:sz="0" w:space="0" w:color="auto"/>
                    <w:left w:val="none" w:sz="0" w:space="0" w:color="auto"/>
                    <w:bottom w:val="none" w:sz="0" w:space="0" w:color="auto"/>
                    <w:right w:val="none" w:sz="0" w:space="0" w:color="auto"/>
                  </w:divBdr>
                </w:div>
                <w:div w:id="1861162731">
                  <w:marLeft w:val="0"/>
                  <w:marRight w:val="0"/>
                  <w:marTop w:val="0"/>
                  <w:marBottom w:val="0"/>
                  <w:divBdr>
                    <w:top w:val="none" w:sz="0" w:space="0" w:color="auto"/>
                    <w:left w:val="none" w:sz="0" w:space="0" w:color="auto"/>
                    <w:bottom w:val="none" w:sz="0" w:space="0" w:color="auto"/>
                    <w:right w:val="none" w:sz="0" w:space="0" w:color="auto"/>
                  </w:divBdr>
                </w:div>
                <w:div w:id="1903827590">
                  <w:marLeft w:val="0"/>
                  <w:marRight w:val="0"/>
                  <w:marTop w:val="0"/>
                  <w:marBottom w:val="0"/>
                  <w:divBdr>
                    <w:top w:val="none" w:sz="0" w:space="0" w:color="auto"/>
                    <w:left w:val="none" w:sz="0" w:space="0" w:color="auto"/>
                    <w:bottom w:val="none" w:sz="0" w:space="0" w:color="auto"/>
                    <w:right w:val="none" w:sz="0" w:space="0" w:color="auto"/>
                  </w:divBdr>
                </w:div>
                <w:div w:id="1912999952">
                  <w:marLeft w:val="0"/>
                  <w:marRight w:val="0"/>
                  <w:marTop w:val="0"/>
                  <w:marBottom w:val="0"/>
                  <w:divBdr>
                    <w:top w:val="none" w:sz="0" w:space="0" w:color="auto"/>
                    <w:left w:val="none" w:sz="0" w:space="0" w:color="auto"/>
                    <w:bottom w:val="none" w:sz="0" w:space="0" w:color="auto"/>
                    <w:right w:val="none" w:sz="0" w:space="0" w:color="auto"/>
                  </w:divBdr>
                </w:div>
                <w:div w:id="1939680982">
                  <w:marLeft w:val="0"/>
                  <w:marRight w:val="0"/>
                  <w:marTop w:val="0"/>
                  <w:marBottom w:val="0"/>
                  <w:divBdr>
                    <w:top w:val="none" w:sz="0" w:space="0" w:color="auto"/>
                    <w:left w:val="none" w:sz="0" w:space="0" w:color="auto"/>
                    <w:bottom w:val="none" w:sz="0" w:space="0" w:color="auto"/>
                    <w:right w:val="none" w:sz="0" w:space="0" w:color="auto"/>
                  </w:divBdr>
                </w:div>
                <w:div w:id="1966351256">
                  <w:marLeft w:val="0"/>
                  <w:marRight w:val="0"/>
                  <w:marTop w:val="0"/>
                  <w:marBottom w:val="0"/>
                  <w:divBdr>
                    <w:top w:val="none" w:sz="0" w:space="0" w:color="auto"/>
                    <w:left w:val="none" w:sz="0" w:space="0" w:color="auto"/>
                    <w:bottom w:val="none" w:sz="0" w:space="0" w:color="auto"/>
                    <w:right w:val="none" w:sz="0" w:space="0" w:color="auto"/>
                  </w:divBdr>
                </w:div>
                <w:div w:id="1988197633">
                  <w:marLeft w:val="0"/>
                  <w:marRight w:val="0"/>
                  <w:marTop w:val="0"/>
                  <w:marBottom w:val="0"/>
                  <w:divBdr>
                    <w:top w:val="none" w:sz="0" w:space="0" w:color="auto"/>
                    <w:left w:val="none" w:sz="0" w:space="0" w:color="auto"/>
                    <w:bottom w:val="none" w:sz="0" w:space="0" w:color="auto"/>
                    <w:right w:val="none" w:sz="0" w:space="0" w:color="auto"/>
                  </w:divBdr>
                </w:div>
                <w:div w:id="2075735141">
                  <w:marLeft w:val="0"/>
                  <w:marRight w:val="0"/>
                  <w:marTop w:val="0"/>
                  <w:marBottom w:val="0"/>
                  <w:divBdr>
                    <w:top w:val="none" w:sz="0" w:space="0" w:color="auto"/>
                    <w:left w:val="none" w:sz="0" w:space="0" w:color="auto"/>
                    <w:bottom w:val="none" w:sz="0" w:space="0" w:color="auto"/>
                    <w:right w:val="none" w:sz="0" w:space="0" w:color="auto"/>
                  </w:divBdr>
                </w:div>
                <w:div w:id="21126240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403525">
          <w:marLeft w:val="0"/>
          <w:marRight w:val="0"/>
          <w:marTop w:val="240"/>
          <w:marBottom w:val="0"/>
          <w:divBdr>
            <w:top w:val="none" w:sz="0" w:space="0" w:color="auto"/>
            <w:left w:val="none" w:sz="0" w:space="0" w:color="auto"/>
            <w:bottom w:val="none" w:sz="0" w:space="0" w:color="auto"/>
            <w:right w:val="none" w:sz="0" w:space="0" w:color="auto"/>
          </w:divBdr>
          <w:divsChild>
            <w:div w:id="1705057768">
              <w:marLeft w:val="0"/>
              <w:marRight w:val="0"/>
              <w:marTop w:val="0"/>
              <w:marBottom w:val="0"/>
              <w:divBdr>
                <w:top w:val="none" w:sz="0" w:space="0" w:color="auto"/>
                <w:left w:val="none" w:sz="0" w:space="0" w:color="auto"/>
                <w:bottom w:val="none" w:sz="0" w:space="0" w:color="auto"/>
                <w:right w:val="none" w:sz="0" w:space="0" w:color="auto"/>
              </w:divBdr>
              <w:divsChild>
                <w:div w:id="14045590">
                  <w:marLeft w:val="0"/>
                  <w:marRight w:val="0"/>
                  <w:marTop w:val="0"/>
                  <w:marBottom w:val="0"/>
                  <w:divBdr>
                    <w:top w:val="none" w:sz="0" w:space="0" w:color="auto"/>
                    <w:left w:val="none" w:sz="0" w:space="0" w:color="auto"/>
                    <w:bottom w:val="none" w:sz="0" w:space="0" w:color="auto"/>
                    <w:right w:val="none" w:sz="0" w:space="0" w:color="auto"/>
                  </w:divBdr>
                </w:div>
                <w:div w:id="103160653">
                  <w:marLeft w:val="0"/>
                  <w:marRight w:val="0"/>
                  <w:marTop w:val="0"/>
                  <w:marBottom w:val="0"/>
                  <w:divBdr>
                    <w:top w:val="none" w:sz="0" w:space="0" w:color="auto"/>
                    <w:left w:val="none" w:sz="0" w:space="0" w:color="auto"/>
                    <w:bottom w:val="none" w:sz="0" w:space="0" w:color="auto"/>
                    <w:right w:val="none" w:sz="0" w:space="0" w:color="auto"/>
                  </w:divBdr>
                </w:div>
                <w:div w:id="117458986">
                  <w:marLeft w:val="0"/>
                  <w:marRight w:val="0"/>
                  <w:marTop w:val="0"/>
                  <w:marBottom w:val="0"/>
                  <w:divBdr>
                    <w:top w:val="none" w:sz="0" w:space="0" w:color="auto"/>
                    <w:left w:val="none" w:sz="0" w:space="0" w:color="auto"/>
                    <w:bottom w:val="none" w:sz="0" w:space="0" w:color="auto"/>
                    <w:right w:val="none" w:sz="0" w:space="0" w:color="auto"/>
                  </w:divBdr>
                </w:div>
                <w:div w:id="120920910">
                  <w:marLeft w:val="0"/>
                  <w:marRight w:val="0"/>
                  <w:marTop w:val="0"/>
                  <w:marBottom w:val="0"/>
                  <w:divBdr>
                    <w:top w:val="none" w:sz="0" w:space="0" w:color="auto"/>
                    <w:left w:val="none" w:sz="0" w:space="0" w:color="auto"/>
                    <w:bottom w:val="none" w:sz="0" w:space="0" w:color="auto"/>
                    <w:right w:val="none" w:sz="0" w:space="0" w:color="auto"/>
                  </w:divBdr>
                </w:div>
                <w:div w:id="125976010">
                  <w:marLeft w:val="0"/>
                  <w:marRight w:val="0"/>
                  <w:marTop w:val="0"/>
                  <w:marBottom w:val="0"/>
                  <w:divBdr>
                    <w:top w:val="none" w:sz="0" w:space="0" w:color="auto"/>
                    <w:left w:val="none" w:sz="0" w:space="0" w:color="auto"/>
                    <w:bottom w:val="none" w:sz="0" w:space="0" w:color="auto"/>
                    <w:right w:val="none" w:sz="0" w:space="0" w:color="auto"/>
                  </w:divBdr>
                </w:div>
                <w:div w:id="151337490">
                  <w:marLeft w:val="0"/>
                  <w:marRight w:val="0"/>
                  <w:marTop w:val="0"/>
                  <w:marBottom w:val="0"/>
                  <w:divBdr>
                    <w:top w:val="none" w:sz="0" w:space="0" w:color="auto"/>
                    <w:left w:val="none" w:sz="0" w:space="0" w:color="auto"/>
                    <w:bottom w:val="none" w:sz="0" w:space="0" w:color="auto"/>
                    <w:right w:val="none" w:sz="0" w:space="0" w:color="auto"/>
                  </w:divBdr>
                </w:div>
                <w:div w:id="156460565">
                  <w:marLeft w:val="0"/>
                  <w:marRight w:val="0"/>
                  <w:marTop w:val="0"/>
                  <w:marBottom w:val="0"/>
                  <w:divBdr>
                    <w:top w:val="none" w:sz="0" w:space="0" w:color="auto"/>
                    <w:left w:val="none" w:sz="0" w:space="0" w:color="auto"/>
                    <w:bottom w:val="none" w:sz="0" w:space="0" w:color="auto"/>
                    <w:right w:val="none" w:sz="0" w:space="0" w:color="auto"/>
                  </w:divBdr>
                </w:div>
                <w:div w:id="168106805">
                  <w:marLeft w:val="0"/>
                  <w:marRight w:val="0"/>
                  <w:marTop w:val="0"/>
                  <w:marBottom w:val="0"/>
                  <w:divBdr>
                    <w:top w:val="none" w:sz="0" w:space="0" w:color="auto"/>
                    <w:left w:val="none" w:sz="0" w:space="0" w:color="auto"/>
                    <w:bottom w:val="none" w:sz="0" w:space="0" w:color="auto"/>
                    <w:right w:val="none" w:sz="0" w:space="0" w:color="auto"/>
                  </w:divBdr>
                </w:div>
                <w:div w:id="180290676">
                  <w:marLeft w:val="0"/>
                  <w:marRight w:val="0"/>
                  <w:marTop w:val="0"/>
                  <w:marBottom w:val="0"/>
                  <w:divBdr>
                    <w:top w:val="none" w:sz="0" w:space="0" w:color="auto"/>
                    <w:left w:val="none" w:sz="0" w:space="0" w:color="auto"/>
                    <w:bottom w:val="none" w:sz="0" w:space="0" w:color="auto"/>
                    <w:right w:val="none" w:sz="0" w:space="0" w:color="auto"/>
                  </w:divBdr>
                </w:div>
                <w:div w:id="191263801">
                  <w:marLeft w:val="0"/>
                  <w:marRight w:val="0"/>
                  <w:marTop w:val="0"/>
                  <w:marBottom w:val="0"/>
                  <w:divBdr>
                    <w:top w:val="none" w:sz="0" w:space="0" w:color="auto"/>
                    <w:left w:val="none" w:sz="0" w:space="0" w:color="auto"/>
                    <w:bottom w:val="none" w:sz="0" w:space="0" w:color="auto"/>
                    <w:right w:val="none" w:sz="0" w:space="0" w:color="auto"/>
                  </w:divBdr>
                </w:div>
                <w:div w:id="192159177">
                  <w:marLeft w:val="0"/>
                  <w:marRight w:val="0"/>
                  <w:marTop w:val="0"/>
                  <w:marBottom w:val="0"/>
                  <w:divBdr>
                    <w:top w:val="none" w:sz="0" w:space="0" w:color="auto"/>
                    <w:left w:val="none" w:sz="0" w:space="0" w:color="auto"/>
                    <w:bottom w:val="none" w:sz="0" w:space="0" w:color="auto"/>
                    <w:right w:val="none" w:sz="0" w:space="0" w:color="auto"/>
                  </w:divBdr>
                </w:div>
                <w:div w:id="200441510">
                  <w:marLeft w:val="0"/>
                  <w:marRight w:val="0"/>
                  <w:marTop w:val="0"/>
                  <w:marBottom w:val="0"/>
                  <w:divBdr>
                    <w:top w:val="none" w:sz="0" w:space="0" w:color="auto"/>
                    <w:left w:val="none" w:sz="0" w:space="0" w:color="auto"/>
                    <w:bottom w:val="none" w:sz="0" w:space="0" w:color="auto"/>
                    <w:right w:val="none" w:sz="0" w:space="0" w:color="auto"/>
                  </w:divBdr>
                </w:div>
                <w:div w:id="362173939">
                  <w:marLeft w:val="0"/>
                  <w:marRight w:val="0"/>
                  <w:marTop w:val="0"/>
                  <w:marBottom w:val="0"/>
                  <w:divBdr>
                    <w:top w:val="none" w:sz="0" w:space="0" w:color="auto"/>
                    <w:left w:val="none" w:sz="0" w:space="0" w:color="auto"/>
                    <w:bottom w:val="none" w:sz="0" w:space="0" w:color="auto"/>
                    <w:right w:val="none" w:sz="0" w:space="0" w:color="auto"/>
                  </w:divBdr>
                </w:div>
                <w:div w:id="372390965">
                  <w:marLeft w:val="0"/>
                  <w:marRight w:val="0"/>
                  <w:marTop w:val="0"/>
                  <w:marBottom w:val="0"/>
                  <w:divBdr>
                    <w:top w:val="none" w:sz="0" w:space="0" w:color="auto"/>
                    <w:left w:val="none" w:sz="0" w:space="0" w:color="auto"/>
                    <w:bottom w:val="none" w:sz="0" w:space="0" w:color="auto"/>
                    <w:right w:val="none" w:sz="0" w:space="0" w:color="auto"/>
                  </w:divBdr>
                </w:div>
                <w:div w:id="394746384">
                  <w:marLeft w:val="0"/>
                  <w:marRight w:val="0"/>
                  <w:marTop w:val="0"/>
                  <w:marBottom w:val="0"/>
                  <w:divBdr>
                    <w:top w:val="none" w:sz="0" w:space="0" w:color="auto"/>
                    <w:left w:val="none" w:sz="0" w:space="0" w:color="auto"/>
                    <w:bottom w:val="none" w:sz="0" w:space="0" w:color="auto"/>
                    <w:right w:val="none" w:sz="0" w:space="0" w:color="auto"/>
                  </w:divBdr>
                </w:div>
                <w:div w:id="420831068">
                  <w:marLeft w:val="0"/>
                  <w:marRight w:val="0"/>
                  <w:marTop w:val="0"/>
                  <w:marBottom w:val="0"/>
                  <w:divBdr>
                    <w:top w:val="none" w:sz="0" w:space="0" w:color="auto"/>
                    <w:left w:val="none" w:sz="0" w:space="0" w:color="auto"/>
                    <w:bottom w:val="none" w:sz="0" w:space="0" w:color="auto"/>
                    <w:right w:val="none" w:sz="0" w:space="0" w:color="auto"/>
                  </w:divBdr>
                </w:div>
                <w:div w:id="434912072">
                  <w:marLeft w:val="0"/>
                  <w:marRight w:val="0"/>
                  <w:marTop w:val="0"/>
                  <w:marBottom w:val="0"/>
                  <w:divBdr>
                    <w:top w:val="none" w:sz="0" w:space="0" w:color="auto"/>
                    <w:left w:val="none" w:sz="0" w:space="0" w:color="auto"/>
                    <w:bottom w:val="none" w:sz="0" w:space="0" w:color="auto"/>
                    <w:right w:val="none" w:sz="0" w:space="0" w:color="auto"/>
                  </w:divBdr>
                </w:div>
                <w:div w:id="462503407">
                  <w:marLeft w:val="0"/>
                  <w:marRight w:val="0"/>
                  <w:marTop w:val="0"/>
                  <w:marBottom w:val="0"/>
                  <w:divBdr>
                    <w:top w:val="none" w:sz="0" w:space="0" w:color="auto"/>
                    <w:left w:val="none" w:sz="0" w:space="0" w:color="auto"/>
                    <w:bottom w:val="none" w:sz="0" w:space="0" w:color="auto"/>
                    <w:right w:val="none" w:sz="0" w:space="0" w:color="auto"/>
                  </w:divBdr>
                </w:div>
                <w:div w:id="475147795">
                  <w:marLeft w:val="0"/>
                  <w:marRight w:val="0"/>
                  <w:marTop w:val="0"/>
                  <w:marBottom w:val="0"/>
                  <w:divBdr>
                    <w:top w:val="none" w:sz="0" w:space="0" w:color="auto"/>
                    <w:left w:val="none" w:sz="0" w:space="0" w:color="auto"/>
                    <w:bottom w:val="none" w:sz="0" w:space="0" w:color="auto"/>
                    <w:right w:val="none" w:sz="0" w:space="0" w:color="auto"/>
                  </w:divBdr>
                </w:div>
                <w:div w:id="552547492">
                  <w:marLeft w:val="0"/>
                  <w:marRight w:val="0"/>
                  <w:marTop w:val="0"/>
                  <w:marBottom w:val="0"/>
                  <w:divBdr>
                    <w:top w:val="none" w:sz="0" w:space="0" w:color="auto"/>
                    <w:left w:val="none" w:sz="0" w:space="0" w:color="auto"/>
                    <w:bottom w:val="none" w:sz="0" w:space="0" w:color="auto"/>
                    <w:right w:val="none" w:sz="0" w:space="0" w:color="auto"/>
                  </w:divBdr>
                </w:div>
                <w:div w:id="607542518">
                  <w:marLeft w:val="0"/>
                  <w:marRight w:val="0"/>
                  <w:marTop w:val="0"/>
                  <w:marBottom w:val="0"/>
                  <w:divBdr>
                    <w:top w:val="none" w:sz="0" w:space="0" w:color="auto"/>
                    <w:left w:val="none" w:sz="0" w:space="0" w:color="auto"/>
                    <w:bottom w:val="none" w:sz="0" w:space="0" w:color="auto"/>
                    <w:right w:val="none" w:sz="0" w:space="0" w:color="auto"/>
                  </w:divBdr>
                </w:div>
                <w:div w:id="686567411">
                  <w:marLeft w:val="0"/>
                  <w:marRight w:val="0"/>
                  <w:marTop w:val="0"/>
                  <w:marBottom w:val="0"/>
                  <w:divBdr>
                    <w:top w:val="none" w:sz="0" w:space="0" w:color="auto"/>
                    <w:left w:val="none" w:sz="0" w:space="0" w:color="auto"/>
                    <w:bottom w:val="none" w:sz="0" w:space="0" w:color="auto"/>
                    <w:right w:val="none" w:sz="0" w:space="0" w:color="auto"/>
                  </w:divBdr>
                </w:div>
                <w:div w:id="750851562">
                  <w:marLeft w:val="0"/>
                  <w:marRight w:val="0"/>
                  <w:marTop w:val="0"/>
                  <w:marBottom w:val="0"/>
                  <w:divBdr>
                    <w:top w:val="none" w:sz="0" w:space="0" w:color="auto"/>
                    <w:left w:val="none" w:sz="0" w:space="0" w:color="auto"/>
                    <w:bottom w:val="none" w:sz="0" w:space="0" w:color="auto"/>
                    <w:right w:val="none" w:sz="0" w:space="0" w:color="auto"/>
                  </w:divBdr>
                </w:div>
                <w:div w:id="834958506">
                  <w:marLeft w:val="0"/>
                  <w:marRight w:val="0"/>
                  <w:marTop w:val="0"/>
                  <w:marBottom w:val="0"/>
                  <w:divBdr>
                    <w:top w:val="none" w:sz="0" w:space="0" w:color="auto"/>
                    <w:left w:val="none" w:sz="0" w:space="0" w:color="auto"/>
                    <w:bottom w:val="none" w:sz="0" w:space="0" w:color="auto"/>
                    <w:right w:val="none" w:sz="0" w:space="0" w:color="auto"/>
                  </w:divBdr>
                </w:div>
                <w:div w:id="899096090">
                  <w:marLeft w:val="0"/>
                  <w:marRight w:val="0"/>
                  <w:marTop w:val="0"/>
                  <w:marBottom w:val="0"/>
                  <w:divBdr>
                    <w:top w:val="none" w:sz="0" w:space="0" w:color="auto"/>
                    <w:left w:val="none" w:sz="0" w:space="0" w:color="auto"/>
                    <w:bottom w:val="none" w:sz="0" w:space="0" w:color="auto"/>
                    <w:right w:val="none" w:sz="0" w:space="0" w:color="auto"/>
                  </w:divBdr>
                </w:div>
                <w:div w:id="902639523">
                  <w:marLeft w:val="0"/>
                  <w:marRight w:val="0"/>
                  <w:marTop w:val="0"/>
                  <w:marBottom w:val="0"/>
                  <w:divBdr>
                    <w:top w:val="none" w:sz="0" w:space="0" w:color="auto"/>
                    <w:left w:val="none" w:sz="0" w:space="0" w:color="auto"/>
                    <w:bottom w:val="none" w:sz="0" w:space="0" w:color="auto"/>
                    <w:right w:val="none" w:sz="0" w:space="0" w:color="auto"/>
                  </w:divBdr>
                </w:div>
                <w:div w:id="912281437">
                  <w:marLeft w:val="0"/>
                  <w:marRight w:val="0"/>
                  <w:marTop w:val="0"/>
                  <w:marBottom w:val="0"/>
                  <w:divBdr>
                    <w:top w:val="none" w:sz="0" w:space="0" w:color="auto"/>
                    <w:left w:val="none" w:sz="0" w:space="0" w:color="auto"/>
                    <w:bottom w:val="none" w:sz="0" w:space="0" w:color="auto"/>
                    <w:right w:val="none" w:sz="0" w:space="0" w:color="auto"/>
                  </w:divBdr>
                </w:div>
                <w:div w:id="922496581">
                  <w:marLeft w:val="0"/>
                  <w:marRight w:val="0"/>
                  <w:marTop w:val="0"/>
                  <w:marBottom w:val="0"/>
                  <w:divBdr>
                    <w:top w:val="none" w:sz="0" w:space="0" w:color="auto"/>
                    <w:left w:val="none" w:sz="0" w:space="0" w:color="auto"/>
                    <w:bottom w:val="none" w:sz="0" w:space="0" w:color="auto"/>
                    <w:right w:val="none" w:sz="0" w:space="0" w:color="auto"/>
                  </w:divBdr>
                </w:div>
                <w:div w:id="949358828">
                  <w:marLeft w:val="0"/>
                  <w:marRight w:val="0"/>
                  <w:marTop w:val="0"/>
                  <w:marBottom w:val="0"/>
                  <w:divBdr>
                    <w:top w:val="none" w:sz="0" w:space="0" w:color="auto"/>
                    <w:left w:val="none" w:sz="0" w:space="0" w:color="auto"/>
                    <w:bottom w:val="none" w:sz="0" w:space="0" w:color="auto"/>
                    <w:right w:val="none" w:sz="0" w:space="0" w:color="auto"/>
                  </w:divBdr>
                </w:div>
                <w:div w:id="959455185">
                  <w:marLeft w:val="0"/>
                  <w:marRight w:val="0"/>
                  <w:marTop w:val="0"/>
                  <w:marBottom w:val="0"/>
                  <w:divBdr>
                    <w:top w:val="none" w:sz="0" w:space="0" w:color="auto"/>
                    <w:left w:val="none" w:sz="0" w:space="0" w:color="auto"/>
                    <w:bottom w:val="none" w:sz="0" w:space="0" w:color="auto"/>
                    <w:right w:val="none" w:sz="0" w:space="0" w:color="auto"/>
                  </w:divBdr>
                </w:div>
                <w:div w:id="970868265">
                  <w:marLeft w:val="0"/>
                  <w:marRight w:val="0"/>
                  <w:marTop w:val="0"/>
                  <w:marBottom w:val="0"/>
                  <w:divBdr>
                    <w:top w:val="none" w:sz="0" w:space="0" w:color="auto"/>
                    <w:left w:val="none" w:sz="0" w:space="0" w:color="auto"/>
                    <w:bottom w:val="none" w:sz="0" w:space="0" w:color="auto"/>
                    <w:right w:val="none" w:sz="0" w:space="0" w:color="auto"/>
                  </w:divBdr>
                </w:div>
                <w:div w:id="982849623">
                  <w:marLeft w:val="0"/>
                  <w:marRight w:val="0"/>
                  <w:marTop w:val="0"/>
                  <w:marBottom w:val="0"/>
                  <w:divBdr>
                    <w:top w:val="none" w:sz="0" w:space="0" w:color="auto"/>
                    <w:left w:val="none" w:sz="0" w:space="0" w:color="auto"/>
                    <w:bottom w:val="none" w:sz="0" w:space="0" w:color="auto"/>
                    <w:right w:val="none" w:sz="0" w:space="0" w:color="auto"/>
                  </w:divBdr>
                </w:div>
                <w:div w:id="1019284027">
                  <w:marLeft w:val="0"/>
                  <w:marRight w:val="0"/>
                  <w:marTop w:val="0"/>
                  <w:marBottom w:val="0"/>
                  <w:divBdr>
                    <w:top w:val="none" w:sz="0" w:space="0" w:color="auto"/>
                    <w:left w:val="none" w:sz="0" w:space="0" w:color="auto"/>
                    <w:bottom w:val="none" w:sz="0" w:space="0" w:color="auto"/>
                    <w:right w:val="none" w:sz="0" w:space="0" w:color="auto"/>
                  </w:divBdr>
                </w:div>
                <w:div w:id="1094975518">
                  <w:marLeft w:val="0"/>
                  <w:marRight w:val="0"/>
                  <w:marTop w:val="0"/>
                  <w:marBottom w:val="0"/>
                  <w:divBdr>
                    <w:top w:val="none" w:sz="0" w:space="0" w:color="auto"/>
                    <w:left w:val="none" w:sz="0" w:space="0" w:color="auto"/>
                    <w:bottom w:val="none" w:sz="0" w:space="0" w:color="auto"/>
                    <w:right w:val="none" w:sz="0" w:space="0" w:color="auto"/>
                  </w:divBdr>
                </w:div>
                <w:div w:id="1098335776">
                  <w:marLeft w:val="0"/>
                  <w:marRight w:val="0"/>
                  <w:marTop w:val="0"/>
                  <w:marBottom w:val="0"/>
                  <w:divBdr>
                    <w:top w:val="none" w:sz="0" w:space="0" w:color="auto"/>
                    <w:left w:val="none" w:sz="0" w:space="0" w:color="auto"/>
                    <w:bottom w:val="none" w:sz="0" w:space="0" w:color="auto"/>
                    <w:right w:val="none" w:sz="0" w:space="0" w:color="auto"/>
                  </w:divBdr>
                </w:div>
                <w:div w:id="1143699631">
                  <w:marLeft w:val="0"/>
                  <w:marRight w:val="0"/>
                  <w:marTop w:val="0"/>
                  <w:marBottom w:val="0"/>
                  <w:divBdr>
                    <w:top w:val="none" w:sz="0" w:space="0" w:color="auto"/>
                    <w:left w:val="none" w:sz="0" w:space="0" w:color="auto"/>
                    <w:bottom w:val="none" w:sz="0" w:space="0" w:color="auto"/>
                    <w:right w:val="none" w:sz="0" w:space="0" w:color="auto"/>
                  </w:divBdr>
                </w:div>
                <w:div w:id="1247808194">
                  <w:marLeft w:val="0"/>
                  <w:marRight w:val="0"/>
                  <w:marTop w:val="0"/>
                  <w:marBottom w:val="0"/>
                  <w:divBdr>
                    <w:top w:val="none" w:sz="0" w:space="0" w:color="auto"/>
                    <w:left w:val="none" w:sz="0" w:space="0" w:color="auto"/>
                    <w:bottom w:val="none" w:sz="0" w:space="0" w:color="auto"/>
                    <w:right w:val="none" w:sz="0" w:space="0" w:color="auto"/>
                  </w:divBdr>
                </w:div>
                <w:div w:id="1253853076">
                  <w:marLeft w:val="0"/>
                  <w:marRight w:val="0"/>
                  <w:marTop w:val="0"/>
                  <w:marBottom w:val="0"/>
                  <w:divBdr>
                    <w:top w:val="none" w:sz="0" w:space="0" w:color="auto"/>
                    <w:left w:val="none" w:sz="0" w:space="0" w:color="auto"/>
                    <w:bottom w:val="none" w:sz="0" w:space="0" w:color="auto"/>
                    <w:right w:val="none" w:sz="0" w:space="0" w:color="auto"/>
                  </w:divBdr>
                </w:div>
                <w:div w:id="1255555724">
                  <w:marLeft w:val="0"/>
                  <w:marRight w:val="0"/>
                  <w:marTop w:val="0"/>
                  <w:marBottom w:val="0"/>
                  <w:divBdr>
                    <w:top w:val="none" w:sz="0" w:space="0" w:color="auto"/>
                    <w:left w:val="none" w:sz="0" w:space="0" w:color="auto"/>
                    <w:bottom w:val="none" w:sz="0" w:space="0" w:color="auto"/>
                    <w:right w:val="none" w:sz="0" w:space="0" w:color="auto"/>
                  </w:divBdr>
                </w:div>
                <w:div w:id="1279024990">
                  <w:marLeft w:val="0"/>
                  <w:marRight w:val="0"/>
                  <w:marTop w:val="0"/>
                  <w:marBottom w:val="0"/>
                  <w:divBdr>
                    <w:top w:val="none" w:sz="0" w:space="0" w:color="auto"/>
                    <w:left w:val="none" w:sz="0" w:space="0" w:color="auto"/>
                    <w:bottom w:val="none" w:sz="0" w:space="0" w:color="auto"/>
                    <w:right w:val="none" w:sz="0" w:space="0" w:color="auto"/>
                  </w:divBdr>
                </w:div>
                <w:div w:id="1305503000">
                  <w:marLeft w:val="0"/>
                  <w:marRight w:val="0"/>
                  <w:marTop w:val="0"/>
                  <w:marBottom w:val="0"/>
                  <w:divBdr>
                    <w:top w:val="none" w:sz="0" w:space="0" w:color="auto"/>
                    <w:left w:val="none" w:sz="0" w:space="0" w:color="auto"/>
                    <w:bottom w:val="none" w:sz="0" w:space="0" w:color="auto"/>
                    <w:right w:val="none" w:sz="0" w:space="0" w:color="auto"/>
                  </w:divBdr>
                </w:div>
                <w:div w:id="1349481809">
                  <w:marLeft w:val="0"/>
                  <w:marRight w:val="0"/>
                  <w:marTop w:val="0"/>
                  <w:marBottom w:val="0"/>
                  <w:divBdr>
                    <w:top w:val="none" w:sz="0" w:space="0" w:color="auto"/>
                    <w:left w:val="none" w:sz="0" w:space="0" w:color="auto"/>
                    <w:bottom w:val="none" w:sz="0" w:space="0" w:color="auto"/>
                    <w:right w:val="none" w:sz="0" w:space="0" w:color="auto"/>
                  </w:divBdr>
                </w:div>
                <w:div w:id="1367175016">
                  <w:marLeft w:val="0"/>
                  <w:marRight w:val="0"/>
                  <w:marTop w:val="0"/>
                  <w:marBottom w:val="0"/>
                  <w:divBdr>
                    <w:top w:val="none" w:sz="0" w:space="0" w:color="auto"/>
                    <w:left w:val="none" w:sz="0" w:space="0" w:color="auto"/>
                    <w:bottom w:val="none" w:sz="0" w:space="0" w:color="auto"/>
                    <w:right w:val="none" w:sz="0" w:space="0" w:color="auto"/>
                  </w:divBdr>
                </w:div>
                <w:div w:id="1402294491">
                  <w:marLeft w:val="0"/>
                  <w:marRight w:val="0"/>
                  <w:marTop w:val="0"/>
                  <w:marBottom w:val="0"/>
                  <w:divBdr>
                    <w:top w:val="none" w:sz="0" w:space="0" w:color="auto"/>
                    <w:left w:val="none" w:sz="0" w:space="0" w:color="auto"/>
                    <w:bottom w:val="none" w:sz="0" w:space="0" w:color="auto"/>
                    <w:right w:val="none" w:sz="0" w:space="0" w:color="auto"/>
                  </w:divBdr>
                </w:div>
                <w:div w:id="1427462596">
                  <w:marLeft w:val="0"/>
                  <w:marRight w:val="0"/>
                  <w:marTop w:val="0"/>
                  <w:marBottom w:val="0"/>
                  <w:divBdr>
                    <w:top w:val="none" w:sz="0" w:space="0" w:color="auto"/>
                    <w:left w:val="none" w:sz="0" w:space="0" w:color="auto"/>
                    <w:bottom w:val="none" w:sz="0" w:space="0" w:color="auto"/>
                    <w:right w:val="none" w:sz="0" w:space="0" w:color="auto"/>
                  </w:divBdr>
                </w:div>
                <w:div w:id="1432628018">
                  <w:marLeft w:val="0"/>
                  <w:marRight w:val="0"/>
                  <w:marTop w:val="0"/>
                  <w:marBottom w:val="0"/>
                  <w:divBdr>
                    <w:top w:val="none" w:sz="0" w:space="0" w:color="auto"/>
                    <w:left w:val="none" w:sz="0" w:space="0" w:color="auto"/>
                    <w:bottom w:val="none" w:sz="0" w:space="0" w:color="auto"/>
                    <w:right w:val="none" w:sz="0" w:space="0" w:color="auto"/>
                  </w:divBdr>
                </w:div>
                <w:div w:id="1458907894">
                  <w:marLeft w:val="0"/>
                  <w:marRight w:val="0"/>
                  <w:marTop w:val="0"/>
                  <w:marBottom w:val="0"/>
                  <w:divBdr>
                    <w:top w:val="none" w:sz="0" w:space="0" w:color="auto"/>
                    <w:left w:val="none" w:sz="0" w:space="0" w:color="auto"/>
                    <w:bottom w:val="none" w:sz="0" w:space="0" w:color="auto"/>
                    <w:right w:val="none" w:sz="0" w:space="0" w:color="auto"/>
                  </w:divBdr>
                </w:div>
                <w:div w:id="1481002650">
                  <w:marLeft w:val="0"/>
                  <w:marRight w:val="0"/>
                  <w:marTop w:val="0"/>
                  <w:marBottom w:val="0"/>
                  <w:divBdr>
                    <w:top w:val="none" w:sz="0" w:space="0" w:color="auto"/>
                    <w:left w:val="none" w:sz="0" w:space="0" w:color="auto"/>
                    <w:bottom w:val="none" w:sz="0" w:space="0" w:color="auto"/>
                    <w:right w:val="none" w:sz="0" w:space="0" w:color="auto"/>
                  </w:divBdr>
                </w:div>
                <w:div w:id="1506627867">
                  <w:marLeft w:val="0"/>
                  <w:marRight w:val="0"/>
                  <w:marTop w:val="0"/>
                  <w:marBottom w:val="0"/>
                  <w:divBdr>
                    <w:top w:val="none" w:sz="0" w:space="0" w:color="auto"/>
                    <w:left w:val="none" w:sz="0" w:space="0" w:color="auto"/>
                    <w:bottom w:val="none" w:sz="0" w:space="0" w:color="auto"/>
                    <w:right w:val="none" w:sz="0" w:space="0" w:color="auto"/>
                  </w:divBdr>
                </w:div>
                <w:div w:id="1569219348">
                  <w:marLeft w:val="0"/>
                  <w:marRight w:val="0"/>
                  <w:marTop w:val="0"/>
                  <w:marBottom w:val="0"/>
                  <w:divBdr>
                    <w:top w:val="none" w:sz="0" w:space="0" w:color="auto"/>
                    <w:left w:val="none" w:sz="0" w:space="0" w:color="auto"/>
                    <w:bottom w:val="none" w:sz="0" w:space="0" w:color="auto"/>
                    <w:right w:val="none" w:sz="0" w:space="0" w:color="auto"/>
                  </w:divBdr>
                </w:div>
                <w:div w:id="1592470346">
                  <w:marLeft w:val="0"/>
                  <w:marRight w:val="0"/>
                  <w:marTop w:val="0"/>
                  <w:marBottom w:val="0"/>
                  <w:divBdr>
                    <w:top w:val="none" w:sz="0" w:space="0" w:color="auto"/>
                    <w:left w:val="none" w:sz="0" w:space="0" w:color="auto"/>
                    <w:bottom w:val="none" w:sz="0" w:space="0" w:color="auto"/>
                    <w:right w:val="none" w:sz="0" w:space="0" w:color="auto"/>
                  </w:divBdr>
                </w:div>
                <w:div w:id="1612325570">
                  <w:marLeft w:val="0"/>
                  <w:marRight w:val="0"/>
                  <w:marTop w:val="0"/>
                  <w:marBottom w:val="0"/>
                  <w:divBdr>
                    <w:top w:val="none" w:sz="0" w:space="0" w:color="auto"/>
                    <w:left w:val="none" w:sz="0" w:space="0" w:color="auto"/>
                    <w:bottom w:val="none" w:sz="0" w:space="0" w:color="auto"/>
                    <w:right w:val="none" w:sz="0" w:space="0" w:color="auto"/>
                  </w:divBdr>
                </w:div>
                <w:div w:id="1679117801">
                  <w:marLeft w:val="0"/>
                  <w:marRight w:val="0"/>
                  <w:marTop w:val="0"/>
                  <w:marBottom w:val="0"/>
                  <w:divBdr>
                    <w:top w:val="none" w:sz="0" w:space="0" w:color="auto"/>
                    <w:left w:val="none" w:sz="0" w:space="0" w:color="auto"/>
                    <w:bottom w:val="none" w:sz="0" w:space="0" w:color="auto"/>
                    <w:right w:val="none" w:sz="0" w:space="0" w:color="auto"/>
                  </w:divBdr>
                </w:div>
                <w:div w:id="1780488616">
                  <w:marLeft w:val="0"/>
                  <w:marRight w:val="0"/>
                  <w:marTop w:val="0"/>
                  <w:marBottom w:val="0"/>
                  <w:divBdr>
                    <w:top w:val="none" w:sz="0" w:space="0" w:color="auto"/>
                    <w:left w:val="none" w:sz="0" w:space="0" w:color="auto"/>
                    <w:bottom w:val="none" w:sz="0" w:space="0" w:color="auto"/>
                    <w:right w:val="none" w:sz="0" w:space="0" w:color="auto"/>
                  </w:divBdr>
                </w:div>
                <w:div w:id="1824472336">
                  <w:marLeft w:val="0"/>
                  <w:marRight w:val="0"/>
                  <w:marTop w:val="0"/>
                  <w:marBottom w:val="0"/>
                  <w:divBdr>
                    <w:top w:val="none" w:sz="0" w:space="0" w:color="auto"/>
                    <w:left w:val="none" w:sz="0" w:space="0" w:color="auto"/>
                    <w:bottom w:val="none" w:sz="0" w:space="0" w:color="auto"/>
                    <w:right w:val="none" w:sz="0" w:space="0" w:color="auto"/>
                  </w:divBdr>
                </w:div>
                <w:div w:id="1839686825">
                  <w:marLeft w:val="0"/>
                  <w:marRight w:val="0"/>
                  <w:marTop w:val="0"/>
                  <w:marBottom w:val="0"/>
                  <w:divBdr>
                    <w:top w:val="none" w:sz="0" w:space="0" w:color="auto"/>
                    <w:left w:val="none" w:sz="0" w:space="0" w:color="auto"/>
                    <w:bottom w:val="none" w:sz="0" w:space="0" w:color="auto"/>
                    <w:right w:val="none" w:sz="0" w:space="0" w:color="auto"/>
                  </w:divBdr>
                </w:div>
                <w:div w:id="1860586181">
                  <w:marLeft w:val="0"/>
                  <w:marRight w:val="0"/>
                  <w:marTop w:val="0"/>
                  <w:marBottom w:val="0"/>
                  <w:divBdr>
                    <w:top w:val="none" w:sz="0" w:space="0" w:color="auto"/>
                    <w:left w:val="none" w:sz="0" w:space="0" w:color="auto"/>
                    <w:bottom w:val="none" w:sz="0" w:space="0" w:color="auto"/>
                    <w:right w:val="none" w:sz="0" w:space="0" w:color="auto"/>
                  </w:divBdr>
                </w:div>
                <w:div w:id="1919174795">
                  <w:marLeft w:val="0"/>
                  <w:marRight w:val="0"/>
                  <w:marTop w:val="0"/>
                  <w:marBottom w:val="0"/>
                  <w:divBdr>
                    <w:top w:val="none" w:sz="0" w:space="0" w:color="auto"/>
                    <w:left w:val="none" w:sz="0" w:space="0" w:color="auto"/>
                    <w:bottom w:val="none" w:sz="0" w:space="0" w:color="auto"/>
                    <w:right w:val="none" w:sz="0" w:space="0" w:color="auto"/>
                  </w:divBdr>
                </w:div>
                <w:div w:id="1924101508">
                  <w:marLeft w:val="0"/>
                  <w:marRight w:val="0"/>
                  <w:marTop w:val="0"/>
                  <w:marBottom w:val="0"/>
                  <w:divBdr>
                    <w:top w:val="none" w:sz="0" w:space="0" w:color="auto"/>
                    <w:left w:val="none" w:sz="0" w:space="0" w:color="auto"/>
                    <w:bottom w:val="none" w:sz="0" w:space="0" w:color="auto"/>
                    <w:right w:val="none" w:sz="0" w:space="0" w:color="auto"/>
                  </w:divBdr>
                </w:div>
                <w:div w:id="1936816477">
                  <w:marLeft w:val="0"/>
                  <w:marRight w:val="0"/>
                  <w:marTop w:val="0"/>
                  <w:marBottom w:val="0"/>
                  <w:divBdr>
                    <w:top w:val="none" w:sz="0" w:space="0" w:color="auto"/>
                    <w:left w:val="none" w:sz="0" w:space="0" w:color="auto"/>
                    <w:bottom w:val="none" w:sz="0" w:space="0" w:color="auto"/>
                    <w:right w:val="none" w:sz="0" w:space="0" w:color="auto"/>
                  </w:divBdr>
                </w:div>
                <w:div w:id="1939823331">
                  <w:marLeft w:val="0"/>
                  <w:marRight w:val="0"/>
                  <w:marTop w:val="0"/>
                  <w:marBottom w:val="0"/>
                  <w:divBdr>
                    <w:top w:val="none" w:sz="0" w:space="0" w:color="auto"/>
                    <w:left w:val="none" w:sz="0" w:space="0" w:color="auto"/>
                    <w:bottom w:val="none" w:sz="0" w:space="0" w:color="auto"/>
                    <w:right w:val="none" w:sz="0" w:space="0" w:color="auto"/>
                  </w:divBdr>
                </w:div>
                <w:div w:id="2007172174">
                  <w:marLeft w:val="0"/>
                  <w:marRight w:val="0"/>
                  <w:marTop w:val="0"/>
                  <w:marBottom w:val="0"/>
                  <w:divBdr>
                    <w:top w:val="none" w:sz="0" w:space="0" w:color="auto"/>
                    <w:left w:val="none" w:sz="0" w:space="0" w:color="auto"/>
                    <w:bottom w:val="none" w:sz="0" w:space="0" w:color="auto"/>
                    <w:right w:val="none" w:sz="0" w:space="0" w:color="auto"/>
                  </w:divBdr>
                </w:div>
                <w:div w:id="2020889889">
                  <w:marLeft w:val="0"/>
                  <w:marRight w:val="0"/>
                  <w:marTop w:val="0"/>
                  <w:marBottom w:val="0"/>
                  <w:divBdr>
                    <w:top w:val="none" w:sz="0" w:space="0" w:color="auto"/>
                    <w:left w:val="none" w:sz="0" w:space="0" w:color="auto"/>
                    <w:bottom w:val="none" w:sz="0" w:space="0" w:color="auto"/>
                    <w:right w:val="none" w:sz="0" w:space="0" w:color="auto"/>
                  </w:divBdr>
                </w:div>
                <w:div w:id="2098597450">
                  <w:marLeft w:val="0"/>
                  <w:marRight w:val="0"/>
                  <w:marTop w:val="0"/>
                  <w:marBottom w:val="0"/>
                  <w:divBdr>
                    <w:top w:val="none" w:sz="0" w:space="0" w:color="auto"/>
                    <w:left w:val="none" w:sz="0" w:space="0" w:color="auto"/>
                    <w:bottom w:val="none" w:sz="0" w:space="0" w:color="auto"/>
                    <w:right w:val="none" w:sz="0" w:space="0" w:color="auto"/>
                  </w:divBdr>
                </w:div>
                <w:div w:id="2104759383">
                  <w:marLeft w:val="0"/>
                  <w:marRight w:val="0"/>
                  <w:marTop w:val="0"/>
                  <w:marBottom w:val="0"/>
                  <w:divBdr>
                    <w:top w:val="none" w:sz="0" w:space="0" w:color="auto"/>
                    <w:left w:val="none" w:sz="0" w:space="0" w:color="auto"/>
                    <w:bottom w:val="none" w:sz="0" w:space="0" w:color="auto"/>
                    <w:right w:val="none" w:sz="0" w:space="0" w:color="auto"/>
                  </w:divBdr>
                </w:div>
                <w:div w:id="214461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568377">
      <w:bodyDiv w:val="1"/>
      <w:marLeft w:val="0"/>
      <w:marRight w:val="0"/>
      <w:marTop w:val="0"/>
      <w:marBottom w:val="0"/>
      <w:divBdr>
        <w:top w:val="none" w:sz="0" w:space="0" w:color="auto"/>
        <w:left w:val="none" w:sz="0" w:space="0" w:color="auto"/>
        <w:bottom w:val="none" w:sz="0" w:space="0" w:color="auto"/>
        <w:right w:val="none" w:sz="0" w:space="0" w:color="auto"/>
      </w:divBdr>
    </w:div>
    <w:div w:id="222523653">
      <w:bodyDiv w:val="1"/>
      <w:marLeft w:val="0"/>
      <w:marRight w:val="0"/>
      <w:marTop w:val="0"/>
      <w:marBottom w:val="0"/>
      <w:divBdr>
        <w:top w:val="none" w:sz="0" w:space="0" w:color="auto"/>
        <w:left w:val="none" w:sz="0" w:space="0" w:color="auto"/>
        <w:bottom w:val="none" w:sz="0" w:space="0" w:color="auto"/>
        <w:right w:val="none" w:sz="0" w:space="0" w:color="auto"/>
      </w:divBdr>
    </w:div>
    <w:div w:id="758333693">
      <w:bodyDiv w:val="1"/>
      <w:marLeft w:val="0"/>
      <w:marRight w:val="0"/>
      <w:marTop w:val="0"/>
      <w:marBottom w:val="0"/>
      <w:divBdr>
        <w:top w:val="none" w:sz="0" w:space="0" w:color="auto"/>
        <w:left w:val="none" w:sz="0" w:space="0" w:color="auto"/>
        <w:bottom w:val="none" w:sz="0" w:space="0" w:color="auto"/>
        <w:right w:val="none" w:sz="0" w:space="0" w:color="auto"/>
      </w:divBdr>
    </w:div>
    <w:div w:id="835195339">
      <w:bodyDiv w:val="1"/>
      <w:marLeft w:val="0"/>
      <w:marRight w:val="0"/>
      <w:marTop w:val="0"/>
      <w:marBottom w:val="0"/>
      <w:divBdr>
        <w:top w:val="none" w:sz="0" w:space="0" w:color="auto"/>
        <w:left w:val="none" w:sz="0" w:space="0" w:color="auto"/>
        <w:bottom w:val="none" w:sz="0" w:space="0" w:color="auto"/>
        <w:right w:val="none" w:sz="0" w:space="0" w:color="auto"/>
      </w:divBdr>
    </w:div>
    <w:div w:id="892230505">
      <w:bodyDiv w:val="1"/>
      <w:marLeft w:val="0"/>
      <w:marRight w:val="0"/>
      <w:marTop w:val="0"/>
      <w:marBottom w:val="0"/>
      <w:divBdr>
        <w:top w:val="none" w:sz="0" w:space="0" w:color="auto"/>
        <w:left w:val="none" w:sz="0" w:space="0" w:color="auto"/>
        <w:bottom w:val="none" w:sz="0" w:space="0" w:color="auto"/>
        <w:right w:val="none" w:sz="0" w:space="0" w:color="auto"/>
      </w:divBdr>
    </w:div>
    <w:div w:id="920673026">
      <w:bodyDiv w:val="1"/>
      <w:marLeft w:val="0"/>
      <w:marRight w:val="0"/>
      <w:marTop w:val="0"/>
      <w:marBottom w:val="0"/>
      <w:divBdr>
        <w:top w:val="none" w:sz="0" w:space="0" w:color="auto"/>
        <w:left w:val="none" w:sz="0" w:space="0" w:color="auto"/>
        <w:bottom w:val="none" w:sz="0" w:space="0" w:color="auto"/>
        <w:right w:val="none" w:sz="0" w:space="0" w:color="auto"/>
      </w:divBdr>
      <w:divsChild>
        <w:div w:id="150879064">
          <w:marLeft w:val="0"/>
          <w:marRight w:val="0"/>
          <w:marTop w:val="0"/>
          <w:marBottom w:val="375"/>
          <w:divBdr>
            <w:top w:val="none" w:sz="0" w:space="0" w:color="auto"/>
            <w:left w:val="none" w:sz="0" w:space="0" w:color="auto"/>
            <w:bottom w:val="none" w:sz="0" w:space="0" w:color="auto"/>
            <w:right w:val="none" w:sz="0" w:space="0" w:color="auto"/>
          </w:divBdr>
        </w:div>
      </w:divsChild>
    </w:div>
    <w:div w:id="964966197">
      <w:bodyDiv w:val="1"/>
      <w:marLeft w:val="0"/>
      <w:marRight w:val="0"/>
      <w:marTop w:val="0"/>
      <w:marBottom w:val="0"/>
      <w:divBdr>
        <w:top w:val="none" w:sz="0" w:space="0" w:color="auto"/>
        <w:left w:val="none" w:sz="0" w:space="0" w:color="auto"/>
        <w:bottom w:val="none" w:sz="0" w:space="0" w:color="auto"/>
        <w:right w:val="none" w:sz="0" w:space="0" w:color="auto"/>
      </w:divBdr>
    </w:div>
    <w:div w:id="1037848995">
      <w:bodyDiv w:val="1"/>
      <w:marLeft w:val="0"/>
      <w:marRight w:val="0"/>
      <w:marTop w:val="0"/>
      <w:marBottom w:val="0"/>
      <w:divBdr>
        <w:top w:val="none" w:sz="0" w:space="0" w:color="auto"/>
        <w:left w:val="none" w:sz="0" w:space="0" w:color="auto"/>
        <w:bottom w:val="none" w:sz="0" w:space="0" w:color="auto"/>
        <w:right w:val="none" w:sz="0" w:space="0" w:color="auto"/>
      </w:divBdr>
      <w:divsChild>
        <w:div w:id="356465980">
          <w:marLeft w:val="0"/>
          <w:marRight w:val="0"/>
          <w:marTop w:val="0"/>
          <w:marBottom w:val="375"/>
          <w:divBdr>
            <w:top w:val="none" w:sz="0" w:space="0" w:color="auto"/>
            <w:left w:val="none" w:sz="0" w:space="0" w:color="auto"/>
            <w:bottom w:val="none" w:sz="0" w:space="0" w:color="auto"/>
            <w:right w:val="none" w:sz="0" w:space="0" w:color="auto"/>
          </w:divBdr>
        </w:div>
      </w:divsChild>
    </w:div>
    <w:div w:id="1116867323">
      <w:bodyDiv w:val="1"/>
      <w:marLeft w:val="0"/>
      <w:marRight w:val="0"/>
      <w:marTop w:val="0"/>
      <w:marBottom w:val="0"/>
      <w:divBdr>
        <w:top w:val="none" w:sz="0" w:space="0" w:color="auto"/>
        <w:left w:val="none" w:sz="0" w:space="0" w:color="auto"/>
        <w:bottom w:val="none" w:sz="0" w:space="0" w:color="auto"/>
        <w:right w:val="none" w:sz="0" w:space="0" w:color="auto"/>
      </w:divBdr>
    </w:div>
    <w:div w:id="1328678214">
      <w:bodyDiv w:val="1"/>
      <w:marLeft w:val="0"/>
      <w:marRight w:val="0"/>
      <w:marTop w:val="0"/>
      <w:marBottom w:val="0"/>
      <w:divBdr>
        <w:top w:val="none" w:sz="0" w:space="0" w:color="auto"/>
        <w:left w:val="none" w:sz="0" w:space="0" w:color="auto"/>
        <w:bottom w:val="none" w:sz="0" w:space="0" w:color="auto"/>
        <w:right w:val="none" w:sz="0" w:space="0" w:color="auto"/>
      </w:divBdr>
    </w:div>
    <w:div w:id="1347058772">
      <w:bodyDiv w:val="1"/>
      <w:marLeft w:val="0"/>
      <w:marRight w:val="0"/>
      <w:marTop w:val="0"/>
      <w:marBottom w:val="0"/>
      <w:divBdr>
        <w:top w:val="none" w:sz="0" w:space="0" w:color="auto"/>
        <w:left w:val="none" w:sz="0" w:space="0" w:color="auto"/>
        <w:bottom w:val="none" w:sz="0" w:space="0" w:color="auto"/>
        <w:right w:val="none" w:sz="0" w:space="0" w:color="auto"/>
      </w:divBdr>
    </w:div>
    <w:div w:id="1375350192">
      <w:bodyDiv w:val="1"/>
      <w:marLeft w:val="0"/>
      <w:marRight w:val="0"/>
      <w:marTop w:val="0"/>
      <w:marBottom w:val="0"/>
      <w:divBdr>
        <w:top w:val="none" w:sz="0" w:space="0" w:color="auto"/>
        <w:left w:val="none" w:sz="0" w:space="0" w:color="auto"/>
        <w:bottom w:val="none" w:sz="0" w:space="0" w:color="auto"/>
        <w:right w:val="none" w:sz="0" w:space="0" w:color="auto"/>
      </w:divBdr>
    </w:div>
    <w:div w:id="1425762085">
      <w:bodyDiv w:val="1"/>
      <w:marLeft w:val="0"/>
      <w:marRight w:val="0"/>
      <w:marTop w:val="0"/>
      <w:marBottom w:val="0"/>
      <w:divBdr>
        <w:top w:val="none" w:sz="0" w:space="0" w:color="auto"/>
        <w:left w:val="none" w:sz="0" w:space="0" w:color="auto"/>
        <w:bottom w:val="none" w:sz="0" w:space="0" w:color="auto"/>
        <w:right w:val="none" w:sz="0" w:space="0" w:color="auto"/>
      </w:divBdr>
    </w:div>
    <w:div w:id="1504709797">
      <w:bodyDiv w:val="1"/>
      <w:marLeft w:val="0"/>
      <w:marRight w:val="0"/>
      <w:marTop w:val="0"/>
      <w:marBottom w:val="0"/>
      <w:divBdr>
        <w:top w:val="none" w:sz="0" w:space="0" w:color="auto"/>
        <w:left w:val="none" w:sz="0" w:space="0" w:color="auto"/>
        <w:bottom w:val="none" w:sz="0" w:space="0" w:color="auto"/>
        <w:right w:val="none" w:sz="0" w:space="0" w:color="auto"/>
      </w:divBdr>
    </w:div>
    <w:div w:id="1554273020">
      <w:bodyDiv w:val="1"/>
      <w:marLeft w:val="0"/>
      <w:marRight w:val="0"/>
      <w:marTop w:val="0"/>
      <w:marBottom w:val="0"/>
      <w:divBdr>
        <w:top w:val="none" w:sz="0" w:space="0" w:color="auto"/>
        <w:left w:val="none" w:sz="0" w:space="0" w:color="auto"/>
        <w:bottom w:val="none" w:sz="0" w:space="0" w:color="auto"/>
        <w:right w:val="none" w:sz="0" w:space="0" w:color="auto"/>
      </w:divBdr>
    </w:div>
    <w:div w:id="1643655248">
      <w:bodyDiv w:val="1"/>
      <w:marLeft w:val="0"/>
      <w:marRight w:val="0"/>
      <w:marTop w:val="0"/>
      <w:marBottom w:val="0"/>
      <w:divBdr>
        <w:top w:val="none" w:sz="0" w:space="0" w:color="auto"/>
        <w:left w:val="none" w:sz="0" w:space="0" w:color="auto"/>
        <w:bottom w:val="none" w:sz="0" w:space="0" w:color="auto"/>
        <w:right w:val="none" w:sz="0" w:space="0" w:color="auto"/>
      </w:divBdr>
    </w:div>
    <w:div w:id="1756827622">
      <w:bodyDiv w:val="1"/>
      <w:marLeft w:val="0"/>
      <w:marRight w:val="0"/>
      <w:marTop w:val="0"/>
      <w:marBottom w:val="0"/>
      <w:divBdr>
        <w:top w:val="none" w:sz="0" w:space="0" w:color="auto"/>
        <w:left w:val="none" w:sz="0" w:space="0" w:color="auto"/>
        <w:bottom w:val="none" w:sz="0" w:space="0" w:color="auto"/>
        <w:right w:val="none" w:sz="0" w:space="0" w:color="auto"/>
      </w:divBdr>
    </w:div>
    <w:div w:id="1769229767">
      <w:bodyDiv w:val="1"/>
      <w:marLeft w:val="0"/>
      <w:marRight w:val="0"/>
      <w:marTop w:val="0"/>
      <w:marBottom w:val="0"/>
      <w:divBdr>
        <w:top w:val="none" w:sz="0" w:space="0" w:color="auto"/>
        <w:left w:val="none" w:sz="0" w:space="0" w:color="auto"/>
        <w:bottom w:val="none" w:sz="0" w:space="0" w:color="auto"/>
        <w:right w:val="none" w:sz="0" w:space="0" w:color="auto"/>
      </w:divBdr>
    </w:div>
    <w:div w:id="1846479053">
      <w:bodyDiv w:val="1"/>
      <w:marLeft w:val="0"/>
      <w:marRight w:val="0"/>
      <w:marTop w:val="0"/>
      <w:marBottom w:val="0"/>
      <w:divBdr>
        <w:top w:val="none" w:sz="0" w:space="0" w:color="auto"/>
        <w:left w:val="none" w:sz="0" w:space="0" w:color="auto"/>
        <w:bottom w:val="none" w:sz="0" w:space="0" w:color="auto"/>
        <w:right w:val="none" w:sz="0" w:space="0" w:color="auto"/>
      </w:divBdr>
    </w:div>
    <w:div w:id="1940289705">
      <w:bodyDiv w:val="1"/>
      <w:marLeft w:val="0"/>
      <w:marRight w:val="0"/>
      <w:marTop w:val="0"/>
      <w:marBottom w:val="0"/>
      <w:divBdr>
        <w:top w:val="none" w:sz="0" w:space="0" w:color="auto"/>
        <w:left w:val="none" w:sz="0" w:space="0" w:color="auto"/>
        <w:bottom w:val="none" w:sz="0" w:space="0" w:color="auto"/>
        <w:right w:val="none" w:sz="0" w:space="0" w:color="auto"/>
      </w:divBdr>
      <w:divsChild>
        <w:div w:id="2098864447">
          <w:marLeft w:val="-300"/>
          <w:marRight w:val="0"/>
          <w:marTop w:val="0"/>
          <w:marBottom w:val="0"/>
          <w:divBdr>
            <w:top w:val="none" w:sz="0" w:space="0" w:color="auto"/>
            <w:left w:val="none" w:sz="0" w:space="0" w:color="auto"/>
            <w:bottom w:val="none" w:sz="0" w:space="0" w:color="auto"/>
            <w:right w:val="none" w:sz="0" w:space="0" w:color="auto"/>
          </w:divBdr>
        </w:div>
      </w:divsChild>
    </w:div>
    <w:div w:id="1954314735">
      <w:bodyDiv w:val="1"/>
      <w:marLeft w:val="0"/>
      <w:marRight w:val="0"/>
      <w:marTop w:val="0"/>
      <w:marBottom w:val="0"/>
      <w:divBdr>
        <w:top w:val="none" w:sz="0" w:space="0" w:color="auto"/>
        <w:left w:val="none" w:sz="0" w:space="0" w:color="auto"/>
        <w:bottom w:val="none" w:sz="0" w:space="0" w:color="auto"/>
        <w:right w:val="none" w:sz="0" w:space="0" w:color="auto"/>
      </w:divBdr>
      <w:divsChild>
        <w:div w:id="1922443296">
          <w:marLeft w:val="0"/>
          <w:marRight w:val="0"/>
          <w:marTop w:val="0"/>
          <w:marBottom w:val="0"/>
          <w:divBdr>
            <w:top w:val="none" w:sz="0" w:space="0" w:color="auto"/>
            <w:left w:val="none" w:sz="0" w:space="0" w:color="auto"/>
            <w:bottom w:val="none" w:sz="0" w:space="0" w:color="auto"/>
            <w:right w:val="none" w:sz="0" w:space="0" w:color="auto"/>
          </w:divBdr>
        </w:div>
      </w:divsChild>
    </w:div>
    <w:div w:id="1991516171">
      <w:bodyDiv w:val="1"/>
      <w:marLeft w:val="0"/>
      <w:marRight w:val="0"/>
      <w:marTop w:val="0"/>
      <w:marBottom w:val="0"/>
      <w:divBdr>
        <w:top w:val="none" w:sz="0" w:space="0" w:color="auto"/>
        <w:left w:val="none" w:sz="0" w:space="0" w:color="auto"/>
        <w:bottom w:val="none" w:sz="0" w:space="0" w:color="auto"/>
        <w:right w:val="none" w:sz="0" w:space="0" w:color="auto"/>
      </w:divBdr>
    </w:div>
    <w:div w:id="2044553217">
      <w:bodyDiv w:val="1"/>
      <w:marLeft w:val="0"/>
      <w:marRight w:val="0"/>
      <w:marTop w:val="0"/>
      <w:marBottom w:val="0"/>
      <w:divBdr>
        <w:top w:val="none" w:sz="0" w:space="0" w:color="auto"/>
        <w:left w:val="none" w:sz="0" w:space="0" w:color="auto"/>
        <w:bottom w:val="none" w:sz="0" w:space="0" w:color="auto"/>
        <w:right w:val="none" w:sz="0" w:space="0" w:color="auto"/>
      </w:divBdr>
    </w:div>
    <w:div w:id="2126852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5.jpe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knigi.link/obrazovatelnogo-sovremennogo-metodologiya/antologiya-pedagogicheskoy-myisli.html" TargetMode="External"/><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8.jpeg"/><Relationship Id="rId25" Type="http://schemas.openxmlformats.org/officeDocument/2006/relationships/image" Target="media/image14.jpeg"/><Relationship Id="rId33" Type="http://schemas.openxmlformats.org/officeDocument/2006/relationships/hyperlink" Target="https://ru.wikipedia.org/wiki/%D0%A8%D0%B0%D1%80%D0%B8%D0%B0%D1%82"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1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wikizero.com/ru/%D0%90%D0%BB-%D0%9A%D0%B8%D0%BD%D0%B4%D0%B8" TargetMode="External"/><Relationship Id="rId24" Type="http://schemas.openxmlformats.org/officeDocument/2006/relationships/image" Target="media/image13.jpeg"/><Relationship Id="rId32" Type="http://schemas.openxmlformats.org/officeDocument/2006/relationships/image" Target="media/image21.jpeg"/><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6.jpeg"/><Relationship Id="rId23" Type="http://schemas.openxmlformats.org/officeDocument/2006/relationships/hyperlink" Target="https://bigenc.ru/religious_studies/text/2033610" TargetMode="External"/><Relationship Id="rId28" Type="http://schemas.openxmlformats.org/officeDocument/2006/relationships/image" Target="media/image17.jpeg"/><Relationship Id="rId36"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10.jpeg"/><Relationship Id="rId31" Type="http://schemas.openxmlformats.org/officeDocument/2006/relationships/image" Target="media/image20.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hyperlink" Target="https://bigenc.ru/linguistics/text/3490122" TargetMode="External"/><Relationship Id="rId27" Type="http://schemas.openxmlformats.org/officeDocument/2006/relationships/image" Target="media/image16.jpeg"/><Relationship Id="rId30" Type="http://schemas.openxmlformats.org/officeDocument/2006/relationships/image" Target="media/image19.jpeg"/><Relationship Id="rId35"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ED12ADE-2D4E-4C73-8ADE-CB94EA9FC8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5810</TotalTime>
  <Pages>159</Pages>
  <Words>54185</Words>
  <Characters>308857</Characters>
  <Application>Microsoft Office Word</Application>
  <DocSecurity>0</DocSecurity>
  <Lines>2573</Lines>
  <Paragraphs>724</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362318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 Windows</cp:lastModifiedBy>
  <cp:revision>314</cp:revision>
  <dcterms:created xsi:type="dcterms:W3CDTF">2018-07-13T06:01:00Z</dcterms:created>
  <dcterms:modified xsi:type="dcterms:W3CDTF">2022-10-23T07:10:00Z</dcterms:modified>
</cp:coreProperties>
</file>