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FB" w:rsidRPr="00E052A0" w:rsidRDefault="00FC57FB" w:rsidP="00FC57FB">
      <w:pPr>
        <w:jc w:val="center"/>
        <w:rPr>
          <w:b/>
          <w:sz w:val="24"/>
          <w:szCs w:val="24"/>
        </w:rPr>
      </w:pPr>
      <w:r w:rsidRPr="00E052A0">
        <w:rPr>
          <w:b/>
          <w:sz w:val="24"/>
          <w:szCs w:val="24"/>
        </w:rPr>
        <w:t>Министерство образования и науки Российской Федерации</w:t>
      </w:r>
    </w:p>
    <w:p w:rsidR="00FC57FB" w:rsidRPr="00E052A0" w:rsidRDefault="00FC57FB" w:rsidP="00FC57FB">
      <w:pPr>
        <w:jc w:val="center"/>
        <w:rPr>
          <w:b/>
          <w:sz w:val="24"/>
          <w:szCs w:val="24"/>
        </w:rPr>
      </w:pPr>
    </w:p>
    <w:p w:rsidR="00FC57FB" w:rsidRPr="00E052A0" w:rsidRDefault="00FC57FB" w:rsidP="00FC57FB">
      <w:pPr>
        <w:jc w:val="center"/>
        <w:rPr>
          <w:sz w:val="24"/>
          <w:szCs w:val="24"/>
        </w:rPr>
      </w:pPr>
      <w:r w:rsidRPr="00E052A0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C57FB" w:rsidRPr="00E052A0" w:rsidRDefault="00FC57FB" w:rsidP="00FC57FB">
      <w:pPr>
        <w:jc w:val="center"/>
        <w:rPr>
          <w:sz w:val="24"/>
          <w:szCs w:val="24"/>
        </w:rPr>
      </w:pPr>
      <w:r w:rsidRPr="00E052A0">
        <w:rPr>
          <w:sz w:val="24"/>
          <w:szCs w:val="24"/>
        </w:rPr>
        <w:t>высшего образования</w:t>
      </w:r>
    </w:p>
    <w:p w:rsidR="00FC57FB" w:rsidRPr="00E052A0" w:rsidRDefault="00FC57FB" w:rsidP="00FC57FB">
      <w:pPr>
        <w:jc w:val="center"/>
        <w:rPr>
          <w:b/>
          <w:sz w:val="24"/>
          <w:szCs w:val="24"/>
        </w:rPr>
      </w:pPr>
      <w:r w:rsidRPr="00E052A0">
        <w:rPr>
          <w:b/>
          <w:sz w:val="24"/>
          <w:szCs w:val="24"/>
        </w:rPr>
        <w:t>«ГОСУДАРСТВЕННЫЙ УНИВЕРСИТЕТ УПРАВЛЕНИЯ»</w:t>
      </w:r>
    </w:p>
    <w:p w:rsidR="00FC57FB" w:rsidRDefault="00FC57FB" w:rsidP="00FC57FB">
      <w:pPr>
        <w:jc w:val="center"/>
        <w:rPr>
          <w:sz w:val="24"/>
          <w:szCs w:val="24"/>
        </w:rPr>
      </w:pPr>
      <w:r w:rsidRPr="00E052A0">
        <w:rPr>
          <w:sz w:val="24"/>
          <w:szCs w:val="24"/>
        </w:rPr>
        <w:t>(</w:t>
      </w:r>
      <w:r w:rsidRPr="00E052A0">
        <w:rPr>
          <w:b/>
          <w:sz w:val="24"/>
          <w:szCs w:val="24"/>
        </w:rPr>
        <w:t>ГУУ</w:t>
      </w:r>
      <w:r w:rsidRPr="00E052A0">
        <w:rPr>
          <w:sz w:val="24"/>
          <w:szCs w:val="24"/>
        </w:rPr>
        <w:t>)</w:t>
      </w:r>
    </w:p>
    <w:p w:rsidR="00FB19F0" w:rsidRDefault="00FB19F0" w:rsidP="00FC57FB">
      <w:pPr>
        <w:jc w:val="center"/>
        <w:rPr>
          <w:sz w:val="24"/>
          <w:szCs w:val="24"/>
        </w:rPr>
      </w:pPr>
    </w:p>
    <w:p w:rsidR="00FC57FB" w:rsidRPr="000A31F3" w:rsidRDefault="00FC57FB" w:rsidP="000A31F3">
      <w:pPr>
        <w:jc w:val="both"/>
        <w:rPr>
          <w:sz w:val="24"/>
          <w:szCs w:val="24"/>
        </w:rPr>
      </w:pPr>
    </w:p>
    <w:p w:rsidR="00FC57FB" w:rsidRDefault="00FC57FB" w:rsidP="00FC57FB">
      <w:pPr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приглашает принять участие в работе </w:t>
      </w:r>
      <w:r w:rsidRPr="000A31F3">
        <w:rPr>
          <w:sz w:val="24"/>
          <w:szCs w:val="24"/>
        </w:rPr>
        <w:t>I</w:t>
      </w:r>
      <w:r w:rsidR="001C0D76" w:rsidRPr="000A31F3">
        <w:rPr>
          <w:sz w:val="24"/>
          <w:szCs w:val="24"/>
        </w:rPr>
        <w:t>-й</w:t>
      </w:r>
      <w:r w:rsidR="001C0D76" w:rsidRPr="001C0D76">
        <w:rPr>
          <w:sz w:val="24"/>
          <w:szCs w:val="24"/>
        </w:rPr>
        <w:t xml:space="preserve"> </w:t>
      </w:r>
      <w:r w:rsidRPr="00E052A0">
        <w:rPr>
          <w:sz w:val="24"/>
          <w:szCs w:val="24"/>
        </w:rPr>
        <w:t xml:space="preserve">Международной научно-практической конференции </w:t>
      </w:r>
      <w:r>
        <w:rPr>
          <w:sz w:val="24"/>
          <w:szCs w:val="24"/>
        </w:rPr>
        <w:t xml:space="preserve">«Шаг в будущее: Искусственный интеллект и </w:t>
      </w:r>
      <w:r w:rsidR="00B6603C">
        <w:rPr>
          <w:sz w:val="24"/>
          <w:szCs w:val="24"/>
        </w:rPr>
        <w:t>цифровая</w:t>
      </w:r>
      <w:r>
        <w:rPr>
          <w:sz w:val="24"/>
          <w:szCs w:val="24"/>
        </w:rPr>
        <w:t xml:space="preserve"> экономика», которая будет проводиться </w:t>
      </w:r>
      <w:r w:rsidR="007B590A">
        <w:rPr>
          <w:sz w:val="24"/>
          <w:szCs w:val="24"/>
        </w:rPr>
        <w:t>4</w:t>
      </w:r>
      <w:r w:rsidRPr="001C0D76">
        <w:rPr>
          <w:color w:val="000000" w:themeColor="text1"/>
          <w:sz w:val="24"/>
          <w:szCs w:val="24"/>
        </w:rPr>
        <w:t>-</w:t>
      </w:r>
      <w:r w:rsidR="007B590A">
        <w:rPr>
          <w:color w:val="000000" w:themeColor="text1"/>
          <w:sz w:val="24"/>
          <w:szCs w:val="24"/>
        </w:rPr>
        <w:t>5</w:t>
      </w:r>
      <w:r w:rsidRPr="001C0D76">
        <w:rPr>
          <w:color w:val="000000" w:themeColor="text1"/>
          <w:sz w:val="24"/>
          <w:szCs w:val="24"/>
        </w:rPr>
        <w:t xml:space="preserve"> декабря 2017</w:t>
      </w:r>
      <w:r w:rsidRPr="00E052A0">
        <w:rPr>
          <w:sz w:val="24"/>
          <w:szCs w:val="24"/>
        </w:rPr>
        <w:t xml:space="preserve"> года в федеральном государств</w:t>
      </w:r>
      <w:r>
        <w:rPr>
          <w:sz w:val="24"/>
          <w:szCs w:val="24"/>
        </w:rPr>
        <w:t>енном бюджетном образовательном</w:t>
      </w:r>
      <w:r w:rsidRPr="004A6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учреждении высшего </w:t>
      </w:r>
      <w:r w:rsidRPr="00E052A0">
        <w:rPr>
          <w:sz w:val="24"/>
          <w:szCs w:val="24"/>
        </w:rPr>
        <w:t xml:space="preserve">образования «Государственный университет управления». </w:t>
      </w:r>
    </w:p>
    <w:p w:rsidR="00FC57FB" w:rsidRDefault="00FC57FB" w:rsidP="00FC57FB">
      <w:pPr>
        <w:ind w:firstLine="54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На конференции предполагается </w:t>
      </w:r>
      <w:r>
        <w:rPr>
          <w:sz w:val="24"/>
          <w:szCs w:val="24"/>
        </w:rPr>
        <w:t xml:space="preserve">рассмотреть и обсудить научные </w:t>
      </w:r>
      <w:r w:rsidRPr="00275B2A">
        <w:rPr>
          <w:sz w:val="24"/>
          <w:szCs w:val="24"/>
        </w:rPr>
        <w:t>ключевы</w:t>
      </w:r>
      <w:r>
        <w:rPr>
          <w:sz w:val="24"/>
          <w:szCs w:val="24"/>
        </w:rPr>
        <w:t>е</w:t>
      </w:r>
      <w:r w:rsidRPr="00275B2A">
        <w:rPr>
          <w:sz w:val="24"/>
          <w:szCs w:val="24"/>
        </w:rPr>
        <w:t xml:space="preserve"> направлений исследований и разработок в области искусственного интеллекта и возможностей его использования в национальных экономиках</w:t>
      </w:r>
      <w:r>
        <w:rPr>
          <w:sz w:val="24"/>
          <w:szCs w:val="24"/>
        </w:rPr>
        <w:t xml:space="preserve"> в следующих секциях</w:t>
      </w:r>
      <w:r w:rsidRPr="00E052A0">
        <w:rPr>
          <w:sz w:val="24"/>
          <w:szCs w:val="24"/>
        </w:rPr>
        <w:t>:</w:t>
      </w:r>
    </w:p>
    <w:p w:rsidR="00FB19F0" w:rsidRPr="00FB19F0" w:rsidRDefault="00FC57FB" w:rsidP="00FB19F0">
      <w:pPr>
        <w:ind w:firstLine="540"/>
        <w:jc w:val="both"/>
        <w:rPr>
          <w:sz w:val="24"/>
          <w:szCs w:val="24"/>
        </w:rPr>
      </w:pPr>
      <w:r w:rsidRPr="00275B2A">
        <w:rPr>
          <w:sz w:val="24"/>
          <w:szCs w:val="24"/>
        </w:rPr>
        <w:t>1</w:t>
      </w:r>
      <w:r w:rsidR="00FB19F0" w:rsidRPr="00FB19F0">
        <w:rPr>
          <w:sz w:val="24"/>
          <w:szCs w:val="24"/>
        </w:rPr>
        <w:t>. Искусственный интеллект в социальной сфере и гуманитарных исследованиях.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Контент обсуждения: социальные медиа и анализ социальных сетей, интеллектуальные обучающие системы и среды, компьютерная лингвистика, обработка естественного языка).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Руководитель секции – Грошев И.В., д.псих.н., д.э.н., проф., и.о. заведующего кафедрой социологии и психологии управления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Ученый секретарь – Керре М.С., к.псих.н., ассистент кафедры социологии и психологии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2. Искусственный интеллект в робототехнике.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Контент обсуждения: машинное обучение в интеллектуальных системах и интеллектуальный анализ данных, диалоговые системы и человеко-машинные интерфейсы, планирование и моделирование поведения. 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Руководитель секции – Темкин И.О., д.т.н., проф., заведующий кафедрой автоматизированных систем управления ФГАОУ ВО НИТУ МИСиС.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Ученый секретарь – Бондаренко И. С., к.т.н., доц., доцент кафедры автоматизированных систем управления ФГАОУ ВО НИТУ МИСиС.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3. Теория и методы принятия решений.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Контент обсуждения: нечеткие модели и «мягкие» вычисления, эволюционное моделирование и генетические алгоритмы, моделирование рассуждений и неклассические логики.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Руководитель секции – Нижегородцев Р.М., проф., д.э.н, заведующий лабораторией № 67 «Экономической динамики и управления инновациями» Института проблем управления им. В.А. Трапезникова, РАН.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Ученый секретарь – Горидько Н.П., к.э.н., с.н.с. лаборатории № 67 «Экономической динамики и управления инновациями, Института проблем управления им. В.А. Трапезникова, РАН.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4. Когнитивное моделирование.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Контент обсуждения: моделирование образного мышления и когнитивная графика, нейронные сети, генерация и распознавание текста, обработка речи.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Руководитель секции – Терелянский П.В., проф., д.э.н., к.т.н., и.о. заведующего кафедрой программной инженерии Института информационных систем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Ученый секретарь – Коротеев М.В., к.э.н., доцент департамента анализа данных, принятия решений и финансовых технологий, ФГБОУ ВО «Финансовый университет при Правительстве Российской Федерации» (Финансовый университет).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5. Инструментальная поддержка искусственного интеллекта.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 Контент обсуждения: многоагентные системы и распределенный искусственный интеллект, интеллектуальные Интернет-технологии, семантический Web; динамические </w:t>
      </w:r>
      <w:r w:rsidRPr="00FB19F0">
        <w:rPr>
          <w:sz w:val="24"/>
          <w:szCs w:val="24"/>
        </w:rPr>
        <w:lastRenderedPageBreak/>
        <w:t>интеллектуальные системы и системы реального времени, интеллектуальные системы поддержки принятия решений и управления.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Руководитель секции – Годин В.В., заведующий кафедрой информационных систем ГУУ, д.э.н., проф., почетный работник высшего профессионального образования Российской Федерации, Председатель Совета и Первый вице-президент Российской Ассоциации Бизнес – образования (РАБО), действительный член Академии военных наук.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Ученый секретарь – Дашков А.А., к.т.н., доцент, директор Института информационных систем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6. Философские и этические аспекты искусственного интеллекта.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 Контент обсуждения: интеллектуальные организации и виртуальные сообщества, инженерия знаний, онтологии и управление знаниями.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Руководитель секции – Чудновский А.Д., проф., д.э.н, директор Института управления персоналом, социальных и бизнес-коммуникаций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Ученый секретарь – Шишкова А.В., к.ф.н., доцент кафедры философии Института управления персоналом, социальных и бизнес-коммуникаций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7. Глобальные рынки систем искусственного интеллекта.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Контент обсуждения: проблемы и перспективы развития индустрии искусственного интеллекта, стратегические аспекты использования искусственного интеллекта в национальных экономиках.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Руководитель секции – Смирнов Е.Н., проф., д.э.н, профессор кафедры мировой экономики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Ученый секретарь – Пасько А.В., к.э.н., доцент кафедры мировой экономики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8. Молодежная наука: открытые вопросы. 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С докладами приглашены студенты, магистранты, </w:t>
      </w:r>
      <w:r w:rsidRPr="00FB19F0">
        <w:rPr>
          <w:sz w:val="24"/>
          <w:szCs w:val="24"/>
        </w:rPr>
        <w:t>аспиранты,</w:t>
      </w:r>
      <w:r w:rsidRPr="00FB19F0">
        <w:rPr>
          <w:sz w:val="24"/>
          <w:szCs w:val="24"/>
        </w:rPr>
        <w:t xml:space="preserve"> принимающие участие в научно-исследовательских работах, связанных с искусственным интеллектом и цифровой экономикой.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Руководитель секции – Линник В.Ю., д.э.н, профессор кафедры экономики и управления в топливно-энергетическом комплексе ГУУ.</w:t>
      </w:r>
    </w:p>
    <w:p w:rsidR="00FB19F0" w:rsidRPr="00FB19F0" w:rsidRDefault="00FB19F0" w:rsidP="00FB19F0">
      <w:pPr>
        <w:ind w:firstLine="540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Ученый секретарь – Воронцов Н.В., председатель Совета молодых ученых ГУУ, магистрант кафедры экономики и управления в топливно-энергетическом комплексе.</w:t>
      </w:r>
    </w:p>
    <w:p w:rsidR="00FB19F0" w:rsidRDefault="00FB19F0" w:rsidP="00FC57FB">
      <w:pPr>
        <w:ind w:firstLine="709"/>
        <w:jc w:val="both"/>
        <w:rPr>
          <w:sz w:val="24"/>
          <w:szCs w:val="24"/>
        </w:rPr>
      </w:pPr>
    </w:p>
    <w:p w:rsidR="00FC57FB" w:rsidRPr="00E052A0" w:rsidRDefault="00FC57FB" w:rsidP="00FC57FB">
      <w:pPr>
        <w:ind w:firstLine="709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В конференции примут участие ведущие отечественные </w:t>
      </w:r>
      <w:r>
        <w:rPr>
          <w:sz w:val="24"/>
          <w:szCs w:val="24"/>
        </w:rPr>
        <w:t xml:space="preserve">и зарубежные </w:t>
      </w:r>
      <w:r w:rsidRPr="00E052A0">
        <w:rPr>
          <w:sz w:val="24"/>
          <w:szCs w:val="24"/>
        </w:rPr>
        <w:t>ученые и практики</w:t>
      </w:r>
      <w:r w:rsidR="00B7681C">
        <w:rPr>
          <w:sz w:val="24"/>
          <w:szCs w:val="24"/>
        </w:rPr>
        <w:t>,</w:t>
      </w:r>
      <w:r w:rsidR="00B7681C" w:rsidRPr="004348A6">
        <w:rPr>
          <w:sz w:val="24"/>
          <w:szCs w:val="24"/>
        </w:rPr>
        <w:t xml:space="preserve"> </w:t>
      </w:r>
      <w:r w:rsidR="004348A6" w:rsidRPr="004348A6">
        <w:rPr>
          <w:sz w:val="24"/>
          <w:szCs w:val="24"/>
        </w:rPr>
        <w:t>студенты и аспиранты</w:t>
      </w:r>
      <w:r w:rsidR="00B7681C" w:rsidRPr="004348A6">
        <w:rPr>
          <w:sz w:val="24"/>
          <w:szCs w:val="24"/>
        </w:rPr>
        <w:t xml:space="preserve"> российских и зарубежных вузов</w:t>
      </w:r>
      <w:r w:rsidRPr="00E052A0">
        <w:rPr>
          <w:sz w:val="24"/>
          <w:szCs w:val="24"/>
        </w:rPr>
        <w:t>.</w:t>
      </w:r>
    </w:p>
    <w:p w:rsidR="00FC57FB" w:rsidRPr="00E052A0" w:rsidRDefault="00FC57FB" w:rsidP="00FC57FB">
      <w:pPr>
        <w:ind w:left="720"/>
        <w:jc w:val="center"/>
        <w:rPr>
          <w:b/>
          <w:bCs/>
          <w:sz w:val="24"/>
          <w:szCs w:val="24"/>
        </w:rPr>
      </w:pPr>
    </w:p>
    <w:p w:rsidR="00FC57FB" w:rsidRDefault="00FC57FB" w:rsidP="00FC57FB">
      <w:pPr>
        <w:ind w:firstLine="709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Материалы конференции будут опубликованы </w:t>
      </w:r>
      <w:r>
        <w:rPr>
          <w:sz w:val="24"/>
          <w:szCs w:val="24"/>
        </w:rPr>
        <w:t xml:space="preserve">в сборнике конференции </w:t>
      </w:r>
      <w:r w:rsidRPr="00E052A0">
        <w:rPr>
          <w:sz w:val="24"/>
          <w:szCs w:val="24"/>
        </w:rPr>
        <w:t xml:space="preserve">и переданы в РИНЦ. </w:t>
      </w:r>
      <w:r>
        <w:rPr>
          <w:sz w:val="24"/>
          <w:szCs w:val="24"/>
        </w:rPr>
        <w:t xml:space="preserve">Избранные труды конференции и пленарные доклады будут опубликованы в специальном издании </w:t>
      </w:r>
      <w:r w:rsidRPr="006B58FB">
        <w:rPr>
          <w:sz w:val="24"/>
          <w:szCs w:val="24"/>
        </w:rPr>
        <w:t>журнал</w:t>
      </w:r>
      <w:r>
        <w:rPr>
          <w:sz w:val="24"/>
          <w:szCs w:val="24"/>
        </w:rPr>
        <w:t>а</w:t>
      </w:r>
      <w:r w:rsidRPr="006B58FB">
        <w:rPr>
          <w:sz w:val="24"/>
          <w:szCs w:val="24"/>
        </w:rPr>
        <w:t xml:space="preserve"> «Вестник Университета»</w:t>
      </w:r>
      <w:r>
        <w:rPr>
          <w:sz w:val="24"/>
          <w:szCs w:val="24"/>
        </w:rPr>
        <w:t xml:space="preserve"> и н</w:t>
      </w:r>
      <w:r w:rsidRPr="006B58FB">
        <w:rPr>
          <w:sz w:val="24"/>
          <w:szCs w:val="24"/>
        </w:rPr>
        <w:t>аучно-практическ</w:t>
      </w:r>
      <w:r>
        <w:rPr>
          <w:sz w:val="24"/>
          <w:szCs w:val="24"/>
        </w:rPr>
        <w:t>ом</w:t>
      </w:r>
      <w:r w:rsidRPr="006B58FB">
        <w:rPr>
          <w:sz w:val="24"/>
          <w:szCs w:val="24"/>
        </w:rPr>
        <w:t xml:space="preserve"> журнал</w:t>
      </w:r>
      <w:r>
        <w:rPr>
          <w:sz w:val="24"/>
          <w:szCs w:val="24"/>
        </w:rPr>
        <w:t>е</w:t>
      </w:r>
      <w:r w:rsidRPr="006B58FB">
        <w:rPr>
          <w:sz w:val="24"/>
          <w:szCs w:val="24"/>
        </w:rPr>
        <w:t xml:space="preserve"> «Управление»</w:t>
      </w:r>
      <w:r w:rsidRPr="00E052A0">
        <w:rPr>
          <w:sz w:val="24"/>
          <w:szCs w:val="24"/>
        </w:rPr>
        <w:t>.</w:t>
      </w:r>
    </w:p>
    <w:p w:rsidR="00FB19F0" w:rsidRDefault="00FB19F0" w:rsidP="00FC57FB">
      <w:pPr>
        <w:ind w:firstLine="709"/>
        <w:jc w:val="both"/>
        <w:rPr>
          <w:sz w:val="24"/>
          <w:szCs w:val="24"/>
        </w:rPr>
      </w:pPr>
    </w:p>
    <w:p w:rsidR="00FB19F0" w:rsidRPr="00FB19F0" w:rsidRDefault="00FB19F0" w:rsidP="00FB19F0">
      <w:pPr>
        <w:ind w:firstLine="709"/>
        <w:jc w:val="center"/>
        <w:rPr>
          <w:sz w:val="24"/>
          <w:szCs w:val="24"/>
        </w:rPr>
      </w:pPr>
      <w:r w:rsidRPr="00FB19F0">
        <w:rPr>
          <w:sz w:val="24"/>
          <w:szCs w:val="24"/>
        </w:rPr>
        <w:t>МЕСТО ПРОВЕДЕНИЯ КОНФЕРЕНЦИИ</w:t>
      </w:r>
    </w:p>
    <w:p w:rsidR="00FB19F0" w:rsidRPr="00FB19F0" w:rsidRDefault="00FB19F0" w:rsidP="00FB19F0">
      <w:pPr>
        <w:ind w:firstLine="709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Пленарные заседания будут проводиться в холле Бизнес-центра ГУУ. </w:t>
      </w:r>
    </w:p>
    <w:p w:rsidR="00FB19F0" w:rsidRPr="00FB19F0" w:rsidRDefault="00FB19F0" w:rsidP="00FB19F0">
      <w:pPr>
        <w:ind w:firstLine="709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Секционные заседания и круглые столы будут проводиться в аудиториях Бизнес-центра ГУУ. </w:t>
      </w:r>
    </w:p>
    <w:p w:rsidR="00FB19F0" w:rsidRPr="00FB19F0" w:rsidRDefault="00FB19F0" w:rsidP="00FB19F0">
      <w:pPr>
        <w:ind w:firstLine="709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Заседание молодежной секции будет проводиться в аудитории У-347а главного учебного корпуса (третий этаж).</w:t>
      </w:r>
    </w:p>
    <w:p w:rsidR="00FB19F0" w:rsidRPr="00FB19F0" w:rsidRDefault="00FB19F0" w:rsidP="00FB19F0">
      <w:pPr>
        <w:ind w:firstLine="709"/>
        <w:jc w:val="both"/>
        <w:rPr>
          <w:sz w:val="24"/>
          <w:szCs w:val="24"/>
        </w:rPr>
      </w:pPr>
    </w:p>
    <w:p w:rsidR="00FB19F0" w:rsidRPr="00FB19F0" w:rsidRDefault="00FB19F0" w:rsidP="00FB19F0">
      <w:pPr>
        <w:ind w:firstLine="709"/>
        <w:jc w:val="center"/>
        <w:rPr>
          <w:sz w:val="24"/>
          <w:szCs w:val="24"/>
        </w:rPr>
      </w:pPr>
      <w:r w:rsidRPr="00FB19F0">
        <w:rPr>
          <w:sz w:val="24"/>
          <w:szCs w:val="24"/>
        </w:rPr>
        <w:t>РЕГИСТРАЦИЯ УЧАСТНИКОВ КОНФЕРЕНЦИИ</w:t>
      </w:r>
    </w:p>
    <w:p w:rsidR="00FB19F0" w:rsidRPr="00FB19F0" w:rsidRDefault="00FB19F0" w:rsidP="00FB19F0">
      <w:pPr>
        <w:ind w:firstLine="709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4 декабря с 9.00 до 17.00 и 5 декабря с 9.00 до 13.00 в цокольном этаже Бизнес-центра по адресу: Рязанский проспект, 99. </w:t>
      </w:r>
    </w:p>
    <w:p w:rsidR="00240C25" w:rsidRDefault="00FB19F0" w:rsidP="00FB19F0">
      <w:pPr>
        <w:ind w:firstLine="709"/>
        <w:jc w:val="both"/>
        <w:rPr>
          <w:b/>
          <w:sz w:val="24"/>
          <w:szCs w:val="24"/>
        </w:rPr>
      </w:pPr>
      <w:r w:rsidRPr="00FB19F0">
        <w:rPr>
          <w:sz w:val="24"/>
          <w:szCs w:val="24"/>
        </w:rPr>
        <w:t>Станция метро «Выхино», выход в сторону Рязанского проспекта, контрольно-пропускной пункт № 6 (справа по ходу движения от метро).</w:t>
      </w:r>
    </w:p>
    <w:p w:rsidR="000A31F3" w:rsidRDefault="000A31F3">
      <w:pPr>
        <w:spacing w:after="200" w:line="276" w:lineRule="auto"/>
        <w:rPr>
          <w:b/>
          <w:sz w:val="24"/>
          <w:szCs w:val="24"/>
        </w:rPr>
      </w:pPr>
    </w:p>
    <w:p w:rsidR="00FB19F0" w:rsidRPr="00FB19F0" w:rsidRDefault="00FB19F0" w:rsidP="00FB19F0">
      <w:pPr>
        <w:jc w:val="center"/>
        <w:rPr>
          <w:sz w:val="24"/>
          <w:szCs w:val="24"/>
        </w:rPr>
      </w:pPr>
      <w:r w:rsidRPr="00FB19F0">
        <w:rPr>
          <w:sz w:val="24"/>
          <w:szCs w:val="24"/>
        </w:rPr>
        <w:lastRenderedPageBreak/>
        <w:t>КАЛЕНДАРЬ КОНФЕРЕНЦИИ</w:t>
      </w:r>
    </w:p>
    <w:p w:rsidR="00FB19F0" w:rsidRPr="00FB19F0" w:rsidRDefault="00FB19F0" w:rsidP="00FB19F0">
      <w:pPr>
        <w:jc w:val="center"/>
        <w:rPr>
          <w:sz w:val="24"/>
          <w:szCs w:val="24"/>
        </w:rPr>
      </w:pPr>
    </w:p>
    <w:p w:rsidR="00FB19F0" w:rsidRPr="00FB19F0" w:rsidRDefault="00FB19F0" w:rsidP="00FB19F0">
      <w:pPr>
        <w:ind w:left="708" w:hanging="708"/>
        <w:jc w:val="center"/>
        <w:rPr>
          <w:b/>
          <w:sz w:val="24"/>
          <w:szCs w:val="24"/>
        </w:rPr>
      </w:pPr>
      <w:r w:rsidRPr="00FB19F0">
        <w:rPr>
          <w:b/>
          <w:sz w:val="24"/>
          <w:szCs w:val="24"/>
        </w:rPr>
        <w:t>4 декабря, понедельник, первый день конференции: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9.00  –  17.00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Регистрация участников конференции.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9.00   –  </w:t>
      </w:r>
      <w:r>
        <w:rPr>
          <w:sz w:val="24"/>
          <w:szCs w:val="24"/>
        </w:rPr>
        <w:t xml:space="preserve">11.00 </w:t>
      </w:r>
      <w:r>
        <w:rPr>
          <w:sz w:val="24"/>
          <w:szCs w:val="24"/>
        </w:rPr>
        <w:tab/>
      </w:r>
      <w:r w:rsidRPr="00FB19F0">
        <w:rPr>
          <w:sz w:val="24"/>
          <w:szCs w:val="24"/>
        </w:rPr>
        <w:t>Работа выставочных стендов ведущих IT-компаний.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>10.30 – 11.00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Кофе-брейк.</w:t>
      </w:r>
    </w:p>
    <w:p w:rsidR="00FB19F0" w:rsidRPr="00FB19F0" w:rsidRDefault="00FB19F0" w:rsidP="00FB19F0">
      <w:pPr>
        <w:ind w:left="2124" w:hanging="2124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11.00 – 11.10 </w:t>
      </w:r>
      <w:r>
        <w:rPr>
          <w:sz w:val="24"/>
          <w:szCs w:val="24"/>
        </w:rPr>
        <w:tab/>
      </w:r>
      <w:r w:rsidRPr="00FB19F0">
        <w:rPr>
          <w:sz w:val="24"/>
          <w:szCs w:val="24"/>
        </w:rPr>
        <w:t>Приветственное слово и.о. ректора ГУУ И.В.Лобанова участникам конференции.</w:t>
      </w:r>
    </w:p>
    <w:p w:rsidR="00FB19F0" w:rsidRPr="00FB19F0" w:rsidRDefault="00FB19F0" w:rsidP="00FB19F0">
      <w:pPr>
        <w:ind w:left="2124" w:hanging="2124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11.10 – 13.00 </w:t>
      </w:r>
      <w:r w:rsidRPr="00FB19F0">
        <w:rPr>
          <w:sz w:val="24"/>
          <w:szCs w:val="24"/>
        </w:rPr>
        <w:tab/>
        <w:t>Пленарное заседание с участием членов программного комитета и приглашенных экспертов.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13.00 – 14.00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Обед в кафе Бизнес-центра и студенческой столовой ГУУ.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13.00 – 18.00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Работа выставочных стендов ведущих IT-компаний.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14.00 – 16.00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Работа секций.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16.00 – 16.30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Кофе-брейк.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>16.30 – 18.00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Продолжение работы секций.</w:t>
      </w:r>
    </w:p>
    <w:p w:rsidR="00FB19F0" w:rsidRPr="00FB19F0" w:rsidRDefault="00FB19F0" w:rsidP="00FB19F0">
      <w:pPr>
        <w:ind w:left="708"/>
        <w:jc w:val="both"/>
        <w:rPr>
          <w:b/>
          <w:sz w:val="24"/>
          <w:szCs w:val="24"/>
        </w:rPr>
      </w:pPr>
    </w:p>
    <w:p w:rsidR="00FB19F0" w:rsidRPr="00FB19F0" w:rsidRDefault="00FB19F0" w:rsidP="00FB19F0">
      <w:pPr>
        <w:ind w:left="708" w:hanging="708"/>
        <w:jc w:val="center"/>
        <w:rPr>
          <w:b/>
          <w:sz w:val="24"/>
          <w:szCs w:val="24"/>
        </w:rPr>
      </w:pPr>
      <w:r w:rsidRPr="00FB19F0">
        <w:rPr>
          <w:b/>
          <w:sz w:val="24"/>
          <w:szCs w:val="24"/>
        </w:rPr>
        <w:t>5 декабря, вторник, второй день конференции: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9.00  –  13.00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 xml:space="preserve">Регистрация участников конференции. 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>9.00  –   10</w:t>
      </w:r>
      <w:r>
        <w:rPr>
          <w:sz w:val="24"/>
          <w:szCs w:val="24"/>
        </w:rPr>
        <w:t xml:space="preserve">.00 </w:t>
      </w:r>
      <w:r>
        <w:rPr>
          <w:sz w:val="24"/>
          <w:szCs w:val="24"/>
        </w:rPr>
        <w:tab/>
      </w:r>
      <w:r w:rsidRPr="00FB19F0">
        <w:rPr>
          <w:sz w:val="24"/>
          <w:szCs w:val="24"/>
        </w:rPr>
        <w:t>Работа выставочных стендов ведущих IT-компаний.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>9.30  –  10.00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Кофе-брейк.</w:t>
      </w:r>
    </w:p>
    <w:p w:rsidR="00FB19F0" w:rsidRPr="00FB19F0" w:rsidRDefault="00FB19F0" w:rsidP="00FB19F0">
      <w:pPr>
        <w:ind w:left="2124" w:hanging="2124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10.00 – 12.00 </w:t>
      </w:r>
      <w:r w:rsidRPr="00FB19F0">
        <w:rPr>
          <w:sz w:val="24"/>
          <w:szCs w:val="24"/>
        </w:rPr>
        <w:tab/>
        <w:t>Пленарное заседание с участием академика РАН В.Л.Макарова, член-корр. РАН Г.Б.Клейнера, Главы городского округа Люберцы В.П.Ружицкого, директора представительства ПАО «НМТП» в г.Москве Ю.Ю.Котлера, председателя Совета директоров группы компаний «Сумма» З.Г.Магомедова, представителей отраслевых IT-компаний,  доклады членов программного комитета и приглашенных экспертов.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12.00 – 13.00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Обед в кафе Бизнес-центра и студенческой столовой ГУУ.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12.00 – 16.00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Работа выставочных стендов ведущих IT-компаний.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13.00 – 16.00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Работа молодежной секции.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16.00 – 16.30 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Кофе-брейк.</w:t>
      </w:r>
    </w:p>
    <w:p w:rsidR="00FB19F0" w:rsidRP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16.30 –  17.00 </w:t>
      </w:r>
      <w:r w:rsidRPr="00FB19F0">
        <w:rPr>
          <w:sz w:val="24"/>
          <w:szCs w:val="24"/>
        </w:rPr>
        <w:tab/>
        <w:t>Подведение итогов конференции руководителями секций.</w:t>
      </w:r>
    </w:p>
    <w:p w:rsidR="00FB19F0" w:rsidRDefault="00FB19F0" w:rsidP="00FB19F0">
      <w:pPr>
        <w:jc w:val="both"/>
        <w:rPr>
          <w:sz w:val="24"/>
          <w:szCs w:val="24"/>
        </w:rPr>
      </w:pPr>
      <w:r w:rsidRPr="00FB19F0">
        <w:rPr>
          <w:sz w:val="24"/>
          <w:szCs w:val="24"/>
        </w:rPr>
        <w:t>17.30</w:t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</w:r>
      <w:r w:rsidRPr="00FB19F0">
        <w:rPr>
          <w:sz w:val="24"/>
          <w:szCs w:val="24"/>
        </w:rPr>
        <w:tab/>
        <w:t>Отъезд участников конференции.</w:t>
      </w:r>
    </w:p>
    <w:p w:rsidR="00FB19F0" w:rsidRDefault="00FB19F0" w:rsidP="00FB19F0">
      <w:pPr>
        <w:jc w:val="both"/>
        <w:rPr>
          <w:sz w:val="24"/>
          <w:szCs w:val="24"/>
        </w:rPr>
      </w:pPr>
    </w:p>
    <w:p w:rsidR="00FB19F0" w:rsidRPr="00FB19F0" w:rsidRDefault="00FB19F0" w:rsidP="00FB19F0">
      <w:pPr>
        <w:jc w:val="center"/>
        <w:rPr>
          <w:sz w:val="24"/>
          <w:szCs w:val="24"/>
        </w:rPr>
      </w:pPr>
      <w:r w:rsidRPr="00FB19F0">
        <w:rPr>
          <w:sz w:val="24"/>
          <w:szCs w:val="24"/>
        </w:rPr>
        <w:t>ВЫСТАВОЧНЫЕ СТЕНДЫ</w:t>
      </w:r>
    </w:p>
    <w:p w:rsidR="00FB19F0" w:rsidRPr="00FB19F0" w:rsidRDefault="00FB19F0" w:rsidP="00FB19F0">
      <w:pPr>
        <w:ind w:left="708"/>
        <w:jc w:val="center"/>
        <w:rPr>
          <w:sz w:val="24"/>
          <w:szCs w:val="24"/>
        </w:rPr>
      </w:pP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В период работы конференции, с 4 по 5 декабря 2017 г., в холле Бизнес-центра ГУУ будут представлены технологические решения отечественных IT-компаний: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CoBrain – платформа для сбора больших данных от нейротехнологических и анализа этих данных на базе технологий искусственного интеллекта.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Национальный исследовательский проект по расширению ресурсов мозга человека в рамках НТИ «Нейронет». 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Представитель – Дмитрий Дождев, Сколтех.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iPavlov – совместный проект по разработке разговорного искусственного интеллекта между Московским физико-техническим институтом (государственный университет) (МФТИ-Физтех) и ПАО «Сбербанк». Исследования реализуются в рамках дорожной карты «Нейронет» Национальной технологической инициативы, организационно-техническую, экспертно-аналитическую и финансовую поддержку обеспечивает Проектный офис Национальной технологической инициативы (АО «РВК»). 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Представитель – Михаил Бурцев, МФТИ.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IQmen – IT-решение от АО «Айкумен – информационные бизнес-системы» («Айкумен ИБС» группа компаний «Ростелеком») – российская компания-разработчик комплексных </w:t>
      </w:r>
      <w:r w:rsidRPr="00FB19F0">
        <w:rPr>
          <w:sz w:val="24"/>
          <w:szCs w:val="24"/>
        </w:rPr>
        <w:lastRenderedPageBreak/>
        <w:t>информационно-аналитических решений на основе собственной интеграционной платформы класса Big Data (IQPLATFORM®) для государственных и корпоративных заказчиков.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Ассоциация электронных торговых площадок – автоматизация закупок на базе ИИ Интерактивная информационная система предназначена для автоматизации поэтапного прохождения всех процедур при поставках товаров и оказании услуг на базе методов искусственного интеллекта. 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Представитель – Илия Димитров.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>Adeptik – распределенная платформа для создания интеллектуальных систем управления ресурсами и автоматизация промышленных производств на базе методов искусственного  интеллекта.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bookmarkStart w:id="0" w:name="OLE_LINK1"/>
      <w:bookmarkStart w:id="1" w:name="OLE_LINK2"/>
      <w:r w:rsidRPr="00FB19F0">
        <w:rPr>
          <w:sz w:val="24"/>
          <w:szCs w:val="24"/>
        </w:rPr>
        <w:t xml:space="preserve">Представитель – </w:t>
      </w:r>
      <w:bookmarkEnd w:id="0"/>
      <w:bookmarkEnd w:id="1"/>
      <w:r w:rsidRPr="00FB19F0">
        <w:rPr>
          <w:sz w:val="24"/>
          <w:szCs w:val="24"/>
        </w:rPr>
        <w:t>Сергей Гудырин.</w:t>
      </w:r>
    </w:p>
    <w:p w:rsidR="00FB19F0" w:rsidRPr="00FB19F0" w:rsidRDefault="00FB19F0" w:rsidP="00FB19F0">
      <w:pPr>
        <w:ind w:firstLine="567"/>
        <w:jc w:val="both"/>
        <w:rPr>
          <w:sz w:val="24"/>
          <w:szCs w:val="24"/>
        </w:rPr>
      </w:pPr>
      <w:r w:rsidRPr="00FB19F0">
        <w:rPr>
          <w:sz w:val="24"/>
          <w:szCs w:val="24"/>
        </w:rPr>
        <w:t xml:space="preserve">Vision Labs – интеллектуальные технологии анализа фотографий и видео. </w:t>
      </w:r>
    </w:p>
    <w:p w:rsidR="00FB19F0" w:rsidRPr="003E25FB" w:rsidRDefault="00FB19F0" w:rsidP="00FB19F0">
      <w:pPr>
        <w:ind w:firstLine="567"/>
        <w:jc w:val="both"/>
        <w:rPr>
          <w:sz w:val="28"/>
          <w:szCs w:val="28"/>
        </w:rPr>
      </w:pPr>
      <w:r w:rsidRPr="00FB19F0">
        <w:rPr>
          <w:sz w:val="24"/>
          <w:szCs w:val="24"/>
        </w:rPr>
        <w:t>Представитель – Алексей Нехаев.</w:t>
      </w:r>
    </w:p>
    <w:p w:rsidR="00FB19F0" w:rsidRDefault="00FB19F0">
      <w:pPr>
        <w:spacing w:after="200" w:line="276" w:lineRule="auto"/>
        <w:rPr>
          <w:b/>
          <w:sz w:val="24"/>
          <w:szCs w:val="24"/>
        </w:rPr>
      </w:pPr>
    </w:p>
    <w:p w:rsidR="00FC57FB" w:rsidRPr="00E052A0" w:rsidRDefault="00FC57FB" w:rsidP="00FB19F0">
      <w:pPr>
        <w:ind w:firstLine="567"/>
        <w:jc w:val="center"/>
        <w:rPr>
          <w:b/>
          <w:sz w:val="24"/>
          <w:szCs w:val="24"/>
        </w:rPr>
      </w:pPr>
      <w:r w:rsidRPr="00E052A0">
        <w:rPr>
          <w:b/>
          <w:sz w:val="24"/>
          <w:szCs w:val="24"/>
        </w:rPr>
        <w:t>Условия участия в конференции</w:t>
      </w:r>
    </w:p>
    <w:p w:rsidR="00B7681C" w:rsidRPr="004348A6" w:rsidRDefault="00001A95" w:rsidP="00FC57FB">
      <w:pPr>
        <w:ind w:firstLine="567"/>
        <w:jc w:val="both"/>
        <w:rPr>
          <w:sz w:val="24"/>
          <w:szCs w:val="24"/>
        </w:rPr>
      </w:pPr>
      <w:r w:rsidRPr="004348A6">
        <w:rPr>
          <w:sz w:val="24"/>
          <w:szCs w:val="24"/>
        </w:rPr>
        <w:t>Участие в работе конференции является бесплатным.</w:t>
      </w:r>
    </w:p>
    <w:p w:rsidR="00FC57FB" w:rsidRPr="00E052A0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Для участия в работе конференции необходимо до </w:t>
      </w:r>
      <w:r w:rsidRPr="00E052A0">
        <w:rPr>
          <w:b/>
          <w:sz w:val="24"/>
          <w:szCs w:val="24"/>
        </w:rPr>
        <w:t>18.00</w:t>
      </w:r>
      <w:r>
        <w:rPr>
          <w:b/>
          <w:sz w:val="24"/>
          <w:szCs w:val="24"/>
        </w:rPr>
        <w:t xml:space="preserve"> (время – московское) 1 декабря</w:t>
      </w:r>
      <w:r w:rsidRPr="00E052A0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052A0">
          <w:rPr>
            <w:b/>
            <w:sz w:val="24"/>
            <w:szCs w:val="24"/>
          </w:rPr>
          <w:t>2017 г</w:t>
        </w:r>
      </w:smartTag>
      <w:r w:rsidRPr="00E052A0">
        <w:rPr>
          <w:b/>
          <w:sz w:val="24"/>
          <w:szCs w:val="24"/>
        </w:rPr>
        <w:t>.</w:t>
      </w:r>
      <w:r w:rsidR="00B7681C">
        <w:rPr>
          <w:b/>
          <w:sz w:val="24"/>
          <w:szCs w:val="24"/>
        </w:rPr>
        <w:t xml:space="preserve"> </w:t>
      </w:r>
      <w:r w:rsidRPr="00E052A0">
        <w:rPr>
          <w:sz w:val="24"/>
          <w:szCs w:val="24"/>
        </w:rPr>
        <w:t xml:space="preserve">включительно, предоставить в Оргкомитет конференции по адресу электронной почты </w:t>
      </w:r>
      <w:r>
        <w:rPr>
          <w:sz w:val="24"/>
          <w:szCs w:val="24"/>
          <w:lang w:val="en-US"/>
        </w:rPr>
        <w:t>artificial</w:t>
      </w:r>
      <w:r w:rsidRPr="00F63329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guu</w:t>
      </w:r>
      <w:r w:rsidRPr="00F6332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E052A0">
        <w:rPr>
          <w:sz w:val="24"/>
          <w:szCs w:val="24"/>
        </w:rPr>
        <w:t>:</w:t>
      </w:r>
    </w:p>
    <w:p w:rsidR="00FC57FB" w:rsidRPr="00E052A0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-</w:t>
      </w:r>
      <w:r w:rsidRPr="00E052A0">
        <w:rPr>
          <w:sz w:val="24"/>
          <w:szCs w:val="24"/>
        </w:rPr>
        <w:tab/>
      </w:r>
      <w:r w:rsidR="00CF3FF0">
        <w:rPr>
          <w:sz w:val="24"/>
          <w:szCs w:val="24"/>
        </w:rPr>
        <w:t xml:space="preserve">отсканированную заявку </w:t>
      </w:r>
      <w:r w:rsidRPr="00E052A0">
        <w:rPr>
          <w:sz w:val="24"/>
          <w:szCs w:val="24"/>
        </w:rPr>
        <w:t xml:space="preserve">в формате </w:t>
      </w:r>
      <w:r w:rsidRPr="00E052A0">
        <w:rPr>
          <w:sz w:val="24"/>
          <w:szCs w:val="24"/>
          <w:lang w:val="en-US"/>
        </w:rPr>
        <w:t>pdf</w:t>
      </w:r>
      <w:r w:rsidRPr="00E052A0">
        <w:rPr>
          <w:sz w:val="24"/>
          <w:szCs w:val="24"/>
        </w:rPr>
        <w:t xml:space="preserve"> или </w:t>
      </w:r>
      <w:r w:rsidRPr="00E052A0">
        <w:rPr>
          <w:sz w:val="24"/>
          <w:szCs w:val="24"/>
          <w:lang w:val="en-US"/>
        </w:rPr>
        <w:t>jpeg</w:t>
      </w:r>
      <w:r w:rsidRPr="00E052A0">
        <w:rPr>
          <w:sz w:val="24"/>
          <w:szCs w:val="24"/>
        </w:rPr>
        <w:t xml:space="preserve"> </w:t>
      </w:r>
      <w:r w:rsidR="00CF3FF0">
        <w:rPr>
          <w:sz w:val="24"/>
          <w:szCs w:val="24"/>
        </w:rPr>
        <w:t>(</w:t>
      </w:r>
      <w:r w:rsidR="00131178">
        <w:rPr>
          <w:sz w:val="24"/>
          <w:szCs w:val="24"/>
        </w:rPr>
        <w:t xml:space="preserve">форма заявки </w:t>
      </w:r>
      <w:r w:rsidR="00CF3FF0">
        <w:rPr>
          <w:sz w:val="24"/>
          <w:szCs w:val="24"/>
        </w:rPr>
        <w:t xml:space="preserve">прилагается к информационному письму) </w:t>
      </w:r>
      <w:r w:rsidRPr="00E052A0">
        <w:rPr>
          <w:sz w:val="24"/>
          <w:szCs w:val="24"/>
        </w:rPr>
        <w:t>с подписями докладчика – в 1-м экземпляре;</w:t>
      </w:r>
    </w:p>
    <w:p w:rsidR="00FC57FB" w:rsidRPr="00E052A0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-</w:t>
      </w:r>
      <w:r w:rsidRPr="00E052A0">
        <w:rPr>
          <w:sz w:val="24"/>
          <w:szCs w:val="24"/>
        </w:rPr>
        <w:tab/>
        <w:t>тезисы доклада (выступления) – в 1-м экземпляре в электронном виде</w:t>
      </w:r>
      <w:r w:rsidR="00B3789D">
        <w:rPr>
          <w:sz w:val="24"/>
          <w:szCs w:val="24"/>
        </w:rPr>
        <w:t>,</w:t>
      </w:r>
      <w:r w:rsidRPr="00E052A0">
        <w:rPr>
          <w:sz w:val="24"/>
          <w:szCs w:val="24"/>
        </w:rPr>
        <w:t xml:space="preserve"> в формате MS Word.</w:t>
      </w:r>
    </w:p>
    <w:p w:rsidR="00FC57FB" w:rsidRPr="00E052A0" w:rsidRDefault="00FC57FB" w:rsidP="00FC57FB">
      <w:pPr>
        <w:ind w:firstLine="54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Тезисы и заявки, поступившие после 18.00 </w:t>
      </w:r>
      <w:r w:rsidRPr="00F63329">
        <w:rPr>
          <w:sz w:val="24"/>
          <w:szCs w:val="24"/>
        </w:rPr>
        <w:t>1</w:t>
      </w:r>
      <w:r w:rsidRPr="00E052A0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E052A0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052A0">
          <w:rPr>
            <w:sz w:val="24"/>
            <w:szCs w:val="24"/>
          </w:rPr>
          <w:t>2017 г</w:t>
        </w:r>
      </w:smartTag>
      <w:r w:rsidRPr="00E052A0">
        <w:rPr>
          <w:sz w:val="24"/>
          <w:szCs w:val="24"/>
        </w:rPr>
        <w:t>. не принимаются и не рассматриваются.</w:t>
      </w:r>
    </w:p>
    <w:p w:rsidR="00FC57FB" w:rsidRPr="00E052A0" w:rsidRDefault="00FC57FB" w:rsidP="00FC57FB">
      <w:pPr>
        <w:ind w:firstLine="54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Заявки без подписи докладчика не принимаются, тезис</w:t>
      </w:r>
      <w:r>
        <w:rPr>
          <w:sz w:val="24"/>
          <w:szCs w:val="24"/>
        </w:rPr>
        <w:t>ы доклада отклоняются. Заявку и</w:t>
      </w:r>
      <w:r w:rsidRPr="00E052A0">
        <w:rPr>
          <w:sz w:val="24"/>
          <w:szCs w:val="24"/>
        </w:rPr>
        <w:t xml:space="preserve"> тезисы доклада необходимо присылать одним письмом.</w:t>
      </w:r>
    </w:p>
    <w:p w:rsidR="00FC57FB" w:rsidRPr="00E052A0" w:rsidRDefault="00FC57FB" w:rsidP="00FC57FB">
      <w:pPr>
        <w:jc w:val="both"/>
        <w:rPr>
          <w:sz w:val="24"/>
          <w:szCs w:val="24"/>
        </w:rPr>
      </w:pPr>
    </w:p>
    <w:p w:rsidR="00FC57FB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Адрес электронной почты для отправки заявок и тезисов: </w:t>
      </w:r>
      <w:hyperlink r:id="rId7" w:history="1">
        <w:r w:rsidR="00B7681C" w:rsidRPr="0056704A">
          <w:rPr>
            <w:rStyle w:val="a4"/>
            <w:sz w:val="24"/>
            <w:szCs w:val="24"/>
            <w:lang w:val="en-US"/>
          </w:rPr>
          <w:t>artificial</w:t>
        </w:r>
        <w:r w:rsidR="00B7681C" w:rsidRPr="0056704A">
          <w:rPr>
            <w:rStyle w:val="a4"/>
            <w:sz w:val="24"/>
            <w:szCs w:val="24"/>
          </w:rPr>
          <w:t>@</w:t>
        </w:r>
        <w:r w:rsidR="00B7681C" w:rsidRPr="0056704A">
          <w:rPr>
            <w:rStyle w:val="a4"/>
            <w:sz w:val="24"/>
            <w:szCs w:val="24"/>
            <w:lang w:val="en-US"/>
          </w:rPr>
          <w:t>guu</w:t>
        </w:r>
        <w:r w:rsidR="00B7681C" w:rsidRPr="0056704A">
          <w:rPr>
            <w:rStyle w:val="a4"/>
            <w:sz w:val="24"/>
            <w:szCs w:val="24"/>
          </w:rPr>
          <w:t>.</w:t>
        </w:r>
        <w:r w:rsidR="00B7681C" w:rsidRPr="0056704A">
          <w:rPr>
            <w:rStyle w:val="a4"/>
            <w:sz w:val="24"/>
            <w:szCs w:val="24"/>
            <w:lang w:val="en-US"/>
          </w:rPr>
          <w:t>ru</w:t>
        </w:r>
      </w:hyperlink>
      <w:r w:rsidR="00B7681C">
        <w:rPr>
          <w:sz w:val="24"/>
          <w:szCs w:val="24"/>
        </w:rPr>
        <w:t>.</w:t>
      </w:r>
    </w:p>
    <w:p w:rsidR="00B7681C" w:rsidRPr="00B7681C" w:rsidRDefault="00B7681C" w:rsidP="00FC57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Телефон для справок: 8(495)371-10-11</w:t>
      </w:r>
    </w:p>
    <w:p w:rsidR="00FC57FB" w:rsidRPr="00E052A0" w:rsidRDefault="00FC57FB" w:rsidP="00FC57FB">
      <w:pPr>
        <w:ind w:firstLine="709"/>
        <w:jc w:val="center"/>
        <w:rPr>
          <w:b/>
          <w:bCs/>
          <w:sz w:val="24"/>
          <w:szCs w:val="24"/>
        </w:rPr>
      </w:pPr>
    </w:p>
    <w:p w:rsidR="00FC57FB" w:rsidRPr="00E052A0" w:rsidRDefault="00FC57FB" w:rsidP="00FC57FB">
      <w:pPr>
        <w:ind w:firstLine="709"/>
        <w:jc w:val="center"/>
        <w:rPr>
          <w:b/>
          <w:bCs/>
          <w:sz w:val="24"/>
          <w:szCs w:val="24"/>
        </w:rPr>
      </w:pPr>
      <w:r w:rsidRPr="00E052A0">
        <w:rPr>
          <w:b/>
          <w:bCs/>
          <w:sz w:val="24"/>
          <w:szCs w:val="24"/>
        </w:rPr>
        <w:t>Требования к тезисам докладов (выступлений)</w:t>
      </w:r>
      <w:r w:rsidRPr="00E052A0">
        <w:rPr>
          <w:b/>
          <w:bCs/>
          <w:sz w:val="24"/>
          <w:szCs w:val="24"/>
        </w:rPr>
        <w:sym w:font="Symbol" w:char="F03A"/>
      </w:r>
    </w:p>
    <w:p w:rsidR="00FC57FB" w:rsidRPr="00E052A0" w:rsidRDefault="00FC57FB" w:rsidP="00FC57FB">
      <w:pPr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тезисы докладов (выступлений) должны быть представлены в виде файла, набранного</w:t>
      </w:r>
      <w:r w:rsidR="00B7681C">
        <w:rPr>
          <w:sz w:val="24"/>
          <w:szCs w:val="24"/>
        </w:rPr>
        <w:t xml:space="preserve"> </w:t>
      </w:r>
      <w:r w:rsidRPr="00E052A0">
        <w:rPr>
          <w:sz w:val="24"/>
          <w:szCs w:val="24"/>
        </w:rPr>
        <w:t xml:space="preserve">с использованием редактора </w:t>
      </w:r>
      <w:r w:rsidRPr="00E052A0">
        <w:rPr>
          <w:sz w:val="24"/>
          <w:szCs w:val="24"/>
          <w:lang w:val="en-US"/>
        </w:rPr>
        <w:t>MS</w:t>
      </w:r>
      <w:r w:rsidRPr="00E052A0">
        <w:rPr>
          <w:sz w:val="24"/>
          <w:szCs w:val="24"/>
        </w:rPr>
        <w:t xml:space="preserve"> </w:t>
      </w:r>
      <w:r w:rsidRPr="00E052A0">
        <w:rPr>
          <w:sz w:val="24"/>
          <w:szCs w:val="24"/>
          <w:lang w:val="en-US"/>
        </w:rPr>
        <w:t>Word</w:t>
      </w:r>
      <w:r w:rsidRPr="00E052A0">
        <w:rPr>
          <w:sz w:val="24"/>
          <w:szCs w:val="24"/>
        </w:rPr>
        <w:t>;</w:t>
      </w:r>
    </w:p>
    <w:p w:rsidR="00FC57FB" w:rsidRPr="00E052A0" w:rsidRDefault="00FC57FB" w:rsidP="00FC57FB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текст должен быть набран через один интервал, язык русский, шрифт </w:t>
      </w:r>
      <w:r w:rsidR="00470BBF">
        <w:rPr>
          <w:sz w:val="24"/>
          <w:szCs w:val="24"/>
        </w:rPr>
        <w:t>«Arial»</w:t>
      </w:r>
      <w:r w:rsidRPr="00E052A0">
        <w:rPr>
          <w:sz w:val="24"/>
          <w:szCs w:val="24"/>
        </w:rPr>
        <w:t>, размер шрифта № 12;</w:t>
      </w:r>
    </w:p>
    <w:p w:rsidR="00FC57FB" w:rsidRPr="00E052A0" w:rsidRDefault="00FC57FB" w:rsidP="00FC57FB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параметры страницы</w:t>
      </w:r>
      <w:r w:rsidRPr="00E052A0">
        <w:rPr>
          <w:sz w:val="24"/>
          <w:szCs w:val="24"/>
        </w:rPr>
        <w:sym w:font="Symbol" w:char="F03A"/>
      </w:r>
      <w:r w:rsidRPr="00E052A0">
        <w:rPr>
          <w:sz w:val="24"/>
          <w:szCs w:val="24"/>
        </w:rPr>
        <w:t xml:space="preserve"> левое поле – </w:t>
      </w:r>
      <w:smartTag w:uri="urn:schemas-microsoft-com:office:smarttags" w:element="metricconverter">
        <w:smartTagPr>
          <w:attr w:name="ProductID" w:val="2,0 см"/>
        </w:smartTagPr>
        <w:r w:rsidRPr="00E052A0">
          <w:rPr>
            <w:sz w:val="24"/>
            <w:szCs w:val="24"/>
          </w:rPr>
          <w:t>2,0 см</w:t>
        </w:r>
      </w:smartTag>
      <w:r w:rsidRPr="00E052A0">
        <w:rPr>
          <w:sz w:val="24"/>
          <w:szCs w:val="24"/>
        </w:rPr>
        <w:t xml:space="preserve">, правое поле – </w:t>
      </w:r>
      <w:smartTag w:uri="urn:schemas-microsoft-com:office:smarttags" w:element="metricconverter">
        <w:smartTagPr>
          <w:attr w:name="ProductID" w:val="2,0 см"/>
        </w:smartTagPr>
        <w:r w:rsidRPr="00E052A0">
          <w:rPr>
            <w:sz w:val="24"/>
            <w:szCs w:val="24"/>
          </w:rPr>
          <w:t>2,0 см</w:t>
        </w:r>
      </w:smartTag>
      <w:r w:rsidRPr="00E052A0">
        <w:rPr>
          <w:sz w:val="24"/>
          <w:szCs w:val="24"/>
        </w:rPr>
        <w:t xml:space="preserve">, верхнее поле – </w:t>
      </w:r>
      <w:smartTag w:uri="urn:schemas-microsoft-com:office:smarttags" w:element="metricconverter">
        <w:smartTagPr>
          <w:attr w:name="ProductID" w:val="2,0 см"/>
        </w:smartTagPr>
        <w:r w:rsidRPr="00E052A0">
          <w:rPr>
            <w:sz w:val="24"/>
            <w:szCs w:val="24"/>
          </w:rPr>
          <w:t>2,0 см</w:t>
        </w:r>
      </w:smartTag>
      <w:r w:rsidRPr="00E052A0">
        <w:rPr>
          <w:sz w:val="24"/>
          <w:szCs w:val="24"/>
        </w:rPr>
        <w:t xml:space="preserve">, нижнее поле – </w:t>
      </w:r>
      <w:smartTag w:uri="urn:schemas-microsoft-com:office:smarttags" w:element="metricconverter">
        <w:smartTagPr>
          <w:attr w:name="ProductID" w:val="2,0 см"/>
        </w:smartTagPr>
        <w:r w:rsidRPr="00E052A0">
          <w:rPr>
            <w:sz w:val="24"/>
            <w:szCs w:val="24"/>
          </w:rPr>
          <w:t>2,0 см</w:t>
        </w:r>
      </w:smartTag>
      <w:r w:rsidRPr="00E052A0">
        <w:rPr>
          <w:sz w:val="24"/>
          <w:szCs w:val="24"/>
        </w:rPr>
        <w:sym w:font="Symbol" w:char="F03B"/>
      </w:r>
    </w:p>
    <w:p w:rsidR="00FC57FB" w:rsidRPr="00E052A0" w:rsidRDefault="00FC57FB" w:rsidP="00FC57FB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отступы в начале абзаца – </w:t>
      </w:r>
      <w:smartTag w:uri="urn:schemas-microsoft-com:office:smarttags" w:element="metricconverter">
        <w:smartTagPr>
          <w:attr w:name="ProductID" w:val="1,27 см"/>
        </w:smartTagPr>
        <w:r w:rsidRPr="00E052A0">
          <w:rPr>
            <w:sz w:val="24"/>
            <w:szCs w:val="24"/>
          </w:rPr>
          <w:t>1,27 см</w:t>
        </w:r>
      </w:smartTag>
      <w:r w:rsidRPr="00E052A0">
        <w:rPr>
          <w:sz w:val="24"/>
          <w:szCs w:val="24"/>
        </w:rPr>
        <w:t>, абзацы – четко обозначены;</w:t>
      </w:r>
    </w:p>
    <w:p w:rsidR="00FC57FB" w:rsidRPr="00E052A0" w:rsidRDefault="00FC57FB" w:rsidP="00FC57FB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запрет висячих строк обязателен;</w:t>
      </w:r>
    </w:p>
    <w:p w:rsidR="00FC57FB" w:rsidRPr="00E052A0" w:rsidRDefault="00FC57FB" w:rsidP="00FC57FB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объем тезисов доклада (выступления) </w:t>
      </w:r>
      <w:r>
        <w:rPr>
          <w:sz w:val="24"/>
          <w:szCs w:val="24"/>
        </w:rPr>
        <w:t>5</w:t>
      </w:r>
      <w:r w:rsidRPr="00E052A0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052A0">
        <w:rPr>
          <w:sz w:val="24"/>
          <w:szCs w:val="24"/>
        </w:rPr>
        <w:t xml:space="preserve"> полных страниц;</w:t>
      </w:r>
    </w:p>
    <w:p w:rsidR="00FC57FB" w:rsidRPr="00E052A0" w:rsidRDefault="00FC57FB" w:rsidP="00FC57FB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в случае, если автор приводит в тезисах список источников, ссылки на каждый источник должны быть представлены в тексте тезисов, в квадратных скобках. </w:t>
      </w:r>
    </w:p>
    <w:p w:rsidR="00FC57FB" w:rsidRPr="00E052A0" w:rsidRDefault="00FC57FB" w:rsidP="00FC57FB">
      <w:pPr>
        <w:jc w:val="both"/>
        <w:rPr>
          <w:b/>
          <w:bCs/>
          <w:sz w:val="24"/>
          <w:szCs w:val="24"/>
        </w:rPr>
      </w:pPr>
    </w:p>
    <w:p w:rsidR="00FC57FB" w:rsidRPr="00E052A0" w:rsidRDefault="00FC57FB" w:rsidP="00FC57FB">
      <w:pPr>
        <w:ind w:firstLine="709"/>
        <w:jc w:val="center"/>
        <w:rPr>
          <w:b/>
          <w:bCs/>
          <w:sz w:val="24"/>
          <w:szCs w:val="24"/>
        </w:rPr>
      </w:pPr>
      <w:r w:rsidRPr="00E052A0">
        <w:rPr>
          <w:b/>
          <w:bCs/>
          <w:sz w:val="24"/>
          <w:szCs w:val="24"/>
        </w:rPr>
        <w:t>Структура тезисов докладов (выступлений)</w:t>
      </w:r>
      <w:r w:rsidRPr="00E052A0">
        <w:rPr>
          <w:b/>
          <w:bCs/>
          <w:sz w:val="24"/>
          <w:szCs w:val="24"/>
        </w:rPr>
        <w:sym w:font="Symbol" w:char="F03A"/>
      </w:r>
    </w:p>
    <w:p w:rsidR="00FC57FB" w:rsidRPr="00E052A0" w:rsidRDefault="00FC57FB" w:rsidP="00FC57FB">
      <w:pPr>
        <w:numPr>
          <w:ilvl w:val="0"/>
          <w:numId w:val="5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инициалы и фамилия автора (или авторов) должны быть напечатаны в правом верхнем углу (шрифт </w:t>
      </w:r>
      <w:r w:rsidR="00470BBF">
        <w:rPr>
          <w:sz w:val="24"/>
          <w:szCs w:val="24"/>
        </w:rPr>
        <w:t>«</w:t>
      </w:r>
      <w:r w:rsidRPr="00E052A0">
        <w:rPr>
          <w:sz w:val="24"/>
          <w:szCs w:val="24"/>
        </w:rPr>
        <w:t>Arial</w:t>
      </w:r>
      <w:r w:rsidR="00470BBF">
        <w:rPr>
          <w:sz w:val="24"/>
          <w:szCs w:val="24"/>
        </w:rPr>
        <w:t>»</w:t>
      </w:r>
      <w:r w:rsidRPr="00E052A0">
        <w:rPr>
          <w:sz w:val="24"/>
          <w:szCs w:val="24"/>
        </w:rPr>
        <w:t xml:space="preserve">, размер 12, полужирный курсив), название организации (аббревиатурой) и города также в верхнем правом углу (шрифт </w:t>
      </w:r>
      <w:r w:rsidR="00470BBF">
        <w:rPr>
          <w:sz w:val="24"/>
          <w:szCs w:val="24"/>
        </w:rPr>
        <w:t>«</w:t>
      </w:r>
      <w:r w:rsidRPr="00E052A0">
        <w:rPr>
          <w:sz w:val="24"/>
          <w:szCs w:val="24"/>
        </w:rPr>
        <w:t>Arial</w:t>
      </w:r>
      <w:r w:rsidR="00470BBF">
        <w:rPr>
          <w:sz w:val="24"/>
          <w:szCs w:val="24"/>
        </w:rPr>
        <w:t>»</w:t>
      </w:r>
      <w:r w:rsidRPr="00E052A0">
        <w:rPr>
          <w:sz w:val="24"/>
          <w:szCs w:val="24"/>
        </w:rPr>
        <w:t>, размер 12, курсив);</w:t>
      </w:r>
    </w:p>
    <w:p w:rsidR="00FC57FB" w:rsidRPr="00E052A0" w:rsidRDefault="00FC57FB" w:rsidP="00FC57FB">
      <w:pPr>
        <w:numPr>
          <w:ilvl w:val="0"/>
          <w:numId w:val="5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название тезисов печатается </w:t>
      </w:r>
      <w:r w:rsidR="00240C25">
        <w:rPr>
          <w:sz w:val="24"/>
          <w:szCs w:val="24"/>
        </w:rPr>
        <w:t>с выравниванием по центру строки,</w:t>
      </w:r>
      <w:r w:rsidRPr="00E052A0">
        <w:rPr>
          <w:sz w:val="24"/>
          <w:szCs w:val="24"/>
        </w:rPr>
        <w:t xml:space="preserve"> заглавными буквами (шрифт </w:t>
      </w:r>
      <w:r w:rsidR="00470BBF">
        <w:rPr>
          <w:sz w:val="24"/>
          <w:szCs w:val="24"/>
        </w:rPr>
        <w:t>«</w:t>
      </w:r>
      <w:r w:rsidR="00240C25" w:rsidRPr="00E052A0">
        <w:rPr>
          <w:sz w:val="24"/>
          <w:szCs w:val="24"/>
        </w:rPr>
        <w:t>Arial</w:t>
      </w:r>
      <w:r w:rsidR="00470BBF">
        <w:rPr>
          <w:sz w:val="24"/>
          <w:szCs w:val="24"/>
        </w:rPr>
        <w:t>»</w:t>
      </w:r>
      <w:r w:rsidR="00240C25">
        <w:rPr>
          <w:sz w:val="24"/>
          <w:szCs w:val="24"/>
        </w:rPr>
        <w:t xml:space="preserve">, </w:t>
      </w:r>
      <w:r w:rsidRPr="00E052A0">
        <w:rPr>
          <w:sz w:val="24"/>
          <w:szCs w:val="24"/>
        </w:rPr>
        <w:t>№</w:t>
      </w:r>
      <w:r w:rsidR="00240C25">
        <w:rPr>
          <w:sz w:val="24"/>
          <w:szCs w:val="24"/>
        </w:rPr>
        <w:t> </w:t>
      </w:r>
      <w:r w:rsidRPr="00E052A0">
        <w:rPr>
          <w:sz w:val="24"/>
          <w:szCs w:val="24"/>
        </w:rPr>
        <w:t>12, полужирный);</w:t>
      </w:r>
    </w:p>
    <w:p w:rsidR="00FC57FB" w:rsidRPr="00E052A0" w:rsidRDefault="00FC57FB" w:rsidP="00FC57FB">
      <w:pPr>
        <w:numPr>
          <w:ilvl w:val="0"/>
          <w:numId w:val="5"/>
        </w:numPr>
        <w:autoSpaceDE w:val="0"/>
        <w:autoSpaceDN w:val="0"/>
        <w:jc w:val="both"/>
        <w:rPr>
          <w:sz w:val="24"/>
          <w:szCs w:val="24"/>
        </w:rPr>
      </w:pPr>
      <w:r w:rsidRPr="00E052A0">
        <w:rPr>
          <w:sz w:val="24"/>
          <w:szCs w:val="24"/>
        </w:rPr>
        <w:lastRenderedPageBreak/>
        <w:t xml:space="preserve">после названия тезисов приводится краткая аннотация (не более 40-50 слов, через один интервал, язык русский, шрифт </w:t>
      </w:r>
      <w:r w:rsidR="00470BBF">
        <w:rPr>
          <w:sz w:val="24"/>
          <w:szCs w:val="24"/>
        </w:rPr>
        <w:t>«</w:t>
      </w:r>
      <w:r w:rsidRPr="00E052A0">
        <w:rPr>
          <w:sz w:val="24"/>
          <w:szCs w:val="24"/>
        </w:rPr>
        <w:t>Arial</w:t>
      </w:r>
      <w:r w:rsidR="00470BBF">
        <w:rPr>
          <w:sz w:val="24"/>
          <w:szCs w:val="24"/>
        </w:rPr>
        <w:t>»</w:t>
      </w:r>
      <w:r w:rsidRPr="00E052A0">
        <w:rPr>
          <w:sz w:val="24"/>
          <w:szCs w:val="24"/>
        </w:rPr>
        <w:t xml:space="preserve">, размер шрифта № 12), а также ключевые слова (не более 5) </w:t>
      </w:r>
      <w:r w:rsidR="00240C25">
        <w:rPr>
          <w:sz w:val="24"/>
          <w:szCs w:val="24"/>
        </w:rPr>
        <w:t>заглавными</w:t>
      </w:r>
      <w:r w:rsidRPr="00E052A0">
        <w:rPr>
          <w:sz w:val="24"/>
          <w:szCs w:val="24"/>
        </w:rPr>
        <w:t xml:space="preserve"> буквами (шрифт </w:t>
      </w:r>
      <w:r w:rsidR="00470BBF">
        <w:rPr>
          <w:sz w:val="24"/>
          <w:szCs w:val="24"/>
        </w:rPr>
        <w:t>«</w:t>
      </w:r>
      <w:r w:rsidRPr="00E052A0">
        <w:rPr>
          <w:sz w:val="24"/>
          <w:szCs w:val="24"/>
        </w:rPr>
        <w:t>Arial</w:t>
      </w:r>
      <w:r w:rsidR="00470BBF">
        <w:rPr>
          <w:sz w:val="24"/>
          <w:szCs w:val="24"/>
        </w:rPr>
        <w:t>»</w:t>
      </w:r>
      <w:r w:rsidRPr="00E052A0">
        <w:rPr>
          <w:sz w:val="24"/>
          <w:szCs w:val="24"/>
        </w:rPr>
        <w:t>, размер 12).</w:t>
      </w:r>
    </w:p>
    <w:p w:rsidR="00FC57FB" w:rsidRPr="00E052A0" w:rsidRDefault="00FC57FB" w:rsidP="00FC57FB">
      <w:pPr>
        <w:ind w:firstLine="567"/>
        <w:jc w:val="both"/>
        <w:rPr>
          <w:b/>
          <w:sz w:val="24"/>
          <w:szCs w:val="24"/>
        </w:rPr>
      </w:pPr>
    </w:p>
    <w:p w:rsidR="00FC57FB" w:rsidRPr="00CF3FF0" w:rsidRDefault="00FC57FB" w:rsidP="00FC57FB">
      <w:pPr>
        <w:ind w:firstLine="567"/>
        <w:jc w:val="both"/>
        <w:rPr>
          <w:b/>
          <w:sz w:val="24"/>
          <w:szCs w:val="24"/>
        </w:rPr>
      </w:pPr>
      <w:r w:rsidRPr="00E052A0">
        <w:rPr>
          <w:b/>
          <w:sz w:val="24"/>
          <w:szCs w:val="24"/>
        </w:rPr>
        <w:t>Рекомендуется, при написани</w:t>
      </w:r>
      <w:r w:rsidR="00CF3FF0">
        <w:rPr>
          <w:b/>
          <w:sz w:val="24"/>
          <w:szCs w:val="24"/>
        </w:rPr>
        <w:t>и тезисов доклада, использовать</w:t>
      </w:r>
      <w:r w:rsidR="00CF3FF0" w:rsidRPr="00CF3FF0">
        <w:rPr>
          <w:b/>
          <w:sz w:val="24"/>
          <w:szCs w:val="24"/>
        </w:rPr>
        <w:t xml:space="preserve"> </w:t>
      </w:r>
      <w:r w:rsidR="00CF3FF0">
        <w:rPr>
          <w:b/>
          <w:sz w:val="24"/>
          <w:szCs w:val="24"/>
        </w:rPr>
        <w:t xml:space="preserve">прилагаемый к настоящему информационному письму </w:t>
      </w:r>
      <w:r w:rsidRPr="00E052A0">
        <w:rPr>
          <w:b/>
          <w:sz w:val="24"/>
          <w:szCs w:val="24"/>
        </w:rPr>
        <w:t>шаблонный файл “Шаблон.docx” с предустановленными отступами, размерами шрифта и т.п.</w:t>
      </w:r>
    </w:p>
    <w:p w:rsidR="00FC57FB" w:rsidRPr="00E052A0" w:rsidRDefault="00FC57FB" w:rsidP="00FC57FB">
      <w:pPr>
        <w:ind w:firstLine="567"/>
        <w:jc w:val="both"/>
        <w:rPr>
          <w:b/>
          <w:sz w:val="24"/>
          <w:szCs w:val="24"/>
        </w:rPr>
      </w:pPr>
    </w:p>
    <w:p w:rsidR="00FC57FB" w:rsidRPr="00E052A0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 xml:space="preserve">Оргкомитет оставляет за собой право не включать в сборник </w:t>
      </w:r>
      <w:r w:rsidR="00240C25" w:rsidRPr="00E052A0">
        <w:rPr>
          <w:sz w:val="24"/>
          <w:szCs w:val="24"/>
        </w:rPr>
        <w:t>материалы,</w:t>
      </w:r>
      <w:r w:rsidRPr="00E052A0">
        <w:rPr>
          <w:sz w:val="24"/>
          <w:szCs w:val="24"/>
        </w:rPr>
        <w:t xml:space="preserve"> не </w:t>
      </w:r>
      <w:r w:rsidR="00240C25">
        <w:rPr>
          <w:sz w:val="24"/>
          <w:szCs w:val="24"/>
        </w:rPr>
        <w:t>соответствующие</w:t>
      </w:r>
      <w:r w:rsidRPr="00E052A0">
        <w:rPr>
          <w:sz w:val="24"/>
          <w:szCs w:val="24"/>
        </w:rPr>
        <w:t xml:space="preserve"> профилю работы конференции и оформленные </w:t>
      </w:r>
      <w:r w:rsidR="00240C25">
        <w:rPr>
          <w:sz w:val="24"/>
          <w:szCs w:val="24"/>
        </w:rPr>
        <w:t>без соблюдения</w:t>
      </w:r>
      <w:r w:rsidRPr="00E052A0">
        <w:rPr>
          <w:sz w:val="24"/>
          <w:szCs w:val="24"/>
        </w:rPr>
        <w:t xml:space="preserve"> указанны</w:t>
      </w:r>
      <w:r w:rsidR="00240C25">
        <w:rPr>
          <w:sz w:val="24"/>
          <w:szCs w:val="24"/>
        </w:rPr>
        <w:t>х</w:t>
      </w:r>
      <w:r w:rsidRPr="00E052A0">
        <w:rPr>
          <w:sz w:val="24"/>
          <w:szCs w:val="24"/>
        </w:rPr>
        <w:t xml:space="preserve"> выше требовани</w:t>
      </w:r>
      <w:r w:rsidR="00240C25">
        <w:rPr>
          <w:sz w:val="24"/>
          <w:szCs w:val="24"/>
        </w:rPr>
        <w:t>й</w:t>
      </w:r>
      <w:r w:rsidRPr="00E052A0">
        <w:rPr>
          <w:sz w:val="24"/>
          <w:szCs w:val="24"/>
        </w:rPr>
        <w:t>.</w:t>
      </w:r>
    </w:p>
    <w:p w:rsidR="00FC57FB" w:rsidRPr="00E052A0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При отклонении тезисов из-за несоответствия профилю конференции, нарушения сроков или требований оформления рукописи не публикуются.</w:t>
      </w:r>
    </w:p>
    <w:p w:rsidR="00FC57FB" w:rsidRPr="00E052A0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Тезисы докладов в обязательном порядке проверяются Оргкомитетом на наличие плагиата (минимальный порог не менее 70%).</w:t>
      </w:r>
    </w:p>
    <w:p w:rsidR="00FC57FB" w:rsidRPr="00E052A0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Тезисы докладов издаются в авторской редакции.</w:t>
      </w:r>
    </w:p>
    <w:p w:rsidR="00FC57FB" w:rsidRPr="00E052A0" w:rsidRDefault="00FC57FB" w:rsidP="00FC57FB">
      <w:pPr>
        <w:ind w:firstLine="567"/>
        <w:jc w:val="both"/>
        <w:rPr>
          <w:sz w:val="24"/>
          <w:szCs w:val="24"/>
        </w:rPr>
      </w:pPr>
      <w:r w:rsidRPr="00E052A0">
        <w:rPr>
          <w:sz w:val="24"/>
          <w:szCs w:val="24"/>
        </w:rPr>
        <w:t>Ответственность за сведения, представленные в тезисах докладов, несут авторы статей.</w:t>
      </w:r>
    </w:p>
    <w:p w:rsidR="00FC57FB" w:rsidRPr="00E052A0" w:rsidRDefault="00FC57FB" w:rsidP="00FC57FB">
      <w:pPr>
        <w:ind w:firstLine="709"/>
        <w:jc w:val="center"/>
        <w:rPr>
          <w:b/>
          <w:i/>
          <w:iCs/>
          <w:sz w:val="24"/>
          <w:szCs w:val="24"/>
        </w:rPr>
      </w:pPr>
    </w:p>
    <w:p w:rsidR="00FC57FB" w:rsidRPr="00E052A0" w:rsidRDefault="00FC57FB" w:rsidP="00FC57FB">
      <w:pPr>
        <w:ind w:firstLine="709"/>
        <w:jc w:val="center"/>
        <w:rPr>
          <w:b/>
          <w:i/>
          <w:iCs/>
          <w:sz w:val="24"/>
          <w:szCs w:val="24"/>
        </w:rPr>
      </w:pPr>
      <w:r w:rsidRPr="00E052A0">
        <w:rPr>
          <w:b/>
          <w:i/>
          <w:iCs/>
          <w:sz w:val="24"/>
          <w:szCs w:val="24"/>
        </w:rPr>
        <w:t xml:space="preserve">Гостиницей, железнодорожными и авиабилетами </w:t>
      </w:r>
      <w:r w:rsidR="007B590A" w:rsidRPr="00E052A0">
        <w:rPr>
          <w:b/>
          <w:i/>
          <w:iCs/>
          <w:sz w:val="24"/>
          <w:szCs w:val="24"/>
        </w:rPr>
        <w:t xml:space="preserve">Оргкомитет </w:t>
      </w:r>
      <w:r w:rsidRPr="00E052A0">
        <w:rPr>
          <w:b/>
          <w:i/>
          <w:iCs/>
          <w:sz w:val="24"/>
          <w:szCs w:val="24"/>
        </w:rPr>
        <w:t>не обеспечивает.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2445"/>
        <w:gridCol w:w="4597"/>
      </w:tblGrid>
      <w:tr w:rsidR="00FC57FB" w:rsidRPr="00E052A0" w:rsidTr="008F2634">
        <w:trPr>
          <w:trHeight w:val="717"/>
        </w:trPr>
        <w:tc>
          <w:tcPr>
            <w:tcW w:w="3095" w:type="dxa"/>
          </w:tcPr>
          <w:p w:rsidR="00FC57FB" w:rsidRPr="00E052A0" w:rsidRDefault="00FC57FB" w:rsidP="008F2634">
            <w:pPr>
              <w:spacing w:before="120"/>
              <w:rPr>
                <w:i/>
                <w:sz w:val="24"/>
                <w:szCs w:val="24"/>
                <w:lang w:val="en-US"/>
              </w:rPr>
            </w:pPr>
            <w:r w:rsidRPr="00E052A0">
              <w:rPr>
                <w:b/>
                <w:sz w:val="24"/>
                <w:szCs w:val="24"/>
              </w:rPr>
              <w:t>Проезд</w:t>
            </w:r>
            <w:r w:rsidRPr="00E052A0">
              <w:rPr>
                <w:sz w:val="24"/>
                <w:szCs w:val="24"/>
              </w:rPr>
              <w:sym w:font="Symbol" w:char="F03A"/>
            </w:r>
            <w:r w:rsidRPr="00E052A0">
              <w:rPr>
                <w:sz w:val="24"/>
                <w:szCs w:val="24"/>
              </w:rPr>
              <w:t xml:space="preserve"> станция метро “Выхино”</w:t>
            </w:r>
          </w:p>
        </w:tc>
        <w:tc>
          <w:tcPr>
            <w:tcW w:w="2445" w:type="dxa"/>
          </w:tcPr>
          <w:p w:rsidR="00FC57FB" w:rsidRPr="00E052A0" w:rsidRDefault="00FC57FB" w:rsidP="008F2634">
            <w:pPr>
              <w:spacing w:before="120"/>
              <w:jc w:val="right"/>
              <w:rPr>
                <w:i/>
                <w:sz w:val="24"/>
                <w:szCs w:val="24"/>
                <w:lang w:val="en-US"/>
              </w:rPr>
            </w:pPr>
            <w:r w:rsidRPr="00E052A0">
              <w:rPr>
                <w:b/>
                <w:sz w:val="24"/>
                <w:szCs w:val="24"/>
              </w:rPr>
              <w:t>Адрес</w:t>
            </w:r>
            <w:r w:rsidRPr="00E052A0">
              <w:rPr>
                <w:b/>
                <w:sz w:val="24"/>
                <w:szCs w:val="24"/>
              </w:rPr>
              <w:sym w:font="Symbol" w:char="F03A"/>
            </w:r>
          </w:p>
        </w:tc>
        <w:tc>
          <w:tcPr>
            <w:tcW w:w="4597" w:type="dxa"/>
          </w:tcPr>
          <w:p w:rsidR="00FC57FB" w:rsidRPr="00E052A0" w:rsidRDefault="00FC57FB" w:rsidP="008F2634">
            <w:pPr>
              <w:spacing w:before="120"/>
              <w:rPr>
                <w:bCs/>
                <w:sz w:val="24"/>
                <w:szCs w:val="24"/>
              </w:rPr>
            </w:pPr>
            <w:r w:rsidRPr="00E052A0">
              <w:rPr>
                <w:bCs/>
                <w:sz w:val="24"/>
                <w:szCs w:val="24"/>
              </w:rPr>
              <w:t>Россия, 109542, Москва, Рязанский проспект, 99, 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</w:tbl>
    <w:p w:rsidR="00FC57FB" w:rsidRPr="00240C25" w:rsidRDefault="00FC57FB" w:rsidP="00FC57FB">
      <w:pPr>
        <w:jc w:val="both"/>
        <w:rPr>
          <w:sz w:val="24"/>
          <w:szCs w:val="24"/>
        </w:rPr>
      </w:pPr>
      <w:r w:rsidRPr="00E052A0">
        <w:rPr>
          <w:sz w:val="24"/>
          <w:szCs w:val="24"/>
        </w:rPr>
        <w:t>Электронная почта</w:t>
      </w:r>
      <w:r w:rsidRPr="00E052A0">
        <w:rPr>
          <w:sz w:val="24"/>
          <w:szCs w:val="24"/>
        </w:rPr>
        <w:sym w:font="Symbol" w:char="F03A"/>
      </w:r>
      <w:r w:rsidRPr="00E052A0">
        <w:rPr>
          <w:sz w:val="24"/>
          <w:szCs w:val="24"/>
        </w:rPr>
        <w:t xml:space="preserve"> </w:t>
      </w:r>
      <w:hyperlink r:id="rId8" w:history="1">
        <w:r w:rsidR="00240C25" w:rsidRPr="0056704A">
          <w:rPr>
            <w:rStyle w:val="a4"/>
            <w:sz w:val="24"/>
            <w:szCs w:val="24"/>
            <w:lang w:val="en-US"/>
          </w:rPr>
          <w:t>artificial</w:t>
        </w:r>
        <w:r w:rsidR="00240C25" w:rsidRPr="0056704A">
          <w:rPr>
            <w:rStyle w:val="a4"/>
            <w:sz w:val="24"/>
            <w:szCs w:val="24"/>
          </w:rPr>
          <w:t>@</w:t>
        </w:r>
        <w:r w:rsidR="00240C25" w:rsidRPr="0056704A">
          <w:rPr>
            <w:rStyle w:val="a4"/>
            <w:sz w:val="24"/>
            <w:szCs w:val="24"/>
            <w:lang w:val="en-US"/>
          </w:rPr>
          <w:t>guu</w:t>
        </w:r>
        <w:r w:rsidR="00240C25" w:rsidRPr="0056704A">
          <w:rPr>
            <w:rStyle w:val="a4"/>
            <w:sz w:val="24"/>
            <w:szCs w:val="24"/>
          </w:rPr>
          <w:t>.</w:t>
        </w:r>
        <w:r w:rsidR="00240C25" w:rsidRPr="0056704A">
          <w:rPr>
            <w:rStyle w:val="a4"/>
            <w:sz w:val="24"/>
            <w:szCs w:val="24"/>
            <w:lang w:val="en-US"/>
          </w:rPr>
          <w:t>ru</w:t>
        </w:r>
      </w:hyperlink>
    </w:p>
    <w:p w:rsidR="00240C25" w:rsidRPr="00B7681C" w:rsidRDefault="00240C25" w:rsidP="00240C25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 для справок: 8(495)371-10-11</w:t>
      </w:r>
    </w:p>
    <w:p w:rsidR="00240C25" w:rsidRPr="0058298F" w:rsidRDefault="00240C25" w:rsidP="00FC57FB">
      <w:pPr>
        <w:jc w:val="both"/>
        <w:rPr>
          <w:sz w:val="24"/>
          <w:szCs w:val="24"/>
        </w:rPr>
      </w:pPr>
    </w:p>
    <w:p w:rsidR="00FC57FB" w:rsidRDefault="00FC57FB">
      <w:pPr>
        <w:spacing w:after="200" w:line="276" w:lineRule="auto"/>
        <w:rPr>
          <w:rStyle w:val="ab"/>
          <w:sz w:val="24"/>
          <w:szCs w:val="24"/>
        </w:rPr>
      </w:pPr>
    </w:p>
    <w:p w:rsidR="00FB19F0" w:rsidRDefault="00FB19F0">
      <w:pPr>
        <w:spacing w:after="200" w:line="276" w:lineRule="auto"/>
        <w:rPr>
          <w:rStyle w:val="ab"/>
          <w:b w:val="0"/>
          <w:sz w:val="24"/>
          <w:szCs w:val="24"/>
        </w:rPr>
      </w:pPr>
    </w:p>
    <w:p w:rsidR="00FB19F0" w:rsidRPr="00FB19F0" w:rsidRDefault="00FB19F0">
      <w:pPr>
        <w:spacing w:after="200" w:line="276" w:lineRule="auto"/>
        <w:rPr>
          <w:rStyle w:val="ab"/>
          <w:b w:val="0"/>
          <w:sz w:val="24"/>
          <w:szCs w:val="24"/>
        </w:rPr>
      </w:pPr>
      <w:bookmarkStart w:id="2" w:name="_GoBack"/>
      <w:bookmarkEnd w:id="2"/>
      <w:r w:rsidRPr="00FB19F0">
        <w:rPr>
          <w:rStyle w:val="ab"/>
          <w:b w:val="0"/>
          <w:sz w:val="24"/>
          <w:szCs w:val="24"/>
        </w:rPr>
        <w:t>Координатор конференции</w:t>
      </w:r>
      <w:r w:rsidRPr="00FB19F0">
        <w:rPr>
          <w:rStyle w:val="ab"/>
          <w:b w:val="0"/>
          <w:sz w:val="24"/>
          <w:szCs w:val="24"/>
        </w:rPr>
        <w:tab/>
      </w:r>
      <w:r w:rsidRPr="00FB19F0">
        <w:rPr>
          <w:rStyle w:val="ab"/>
          <w:b w:val="0"/>
          <w:sz w:val="24"/>
          <w:szCs w:val="24"/>
        </w:rPr>
        <w:tab/>
      </w:r>
      <w:r w:rsidRPr="00FB19F0">
        <w:rPr>
          <w:rStyle w:val="ab"/>
          <w:b w:val="0"/>
          <w:sz w:val="24"/>
          <w:szCs w:val="24"/>
        </w:rPr>
        <w:tab/>
      </w:r>
      <w:r w:rsidRPr="00FB19F0">
        <w:rPr>
          <w:rStyle w:val="ab"/>
          <w:b w:val="0"/>
          <w:sz w:val="24"/>
          <w:szCs w:val="24"/>
        </w:rPr>
        <w:tab/>
      </w:r>
      <w:r>
        <w:rPr>
          <w:rStyle w:val="ab"/>
          <w:b w:val="0"/>
          <w:sz w:val="24"/>
          <w:szCs w:val="24"/>
        </w:rPr>
        <w:tab/>
      </w:r>
      <w:r>
        <w:rPr>
          <w:rStyle w:val="ab"/>
          <w:b w:val="0"/>
          <w:sz w:val="24"/>
          <w:szCs w:val="24"/>
        </w:rPr>
        <w:tab/>
        <w:t xml:space="preserve">   </w:t>
      </w:r>
      <w:r w:rsidRPr="00FB19F0">
        <w:rPr>
          <w:rStyle w:val="ab"/>
          <w:b w:val="0"/>
          <w:sz w:val="24"/>
          <w:szCs w:val="24"/>
        </w:rPr>
        <w:tab/>
      </w:r>
      <w:r w:rsidRPr="00FB19F0">
        <w:rPr>
          <w:rStyle w:val="ab"/>
          <w:b w:val="0"/>
          <w:sz w:val="24"/>
          <w:szCs w:val="24"/>
        </w:rPr>
        <w:tab/>
      </w:r>
      <w:r>
        <w:rPr>
          <w:rStyle w:val="ab"/>
          <w:b w:val="0"/>
          <w:sz w:val="24"/>
          <w:szCs w:val="24"/>
        </w:rPr>
        <w:t xml:space="preserve">   </w:t>
      </w:r>
      <w:r w:rsidRPr="00FB19F0">
        <w:rPr>
          <w:rStyle w:val="ab"/>
          <w:b w:val="0"/>
          <w:sz w:val="24"/>
          <w:szCs w:val="24"/>
        </w:rPr>
        <w:t>П.В.Терелянский</w:t>
      </w:r>
    </w:p>
    <w:sectPr w:rsidR="00FB19F0" w:rsidRPr="00FB19F0" w:rsidSect="0043397B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A0D" w:rsidRDefault="002F3A0D" w:rsidP="00AA0315">
      <w:r>
        <w:separator/>
      </w:r>
    </w:p>
  </w:endnote>
  <w:endnote w:type="continuationSeparator" w:id="0">
    <w:p w:rsidR="002F3A0D" w:rsidRDefault="002F3A0D" w:rsidP="00AA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057188"/>
      <w:docPartObj>
        <w:docPartGallery w:val="Page Numbers (Bottom of Page)"/>
        <w:docPartUnique/>
      </w:docPartObj>
    </w:sdtPr>
    <w:sdtEndPr/>
    <w:sdtContent>
      <w:p w:rsidR="00AA0315" w:rsidRDefault="008F7877">
        <w:pPr>
          <w:pStyle w:val="a7"/>
          <w:jc w:val="center"/>
        </w:pPr>
        <w:r>
          <w:fldChar w:fldCharType="begin"/>
        </w:r>
        <w:r w:rsidR="00AE0987">
          <w:instrText xml:space="preserve"> PAGE   \* MERGEFORMAT </w:instrText>
        </w:r>
        <w:r>
          <w:fldChar w:fldCharType="separate"/>
        </w:r>
        <w:r w:rsidR="00FB1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0315" w:rsidRDefault="00AA03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A0D" w:rsidRDefault="002F3A0D" w:rsidP="00AA0315">
      <w:r>
        <w:separator/>
      </w:r>
    </w:p>
  </w:footnote>
  <w:footnote w:type="continuationSeparator" w:id="0">
    <w:p w:rsidR="002F3A0D" w:rsidRDefault="002F3A0D" w:rsidP="00AA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45F1416"/>
    <w:multiLevelType w:val="multilevel"/>
    <w:tmpl w:val="89E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54621"/>
    <w:multiLevelType w:val="multilevel"/>
    <w:tmpl w:val="A800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243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6D7241C"/>
    <w:multiLevelType w:val="multilevel"/>
    <w:tmpl w:val="0584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9A"/>
    <w:rsid w:val="00001A95"/>
    <w:rsid w:val="0006421C"/>
    <w:rsid w:val="000A31F3"/>
    <w:rsid w:val="000E699B"/>
    <w:rsid w:val="00131178"/>
    <w:rsid w:val="001479CC"/>
    <w:rsid w:val="00177DA0"/>
    <w:rsid w:val="001B4549"/>
    <w:rsid w:val="001C0D76"/>
    <w:rsid w:val="001F2130"/>
    <w:rsid w:val="00221B98"/>
    <w:rsid w:val="00234D01"/>
    <w:rsid w:val="00240C25"/>
    <w:rsid w:val="00286B77"/>
    <w:rsid w:val="002B278E"/>
    <w:rsid w:val="002F20ED"/>
    <w:rsid w:val="002F3A0D"/>
    <w:rsid w:val="002F6A36"/>
    <w:rsid w:val="00337425"/>
    <w:rsid w:val="00403739"/>
    <w:rsid w:val="0043334E"/>
    <w:rsid w:val="0043397B"/>
    <w:rsid w:val="004348A6"/>
    <w:rsid w:val="00470BBF"/>
    <w:rsid w:val="00643733"/>
    <w:rsid w:val="00672510"/>
    <w:rsid w:val="00675BBF"/>
    <w:rsid w:val="006B06F2"/>
    <w:rsid w:val="006C4B2A"/>
    <w:rsid w:val="006D7875"/>
    <w:rsid w:val="0070011C"/>
    <w:rsid w:val="007122FE"/>
    <w:rsid w:val="0073614A"/>
    <w:rsid w:val="007413B2"/>
    <w:rsid w:val="00762BBE"/>
    <w:rsid w:val="007A605A"/>
    <w:rsid w:val="007B590A"/>
    <w:rsid w:val="007C6CDB"/>
    <w:rsid w:val="007F0D22"/>
    <w:rsid w:val="007F3133"/>
    <w:rsid w:val="008105DF"/>
    <w:rsid w:val="0081769A"/>
    <w:rsid w:val="00840F3A"/>
    <w:rsid w:val="00894F16"/>
    <w:rsid w:val="008E5718"/>
    <w:rsid w:val="008F7877"/>
    <w:rsid w:val="009306A5"/>
    <w:rsid w:val="009657AD"/>
    <w:rsid w:val="009E6A9A"/>
    <w:rsid w:val="00A03FB8"/>
    <w:rsid w:val="00A94714"/>
    <w:rsid w:val="00AA0315"/>
    <w:rsid w:val="00AC12C3"/>
    <w:rsid w:val="00AD31A5"/>
    <w:rsid w:val="00AE0987"/>
    <w:rsid w:val="00B3789D"/>
    <w:rsid w:val="00B432DD"/>
    <w:rsid w:val="00B6603C"/>
    <w:rsid w:val="00B72122"/>
    <w:rsid w:val="00B7681C"/>
    <w:rsid w:val="00C766F3"/>
    <w:rsid w:val="00C9130A"/>
    <w:rsid w:val="00CE5BC0"/>
    <w:rsid w:val="00CF3FF0"/>
    <w:rsid w:val="00D0411A"/>
    <w:rsid w:val="00D0792B"/>
    <w:rsid w:val="00F02F49"/>
    <w:rsid w:val="00F061FF"/>
    <w:rsid w:val="00F449E5"/>
    <w:rsid w:val="00FB19F0"/>
    <w:rsid w:val="00FC57FB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98CF6D"/>
  <w15:docId w15:val="{38F5BF8F-80D4-4A6C-92A8-B1476859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E6A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A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9E6A9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nhideWhenUsed/>
    <w:rsid w:val="009E6A9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6A9A"/>
  </w:style>
  <w:style w:type="character" w:styleId="a4">
    <w:name w:val="Hyperlink"/>
    <w:basedOn w:val="a0"/>
    <w:uiPriority w:val="99"/>
    <w:unhideWhenUsed/>
    <w:rsid w:val="009E6A9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A0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315"/>
  </w:style>
  <w:style w:type="paragraph" w:styleId="a7">
    <w:name w:val="footer"/>
    <w:basedOn w:val="a"/>
    <w:link w:val="a8"/>
    <w:uiPriority w:val="99"/>
    <w:unhideWhenUsed/>
    <w:rsid w:val="00AA0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0315"/>
  </w:style>
  <w:style w:type="paragraph" w:styleId="a9">
    <w:name w:val="Balloon Text"/>
    <w:basedOn w:val="a"/>
    <w:link w:val="aa"/>
    <w:uiPriority w:val="99"/>
    <w:semiHidden/>
    <w:unhideWhenUsed/>
    <w:rsid w:val="00AA03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315"/>
    <w:rPr>
      <w:rFonts w:ascii="Tahoma" w:hAnsi="Tahoma" w:cs="Tahoma"/>
      <w:sz w:val="16"/>
      <w:szCs w:val="16"/>
    </w:rPr>
  </w:style>
  <w:style w:type="character" w:styleId="ab">
    <w:name w:val="Strong"/>
    <w:qFormat/>
    <w:rsid w:val="00FC57FB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768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ficial@gu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ificial@gu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guu</dc:creator>
  <cp:lastModifiedBy>Линник Владимир Юрьевич</cp:lastModifiedBy>
  <cp:revision>2</cp:revision>
  <dcterms:created xsi:type="dcterms:W3CDTF">2017-11-15T10:31:00Z</dcterms:created>
  <dcterms:modified xsi:type="dcterms:W3CDTF">2017-11-15T10:31:00Z</dcterms:modified>
</cp:coreProperties>
</file>