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716471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471" w:rsidRDefault="00716471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471" w:rsidRDefault="00716471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C55EDB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B" w:rsidRPr="00C55EDB" w:rsidRDefault="00C55EDB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EDB" w:rsidRPr="00C55EDB" w:rsidRDefault="00C55EDB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Баш86</w:t>
            </w:r>
            <w:proofErr w:type="gramStart"/>
            <w:r w:rsidRPr="00C55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  <w:r w:rsidRPr="00C55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62</w:t>
            </w:r>
            <w:r w:rsidRPr="00C55ED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DB" w:rsidRPr="00C55EDB" w:rsidRDefault="00C55EDB" w:rsidP="00C55ED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5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Аминов, Т. М.</w:t>
            </w:r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Становление и развитие </w:t>
            </w:r>
            <w:proofErr w:type="gram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>мусульманского</w:t>
            </w:r>
            <w:proofErr w:type="gram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EDB" w:rsidRPr="00C55EDB" w:rsidRDefault="00C55EDB" w:rsidP="00C55ED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B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образования в Башкирии</w:t>
            </w:r>
            <w:proofErr w:type="gram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бакалавров по направлению 47.03.03 Религиоведение / </w:t>
            </w:r>
            <w:proofErr w:type="spell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>Тахир</w:t>
            </w:r>
            <w:proofErr w:type="spell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>Мажитович</w:t>
            </w:r>
            <w:proofErr w:type="spell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; Т. М. Аминов ; Министерство науки и высшего образования Российской Федерации, ФГБОУ ВО БГПУ им. М. Акмуллы. – Уфа</w:t>
            </w:r>
            <w:proofErr w:type="gram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2018. – 96 с. – </w:t>
            </w:r>
            <w:proofErr w:type="spell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>.: с.82-86.. – Текст</w:t>
            </w:r>
            <w:proofErr w:type="gramStart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55ED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55EDB" w:rsidRPr="00C55EDB" w:rsidRDefault="00C55EDB" w:rsidP="00C55E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16471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471" w:rsidRDefault="00716471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471" w:rsidRDefault="00716471" w:rsidP="003575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16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</w:p>
          <w:p w:rsidR="00716471" w:rsidRDefault="00716471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 50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471" w:rsidRPr="00716471" w:rsidRDefault="00716471" w:rsidP="0071647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164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Нематериальное культурное наследие народов Республики Башкортостан</w:t>
            </w:r>
            <w:proofErr w:type="gram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сборник. Ч. 1 / сост. Ф. Г. </w:t>
            </w:r>
            <w:proofErr w:type="spell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, Р. А. Нафиков, Р. Ф. </w:t>
            </w:r>
            <w:proofErr w:type="spell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>Газизов</w:t>
            </w:r>
            <w:proofErr w:type="spell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РЦНТ РБ, 2022. – 202 с.</w:t>
            </w:r>
            <w:proofErr w:type="gram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ил. – Текст</w:t>
            </w:r>
            <w:proofErr w:type="gramStart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647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16471" w:rsidRDefault="00716471" w:rsidP="00716471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37B9A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9A" w:rsidRDefault="00C37B9A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B9A" w:rsidRDefault="00C37B9A" w:rsidP="003575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37B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C37B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37B9A" w:rsidRDefault="00C37B9A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9A" w:rsidRPr="00C37B9A" w:rsidRDefault="00C37B9A" w:rsidP="00C37B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37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37B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Семенова, А. Н.</w:t>
            </w:r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Духовность народа и основания </w:t>
            </w:r>
            <w:proofErr w:type="gram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proofErr w:type="gram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C37B9A" w:rsidRPr="00C37B9A" w:rsidRDefault="00C37B9A" w:rsidP="00C37B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37B9A">
              <w:rPr>
                <w:rFonts w:ascii="Times New Roman" w:hAnsi="Times New Roman" w:cs="Times New Roman"/>
                <w:sz w:val="28"/>
                <w:szCs w:val="28"/>
              </w:rPr>
              <w:tab/>
              <w:t>региональной политики</w:t>
            </w:r>
            <w:proofErr w:type="gram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социально-философские аспекты / </w:t>
            </w:r>
            <w:proofErr w:type="spell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>Назибовна</w:t>
            </w:r>
            <w:proofErr w:type="spell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; А. Н. Семенова ; Академия наук РБ. – Уфа</w:t>
            </w:r>
            <w:proofErr w:type="gram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>Гилем</w:t>
            </w:r>
            <w:proofErr w:type="spell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>, 2011. – 208 с. – ISBN 978-5-7501-1241-8. – Текст</w:t>
            </w:r>
            <w:proofErr w:type="gramStart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37B9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37B9A" w:rsidRPr="00716471" w:rsidRDefault="00C37B9A" w:rsidP="00C37B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834F1A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1A" w:rsidRDefault="00834F1A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F1A" w:rsidRDefault="00834F1A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Баш86 Х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F1A" w:rsidRPr="00834F1A" w:rsidRDefault="00834F1A" w:rsidP="00834F1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F1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34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Хазиев</w:t>
            </w:r>
            <w:proofErr w:type="spellEnd"/>
            <w:r w:rsidRPr="00834F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С.</w:t>
            </w:r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 Ислам в Республике Башкортостан</w:t>
            </w:r>
            <w:proofErr w:type="gram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истоки и </w:t>
            </w:r>
          </w:p>
          <w:p w:rsidR="00834F1A" w:rsidRPr="00834F1A" w:rsidRDefault="00834F1A" w:rsidP="00834F1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F1A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реализации в прошлом и настоящем</w:t>
            </w:r>
            <w:proofErr w:type="gram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Валерий Семенович, Марат </w:t>
            </w:r>
            <w:proofErr w:type="spell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; В. С. </w:t>
            </w:r>
            <w:proofErr w:type="spell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, М. Т. </w:t>
            </w:r>
            <w:proofErr w:type="spell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>Якупов</w:t>
            </w:r>
            <w:proofErr w:type="spell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науки и высшего образования Российской Федерации, Башкирский государственный педагогиче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университет им. М. Акмуллы</w:t>
            </w:r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. – Уфа : Издательство БГПУ, 2018. – 152 с. – </w:t>
            </w:r>
            <w:proofErr w:type="spell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>.: с.148-152. – Текст</w:t>
            </w:r>
            <w:proofErr w:type="gramStart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34F1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34F1A" w:rsidRPr="00C37B9A" w:rsidRDefault="00834F1A" w:rsidP="00C37B9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640985" w:rsidTr="0035753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85" w:rsidRDefault="00640985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985" w:rsidRDefault="00640985" w:rsidP="00357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9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Баш82 </w:t>
            </w:r>
            <w:proofErr w:type="gramStart"/>
            <w:r w:rsidRPr="006409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proofErr w:type="gramEnd"/>
            <w:r w:rsidRPr="006409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985" w:rsidRPr="00640985" w:rsidRDefault="00640985" w:rsidP="0064098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409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409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Юлдыбаева, Г. В.</w:t>
            </w:r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Архаический эпос башкирского народа</w:t>
            </w:r>
            <w:proofErr w:type="gram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985" w:rsidRPr="00640985" w:rsidRDefault="00640985" w:rsidP="0064098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40985">
              <w:rPr>
                <w:rFonts w:ascii="Times New Roman" w:hAnsi="Times New Roman" w:cs="Times New Roman"/>
                <w:sz w:val="28"/>
                <w:szCs w:val="28"/>
              </w:rPr>
              <w:tab/>
              <w:t>художественно-стилевые особенности</w:t>
            </w:r>
            <w:proofErr w:type="gram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Г. В. Юлдыбаева, Н. А. </w:t>
            </w:r>
            <w:proofErr w:type="spell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>Хуббитдинова</w:t>
            </w:r>
            <w:proofErr w:type="spell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; Г. В. Юлдыбаева, Н. А. </w:t>
            </w:r>
            <w:proofErr w:type="spell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>Хуббитдинова</w:t>
            </w:r>
            <w:proofErr w:type="spell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Воронеж</w:t>
            </w:r>
            <w:proofErr w:type="gram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, 2023. – 187 с. – </w:t>
            </w:r>
            <w:proofErr w:type="spell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>.: с.174-186. – ISBN 978-5-87978-978-2. – Текст</w:t>
            </w:r>
            <w:proofErr w:type="gramStart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098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40985" w:rsidRPr="00834F1A" w:rsidRDefault="00640985" w:rsidP="00834F1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3C40C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16471"/>
    <w:rsid w:val="0014760E"/>
    <w:rsid w:val="00266CEF"/>
    <w:rsid w:val="003A4D7C"/>
    <w:rsid w:val="003C40C7"/>
    <w:rsid w:val="00640985"/>
    <w:rsid w:val="00716471"/>
    <w:rsid w:val="007D3F7B"/>
    <w:rsid w:val="00834F1A"/>
    <w:rsid w:val="008A16F2"/>
    <w:rsid w:val="008F0E30"/>
    <w:rsid w:val="009622D5"/>
    <w:rsid w:val="00C37B9A"/>
    <w:rsid w:val="00C55EDB"/>
    <w:rsid w:val="00E1325F"/>
    <w:rsid w:val="00E6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2023-11-07T04:06:00Z</dcterms:created>
  <dcterms:modified xsi:type="dcterms:W3CDTF">2023-11-20T07:32:00Z</dcterms:modified>
</cp:coreProperties>
</file>