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9557BE" w:rsidTr="0094274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7BE" w:rsidRDefault="009557BE" w:rsidP="0094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7BE" w:rsidRDefault="009557BE" w:rsidP="0094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9557BE" w:rsidTr="00942742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557BE" w:rsidRDefault="009557BE" w:rsidP="0094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557BE" w:rsidRDefault="009557BE" w:rsidP="009427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A7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  <w:r w:rsidRPr="00CA7F2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9557BE" w:rsidRDefault="009557BE" w:rsidP="0094274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557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 18</w:t>
            </w:r>
          </w:p>
          <w:p w:rsidR="009557BE" w:rsidRDefault="009557BE" w:rsidP="0094274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557BE" w:rsidRPr="009557BE" w:rsidRDefault="009557BE" w:rsidP="009557BE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9557BE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9557B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Данилова, Д. В.</w:t>
            </w:r>
            <w:r w:rsidRPr="009557B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spellStart"/>
            <w:r w:rsidRPr="009557BE">
              <w:rPr>
                <w:rFonts w:ascii="Times New Roman" w:hAnsi="Times New Roman" w:cs="Times New Roman"/>
                <w:sz w:val="28"/>
                <w:szCs w:val="28"/>
              </w:rPr>
              <w:t>Синестетический</w:t>
            </w:r>
            <w:proofErr w:type="spellEnd"/>
            <w:r w:rsidRPr="009557BE">
              <w:rPr>
                <w:rFonts w:ascii="Times New Roman" w:hAnsi="Times New Roman" w:cs="Times New Roman"/>
                <w:sz w:val="28"/>
                <w:szCs w:val="28"/>
              </w:rPr>
              <w:t xml:space="preserve"> подход в развитии самовыражения </w:t>
            </w:r>
            <w:r w:rsidRPr="009557BE">
              <w:rPr>
                <w:rFonts w:ascii="Times New Roman" w:hAnsi="Times New Roman" w:cs="Times New Roman"/>
                <w:sz w:val="28"/>
                <w:szCs w:val="28"/>
              </w:rPr>
              <w:tab/>
              <w:t>учащихся музыкальных школ</w:t>
            </w:r>
            <w:proofErr w:type="gramStart"/>
            <w:r w:rsidRPr="009557B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57BE">
              <w:rPr>
                <w:rFonts w:ascii="Times New Roman" w:hAnsi="Times New Roman" w:cs="Times New Roman"/>
                <w:sz w:val="28"/>
                <w:szCs w:val="28"/>
              </w:rPr>
              <w:t xml:space="preserve"> [монография] / Дарья Викторовна ; Д. В. Данилова ; Министерство просвещения России, ФГБОУ ВО БГПУ им. М. Акмуллы. – Воронеж</w:t>
            </w:r>
            <w:proofErr w:type="gramStart"/>
            <w:r w:rsidRPr="009557B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57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557BE">
              <w:rPr>
                <w:rFonts w:ascii="Times New Roman" w:hAnsi="Times New Roman" w:cs="Times New Roman"/>
                <w:sz w:val="28"/>
                <w:szCs w:val="28"/>
              </w:rPr>
              <w:t>АртПринт</w:t>
            </w:r>
            <w:proofErr w:type="spellEnd"/>
            <w:r w:rsidRPr="009557BE">
              <w:rPr>
                <w:rFonts w:ascii="Times New Roman" w:hAnsi="Times New Roman" w:cs="Times New Roman"/>
                <w:sz w:val="28"/>
                <w:szCs w:val="28"/>
              </w:rPr>
              <w:t>, 2023. – 159 с. – ISBN 978-5-6049393-5-2. – Текст</w:t>
            </w:r>
            <w:proofErr w:type="gramStart"/>
            <w:r w:rsidRPr="009557BE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557BE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9557BE" w:rsidRDefault="009557BE" w:rsidP="009557BE">
            <w:pPr>
              <w:tabs>
                <w:tab w:val="left" w:pos="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9557BE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9557BE"/>
    <w:rsid w:val="0014760E"/>
    <w:rsid w:val="00266CEF"/>
    <w:rsid w:val="007D3F7B"/>
    <w:rsid w:val="009557BE"/>
    <w:rsid w:val="00CA2705"/>
    <w:rsid w:val="00E1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5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2023-11-16T12:45:00Z</dcterms:created>
  <dcterms:modified xsi:type="dcterms:W3CDTF">2023-11-16T12:47:00Z</dcterms:modified>
</cp:coreProperties>
</file>