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09" w:rsidRDefault="008C3809" w:rsidP="008C519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C3809" w:rsidRDefault="00E1027B" w:rsidP="008C519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814827" cy="3425670"/>
            <wp:effectExtent l="19050" t="0" r="4573" b="0"/>
            <wp:docPr id="2" name="Рисунок 1" descr="C:\Users\Деканат\Desktop\информация о преподавателях для сайта\Василина\image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канат\Desktop\информация о преподавателях для сайта\Василина\image0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481" cy="3426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EA5" w:rsidRPr="00DC07D6" w:rsidRDefault="00DC200A" w:rsidP="008C519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Дарья Сергеевна</w:t>
      </w:r>
    </w:p>
    <w:p w:rsidR="00EC3910" w:rsidRPr="00DC07D6" w:rsidRDefault="00EC3910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DC07D6" w:rsidRDefault="008F5E12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 </w:t>
      </w:r>
      <w:r w:rsidR="00DC200A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21.07.1981  </w:t>
      </w:r>
    </w:p>
    <w:p w:rsidR="00EC3910" w:rsidRPr="00DC07D6" w:rsidRDefault="00EC3910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CA4F83" w:rsidRPr="00DC07D6" w:rsidRDefault="008F5E12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</w:t>
      </w:r>
      <w:r w:rsidR="0062760C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DC200A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высшее</w:t>
      </w:r>
      <w:r w:rsidR="00D46969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F36312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Башкирский государственный педагогический университет</w:t>
      </w:r>
      <w:r w:rsidR="00CA4F83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им. </w:t>
      </w:r>
      <w:proofErr w:type="spellStart"/>
      <w:r w:rsidR="00CA4F83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М.Акмуллы</w:t>
      </w:r>
      <w:proofErr w:type="spellEnd"/>
      <w:r w:rsidR="00F36312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(</w:t>
      </w:r>
      <w:proofErr w:type="spellStart"/>
      <w:r w:rsidR="00CA4F83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специалитет</w:t>
      </w:r>
      <w:proofErr w:type="spellEnd"/>
      <w:r w:rsidR="00CA4F83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</w:t>
      </w:r>
      <w:r w:rsidR="00F36312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2004 г</w:t>
      </w:r>
      <w:proofErr w:type="gramStart"/>
      <w:r w:rsidR="00F36312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D46969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proofErr w:type="gramEnd"/>
      <w:r w:rsidR="00D46969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пециальность: учитель музыки</w:t>
      </w:r>
      <w:r w:rsidR="00CA4F83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; аспирантура, 2009 г.</w:t>
      </w:r>
      <w:r w:rsidR="00F36312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)</w:t>
      </w:r>
    </w:p>
    <w:p w:rsidR="00483EA5" w:rsidRPr="00DC07D6" w:rsidRDefault="00483EA5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483EA5" w:rsidRPr="00DC07D6" w:rsidRDefault="008F5E12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</w:t>
      </w:r>
      <w:r w:rsidR="005D300E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ая</w:t>
      </w: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должност</w:t>
      </w:r>
      <w:r w:rsidR="005D300E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="0062760C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DC200A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доцент </w:t>
      </w:r>
    </w:p>
    <w:p w:rsidR="00D46969" w:rsidRPr="00DC07D6" w:rsidRDefault="00D46969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DC07D6" w:rsidRDefault="005D300E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</w:t>
      </w:r>
      <w:r w:rsidR="0062760C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DC200A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DC200A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кандидат педагогических наук</w:t>
      </w:r>
      <w:r w:rsidR="00DC200A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483EA5" w:rsidRPr="00DC07D6" w:rsidRDefault="00483EA5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DC07D6" w:rsidRDefault="008F5E12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</w:t>
      </w:r>
      <w:r w:rsidR="005D300E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ое звание</w:t>
      </w:r>
      <w:r w:rsidR="0062760C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DC200A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-</w:t>
      </w:r>
    </w:p>
    <w:p w:rsidR="00483EA5" w:rsidRPr="00DC07D6" w:rsidRDefault="00483EA5" w:rsidP="00DC07D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</w:pPr>
    </w:p>
    <w:p w:rsidR="005D300E" w:rsidRPr="00DC07D6" w:rsidRDefault="005D300E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Основные публикации</w:t>
      </w:r>
      <w:r w:rsidR="008F5E12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DC200A"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 xml:space="preserve">Учебно-методические пособия и монографии: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Бенин В.Л., Жукова Е.Д., Мустаева Т.З.,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Д.С. Научно-методические рекомендации по совершенствованию исследовательской деятельности школьников.- Уфа: НИМЦ при ГУО, 2009.- 56с.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Бенин В.Л.,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Д.С. Развитие творческих способностей учащихся на уроках мировой художественной культуры. – Уфа: Изд-во БГПУ, 2010. – 148 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Духовно-нравственное воспитание в школе (к началу апробации курса «Основы религиозных культур и светской этики») / Бенин, В.Л., Жукова, Е.Д., Аминов, Т.М.,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Уразметов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Т.З.,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Д.С. – Уфа: БГПУ, 2011. – 352 с.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Бенин, В.Л.,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Д.С., Жукова, Е.Д. Культурологическая компетентность субъекта профессионально-педагогической деятельности: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Учебное пособие для студентов и преподавателей высшей школы. – М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осква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.: Издательство Перо, 2014. – 205 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Д.С. Жукова, Е.Д. Мировая художеств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енная культура: рабочая тетрадь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 Е.Д. Жукова, Д.С.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– Москва: Флинта, 2016. – 171 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Основы духовно-нравственной культуры народов России: хрестоматия (учебное пособие) / В.Л. Бенин, Д.С.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Е.Д. Жукова, С.В. Рябова, А.В.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Султангалеева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Т.З.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Уразметов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– Уфа: Изд-во БГПУ, 2017. – 372 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u-RU"/>
        </w:rPr>
        <w:t xml:space="preserve">Научные статьи: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Д.С. Курс «МХК» в системе общего среднего образования (на примере классов эстетического профиля)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/ Вестник Челябинского государственног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 педагогического университета.-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2008.- </w:t>
      </w:r>
      <w:r w:rsidR="00543A4C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№1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-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С.17-25.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Бенин В.Л.,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Д.С. Организационные и методические проблемы введения курса «Мировая художественная культура» в средней школе 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/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/ Педагогический журнал Башкортостана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- 2008.- </w:t>
      </w:r>
      <w:r w:rsidR="00543A4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№ 2 (15). -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С. 119-127.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Бенин, В.Л. Культурологическая компетентность в подготовке специалиста педагогического вуза / В.Л.Бенин,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Д.С.Василина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Е.Д.Жукова // Известия Волгоградского государственного педагогического университета.   2013. - №7 (82). – С. 27-30.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Д.С., Нуриева, Г.Ю.,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Юланова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Д.М. Информационно-образовательная среда современного вуза  // Известия ВГПУ. Педагогические науки. - № 2 (115), 2017. - С.8-12.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Д.С. Особенности организации олимпиады школьников по искусству (мировой художественной культуре) в Республике Башкортостан // Педагогический журнал Башкортостана. - № 1 (68), 2017.- С. 51-57. </w:t>
      </w:r>
    </w:p>
    <w:p w:rsidR="00F36312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Шамигулова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О. А.,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Д. С.,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Мусифуллин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С. Р. Организация психолого-педагогических классов как ресурс личностного развития и 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ранней</w:t>
      </w:r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профилизации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обучающихся // Научно-методический электронный журнал «Концепт». – 2022. – № 6 (июнь). – С. 58–71. – URL</w:t>
      </w:r>
      <w:r w:rsidRPr="00DC0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hyperlink r:id="rId6" w:history="1">
        <w:r w:rsidRPr="00DC07D6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http://e-koncept.ru/2022/221044.htm</w:t>
        </w:r>
      </w:hyperlink>
      <w:r w:rsidRPr="00DC0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43A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(22.08.2022).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Д.С. Виртуальный музей как феномен современной культуры  /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Д.С.Василина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// Музей: память и проекции будущего: Международный журнал исследований культуры. - № 3 (24) 2016. – С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анкт-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етербург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.: </w:t>
      </w:r>
      <w:proofErr w:type="spellStart"/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Эйдос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– С. 96-102. – </w:t>
      </w:r>
      <w:r w:rsidR="00543A4C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URL</w:t>
      </w:r>
      <w:r w:rsidR="00543A4C" w:rsidRPr="00DC0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: http://www.culturalresearch.ru/ru/curr-issue.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Benin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Vladislav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Lvovich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(a)*,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Zhukova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Elena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Dmitrievna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(b),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Gilmiyanova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Rimma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Askarovna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(c),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Matveeva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Irina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Yurievna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(d),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Vasilina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Daria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Sergeevna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(e) COMPETENCES OF LIBRARIANS: ARE THEY REFLECTED IN RUSSIAN REGULATIONS? // International Conference on Social and Cultural Transformations in the Context of Modern Globalism (SCTCMG 2021).</w:t>
      </w:r>
      <w:r w:rsidR="00BE5FC4"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r w:rsidR="00BE5FC4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Volume</w:t>
      </w:r>
      <w:r w:rsidR="00BE5FC4"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117 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=</w:t>
      </w:r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Международная конференция по социальным и культурным трансформациям в контексте современного глобализма (SCTCMG 2021)</w:t>
      </w:r>
      <w:proofErr w:type="gramStart"/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.-</w:t>
      </w:r>
      <w:proofErr w:type="gramEnd"/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FC4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Том 117 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.- </w:t>
      </w:r>
      <w:r w:rsidR="00BE5FC4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ISSN:2357-1330 / п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од редакцией: Д.К.-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С.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Батаев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 Ш.А. Гапур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ов, А.Д. </w:t>
      </w:r>
      <w:proofErr w:type="spellStart"/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Осмаев</w:t>
      </w:r>
      <w:proofErr w:type="spellEnd"/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др. – Грозный, 2021.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– С.238-243.  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357F0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Salavat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Rishatovich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Musifullin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a</w:t>
      </w:r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)*,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Darya</w:t>
      </w:r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Sergeevna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Vasilina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b</w:t>
      </w:r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),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Ramis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Samatovich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Akhtyamov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</w:t>
      </w:r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),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Guzel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Khasonovna</w:t>
      </w:r>
      <w:proofErr w:type="spellEnd"/>
      <w:r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Khayrullina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(d) INSTRUCTIONAL DIALOG AS A WAY TO FORM TOLERANCE IN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lastRenderedPageBreak/>
        <w:t>HIGHER EDUCATION STUDENTS // International Conference on Social and Cultural Transformations in the Context of Modern Globalism (SCTCMG 2021).</w:t>
      </w:r>
      <w:r w:rsidR="00BE5FC4"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 xml:space="preserve"> </w:t>
      </w:r>
      <w:r w:rsidR="00BE5FC4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 w:eastAsia="ru-RU"/>
        </w:rPr>
        <w:t>Volume</w:t>
      </w:r>
      <w:r w:rsidR="00BE5FC4" w:rsidRP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117 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=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Международная конференция по социальным и культурным трансформациям в контексте современного глобализма (SCTCMG 2021)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 - </w:t>
      </w:r>
      <w:r w:rsidR="00BE5FC4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Том 117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</w:t>
      </w:r>
      <w:r w:rsidR="00BE5FC4"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-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ISSN:2357-1330</w:t>
      </w:r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// П</w:t>
      </w:r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од редакцией: Д.К.-С.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Батаев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, Ш.А. Гапуров, А.Д. </w:t>
      </w:r>
      <w:proofErr w:type="spell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Осмаев</w:t>
      </w:r>
      <w:proofErr w:type="spell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и др. – Грозный,</w:t>
      </w:r>
      <w:r w:rsidR="00BE5FC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2021. </w:t>
      </w: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– С.2352-2360.</w:t>
      </w:r>
    </w:p>
    <w:p w:rsidR="00CA4F83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8F5E12" w:rsidRPr="00DC07D6" w:rsidRDefault="008F5E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7D6">
        <w:rPr>
          <w:rFonts w:ascii="Times New Roman" w:hAnsi="Times New Roman" w:cs="Times New Roman"/>
          <w:b/>
          <w:sz w:val="28"/>
          <w:szCs w:val="28"/>
        </w:rPr>
        <w:t>Наград</w:t>
      </w:r>
      <w:r w:rsidR="005D300E" w:rsidRPr="00DC07D6">
        <w:rPr>
          <w:rFonts w:ascii="Times New Roman" w:hAnsi="Times New Roman" w:cs="Times New Roman"/>
          <w:b/>
          <w:sz w:val="28"/>
          <w:szCs w:val="28"/>
        </w:rPr>
        <w:t>ы</w:t>
      </w:r>
      <w:r w:rsidRPr="00DC07D6">
        <w:rPr>
          <w:rFonts w:ascii="Times New Roman" w:hAnsi="Times New Roman" w:cs="Times New Roman"/>
          <w:b/>
          <w:sz w:val="28"/>
          <w:szCs w:val="28"/>
        </w:rPr>
        <w:t>, почетные звания</w:t>
      </w:r>
      <w:r w:rsidR="0062760C" w:rsidRPr="00DC07D6">
        <w:rPr>
          <w:rFonts w:ascii="Times New Roman" w:hAnsi="Times New Roman" w:cs="Times New Roman"/>
          <w:b/>
          <w:sz w:val="28"/>
          <w:szCs w:val="28"/>
        </w:rPr>
        <w:t>:</w:t>
      </w:r>
      <w:r w:rsidR="00DC200A" w:rsidRPr="00DC07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6312" w:rsidRPr="00DC07D6" w:rsidRDefault="00F363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 xml:space="preserve">Благодарственное письмо Министерства образования Республики Башкортостан (за помощь в организации и проведении регионального этапа олимпиады школьников по искусству, 2011 г., 2013 г.) </w:t>
      </w:r>
    </w:p>
    <w:p w:rsidR="00F36312" w:rsidRPr="00DC07D6" w:rsidRDefault="00F363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 xml:space="preserve">Благодарственное письмо Министерства образования Республики Башкортостан (за проведение лекций в рамках Республиканской олимпиады школьников по истории и культуре Башкортостана, посвященной 100-летию образования Республики Башкортостан, 2019 г.) </w:t>
      </w:r>
    </w:p>
    <w:p w:rsidR="00F36312" w:rsidRPr="00DC07D6" w:rsidRDefault="00F363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>Благодарственное письмо Министерства образования и науки Республики Башкортостан (за высокий профессионализм и активную работу в составе экспертного совета регионального конкурса юношеских исследовательских работ им. В.И.Вернадского, 2022 г.)</w:t>
      </w:r>
    </w:p>
    <w:p w:rsidR="00DC200A" w:rsidRPr="00DC07D6" w:rsidRDefault="00DC200A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>Благодарственное письмо Управления образования Администрации городского округа город Уфа Республики Башкортостан (за помощь в организации и проведении городской олимпиады по мировой художественной культуре и городского конкурса исследовательских работ в рамках Малой академии наук школьников РБ в секции «Мировая художественная культура»</w:t>
      </w:r>
      <w:r w:rsidR="00F36312" w:rsidRPr="00DC07D6">
        <w:rPr>
          <w:rFonts w:ascii="Times New Roman" w:hAnsi="Times New Roman" w:cs="Times New Roman"/>
          <w:sz w:val="28"/>
          <w:szCs w:val="28"/>
        </w:rPr>
        <w:t>, 2010 г., 2011 г.</w:t>
      </w:r>
      <w:r w:rsidRPr="00DC07D6">
        <w:rPr>
          <w:rFonts w:ascii="Times New Roman" w:hAnsi="Times New Roman" w:cs="Times New Roman"/>
          <w:sz w:val="28"/>
          <w:szCs w:val="28"/>
        </w:rPr>
        <w:t>)</w:t>
      </w:r>
    </w:p>
    <w:p w:rsidR="00F36312" w:rsidRPr="00DC07D6" w:rsidRDefault="00F363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 xml:space="preserve">Благодарственное письмо Управления образования Администрации городского округа город Уфа Республики Башкортостан (за помощь в организации и проведении Всероссийской олимпиады школьников по мировой художественной культуре, 2013 г.) </w:t>
      </w:r>
    </w:p>
    <w:p w:rsidR="00F36312" w:rsidRPr="00DC07D6" w:rsidRDefault="00F363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 xml:space="preserve">Благодарственное письмо Управления образования Администрации городского округа город Уфа Республики Башкортостан (за участие в работе экспертной комиссии в научно-практической конференции школьников города Уфы «Познание и творчество», 2021 г.) </w:t>
      </w:r>
    </w:p>
    <w:p w:rsidR="00F36312" w:rsidRPr="00DC07D6" w:rsidRDefault="00F36312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07D6">
        <w:rPr>
          <w:rFonts w:ascii="Times New Roman" w:hAnsi="Times New Roman" w:cs="Times New Roman"/>
          <w:sz w:val="28"/>
          <w:szCs w:val="28"/>
        </w:rPr>
        <w:t>Благодарственное письмо МБОУ ДО «</w:t>
      </w:r>
      <w:proofErr w:type="spellStart"/>
      <w:r w:rsidRPr="00DC07D6">
        <w:rPr>
          <w:rFonts w:ascii="Times New Roman" w:hAnsi="Times New Roman" w:cs="Times New Roman"/>
          <w:sz w:val="28"/>
          <w:szCs w:val="28"/>
        </w:rPr>
        <w:t>Научно-информационно-методического</w:t>
      </w:r>
      <w:proofErr w:type="spellEnd"/>
      <w:r w:rsidRPr="00DC07D6">
        <w:rPr>
          <w:rFonts w:ascii="Times New Roman" w:hAnsi="Times New Roman" w:cs="Times New Roman"/>
          <w:sz w:val="28"/>
          <w:szCs w:val="28"/>
        </w:rPr>
        <w:t xml:space="preserve"> центра» городского округа город Уфа (за проведение на высоком профессиональном уровне с творческим подходом лекции на курсах повышения квалификации «Организация образовательной деятельности в рамках обучения ОДНКНР в соответствии с ФГОС нового поколения», 2021 г.)</w:t>
      </w:r>
    </w:p>
    <w:p w:rsidR="00CA4F83" w:rsidRPr="00DC07D6" w:rsidRDefault="00CA4F83" w:rsidP="00DC0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6969" w:rsidRPr="00DC07D6" w:rsidRDefault="005D300E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Преподаваемые дисциплины:</w:t>
      </w:r>
    </w:p>
    <w:p w:rsidR="00D46969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Технология развития критического мышления, </w:t>
      </w:r>
    </w:p>
    <w:p w:rsidR="00D46969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proofErr w:type="gramStart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Кросс-культурные</w:t>
      </w:r>
      <w:proofErr w:type="spellEnd"/>
      <w:proofErr w:type="gramEnd"/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коммуникации,</w:t>
      </w:r>
    </w:p>
    <w:p w:rsidR="00D46969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Организационное управление, </w:t>
      </w:r>
    </w:p>
    <w:p w:rsidR="00D46969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Культурология,</w:t>
      </w:r>
    </w:p>
    <w:p w:rsidR="00D46969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Финансово-экономический практикум,</w:t>
      </w:r>
    </w:p>
    <w:p w:rsidR="00D46969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Работа с детьми группы риска,</w:t>
      </w:r>
    </w:p>
    <w:p w:rsidR="002741E8" w:rsidRPr="00DC07D6" w:rsidRDefault="00CA4F83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DC07D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Культурологический практикум.</w:t>
      </w:r>
      <w:r w:rsidRPr="00DC07D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434964" w:rsidRPr="00DC07D6" w:rsidRDefault="00434964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434964" w:rsidRPr="00DC07D6" w:rsidRDefault="00434964" w:rsidP="00DC07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434964" w:rsidRPr="00DC07D6" w:rsidRDefault="00434964" w:rsidP="00DC07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434964" w:rsidRPr="00DC07D6" w:rsidRDefault="00434964" w:rsidP="00DC07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F5E12" w:rsidRPr="00DC07D6" w:rsidRDefault="008F5E12" w:rsidP="00DC07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p w:rsidR="00434964" w:rsidRPr="00DC07D6" w:rsidRDefault="00434964" w:rsidP="00DC07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p w:rsidR="00434964" w:rsidRPr="00DC07D6" w:rsidRDefault="00434964" w:rsidP="00DC07D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433" w:tblpY="6881"/>
        <w:tblW w:w="272" w:type="pct"/>
        <w:tblCellSpacing w:w="7" w:type="dxa"/>
        <w:tblBorders>
          <w:top w:val="single" w:sz="6" w:space="0" w:color="C5C5C5"/>
          <w:left w:val="single" w:sz="6" w:space="0" w:color="C5C5C5"/>
          <w:bottom w:val="single" w:sz="6" w:space="0" w:color="C5C5C5"/>
          <w:right w:val="single" w:sz="6" w:space="0" w:color="C5C5C5"/>
        </w:tblBorders>
        <w:tblCellMar>
          <w:left w:w="0" w:type="dxa"/>
          <w:right w:w="0" w:type="dxa"/>
        </w:tblCellMar>
        <w:tblLook w:val="04A0"/>
      </w:tblPr>
      <w:tblGrid>
        <w:gridCol w:w="306"/>
        <w:gridCol w:w="50"/>
        <w:gridCol w:w="14"/>
        <w:gridCol w:w="46"/>
        <w:gridCol w:w="46"/>
        <w:gridCol w:w="14"/>
        <w:gridCol w:w="14"/>
        <w:gridCol w:w="21"/>
      </w:tblGrid>
      <w:tr w:rsidR="00EC3910" w:rsidRPr="00DC07D6" w:rsidTr="002741E8">
        <w:trPr>
          <w:gridAfter w:val="1"/>
          <w:trHeight w:val="2"/>
          <w:tblCellSpacing w:w="7" w:type="dxa"/>
        </w:trPr>
        <w:tc>
          <w:tcPr>
            <w:tcW w:w="0" w:type="auto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3910" w:rsidRPr="00DC07D6" w:rsidTr="002741E8">
        <w:trPr>
          <w:gridAfter w:val="1"/>
          <w:trHeight w:val="2"/>
          <w:tblCellSpacing w:w="7" w:type="dxa"/>
        </w:trPr>
        <w:tc>
          <w:tcPr>
            <w:tcW w:w="0" w:type="auto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3910" w:rsidRPr="00DC07D6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3910" w:rsidRPr="00DC07D6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3910" w:rsidRPr="00DC07D6" w:rsidTr="005D300E">
        <w:trPr>
          <w:gridBefore w:val="1"/>
          <w:trHeight w:val="4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3910" w:rsidRPr="00DC07D6" w:rsidTr="005D300E">
        <w:trPr>
          <w:gridBefore w:val="1"/>
          <w:trHeight w:val="2"/>
          <w:tblCellSpacing w:w="7" w:type="dxa"/>
        </w:trPr>
        <w:tc>
          <w:tcPr>
            <w:tcW w:w="352" w:type="pct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dashed" w:sz="6" w:space="0" w:color="C5C5C5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FFFFFF"/>
            <w:hideMark/>
          </w:tcPr>
          <w:p w:rsidR="00EC3910" w:rsidRPr="00DC07D6" w:rsidRDefault="00EC3910" w:rsidP="00DC0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5E12" w:rsidRPr="00DC07D6" w:rsidRDefault="008F5E12" w:rsidP="002467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sectPr w:rsidR="008F5E12" w:rsidRPr="00DC07D6" w:rsidSect="00DC07D6">
      <w:pgSz w:w="11906" w:h="16838"/>
      <w:pgMar w:top="851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3C83"/>
    <w:multiLevelType w:val="multilevel"/>
    <w:tmpl w:val="7778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92A5E"/>
    <w:multiLevelType w:val="multilevel"/>
    <w:tmpl w:val="1252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1003E"/>
    <w:multiLevelType w:val="multilevel"/>
    <w:tmpl w:val="F6F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82A84"/>
    <w:multiLevelType w:val="multilevel"/>
    <w:tmpl w:val="7940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732EF"/>
    <w:multiLevelType w:val="multilevel"/>
    <w:tmpl w:val="7A18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85641"/>
    <w:multiLevelType w:val="multilevel"/>
    <w:tmpl w:val="8C5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2069D"/>
    <w:multiLevelType w:val="multilevel"/>
    <w:tmpl w:val="BD3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154B1"/>
    <w:multiLevelType w:val="multilevel"/>
    <w:tmpl w:val="A712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2BE5"/>
    <w:multiLevelType w:val="multilevel"/>
    <w:tmpl w:val="7420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C190C"/>
    <w:multiLevelType w:val="multilevel"/>
    <w:tmpl w:val="4C10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DD7908"/>
    <w:multiLevelType w:val="multilevel"/>
    <w:tmpl w:val="F94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8B7DB7"/>
    <w:multiLevelType w:val="multilevel"/>
    <w:tmpl w:val="466E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9E0A1C"/>
    <w:multiLevelType w:val="multilevel"/>
    <w:tmpl w:val="2EC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E5137"/>
    <w:multiLevelType w:val="multilevel"/>
    <w:tmpl w:val="EC5A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A254B5"/>
    <w:multiLevelType w:val="multilevel"/>
    <w:tmpl w:val="E88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973442"/>
    <w:multiLevelType w:val="multilevel"/>
    <w:tmpl w:val="11DE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B814C8"/>
    <w:multiLevelType w:val="multilevel"/>
    <w:tmpl w:val="B3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DA2525"/>
    <w:multiLevelType w:val="multilevel"/>
    <w:tmpl w:val="6712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AF717E"/>
    <w:multiLevelType w:val="multilevel"/>
    <w:tmpl w:val="A22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CA53A3"/>
    <w:multiLevelType w:val="multilevel"/>
    <w:tmpl w:val="DCEE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021F02"/>
    <w:multiLevelType w:val="multilevel"/>
    <w:tmpl w:val="AB8E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11"/>
  </w:num>
  <w:num w:numId="5">
    <w:abstractNumId w:val="20"/>
  </w:num>
  <w:num w:numId="6">
    <w:abstractNumId w:val="14"/>
  </w:num>
  <w:num w:numId="7">
    <w:abstractNumId w:val="15"/>
  </w:num>
  <w:num w:numId="8">
    <w:abstractNumId w:val="7"/>
  </w:num>
  <w:num w:numId="9">
    <w:abstractNumId w:val="4"/>
  </w:num>
  <w:num w:numId="10">
    <w:abstractNumId w:val="18"/>
  </w:num>
  <w:num w:numId="11">
    <w:abstractNumId w:val="12"/>
  </w:num>
  <w:num w:numId="12">
    <w:abstractNumId w:val="8"/>
  </w:num>
  <w:num w:numId="13">
    <w:abstractNumId w:val="10"/>
  </w:num>
  <w:num w:numId="14">
    <w:abstractNumId w:val="0"/>
  </w:num>
  <w:num w:numId="15">
    <w:abstractNumId w:val="17"/>
  </w:num>
  <w:num w:numId="16">
    <w:abstractNumId w:val="6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F5E12"/>
    <w:rsid w:val="000421F4"/>
    <w:rsid w:val="00171711"/>
    <w:rsid w:val="002467CA"/>
    <w:rsid w:val="002741E8"/>
    <w:rsid w:val="00357F03"/>
    <w:rsid w:val="00364EBE"/>
    <w:rsid w:val="00423A1E"/>
    <w:rsid w:val="00434964"/>
    <w:rsid w:val="00483EA5"/>
    <w:rsid w:val="00543A4C"/>
    <w:rsid w:val="005D300E"/>
    <w:rsid w:val="0062760C"/>
    <w:rsid w:val="006972F6"/>
    <w:rsid w:val="0085511A"/>
    <w:rsid w:val="008C3809"/>
    <w:rsid w:val="008C5190"/>
    <w:rsid w:val="008F5E12"/>
    <w:rsid w:val="00B60A34"/>
    <w:rsid w:val="00BA3943"/>
    <w:rsid w:val="00BD3C7A"/>
    <w:rsid w:val="00BE5FC4"/>
    <w:rsid w:val="00C43E88"/>
    <w:rsid w:val="00CA4F83"/>
    <w:rsid w:val="00D046B4"/>
    <w:rsid w:val="00D46969"/>
    <w:rsid w:val="00D60494"/>
    <w:rsid w:val="00DC07D6"/>
    <w:rsid w:val="00DC200A"/>
    <w:rsid w:val="00DD0158"/>
    <w:rsid w:val="00E1027B"/>
    <w:rsid w:val="00E3167C"/>
    <w:rsid w:val="00EC0A18"/>
    <w:rsid w:val="00EC3910"/>
    <w:rsid w:val="00F24574"/>
    <w:rsid w:val="00F3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E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220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282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706">
          <w:marLeft w:val="79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88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979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54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3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25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2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5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09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0771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633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157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92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491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koncept.ru/2022/221044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Деканат</dc:creator>
  <cp:lastModifiedBy>Деканат</cp:lastModifiedBy>
  <cp:revision>16</cp:revision>
  <cp:lastPrinted>2022-11-01T06:09:00Z</cp:lastPrinted>
  <dcterms:created xsi:type="dcterms:W3CDTF">2022-10-27T12:21:00Z</dcterms:created>
  <dcterms:modified xsi:type="dcterms:W3CDTF">2023-03-01T08:08:00Z</dcterms:modified>
</cp:coreProperties>
</file>