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46" w:rsidRDefault="002F57AA">
      <w:pPr>
        <w:pStyle w:val="11"/>
        <w:spacing w:before="83"/>
        <w:ind w:left="1590"/>
      </w:pPr>
      <w:r>
        <w:t>ПУТЕВОДИТЕЛЬ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 ИНФОРМАЦИОННО-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СРЕДЕ</w:t>
      </w:r>
      <w:r>
        <w:rPr>
          <w:spacing w:val="68"/>
        </w:rPr>
        <w:t xml:space="preserve"> </w:t>
      </w:r>
      <w:r>
        <w:t>БГПУ</w:t>
      </w:r>
      <w:r>
        <w:rPr>
          <w:spacing w:val="67"/>
        </w:rPr>
        <w:t xml:space="preserve"> </w:t>
      </w:r>
      <w:r>
        <w:t>ИМ.М.АКМУЛЛЫ</w:t>
      </w:r>
    </w:p>
    <w:p w:rsidR="00B35C46" w:rsidRDefault="00B35C4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B35C46" w:rsidRDefault="002F57AA">
      <w:pPr>
        <w:pStyle w:val="a3"/>
        <w:ind w:right="111"/>
      </w:pPr>
      <w:r>
        <w:t>Быть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курсе</w:t>
      </w:r>
      <w:r>
        <w:rPr>
          <w:spacing w:val="-12"/>
        </w:rPr>
        <w:t xml:space="preserve"> </w:t>
      </w:r>
      <w:r>
        <w:t>событий</w:t>
      </w:r>
      <w:r>
        <w:rPr>
          <w:spacing w:val="-12"/>
        </w:rPr>
        <w:t xml:space="preserve"> </w:t>
      </w:r>
      <w:r>
        <w:t>университета</w:t>
      </w:r>
      <w:r>
        <w:rPr>
          <w:spacing w:val="-10"/>
        </w:rPr>
        <w:t xml:space="preserve"> </w:t>
      </w:r>
      <w:r>
        <w:t>удобно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новостной</w:t>
      </w:r>
      <w:r>
        <w:rPr>
          <w:spacing w:val="-12"/>
        </w:rPr>
        <w:t xml:space="preserve"> </w:t>
      </w:r>
      <w:r>
        <w:t>лентой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главной</w:t>
      </w:r>
      <w:r>
        <w:rPr>
          <w:spacing w:val="-12"/>
        </w:rPr>
        <w:t xml:space="preserve"> </w:t>
      </w:r>
      <w:r>
        <w:t>странице</w:t>
      </w:r>
      <w:r>
        <w:rPr>
          <w:spacing w:val="-68"/>
        </w:rPr>
        <w:t xml:space="preserve"> </w:t>
      </w:r>
      <w:r>
        <w:t>сайта</w:t>
      </w:r>
      <w:r>
        <w:rPr>
          <w:spacing w:val="-15"/>
        </w:rPr>
        <w:t xml:space="preserve"> </w:t>
      </w:r>
      <w:hyperlink r:id="rId7">
        <w:r>
          <w:rPr>
            <w:color w:val="0000FF"/>
            <w:u w:val="single" w:color="0000FF"/>
          </w:rPr>
          <w:t>www.bspu.ru</w:t>
        </w:r>
      </w:hyperlink>
      <w:r>
        <w:t>.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главной</w:t>
      </w:r>
      <w:r>
        <w:rPr>
          <w:spacing w:val="-14"/>
        </w:rPr>
        <w:t xml:space="preserve"> </w:t>
      </w:r>
      <w:r>
        <w:t>страницы</w:t>
      </w:r>
      <w:r>
        <w:rPr>
          <w:spacing w:val="-15"/>
        </w:rPr>
        <w:t xml:space="preserve"> </w:t>
      </w:r>
      <w:r>
        <w:t>сайта</w:t>
      </w:r>
      <w:r>
        <w:rPr>
          <w:spacing w:val="-15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легко</w:t>
      </w:r>
      <w:r>
        <w:rPr>
          <w:spacing w:val="-16"/>
        </w:rPr>
        <w:t xml:space="preserve"> </w:t>
      </w:r>
      <w:r>
        <w:t>перейти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страницу</w:t>
      </w:r>
      <w:r>
        <w:rPr>
          <w:spacing w:val="-16"/>
        </w:rPr>
        <w:t xml:space="preserve"> </w:t>
      </w:r>
      <w:r>
        <w:t>любого</w:t>
      </w:r>
      <w:r>
        <w:rPr>
          <w:spacing w:val="-67"/>
        </w:rPr>
        <w:t xml:space="preserve"> </w:t>
      </w:r>
      <w:r>
        <w:t>структурного подразделения, щелкнув по кнопке «Структура университета» (вверху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слева).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университете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привычном</w:t>
      </w:r>
      <w:r>
        <w:rPr>
          <w:spacing w:val="-7"/>
        </w:rPr>
        <w:t xml:space="preserve"> </w:t>
      </w:r>
      <w:r>
        <w:t>формате,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главной</w:t>
      </w:r>
      <w:r>
        <w:rPr>
          <w:spacing w:val="-6"/>
        </w:rPr>
        <w:t xml:space="preserve"> </w:t>
      </w:r>
      <w:r>
        <w:t>странице</w:t>
      </w:r>
      <w:r>
        <w:rPr>
          <w:spacing w:val="-6"/>
        </w:rPr>
        <w:t xml:space="preserve"> </w:t>
      </w:r>
      <w:r>
        <w:t>сайта</w:t>
      </w:r>
      <w:r>
        <w:rPr>
          <w:spacing w:val="-6"/>
        </w:rPr>
        <w:t xml:space="preserve"> </w:t>
      </w:r>
      <w:r>
        <w:t>размещены</w:t>
      </w:r>
      <w:r>
        <w:rPr>
          <w:spacing w:val="-8"/>
        </w:rPr>
        <w:t xml:space="preserve"> </w:t>
      </w:r>
      <w:r>
        <w:t>пиктограммы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перехода</w:t>
      </w:r>
      <w:r>
        <w:rPr>
          <w:spacing w:val="-6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сайта</w:t>
      </w:r>
      <w:r>
        <w:rPr>
          <w:spacing w:val="6"/>
        </w:rPr>
        <w:t xml:space="preserve"> </w:t>
      </w:r>
      <w:r>
        <w:t>БГПУ</w:t>
      </w:r>
      <w:r>
        <w:rPr>
          <w:spacing w:val="9"/>
        </w:rPr>
        <w:t xml:space="preserve"> </w:t>
      </w:r>
      <w:proofErr w:type="spellStart"/>
      <w:r>
        <w:t>им.М.Акмуллы</w:t>
      </w:r>
      <w:proofErr w:type="spellEnd"/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наиболее</w:t>
      </w:r>
      <w:r>
        <w:rPr>
          <w:spacing w:val="6"/>
        </w:rPr>
        <w:t xml:space="preserve"> </w:t>
      </w:r>
      <w:r>
        <w:t>популярные</w:t>
      </w:r>
      <w:r>
        <w:rPr>
          <w:spacing w:val="5"/>
        </w:rPr>
        <w:t xml:space="preserve"> </w:t>
      </w:r>
      <w:r>
        <w:t>социальные</w:t>
      </w:r>
      <w:r>
        <w:rPr>
          <w:spacing w:val="6"/>
        </w:rPr>
        <w:t xml:space="preserve"> </w:t>
      </w:r>
      <w:r>
        <w:t>сети</w:t>
      </w:r>
      <w:r>
        <w:rPr>
          <w:spacing w:val="9"/>
        </w:rPr>
        <w:t xml:space="preserve"> </w:t>
      </w:r>
      <w:r>
        <w:t>«</w:t>
      </w:r>
      <w:proofErr w:type="spellStart"/>
      <w:r>
        <w:t>ВКонтакте</w:t>
      </w:r>
      <w:proofErr w:type="spellEnd"/>
      <w:r>
        <w:t>»</w:t>
      </w:r>
      <w:r>
        <w:rPr>
          <w:spacing w:val="7"/>
        </w:rPr>
        <w:t xml:space="preserve"> </w:t>
      </w:r>
      <w:r>
        <w:t>и</w:t>
      </w:r>
    </w:p>
    <w:p w:rsidR="00B35C46" w:rsidRDefault="002F57AA">
      <w:pPr>
        <w:pStyle w:val="a3"/>
        <w:ind w:right="113" w:firstLine="0"/>
      </w:pPr>
      <w:r>
        <w:t>«</w:t>
      </w:r>
      <w:proofErr w:type="spellStart"/>
      <w:r>
        <w:t>Youtube</w:t>
      </w:r>
      <w:proofErr w:type="spellEnd"/>
      <w:r>
        <w:t>». Для людей с ослабленным зрением будет удобно перейти на версию сайта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слабовидящих,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вверху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справа.</w:t>
      </w:r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величина шрифта вам некомфортна, можете увеличить размеры букв, несколько раз</w:t>
      </w:r>
      <w:r>
        <w:rPr>
          <w:spacing w:val="1"/>
        </w:rPr>
        <w:t xml:space="preserve"> </w:t>
      </w:r>
      <w:r>
        <w:t>нажав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клавиатуре вашего компьютера одновременно клавиши</w:t>
      </w:r>
      <w:r>
        <w:rPr>
          <w:spacing w:val="1"/>
        </w:rPr>
        <w:t xml:space="preserve"> </w:t>
      </w:r>
      <w:r>
        <w:t>«</w:t>
      </w:r>
      <w:proofErr w:type="spellStart"/>
      <w:r>
        <w:t>Ctrl</w:t>
      </w:r>
      <w:proofErr w:type="spellEnd"/>
      <w:r>
        <w:t>»</w:t>
      </w:r>
      <w:r>
        <w:rPr>
          <w:spacing w:val="-2"/>
        </w:rPr>
        <w:t xml:space="preserve"> </w:t>
      </w:r>
      <w:r>
        <w:t>и «+»</w:t>
      </w:r>
    </w:p>
    <w:p w:rsidR="00B35C46" w:rsidRDefault="002F57AA">
      <w:pPr>
        <w:spacing w:before="2"/>
        <w:ind w:left="100" w:right="114" w:firstLine="427"/>
        <w:jc w:val="both"/>
        <w:rPr>
          <w:sz w:val="28"/>
        </w:rPr>
      </w:pPr>
      <w:r>
        <w:rPr>
          <w:sz w:val="28"/>
        </w:rPr>
        <w:t>Слева</w:t>
      </w:r>
      <w:r>
        <w:rPr>
          <w:spacing w:val="1"/>
          <w:sz w:val="28"/>
        </w:rPr>
        <w:t xml:space="preserve"> </w:t>
      </w:r>
      <w:r>
        <w:rPr>
          <w:sz w:val="28"/>
        </w:rPr>
        <w:t>вверху</w:t>
      </w:r>
      <w:r>
        <w:rPr>
          <w:spacing w:val="1"/>
          <w:sz w:val="28"/>
        </w:rPr>
        <w:t xml:space="preserve"> </w:t>
      </w:r>
      <w:r>
        <w:rPr>
          <w:sz w:val="28"/>
        </w:rPr>
        <w:t>(рядом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«Структура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университета»)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разделу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СВЕДЕНИЯ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sz w:val="28"/>
        </w:rPr>
        <w:t>»,</w:t>
      </w:r>
      <w:r>
        <w:rPr>
          <w:spacing w:val="-8"/>
          <w:sz w:val="28"/>
        </w:rPr>
        <w:t xml:space="preserve"> </w:t>
      </w:r>
      <w:r>
        <w:rPr>
          <w:sz w:val="28"/>
        </w:rPr>
        <w:t>где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сгруппирована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15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подразделам:</w:t>
      </w:r>
    </w:p>
    <w:p w:rsidR="00B35C46" w:rsidRDefault="002F57AA">
      <w:pPr>
        <w:pStyle w:val="a3"/>
        <w:ind w:right="116" w:firstLine="424"/>
      </w:pPr>
      <w:r>
        <w:t>«</w:t>
      </w: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сведения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http://bspu.ru/sveden/common</w:t>
        </w:r>
      </w:hyperlink>
      <w:r>
        <w:rPr>
          <w:color w:val="0000FF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приведены</w:t>
      </w:r>
      <w:r>
        <w:rPr>
          <w:spacing w:val="7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официальные</w:t>
      </w:r>
      <w:r>
        <w:rPr>
          <w:spacing w:val="-3"/>
        </w:rPr>
        <w:t xml:space="preserve"> </w:t>
      </w:r>
      <w:r>
        <w:t>контакты,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т.ч.</w:t>
      </w:r>
      <w:r>
        <w:rPr>
          <w:spacing w:val="-4"/>
        </w:rPr>
        <w:t xml:space="preserve"> </w:t>
      </w:r>
      <w:r>
        <w:t>полный</w:t>
      </w:r>
      <w:r>
        <w:rPr>
          <w:spacing w:val="-3"/>
        </w:rPr>
        <w:t xml:space="preserve"> </w:t>
      </w:r>
      <w:r>
        <w:t>телефонный</w:t>
      </w:r>
      <w:r>
        <w:rPr>
          <w:spacing w:val="-3"/>
        </w:rPr>
        <w:t xml:space="preserve"> </w:t>
      </w:r>
      <w:r>
        <w:t>справочник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всему</w:t>
      </w:r>
      <w:r>
        <w:rPr>
          <w:spacing w:val="3"/>
        </w:rPr>
        <w:t xml:space="preserve"> </w:t>
      </w:r>
      <w:r>
        <w:t>университету.</w:t>
      </w:r>
    </w:p>
    <w:p w:rsidR="00B35C46" w:rsidRDefault="002F57AA">
      <w:pPr>
        <w:ind w:left="100" w:right="118" w:firstLine="427"/>
        <w:jc w:val="both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Структура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http://bspu.ru/sveden/struct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- представлен перечень всех подразделений, откуда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перейти на страницу любого структурного подразделения университета либо написать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почту.</w:t>
      </w:r>
    </w:p>
    <w:p w:rsidR="00B35C46" w:rsidRDefault="002F57AA">
      <w:pPr>
        <w:pStyle w:val="a3"/>
        <w:ind w:right="114"/>
      </w:pPr>
      <w:r>
        <w:t>«</w:t>
      </w:r>
      <w:r>
        <w:rPr>
          <w:b/>
        </w:rPr>
        <w:t>Документы</w:t>
      </w:r>
      <w:r>
        <w:t xml:space="preserve">» - </w:t>
      </w:r>
      <w:hyperlink r:id="rId10">
        <w:r>
          <w:rPr>
            <w:color w:val="0000FF"/>
            <w:u w:val="single" w:color="0000FF"/>
          </w:rPr>
          <w:t>http://bspu.ru/sveden/document</w:t>
        </w:r>
      </w:hyperlink>
      <w:r>
        <w:rPr>
          <w:color w:val="0000FF"/>
        </w:rPr>
        <w:t xml:space="preserve"> </w:t>
      </w:r>
      <w:r>
        <w:t>- здесь размещены</w:t>
      </w:r>
      <w:r w:rsidR="000E50C7">
        <w:t>:</w:t>
      </w:r>
      <w:r>
        <w:rPr>
          <w:spacing w:val="1"/>
        </w:rPr>
        <w:t xml:space="preserve"> </w:t>
      </w:r>
      <w:r>
        <w:t>устав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rPr>
          <w:b/>
        </w:rPr>
        <w:t>свидетельство</w:t>
      </w:r>
      <w:r>
        <w:rPr>
          <w:b/>
          <w:spacing w:val="1"/>
        </w:rPr>
        <w:t xml:space="preserve"> </w:t>
      </w:r>
      <w:r>
        <w:rPr>
          <w:b/>
        </w:rPr>
        <w:t>об</w:t>
      </w:r>
      <w:r>
        <w:rPr>
          <w:b/>
          <w:spacing w:val="1"/>
        </w:rPr>
        <w:t xml:space="preserve"> </w:t>
      </w:r>
      <w:r>
        <w:rPr>
          <w:b/>
        </w:rPr>
        <w:t>аккредитации</w:t>
      </w:r>
      <w:r>
        <w:rPr>
          <w:b/>
          <w:spacing w:val="1"/>
        </w:rPr>
        <w:t xml:space="preserve"> </w:t>
      </w:r>
      <w:r>
        <w:rPr>
          <w:b/>
        </w:rPr>
        <w:t>(с</w:t>
      </w:r>
      <w:r>
        <w:rPr>
          <w:b/>
          <w:spacing w:val="1"/>
        </w:rPr>
        <w:t xml:space="preserve"> </w:t>
      </w:r>
      <w:r>
        <w:rPr>
          <w:b/>
        </w:rPr>
        <w:t>приложениями)</w:t>
      </w:r>
      <w:r>
        <w:rPr>
          <w:b/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(могут понадобиться для оформления налогового вычета за обучение). На этой же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все действующие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вуза (положения,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приказы)</w:t>
      </w:r>
      <w:r w:rsidR="00755389">
        <w:t>.</w:t>
      </w:r>
    </w:p>
    <w:p w:rsidR="00B35C46" w:rsidRDefault="002F57AA">
      <w:pPr>
        <w:pStyle w:val="a3"/>
        <w:ind w:right="115"/>
      </w:pPr>
      <w:r>
        <w:t>«</w:t>
      </w:r>
      <w:r>
        <w:rPr>
          <w:b/>
        </w:rPr>
        <w:t>Образование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http://bspu.ru/sveden/education</w:t>
        </w:r>
      </w:hyperlink>
      <w:r>
        <w:rPr>
          <w:color w:val="0000FF"/>
          <w:spacing w:val="1"/>
        </w:rPr>
        <w:t xml:space="preserve"> </w:t>
      </w:r>
      <w:r>
        <w:t>-</w:t>
      </w:r>
      <w:r w:rsidR="000E50C7" w:rsidRPr="000E50C7">
        <w:rPr>
          <w:b/>
        </w:rPr>
        <w:t xml:space="preserve"> </w:t>
      </w:r>
      <w:r w:rsidR="00755389" w:rsidRPr="00755389">
        <w:t>здесь размещена</w:t>
      </w:r>
      <w:r w:rsidR="00755389">
        <w:rPr>
          <w:b/>
        </w:rPr>
        <w:t xml:space="preserve"> </w:t>
      </w:r>
      <w:r w:rsidR="000E50C7">
        <w:rPr>
          <w:b/>
        </w:rPr>
        <w:t>лицензия</w:t>
      </w:r>
      <w:r w:rsidR="000E50C7">
        <w:rPr>
          <w:b/>
          <w:spacing w:val="1"/>
        </w:rPr>
        <w:t xml:space="preserve"> </w:t>
      </w:r>
      <w:r w:rsidR="000E50C7">
        <w:t>на</w:t>
      </w:r>
      <w:r w:rsidR="000E50C7">
        <w:rPr>
          <w:spacing w:val="1"/>
        </w:rPr>
        <w:t xml:space="preserve"> </w:t>
      </w:r>
      <w:r w:rsidR="000E50C7">
        <w:t>ведение</w:t>
      </w:r>
      <w:r w:rsidR="000E50C7">
        <w:rPr>
          <w:spacing w:val="1"/>
        </w:rPr>
        <w:t xml:space="preserve"> </w:t>
      </w:r>
      <w:r w:rsidR="000E50C7">
        <w:t>образовательной</w:t>
      </w:r>
      <w:r w:rsidR="000E50C7">
        <w:rPr>
          <w:spacing w:val="1"/>
        </w:rPr>
        <w:t xml:space="preserve"> </w:t>
      </w:r>
      <w:r w:rsidR="000E50C7">
        <w:t>деятельности,</w:t>
      </w:r>
      <w:r w:rsidR="000E50C7">
        <w:rPr>
          <w:spacing w:val="1"/>
        </w:rPr>
        <w:t xml:space="preserve"> </w:t>
      </w:r>
      <w:r w:rsidR="00755389">
        <w:rPr>
          <w:spacing w:val="1"/>
        </w:rPr>
        <w:t>также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образовательных программах, реализуемых в университете, комплект документов по</w:t>
      </w:r>
      <w:r>
        <w:rPr>
          <w:spacing w:val="1"/>
        </w:rPr>
        <w:t xml:space="preserve"> </w:t>
      </w:r>
      <w:r>
        <w:t>каждой программе: общая характеристика программы (аннотация), учебный план с</w:t>
      </w:r>
      <w:r>
        <w:rPr>
          <w:spacing w:val="1"/>
        </w:rPr>
        <w:t xml:space="preserve"> </w:t>
      </w:r>
      <w:r>
        <w:t>перечнем всех дисциплин с их распределением по годам обучения и формам контроля</w:t>
      </w:r>
      <w:r>
        <w:rPr>
          <w:spacing w:val="1"/>
        </w:rPr>
        <w:t xml:space="preserve"> </w:t>
      </w:r>
      <w:r>
        <w:t>(зачеты, экзамены), календарный учебный график (указаны сроки</w:t>
      </w:r>
      <w:r>
        <w:rPr>
          <w:spacing w:val="1"/>
        </w:rPr>
        <w:t xml:space="preserve"> </w:t>
      </w:r>
      <w:r>
        <w:t>сессии, каникул,</w:t>
      </w:r>
      <w:r>
        <w:rPr>
          <w:spacing w:val="1"/>
        </w:rPr>
        <w:t xml:space="preserve"> </w:t>
      </w:r>
      <w:r>
        <w:t>практик), программы всех дисциплин и практик, входящих в учебный план, а также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программы.</w:t>
      </w:r>
    </w:p>
    <w:p w:rsidR="00B35C46" w:rsidRDefault="002F57AA">
      <w:pPr>
        <w:pStyle w:val="a3"/>
        <w:ind w:right="114"/>
      </w:pPr>
      <w:r>
        <w:t>«</w:t>
      </w:r>
      <w:r>
        <w:rPr>
          <w:b/>
        </w:rPr>
        <w:t>Образовательные стандарты</w:t>
      </w:r>
      <w:r>
        <w:t xml:space="preserve">» - </w:t>
      </w:r>
      <w:hyperlink r:id="rId12">
        <w:r>
          <w:rPr>
            <w:color w:val="0000FF"/>
            <w:u w:val="single" w:color="0000FF"/>
          </w:rPr>
          <w:t>http://bspu.ru/sveden/eduStandarts</w:t>
        </w:r>
      </w:hyperlink>
      <w:r>
        <w:rPr>
          <w:color w:val="0000FF"/>
        </w:rPr>
        <w:t xml:space="preserve"> </w:t>
      </w:r>
      <w:r>
        <w:t>- обучение по</w:t>
      </w:r>
      <w:r>
        <w:rPr>
          <w:spacing w:val="1"/>
        </w:rPr>
        <w:t xml:space="preserve"> </w:t>
      </w:r>
      <w:r>
        <w:t>программам высшего образования строится на основе требований соответствующих</w:t>
      </w:r>
      <w:r>
        <w:rPr>
          <w:spacing w:val="1"/>
        </w:rPr>
        <w:t xml:space="preserve"> </w:t>
      </w:r>
      <w:r>
        <w:t>федеральных государственных образовательных стандартов (ФГОС), разработанных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будущих выпускников, требования к результатам обучения, к условиям 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кадровым,</w:t>
      </w:r>
      <w:r>
        <w:rPr>
          <w:spacing w:val="1"/>
        </w:rPr>
        <w:t xml:space="preserve"> </w:t>
      </w:r>
      <w:r>
        <w:t>финансовым,</w:t>
      </w:r>
      <w:r>
        <w:rPr>
          <w:spacing w:val="1"/>
        </w:rPr>
        <w:t xml:space="preserve"> </w:t>
      </w:r>
      <w:r>
        <w:t>материально-техническим и иным условиям). Код и название направления по ФГОС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документах: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приѐмной</w:t>
      </w:r>
      <w:r>
        <w:rPr>
          <w:spacing w:val="1"/>
        </w:rPr>
        <w:t xml:space="preserve"> </w:t>
      </w:r>
      <w:r>
        <w:t>кампании,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дисциплин и пр.</w:t>
      </w:r>
    </w:p>
    <w:p w:rsidR="00B35C46" w:rsidRDefault="00B35C46">
      <w:pPr>
        <w:sectPr w:rsidR="00B35C46">
          <w:headerReference w:type="default" r:id="rId13"/>
          <w:type w:val="continuous"/>
          <w:pgSz w:w="11910" w:h="16840"/>
          <w:pgMar w:top="1440" w:right="600" w:bottom="280" w:left="620" w:header="708" w:footer="720" w:gutter="0"/>
          <w:pgNumType w:start="1"/>
          <w:cols w:space="720"/>
        </w:sectPr>
      </w:pPr>
    </w:p>
    <w:p w:rsidR="00B35C46" w:rsidRDefault="002F57AA">
      <w:pPr>
        <w:spacing w:before="79"/>
        <w:ind w:left="100" w:right="116" w:firstLine="427"/>
        <w:jc w:val="both"/>
        <w:rPr>
          <w:sz w:val="28"/>
        </w:rPr>
      </w:pPr>
      <w:r>
        <w:rPr>
          <w:sz w:val="28"/>
        </w:rPr>
        <w:lastRenderedPageBreak/>
        <w:t>«</w:t>
      </w:r>
      <w:r>
        <w:rPr>
          <w:b/>
          <w:sz w:val="28"/>
        </w:rPr>
        <w:t>Руководство.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(научно-педагогический)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состав»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http://bspu.ru/sveden/employees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- указаны контакты, по которым можно задать 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ректору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проректорам,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2"/>
          <w:sz w:val="28"/>
        </w:rPr>
        <w:t xml:space="preserve"> </w:t>
      </w:r>
      <w:r w:rsidR="000635E0">
        <w:rPr>
          <w:sz w:val="28"/>
        </w:rPr>
        <w:t>о составе педагогических (научно-педагогических) работников вуза</w:t>
      </w:r>
      <w:r>
        <w:rPr>
          <w:sz w:val="28"/>
        </w:rPr>
        <w:t>.</w:t>
      </w:r>
    </w:p>
    <w:p w:rsidR="00B35C46" w:rsidRDefault="002F57AA">
      <w:pPr>
        <w:pStyle w:val="a3"/>
        <w:ind w:right="114"/>
      </w:pPr>
      <w:r>
        <w:t>«</w:t>
      </w:r>
      <w:r>
        <w:rPr>
          <w:b/>
        </w:rPr>
        <w:t>Материально-техническое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оснащенность</w:t>
      </w:r>
      <w:r>
        <w:rPr>
          <w:b/>
          <w:spacing w:val="1"/>
        </w:rPr>
        <w:t xml:space="preserve"> </w:t>
      </w:r>
      <w:r>
        <w:rPr>
          <w:b/>
        </w:rPr>
        <w:t>образовательного</w:t>
      </w:r>
      <w:r>
        <w:rPr>
          <w:b/>
          <w:spacing w:val="1"/>
        </w:rPr>
        <w:t xml:space="preserve"> </w:t>
      </w:r>
      <w:r>
        <w:rPr>
          <w:b/>
        </w:rPr>
        <w:t>процесса</w:t>
      </w:r>
      <w:r>
        <w:t>»</w:t>
      </w:r>
      <w:r>
        <w:rPr>
          <w:spacing w:val="11"/>
        </w:rPr>
        <w:t xml:space="preserve"> </w:t>
      </w:r>
      <w:r>
        <w:t>-</w:t>
      </w:r>
      <w:r>
        <w:rPr>
          <w:spacing w:val="13"/>
        </w:rPr>
        <w:t xml:space="preserve"> </w:t>
      </w:r>
      <w:hyperlink r:id="rId15">
        <w:r>
          <w:rPr>
            <w:color w:val="0000FF"/>
            <w:u w:val="single" w:color="0000FF"/>
          </w:rPr>
          <w:t>http://bspu.ru/sveden/objects</w:t>
        </w:r>
        <w:r>
          <w:rPr>
            <w:color w:val="0000FF"/>
            <w:spacing w:val="14"/>
          </w:rPr>
          <w:t xml:space="preserve"> </w:t>
        </w:r>
      </w:hyperlink>
      <w:r>
        <w:t>-</w:t>
      </w:r>
      <w:r>
        <w:rPr>
          <w:spacing w:val="13"/>
        </w:rPr>
        <w:t xml:space="preserve"> </w:t>
      </w:r>
      <w:r>
        <w:t>приведены</w:t>
      </w:r>
      <w:r>
        <w:rPr>
          <w:spacing w:val="11"/>
        </w:rPr>
        <w:t xml:space="preserve"> </w:t>
      </w:r>
      <w:r>
        <w:t>сведения</w:t>
      </w:r>
      <w:r>
        <w:rPr>
          <w:spacing w:val="11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условиях,</w:t>
      </w:r>
      <w:r>
        <w:rPr>
          <w:spacing w:val="10"/>
        </w:rPr>
        <w:t xml:space="preserve"> </w:t>
      </w:r>
      <w:r>
        <w:t>созданных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университете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учебные корпуса, общежития, спортивные сооружения, объекты питания; здесь же</w:t>
      </w:r>
      <w:r>
        <w:rPr>
          <w:spacing w:val="1"/>
        </w:rPr>
        <w:t xml:space="preserve"> </w:t>
      </w:r>
      <w:r>
        <w:t>приведен перечень электронных библиотечных систем и иных ресурсов, на которые</w:t>
      </w:r>
      <w:r>
        <w:rPr>
          <w:spacing w:val="1"/>
        </w:rPr>
        <w:t xml:space="preserve"> </w:t>
      </w:r>
      <w:r>
        <w:t>организована</w:t>
      </w:r>
      <w:r>
        <w:rPr>
          <w:spacing w:val="-5"/>
        </w:rPr>
        <w:t xml:space="preserve"> </w:t>
      </w:r>
      <w:r>
        <w:t>бесплатная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подписка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библиотеку</w:t>
      </w:r>
      <w:r>
        <w:rPr>
          <w:spacing w:val="-3"/>
        </w:rPr>
        <w:t xml:space="preserve"> </w:t>
      </w:r>
      <w:r>
        <w:t>университета.</w:t>
      </w:r>
    </w:p>
    <w:p w:rsidR="00B35C46" w:rsidRDefault="002F57AA">
      <w:pPr>
        <w:pStyle w:val="a3"/>
        <w:ind w:right="114"/>
      </w:pPr>
      <w:r>
        <w:t>«</w:t>
      </w:r>
      <w:r>
        <w:rPr>
          <w:b/>
        </w:rPr>
        <w:t>Научная</w:t>
      </w:r>
      <w:r>
        <w:rPr>
          <w:b/>
          <w:spacing w:val="-5"/>
        </w:rPr>
        <w:t xml:space="preserve"> </w:t>
      </w:r>
      <w:r>
        <w:rPr>
          <w:b/>
        </w:rPr>
        <w:t>деятельность</w:t>
      </w:r>
      <w:r>
        <w:t>»</w:t>
      </w:r>
      <w:r>
        <w:rPr>
          <w:spacing w:val="-10"/>
        </w:rPr>
        <w:t xml:space="preserve"> </w:t>
      </w:r>
      <w:r>
        <w:t>-</w:t>
      </w:r>
      <w:hyperlink r:id="rId16" w:history="1">
        <w:r w:rsidR="000635E0" w:rsidRPr="001F24E1">
          <w:rPr>
            <w:rStyle w:val="a7"/>
          </w:rPr>
          <w:t xml:space="preserve"> </w:t>
        </w:r>
        <w:r w:rsidR="000635E0" w:rsidRPr="001F24E1">
          <w:rPr>
            <w:rStyle w:val="a7"/>
            <w:u w:color="0000FF"/>
          </w:rPr>
          <w:t>https://bspu.ru/sveden/science</w:t>
        </w:r>
        <w:r w:rsidR="000635E0" w:rsidRPr="001F24E1">
          <w:rPr>
            <w:rStyle w:val="a7"/>
            <w:spacing w:val="-10"/>
          </w:rPr>
          <w:t xml:space="preserve"> </w:t>
        </w:r>
      </w:hyperlink>
      <w:r>
        <w:t>-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результаты</w:t>
      </w:r>
      <w:r>
        <w:rPr>
          <w:spacing w:val="-68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вуза,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 научных</w:t>
      </w:r>
      <w:r>
        <w:rPr>
          <w:spacing w:val="1"/>
        </w:rPr>
        <w:t xml:space="preserve"> </w:t>
      </w:r>
      <w:r>
        <w:t>школах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лабораториях.</w:t>
      </w:r>
    </w:p>
    <w:p w:rsidR="00B35C46" w:rsidRDefault="002F57AA">
      <w:pPr>
        <w:ind w:left="527"/>
        <w:jc w:val="both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Стипендии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материальной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поддержки</w:t>
      </w:r>
      <w:r>
        <w:rPr>
          <w:sz w:val="28"/>
        </w:rPr>
        <w:t>»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http://bspu.ru/sveden/grants</w:t>
        </w:r>
      </w:hyperlink>
    </w:p>
    <w:p w:rsidR="00B35C46" w:rsidRDefault="002F57AA">
      <w:pPr>
        <w:pStyle w:val="a3"/>
        <w:ind w:right="113" w:firstLine="0"/>
      </w:pPr>
      <w:r>
        <w:t>-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стипендии,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студентов вуза, порядок их назначения и выплат. На этой же странице представлена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общежития,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трудоустройстве</w:t>
      </w:r>
      <w:r>
        <w:rPr>
          <w:spacing w:val="1"/>
        </w:rPr>
        <w:t xml:space="preserve"> </w:t>
      </w:r>
      <w:r>
        <w:t>наших</w:t>
      </w:r>
      <w:r>
        <w:rPr>
          <w:spacing w:val="-67"/>
        </w:rPr>
        <w:t xml:space="preserve"> </w:t>
      </w:r>
      <w:r>
        <w:t>выпускников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последние</w:t>
      </w:r>
      <w:r>
        <w:rPr>
          <w:spacing w:val="-6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года.</w:t>
      </w:r>
    </w:p>
    <w:p w:rsidR="00B35C46" w:rsidRDefault="002F57AA">
      <w:pPr>
        <w:pStyle w:val="a3"/>
        <w:ind w:right="113"/>
      </w:pPr>
      <w:r>
        <w:t>«</w:t>
      </w:r>
      <w:r>
        <w:rPr>
          <w:b/>
        </w:rPr>
        <w:t>Платные</w:t>
      </w:r>
      <w:r>
        <w:rPr>
          <w:b/>
          <w:spacing w:val="1"/>
        </w:rPr>
        <w:t xml:space="preserve"> </w:t>
      </w:r>
      <w:r>
        <w:rPr>
          <w:b/>
        </w:rPr>
        <w:t>образовательные</w:t>
      </w:r>
      <w:r>
        <w:rPr>
          <w:b/>
          <w:spacing w:val="1"/>
        </w:rPr>
        <w:t xml:space="preserve"> </w:t>
      </w:r>
      <w:r>
        <w:rPr>
          <w:b/>
        </w:rPr>
        <w:t>услуги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http://bspu.ru/sveden/paid_edu</w:t>
        </w:r>
      </w:hyperlink>
      <w:r>
        <w:rPr>
          <w:color w:val="0000FF"/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можно скачать правила оказания платных образовательных услуг, узнать стоимость</w:t>
      </w:r>
      <w:r>
        <w:rPr>
          <w:spacing w:val="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приказы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скидках,</w:t>
      </w:r>
      <w:r>
        <w:rPr>
          <w:spacing w:val="-2"/>
        </w:rPr>
        <w:t xml:space="preserve"> </w:t>
      </w:r>
      <w:r>
        <w:t>а также стоимость</w:t>
      </w:r>
      <w:r>
        <w:rPr>
          <w:spacing w:val="-2"/>
        </w:rPr>
        <w:t xml:space="preserve"> </w:t>
      </w:r>
      <w:r>
        <w:t>проживания в</w:t>
      </w:r>
      <w:r>
        <w:rPr>
          <w:spacing w:val="-2"/>
        </w:rPr>
        <w:t xml:space="preserve"> </w:t>
      </w:r>
      <w:r>
        <w:t>общежитии.</w:t>
      </w:r>
    </w:p>
    <w:p w:rsidR="00B35C46" w:rsidRDefault="002F57AA">
      <w:pPr>
        <w:ind w:left="100" w:right="113" w:firstLine="427"/>
        <w:jc w:val="both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Финансово-хозяйственная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http://bspu.ru/sveden/budget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 предназначен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основном для</w:t>
      </w:r>
      <w:r>
        <w:rPr>
          <w:spacing w:val="-1"/>
          <w:sz w:val="28"/>
        </w:rPr>
        <w:t xml:space="preserve"> </w:t>
      </w:r>
      <w:r>
        <w:rPr>
          <w:sz w:val="28"/>
        </w:rPr>
        <w:t>надзорных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органов.</w:t>
      </w:r>
    </w:p>
    <w:p w:rsidR="00B35C46" w:rsidRDefault="002F57AA">
      <w:pPr>
        <w:pStyle w:val="a3"/>
        <w:ind w:right="113"/>
      </w:pPr>
      <w:r>
        <w:t>«</w:t>
      </w:r>
      <w:r>
        <w:rPr>
          <w:b/>
        </w:rPr>
        <w:t>Вакантные</w:t>
      </w:r>
      <w:r>
        <w:rPr>
          <w:b/>
          <w:spacing w:val="1"/>
        </w:rPr>
        <w:t xml:space="preserve"> </w:t>
      </w:r>
      <w:r>
        <w:rPr>
          <w:b/>
        </w:rPr>
        <w:t>места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приема</w:t>
      </w:r>
      <w:r>
        <w:rPr>
          <w:b/>
          <w:spacing w:val="1"/>
        </w:rPr>
        <w:t xml:space="preserve"> </w:t>
      </w:r>
      <w:r>
        <w:rPr>
          <w:b/>
        </w:rPr>
        <w:t>(перевода)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20">
        <w:r>
          <w:rPr>
            <w:color w:val="0000FF"/>
            <w:u w:val="single" w:color="0000FF"/>
          </w:rPr>
          <w:t>http://bspu.ru/sveden/vacant</w:t>
        </w:r>
      </w:hyperlink>
      <w:r>
        <w:rPr>
          <w:color w:val="0000FF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места, образовавшиеся за счет отчисления бюджетных студентов, могут претендовать</w:t>
      </w:r>
      <w:r>
        <w:rPr>
          <w:spacing w:val="1"/>
        </w:rPr>
        <w:t xml:space="preserve"> </w:t>
      </w:r>
      <w:r>
        <w:t>студенты-договорники и студенты,</w:t>
      </w:r>
      <w:r>
        <w:rPr>
          <w:spacing w:val="-2"/>
        </w:rPr>
        <w:t xml:space="preserve"> </w:t>
      </w:r>
      <w:r>
        <w:t>желающие</w:t>
      </w:r>
      <w:r>
        <w:rPr>
          <w:spacing w:val="-1"/>
        </w:rPr>
        <w:t xml:space="preserve"> </w:t>
      </w:r>
      <w:r>
        <w:t>перевестись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вуз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других.</w:t>
      </w:r>
    </w:p>
    <w:p w:rsidR="00B35C46" w:rsidRDefault="002F57AA">
      <w:pPr>
        <w:pStyle w:val="a3"/>
        <w:ind w:right="115"/>
      </w:pPr>
      <w:r>
        <w:t>«</w:t>
      </w:r>
      <w:r>
        <w:rPr>
          <w:b/>
        </w:rPr>
        <w:t>Доступная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https://bspu.ru/sveden/inclusive</w:t>
        </w:r>
      </w:hyperlink>
      <w:r>
        <w:rPr>
          <w:color w:val="0000FF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информация о специальных условиях для обучения инвалидов и лиц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:rsidR="00B35C46" w:rsidRDefault="002F57AA">
      <w:pPr>
        <w:pStyle w:val="a3"/>
        <w:ind w:right="113"/>
      </w:pPr>
      <w:r>
        <w:t>«</w:t>
      </w:r>
      <w:r>
        <w:rPr>
          <w:b/>
        </w:rPr>
        <w:t>Международное</w:t>
      </w:r>
      <w:r>
        <w:rPr>
          <w:b/>
          <w:spacing w:val="1"/>
        </w:rPr>
        <w:t xml:space="preserve"> </w:t>
      </w:r>
      <w:r>
        <w:rPr>
          <w:b/>
        </w:rPr>
        <w:t>сотрудничество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22" w:history="1">
        <w:r w:rsidR="000B52AC" w:rsidRPr="001F24E1">
          <w:rPr>
            <w:rStyle w:val="a7"/>
            <w:u w:color="0000FF"/>
          </w:rPr>
          <w:t>https://bspu.ru/sveden/inter</w:t>
        </w:r>
      </w:hyperlink>
      <w:r>
        <w:rPr>
          <w:color w:val="0000FF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представлена информация о заключенных и планируемых к заключению договорах с</w:t>
      </w:r>
      <w:r>
        <w:rPr>
          <w:spacing w:val="1"/>
        </w:rPr>
        <w:t xml:space="preserve"> </w:t>
      </w:r>
      <w:r>
        <w:t>иностранными</w:t>
      </w:r>
      <w:r>
        <w:rPr>
          <w:spacing w:val="-4"/>
        </w:rPr>
        <w:t xml:space="preserve"> </w:t>
      </w:r>
      <w:r>
        <w:t>и международными</w:t>
      </w:r>
      <w:r>
        <w:rPr>
          <w:spacing w:val="-4"/>
        </w:rPr>
        <w:t xml:space="preserve"> </w:t>
      </w:r>
      <w:r>
        <w:t>организациями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науки.</w:t>
      </w:r>
    </w:p>
    <w:p w:rsidR="00080083" w:rsidRDefault="000B52AC" w:rsidP="00080083">
      <w:pPr>
        <w:widowControl/>
        <w:shd w:val="clear" w:color="auto" w:fill="FFFFFF"/>
        <w:autoSpaceDE/>
        <w:autoSpaceDN/>
        <w:ind w:firstLine="567"/>
        <w:outlineLvl w:val="1"/>
        <w:rPr>
          <w:spacing w:val="1"/>
          <w:sz w:val="28"/>
          <w:szCs w:val="28"/>
        </w:rPr>
      </w:pPr>
      <w:r>
        <w:rPr>
          <w:b/>
          <w:sz w:val="28"/>
          <w:szCs w:val="28"/>
        </w:rPr>
        <w:t>«</w:t>
      </w:r>
      <w:r w:rsidRPr="000B52AC">
        <w:rPr>
          <w:b/>
          <w:sz w:val="28"/>
          <w:szCs w:val="28"/>
        </w:rPr>
        <w:t>Организация питания в образовательной организации</w:t>
      </w:r>
      <w:r>
        <w:rPr>
          <w:b/>
          <w:sz w:val="28"/>
          <w:szCs w:val="28"/>
        </w:rPr>
        <w:t xml:space="preserve">» </w:t>
      </w:r>
      <w:r w:rsidRPr="00080083">
        <w:rPr>
          <w:b/>
          <w:sz w:val="28"/>
          <w:szCs w:val="28"/>
        </w:rPr>
        <w:t xml:space="preserve">- </w:t>
      </w:r>
      <w:hyperlink r:id="rId23" w:history="1">
        <w:r w:rsidRPr="00080083">
          <w:rPr>
            <w:rStyle w:val="a7"/>
            <w:sz w:val="28"/>
            <w:szCs w:val="28"/>
            <w:u w:color="0000FF"/>
          </w:rPr>
          <w:t>https://bspu.ru/sveden/</w:t>
        </w:r>
        <w:r w:rsidRPr="00080083">
          <w:rPr>
            <w:rStyle w:val="a7"/>
            <w:sz w:val="28"/>
            <w:szCs w:val="28"/>
            <w:u w:color="0000FF"/>
            <w:lang w:val="en-US"/>
          </w:rPr>
          <w:t>meals</w:t>
        </w:r>
      </w:hyperlink>
      <w:r w:rsidRPr="00080083">
        <w:rPr>
          <w:color w:val="0000FF"/>
          <w:sz w:val="28"/>
          <w:szCs w:val="28"/>
          <w:u w:val="single" w:color="0000FF"/>
        </w:rPr>
        <w:t xml:space="preserve"> - </w:t>
      </w:r>
      <w:r w:rsidR="00080083" w:rsidRPr="00080083">
        <w:rPr>
          <w:spacing w:val="1"/>
          <w:sz w:val="28"/>
          <w:szCs w:val="28"/>
        </w:rPr>
        <w:t>представлена информация об организации питания в вузе: меню, кто оказывает услуги по организации питания</w:t>
      </w:r>
      <w:r w:rsidR="00080083">
        <w:rPr>
          <w:spacing w:val="1"/>
          <w:sz w:val="28"/>
          <w:szCs w:val="28"/>
        </w:rPr>
        <w:t>.</w:t>
      </w:r>
    </w:p>
    <w:p w:rsidR="00B35C46" w:rsidRDefault="002F57AA" w:rsidP="00080083">
      <w:pPr>
        <w:widowControl/>
        <w:shd w:val="clear" w:color="auto" w:fill="FFFFFF"/>
        <w:autoSpaceDE/>
        <w:autoSpaceDN/>
        <w:ind w:firstLine="567"/>
        <w:jc w:val="both"/>
        <w:outlineLvl w:val="1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Информация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приѐме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поступающих</w:t>
      </w:r>
      <w:r>
        <w:rPr>
          <w:sz w:val="28"/>
        </w:rPr>
        <w:t>»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переводит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сайт</w:t>
      </w:r>
      <w:r>
        <w:rPr>
          <w:spacing w:val="-9"/>
          <w:sz w:val="28"/>
        </w:rPr>
        <w:t xml:space="preserve"> </w:t>
      </w:r>
      <w:r>
        <w:rPr>
          <w:sz w:val="28"/>
        </w:rPr>
        <w:t>приѐмной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комиссии.</w:t>
      </w:r>
    </w:p>
    <w:p w:rsidR="00080083" w:rsidRDefault="00080083" w:rsidP="00080083">
      <w:pPr>
        <w:widowControl/>
        <w:shd w:val="clear" w:color="auto" w:fill="FFFFFF"/>
        <w:autoSpaceDE/>
        <w:autoSpaceDN/>
        <w:ind w:firstLine="567"/>
        <w:jc w:val="both"/>
        <w:outlineLvl w:val="1"/>
        <w:rPr>
          <w:sz w:val="28"/>
        </w:rPr>
      </w:pPr>
    </w:p>
    <w:p w:rsidR="00B35C46" w:rsidRDefault="002F57AA">
      <w:pPr>
        <w:pStyle w:val="a3"/>
        <w:spacing w:before="2"/>
        <w:ind w:left="2109" w:firstLine="0"/>
        <w:jc w:val="left"/>
      </w:pPr>
      <w:r>
        <w:rPr>
          <w:u w:val="single"/>
        </w:rPr>
        <w:t>Виды</w:t>
      </w:r>
      <w:r>
        <w:rPr>
          <w:spacing w:val="-4"/>
          <w:u w:val="single"/>
        </w:rPr>
        <w:t xml:space="preserve"> </w:t>
      </w:r>
      <w:r>
        <w:rPr>
          <w:u w:val="single"/>
        </w:rPr>
        <w:t>материальной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поддержки</w:t>
      </w:r>
      <w:r>
        <w:rPr>
          <w:spacing w:val="-6"/>
          <w:u w:val="single"/>
        </w:rPr>
        <w:t xml:space="preserve"> </w:t>
      </w:r>
      <w:r>
        <w:rPr>
          <w:u w:val="single"/>
        </w:rPr>
        <w:t>студентов-бюджетников:</w:t>
      </w:r>
    </w:p>
    <w:p w:rsidR="00B35C46" w:rsidRDefault="002F57AA">
      <w:pPr>
        <w:pStyle w:val="a3"/>
        <w:ind w:right="26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государственная</w:t>
      </w:r>
      <w:r>
        <w:rPr>
          <w:spacing w:val="19"/>
        </w:rPr>
        <w:t xml:space="preserve"> </w:t>
      </w:r>
      <w:r>
        <w:t>академическая</w:t>
      </w:r>
      <w:r>
        <w:rPr>
          <w:spacing w:val="16"/>
        </w:rPr>
        <w:t xml:space="preserve"> </w:t>
      </w:r>
      <w:r>
        <w:t>стипендия</w:t>
      </w:r>
      <w:r>
        <w:rPr>
          <w:spacing w:val="18"/>
        </w:rPr>
        <w:t xml:space="preserve"> </w:t>
      </w:r>
      <w:r>
        <w:t>студентам</w:t>
      </w:r>
      <w:r>
        <w:rPr>
          <w:spacing w:val="2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аспирантам</w:t>
      </w:r>
      <w:r>
        <w:rPr>
          <w:spacing w:val="18"/>
        </w:rPr>
        <w:t xml:space="preserve"> </w:t>
      </w:r>
      <w:r>
        <w:t>(ГАС)</w:t>
      </w:r>
      <w:r>
        <w:rPr>
          <w:spacing w:val="1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всем,</w:t>
      </w:r>
      <w:r>
        <w:rPr>
          <w:spacing w:val="-2"/>
        </w:rPr>
        <w:t xml:space="preserve"> </w:t>
      </w:r>
      <w:r>
        <w:t>кто вовремя закрыл</w:t>
      </w:r>
      <w:r>
        <w:rPr>
          <w:spacing w:val="-1"/>
        </w:rPr>
        <w:t xml:space="preserve"> </w:t>
      </w:r>
      <w:r>
        <w:t>сессию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долгов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«троек»;</w:t>
      </w:r>
    </w:p>
    <w:p w:rsidR="00B35C46" w:rsidRDefault="002F57AA">
      <w:pPr>
        <w:pStyle w:val="a3"/>
        <w:ind w:right="26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повышенная</w:t>
      </w:r>
      <w:r>
        <w:rPr>
          <w:spacing w:val="15"/>
        </w:rPr>
        <w:t xml:space="preserve"> </w:t>
      </w:r>
      <w:r>
        <w:t>государственная</w:t>
      </w:r>
      <w:r>
        <w:rPr>
          <w:spacing w:val="19"/>
        </w:rPr>
        <w:t xml:space="preserve"> </w:t>
      </w:r>
      <w:r>
        <w:t>академическая</w:t>
      </w:r>
      <w:r>
        <w:rPr>
          <w:spacing w:val="13"/>
        </w:rPr>
        <w:t xml:space="preserve"> </w:t>
      </w:r>
      <w:r>
        <w:t>стипендия</w:t>
      </w:r>
      <w:r>
        <w:rPr>
          <w:spacing w:val="15"/>
        </w:rPr>
        <w:t xml:space="preserve"> </w:t>
      </w:r>
      <w:r>
        <w:t>(ПГАС)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активность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успехи в</w:t>
      </w:r>
      <w:r>
        <w:rPr>
          <w:spacing w:val="-1"/>
        </w:rPr>
        <w:t xml:space="preserve"> </w:t>
      </w:r>
      <w:r>
        <w:t>учебе,</w:t>
      </w:r>
      <w:r>
        <w:rPr>
          <w:spacing w:val="-2"/>
        </w:rPr>
        <w:t xml:space="preserve"> </w:t>
      </w:r>
      <w:r>
        <w:t>науке, спорте,</w:t>
      </w:r>
      <w:r>
        <w:rPr>
          <w:spacing w:val="-2"/>
        </w:rPr>
        <w:t xml:space="preserve"> </w:t>
      </w:r>
      <w:r>
        <w:t>творчестве; на конкурсной</w:t>
      </w:r>
      <w:r>
        <w:rPr>
          <w:spacing w:val="-3"/>
        </w:rPr>
        <w:t xml:space="preserve"> </w:t>
      </w:r>
      <w:r>
        <w:t>основе;</w:t>
      </w:r>
    </w:p>
    <w:p w:rsidR="00B35C46" w:rsidRDefault="002F57AA">
      <w:pPr>
        <w:pStyle w:val="a3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государственная</w:t>
      </w:r>
      <w:r>
        <w:rPr>
          <w:spacing w:val="38"/>
        </w:rPr>
        <w:t xml:space="preserve"> </w:t>
      </w:r>
      <w:r>
        <w:t>социальная</w:t>
      </w:r>
      <w:r>
        <w:rPr>
          <w:spacing w:val="38"/>
        </w:rPr>
        <w:t xml:space="preserve"> </w:t>
      </w:r>
      <w:r>
        <w:t>стипендия</w:t>
      </w:r>
      <w:r>
        <w:rPr>
          <w:spacing w:val="38"/>
        </w:rPr>
        <w:t xml:space="preserve"> </w:t>
      </w:r>
      <w:r>
        <w:t>(ГСС)</w:t>
      </w:r>
      <w:r>
        <w:rPr>
          <w:spacing w:val="41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студентам,</w:t>
      </w:r>
      <w:r>
        <w:rPr>
          <w:spacing w:val="37"/>
        </w:rPr>
        <w:t xml:space="preserve"> </w:t>
      </w:r>
      <w:r>
        <w:t>относящимся</w:t>
      </w:r>
      <w:r>
        <w:rPr>
          <w:spacing w:val="3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«малоимущий студент/семья»;</w:t>
      </w:r>
      <w:r>
        <w:rPr>
          <w:spacing w:val="-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подтверждающим</w:t>
      </w:r>
      <w:r>
        <w:rPr>
          <w:spacing w:val="-1"/>
        </w:rPr>
        <w:t xml:space="preserve"> </w:t>
      </w:r>
      <w:r>
        <w:t>документам;</w:t>
      </w:r>
    </w:p>
    <w:p w:rsidR="00B35C46" w:rsidRDefault="002F57AA">
      <w:pPr>
        <w:pStyle w:val="a3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стипендия</w:t>
      </w:r>
      <w:r>
        <w:rPr>
          <w:spacing w:val="1"/>
        </w:rPr>
        <w:t xml:space="preserve"> </w:t>
      </w:r>
      <w:r>
        <w:t>(ПГСС)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1-2</w:t>
      </w:r>
      <w:r>
        <w:rPr>
          <w:spacing w:val="-67"/>
        </w:rPr>
        <w:t xml:space="preserve"> </w:t>
      </w:r>
      <w:r>
        <w:t>курсов,</w:t>
      </w:r>
      <w:r>
        <w:rPr>
          <w:spacing w:val="-2"/>
        </w:rPr>
        <w:t xml:space="preserve"> </w:t>
      </w:r>
      <w:r>
        <w:t>обучающимся на «4»</w:t>
      </w:r>
      <w:r>
        <w:rPr>
          <w:spacing w:val="-1"/>
        </w:rPr>
        <w:t xml:space="preserve"> </w:t>
      </w:r>
      <w:r>
        <w:t>и «5»;</w:t>
      </w:r>
    </w:p>
    <w:p w:rsidR="00B35C46" w:rsidRDefault="002F57AA">
      <w:pPr>
        <w:pStyle w:val="a3"/>
        <w:spacing w:line="321" w:lineRule="exact"/>
        <w:ind w:left="527" w:firstLine="0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7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именные</w:t>
      </w:r>
      <w:r>
        <w:rPr>
          <w:spacing w:val="-2"/>
        </w:rPr>
        <w:t xml:space="preserve"> </w:t>
      </w:r>
      <w:r>
        <w:t>стипендии</w:t>
      </w:r>
      <w:r>
        <w:rPr>
          <w:spacing w:val="-2"/>
        </w:rPr>
        <w:t xml:space="preserve"> </w:t>
      </w:r>
      <w:r>
        <w:t>(по квотам)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конкурсной</w:t>
      </w:r>
      <w:r>
        <w:rPr>
          <w:spacing w:val="-4"/>
        </w:rPr>
        <w:t xml:space="preserve"> </w:t>
      </w:r>
      <w:r>
        <w:t>основе.</w:t>
      </w:r>
    </w:p>
    <w:p w:rsidR="00B35C46" w:rsidRDefault="002F57AA">
      <w:pPr>
        <w:ind w:left="100" w:right="112" w:firstLine="708"/>
        <w:jc w:val="both"/>
        <w:rPr>
          <w:sz w:val="27"/>
        </w:rPr>
      </w:pPr>
      <w:r>
        <w:rPr>
          <w:sz w:val="27"/>
        </w:rPr>
        <w:lastRenderedPageBreak/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тяжелом</w:t>
      </w:r>
      <w:r>
        <w:rPr>
          <w:spacing w:val="1"/>
          <w:sz w:val="27"/>
        </w:rPr>
        <w:t xml:space="preserve"> </w:t>
      </w:r>
      <w:r>
        <w:rPr>
          <w:sz w:val="27"/>
        </w:rPr>
        <w:t>материальном</w:t>
      </w:r>
      <w:r>
        <w:rPr>
          <w:spacing w:val="1"/>
          <w:sz w:val="27"/>
        </w:rPr>
        <w:t xml:space="preserve"> </w:t>
      </w:r>
      <w:r>
        <w:rPr>
          <w:sz w:val="27"/>
        </w:rPr>
        <w:t>положении</w:t>
      </w:r>
      <w:r>
        <w:rPr>
          <w:spacing w:val="1"/>
          <w:sz w:val="27"/>
        </w:rPr>
        <w:t xml:space="preserve"> </w:t>
      </w:r>
      <w:r>
        <w:rPr>
          <w:sz w:val="27"/>
        </w:rPr>
        <w:t>студенты</w:t>
      </w:r>
      <w:r>
        <w:rPr>
          <w:spacing w:val="1"/>
          <w:sz w:val="27"/>
        </w:rPr>
        <w:t xml:space="preserve"> </w:t>
      </w:r>
      <w:r>
        <w:rPr>
          <w:sz w:val="27"/>
        </w:rPr>
        <w:t>имеют</w:t>
      </w:r>
      <w:r>
        <w:rPr>
          <w:spacing w:val="1"/>
          <w:sz w:val="27"/>
        </w:rPr>
        <w:t xml:space="preserve"> </w:t>
      </w:r>
      <w:r>
        <w:rPr>
          <w:sz w:val="27"/>
        </w:rPr>
        <w:t>право</w:t>
      </w:r>
      <w:r>
        <w:rPr>
          <w:spacing w:val="1"/>
          <w:sz w:val="27"/>
        </w:rPr>
        <w:t xml:space="preserve"> </w:t>
      </w:r>
      <w:r>
        <w:rPr>
          <w:sz w:val="27"/>
        </w:rPr>
        <w:t>раз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семестр</w:t>
      </w:r>
      <w:r>
        <w:rPr>
          <w:spacing w:val="1"/>
          <w:sz w:val="27"/>
        </w:rPr>
        <w:t xml:space="preserve"> </w:t>
      </w:r>
      <w:r>
        <w:rPr>
          <w:sz w:val="27"/>
        </w:rPr>
        <w:t>подавать заявление на единовременную материальную помощь: бюджетной основы – в</w:t>
      </w:r>
      <w:r>
        <w:rPr>
          <w:spacing w:val="1"/>
          <w:sz w:val="27"/>
        </w:rPr>
        <w:t xml:space="preserve"> </w:t>
      </w:r>
      <w:r>
        <w:rPr>
          <w:sz w:val="27"/>
        </w:rPr>
        <w:t>департамент воспитательной работы и молодежной политики, коммерческой основы – в</w:t>
      </w:r>
      <w:r>
        <w:rPr>
          <w:spacing w:val="1"/>
          <w:sz w:val="27"/>
        </w:rPr>
        <w:t xml:space="preserve"> </w:t>
      </w:r>
      <w:r>
        <w:rPr>
          <w:sz w:val="27"/>
        </w:rPr>
        <w:t>профсоюзный</w:t>
      </w:r>
      <w:r>
        <w:rPr>
          <w:spacing w:val="-2"/>
          <w:sz w:val="27"/>
        </w:rPr>
        <w:t xml:space="preserve"> </w:t>
      </w:r>
      <w:r>
        <w:rPr>
          <w:sz w:val="27"/>
        </w:rPr>
        <w:t>комитет.</w:t>
      </w:r>
    </w:p>
    <w:p w:rsidR="00B35C46" w:rsidRDefault="002F57AA">
      <w:pPr>
        <w:pStyle w:val="a3"/>
        <w:spacing w:before="79"/>
        <w:ind w:right="111"/>
      </w:pPr>
      <w:r>
        <w:t>Учеба студентов строится на осуществлении контактной работы с преподавателем</w:t>
      </w:r>
      <w:r>
        <w:rPr>
          <w:spacing w:val="1"/>
        </w:rPr>
        <w:t xml:space="preserve"> </w:t>
      </w:r>
      <w:r>
        <w:t>(</w:t>
      </w:r>
      <w:r>
        <w:rPr>
          <w:b/>
        </w:rPr>
        <w:t>лекции,</w:t>
      </w:r>
      <w:r>
        <w:rPr>
          <w:b/>
          <w:spacing w:val="1"/>
        </w:rPr>
        <w:t xml:space="preserve"> </w:t>
      </w:r>
      <w:r>
        <w:rPr>
          <w:b/>
        </w:rPr>
        <w:t>практики,</w:t>
      </w:r>
      <w:r>
        <w:rPr>
          <w:b/>
          <w:spacing w:val="1"/>
        </w:rPr>
        <w:t xml:space="preserve"> </w:t>
      </w:r>
      <w:r>
        <w:rPr>
          <w:b/>
        </w:rPr>
        <w:t>лабораторные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t>),</w:t>
      </w:r>
      <w:r>
        <w:rPr>
          <w:spacing w:val="1"/>
        </w:rPr>
        <w:t xml:space="preserve"> </w:t>
      </w:r>
      <w:r>
        <w:rPr>
          <w:b/>
        </w:rPr>
        <w:t>самостоятельной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rPr>
          <w:b/>
        </w:rPr>
        <w:t>студента</w:t>
      </w:r>
      <w:r>
        <w:rPr>
          <w:b/>
          <w:spacing w:val="1"/>
        </w:rPr>
        <w:t xml:space="preserve"> </w:t>
      </w:r>
      <w:r>
        <w:t>(СРС - в библиотеке, при выполнении домашних заданий, подготовке к следующему</w:t>
      </w:r>
      <w:r>
        <w:rPr>
          <w:spacing w:val="1"/>
        </w:rPr>
        <w:t xml:space="preserve"> </w:t>
      </w:r>
      <w:r>
        <w:t xml:space="preserve">занятию, разработке проектов и пр.) и </w:t>
      </w:r>
      <w:r>
        <w:rPr>
          <w:b/>
        </w:rPr>
        <w:t>контроля</w:t>
      </w:r>
      <w:r>
        <w:t>: текущего – на аудиторных занятиях,</w:t>
      </w:r>
      <w:r>
        <w:rPr>
          <w:spacing w:val="1"/>
        </w:rPr>
        <w:t xml:space="preserve"> </w:t>
      </w:r>
      <w:r>
        <w:t>промежуточного – на экзаменационных сессиях, и итогового – это 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государственного экзамена и защиты выпускной квалификационной работы (ВКР).</w:t>
      </w:r>
      <w:r>
        <w:rPr>
          <w:spacing w:val="1"/>
        </w:rPr>
        <w:t xml:space="preserve"> </w:t>
      </w:r>
      <w:r>
        <w:t xml:space="preserve">Исходя из требований образовательного стандарта </w:t>
      </w:r>
      <w:r>
        <w:rPr>
          <w:b/>
        </w:rPr>
        <w:t>суббота – обычный учебный день</w:t>
      </w:r>
      <w:r>
        <w:t>,</w:t>
      </w:r>
      <w:r>
        <w:rPr>
          <w:spacing w:val="-68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(вне</w:t>
      </w:r>
      <w:r>
        <w:rPr>
          <w:spacing w:val="1"/>
        </w:rPr>
        <w:t xml:space="preserve"> </w:t>
      </w:r>
      <w:r>
        <w:t>каникул)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академических часов (по 45 минут), из них, как правило, 6 часов аудиторной работы и</w:t>
      </w:r>
      <w:r>
        <w:rPr>
          <w:spacing w:val="1"/>
        </w:rPr>
        <w:t xml:space="preserve"> </w:t>
      </w:r>
      <w:r>
        <w:t xml:space="preserve">не менее 3 часов самостоятельной. </w:t>
      </w:r>
      <w:r>
        <w:rPr>
          <w:b/>
        </w:rPr>
        <w:t xml:space="preserve">Практики </w:t>
      </w:r>
      <w:r>
        <w:t>– обязательная часть учебного плана,</w:t>
      </w:r>
      <w:r>
        <w:rPr>
          <w:spacing w:val="1"/>
        </w:rPr>
        <w:t xml:space="preserve"> </w:t>
      </w:r>
      <w:r>
        <w:t>оценка по практике включается в промежуточную аттестацию наравне с зачетами,</w:t>
      </w:r>
      <w:r>
        <w:rPr>
          <w:spacing w:val="1"/>
        </w:rPr>
        <w:t xml:space="preserve"> </w:t>
      </w:r>
      <w:r>
        <w:t>экзаменами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защитой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стипендии.</w:t>
      </w:r>
      <w:r>
        <w:rPr>
          <w:spacing w:val="1"/>
        </w:rPr>
        <w:t xml:space="preserve"> </w:t>
      </w:r>
      <w:r>
        <w:rPr>
          <w:b/>
        </w:rPr>
        <w:t>Дисциплина</w:t>
      </w:r>
      <w:r>
        <w:rPr>
          <w:b/>
          <w:spacing w:val="1"/>
        </w:rPr>
        <w:t xml:space="preserve"> </w:t>
      </w:r>
      <w:r>
        <w:rPr>
          <w:b/>
        </w:rPr>
        <w:t>«Физическая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спорт»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15"/>
        </w:rPr>
        <w:t xml:space="preserve"> </w:t>
      </w:r>
      <w:r>
        <w:t>предусмотренная</w:t>
      </w:r>
      <w:r>
        <w:rPr>
          <w:spacing w:val="-13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(федеральный</w:t>
      </w:r>
      <w:r>
        <w:rPr>
          <w:spacing w:val="-13"/>
        </w:rPr>
        <w:t xml:space="preserve"> </w:t>
      </w:r>
      <w:r>
        <w:t>компонент),</w:t>
      </w:r>
      <w:r>
        <w:rPr>
          <w:spacing w:val="-15"/>
        </w:rPr>
        <w:t xml:space="preserve"> </w:t>
      </w:r>
      <w:r>
        <w:t>идет</w:t>
      </w:r>
      <w:r>
        <w:rPr>
          <w:spacing w:val="-14"/>
        </w:rPr>
        <w:t xml:space="preserve"> </w:t>
      </w:r>
      <w:r>
        <w:t>1-3</w:t>
      </w:r>
      <w:r>
        <w:rPr>
          <w:spacing w:val="-14"/>
        </w:rPr>
        <w:t xml:space="preserve"> </w:t>
      </w:r>
      <w:r>
        <w:t>курсы.</w:t>
      </w:r>
    </w:p>
    <w:p w:rsidR="00B35C46" w:rsidRDefault="002F57AA">
      <w:pPr>
        <w:pStyle w:val="a3"/>
        <w:ind w:right="114"/>
      </w:pPr>
      <w:r>
        <w:rPr>
          <w:spacing w:val="-1"/>
        </w:rPr>
        <w:t>Продолжительность</w:t>
      </w:r>
      <w:r>
        <w:rPr>
          <w:spacing w:val="-17"/>
        </w:rPr>
        <w:t xml:space="preserve"> </w:t>
      </w:r>
      <w:r>
        <w:rPr>
          <w:b/>
        </w:rPr>
        <w:t>каникул</w:t>
      </w:r>
      <w:r>
        <w:rPr>
          <w:b/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превышать</w:t>
      </w:r>
      <w:r>
        <w:rPr>
          <w:spacing w:val="-16"/>
        </w:rPr>
        <w:t xml:space="preserve"> </w:t>
      </w:r>
      <w:r w:rsidR="0070359B">
        <w:t>70 календарных дней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год</w:t>
      </w:r>
      <w:r>
        <w:rPr>
          <w:spacing w:val="-14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учетом</w:t>
      </w:r>
      <w:r>
        <w:rPr>
          <w:spacing w:val="-16"/>
        </w:rPr>
        <w:t xml:space="preserve"> </w:t>
      </w:r>
      <w:r>
        <w:t>зимних</w:t>
      </w:r>
      <w:r>
        <w:rPr>
          <w:spacing w:val="-6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летних</w:t>
      </w:r>
      <w:r>
        <w:rPr>
          <w:spacing w:val="-8"/>
        </w:rPr>
        <w:t xml:space="preserve"> </w:t>
      </w:r>
      <w:r>
        <w:t>каникул)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см.</w:t>
      </w:r>
      <w:r>
        <w:rPr>
          <w:spacing w:val="-9"/>
        </w:rPr>
        <w:t xml:space="preserve"> </w:t>
      </w:r>
      <w:r>
        <w:t>Приказ</w:t>
      </w:r>
      <w:r>
        <w:rPr>
          <w:spacing w:val="-9"/>
        </w:rPr>
        <w:t xml:space="preserve"> </w:t>
      </w:r>
      <w:r>
        <w:t>Минобрнауки</w:t>
      </w:r>
      <w:r>
        <w:rPr>
          <w:spacing w:val="-8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№</w:t>
      </w:r>
      <w:r w:rsidR="00933342">
        <w:t>245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0</w:t>
      </w:r>
      <w:r w:rsidR="00933342">
        <w:t>6</w:t>
      </w:r>
      <w:r>
        <w:t>.04.20</w:t>
      </w:r>
      <w:r w:rsidR="00933342">
        <w:t>21</w:t>
      </w:r>
      <w:r>
        <w:rPr>
          <w:spacing w:val="-8"/>
        </w:rPr>
        <w:t xml:space="preserve"> </w:t>
      </w:r>
      <w:r>
        <w:t>г.</w:t>
      </w:r>
    </w:p>
    <w:p w:rsidR="00B35C46" w:rsidRDefault="002F57AA">
      <w:pPr>
        <w:pStyle w:val="a3"/>
        <w:ind w:right="115"/>
      </w:pPr>
      <w:r>
        <w:t>Особенности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зачетов,</w:t>
      </w:r>
      <w:r>
        <w:rPr>
          <w:spacing w:val="1"/>
        </w:rPr>
        <w:t xml:space="preserve"> </w:t>
      </w:r>
      <w:r>
        <w:t>экза</w:t>
      </w:r>
      <w:bookmarkStart w:id="0" w:name="_GoBack"/>
      <w:bookmarkEnd w:id="0"/>
      <w:r>
        <w:t>менов,</w:t>
      </w:r>
      <w:r>
        <w:rPr>
          <w:spacing w:val="1"/>
        </w:rPr>
        <w:t xml:space="preserve"> </w:t>
      </w:r>
      <w:r>
        <w:t>курсовых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практик: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 ФЗ-273 «Об образовании в РФ» ст.58, обучающемуся предоставляется</w:t>
      </w:r>
      <w:r>
        <w:rPr>
          <w:spacing w:val="1"/>
        </w:rPr>
        <w:t xml:space="preserve"> </w:t>
      </w:r>
      <w:r>
        <w:rPr>
          <w:b/>
        </w:rPr>
        <w:t>три</w:t>
      </w:r>
      <w:r>
        <w:rPr>
          <w:b/>
          <w:spacing w:val="-2"/>
        </w:rPr>
        <w:t xml:space="preserve"> </w:t>
      </w:r>
      <w:r>
        <w:rPr>
          <w:b/>
        </w:rPr>
        <w:t>возможности</w:t>
      </w:r>
      <w:r>
        <w:rPr>
          <w:b/>
          <w:spacing w:val="-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аттестации.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вузе</w:t>
      </w:r>
      <w:r>
        <w:rPr>
          <w:spacing w:val="-2"/>
        </w:rPr>
        <w:t xml:space="preserve"> </w:t>
      </w:r>
      <w:r>
        <w:t>это:</w:t>
      </w:r>
    </w:p>
    <w:p w:rsidR="00B35C46" w:rsidRDefault="002F57AA">
      <w:pPr>
        <w:pStyle w:val="a4"/>
        <w:numPr>
          <w:ilvl w:val="0"/>
          <w:numId w:val="2"/>
        </w:numPr>
        <w:tabs>
          <w:tab w:val="left" w:pos="835"/>
        </w:tabs>
        <w:ind w:right="115" w:firstLine="427"/>
        <w:jc w:val="both"/>
        <w:rPr>
          <w:sz w:val="28"/>
        </w:rPr>
      </w:pPr>
      <w:r>
        <w:rPr>
          <w:sz w:val="28"/>
          <w:u w:val="single"/>
        </w:rPr>
        <w:t xml:space="preserve">основная сессия </w:t>
      </w:r>
      <w:r>
        <w:rPr>
          <w:sz w:val="28"/>
        </w:rPr>
        <w:t>(расписание, оценка в электронной ведомости) – кто сдал всѐ по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стипендию,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сдал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«троек» (это</w:t>
      </w:r>
      <w:r>
        <w:rPr>
          <w:spacing w:val="-3"/>
          <w:sz w:val="28"/>
        </w:rPr>
        <w:t xml:space="preserve"> </w:t>
      </w:r>
      <w:r>
        <w:rPr>
          <w:sz w:val="28"/>
        </w:rPr>
        <w:t>ГАС</w:t>
      </w:r>
      <w:r>
        <w:rPr>
          <w:spacing w:val="-1"/>
          <w:sz w:val="28"/>
        </w:rPr>
        <w:t xml:space="preserve"> </w:t>
      </w:r>
      <w:r>
        <w:rPr>
          <w:sz w:val="28"/>
        </w:rPr>
        <w:t>и иные виды,</w:t>
      </w:r>
      <w:r>
        <w:rPr>
          <w:spacing w:val="-1"/>
          <w:sz w:val="28"/>
        </w:rPr>
        <w:t xml:space="preserve"> </w:t>
      </w:r>
      <w:r>
        <w:rPr>
          <w:sz w:val="28"/>
        </w:rPr>
        <w:t>см.</w:t>
      </w:r>
      <w:r>
        <w:rPr>
          <w:spacing w:val="-2"/>
          <w:sz w:val="28"/>
        </w:rPr>
        <w:t xml:space="preserve"> </w:t>
      </w:r>
      <w:r>
        <w:rPr>
          <w:sz w:val="28"/>
        </w:rPr>
        <w:t>выше);</w:t>
      </w:r>
    </w:p>
    <w:p w:rsidR="00B35C46" w:rsidRDefault="002F57AA">
      <w:pPr>
        <w:pStyle w:val="a4"/>
        <w:numPr>
          <w:ilvl w:val="0"/>
          <w:numId w:val="2"/>
        </w:numPr>
        <w:tabs>
          <w:tab w:val="left" w:pos="1025"/>
        </w:tabs>
        <w:ind w:right="113" w:firstLine="427"/>
        <w:jc w:val="both"/>
        <w:rPr>
          <w:sz w:val="28"/>
        </w:rPr>
      </w:pPr>
      <w:r>
        <w:rPr>
          <w:sz w:val="28"/>
          <w:u w:val="single"/>
        </w:rPr>
        <w:t>дополнительная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сессия</w:t>
      </w:r>
      <w:r>
        <w:rPr>
          <w:spacing w:val="1"/>
          <w:sz w:val="28"/>
        </w:rPr>
        <w:t xml:space="preserve"> </w:t>
      </w:r>
      <w:r>
        <w:rPr>
          <w:sz w:val="28"/>
        </w:rPr>
        <w:t>(отдельное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 ведомость в первую пересдачу) – в начале следующего семестра или на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каникулах (если бюджетник вышел на доп. сессию – на стипендию уже может не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рассчитывать); если студент без уважительной причины не явился в назначенный 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дополнительной сессии – он потерял вторую возможность сдачи. Если не явился на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ликвидировал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 подлежит</w:t>
      </w:r>
      <w:r>
        <w:rPr>
          <w:spacing w:val="2"/>
          <w:sz w:val="28"/>
        </w:rPr>
        <w:t xml:space="preserve"> </w:t>
      </w:r>
      <w:r>
        <w:rPr>
          <w:sz w:val="28"/>
        </w:rPr>
        <w:t>выходу</w:t>
      </w:r>
      <w:r>
        <w:rPr>
          <w:spacing w:val="-5"/>
          <w:sz w:val="28"/>
        </w:rPr>
        <w:t xml:space="preserve"> </w:t>
      </w:r>
      <w:r>
        <w:rPr>
          <w:sz w:val="28"/>
        </w:rPr>
        <w:t>на комиссию.</w:t>
      </w:r>
    </w:p>
    <w:p w:rsidR="00B35C46" w:rsidRDefault="002F57AA">
      <w:pPr>
        <w:pStyle w:val="a4"/>
        <w:numPr>
          <w:ilvl w:val="0"/>
          <w:numId w:val="2"/>
        </w:numPr>
        <w:tabs>
          <w:tab w:val="left" w:pos="871"/>
        </w:tabs>
        <w:ind w:right="113" w:firstLine="427"/>
        <w:jc w:val="both"/>
        <w:rPr>
          <w:sz w:val="28"/>
        </w:rPr>
      </w:pPr>
      <w:r>
        <w:rPr>
          <w:sz w:val="28"/>
          <w:u w:val="single"/>
        </w:rPr>
        <w:t>комиссия</w:t>
      </w:r>
      <w:r>
        <w:rPr>
          <w:sz w:val="28"/>
        </w:rPr>
        <w:t xml:space="preserve"> (издается распоряжение о создании комиссии, проведение 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фиксируется протоколом, результат вносится в электронную ведомость 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 пересдачу) – создается по решению деканата в течение одного года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 студент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долги.</w:t>
      </w:r>
    </w:p>
    <w:p w:rsidR="00B35C46" w:rsidRDefault="002F57AA">
      <w:pPr>
        <w:pStyle w:val="a3"/>
        <w:ind w:right="114"/>
      </w:pP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задолженность,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назначали, он может быть переведен в сентябре на следующий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пишется в приказе о переводе). Если после этого по решению комиссии студент сдает</w:t>
      </w:r>
      <w:r>
        <w:rPr>
          <w:spacing w:val="1"/>
        </w:rPr>
        <w:t xml:space="preserve"> </w:t>
      </w:r>
      <w:r>
        <w:t>на положительную оценку – он приказом переводится на свой курс уже на общих</w:t>
      </w:r>
      <w:r>
        <w:rPr>
          <w:spacing w:val="1"/>
        </w:rPr>
        <w:t xml:space="preserve"> </w:t>
      </w:r>
      <w:r>
        <w:t>основаниях. Если же не сдаѐт комиссии или просто не приходит на ее заседание – то</w:t>
      </w:r>
      <w:r>
        <w:rPr>
          <w:spacing w:val="1"/>
        </w:rPr>
        <w:t xml:space="preserve"> </w:t>
      </w:r>
      <w:r>
        <w:t>приказом отчисляется с правом восстановления на предыдущий курс (где остались</w:t>
      </w:r>
      <w:r>
        <w:rPr>
          <w:spacing w:val="1"/>
        </w:rPr>
        <w:t xml:space="preserve"> </w:t>
      </w:r>
      <w:r>
        <w:t>долги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учѐбе).</w:t>
      </w:r>
    </w:p>
    <w:p w:rsidR="00844083" w:rsidRDefault="002F57AA" w:rsidP="0070359B">
      <w:pPr>
        <w:pStyle w:val="a3"/>
        <w:ind w:right="114"/>
      </w:pPr>
      <w:r>
        <w:lastRenderedPageBreak/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БГПУ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proofErr w:type="spellStart"/>
      <w:r>
        <w:t>М.Акмуллы</w:t>
      </w:r>
      <w:proofErr w:type="spellEnd"/>
      <w:r>
        <w:rPr>
          <w:spacing w:val="1"/>
        </w:rPr>
        <w:t xml:space="preserve"> </w:t>
      </w:r>
      <w:r>
        <w:t>расположен аналог школьного электронного журнала успеваемости – он доступен для</w:t>
      </w:r>
      <w:r>
        <w:rPr>
          <w:spacing w:val="1"/>
        </w:rPr>
        <w:t xml:space="preserve"> </w:t>
      </w:r>
      <w:r>
        <w:t xml:space="preserve">просмотра на сайте </w:t>
      </w:r>
      <w:r>
        <w:rPr>
          <w:b/>
        </w:rPr>
        <w:t>asu.bspu.ru</w:t>
      </w:r>
      <w:r>
        <w:t xml:space="preserve">. </w:t>
      </w:r>
      <w:r w:rsidR="00BE612A">
        <w:t xml:space="preserve">Успеваемость можно посмотреть </w:t>
      </w:r>
      <w:r w:rsidR="005739D1">
        <w:t xml:space="preserve">по кнопке «Оценки», «Сводные оценки» Выбираете факультет/институт, </w:t>
      </w:r>
      <w:r w:rsidR="00844083">
        <w:t xml:space="preserve">текущий </w:t>
      </w:r>
      <w:r w:rsidR="005739D1">
        <w:t>учебный год</w:t>
      </w:r>
      <w:r w:rsidR="00844083">
        <w:t>, группу и по номеру</w:t>
      </w:r>
      <w:r>
        <w:rPr>
          <w:spacing w:val="1"/>
        </w:rPr>
        <w:t xml:space="preserve"> </w:t>
      </w:r>
      <w:r>
        <w:t>зачетной</w:t>
      </w:r>
      <w:r>
        <w:rPr>
          <w:spacing w:val="1"/>
        </w:rPr>
        <w:t xml:space="preserve"> </w:t>
      </w:r>
      <w:r>
        <w:t>книжки или номер</w:t>
      </w:r>
      <w:r w:rsidR="00844083">
        <w:t>у</w:t>
      </w:r>
      <w:r>
        <w:t xml:space="preserve"> студенческого билета (они одинаковые</w:t>
      </w:r>
      <w:r w:rsidR="00844083">
        <w:t>) смотрите успеваемость.</w:t>
      </w:r>
    </w:p>
    <w:p w:rsidR="00B35C46" w:rsidRDefault="002F57AA">
      <w:pPr>
        <w:pStyle w:val="a3"/>
        <w:ind w:right="115"/>
      </w:pPr>
      <w:r>
        <w:t>В</w:t>
      </w:r>
      <w:r>
        <w:rPr>
          <w:spacing w:val="1"/>
        </w:rPr>
        <w:t xml:space="preserve"> </w:t>
      </w:r>
      <w:r>
        <w:t>университете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proofErr w:type="spellStart"/>
      <w:r>
        <w:rPr>
          <w:b/>
        </w:rPr>
        <w:t>балльно-рейтинговая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система</w:t>
      </w:r>
      <w:r>
        <w:rPr>
          <w:b/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успеваемости, то есть оценка за работу в семестре выставляется по накопительной</w:t>
      </w:r>
      <w:r>
        <w:rPr>
          <w:spacing w:val="1"/>
        </w:rPr>
        <w:t xml:space="preserve"> </w:t>
      </w:r>
      <w:r>
        <w:t>системе в несколько этапов (контрольных точек), завершающим является зачет или</w:t>
      </w:r>
      <w:r>
        <w:rPr>
          <w:spacing w:val="1"/>
        </w:rPr>
        <w:t xml:space="preserve"> </w:t>
      </w:r>
      <w:r>
        <w:t>экзамен.</w:t>
      </w:r>
      <w:r>
        <w:rPr>
          <w:spacing w:val="44"/>
        </w:rPr>
        <w:t xml:space="preserve"> </w:t>
      </w:r>
      <w:r>
        <w:t>То</w:t>
      </w:r>
      <w:r>
        <w:rPr>
          <w:spacing w:val="46"/>
        </w:rPr>
        <w:t xml:space="preserve"> </w:t>
      </w:r>
      <w:r>
        <w:t>есть</w:t>
      </w:r>
      <w:r>
        <w:rPr>
          <w:spacing w:val="45"/>
        </w:rPr>
        <w:t xml:space="preserve"> </w:t>
      </w:r>
      <w:r>
        <w:t>получение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экзамене</w:t>
      </w:r>
      <w:r>
        <w:rPr>
          <w:spacing w:val="45"/>
        </w:rPr>
        <w:t xml:space="preserve"> </w:t>
      </w:r>
      <w:r>
        <w:t>отличной</w:t>
      </w:r>
      <w:r>
        <w:rPr>
          <w:spacing w:val="44"/>
        </w:rPr>
        <w:t xml:space="preserve"> </w:t>
      </w:r>
      <w:r>
        <w:t>оценки</w:t>
      </w:r>
      <w:r>
        <w:rPr>
          <w:spacing w:val="45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гарантирует</w:t>
      </w:r>
      <w:r>
        <w:rPr>
          <w:spacing w:val="45"/>
        </w:rPr>
        <w:t xml:space="preserve"> </w:t>
      </w:r>
      <w:r>
        <w:t>итоговую</w:t>
      </w:r>
    </w:p>
    <w:p w:rsidR="00B35C46" w:rsidRDefault="002F57AA">
      <w:pPr>
        <w:pStyle w:val="a3"/>
        <w:ind w:right="116" w:firstLine="0"/>
      </w:pPr>
      <w:r>
        <w:t>«5», если предыдущие этапы были сданы с низкими баллами</w:t>
      </w:r>
      <w:r>
        <w:rPr>
          <w:spacing w:val="1"/>
        </w:rPr>
        <w:t xml:space="preserve"> </w:t>
      </w:r>
      <w:r>
        <w:t>– оценка за семестр</w:t>
      </w:r>
      <w:r>
        <w:rPr>
          <w:spacing w:val="1"/>
        </w:rPr>
        <w:t xml:space="preserve"> </w:t>
      </w:r>
      <w:r>
        <w:t>выставляется с учетом работы в семестре и на зачете/экзамене. При этом хорошо</w:t>
      </w:r>
      <w:r>
        <w:rPr>
          <w:spacing w:val="1"/>
        </w:rPr>
        <w:t xml:space="preserve"> </w:t>
      </w:r>
      <w:r>
        <w:t>успевающий</w:t>
      </w:r>
      <w:r>
        <w:rPr>
          <w:spacing w:val="26"/>
        </w:rPr>
        <w:t xml:space="preserve"> </w:t>
      </w:r>
      <w:r>
        <w:t>студент</w:t>
      </w:r>
      <w:r>
        <w:rPr>
          <w:spacing w:val="25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неудачной</w:t>
      </w:r>
      <w:r>
        <w:rPr>
          <w:spacing w:val="24"/>
        </w:rPr>
        <w:t xml:space="preserve"> </w:t>
      </w:r>
      <w:r>
        <w:t>сдаче</w:t>
      </w:r>
      <w:r>
        <w:rPr>
          <w:spacing w:val="26"/>
        </w:rPr>
        <w:t xml:space="preserve"> </w:t>
      </w:r>
      <w:r>
        <w:t>экзамена</w:t>
      </w:r>
      <w:r>
        <w:rPr>
          <w:spacing w:val="25"/>
        </w:rPr>
        <w:t xml:space="preserve"> </w:t>
      </w:r>
      <w:r>
        <w:t>вполне</w:t>
      </w:r>
      <w:r>
        <w:rPr>
          <w:spacing w:val="26"/>
        </w:rPr>
        <w:t xml:space="preserve"> </w:t>
      </w:r>
      <w:r>
        <w:t>может</w:t>
      </w:r>
      <w:r>
        <w:rPr>
          <w:spacing w:val="25"/>
        </w:rPr>
        <w:t xml:space="preserve"> </w:t>
      </w:r>
      <w:r>
        <w:t>получить</w:t>
      </w:r>
      <w:r>
        <w:rPr>
          <w:spacing w:val="24"/>
        </w:rPr>
        <w:t xml:space="preserve"> </w:t>
      </w:r>
      <w:r>
        <w:t>твердую</w:t>
      </w:r>
    </w:p>
    <w:p w:rsidR="00B35C46" w:rsidRDefault="002F57AA">
      <w:pPr>
        <w:pStyle w:val="a3"/>
        <w:spacing w:line="321" w:lineRule="exact"/>
        <w:ind w:firstLine="0"/>
      </w:pPr>
      <w:r>
        <w:t>«4»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суммарной</w:t>
      </w:r>
      <w:r>
        <w:rPr>
          <w:spacing w:val="-5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оценке.</w:t>
      </w:r>
    </w:p>
    <w:p w:rsidR="00B35C46" w:rsidRDefault="002F57AA">
      <w:pPr>
        <w:pStyle w:val="a3"/>
        <w:ind w:right="115"/>
      </w:pPr>
      <w:r>
        <w:t>Для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договорной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плату),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 xml:space="preserve">семестров успешного обучения (без «троек») появляется </w:t>
      </w:r>
      <w:r>
        <w:rPr>
          <w:b/>
        </w:rPr>
        <w:t>возможность перевода на</w:t>
      </w:r>
      <w:r>
        <w:rPr>
          <w:b/>
          <w:spacing w:val="1"/>
        </w:rPr>
        <w:t xml:space="preserve"> </w:t>
      </w:r>
      <w:r>
        <w:rPr>
          <w:b/>
        </w:rPr>
        <w:t xml:space="preserve">бесплатную основу, </w:t>
      </w:r>
      <w:r>
        <w:t>при наличии вакантных бюджетных мест на этом же курсе по</w:t>
      </w:r>
      <w:r>
        <w:rPr>
          <w:spacing w:val="1"/>
        </w:rPr>
        <w:t xml:space="preserve"> </w:t>
      </w:r>
      <w:r>
        <w:t>этому же</w:t>
      </w:r>
      <w:r>
        <w:rPr>
          <w:spacing w:val="1"/>
        </w:rPr>
        <w:t xml:space="preserve"> </w:t>
      </w:r>
      <w:r>
        <w:t>направлению подготовки</w:t>
      </w:r>
      <w:r>
        <w:rPr>
          <w:spacing w:val="1"/>
        </w:rPr>
        <w:t xml:space="preserve"> </w:t>
      </w:r>
      <w:r>
        <w:t>по 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форме обучения</w:t>
      </w:r>
      <w:r>
        <w:rPr>
          <w:spacing w:val="1"/>
        </w:rPr>
        <w:t xml:space="preserve"> </w:t>
      </w:r>
      <w:r>
        <w:t>(очная). На</w:t>
      </w:r>
      <w:r>
        <w:rPr>
          <w:spacing w:val="70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курсе перевод на бюджет предоставляется только детям-сиротам (если они поступали</w:t>
      </w:r>
      <w:r>
        <w:rPr>
          <w:spacing w:val="1"/>
        </w:rPr>
        <w:t xml:space="preserve"> </w:t>
      </w:r>
      <w:r>
        <w:t>не по льготе), либо</w:t>
      </w:r>
      <w:r>
        <w:rPr>
          <w:spacing w:val="1"/>
        </w:rPr>
        <w:t xml:space="preserve"> </w:t>
      </w:r>
      <w:r>
        <w:t>студентам, потерявшим родителя в период обучения (но тоже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вакантных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мест),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студенткам,</w:t>
      </w:r>
      <w:r>
        <w:rPr>
          <w:spacing w:val="1"/>
        </w:rPr>
        <w:t xml:space="preserve"> </w:t>
      </w:r>
      <w:r>
        <w:t>родившим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 обучения - без учета качества результатов сессии (можно даже с «тройками»),</w:t>
      </w:r>
      <w:r>
        <w:rPr>
          <w:spacing w:val="1"/>
        </w:rPr>
        <w:t xml:space="preserve"> </w:t>
      </w:r>
      <w:r>
        <w:t>но тоже только при наличии вакантных бюджетным мест. Все основания перевода на</w:t>
      </w:r>
      <w:r>
        <w:rPr>
          <w:spacing w:val="1"/>
        </w:rPr>
        <w:t xml:space="preserve"> </w:t>
      </w:r>
      <w:r>
        <w:t>бюджет</w:t>
      </w:r>
      <w:r>
        <w:rPr>
          <w:spacing w:val="-1"/>
        </w:rPr>
        <w:t xml:space="preserve"> </w:t>
      </w:r>
      <w:r>
        <w:t>приведены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приказе</w:t>
      </w:r>
      <w:r>
        <w:rPr>
          <w:spacing w:val="-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06.06.2013г.</w:t>
      </w:r>
      <w:r>
        <w:rPr>
          <w:spacing w:val="-2"/>
        </w:rPr>
        <w:t xml:space="preserve"> </w:t>
      </w:r>
      <w:r>
        <w:t>№443.</w:t>
      </w:r>
    </w:p>
    <w:p w:rsidR="00DA5D0E" w:rsidRPr="00D916EE" w:rsidRDefault="002F57AA">
      <w:pPr>
        <w:pStyle w:val="a3"/>
        <w:spacing w:before="1"/>
        <w:ind w:right="114"/>
      </w:pPr>
      <w:r w:rsidRPr="00D916EE">
        <w:t xml:space="preserve">Все студенты обязаны самостоятельно вести своѐ электронное </w:t>
      </w:r>
      <w:proofErr w:type="spellStart"/>
      <w:r w:rsidRPr="00D916EE">
        <w:t>портфолио</w:t>
      </w:r>
      <w:proofErr w:type="spellEnd"/>
      <w:r w:rsidRPr="00D916EE">
        <w:t xml:space="preserve"> – это</w:t>
      </w:r>
      <w:r w:rsidRPr="00D916EE">
        <w:rPr>
          <w:spacing w:val="1"/>
        </w:rPr>
        <w:t xml:space="preserve"> </w:t>
      </w:r>
      <w:r w:rsidRPr="00D916EE">
        <w:t>требования</w:t>
      </w:r>
      <w:r w:rsidRPr="00D916EE">
        <w:rPr>
          <w:spacing w:val="1"/>
        </w:rPr>
        <w:t xml:space="preserve"> </w:t>
      </w:r>
      <w:r w:rsidRPr="00D916EE">
        <w:t>федерального</w:t>
      </w:r>
      <w:r w:rsidRPr="00D916EE">
        <w:rPr>
          <w:spacing w:val="1"/>
        </w:rPr>
        <w:t xml:space="preserve"> </w:t>
      </w:r>
      <w:r w:rsidRPr="00D916EE">
        <w:t>стандарта</w:t>
      </w:r>
      <w:r w:rsidRPr="00D916EE">
        <w:rPr>
          <w:spacing w:val="1"/>
        </w:rPr>
        <w:t xml:space="preserve"> </w:t>
      </w:r>
      <w:r w:rsidRPr="00D916EE">
        <w:t>(п.7.1.2),</w:t>
      </w:r>
      <w:r w:rsidRPr="00D916EE">
        <w:rPr>
          <w:spacing w:val="1"/>
        </w:rPr>
        <w:t xml:space="preserve"> </w:t>
      </w:r>
      <w:r w:rsidRPr="00D916EE">
        <w:t>нацеленное</w:t>
      </w:r>
      <w:r w:rsidRPr="00D916EE">
        <w:rPr>
          <w:spacing w:val="1"/>
        </w:rPr>
        <w:t xml:space="preserve"> </w:t>
      </w:r>
      <w:r w:rsidRPr="00D916EE">
        <w:t>на</w:t>
      </w:r>
      <w:r w:rsidRPr="00D916EE">
        <w:rPr>
          <w:spacing w:val="1"/>
        </w:rPr>
        <w:t xml:space="preserve"> </w:t>
      </w:r>
      <w:r w:rsidRPr="00D916EE">
        <w:t>систематизацию</w:t>
      </w:r>
      <w:r w:rsidRPr="00D916EE">
        <w:rPr>
          <w:spacing w:val="1"/>
        </w:rPr>
        <w:t xml:space="preserve"> </w:t>
      </w:r>
      <w:proofErr w:type="gramStart"/>
      <w:r w:rsidRPr="00D916EE">
        <w:t>обучающимся</w:t>
      </w:r>
      <w:proofErr w:type="gramEnd"/>
      <w:r w:rsidRPr="00D916EE">
        <w:rPr>
          <w:spacing w:val="1"/>
        </w:rPr>
        <w:t xml:space="preserve"> </w:t>
      </w:r>
      <w:r w:rsidRPr="00D916EE">
        <w:t>собственных</w:t>
      </w:r>
      <w:r w:rsidRPr="00D916EE">
        <w:rPr>
          <w:spacing w:val="1"/>
        </w:rPr>
        <w:t xml:space="preserve"> </w:t>
      </w:r>
      <w:r w:rsidRPr="00D916EE">
        <w:t>личностных</w:t>
      </w:r>
      <w:r w:rsidRPr="00D916EE">
        <w:rPr>
          <w:spacing w:val="1"/>
        </w:rPr>
        <w:t xml:space="preserve"> </w:t>
      </w:r>
      <w:r w:rsidRPr="00D916EE">
        <w:t>и</w:t>
      </w:r>
      <w:r w:rsidRPr="00D916EE">
        <w:rPr>
          <w:spacing w:val="1"/>
        </w:rPr>
        <w:t xml:space="preserve"> </w:t>
      </w:r>
      <w:r w:rsidRPr="00D916EE">
        <w:t>профессиональных</w:t>
      </w:r>
      <w:r w:rsidRPr="00D916EE">
        <w:rPr>
          <w:spacing w:val="1"/>
        </w:rPr>
        <w:t xml:space="preserve"> </w:t>
      </w:r>
      <w:r w:rsidRPr="00D916EE">
        <w:t>достижений,</w:t>
      </w:r>
      <w:r w:rsidRPr="00D916EE">
        <w:rPr>
          <w:spacing w:val="1"/>
        </w:rPr>
        <w:t xml:space="preserve"> </w:t>
      </w:r>
      <w:r w:rsidRPr="00D916EE">
        <w:t>и</w:t>
      </w:r>
      <w:r w:rsidRPr="00D916EE">
        <w:rPr>
          <w:spacing w:val="1"/>
        </w:rPr>
        <w:t xml:space="preserve"> </w:t>
      </w:r>
      <w:r w:rsidRPr="00D916EE">
        <w:t xml:space="preserve">подготовку к успешному трудоустройству. </w:t>
      </w:r>
      <w:r w:rsidR="00DA5D0E" w:rsidRPr="00D916EE">
        <w:t>Для перехода в раздел П</w:t>
      </w:r>
      <w:r w:rsidRPr="00D916EE">
        <w:t xml:space="preserve">ортфолио </w:t>
      </w:r>
      <w:r w:rsidR="00DA5D0E" w:rsidRPr="00D916EE">
        <w:t>необходимо нажать на кнопку «Портфолио» на сайте</w:t>
      </w:r>
      <w:r w:rsidRPr="00D916EE">
        <w:t xml:space="preserve"> ЭИОС </w:t>
      </w:r>
      <w:r w:rsidRPr="00D916EE">
        <w:rPr>
          <w:b/>
        </w:rPr>
        <w:t>asu.bspu.ru</w:t>
      </w:r>
      <w:r w:rsidRPr="00D916EE">
        <w:t>, но доступ в</w:t>
      </w:r>
      <w:r w:rsidRPr="00D916EE">
        <w:rPr>
          <w:spacing w:val="1"/>
        </w:rPr>
        <w:t xml:space="preserve"> </w:t>
      </w:r>
      <w:r w:rsidRPr="00D916EE">
        <w:t>не</w:t>
      </w:r>
      <w:r w:rsidR="00DA5D0E" w:rsidRPr="00D916EE">
        <w:t>го</w:t>
      </w:r>
      <w:r w:rsidRPr="00D916EE">
        <w:t xml:space="preserve"> возможен только по персональному логину и паролю.</w:t>
      </w:r>
      <w:r w:rsidR="00DA5D0E" w:rsidRPr="00D916EE">
        <w:t xml:space="preserve"> Для авторизации на сайте нужно нажать кнопку «Вход» и ввести свой логин и пароль (если еще не зарегистрированы, то нажать на ссылку «Зарегистрироваться» и </w:t>
      </w:r>
      <w:r w:rsidR="000C242D" w:rsidRPr="00D916EE">
        <w:t>ввести</w:t>
      </w:r>
      <w:r w:rsidR="00DA5D0E" w:rsidRPr="00D916EE">
        <w:t xml:space="preserve"> свой адрес электронной почты).</w:t>
      </w:r>
      <w:r w:rsidRPr="00D916EE">
        <w:t xml:space="preserve"> </w:t>
      </w:r>
    </w:p>
    <w:p w:rsidR="00B35C46" w:rsidRPr="00DA5D0E" w:rsidRDefault="002F57AA">
      <w:pPr>
        <w:pStyle w:val="a3"/>
        <w:spacing w:before="1"/>
        <w:ind w:right="114"/>
      </w:pPr>
      <w:r w:rsidRPr="00DA5D0E">
        <w:t>В системе дистанционного</w:t>
      </w:r>
      <w:r w:rsidRPr="00DA5D0E">
        <w:rPr>
          <w:spacing w:val="-67"/>
        </w:rPr>
        <w:t xml:space="preserve"> </w:t>
      </w:r>
      <w:r w:rsidRPr="00DA5D0E">
        <w:t>образования (СДО) много ресурсов, полезных студенту нашего университета, в т.ч.</w:t>
      </w:r>
      <w:r w:rsidRPr="00DA5D0E">
        <w:rPr>
          <w:spacing w:val="1"/>
        </w:rPr>
        <w:t xml:space="preserve"> </w:t>
      </w:r>
      <w:r w:rsidRPr="00DA5D0E">
        <w:t>доступ</w:t>
      </w:r>
      <w:r w:rsidRPr="00DA5D0E">
        <w:rPr>
          <w:spacing w:val="-1"/>
        </w:rPr>
        <w:t xml:space="preserve"> </w:t>
      </w:r>
      <w:r w:rsidRPr="00DA5D0E">
        <w:t>к</w:t>
      </w:r>
      <w:r w:rsidRPr="00DA5D0E">
        <w:rPr>
          <w:spacing w:val="-1"/>
        </w:rPr>
        <w:t xml:space="preserve"> </w:t>
      </w:r>
      <w:r w:rsidRPr="00DA5D0E">
        <w:t>онлайн-лекциям.</w:t>
      </w:r>
    </w:p>
    <w:p w:rsidR="00B35C46" w:rsidRDefault="002F57AA">
      <w:pPr>
        <w:pStyle w:val="a3"/>
        <w:spacing w:line="321" w:lineRule="exact"/>
        <w:ind w:left="2053" w:firstLine="0"/>
        <w:jc w:val="left"/>
      </w:pPr>
      <w:r w:rsidRPr="00DA5D0E">
        <w:rPr>
          <w:u w:val="single"/>
        </w:rPr>
        <w:t>Уникальные</w:t>
      </w:r>
      <w:r w:rsidRPr="00DA5D0E">
        <w:rPr>
          <w:spacing w:val="-4"/>
          <w:u w:val="single"/>
        </w:rPr>
        <w:t xml:space="preserve"> </w:t>
      </w:r>
      <w:r w:rsidRPr="00DA5D0E">
        <w:rPr>
          <w:u w:val="single"/>
        </w:rPr>
        <w:t>образовательные</w:t>
      </w:r>
      <w:r w:rsidRPr="00DA5D0E">
        <w:rPr>
          <w:spacing w:val="-4"/>
          <w:u w:val="single"/>
        </w:rPr>
        <w:t xml:space="preserve"> </w:t>
      </w:r>
      <w:r w:rsidRPr="00DA5D0E">
        <w:rPr>
          <w:u w:val="single"/>
        </w:rPr>
        <w:t>возможности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студентов</w:t>
      </w:r>
    </w:p>
    <w:p w:rsidR="00B35C46" w:rsidRDefault="002F57AA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line="322" w:lineRule="exact"/>
        <w:ind w:hanging="361"/>
        <w:rPr>
          <w:sz w:val="28"/>
        </w:rPr>
      </w:pP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базе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университетских центров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компетенций.</w:t>
      </w:r>
    </w:p>
    <w:p w:rsidR="00B35C46" w:rsidRDefault="002F57AA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1"/>
        <w:ind w:hanging="361"/>
        <w:rPr>
          <w:sz w:val="28"/>
        </w:rPr>
      </w:pPr>
      <w:r>
        <w:rPr>
          <w:spacing w:val="-3"/>
          <w:sz w:val="28"/>
        </w:rPr>
        <w:t>Онлайн-лекции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ведущих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профессоров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университета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единые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всего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курса.</w:t>
      </w:r>
    </w:p>
    <w:p w:rsidR="00B35C46" w:rsidRDefault="002F57AA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Практика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НИРС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Уфимском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1"/>
          <w:sz w:val="28"/>
        </w:rPr>
        <w:t xml:space="preserve"> </w:t>
      </w:r>
      <w:r>
        <w:rPr>
          <w:sz w:val="28"/>
        </w:rPr>
        <w:t>РАН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лучших школах</w:t>
      </w:r>
      <w:r>
        <w:rPr>
          <w:spacing w:val="-1"/>
          <w:sz w:val="28"/>
        </w:rPr>
        <w:t xml:space="preserve"> </w:t>
      </w:r>
      <w:r>
        <w:rPr>
          <w:sz w:val="28"/>
        </w:rPr>
        <w:t>Уфы.</w:t>
      </w:r>
    </w:p>
    <w:p w:rsidR="00B35C46" w:rsidRDefault="002F57AA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spacing w:line="322" w:lineRule="exact"/>
        <w:ind w:hanging="361"/>
        <w:rPr>
          <w:sz w:val="28"/>
        </w:rPr>
      </w:pPr>
      <w:r>
        <w:rPr>
          <w:sz w:val="28"/>
        </w:rPr>
        <w:t>Профессиональное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 обучения;</w:t>
      </w:r>
    </w:p>
    <w:p w:rsidR="00B35C46" w:rsidRDefault="002F57AA">
      <w:pPr>
        <w:pStyle w:val="a4"/>
        <w:numPr>
          <w:ilvl w:val="0"/>
          <w:numId w:val="1"/>
        </w:numPr>
        <w:tabs>
          <w:tab w:val="left" w:pos="527"/>
          <w:tab w:val="left" w:pos="528"/>
          <w:tab w:val="left" w:pos="2608"/>
          <w:tab w:val="left" w:pos="4399"/>
          <w:tab w:val="left" w:pos="4788"/>
          <w:tab w:val="left" w:pos="6593"/>
          <w:tab w:val="left" w:pos="7930"/>
          <w:tab w:val="left" w:pos="8839"/>
          <w:tab w:val="left" w:pos="10436"/>
        </w:tabs>
        <w:spacing w:before="1"/>
        <w:ind w:right="114"/>
        <w:rPr>
          <w:sz w:val="28"/>
        </w:rPr>
      </w:pPr>
      <w:r>
        <w:rPr>
          <w:sz w:val="28"/>
        </w:rPr>
        <w:t>Академическая</w:t>
      </w:r>
      <w:r>
        <w:rPr>
          <w:sz w:val="28"/>
        </w:rPr>
        <w:tab/>
        <w:t>мобильность</w:t>
      </w:r>
      <w:r>
        <w:rPr>
          <w:sz w:val="28"/>
        </w:rPr>
        <w:tab/>
        <w:t>–</w:t>
      </w:r>
      <w:r>
        <w:rPr>
          <w:sz w:val="28"/>
        </w:rPr>
        <w:tab/>
        <w:t>возможность</w:t>
      </w:r>
      <w:r>
        <w:rPr>
          <w:sz w:val="28"/>
        </w:rPr>
        <w:tab/>
        <w:t>освоения</w:t>
      </w:r>
      <w:r>
        <w:rPr>
          <w:sz w:val="28"/>
        </w:rPr>
        <w:tab/>
        <w:t>части</w:t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университетах-партнѐрах ШОС (Казахстан, Китай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</w:t>
      </w:r>
    </w:p>
    <w:p w:rsidR="00B35C46" w:rsidRDefault="002F57AA">
      <w:pPr>
        <w:pStyle w:val="a4"/>
        <w:numPr>
          <w:ilvl w:val="0"/>
          <w:numId w:val="1"/>
        </w:numPr>
        <w:tabs>
          <w:tab w:val="left" w:pos="527"/>
          <w:tab w:val="left" w:pos="528"/>
        </w:tabs>
        <w:ind w:right="122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базе</w:t>
      </w:r>
      <w:r>
        <w:rPr>
          <w:spacing w:val="4"/>
          <w:sz w:val="28"/>
        </w:rPr>
        <w:t xml:space="preserve"> </w:t>
      </w:r>
      <w:r>
        <w:rPr>
          <w:sz w:val="28"/>
        </w:rPr>
        <w:t>ИДО</w:t>
      </w:r>
      <w:r>
        <w:rPr>
          <w:spacing w:val="3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программой.</w:t>
      </w:r>
    </w:p>
    <w:p w:rsidR="00B35C46" w:rsidRDefault="002F57AA">
      <w:pPr>
        <w:pStyle w:val="11"/>
        <w:ind w:firstLine="0"/>
      </w:pPr>
      <w:r>
        <w:t>Приятной</w:t>
      </w:r>
      <w:r>
        <w:rPr>
          <w:spacing w:val="-3"/>
        </w:rPr>
        <w:t xml:space="preserve"> </w:t>
      </w:r>
      <w:r>
        <w:t>учебы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роста!</w:t>
      </w:r>
    </w:p>
    <w:sectPr w:rsidR="00B35C46" w:rsidSect="00B35C46">
      <w:pgSz w:w="11910" w:h="16840"/>
      <w:pgMar w:top="1440" w:right="600" w:bottom="280" w:left="62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A44" w:rsidRDefault="00F31A44" w:rsidP="00B35C46">
      <w:r>
        <w:separator/>
      </w:r>
    </w:p>
  </w:endnote>
  <w:endnote w:type="continuationSeparator" w:id="0">
    <w:p w:rsidR="00F31A44" w:rsidRDefault="00F31A44" w:rsidP="00B35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A44" w:rsidRDefault="00F31A44" w:rsidP="00B35C46">
      <w:r>
        <w:separator/>
      </w:r>
    </w:p>
  </w:footnote>
  <w:footnote w:type="continuationSeparator" w:id="0">
    <w:p w:rsidR="00F31A44" w:rsidRDefault="00F31A44" w:rsidP="00B35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46" w:rsidRDefault="002F57A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528960" behindDoc="1" locked="0" layoutInCell="1" allowOverlap="1">
          <wp:simplePos x="0" y="0"/>
          <wp:positionH relativeFrom="page">
            <wp:posOffset>6131559</wp:posOffset>
          </wp:positionH>
          <wp:positionV relativeFrom="page">
            <wp:posOffset>449630</wp:posOffset>
          </wp:positionV>
          <wp:extent cx="978547" cy="35504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8547" cy="3550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07DDF"/>
    <w:multiLevelType w:val="hybridMultilevel"/>
    <w:tmpl w:val="69881D0C"/>
    <w:lvl w:ilvl="0" w:tplc="BDC259B2">
      <w:start w:val="1"/>
      <w:numFmt w:val="decimal"/>
      <w:lvlText w:val="%1)"/>
      <w:lvlJc w:val="left"/>
      <w:pPr>
        <w:ind w:left="100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B4BE44">
      <w:numFmt w:val="bullet"/>
      <w:lvlText w:val="•"/>
      <w:lvlJc w:val="left"/>
      <w:pPr>
        <w:ind w:left="1158" w:hanging="308"/>
      </w:pPr>
      <w:rPr>
        <w:rFonts w:hint="default"/>
        <w:lang w:val="ru-RU" w:eastAsia="en-US" w:bidi="ar-SA"/>
      </w:rPr>
    </w:lvl>
    <w:lvl w:ilvl="2" w:tplc="E76EFCDE">
      <w:numFmt w:val="bullet"/>
      <w:lvlText w:val="•"/>
      <w:lvlJc w:val="left"/>
      <w:pPr>
        <w:ind w:left="2217" w:hanging="308"/>
      </w:pPr>
      <w:rPr>
        <w:rFonts w:hint="default"/>
        <w:lang w:val="ru-RU" w:eastAsia="en-US" w:bidi="ar-SA"/>
      </w:rPr>
    </w:lvl>
    <w:lvl w:ilvl="3" w:tplc="6F18528E">
      <w:numFmt w:val="bullet"/>
      <w:lvlText w:val="•"/>
      <w:lvlJc w:val="left"/>
      <w:pPr>
        <w:ind w:left="3275" w:hanging="308"/>
      </w:pPr>
      <w:rPr>
        <w:rFonts w:hint="default"/>
        <w:lang w:val="ru-RU" w:eastAsia="en-US" w:bidi="ar-SA"/>
      </w:rPr>
    </w:lvl>
    <w:lvl w:ilvl="4" w:tplc="8AB0E5D2">
      <w:numFmt w:val="bullet"/>
      <w:lvlText w:val="•"/>
      <w:lvlJc w:val="left"/>
      <w:pPr>
        <w:ind w:left="4334" w:hanging="308"/>
      </w:pPr>
      <w:rPr>
        <w:rFonts w:hint="default"/>
        <w:lang w:val="ru-RU" w:eastAsia="en-US" w:bidi="ar-SA"/>
      </w:rPr>
    </w:lvl>
    <w:lvl w:ilvl="5" w:tplc="44D06248">
      <w:numFmt w:val="bullet"/>
      <w:lvlText w:val="•"/>
      <w:lvlJc w:val="left"/>
      <w:pPr>
        <w:ind w:left="5393" w:hanging="308"/>
      </w:pPr>
      <w:rPr>
        <w:rFonts w:hint="default"/>
        <w:lang w:val="ru-RU" w:eastAsia="en-US" w:bidi="ar-SA"/>
      </w:rPr>
    </w:lvl>
    <w:lvl w:ilvl="6" w:tplc="CBA29566">
      <w:numFmt w:val="bullet"/>
      <w:lvlText w:val="•"/>
      <w:lvlJc w:val="left"/>
      <w:pPr>
        <w:ind w:left="6451" w:hanging="308"/>
      </w:pPr>
      <w:rPr>
        <w:rFonts w:hint="default"/>
        <w:lang w:val="ru-RU" w:eastAsia="en-US" w:bidi="ar-SA"/>
      </w:rPr>
    </w:lvl>
    <w:lvl w:ilvl="7" w:tplc="0E44A082">
      <w:numFmt w:val="bullet"/>
      <w:lvlText w:val="•"/>
      <w:lvlJc w:val="left"/>
      <w:pPr>
        <w:ind w:left="7510" w:hanging="308"/>
      </w:pPr>
      <w:rPr>
        <w:rFonts w:hint="default"/>
        <w:lang w:val="ru-RU" w:eastAsia="en-US" w:bidi="ar-SA"/>
      </w:rPr>
    </w:lvl>
    <w:lvl w:ilvl="8" w:tplc="44E80B88">
      <w:numFmt w:val="bullet"/>
      <w:lvlText w:val="•"/>
      <w:lvlJc w:val="left"/>
      <w:pPr>
        <w:ind w:left="8569" w:hanging="308"/>
      </w:pPr>
      <w:rPr>
        <w:rFonts w:hint="default"/>
        <w:lang w:val="ru-RU" w:eastAsia="en-US" w:bidi="ar-SA"/>
      </w:rPr>
    </w:lvl>
  </w:abstractNum>
  <w:abstractNum w:abstractNumId="1">
    <w:nsid w:val="661501E6"/>
    <w:multiLevelType w:val="hybridMultilevel"/>
    <w:tmpl w:val="96FE36DC"/>
    <w:lvl w:ilvl="0" w:tplc="06DC901A">
      <w:numFmt w:val="bullet"/>
      <w:lvlText w:val="•"/>
      <w:lvlJc w:val="left"/>
      <w:pPr>
        <w:ind w:left="527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C92E649A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2" w:tplc="EBA47D5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C54EF1E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2F509422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72AEEDFC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8C228312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A75CE466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9E000FA0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35C46"/>
    <w:rsid w:val="000635E0"/>
    <w:rsid w:val="00080083"/>
    <w:rsid w:val="000B52AC"/>
    <w:rsid w:val="000C242D"/>
    <w:rsid w:val="000E50C7"/>
    <w:rsid w:val="001C0F70"/>
    <w:rsid w:val="00285E97"/>
    <w:rsid w:val="002F57AA"/>
    <w:rsid w:val="00532DAF"/>
    <w:rsid w:val="005739D1"/>
    <w:rsid w:val="00634C3D"/>
    <w:rsid w:val="0070359B"/>
    <w:rsid w:val="00755389"/>
    <w:rsid w:val="00844083"/>
    <w:rsid w:val="008E331C"/>
    <w:rsid w:val="00933342"/>
    <w:rsid w:val="0096730D"/>
    <w:rsid w:val="00B35C46"/>
    <w:rsid w:val="00BE612A"/>
    <w:rsid w:val="00D916EE"/>
    <w:rsid w:val="00DA5D0E"/>
    <w:rsid w:val="00F3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5C4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0B52AC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C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5C46"/>
    <w:pPr>
      <w:ind w:left="100" w:firstLine="42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35C46"/>
    <w:pPr>
      <w:spacing w:before="7"/>
      <w:ind w:left="981" w:hanging="21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35C46"/>
    <w:pPr>
      <w:ind w:left="527" w:hanging="361"/>
    </w:pPr>
  </w:style>
  <w:style w:type="paragraph" w:customStyle="1" w:styleId="TableParagraph">
    <w:name w:val="Table Paragraph"/>
    <w:basedOn w:val="a"/>
    <w:uiPriority w:val="1"/>
    <w:qFormat/>
    <w:rsid w:val="00B35C46"/>
  </w:style>
  <w:style w:type="paragraph" w:styleId="a5">
    <w:name w:val="Balloon Text"/>
    <w:basedOn w:val="a"/>
    <w:link w:val="a6"/>
    <w:uiPriority w:val="99"/>
    <w:semiHidden/>
    <w:unhideWhenUsed/>
    <w:rsid w:val="000635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5E0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0635E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B52A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pu.ru/sveden/common" TargetMode="External"/><Relationship Id="rId13" Type="http://schemas.openxmlformats.org/officeDocument/2006/relationships/header" Target="header1.xml"/><Relationship Id="rId18" Type="http://schemas.openxmlformats.org/officeDocument/2006/relationships/hyperlink" Target="http://bspu.ru/sveden/paid_ed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bspu.ru/sveden/inclusive" TargetMode="External"/><Relationship Id="rId7" Type="http://schemas.openxmlformats.org/officeDocument/2006/relationships/hyperlink" Target="http://www.bspu.ru/" TargetMode="External"/><Relationship Id="rId12" Type="http://schemas.openxmlformats.org/officeDocument/2006/relationships/hyperlink" Target="http://bspu.ru/sveden/eduStandarts" TargetMode="External"/><Relationship Id="rId17" Type="http://schemas.openxmlformats.org/officeDocument/2006/relationships/hyperlink" Target="http://bspu.ru/sveden/grant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%20https://bspu.ru/sveden/science%20" TargetMode="External"/><Relationship Id="rId20" Type="http://schemas.openxmlformats.org/officeDocument/2006/relationships/hyperlink" Target="http://bspu.ru/sveden/vaca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spu.ru/sveden/education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bspu.ru/sveden/objects" TargetMode="External"/><Relationship Id="rId23" Type="http://schemas.openxmlformats.org/officeDocument/2006/relationships/hyperlink" Target="https://bspu.ru/sveden/meals" TargetMode="External"/><Relationship Id="rId10" Type="http://schemas.openxmlformats.org/officeDocument/2006/relationships/hyperlink" Target="http://bspu.ru/sveden/document" TargetMode="External"/><Relationship Id="rId19" Type="http://schemas.openxmlformats.org/officeDocument/2006/relationships/hyperlink" Target="http://bspu.ru/sveden/budg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spu.ru/sveden/struct" TargetMode="External"/><Relationship Id="rId14" Type="http://schemas.openxmlformats.org/officeDocument/2006/relationships/hyperlink" Target="http://bspu.ru/sveden/employees" TargetMode="External"/><Relationship Id="rId22" Type="http://schemas.openxmlformats.org/officeDocument/2006/relationships/hyperlink" Target="https://bspu.ru/sveden/in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2022-12-19T04:22:00Z</dcterms:created>
  <dcterms:modified xsi:type="dcterms:W3CDTF">2022-12-19T04:22:00Z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2022-12-14T00:00:00Z</vt:filetime>
  </property>
</Properties>
</file>