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3" w:after="1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17" w:left="0" w:right="0" w:bottom="182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304"/>
        <w:ind w:left="10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о Международном конкурсе студенческих</w:t>
        <w:br/>
        <w:t>короткометражных фильмов «Первый!»</w:t>
      </w:r>
      <w:bookmarkEnd w:id="0"/>
    </w:p>
    <w:p>
      <w:pPr>
        <w:pStyle w:val="Style8"/>
        <w:numPr>
          <w:ilvl w:val="0"/>
          <w:numId w:val="1"/>
        </w:numPr>
        <w:tabs>
          <w:tab w:leader="none" w:pos="121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65" w:lineRule="exact"/>
        <w:ind w:left="0" w:right="0" w:firstLine="78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положения.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1.1 Настоящее положение определяет порядок организации и проведения Международного конкурса студенческих короткометражных фильмов «Первый!» (далее - Конкурс).</w:t>
      </w:r>
    </w:p>
    <w:p>
      <w:pPr>
        <w:pStyle w:val="Style10"/>
        <w:numPr>
          <w:ilvl w:val="1"/>
          <w:numId w:val="1"/>
        </w:numPr>
        <w:tabs>
          <w:tab w:leader="none" w:pos="13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является частью программы Международного фестиваля кино, науки и современного искусства «Гагарин.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doc»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(далее - Фестиваль), который ежегодно проводится в Саратове ко Дню космонавтики.</w:t>
      </w:r>
    </w:p>
    <w:p>
      <w:pPr>
        <w:pStyle w:val="Style10"/>
        <w:numPr>
          <w:ilvl w:val="1"/>
          <w:numId w:val="1"/>
        </w:numPr>
        <w:tabs>
          <w:tab w:leader="none" w:pos="13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Учредителями Конкурса и Фестиваля являются:</w:t>
      </w:r>
    </w:p>
    <w:p>
      <w:pPr>
        <w:pStyle w:val="Style10"/>
        <w:numPr>
          <w:ilvl w:val="0"/>
          <w:numId w:val="3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480" w:right="1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ФГБОУ ВО «Саратовский национальный исследовательский государственный университет имени Н.Г. Чернышевского» (далее - СГУ);</w:t>
      </w:r>
    </w:p>
    <w:p>
      <w:pPr>
        <w:pStyle w:val="Style10"/>
        <w:numPr>
          <w:ilvl w:val="0"/>
          <w:numId w:val="3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Союз кинематографистов Российской Федерации;</w:t>
      </w:r>
    </w:p>
    <w:p>
      <w:pPr>
        <w:pStyle w:val="Style10"/>
        <w:numPr>
          <w:ilvl w:val="0"/>
          <w:numId w:val="3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480" w:right="1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Саратовское областное отделение Союза кинематографистов России;</w:t>
      </w:r>
    </w:p>
    <w:p>
      <w:pPr>
        <w:pStyle w:val="Style10"/>
        <w:numPr>
          <w:ilvl w:val="0"/>
          <w:numId w:val="3"/>
        </w:numPr>
        <w:tabs>
          <w:tab w:leader="none" w:pos="1547" w:val="left"/>
        </w:tabs>
        <w:widowControl w:val="0"/>
        <w:keepNext w:val="0"/>
        <w:keepLines w:val="0"/>
        <w:shd w:val="clear" w:color="auto" w:fill="auto"/>
        <w:bidi w:val="0"/>
        <w:spacing w:before="0" w:after="329" w:line="280" w:lineRule="exact"/>
        <w:ind w:left="14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культуры Саратовской области.</w:t>
      </w:r>
    </w:p>
    <w:p>
      <w:pPr>
        <w:pStyle w:val="Style8"/>
        <w:numPr>
          <w:ilvl w:val="0"/>
          <w:numId w:val="1"/>
        </w:numPr>
        <w:tabs>
          <w:tab w:leader="none" w:pos="121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65" w:lineRule="exact"/>
        <w:ind w:left="0" w:right="0" w:firstLine="78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Цель Конкурса.</w:t>
      </w:r>
      <w:bookmarkEnd w:id="2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Целью проведения конкурса является повышение интереса международного вузовского и школьного сообщества к истории российской космонавтики, ее современному развитию и достижениям, а также созданию видеопродукции в рамках предложенной темы.</w:t>
      </w:r>
    </w:p>
    <w:p>
      <w:pPr>
        <w:pStyle w:val="Style8"/>
        <w:numPr>
          <w:ilvl w:val="0"/>
          <w:numId w:val="1"/>
        </w:numPr>
        <w:tabs>
          <w:tab w:leader="none" w:pos="121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65" w:lineRule="exact"/>
        <w:ind w:left="0" w:right="0" w:firstLine="78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Сроки и место проведения Конкурса.</w:t>
      </w:r>
      <w:bookmarkEnd w:id="3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проходит с 20 января по 12 апреля на базе СГУ.</w:t>
      </w:r>
    </w:p>
    <w:p>
      <w:pPr>
        <w:pStyle w:val="Style8"/>
        <w:numPr>
          <w:ilvl w:val="0"/>
          <w:numId w:val="1"/>
        </w:numPr>
        <w:tabs>
          <w:tab w:leader="none" w:pos="121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65" w:lineRule="exact"/>
        <w:ind w:left="0" w:right="0" w:firstLine="78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Номинации конкурса</w:t>
      </w:r>
      <w:bookmarkEnd w:id="4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68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«Первый!» состоит из 2-х программ:</w:t>
      </w:r>
    </w:p>
    <w:p>
      <w:pPr>
        <w:pStyle w:val="Style12"/>
        <w:numPr>
          <w:ilvl w:val="0"/>
          <w:numId w:val="3"/>
        </w:numPr>
        <w:tabs>
          <w:tab w:leader="none" w:pos="1621" w:val="left"/>
        </w:tabs>
        <w:widowControl w:val="0"/>
        <w:keepNext w:val="0"/>
        <w:keepLines w:val="0"/>
        <w:shd w:val="clear" w:color="auto" w:fill="auto"/>
        <w:bidi w:val="0"/>
        <w:spacing w:before="0" w:after="87" w:line="280" w:lineRule="exact"/>
        <w:ind w:left="13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Международная</w:t>
      </w:r>
    </w:p>
    <w:p>
      <w:pPr>
        <w:pStyle w:val="Style12"/>
        <w:numPr>
          <w:ilvl w:val="0"/>
          <w:numId w:val="3"/>
        </w:numPr>
        <w:tabs>
          <w:tab w:leader="none" w:pos="1621" w:val="left"/>
        </w:tabs>
        <w:widowControl w:val="0"/>
        <w:keepNext w:val="0"/>
        <w:keepLines w:val="0"/>
        <w:shd w:val="clear" w:color="auto" w:fill="auto"/>
        <w:bidi w:val="0"/>
        <w:spacing w:before="0" w:after="387" w:line="280" w:lineRule="exact"/>
        <w:ind w:left="13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Национальная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940" w:right="0" w:firstLine="0"/>
      </w:pPr>
      <w:r>
        <w:rPr>
          <w:rStyle w:val="CharStyle17"/>
          <w:b w:val="0"/>
          <w:bCs w:val="0"/>
        </w:rPr>
        <w:t xml:space="preserve">В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Международной программе </w:t>
      </w:r>
      <w:r>
        <w:rPr>
          <w:rStyle w:val="CharStyle17"/>
          <w:b w:val="0"/>
          <w:bCs w:val="0"/>
        </w:rPr>
        <w:t>конкурса членами жюри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56"/>
        <w:ind w:left="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определяются обладатели гран-при и 1 места (лауреатов) в трех номинациях: «Космос», «Наука» и Технологии».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360" w:line="370" w:lineRule="exact"/>
        <w:ind w:left="0" w:right="0" w:firstLine="740"/>
      </w:pPr>
      <w:r>
        <w:rPr>
          <w:rStyle w:val="CharStyle18"/>
        </w:rPr>
        <w:t xml:space="preserve">Национальная программа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конкурса посвящена одной теме - «КОСМОС» во всем многообразии ее интерпретаций и проводится без номинаций. Члены жюри определяют обладателей 1, 2 и 3 места среди всех участников программы.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60" w:line="370" w:lineRule="exact"/>
        <w:ind w:left="0" w:right="38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Организационным комитетом конкурса выделяется специальная номинация для участников обеих программ - </w:t>
      </w:r>
      <w:r>
        <w:rPr>
          <w:rStyle w:val="CharStyle18"/>
        </w:rPr>
        <w:t xml:space="preserve">«Приз зрительских симпатий».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Ее победителем назначается автор работы, набравшей наибольшее число просмотров на сайте фестиваля.</w:t>
      </w:r>
    </w:p>
    <w:p>
      <w:pPr>
        <w:pStyle w:val="Style8"/>
        <w:numPr>
          <w:ilvl w:val="0"/>
          <w:numId w:val="1"/>
        </w:numPr>
        <w:tabs>
          <w:tab w:leader="none" w:pos="1076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74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Условия участия.</w:t>
      </w:r>
      <w:bookmarkEnd w:id="5"/>
    </w:p>
    <w:p>
      <w:pPr>
        <w:pStyle w:val="Style10"/>
        <w:numPr>
          <w:ilvl w:val="0"/>
          <w:numId w:val="5"/>
        </w:numPr>
        <w:tabs>
          <w:tab w:leader="none" w:pos="14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участию в конкурсе допускаются короткометражные документальные и игровые фильмы (длительностью не более 20 минут).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Участниками могут стать обучающиеся организаций общего, среднего профессионального и высшего образования.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момент подачи или создания работы её автор должен быть школьником или студентом.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 w:line="370" w:lineRule="exact"/>
        <w:ind w:left="0" w:right="38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отправке работы необходимо указать, в какой программе автор принимает участие. При отсутствии указания программы работа не будет принята к рассмотрению.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432" w:line="370" w:lineRule="exact"/>
        <w:ind w:left="0" w:right="38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отправке работы необходимо дать согласие на её публичную демонстрацию на площадках фестиваля, а также разрешение на открытый показ фильма в дни фестиваля на сайте «Гагарин.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doc»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для участия в конкурсе на приз зрительских симпатий.</w:t>
      </w:r>
    </w:p>
    <w:p>
      <w:pPr>
        <w:pStyle w:val="Style8"/>
        <w:numPr>
          <w:ilvl w:val="0"/>
          <w:numId w:val="1"/>
        </w:numPr>
        <w:tabs>
          <w:tab w:leader="none" w:pos="1076" w:val="left"/>
        </w:tabs>
        <w:widowControl w:val="0"/>
        <w:keepNext/>
        <w:keepLines/>
        <w:shd w:val="clear" w:color="auto" w:fill="auto"/>
        <w:bidi w:val="0"/>
        <w:jc w:val="both"/>
        <w:spacing w:before="0" w:after="397" w:line="280" w:lineRule="exact"/>
        <w:ind w:left="0" w:right="0" w:firstLine="74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проведения Конкурса.</w:t>
      </w:r>
      <w:bookmarkEnd w:id="6"/>
    </w:p>
    <w:p>
      <w:pPr>
        <w:pStyle w:val="Style10"/>
        <w:numPr>
          <w:ilvl w:val="0"/>
          <w:numId w:val="7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Конкурс проходит в два этапа.</w:t>
      </w:r>
    </w:p>
    <w:p>
      <w:pPr>
        <w:pStyle w:val="Style10"/>
        <w:numPr>
          <w:ilvl w:val="0"/>
          <w:numId w:val="7"/>
        </w:numPr>
        <w:tabs>
          <w:tab w:leader="none" w:pos="547" w:val="left"/>
        </w:tabs>
        <w:widowControl w:val="0"/>
        <w:keepNext w:val="0"/>
        <w:keepLines w:val="0"/>
        <w:shd w:val="clear" w:color="auto" w:fill="auto"/>
        <w:bidi w:val="0"/>
        <w:spacing w:before="0" w:after="432" w:line="370" w:lineRule="exact"/>
        <w:ind w:left="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Первый этап (с 20 января по 1 апреля 2022 года) включает в себя: публикацию информации о конкурсе и рассылку приглашений в вузы, представление конкурсных работ, их обсуждение и экспертную оценку. Фильмы, набравшие наибольшее количество баллов по результатам экспертного голосования отборочной комиссии, допускаются к Конкурсу.</w:t>
      </w:r>
    </w:p>
    <w:p>
      <w:pPr>
        <w:pStyle w:val="Style10"/>
        <w:numPr>
          <w:ilvl w:val="0"/>
          <w:numId w:val="7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Второй этап - показы конкурсных работ на площадках VI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326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Международного фестиваля кино, науки и современного искусства «Гагарин.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doc»,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работа жюри.</w:t>
      </w:r>
    </w:p>
    <w:p>
      <w:pPr>
        <w:pStyle w:val="Style10"/>
        <w:numPr>
          <w:ilvl w:val="0"/>
          <w:numId w:val="7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96" w:line="370" w:lineRule="exact"/>
        <w:ind w:left="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участия в национальной программе конкурса заявители отправляют в электронном виде заполненную заявку (Приложение 1), работы и отсканированную справку с места учебы на адрес фестиваля </w:t>
      </w:r>
      <w:r>
        <w:fldChar w:fldCharType="begin"/>
      </w:r>
      <w:r>
        <w:rPr>
          <w:color w:val="000000"/>
        </w:rPr>
        <w:instrText> HYPERLINK "mailto:inna_prozorova@mail.ru"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inna_prozorova@mail.ru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на имя председателя оргкомитета конкурса «Первый!», руководителя Киностудии СГУ И.В. Прозоровой.</w:t>
      </w:r>
    </w:p>
    <w:p>
      <w:pPr>
        <w:pStyle w:val="Style10"/>
        <w:numPr>
          <w:ilvl w:val="0"/>
          <w:numId w:val="7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Для участия в международной программе заявки принимаются на на адрес фестиваля </w:t>
      </w:r>
      <w:r>
        <w:fldChar w:fldCharType="begin"/>
      </w:r>
      <w:r>
        <w:rPr>
          <w:color w:val="000000"/>
        </w:rPr>
        <w:instrText> HYPERLINK "mailto:inna_prozorova@mail.ru"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inna_prozorova@mail.ru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 пометкой: конкурс «Первый!» международная программа.</w:t>
      </w:r>
    </w:p>
    <w:p>
      <w:pPr>
        <w:pStyle w:val="Style10"/>
        <w:numPr>
          <w:ilvl w:val="0"/>
          <w:numId w:val="7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68"/>
        <w:ind w:left="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Основанием для участия в завершающем этапе конкурсного отбора является письменное приглашение Оргкомитета Фестиваля.</w:t>
      </w:r>
    </w:p>
    <w:p>
      <w:pPr>
        <w:pStyle w:val="Style8"/>
        <w:numPr>
          <w:ilvl w:val="0"/>
          <w:numId w:val="1"/>
        </w:numPr>
        <w:tabs>
          <w:tab w:leader="none" w:pos="701" w:val="left"/>
        </w:tabs>
        <w:widowControl w:val="0"/>
        <w:keepNext/>
        <w:keepLines/>
        <w:shd w:val="clear" w:color="auto" w:fill="auto"/>
        <w:bidi w:val="0"/>
        <w:jc w:val="both"/>
        <w:spacing w:before="0" w:after="325" w:line="280" w:lineRule="exact"/>
        <w:ind w:left="36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Жюри и экспертная комиссия.</w:t>
      </w:r>
      <w:bookmarkEnd w:id="7"/>
    </w:p>
    <w:p>
      <w:pPr>
        <w:pStyle w:val="Style10"/>
        <w:numPr>
          <w:ilvl w:val="0"/>
          <w:numId w:val="9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spacing w:before="0" w:after="0" w:line="370" w:lineRule="exact"/>
        <w:ind w:left="36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Экспертная комиссия, сформированная из числа профессионалов кино и телевидения, кинокритиков, журналистов, сотрудников СГУ, отсматривает работы на первом этапе и принимает решение о включении лучших работ в списки номинантов.</w:t>
      </w:r>
    </w:p>
    <w:p>
      <w:pPr>
        <w:pStyle w:val="Style10"/>
        <w:numPr>
          <w:ilvl w:val="0"/>
          <w:numId w:val="9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0" w:lineRule="exact"/>
        <w:ind w:left="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Жюри на втором этапе определяет победителя в каждой из номинаций. Для Международной и Национальной программ Конкурса определяется разный состав жюри.</w:t>
      </w:r>
    </w:p>
    <w:p>
      <w:pPr>
        <w:pStyle w:val="Style10"/>
        <w:numPr>
          <w:ilvl w:val="0"/>
          <w:numId w:val="9"/>
        </w:numPr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74" w:lineRule="exact"/>
        <w:ind w:left="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Подведение итогов Конкурса, объявление победителей и вручение призов проводится на торжественной церемонии закрытия Фестиваля.</w:t>
      </w:r>
    </w:p>
    <w:p>
      <w:pPr>
        <w:pStyle w:val="Style8"/>
        <w:numPr>
          <w:ilvl w:val="0"/>
          <w:numId w:val="1"/>
        </w:numPr>
        <w:tabs>
          <w:tab w:leader="none" w:pos="920" w:val="left"/>
        </w:tabs>
        <w:widowControl w:val="0"/>
        <w:keepNext/>
        <w:keepLines/>
        <w:shd w:val="clear" w:color="auto" w:fill="auto"/>
        <w:bidi w:val="0"/>
        <w:jc w:val="left"/>
        <w:spacing w:before="0" w:after="376" w:line="374" w:lineRule="exact"/>
        <w:ind w:left="36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По всем организационным вопросам можно обращаться в оргкомитет Конкурса:</w:t>
      </w:r>
      <w:bookmarkEnd w:id="8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4" w:line="280" w:lineRule="exact"/>
        <w:ind w:left="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телефонам: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360" w:right="4000" w:firstLine="0"/>
        <w:sectPr>
          <w:type w:val="continuous"/>
          <w:pgSz w:w="11900" w:h="16840"/>
          <w:pgMar w:top="917" w:left="1137" w:right="947" w:bottom="1824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Инна Валериевна Прозорова: 8-903-328-51-69 или на почту: </w:t>
      </w:r>
      <w:r>
        <w:fldChar w:fldCharType="begin"/>
      </w:r>
      <w:r>
        <w:rPr>
          <w:color w:val="000000"/>
        </w:rPr>
        <w:instrText> HYPERLINK "mailto:inna_prozorova@mail.ru"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inna_prozorova@mail.ru</w:t>
      </w:r>
      <w:r>
        <w:fldChar w:fldCharType="end"/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541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Заявка на участие в конкурсе студенческих короткометражных фильмов</w:t>
        <w:br/>
        <w:t>«Первый!» в рамках Открытого фестиваля, кино, науки</w:t>
        <w:br/>
        <w:t>и современного искусства «ГАГАРИН.БОС»</w:t>
      </w:r>
    </w:p>
    <w:tbl>
      <w:tblPr>
        <w:tblOverlap w:val="never"/>
        <w:tblLayout w:type="fixed"/>
        <w:jc w:val="center"/>
      </w:tblPr>
      <w:tblGrid>
        <w:gridCol w:w="4651"/>
        <w:gridCol w:w="4656"/>
      </w:tblGrid>
      <w:tr>
        <w:trPr>
          <w:trHeight w:val="18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0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Название творческой группы/редакции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0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0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0" w:right="0" w:firstLine="0"/>
            </w:pPr>
            <w:r>
              <w:rPr>
                <w:rStyle w:val="CharStyle21"/>
              </w:rPr>
              <w:t>ФИО контактного лица, почтовый адрес и мобильный телефон для связи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0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0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0" w:right="0" w:firstLine="0"/>
            </w:pPr>
            <w:r>
              <w:rPr>
                <w:rStyle w:val="CharStyle21"/>
              </w:rPr>
              <w:t>ФИО всех участников творческой группы, подготовившей конкурсную работу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0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0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Название видеоработы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0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30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Хронометраж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0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30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1"/>
              </w:rPr>
              <w:t>Номинация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30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30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954" w:left="1296" w:right="787" w:bottom="95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1.pt;margin-top:757.7pt;width:3.1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7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2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/>
        <w:iCs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7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Номер заголовка №1_"/>
    <w:basedOn w:val="DefaultParagraphFont"/>
    <w:link w:val="Style3"/>
    <w:rPr>
      <w:lang w:val="1024"/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Колонтитул"/>
    <w:basedOn w:val="CharStyle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Заголовок №1_"/>
    <w:basedOn w:val="DefaultParagraphFont"/>
    <w:link w:val="Style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Основной текст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6)_"/>
    <w:basedOn w:val="DefaultParagraphFont"/>
    <w:link w:val="Style12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4">
    <w:name w:val="Основной текст (6) + 10 pt,Полужирный,Не курсив"/>
    <w:basedOn w:val="CharStyle13"/>
    <w:rPr>
      <w:lang w:val="ru-RU" w:eastAsia="ru-RU" w:bidi="ru-RU"/>
      <w:b/>
      <w:bCs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6">
    <w:name w:val="Основной текст (7)_"/>
    <w:basedOn w:val="DefaultParagraphFont"/>
    <w:link w:val="Style1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7">
    <w:name w:val="Основной текст (7) + Не полужирный"/>
    <w:basedOn w:val="CharStyle16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8">
    <w:name w:val="Основной текст (2) + Полужирный"/>
    <w:basedOn w:val="CharStyle11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0">
    <w:name w:val="Основной текст (8)_"/>
    <w:basedOn w:val="DefaultParagraphFont"/>
    <w:link w:val="Style19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1">
    <w:name w:val="Основной текст (2)"/>
    <w:basedOn w:val="CharStyle11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Номер заголовка №1"/>
    <w:basedOn w:val="Normal"/>
    <w:link w:val="CharStyle4"/>
    <w:pPr>
      <w:widowControl w:val="0"/>
      <w:shd w:val="clear" w:color="auto" w:fill="FFFFFF"/>
      <w:jc w:val="right"/>
      <w:outlineLvl w:val="0"/>
      <w:spacing w:after="480" w:line="0" w:lineRule="exact"/>
    </w:pPr>
    <w:rPr>
      <w:lang w:val="1024"/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jc w:val="center"/>
      <w:outlineLvl w:val="0"/>
      <w:spacing w:before="480" w:after="300" w:line="37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jc w:val="both"/>
      <w:spacing w:line="365" w:lineRule="exact"/>
      <w:ind w:hanging="32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2">
    <w:name w:val="Основной текст (6)"/>
    <w:basedOn w:val="Normal"/>
    <w:link w:val="CharStyle13"/>
    <w:pPr>
      <w:widowControl w:val="0"/>
      <w:shd w:val="clear" w:color="auto" w:fill="FFFFFF"/>
      <w:jc w:val="both"/>
      <w:spacing w:before="300" w:after="180" w:line="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5">
    <w:name w:val="Основной текст (7)"/>
    <w:basedOn w:val="Normal"/>
    <w:link w:val="CharStyle16"/>
    <w:pPr>
      <w:widowControl w:val="0"/>
      <w:shd w:val="clear" w:color="auto" w:fill="FFFFFF"/>
      <w:spacing w:before="4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9">
    <w:name w:val="Основной текст (8)"/>
    <w:basedOn w:val="Normal"/>
    <w:link w:val="CharStyle20"/>
    <w:pPr>
      <w:widowControl w:val="0"/>
      <w:shd w:val="clear" w:color="auto" w:fill="FFFFFF"/>
      <w:jc w:val="center"/>
      <w:spacing w:after="600" w:line="298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khokhlovaae</dc:creator>
  <cp:keywords/>
</cp:coreProperties>
</file>