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29" w:rsidRPr="004062B4" w:rsidRDefault="003D01B5" w:rsidP="008E1CFB">
      <w:pPr>
        <w:jc w:val="center"/>
        <w:rPr>
          <w:b/>
        </w:rPr>
      </w:pPr>
      <w:r w:rsidRPr="004062B4">
        <w:rPr>
          <w:b/>
        </w:rPr>
        <w:t xml:space="preserve">Положение о </w:t>
      </w:r>
      <w:r w:rsidR="00E73A29" w:rsidRPr="004062B4">
        <w:rPr>
          <w:b/>
          <w:szCs w:val="28"/>
        </w:rPr>
        <w:t>Конкурс</w:t>
      </w:r>
      <w:r w:rsidRPr="004062B4">
        <w:rPr>
          <w:b/>
          <w:szCs w:val="28"/>
        </w:rPr>
        <w:t>е</w:t>
      </w:r>
      <w:r w:rsidR="00E73A29" w:rsidRPr="004062B4">
        <w:rPr>
          <w:b/>
          <w:szCs w:val="28"/>
        </w:rPr>
        <w:t xml:space="preserve"> на издание лучших научных трудов</w:t>
      </w:r>
      <w:r w:rsidR="00EE1120" w:rsidRPr="004062B4">
        <w:rPr>
          <w:b/>
        </w:rPr>
        <w:t>,</w:t>
      </w:r>
    </w:p>
    <w:p w:rsidR="008E1CFB" w:rsidRPr="004062B4" w:rsidRDefault="00C51480" w:rsidP="008E1CFB">
      <w:pPr>
        <w:jc w:val="center"/>
        <w:rPr>
          <w:b/>
        </w:rPr>
      </w:pPr>
      <w:r w:rsidRPr="004062B4">
        <w:rPr>
          <w:b/>
        </w:rPr>
        <w:t>I</w:t>
      </w:r>
      <w:r w:rsidR="008E1CFB" w:rsidRPr="004062B4">
        <w:rPr>
          <w:b/>
        </w:rPr>
        <w:t xml:space="preserve"> очередь</w:t>
      </w:r>
    </w:p>
    <w:p w:rsidR="00C51480" w:rsidRPr="004062B4" w:rsidRDefault="00C51480" w:rsidP="008E1CFB">
      <w:pPr>
        <w:jc w:val="center"/>
      </w:pPr>
    </w:p>
    <w:p w:rsidR="00C51480" w:rsidRPr="004062B4" w:rsidRDefault="00C51480" w:rsidP="00C51480">
      <w:pPr>
        <w:numPr>
          <w:ilvl w:val="0"/>
          <w:numId w:val="8"/>
        </w:numPr>
        <w:tabs>
          <w:tab w:val="left" w:pos="142"/>
          <w:tab w:val="left" w:pos="993"/>
        </w:tabs>
        <w:spacing w:line="0" w:lineRule="atLeast"/>
        <w:ind w:firstLine="709"/>
        <w:jc w:val="center"/>
        <w:rPr>
          <w:b/>
        </w:rPr>
      </w:pPr>
      <w:r w:rsidRPr="004062B4">
        <w:rPr>
          <w:b/>
        </w:rPr>
        <w:t>Общие положения</w:t>
      </w:r>
    </w:p>
    <w:p w:rsidR="00C51480" w:rsidRPr="004062B4" w:rsidRDefault="00C51480" w:rsidP="008E1CFB">
      <w:pPr>
        <w:jc w:val="center"/>
      </w:pPr>
    </w:p>
    <w:p w:rsidR="00C51480" w:rsidRPr="004062B4" w:rsidRDefault="00C51480" w:rsidP="00C51480">
      <w:pPr>
        <w:numPr>
          <w:ilvl w:val="1"/>
          <w:numId w:val="7"/>
        </w:numPr>
        <w:ind w:left="0" w:firstLine="709"/>
        <w:jc w:val="both"/>
        <w:outlineLvl w:val="1"/>
        <w:rPr>
          <w:b/>
          <w:bCs/>
        </w:rPr>
      </w:pPr>
      <w:r w:rsidRPr="004062B4">
        <w:t xml:space="preserve">Настоящее положение о конкурсе </w:t>
      </w:r>
      <w:r w:rsidR="00EE1120" w:rsidRPr="004062B4">
        <w:rPr>
          <w:szCs w:val="28"/>
        </w:rPr>
        <w:t>на издание лучших научных трудов</w:t>
      </w:r>
      <w:r w:rsidRPr="004062B4">
        <w:t xml:space="preserve"> (монографий) (далее – Конкурс монографий) регламентирует конкурсный отбор монографий работников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 М. Акмуллы» (далее – </w:t>
      </w:r>
      <w:r w:rsidR="009B5E95" w:rsidRPr="004062B4">
        <w:t>Университет</w:t>
      </w:r>
      <w:r w:rsidRPr="004062B4">
        <w:t>).</w:t>
      </w:r>
    </w:p>
    <w:p w:rsidR="00C51480" w:rsidRPr="004062B4" w:rsidRDefault="00C51480" w:rsidP="00C51480">
      <w:pPr>
        <w:numPr>
          <w:ilvl w:val="1"/>
          <w:numId w:val="7"/>
        </w:numPr>
        <w:ind w:left="0" w:firstLine="709"/>
        <w:jc w:val="both"/>
        <w:outlineLvl w:val="1"/>
        <w:rPr>
          <w:b/>
          <w:bCs/>
        </w:rPr>
      </w:pPr>
      <w:r w:rsidRPr="004062B4">
        <w:rPr>
          <w:color w:val="000000"/>
        </w:rPr>
        <w:t xml:space="preserve">Учредителем Конкурса является </w:t>
      </w:r>
      <w:r w:rsidR="009B5E95" w:rsidRPr="004062B4">
        <w:t>Университет.</w:t>
      </w:r>
    </w:p>
    <w:p w:rsidR="00C51480" w:rsidRPr="004062B4" w:rsidRDefault="00C51480" w:rsidP="00C51480">
      <w:pPr>
        <w:numPr>
          <w:ilvl w:val="1"/>
          <w:numId w:val="7"/>
        </w:numPr>
        <w:ind w:left="0" w:firstLine="709"/>
        <w:jc w:val="both"/>
        <w:outlineLvl w:val="1"/>
        <w:rPr>
          <w:b/>
          <w:bCs/>
        </w:rPr>
      </w:pPr>
      <w:r w:rsidRPr="004062B4">
        <w:rPr>
          <w:color w:val="000000"/>
        </w:rPr>
        <w:t xml:space="preserve">Конкурс монографий объявляется приказом ректора </w:t>
      </w:r>
      <w:r w:rsidR="009B5E95" w:rsidRPr="004062B4">
        <w:rPr>
          <w:color w:val="000000"/>
        </w:rPr>
        <w:t>Университета</w:t>
      </w:r>
      <w:r w:rsidRPr="004062B4">
        <w:rPr>
          <w:color w:val="000000"/>
        </w:rPr>
        <w:t>, в котором устанавливаются сроки представления и экспертного отбора монографий.</w:t>
      </w:r>
    </w:p>
    <w:p w:rsidR="00C51480" w:rsidRPr="004062B4" w:rsidRDefault="009B5E95" w:rsidP="00C51480">
      <w:pPr>
        <w:numPr>
          <w:ilvl w:val="1"/>
          <w:numId w:val="7"/>
        </w:numPr>
        <w:ind w:left="0" w:firstLine="709"/>
        <w:jc w:val="both"/>
        <w:outlineLvl w:val="1"/>
        <w:rPr>
          <w:b/>
          <w:bCs/>
          <w:szCs w:val="28"/>
        </w:rPr>
      </w:pPr>
      <w:r w:rsidRPr="004062B4">
        <w:t xml:space="preserve">На конкурс могут быть представлены </w:t>
      </w:r>
      <w:r w:rsidR="00470E32" w:rsidRPr="004062B4">
        <w:t>монографии</w:t>
      </w:r>
      <w:r w:rsidRPr="004062B4">
        <w:t xml:space="preserve"> по следующим научным направлениям</w:t>
      </w:r>
      <w:r w:rsidR="00C51480" w:rsidRPr="004062B4">
        <w:rPr>
          <w:szCs w:val="28"/>
        </w:rPr>
        <w:t>:</w:t>
      </w:r>
    </w:p>
    <w:p w:rsidR="00C51480" w:rsidRPr="004062B4" w:rsidRDefault="00C51480" w:rsidP="00BC7084">
      <w:pPr>
        <w:pStyle w:val="a9"/>
        <w:numPr>
          <w:ilvl w:val="0"/>
          <w:numId w:val="15"/>
        </w:numPr>
        <w:ind w:left="0" w:firstLine="709"/>
        <w:jc w:val="both"/>
        <w:outlineLvl w:val="1"/>
        <w:rPr>
          <w:b/>
          <w:bCs/>
          <w:szCs w:val="28"/>
        </w:rPr>
      </w:pPr>
      <w:r w:rsidRPr="004062B4">
        <w:rPr>
          <w:szCs w:val="28"/>
        </w:rPr>
        <w:t>математика, механика и информатика;</w:t>
      </w:r>
    </w:p>
    <w:p w:rsidR="00C51480" w:rsidRPr="004062B4" w:rsidRDefault="00C51480" w:rsidP="00BC7084">
      <w:pPr>
        <w:pStyle w:val="a9"/>
        <w:numPr>
          <w:ilvl w:val="0"/>
          <w:numId w:val="15"/>
        </w:numPr>
        <w:ind w:left="0" w:firstLine="709"/>
        <w:jc w:val="both"/>
        <w:outlineLvl w:val="1"/>
        <w:rPr>
          <w:b/>
          <w:szCs w:val="28"/>
        </w:rPr>
      </w:pPr>
      <w:r w:rsidRPr="004062B4">
        <w:rPr>
          <w:szCs w:val="28"/>
        </w:rPr>
        <w:t>физика и астрономия;</w:t>
      </w:r>
    </w:p>
    <w:p w:rsidR="00C51480" w:rsidRPr="004062B4" w:rsidRDefault="00C51480" w:rsidP="00BC7084">
      <w:pPr>
        <w:pStyle w:val="a9"/>
        <w:numPr>
          <w:ilvl w:val="0"/>
          <w:numId w:val="15"/>
        </w:numPr>
        <w:ind w:left="0" w:firstLine="709"/>
        <w:jc w:val="both"/>
        <w:outlineLvl w:val="1"/>
        <w:rPr>
          <w:b/>
          <w:bCs/>
          <w:szCs w:val="28"/>
        </w:rPr>
      </w:pPr>
      <w:r w:rsidRPr="004062B4">
        <w:rPr>
          <w:szCs w:val="28"/>
        </w:rPr>
        <w:t>химия и науки о материалах;</w:t>
      </w:r>
    </w:p>
    <w:p w:rsidR="00C51480" w:rsidRPr="004062B4" w:rsidRDefault="00C51480" w:rsidP="00BC7084">
      <w:pPr>
        <w:pStyle w:val="a9"/>
        <w:numPr>
          <w:ilvl w:val="0"/>
          <w:numId w:val="15"/>
        </w:numPr>
        <w:ind w:left="0" w:firstLine="709"/>
        <w:jc w:val="both"/>
        <w:rPr>
          <w:szCs w:val="28"/>
        </w:rPr>
      </w:pPr>
      <w:r w:rsidRPr="004062B4">
        <w:rPr>
          <w:szCs w:val="28"/>
        </w:rPr>
        <w:t>биология и медицинские науки;</w:t>
      </w:r>
    </w:p>
    <w:p w:rsidR="003B69A3" w:rsidRPr="004062B4" w:rsidRDefault="003B69A3" w:rsidP="003B69A3">
      <w:pPr>
        <w:pStyle w:val="a9"/>
        <w:numPr>
          <w:ilvl w:val="0"/>
          <w:numId w:val="15"/>
        </w:numPr>
        <w:ind w:left="0" w:firstLine="709"/>
        <w:jc w:val="both"/>
        <w:rPr>
          <w:szCs w:val="28"/>
        </w:rPr>
      </w:pPr>
      <w:proofErr w:type="spellStart"/>
      <w:r w:rsidRPr="004062B4">
        <w:rPr>
          <w:szCs w:val="28"/>
        </w:rPr>
        <w:t>инфокоммуникационные</w:t>
      </w:r>
      <w:proofErr w:type="spellEnd"/>
      <w:r w:rsidRPr="004062B4">
        <w:rPr>
          <w:szCs w:val="28"/>
        </w:rPr>
        <w:t xml:space="preserve"> технологии и вычислительные системы;</w:t>
      </w:r>
    </w:p>
    <w:p w:rsidR="00C51480" w:rsidRPr="004062B4" w:rsidRDefault="00C51480" w:rsidP="00BC7084">
      <w:pPr>
        <w:pStyle w:val="a9"/>
        <w:numPr>
          <w:ilvl w:val="0"/>
          <w:numId w:val="15"/>
        </w:numPr>
        <w:ind w:left="0" w:firstLine="709"/>
        <w:jc w:val="both"/>
        <w:rPr>
          <w:szCs w:val="28"/>
        </w:rPr>
      </w:pPr>
      <w:r w:rsidRPr="004062B4">
        <w:rPr>
          <w:szCs w:val="28"/>
        </w:rPr>
        <w:t>науки о Земле;</w:t>
      </w:r>
    </w:p>
    <w:p w:rsidR="003B69A3" w:rsidRDefault="00C51480" w:rsidP="00BC7084">
      <w:pPr>
        <w:pStyle w:val="a9"/>
        <w:numPr>
          <w:ilvl w:val="0"/>
          <w:numId w:val="15"/>
        </w:numPr>
        <w:ind w:left="0" w:firstLine="709"/>
        <w:jc w:val="both"/>
        <w:rPr>
          <w:szCs w:val="28"/>
        </w:rPr>
      </w:pPr>
      <w:r w:rsidRPr="004062B4">
        <w:rPr>
          <w:szCs w:val="28"/>
        </w:rPr>
        <w:t>науки о человеке и обществе;</w:t>
      </w:r>
      <w:r w:rsidR="003B69A3" w:rsidRPr="003B69A3">
        <w:rPr>
          <w:szCs w:val="28"/>
        </w:rPr>
        <w:t xml:space="preserve"> </w:t>
      </w:r>
    </w:p>
    <w:p w:rsidR="00C51480" w:rsidRPr="004062B4" w:rsidRDefault="003B69A3" w:rsidP="00BC7084">
      <w:pPr>
        <w:pStyle w:val="a9"/>
        <w:numPr>
          <w:ilvl w:val="0"/>
          <w:numId w:val="15"/>
        </w:numPr>
        <w:ind w:left="0" w:firstLine="709"/>
        <w:jc w:val="both"/>
        <w:rPr>
          <w:szCs w:val="28"/>
        </w:rPr>
      </w:pPr>
      <w:r w:rsidRPr="004062B4">
        <w:rPr>
          <w:szCs w:val="28"/>
        </w:rPr>
        <w:t>педагогика</w:t>
      </w:r>
      <w:r>
        <w:rPr>
          <w:szCs w:val="28"/>
        </w:rPr>
        <w:t>,</w:t>
      </w:r>
      <w:r w:rsidRPr="004062B4">
        <w:rPr>
          <w:szCs w:val="28"/>
        </w:rPr>
        <w:t xml:space="preserve"> психология;</w:t>
      </w:r>
    </w:p>
    <w:p w:rsidR="00C51480" w:rsidRPr="004062B4" w:rsidRDefault="00470E32" w:rsidP="00BC7084">
      <w:pPr>
        <w:pStyle w:val="ad"/>
        <w:numPr>
          <w:ilvl w:val="0"/>
          <w:numId w:val="15"/>
        </w:numPr>
        <w:spacing w:before="0" w:beforeAutospacing="0" w:after="0" w:afterAutospacing="0"/>
        <w:ind w:left="0" w:firstLine="709"/>
        <w:jc w:val="both"/>
        <w:rPr>
          <w:sz w:val="28"/>
          <w:szCs w:val="28"/>
        </w:rPr>
      </w:pPr>
      <w:r w:rsidRPr="004062B4">
        <w:rPr>
          <w:sz w:val="28"/>
          <w:szCs w:val="28"/>
        </w:rPr>
        <w:t>история,</w:t>
      </w:r>
      <w:r w:rsidR="00C51480" w:rsidRPr="004062B4">
        <w:rPr>
          <w:sz w:val="28"/>
          <w:szCs w:val="28"/>
        </w:rPr>
        <w:t xml:space="preserve"> археология</w:t>
      </w:r>
      <w:r w:rsidRPr="004062B4">
        <w:rPr>
          <w:sz w:val="28"/>
          <w:szCs w:val="28"/>
        </w:rPr>
        <w:t>,</w:t>
      </w:r>
      <w:r w:rsidR="00C51480" w:rsidRPr="004062B4">
        <w:rPr>
          <w:sz w:val="28"/>
          <w:szCs w:val="28"/>
        </w:rPr>
        <w:t xml:space="preserve"> этнография;</w:t>
      </w:r>
    </w:p>
    <w:p w:rsidR="003B69A3" w:rsidRPr="004062B4" w:rsidRDefault="003B69A3" w:rsidP="003B69A3">
      <w:pPr>
        <w:pStyle w:val="ad"/>
        <w:numPr>
          <w:ilvl w:val="0"/>
          <w:numId w:val="15"/>
        </w:numPr>
        <w:spacing w:before="0" w:beforeAutospacing="0" w:after="0" w:afterAutospacing="0"/>
        <w:ind w:left="0" w:firstLine="709"/>
        <w:jc w:val="both"/>
        <w:rPr>
          <w:sz w:val="28"/>
          <w:szCs w:val="28"/>
        </w:rPr>
      </w:pPr>
      <w:r w:rsidRPr="004062B4">
        <w:rPr>
          <w:sz w:val="28"/>
          <w:szCs w:val="28"/>
        </w:rPr>
        <w:t>филология, искусствоведение;</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философия</w:t>
      </w:r>
      <w:r w:rsidR="00470E32" w:rsidRPr="004062B4">
        <w:rPr>
          <w:sz w:val="28"/>
          <w:szCs w:val="28"/>
        </w:rPr>
        <w:t>,</w:t>
      </w:r>
      <w:r w:rsidRPr="004062B4">
        <w:rPr>
          <w:sz w:val="28"/>
          <w:szCs w:val="28"/>
        </w:rPr>
        <w:t xml:space="preserve"> социология</w:t>
      </w:r>
      <w:r w:rsidR="00470E32" w:rsidRPr="004062B4">
        <w:rPr>
          <w:sz w:val="28"/>
          <w:szCs w:val="28"/>
        </w:rPr>
        <w:t>,</w:t>
      </w:r>
      <w:r w:rsidRPr="004062B4">
        <w:rPr>
          <w:sz w:val="28"/>
          <w:szCs w:val="28"/>
        </w:rPr>
        <w:t xml:space="preserve"> политология</w:t>
      </w:r>
      <w:r w:rsidR="00470E32" w:rsidRPr="004062B4">
        <w:rPr>
          <w:sz w:val="28"/>
          <w:szCs w:val="28"/>
        </w:rPr>
        <w:t>,</w:t>
      </w:r>
      <w:r w:rsidRPr="004062B4">
        <w:rPr>
          <w:sz w:val="28"/>
          <w:szCs w:val="28"/>
        </w:rPr>
        <w:t xml:space="preserve"> правоведение</w:t>
      </w:r>
      <w:r w:rsidR="00470E32" w:rsidRPr="004062B4">
        <w:rPr>
          <w:sz w:val="28"/>
          <w:szCs w:val="28"/>
        </w:rPr>
        <w:t>,</w:t>
      </w:r>
      <w:r w:rsidRPr="004062B4">
        <w:rPr>
          <w:sz w:val="28"/>
          <w:szCs w:val="28"/>
        </w:rPr>
        <w:t xml:space="preserve"> </w:t>
      </w:r>
      <w:proofErr w:type="spellStart"/>
      <w:r w:rsidRPr="004062B4">
        <w:rPr>
          <w:sz w:val="28"/>
          <w:szCs w:val="28"/>
        </w:rPr>
        <w:t>науковедение</w:t>
      </w:r>
      <w:proofErr w:type="spellEnd"/>
      <w:r w:rsidRPr="004062B4">
        <w:rPr>
          <w:sz w:val="28"/>
          <w:szCs w:val="28"/>
        </w:rPr>
        <w:t>;</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комплексное изучение человека</w:t>
      </w:r>
      <w:r w:rsidR="003B69A3">
        <w:rPr>
          <w:sz w:val="28"/>
          <w:szCs w:val="28"/>
        </w:rPr>
        <w:t>,</w:t>
      </w:r>
      <w:r w:rsidRPr="004062B4">
        <w:rPr>
          <w:sz w:val="28"/>
          <w:szCs w:val="28"/>
        </w:rPr>
        <w:t xml:space="preserve"> социальные проблемы здоровья и экологии человека;</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глобальные проблемы и международные отношения</w:t>
      </w:r>
      <w:r w:rsidR="003B69A3">
        <w:rPr>
          <w:sz w:val="28"/>
          <w:szCs w:val="28"/>
        </w:rPr>
        <w:t>;</w:t>
      </w:r>
    </w:p>
    <w:p w:rsidR="003B69A3" w:rsidRDefault="003B69A3" w:rsidP="003B69A3">
      <w:pPr>
        <w:pStyle w:val="ad"/>
        <w:numPr>
          <w:ilvl w:val="0"/>
          <w:numId w:val="15"/>
        </w:numPr>
        <w:spacing w:before="0" w:beforeAutospacing="0" w:after="0" w:afterAutospacing="0"/>
        <w:ind w:left="0" w:firstLine="709"/>
        <w:jc w:val="both"/>
        <w:rPr>
          <w:sz w:val="28"/>
          <w:szCs w:val="28"/>
        </w:rPr>
      </w:pPr>
      <w:r>
        <w:rPr>
          <w:sz w:val="28"/>
          <w:szCs w:val="28"/>
        </w:rPr>
        <w:t>общая география;</w:t>
      </w:r>
    </w:p>
    <w:p w:rsidR="00C51480" w:rsidRPr="003B69A3" w:rsidRDefault="003B69A3" w:rsidP="003B69A3">
      <w:pPr>
        <w:pStyle w:val="ad"/>
        <w:numPr>
          <w:ilvl w:val="0"/>
          <w:numId w:val="15"/>
        </w:numPr>
        <w:spacing w:before="0" w:beforeAutospacing="0" w:after="0" w:afterAutospacing="0"/>
        <w:ind w:left="0" w:firstLine="709"/>
        <w:jc w:val="both"/>
        <w:rPr>
          <w:sz w:val="28"/>
          <w:szCs w:val="28"/>
        </w:rPr>
      </w:pPr>
      <w:r w:rsidRPr="004062B4">
        <w:rPr>
          <w:sz w:val="28"/>
          <w:szCs w:val="28"/>
        </w:rPr>
        <w:t>экономика</w:t>
      </w:r>
      <w:r w:rsidR="00C51480" w:rsidRPr="003B69A3">
        <w:rPr>
          <w:sz w:val="28"/>
          <w:szCs w:val="28"/>
        </w:rPr>
        <w:t>.</w:t>
      </w:r>
    </w:p>
    <w:p w:rsidR="00C51480" w:rsidRPr="004062B4" w:rsidRDefault="00C51480" w:rsidP="00C51480">
      <w:pPr>
        <w:numPr>
          <w:ilvl w:val="1"/>
          <w:numId w:val="7"/>
        </w:numPr>
        <w:ind w:left="0" w:firstLine="709"/>
        <w:jc w:val="both"/>
        <w:outlineLvl w:val="1"/>
        <w:rPr>
          <w:b/>
          <w:bCs/>
        </w:rPr>
      </w:pPr>
      <w:r w:rsidRPr="004062B4">
        <w:t>Основной целью Конкурса монографий является п</w:t>
      </w:r>
      <w:r w:rsidR="009B5E95" w:rsidRPr="004062B4">
        <w:t xml:space="preserve">оощрение научной деятельности </w:t>
      </w:r>
      <w:r w:rsidRPr="004062B4">
        <w:t xml:space="preserve">работников университета, повышение качества </w:t>
      </w:r>
      <w:r w:rsidR="00470E32" w:rsidRPr="004062B4">
        <w:t>научных публикаций</w:t>
      </w:r>
      <w:r w:rsidRPr="004062B4">
        <w:t xml:space="preserve">. </w:t>
      </w:r>
    </w:p>
    <w:p w:rsidR="00C51480" w:rsidRPr="004062B4" w:rsidRDefault="00C51480" w:rsidP="00C51480">
      <w:pPr>
        <w:numPr>
          <w:ilvl w:val="1"/>
          <w:numId w:val="7"/>
        </w:numPr>
        <w:ind w:left="0" w:firstLine="709"/>
        <w:jc w:val="both"/>
        <w:outlineLvl w:val="1"/>
        <w:rPr>
          <w:b/>
          <w:bCs/>
        </w:rPr>
      </w:pPr>
      <w:r w:rsidRPr="004062B4">
        <w:t>Основные задачи Конкурса монографий:</w:t>
      </w:r>
    </w:p>
    <w:p w:rsidR="00C51480" w:rsidRPr="004062B4" w:rsidRDefault="00C51480" w:rsidP="008C78A1">
      <w:pPr>
        <w:pStyle w:val="a9"/>
        <w:numPr>
          <w:ilvl w:val="0"/>
          <w:numId w:val="16"/>
        </w:numPr>
        <w:ind w:left="0" w:firstLine="851"/>
        <w:jc w:val="both"/>
        <w:outlineLvl w:val="1"/>
        <w:rPr>
          <w:b/>
          <w:bCs/>
        </w:rPr>
      </w:pPr>
      <w:r w:rsidRPr="004062B4">
        <w:t>получение результатов высокого уровня в области фундаментальных и прикладных наук;</w:t>
      </w:r>
    </w:p>
    <w:p w:rsidR="00C51480" w:rsidRPr="004062B4" w:rsidRDefault="00C51480" w:rsidP="008C78A1">
      <w:pPr>
        <w:pStyle w:val="a9"/>
        <w:numPr>
          <w:ilvl w:val="0"/>
          <w:numId w:val="16"/>
        </w:numPr>
        <w:ind w:left="0" w:firstLine="851"/>
        <w:jc w:val="both"/>
        <w:outlineLvl w:val="1"/>
      </w:pPr>
      <w:r w:rsidRPr="004062B4">
        <w:t xml:space="preserve">выявление лучших </w:t>
      </w:r>
      <w:r w:rsidR="00470E32" w:rsidRPr="004062B4">
        <w:t>исследовательских</w:t>
      </w:r>
      <w:r w:rsidRPr="004062B4">
        <w:t xml:space="preserve"> работ по приоритетным направлениям исследований </w:t>
      </w:r>
      <w:r w:rsidR="009B5E95" w:rsidRPr="004062B4">
        <w:t>Университета</w:t>
      </w:r>
      <w:r w:rsidRPr="004062B4">
        <w:t>, ориентированных на решение актуальных проблем</w:t>
      </w:r>
      <w:r w:rsidR="00470E32" w:rsidRPr="004062B4">
        <w:t xml:space="preserve"> региона и страны</w:t>
      </w:r>
      <w:r w:rsidRPr="004062B4">
        <w:t xml:space="preserve">. </w:t>
      </w:r>
    </w:p>
    <w:p w:rsidR="003A31E3" w:rsidRPr="00FB43AF" w:rsidRDefault="003A31E3" w:rsidP="00C51480">
      <w:pPr>
        <w:numPr>
          <w:ilvl w:val="1"/>
          <w:numId w:val="7"/>
        </w:numPr>
        <w:ind w:left="0" w:firstLine="709"/>
        <w:jc w:val="both"/>
        <w:outlineLvl w:val="1"/>
        <w:rPr>
          <w:b/>
          <w:bCs/>
        </w:rPr>
      </w:pPr>
      <w:r w:rsidRPr="004062B4">
        <w:t>Срок</w:t>
      </w:r>
      <w:r w:rsidR="00470E32" w:rsidRPr="004062B4">
        <w:t>и</w:t>
      </w:r>
      <w:r w:rsidRPr="004062B4">
        <w:t xml:space="preserve"> приема заявок </w:t>
      </w:r>
      <w:r w:rsidR="008C78A1" w:rsidRPr="004062B4">
        <w:t>на Конкурс монографий</w:t>
      </w:r>
      <w:r w:rsidRPr="004062B4">
        <w:t>:</w:t>
      </w:r>
    </w:p>
    <w:p w:rsidR="00D97201" w:rsidRPr="00FB43AF" w:rsidRDefault="00FB43AF" w:rsidP="00FB43AF">
      <w:pPr>
        <w:ind w:left="709"/>
        <w:jc w:val="both"/>
        <w:outlineLvl w:val="1"/>
        <w:rPr>
          <w:b/>
          <w:bCs/>
        </w:rPr>
      </w:pPr>
      <w:r w:rsidRPr="00FB43AF">
        <w:lastRenderedPageBreak/>
        <w:t>до 16.00 часов 30 сентября 2021 г</w:t>
      </w:r>
      <w:r w:rsidR="003A31E3" w:rsidRPr="00FB43AF">
        <w:t>.</w:t>
      </w:r>
      <w:r w:rsidR="007776B7" w:rsidRPr="004062B4">
        <w:t xml:space="preserve"> </w:t>
      </w:r>
    </w:p>
    <w:p w:rsidR="00C51480" w:rsidRPr="004062B4" w:rsidRDefault="00C51480" w:rsidP="00D97201">
      <w:pPr>
        <w:ind w:firstLine="709"/>
        <w:jc w:val="both"/>
        <w:outlineLvl w:val="1"/>
        <w:rPr>
          <w:b/>
          <w:bCs/>
        </w:rPr>
      </w:pPr>
      <w:r w:rsidRPr="004062B4">
        <w:t xml:space="preserve">В Конкурсе могут участвовать только оригинальные научные труды, не публиковавшиеся ранее, </w:t>
      </w:r>
      <w:r w:rsidRPr="004062B4">
        <w:rPr>
          <w:b/>
        </w:rPr>
        <w:t xml:space="preserve">объемом </w:t>
      </w:r>
      <w:r w:rsidR="00D97201" w:rsidRPr="004062B4">
        <w:rPr>
          <w:b/>
        </w:rPr>
        <w:t>не менее</w:t>
      </w:r>
      <w:r w:rsidRPr="004062B4">
        <w:rPr>
          <w:b/>
        </w:rPr>
        <w:t xml:space="preserve"> 10 </w:t>
      </w:r>
      <w:r w:rsidR="00D97201" w:rsidRPr="004062B4">
        <w:rPr>
          <w:b/>
        </w:rPr>
        <w:t>и не более</w:t>
      </w:r>
      <w:r w:rsidR="003A31E3" w:rsidRPr="004062B4">
        <w:rPr>
          <w:b/>
        </w:rPr>
        <w:t xml:space="preserve"> 13 </w:t>
      </w:r>
      <w:r w:rsidRPr="004062B4">
        <w:rPr>
          <w:b/>
        </w:rPr>
        <w:t>печатных листов</w:t>
      </w:r>
      <w:r w:rsidR="00975ED7" w:rsidRPr="004062B4">
        <w:t>.</w:t>
      </w:r>
    </w:p>
    <w:p w:rsidR="00C51480" w:rsidRPr="004062B4" w:rsidRDefault="00470E32" w:rsidP="00C51480">
      <w:pPr>
        <w:numPr>
          <w:ilvl w:val="1"/>
          <w:numId w:val="7"/>
        </w:numPr>
        <w:ind w:left="0" w:firstLine="709"/>
        <w:jc w:val="both"/>
        <w:outlineLvl w:val="1"/>
        <w:rPr>
          <w:b/>
          <w:bCs/>
        </w:rPr>
      </w:pPr>
      <w:r w:rsidRPr="004062B4">
        <w:t>Данный К</w:t>
      </w:r>
      <w:r w:rsidR="00C51480" w:rsidRPr="004062B4">
        <w:t>онкурс не расп</w:t>
      </w:r>
      <w:r w:rsidR="00975ED7" w:rsidRPr="004062B4">
        <w:t xml:space="preserve">ространяется на издание учебной, учебно-методической </w:t>
      </w:r>
      <w:r w:rsidR="00C51480" w:rsidRPr="004062B4">
        <w:t xml:space="preserve">литературы, научных журналов, периодических изданий, отдельных томов многотомных произведений, трудов на иностранных языках, а также </w:t>
      </w:r>
      <w:r w:rsidRPr="004062B4">
        <w:t xml:space="preserve">на </w:t>
      </w:r>
      <w:r w:rsidR="00C51480" w:rsidRPr="004062B4">
        <w:t xml:space="preserve">переиздание </w:t>
      </w:r>
      <w:r w:rsidR="008C78A1" w:rsidRPr="004062B4">
        <w:t xml:space="preserve">монографий, изданных </w:t>
      </w:r>
      <w:r w:rsidR="00C51480" w:rsidRPr="004062B4">
        <w:t xml:space="preserve">ранее в издательстве </w:t>
      </w:r>
      <w:r w:rsidR="009B5E95" w:rsidRPr="004062B4">
        <w:t>Университета</w:t>
      </w:r>
      <w:r w:rsidR="00C51480" w:rsidRPr="004062B4">
        <w:t>.</w:t>
      </w:r>
    </w:p>
    <w:p w:rsidR="00C51480" w:rsidRPr="004062B4" w:rsidRDefault="00C51480" w:rsidP="00C51480">
      <w:pPr>
        <w:numPr>
          <w:ilvl w:val="1"/>
          <w:numId w:val="7"/>
        </w:numPr>
        <w:ind w:left="0" w:firstLine="709"/>
        <w:jc w:val="both"/>
        <w:outlineLvl w:val="1"/>
        <w:rPr>
          <w:b/>
          <w:bCs/>
        </w:rPr>
      </w:pPr>
      <w:r w:rsidRPr="004062B4">
        <w:rPr>
          <w:bCs/>
        </w:rPr>
        <w:t>Победителю конкурса предоставляется безвозмездное право на изготовление оригинал-макета, издание научного труда</w:t>
      </w:r>
      <w:r w:rsidR="009B5E95" w:rsidRPr="004062B4">
        <w:rPr>
          <w:bCs/>
        </w:rPr>
        <w:t>, а также</w:t>
      </w:r>
      <w:r w:rsidRPr="004062B4">
        <w:rPr>
          <w:bCs/>
        </w:rPr>
        <w:t xml:space="preserve"> обязательная рассылка изданных трудов.</w:t>
      </w:r>
    </w:p>
    <w:p w:rsidR="00C51480" w:rsidRPr="004062B4" w:rsidRDefault="00C51480" w:rsidP="00C51480">
      <w:pPr>
        <w:numPr>
          <w:ilvl w:val="1"/>
          <w:numId w:val="7"/>
        </w:numPr>
        <w:ind w:left="0" w:firstLine="709"/>
        <w:jc w:val="both"/>
        <w:outlineLvl w:val="1"/>
        <w:rPr>
          <w:b/>
          <w:bCs/>
        </w:rPr>
      </w:pPr>
      <w:r w:rsidRPr="004062B4">
        <w:t xml:space="preserve">Научный труд может быть представлен научно-педагогическим работником </w:t>
      </w:r>
      <w:r w:rsidR="00827054" w:rsidRPr="004062B4">
        <w:t xml:space="preserve">Университета </w:t>
      </w:r>
      <w:r w:rsidRPr="004062B4">
        <w:t xml:space="preserve">(автором) или коллективом физических лиц (соавторов), один из которых является </w:t>
      </w:r>
      <w:r w:rsidR="00827054" w:rsidRPr="004062B4">
        <w:t>штатным</w:t>
      </w:r>
      <w:r w:rsidR="00470E32" w:rsidRPr="004062B4">
        <w:t xml:space="preserve"> </w:t>
      </w:r>
      <w:r w:rsidRPr="004062B4">
        <w:t>научно-педагогическим работником университета.</w:t>
      </w:r>
    </w:p>
    <w:p w:rsidR="00C51480" w:rsidRPr="004062B4" w:rsidRDefault="00C51480" w:rsidP="00C51480">
      <w:pPr>
        <w:numPr>
          <w:ilvl w:val="1"/>
          <w:numId w:val="7"/>
        </w:numPr>
        <w:ind w:left="0" w:firstLine="709"/>
        <w:jc w:val="both"/>
        <w:outlineLvl w:val="1"/>
        <w:rPr>
          <w:b/>
          <w:bCs/>
        </w:rPr>
      </w:pPr>
      <w:r w:rsidRPr="004062B4">
        <w:t xml:space="preserve">Заявка на участие в Конкурсе от имени коллектива физических лиц подается одним из членов коллектива – </w:t>
      </w:r>
      <w:r w:rsidRPr="004062B4">
        <w:rPr>
          <w:b/>
          <w:bCs/>
        </w:rPr>
        <w:t>Руководителем проекта</w:t>
      </w:r>
      <w:r w:rsidRPr="004062B4">
        <w:t>, получившим полномочия от остальных членов коллектива. Наделение Руководителя проекта необходимыми полномочиями подтверждается личной подписью каждого из соавторов в заявке проекта.</w:t>
      </w:r>
    </w:p>
    <w:p w:rsidR="00C51480" w:rsidRPr="004062B4" w:rsidRDefault="00C51480" w:rsidP="00C51480">
      <w:pPr>
        <w:numPr>
          <w:ilvl w:val="1"/>
          <w:numId w:val="7"/>
        </w:numPr>
        <w:ind w:left="0" w:firstLine="709"/>
        <w:jc w:val="both"/>
        <w:outlineLvl w:val="1"/>
        <w:rPr>
          <w:bCs/>
        </w:rPr>
      </w:pPr>
      <w:r w:rsidRPr="004062B4">
        <w:rPr>
          <w:bCs/>
        </w:rPr>
        <w:t>Далее в настоящем положении термин «Руководитель проекта» используется также в отношении единственного автора научного труда.</w:t>
      </w:r>
    </w:p>
    <w:p w:rsidR="00C51480" w:rsidRPr="004062B4" w:rsidRDefault="00827054" w:rsidP="00C51480">
      <w:pPr>
        <w:numPr>
          <w:ilvl w:val="1"/>
          <w:numId w:val="7"/>
        </w:numPr>
        <w:ind w:left="0" w:firstLine="709"/>
        <w:jc w:val="both"/>
        <w:outlineLvl w:val="1"/>
        <w:rPr>
          <w:b/>
          <w:bCs/>
        </w:rPr>
      </w:pPr>
      <w:r w:rsidRPr="004062B4">
        <w:t xml:space="preserve">В течение года руководитель </w:t>
      </w:r>
      <w:r w:rsidR="00C51480" w:rsidRPr="004062B4">
        <w:t xml:space="preserve">проекта </w:t>
      </w:r>
      <w:r w:rsidRPr="004062B4">
        <w:t>имеет право подать на Конкурс</w:t>
      </w:r>
      <w:r w:rsidR="00C51480" w:rsidRPr="004062B4">
        <w:t xml:space="preserve"> только один научный труд. Заяв</w:t>
      </w:r>
      <w:r w:rsidR="00470E32" w:rsidRPr="004062B4">
        <w:t>ки, отклоненные по результатам К</w:t>
      </w:r>
      <w:r w:rsidR="00C51480" w:rsidRPr="004062B4">
        <w:t xml:space="preserve">онкурса, не могут быть вновь поданы на </w:t>
      </w:r>
      <w:r w:rsidR="00470E32" w:rsidRPr="004062B4">
        <w:t>К</w:t>
      </w:r>
      <w:r w:rsidR="00C51480" w:rsidRPr="004062B4">
        <w:t>онкурс того же года.</w:t>
      </w:r>
    </w:p>
    <w:p w:rsidR="00C51480" w:rsidRPr="004062B4" w:rsidRDefault="00C51480" w:rsidP="00C51480">
      <w:pPr>
        <w:numPr>
          <w:ilvl w:val="1"/>
          <w:numId w:val="7"/>
        </w:numPr>
        <w:ind w:left="0" w:firstLine="709"/>
        <w:jc w:val="both"/>
        <w:outlineLvl w:val="1"/>
        <w:rPr>
          <w:b/>
          <w:bCs/>
        </w:rPr>
      </w:pPr>
      <w:r w:rsidRPr="004062B4">
        <w:t xml:space="preserve">При подаче на Конкурс научного труда, содержащего данные, которым предоставлена правовая охрана, Руководитель проекта обязан получить согласие правообладателей на размещение научного труда в </w:t>
      </w:r>
      <w:r w:rsidR="00827054" w:rsidRPr="004062B4">
        <w:t>Университете</w:t>
      </w:r>
      <w:r w:rsidRPr="004062B4">
        <w:t>. В материалах, представляемых на Конкурс, не должно содержаться сведений, составляющих государственную и/или коммерческую тайну.</w:t>
      </w:r>
    </w:p>
    <w:p w:rsidR="00C51480" w:rsidRPr="004062B4" w:rsidRDefault="00C51480" w:rsidP="00C51480">
      <w:pPr>
        <w:numPr>
          <w:ilvl w:val="1"/>
          <w:numId w:val="7"/>
        </w:numPr>
        <w:ind w:left="0" w:firstLine="709"/>
        <w:jc w:val="both"/>
        <w:outlineLvl w:val="1"/>
        <w:rPr>
          <w:b/>
          <w:bCs/>
        </w:rPr>
      </w:pPr>
      <w:r w:rsidRPr="004062B4">
        <w:t xml:space="preserve">Руководители проектов данного Конкурса будут извещены лично о </w:t>
      </w:r>
      <w:r w:rsidR="00827054" w:rsidRPr="004062B4">
        <w:t>положительном решении</w:t>
      </w:r>
      <w:r w:rsidRPr="004062B4">
        <w:t xml:space="preserve"> или об отказе университета поддержать издание научного труда.</w:t>
      </w:r>
    </w:p>
    <w:p w:rsidR="008C78A1" w:rsidRPr="004062B4" w:rsidRDefault="008C78A1" w:rsidP="008C78A1">
      <w:pPr>
        <w:ind w:left="709"/>
        <w:jc w:val="both"/>
        <w:outlineLvl w:val="1"/>
      </w:pPr>
    </w:p>
    <w:p w:rsidR="008C78A1" w:rsidRPr="004062B4" w:rsidRDefault="008C78A1" w:rsidP="008C78A1">
      <w:pPr>
        <w:ind w:left="709"/>
        <w:jc w:val="both"/>
        <w:outlineLvl w:val="1"/>
      </w:pPr>
    </w:p>
    <w:p w:rsidR="00C51480" w:rsidRPr="004062B4" w:rsidRDefault="00C51480" w:rsidP="00C51480">
      <w:pPr>
        <w:numPr>
          <w:ilvl w:val="0"/>
          <w:numId w:val="7"/>
        </w:numPr>
        <w:jc w:val="center"/>
        <w:outlineLvl w:val="1"/>
        <w:rPr>
          <w:b/>
          <w:bCs/>
        </w:rPr>
      </w:pPr>
      <w:r w:rsidRPr="004062B4">
        <w:rPr>
          <w:b/>
          <w:bCs/>
        </w:rPr>
        <w:t>Порядок подачи заявок на участие в Конкурсе</w:t>
      </w:r>
    </w:p>
    <w:p w:rsidR="00C51480" w:rsidRPr="004062B4" w:rsidRDefault="00C51480" w:rsidP="00C51480">
      <w:pPr>
        <w:ind w:firstLine="709"/>
        <w:jc w:val="both"/>
      </w:pPr>
      <w:r w:rsidRPr="004062B4">
        <w:t xml:space="preserve">2.1. Заявка состоит из форм и рукописи монографии в </w:t>
      </w:r>
      <w:r w:rsidRPr="004062B4">
        <w:rPr>
          <w:b/>
        </w:rPr>
        <w:t>электронном виде</w:t>
      </w:r>
      <w:r w:rsidRPr="004062B4">
        <w:t xml:space="preserve">. Руководитель проекта заполняет </w:t>
      </w:r>
      <w:r w:rsidR="00470E32" w:rsidRPr="004062B4">
        <w:t>заявку</w:t>
      </w:r>
      <w:r w:rsidR="004E1A55" w:rsidRPr="004062B4">
        <w:t xml:space="preserve"> (Приложение 1 к Положению о Конкурсе </w:t>
      </w:r>
      <w:r w:rsidR="004E1A55" w:rsidRPr="004062B4">
        <w:rPr>
          <w:szCs w:val="28"/>
        </w:rPr>
        <w:t>на издание лучших научных трудов</w:t>
      </w:r>
      <w:r w:rsidR="004E1A55" w:rsidRPr="004062B4">
        <w:t>)</w:t>
      </w:r>
      <w:r w:rsidRPr="004062B4">
        <w:t>.</w:t>
      </w:r>
    </w:p>
    <w:p w:rsidR="00C51480" w:rsidRPr="004062B4" w:rsidRDefault="00C51480" w:rsidP="00C51480">
      <w:pPr>
        <w:ind w:firstLine="709"/>
        <w:jc w:val="both"/>
      </w:pPr>
      <w:r w:rsidRPr="004062B4">
        <w:t xml:space="preserve">2.2. Конкурсная работа должна быть подготовлена в соответствии с рекомендациями </w:t>
      </w:r>
      <w:r w:rsidR="00827054" w:rsidRPr="004062B4">
        <w:t xml:space="preserve">(Приложение </w:t>
      </w:r>
      <w:r w:rsidR="004E1A55" w:rsidRPr="004062B4">
        <w:t xml:space="preserve">2 к Положению о Конкурсе </w:t>
      </w:r>
      <w:r w:rsidR="004E1A55" w:rsidRPr="004062B4">
        <w:rPr>
          <w:szCs w:val="28"/>
        </w:rPr>
        <w:t>на издание лучших научных трудов</w:t>
      </w:r>
      <w:r w:rsidR="00827054" w:rsidRPr="004062B4">
        <w:t>)</w:t>
      </w:r>
      <w:r w:rsidRPr="004062B4">
        <w:t xml:space="preserve">. </w:t>
      </w:r>
    </w:p>
    <w:p w:rsidR="00C51480" w:rsidRPr="004062B4" w:rsidRDefault="00C51480" w:rsidP="00C51480">
      <w:pPr>
        <w:ind w:firstLine="709"/>
        <w:jc w:val="both"/>
      </w:pPr>
      <w:r w:rsidRPr="004062B4">
        <w:t xml:space="preserve">2.3. Объем научного труда указывается в заявке в печатных листах с учетом иллюстраций. Название заявки должно начинаться словами «Издание монографии» и полностью соответствовать названию запланированного к публикации научного труда. </w:t>
      </w:r>
    </w:p>
    <w:p w:rsidR="00C51480" w:rsidRPr="004062B4" w:rsidRDefault="00C51480" w:rsidP="00C51480">
      <w:pPr>
        <w:ind w:firstLine="709"/>
        <w:jc w:val="both"/>
      </w:pPr>
      <w:r w:rsidRPr="004062B4">
        <w:t>2.4. Рукопись монографии должна иметь оглавление (с указанием номеров страниц) и сплошную нумерацию страниц.</w:t>
      </w:r>
    </w:p>
    <w:p w:rsidR="00C51480" w:rsidRPr="004062B4" w:rsidRDefault="00C51480" w:rsidP="00C51480">
      <w:pPr>
        <w:ind w:firstLine="709"/>
        <w:jc w:val="both"/>
      </w:pPr>
      <w:r w:rsidRPr="004062B4">
        <w:t xml:space="preserve">2.5. Конкурсная работа должна иметь </w:t>
      </w:r>
      <w:r w:rsidR="00827054" w:rsidRPr="004062B4">
        <w:t xml:space="preserve">одну внешнюю, одну </w:t>
      </w:r>
      <w:r w:rsidRPr="004062B4">
        <w:t>внутреннюю рецензию</w:t>
      </w:r>
      <w:r w:rsidR="00827054" w:rsidRPr="004062B4">
        <w:t xml:space="preserve"> и выписку из заседания кафедры</w:t>
      </w:r>
      <w:r w:rsidRPr="004062B4">
        <w:t>.</w:t>
      </w:r>
    </w:p>
    <w:p w:rsidR="00C51480" w:rsidRPr="004062B4" w:rsidRDefault="00C51480" w:rsidP="00C51480">
      <w:pPr>
        <w:ind w:firstLine="709"/>
        <w:jc w:val="both"/>
      </w:pPr>
      <w:r w:rsidRPr="004062B4">
        <w:t>2.6. Экспертная комиссия оставляет за собой право отклонить работу даже при положительных рецензиях.</w:t>
      </w:r>
    </w:p>
    <w:p w:rsidR="00C51480" w:rsidRPr="004062B4" w:rsidRDefault="00C51480" w:rsidP="00C51480">
      <w:pPr>
        <w:ind w:firstLine="709"/>
        <w:jc w:val="both"/>
      </w:pPr>
      <w:r w:rsidRPr="004062B4">
        <w:t xml:space="preserve">2.7. </w:t>
      </w:r>
      <w:r w:rsidR="00827054" w:rsidRPr="004062B4">
        <w:t xml:space="preserve">Комплект документов </w:t>
      </w:r>
      <w:r w:rsidR="00810B29" w:rsidRPr="004062B4">
        <w:t>направить</w:t>
      </w:r>
      <w:r w:rsidR="00BB0F44" w:rsidRPr="004062B4">
        <w:t xml:space="preserve"> </w:t>
      </w:r>
      <w:r w:rsidR="00827054" w:rsidRPr="004062B4">
        <w:t>в Управление</w:t>
      </w:r>
      <w:r w:rsidR="00BB0F44" w:rsidRPr="004062B4">
        <w:t xml:space="preserve"> научной работы </w:t>
      </w:r>
      <w:r w:rsidRPr="004062B4">
        <w:t xml:space="preserve">(УНР) </w:t>
      </w:r>
      <w:r w:rsidR="00810B29" w:rsidRPr="004062B4">
        <w:t xml:space="preserve">Университета </w:t>
      </w:r>
      <w:r w:rsidRPr="004062B4">
        <w:t xml:space="preserve">на </w:t>
      </w:r>
      <w:r w:rsidR="00810B29" w:rsidRPr="004062B4">
        <w:t xml:space="preserve">электронную почту </w:t>
      </w:r>
      <w:proofErr w:type="spellStart"/>
      <w:r w:rsidR="00810B29" w:rsidRPr="004062B4">
        <w:rPr>
          <w:lang w:val="en-US"/>
        </w:rPr>
        <w:t>s</w:t>
      </w:r>
      <w:r w:rsidR="0062609D" w:rsidRPr="004062B4">
        <w:rPr>
          <w:lang w:val="en-US"/>
        </w:rPr>
        <w:t>c</w:t>
      </w:r>
      <w:r w:rsidR="00810B29" w:rsidRPr="004062B4">
        <w:rPr>
          <w:lang w:val="en-US"/>
        </w:rPr>
        <w:t>ide</w:t>
      </w:r>
      <w:r w:rsidR="0062609D" w:rsidRPr="004062B4">
        <w:rPr>
          <w:lang w:val="en-US"/>
        </w:rPr>
        <w:t>p</w:t>
      </w:r>
      <w:proofErr w:type="spellEnd"/>
      <w:r w:rsidR="00810B29" w:rsidRPr="004062B4">
        <w:t>.</w:t>
      </w:r>
      <w:proofErr w:type="spellStart"/>
      <w:r w:rsidR="00810B29" w:rsidRPr="004062B4">
        <w:rPr>
          <w:lang w:val="en-US"/>
        </w:rPr>
        <w:t>bspu</w:t>
      </w:r>
      <w:proofErr w:type="spellEnd"/>
      <w:r w:rsidR="00810B29" w:rsidRPr="004062B4">
        <w:t>@</w:t>
      </w:r>
      <w:proofErr w:type="spellStart"/>
      <w:r w:rsidR="00810B29" w:rsidRPr="004062B4">
        <w:rPr>
          <w:lang w:val="en-US"/>
        </w:rPr>
        <w:t>gmail</w:t>
      </w:r>
      <w:proofErr w:type="spellEnd"/>
      <w:r w:rsidR="00810B29" w:rsidRPr="004062B4">
        <w:t>.</w:t>
      </w:r>
      <w:r w:rsidR="00810B29" w:rsidRPr="004062B4">
        <w:rPr>
          <w:lang w:val="en-US"/>
        </w:rPr>
        <w:t>com</w:t>
      </w:r>
      <w:r w:rsidR="00AA7759" w:rsidRPr="004062B4">
        <w:t xml:space="preserve">. </w:t>
      </w:r>
    </w:p>
    <w:p w:rsidR="004E1A55" w:rsidRPr="004062B4" w:rsidRDefault="00C51480" w:rsidP="00C51480">
      <w:pPr>
        <w:ind w:firstLine="709"/>
        <w:jc w:val="both"/>
        <w:rPr>
          <w:b/>
          <w:bCs/>
        </w:rPr>
      </w:pPr>
      <w:r w:rsidRPr="004062B4">
        <w:rPr>
          <w:bCs/>
        </w:rPr>
        <w:t>2.8.</w:t>
      </w:r>
      <w:r w:rsidRPr="004062B4">
        <w:rPr>
          <w:b/>
          <w:bCs/>
        </w:rPr>
        <w:t xml:space="preserve"> </w:t>
      </w:r>
      <w:r w:rsidRPr="004062B4">
        <w:t>Печатны</w:t>
      </w:r>
      <w:r w:rsidR="004E1A55" w:rsidRPr="004062B4">
        <w:t>й</w:t>
      </w:r>
      <w:r w:rsidRPr="004062B4">
        <w:t xml:space="preserve"> экземпляр заяв</w:t>
      </w:r>
      <w:r w:rsidR="004E1A55" w:rsidRPr="004062B4">
        <w:t>ки</w:t>
      </w:r>
      <w:r w:rsidRPr="004062B4">
        <w:t xml:space="preserve"> представля</w:t>
      </w:r>
      <w:r w:rsidR="004E1A55" w:rsidRPr="004062B4">
        <w:t>е</w:t>
      </w:r>
      <w:r w:rsidRPr="004062B4">
        <w:t>тся в УНР</w:t>
      </w:r>
      <w:r w:rsidR="009F2D74" w:rsidRPr="004062B4">
        <w:t xml:space="preserve"> </w:t>
      </w:r>
      <w:r w:rsidR="009F2D74" w:rsidRPr="004062B4">
        <w:rPr>
          <w:b/>
        </w:rPr>
        <w:t>до</w:t>
      </w:r>
      <w:r w:rsidR="004E1A55" w:rsidRPr="004062B4">
        <w:rPr>
          <w:b/>
        </w:rPr>
        <w:t xml:space="preserve"> 1</w:t>
      </w:r>
      <w:r w:rsidR="00416588">
        <w:rPr>
          <w:b/>
        </w:rPr>
        <w:t>6</w:t>
      </w:r>
      <w:r w:rsidR="004E1A55" w:rsidRPr="004062B4">
        <w:rPr>
          <w:b/>
        </w:rPr>
        <w:t>.00 часов</w:t>
      </w:r>
      <w:r w:rsidR="009F2D74" w:rsidRPr="004062B4">
        <w:rPr>
          <w:b/>
        </w:rPr>
        <w:t xml:space="preserve"> </w:t>
      </w:r>
      <w:r w:rsidR="00777181" w:rsidRPr="004062B4">
        <w:rPr>
          <w:b/>
        </w:rPr>
        <w:t>3</w:t>
      </w:r>
      <w:r w:rsidR="00C901C2">
        <w:rPr>
          <w:b/>
        </w:rPr>
        <w:t>0</w:t>
      </w:r>
      <w:r w:rsidR="00777181" w:rsidRPr="004062B4">
        <w:rPr>
          <w:b/>
        </w:rPr>
        <w:t xml:space="preserve"> </w:t>
      </w:r>
      <w:r w:rsidR="00C901C2">
        <w:rPr>
          <w:b/>
        </w:rPr>
        <w:t>сентября</w:t>
      </w:r>
      <w:r w:rsidR="00777181" w:rsidRPr="004062B4">
        <w:rPr>
          <w:b/>
        </w:rPr>
        <w:t xml:space="preserve"> 2021</w:t>
      </w:r>
      <w:r w:rsidR="009F2D74" w:rsidRPr="004062B4">
        <w:rPr>
          <w:b/>
        </w:rPr>
        <w:t xml:space="preserve"> г</w:t>
      </w:r>
      <w:r w:rsidRPr="004062B4">
        <w:rPr>
          <w:b/>
        </w:rPr>
        <w:t>.</w:t>
      </w:r>
    </w:p>
    <w:p w:rsidR="00C51480" w:rsidRPr="004062B4" w:rsidRDefault="004E1A55" w:rsidP="00C51480">
      <w:pPr>
        <w:ind w:firstLine="709"/>
        <w:jc w:val="both"/>
        <w:rPr>
          <w:color w:val="FF0000"/>
        </w:rPr>
      </w:pPr>
      <w:r w:rsidRPr="004062B4">
        <w:t xml:space="preserve">2.9. </w:t>
      </w:r>
      <w:r w:rsidRPr="004062B4">
        <w:rPr>
          <w:b/>
          <w:bCs/>
        </w:rPr>
        <w:t>Внимание: Печатный экземпляр монографии в УНР не представляется!</w:t>
      </w:r>
    </w:p>
    <w:p w:rsidR="004E1A55" w:rsidRPr="004062B4" w:rsidRDefault="004E1A55" w:rsidP="00C51480">
      <w:pPr>
        <w:ind w:firstLine="709"/>
        <w:jc w:val="center"/>
        <w:outlineLvl w:val="1"/>
        <w:rPr>
          <w:b/>
          <w:bCs/>
        </w:rPr>
      </w:pPr>
    </w:p>
    <w:p w:rsidR="00C51480" w:rsidRPr="004062B4" w:rsidRDefault="00C51480" w:rsidP="00C51480">
      <w:pPr>
        <w:ind w:firstLine="709"/>
        <w:jc w:val="center"/>
        <w:outlineLvl w:val="1"/>
        <w:rPr>
          <w:b/>
          <w:bCs/>
        </w:rPr>
      </w:pPr>
      <w:r w:rsidRPr="004062B4">
        <w:rPr>
          <w:b/>
          <w:bCs/>
        </w:rPr>
        <w:t>3. Критерии оценки и состав экспертной комиссии</w:t>
      </w:r>
      <w:r w:rsidR="00BB0F44" w:rsidRPr="004062B4">
        <w:rPr>
          <w:b/>
          <w:bCs/>
        </w:rPr>
        <w:t>.</w:t>
      </w:r>
      <w:r w:rsidRPr="004062B4">
        <w:rPr>
          <w:b/>
          <w:bCs/>
        </w:rPr>
        <w:t xml:space="preserve"> </w:t>
      </w:r>
      <w:r w:rsidR="002A37EF">
        <w:rPr>
          <w:b/>
          <w:bCs/>
        </w:rPr>
        <w:br/>
      </w:r>
      <w:r w:rsidRPr="004062B4">
        <w:rPr>
          <w:b/>
          <w:bCs/>
        </w:rPr>
        <w:t xml:space="preserve">Экспертиза </w:t>
      </w:r>
      <w:r w:rsidR="00BB0F44" w:rsidRPr="004062B4">
        <w:rPr>
          <w:b/>
          <w:bCs/>
        </w:rPr>
        <w:t>монографий</w:t>
      </w:r>
    </w:p>
    <w:p w:rsidR="00C51480" w:rsidRPr="004062B4" w:rsidRDefault="00C51480" w:rsidP="00C51480">
      <w:pPr>
        <w:ind w:firstLine="709"/>
        <w:jc w:val="both"/>
      </w:pPr>
      <w:r w:rsidRPr="004062B4">
        <w:t xml:space="preserve">3.1. </w:t>
      </w:r>
      <w:r w:rsidR="002053D8" w:rsidRPr="004062B4">
        <w:t xml:space="preserve">Экспертная комиссия на основании результатов экспертизы </w:t>
      </w:r>
      <w:r w:rsidRPr="004062B4">
        <w:t>принимает решение о</w:t>
      </w:r>
      <w:r w:rsidR="002053D8" w:rsidRPr="004062B4">
        <w:t xml:space="preserve"> выборе победителя</w:t>
      </w:r>
      <w:r w:rsidRPr="004062B4">
        <w:t>.</w:t>
      </w:r>
    </w:p>
    <w:p w:rsidR="00C51480" w:rsidRPr="004062B4" w:rsidRDefault="00C51480" w:rsidP="00C51480">
      <w:pPr>
        <w:ind w:firstLine="709"/>
        <w:jc w:val="both"/>
      </w:pPr>
      <w:r w:rsidRPr="004062B4">
        <w:t>3.2. Основны</w:t>
      </w:r>
      <w:r w:rsidR="00810B29" w:rsidRPr="004062B4">
        <w:t>ми</w:t>
      </w:r>
      <w:r w:rsidRPr="004062B4">
        <w:t xml:space="preserve"> критери</w:t>
      </w:r>
      <w:r w:rsidR="00810B29" w:rsidRPr="004062B4">
        <w:t>ями</w:t>
      </w:r>
      <w:r w:rsidRPr="004062B4">
        <w:t xml:space="preserve"> оценки заявок</w:t>
      </w:r>
      <w:r w:rsidR="00810B29" w:rsidRPr="004062B4">
        <w:t xml:space="preserve"> являются</w:t>
      </w:r>
      <w:r w:rsidRPr="004062B4">
        <w:t>:</w:t>
      </w:r>
    </w:p>
    <w:p w:rsidR="00C51480" w:rsidRPr="004062B4" w:rsidRDefault="00C51480" w:rsidP="00C51480">
      <w:pPr>
        <w:ind w:firstLine="709"/>
        <w:jc w:val="both"/>
      </w:pPr>
      <w:r w:rsidRPr="004062B4">
        <w:t xml:space="preserve">– </w:t>
      </w:r>
      <w:r w:rsidR="00810B29" w:rsidRPr="004062B4">
        <w:t xml:space="preserve">техническое </w:t>
      </w:r>
      <w:r w:rsidRPr="004062B4">
        <w:t>соответствие представленных материалов условиям конкурса;</w:t>
      </w:r>
    </w:p>
    <w:p w:rsidR="00C51480" w:rsidRPr="004062B4" w:rsidRDefault="00C51480" w:rsidP="00C51480">
      <w:pPr>
        <w:ind w:firstLine="709"/>
        <w:jc w:val="both"/>
      </w:pPr>
      <w:r w:rsidRPr="004062B4">
        <w:t>– научная значимость</w:t>
      </w:r>
      <w:r w:rsidR="004E1A55" w:rsidRPr="004062B4">
        <w:rPr>
          <w:color w:val="FF0000"/>
        </w:rPr>
        <w:t xml:space="preserve"> </w:t>
      </w:r>
      <w:r w:rsidR="004E1A55" w:rsidRPr="004062B4">
        <w:t>монографии</w:t>
      </w:r>
      <w:r w:rsidRPr="004062B4">
        <w:t>;</w:t>
      </w:r>
    </w:p>
    <w:p w:rsidR="00C51480" w:rsidRPr="004062B4" w:rsidRDefault="00C51480" w:rsidP="00C51480">
      <w:pPr>
        <w:ind w:firstLine="709"/>
        <w:jc w:val="both"/>
      </w:pPr>
      <w:r w:rsidRPr="004062B4">
        <w:t>– степень оригинальности содержания материалов;</w:t>
      </w:r>
    </w:p>
    <w:p w:rsidR="00C51480" w:rsidRPr="004062B4" w:rsidRDefault="00C51480" w:rsidP="00C51480">
      <w:pPr>
        <w:ind w:firstLine="709"/>
        <w:jc w:val="both"/>
      </w:pPr>
      <w:r w:rsidRPr="004062B4">
        <w:t>– четкость изложения представленных материалов;</w:t>
      </w:r>
    </w:p>
    <w:p w:rsidR="00C51480" w:rsidRPr="004062B4" w:rsidRDefault="00C51480" w:rsidP="00C51480">
      <w:pPr>
        <w:ind w:firstLine="709"/>
        <w:jc w:val="both"/>
      </w:pPr>
      <w:r w:rsidRPr="004062B4">
        <w:t xml:space="preserve">– степень готовности </w:t>
      </w:r>
      <w:r w:rsidR="00E92C30" w:rsidRPr="004062B4">
        <w:t xml:space="preserve">материалов </w:t>
      </w:r>
      <w:r w:rsidRPr="004062B4">
        <w:t>к публикации;</w:t>
      </w:r>
    </w:p>
    <w:p w:rsidR="00C51480" w:rsidRPr="004062B4" w:rsidRDefault="00C51480" w:rsidP="00C51480">
      <w:pPr>
        <w:ind w:firstLine="709"/>
        <w:jc w:val="both"/>
      </w:pPr>
      <w:r w:rsidRPr="004062B4">
        <w:t>– наличие нарушений при выполнении других проектов университета.</w:t>
      </w:r>
    </w:p>
    <w:p w:rsidR="00861B17" w:rsidRPr="004062B4" w:rsidRDefault="00861B17" w:rsidP="00C51480">
      <w:pPr>
        <w:ind w:firstLine="709"/>
        <w:jc w:val="both"/>
      </w:pPr>
      <w:r w:rsidRPr="004062B4">
        <w:t>3.3.</w:t>
      </w:r>
      <w:r w:rsidRPr="004062B4">
        <w:rPr>
          <w:color w:val="FF0000"/>
        </w:rPr>
        <w:t xml:space="preserve"> </w:t>
      </w:r>
      <w:r w:rsidR="004E1A55" w:rsidRPr="004062B4">
        <w:t>П</w:t>
      </w:r>
      <w:r w:rsidR="00E92C30" w:rsidRPr="004062B4">
        <w:t>редставленн</w:t>
      </w:r>
      <w:r w:rsidR="004E1A55" w:rsidRPr="004062B4">
        <w:t>ая</w:t>
      </w:r>
      <w:r w:rsidR="00E92C30" w:rsidRPr="004062B4">
        <w:t xml:space="preserve"> </w:t>
      </w:r>
      <w:r w:rsidR="004E1A55" w:rsidRPr="004062B4">
        <w:t>рукопись</w:t>
      </w:r>
      <w:r w:rsidRPr="004062B4">
        <w:t xml:space="preserve"> в обязательном порядке проход</w:t>
      </w:r>
      <w:r w:rsidR="004E1A55" w:rsidRPr="004062B4">
        <w:t>и</w:t>
      </w:r>
      <w:r w:rsidRPr="004062B4">
        <w:t xml:space="preserve">т проверку на </w:t>
      </w:r>
      <w:proofErr w:type="spellStart"/>
      <w:r w:rsidRPr="004062B4">
        <w:t>Антиплагиат</w:t>
      </w:r>
      <w:proofErr w:type="spellEnd"/>
      <w:r w:rsidRPr="004062B4">
        <w:t>.</w:t>
      </w:r>
    </w:p>
    <w:p w:rsidR="002053D8" w:rsidRPr="004062B4" w:rsidRDefault="00C51480" w:rsidP="00C51480">
      <w:pPr>
        <w:ind w:firstLine="709"/>
        <w:jc w:val="both"/>
      </w:pPr>
      <w:r w:rsidRPr="004062B4">
        <w:t>3.</w:t>
      </w:r>
      <w:r w:rsidR="00861B17" w:rsidRPr="004062B4">
        <w:t>4</w:t>
      </w:r>
      <w:r w:rsidRPr="004062B4">
        <w:t xml:space="preserve">. Информация о содержании Заявок и о результатах экспертизы – строго конфиденциальная. Руководители проектов получают доступ к заключительной части (рецензии) экспертной </w:t>
      </w:r>
      <w:r w:rsidR="002053D8" w:rsidRPr="004062B4">
        <w:t>анкеты после принятия решения об издании монографии</w:t>
      </w:r>
      <w:r w:rsidRPr="004062B4">
        <w:t xml:space="preserve"> или об отказе</w:t>
      </w:r>
      <w:r w:rsidR="002053D8" w:rsidRPr="004062B4">
        <w:t>.</w:t>
      </w:r>
    </w:p>
    <w:p w:rsidR="00C51480" w:rsidRPr="004062B4" w:rsidRDefault="00C51480" w:rsidP="00C51480">
      <w:pPr>
        <w:ind w:firstLine="709"/>
        <w:jc w:val="both"/>
      </w:pPr>
      <w:r w:rsidRPr="004062B4">
        <w:t>3.</w:t>
      </w:r>
      <w:r w:rsidR="00861B17" w:rsidRPr="004062B4">
        <w:t>5</w:t>
      </w:r>
      <w:r w:rsidRPr="004062B4">
        <w:t>. Университет не вступает в обсуждение результатов экспертизы.</w:t>
      </w:r>
    </w:p>
    <w:p w:rsidR="007776B7" w:rsidRPr="004062B4" w:rsidRDefault="00C51480" w:rsidP="00C51480">
      <w:pPr>
        <w:ind w:firstLine="709"/>
        <w:jc w:val="both"/>
        <w:rPr>
          <w:bCs/>
        </w:rPr>
      </w:pPr>
      <w:r w:rsidRPr="004062B4">
        <w:t>3.</w:t>
      </w:r>
      <w:r w:rsidR="00861B17" w:rsidRPr="004062B4">
        <w:t>6</w:t>
      </w:r>
      <w:r w:rsidRPr="004062B4">
        <w:t xml:space="preserve">. </w:t>
      </w:r>
      <w:r w:rsidRPr="004062B4">
        <w:rPr>
          <w:bCs/>
        </w:rPr>
        <w:t>Состав экспертной комиссии</w:t>
      </w:r>
      <w:r w:rsidR="006F7EEE" w:rsidRPr="004062B4">
        <w:rPr>
          <w:bCs/>
        </w:rPr>
        <w:t xml:space="preserve"> </w:t>
      </w:r>
      <w:r w:rsidR="006F7EEE" w:rsidRPr="004062B4">
        <w:rPr>
          <w:rStyle w:val="ae"/>
          <w:bCs/>
          <w:i w:val="0"/>
          <w:iCs w:val="0"/>
          <w:szCs w:val="28"/>
          <w:shd w:val="clear" w:color="auto" w:fill="FFFFFF"/>
        </w:rPr>
        <w:t>назначается</w:t>
      </w:r>
      <w:r w:rsidR="006F7EEE" w:rsidRPr="004062B4">
        <w:rPr>
          <w:szCs w:val="28"/>
          <w:shd w:val="clear" w:color="auto" w:fill="FFFFFF"/>
        </w:rPr>
        <w:t xml:space="preserve"> приказом </w:t>
      </w:r>
      <w:r w:rsidR="006F7EEE" w:rsidRPr="004062B4">
        <w:rPr>
          <w:rStyle w:val="ae"/>
          <w:bCs/>
          <w:i w:val="0"/>
          <w:iCs w:val="0"/>
          <w:szCs w:val="28"/>
          <w:shd w:val="clear" w:color="auto" w:fill="FFFFFF"/>
        </w:rPr>
        <w:t>ректора</w:t>
      </w:r>
      <w:r w:rsidR="006F7EEE" w:rsidRPr="004062B4">
        <w:rPr>
          <w:szCs w:val="28"/>
          <w:shd w:val="clear" w:color="auto" w:fill="FFFFFF"/>
        </w:rPr>
        <w:t xml:space="preserve"> из числа сотрудников</w:t>
      </w:r>
      <w:r w:rsidR="00861B17" w:rsidRPr="004062B4">
        <w:rPr>
          <w:rStyle w:val="ae"/>
          <w:bCs/>
          <w:i w:val="0"/>
          <w:iCs w:val="0"/>
          <w:szCs w:val="28"/>
          <w:shd w:val="clear" w:color="auto" w:fill="FFFFFF"/>
        </w:rPr>
        <w:t xml:space="preserve"> Университета</w:t>
      </w:r>
      <w:r w:rsidR="006F7EEE" w:rsidRPr="004062B4">
        <w:rPr>
          <w:szCs w:val="28"/>
          <w:shd w:val="clear" w:color="auto" w:fill="FFFFFF"/>
        </w:rPr>
        <w:t>.</w:t>
      </w:r>
    </w:p>
    <w:p w:rsidR="00C51480" w:rsidRPr="004062B4" w:rsidRDefault="00861B17" w:rsidP="00C51480">
      <w:pPr>
        <w:ind w:firstLine="709"/>
        <w:jc w:val="both"/>
      </w:pPr>
      <w:r w:rsidRPr="004062B4">
        <w:t>3</w:t>
      </w:r>
      <w:r w:rsidR="00C51480" w:rsidRPr="004062B4">
        <w:t>.</w:t>
      </w:r>
      <w:r w:rsidRPr="004062B4">
        <w:t>7</w:t>
      </w:r>
      <w:r w:rsidR="00C51480" w:rsidRPr="004062B4">
        <w:t>. Университет оплачивает в полном размере услуги издательства после принятия решения о</w:t>
      </w:r>
      <w:r w:rsidR="004E1A55" w:rsidRPr="004062B4">
        <w:t>б</w:t>
      </w:r>
      <w:r w:rsidR="00C51480" w:rsidRPr="004062B4">
        <w:t xml:space="preserve"> опубликования монографии.</w:t>
      </w:r>
    </w:p>
    <w:p w:rsidR="00C51480" w:rsidRPr="004062B4" w:rsidRDefault="00C51480" w:rsidP="00C51480">
      <w:pPr>
        <w:ind w:firstLine="709"/>
        <w:jc w:val="both"/>
        <w:rPr>
          <w:b/>
          <w:bCs/>
        </w:rPr>
      </w:pPr>
      <w:r w:rsidRPr="004062B4">
        <w:rPr>
          <w:b/>
          <w:bCs/>
        </w:rPr>
        <w:t>Телефон для справок: 8 (347) 2</w:t>
      </w:r>
      <w:r w:rsidR="00E55280" w:rsidRPr="004062B4">
        <w:rPr>
          <w:b/>
          <w:bCs/>
        </w:rPr>
        <w:t>1</w:t>
      </w:r>
      <w:r w:rsidRPr="004062B4">
        <w:rPr>
          <w:b/>
          <w:bCs/>
        </w:rPr>
        <w:t>6-</w:t>
      </w:r>
      <w:r w:rsidR="00E55280" w:rsidRPr="004062B4">
        <w:rPr>
          <w:b/>
          <w:bCs/>
        </w:rPr>
        <w:t>50</w:t>
      </w:r>
      <w:r w:rsidRPr="004062B4">
        <w:rPr>
          <w:b/>
          <w:bCs/>
        </w:rPr>
        <w:t>-</w:t>
      </w:r>
      <w:r w:rsidR="00E55280" w:rsidRPr="004062B4">
        <w:rPr>
          <w:b/>
          <w:bCs/>
        </w:rPr>
        <w:t>15</w:t>
      </w:r>
      <w:r w:rsidRPr="004062B4">
        <w:rPr>
          <w:b/>
          <w:bCs/>
        </w:rPr>
        <w:t>.</w:t>
      </w:r>
    </w:p>
    <w:p w:rsidR="002A37EF" w:rsidRDefault="002A37EF">
      <w:pPr>
        <w:spacing w:after="200" w:line="276" w:lineRule="auto"/>
        <w:rPr>
          <w:sz w:val="24"/>
        </w:rPr>
      </w:pPr>
      <w:r>
        <w:rPr>
          <w:sz w:val="24"/>
        </w:rPr>
        <w:br w:type="page"/>
      </w:r>
    </w:p>
    <w:p w:rsidR="004E1A55" w:rsidRPr="004062B4" w:rsidRDefault="00416588" w:rsidP="004E1A55">
      <w:pPr>
        <w:pStyle w:val="a3"/>
        <w:tabs>
          <w:tab w:val="clear" w:pos="4677"/>
          <w:tab w:val="center" w:pos="5103"/>
        </w:tabs>
        <w:ind w:left="5103"/>
        <w:jc w:val="both"/>
        <w:rPr>
          <w:sz w:val="24"/>
        </w:rPr>
      </w:pPr>
      <w:r w:rsidRPr="004062B4">
        <w:rPr>
          <w:sz w:val="24"/>
        </w:rPr>
        <w:t xml:space="preserve">ПРИЛОЖЕНИЕ </w:t>
      </w:r>
      <w:r w:rsidR="004E1A55" w:rsidRPr="004062B4">
        <w:rPr>
          <w:sz w:val="24"/>
        </w:rPr>
        <w:t xml:space="preserve">1 к Положению о Конкурсе </w:t>
      </w:r>
      <w:r w:rsidR="004E1A55" w:rsidRPr="004062B4">
        <w:rPr>
          <w:sz w:val="24"/>
          <w:szCs w:val="28"/>
        </w:rPr>
        <w:t>на издание лучших научных трудов</w:t>
      </w:r>
    </w:p>
    <w:p w:rsidR="00E55280" w:rsidRPr="004062B4" w:rsidRDefault="00E55280" w:rsidP="00C51480">
      <w:pPr>
        <w:ind w:firstLine="709"/>
        <w:jc w:val="both"/>
        <w:rPr>
          <w:b/>
          <w:bCs/>
        </w:rPr>
      </w:pPr>
    </w:p>
    <w:p w:rsidR="007C1826" w:rsidRPr="004062B4" w:rsidRDefault="004E1A55" w:rsidP="004E1A55">
      <w:pPr>
        <w:ind w:firstLine="709"/>
        <w:jc w:val="center"/>
        <w:rPr>
          <w:szCs w:val="28"/>
        </w:rPr>
      </w:pPr>
      <w:r w:rsidRPr="004062B4">
        <w:rPr>
          <w:b/>
          <w:szCs w:val="28"/>
        </w:rPr>
        <w:t>ФОРМА 1. ДАННЫЕ О НАУЧНОМ ТРУДЕ</w:t>
      </w:r>
    </w:p>
    <w:p w:rsidR="008C78A1" w:rsidRPr="004062B4" w:rsidRDefault="008C78A1" w:rsidP="007C1826">
      <w:pPr>
        <w:ind w:firstLine="709"/>
        <w:jc w:val="both"/>
        <w:rPr>
          <w:szCs w:val="28"/>
        </w:rPr>
      </w:pPr>
    </w:p>
    <w:p w:rsidR="007C1826" w:rsidRPr="004062B4" w:rsidRDefault="007C1826" w:rsidP="008C78A1">
      <w:pPr>
        <w:pStyle w:val="a9"/>
        <w:numPr>
          <w:ilvl w:val="1"/>
          <w:numId w:val="17"/>
        </w:numPr>
        <w:ind w:left="0" w:firstLine="709"/>
        <w:jc w:val="both"/>
        <w:rPr>
          <w:szCs w:val="28"/>
        </w:rPr>
      </w:pPr>
      <w:r w:rsidRPr="004062B4">
        <w:rPr>
          <w:szCs w:val="28"/>
        </w:rPr>
        <w:t xml:space="preserve">ФИО Участника конкурса; </w:t>
      </w:r>
    </w:p>
    <w:p w:rsidR="007C1826" w:rsidRPr="004062B4" w:rsidRDefault="007C1826" w:rsidP="008C78A1">
      <w:pPr>
        <w:pStyle w:val="a9"/>
        <w:numPr>
          <w:ilvl w:val="1"/>
          <w:numId w:val="17"/>
        </w:numPr>
        <w:ind w:left="0" w:firstLine="709"/>
        <w:jc w:val="both"/>
        <w:rPr>
          <w:szCs w:val="28"/>
        </w:rPr>
      </w:pPr>
      <w:r w:rsidRPr="004062B4">
        <w:rPr>
          <w:szCs w:val="28"/>
        </w:rPr>
        <w:t xml:space="preserve">Название научного труда (на русском языке, с прописной буквы, строчными буквами); </w:t>
      </w:r>
    </w:p>
    <w:p w:rsidR="007C1826" w:rsidRPr="004062B4" w:rsidRDefault="007C1826" w:rsidP="008C78A1">
      <w:pPr>
        <w:pStyle w:val="a9"/>
        <w:numPr>
          <w:ilvl w:val="1"/>
          <w:numId w:val="17"/>
        </w:numPr>
        <w:ind w:left="0" w:firstLine="709"/>
        <w:jc w:val="both"/>
        <w:rPr>
          <w:szCs w:val="28"/>
        </w:rPr>
      </w:pPr>
      <w:r w:rsidRPr="004062B4">
        <w:rPr>
          <w:szCs w:val="28"/>
        </w:rPr>
        <w:t>Область знания;</w:t>
      </w:r>
    </w:p>
    <w:p w:rsidR="007C1826" w:rsidRPr="004062B4" w:rsidRDefault="007C1826" w:rsidP="008C78A1">
      <w:pPr>
        <w:pStyle w:val="a9"/>
        <w:numPr>
          <w:ilvl w:val="1"/>
          <w:numId w:val="17"/>
        </w:numPr>
        <w:ind w:left="0" w:firstLine="709"/>
        <w:jc w:val="both"/>
        <w:rPr>
          <w:szCs w:val="28"/>
        </w:rPr>
      </w:pPr>
      <w:r w:rsidRPr="004062B4">
        <w:rPr>
          <w:szCs w:val="28"/>
        </w:rPr>
        <w:t>Ключевые слова (на русском языке, указываются отдельные слова и словосочетания, наиболее полно отражающие содержание проекта; не более 15, строчными буквами, через запятые);</w:t>
      </w:r>
    </w:p>
    <w:p w:rsidR="007C1826" w:rsidRPr="004062B4" w:rsidRDefault="007C1826" w:rsidP="008C78A1">
      <w:pPr>
        <w:pStyle w:val="a9"/>
        <w:numPr>
          <w:ilvl w:val="1"/>
          <w:numId w:val="17"/>
        </w:numPr>
        <w:ind w:left="0" w:firstLine="709"/>
        <w:jc w:val="both"/>
        <w:rPr>
          <w:szCs w:val="28"/>
        </w:rPr>
      </w:pPr>
      <w:r w:rsidRPr="004062B4">
        <w:rPr>
          <w:szCs w:val="28"/>
        </w:rPr>
        <w:t>Аннотация научного труда</w:t>
      </w:r>
      <w:r w:rsidR="008C78A1" w:rsidRPr="004062B4">
        <w:rPr>
          <w:szCs w:val="28"/>
        </w:rPr>
        <w:t>, публикуемая на сайте Университета</w:t>
      </w:r>
      <w:r w:rsidRPr="004062B4">
        <w:rPr>
          <w:szCs w:val="28"/>
        </w:rPr>
        <w:t xml:space="preserve"> (на русском языке); </w:t>
      </w:r>
    </w:p>
    <w:p w:rsidR="007C1826" w:rsidRPr="004062B4" w:rsidRDefault="007C1826" w:rsidP="008C78A1">
      <w:pPr>
        <w:pStyle w:val="a9"/>
        <w:numPr>
          <w:ilvl w:val="1"/>
          <w:numId w:val="17"/>
        </w:numPr>
        <w:ind w:left="0" w:firstLine="709"/>
        <w:jc w:val="both"/>
        <w:rPr>
          <w:szCs w:val="28"/>
        </w:rPr>
      </w:pPr>
      <w:r w:rsidRPr="004062B4">
        <w:rPr>
          <w:szCs w:val="28"/>
        </w:rPr>
        <w:t xml:space="preserve">Срок издания труда </w:t>
      </w:r>
      <w:r w:rsidRPr="00FB43AF">
        <w:rPr>
          <w:szCs w:val="28"/>
        </w:rPr>
        <w:t>(</w:t>
      </w:r>
      <w:r w:rsidR="008C78A1" w:rsidRPr="00FB43AF">
        <w:rPr>
          <w:szCs w:val="28"/>
        </w:rPr>
        <w:t xml:space="preserve">до </w:t>
      </w:r>
      <w:r w:rsidR="00FB43AF" w:rsidRPr="00FB43AF">
        <w:rPr>
          <w:szCs w:val="28"/>
        </w:rPr>
        <w:t>29</w:t>
      </w:r>
      <w:r w:rsidR="008C78A1" w:rsidRPr="00FB43AF">
        <w:rPr>
          <w:szCs w:val="28"/>
        </w:rPr>
        <w:t xml:space="preserve"> октября</w:t>
      </w:r>
      <w:r w:rsidRPr="00FB43AF">
        <w:rPr>
          <w:szCs w:val="28"/>
        </w:rPr>
        <w:t xml:space="preserve"> 202</w:t>
      </w:r>
      <w:r w:rsidR="0062609D" w:rsidRPr="00FB43AF">
        <w:rPr>
          <w:szCs w:val="28"/>
        </w:rPr>
        <w:t>1</w:t>
      </w:r>
      <w:r w:rsidRPr="00FB43AF">
        <w:rPr>
          <w:szCs w:val="28"/>
        </w:rPr>
        <w:t> г.);</w:t>
      </w:r>
      <w:r w:rsidRPr="004062B4">
        <w:rPr>
          <w:szCs w:val="28"/>
        </w:rPr>
        <w:t xml:space="preserve"> </w:t>
      </w:r>
    </w:p>
    <w:p w:rsidR="008C78A1" w:rsidRPr="004062B4" w:rsidRDefault="007C1826" w:rsidP="008C78A1">
      <w:pPr>
        <w:pStyle w:val="a9"/>
        <w:numPr>
          <w:ilvl w:val="1"/>
          <w:numId w:val="17"/>
        </w:numPr>
        <w:ind w:left="0" w:firstLine="709"/>
        <w:jc w:val="both"/>
        <w:rPr>
          <w:szCs w:val="28"/>
        </w:rPr>
      </w:pPr>
      <w:r w:rsidRPr="004062B4">
        <w:rPr>
          <w:szCs w:val="28"/>
        </w:rPr>
        <w:t>Круг читателей, на которых рассчитан научный труд;</w:t>
      </w:r>
    </w:p>
    <w:p w:rsidR="008C78A1" w:rsidRPr="004062B4" w:rsidRDefault="008C78A1" w:rsidP="008C78A1">
      <w:pPr>
        <w:pStyle w:val="a9"/>
        <w:numPr>
          <w:ilvl w:val="1"/>
          <w:numId w:val="17"/>
        </w:numPr>
        <w:ind w:left="0" w:firstLine="709"/>
        <w:jc w:val="both"/>
        <w:rPr>
          <w:szCs w:val="28"/>
        </w:rPr>
      </w:pPr>
      <w:r w:rsidRPr="004062B4">
        <w:t>Оценка существующих публикаций в данной области науки; степень оригинальности предлагаемого издания (по содержанию, структуре, уровню анализа и обобщения, методике изложения)</w:t>
      </w:r>
    </w:p>
    <w:p w:rsidR="007C1826" w:rsidRPr="004062B4" w:rsidRDefault="007C1826" w:rsidP="008C78A1">
      <w:pPr>
        <w:pStyle w:val="a9"/>
        <w:numPr>
          <w:ilvl w:val="1"/>
          <w:numId w:val="17"/>
        </w:numPr>
        <w:ind w:left="0" w:firstLine="709"/>
        <w:jc w:val="both"/>
        <w:rPr>
          <w:szCs w:val="28"/>
        </w:rPr>
      </w:pPr>
      <w:r w:rsidRPr="004062B4">
        <w:rPr>
          <w:szCs w:val="28"/>
        </w:rPr>
        <w:t xml:space="preserve">Информация об авторе (авторском коллективе) научного труда: ФИО, ученые степени, ученые звания, место и должность работы (перечень авторов дается в той последовательности, в которой он будет представлен на титуле издания); </w:t>
      </w:r>
    </w:p>
    <w:p w:rsidR="007C1826" w:rsidRPr="004062B4" w:rsidRDefault="007C1826" w:rsidP="008C78A1">
      <w:pPr>
        <w:pStyle w:val="a9"/>
        <w:numPr>
          <w:ilvl w:val="1"/>
          <w:numId w:val="17"/>
        </w:numPr>
        <w:ind w:left="0" w:firstLine="709"/>
        <w:jc w:val="both"/>
        <w:rPr>
          <w:szCs w:val="28"/>
        </w:rPr>
      </w:pPr>
      <w:r w:rsidRPr="004062B4">
        <w:rPr>
          <w:szCs w:val="28"/>
        </w:rPr>
        <w:t xml:space="preserve">Список основных публикаций автора (авторского коллектива) по тематике заявленного труда (каждая с новой строки), указать в скобках включена ли данная публикация в РИНЦ, </w:t>
      </w:r>
      <w:proofErr w:type="spellStart"/>
      <w:r w:rsidRPr="004062B4">
        <w:rPr>
          <w:szCs w:val="28"/>
        </w:rPr>
        <w:t>Web</w:t>
      </w:r>
      <w:proofErr w:type="spellEnd"/>
      <w:r w:rsidRPr="004062B4">
        <w:rPr>
          <w:szCs w:val="28"/>
        </w:rPr>
        <w:t xml:space="preserve"> </w:t>
      </w:r>
      <w:proofErr w:type="spellStart"/>
      <w:r w:rsidRPr="004062B4">
        <w:rPr>
          <w:szCs w:val="28"/>
        </w:rPr>
        <w:t>of</w:t>
      </w:r>
      <w:proofErr w:type="spellEnd"/>
      <w:r w:rsidRPr="004062B4">
        <w:rPr>
          <w:szCs w:val="28"/>
        </w:rPr>
        <w:t xml:space="preserve"> </w:t>
      </w:r>
      <w:proofErr w:type="spellStart"/>
      <w:r w:rsidRPr="004062B4">
        <w:rPr>
          <w:szCs w:val="28"/>
        </w:rPr>
        <w:t>Science</w:t>
      </w:r>
      <w:proofErr w:type="spellEnd"/>
      <w:r w:rsidRPr="004062B4">
        <w:rPr>
          <w:szCs w:val="28"/>
        </w:rPr>
        <w:t xml:space="preserve"> </w:t>
      </w:r>
      <w:proofErr w:type="spellStart"/>
      <w:r w:rsidRPr="004062B4">
        <w:rPr>
          <w:szCs w:val="28"/>
        </w:rPr>
        <w:t>Core</w:t>
      </w:r>
      <w:proofErr w:type="spellEnd"/>
      <w:r w:rsidRPr="004062B4">
        <w:rPr>
          <w:szCs w:val="28"/>
        </w:rPr>
        <w:t xml:space="preserve"> </w:t>
      </w:r>
      <w:proofErr w:type="spellStart"/>
      <w:r w:rsidRPr="004062B4">
        <w:rPr>
          <w:szCs w:val="28"/>
        </w:rPr>
        <w:t>Collection</w:t>
      </w:r>
      <w:proofErr w:type="spellEnd"/>
      <w:r w:rsidRPr="004062B4">
        <w:rPr>
          <w:szCs w:val="28"/>
        </w:rPr>
        <w:t xml:space="preserve"> и/или </w:t>
      </w:r>
      <w:proofErr w:type="spellStart"/>
      <w:r w:rsidRPr="004062B4">
        <w:rPr>
          <w:szCs w:val="28"/>
        </w:rPr>
        <w:t>Scopus</w:t>
      </w:r>
      <w:proofErr w:type="spellEnd"/>
      <w:r w:rsidRPr="004062B4">
        <w:rPr>
          <w:szCs w:val="28"/>
        </w:rPr>
        <w:t xml:space="preserve"> (не более 15 публикаций); </w:t>
      </w:r>
    </w:p>
    <w:p w:rsidR="007C1826" w:rsidRPr="004062B4" w:rsidRDefault="007C1826" w:rsidP="008C78A1">
      <w:pPr>
        <w:pStyle w:val="a9"/>
        <w:numPr>
          <w:ilvl w:val="1"/>
          <w:numId w:val="17"/>
        </w:numPr>
        <w:ind w:left="0" w:firstLine="709"/>
        <w:jc w:val="both"/>
        <w:rPr>
          <w:szCs w:val="28"/>
        </w:rPr>
      </w:pPr>
      <w:r w:rsidRPr="004062B4">
        <w:rPr>
          <w:szCs w:val="28"/>
        </w:rPr>
        <w:t>Объем научного труда в авторских листах с учетом иллюстраций (один авторский лист равен 40 000 знаков с пробелами);</w:t>
      </w:r>
    </w:p>
    <w:p w:rsidR="007C1826" w:rsidRPr="004062B4" w:rsidRDefault="007C1826" w:rsidP="008C78A1">
      <w:pPr>
        <w:pStyle w:val="a9"/>
        <w:numPr>
          <w:ilvl w:val="1"/>
          <w:numId w:val="17"/>
        </w:numPr>
        <w:ind w:left="0" w:firstLine="709"/>
        <w:jc w:val="both"/>
        <w:rPr>
          <w:szCs w:val="28"/>
        </w:rPr>
      </w:pPr>
      <w:r w:rsidRPr="004062B4">
        <w:rPr>
          <w:szCs w:val="28"/>
        </w:rPr>
        <w:t>Количество и тип иллюстраций (черно-белые, цветные, фото, рисунки, карты, др.).</w:t>
      </w:r>
    </w:p>
    <w:p w:rsidR="007E7EA0" w:rsidRPr="004062B4" w:rsidRDefault="007E7EA0" w:rsidP="00E55280">
      <w:pPr>
        <w:jc w:val="both"/>
        <w:rPr>
          <w:i/>
        </w:rPr>
      </w:pPr>
    </w:p>
    <w:p w:rsidR="00E55280" w:rsidRPr="004062B4" w:rsidRDefault="00E55280" w:rsidP="00E55280">
      <w:pPr>
        <w:jc w:val="both"/>
        <w:rPr>
          <w:i/>
        </w:rPr>
      </w:pPr>
      <w:r w:rsidRPr="004062B4">
        <w:rPr>
          <w:i/>
        </w:rPr>
        <w:t>Подпись руководителя проекта</w:t>
      </w:r>
    </w:p>
    <w:p w:rsidR="007E7EA0" w:rsidRPr="004062B4" w:rsidRDefault="007E7EA0" w:rsidP="00E55280">
      <w:pPr>
        <w:jc w:val="both"/>
        <w:rPr>
          <w:i/>
        </w:rPr>
      </w:pPr>
    </w:p>
    <w:p w:rsidR="00E55280" w:rsidRPr="004062B4" w:rsidRDefault="00E55280" w:rsidP="00E55280">
      <w:pPr>
        <w:jc w:val="both"/>
      </w:pPr>
      <w:r w:rsidRPr="004062B4">
        <w:rPr>
          <w:i/>
        </w:rPr>
        <w:t>Подписи соавторов (если есть)</w:t>
      </w:r>
    </w:p>
    <w:p w:rsidR="00E55280" w:rsidRPr="004062B4" w:rsidRDefault="00E55280" w:rsidP="00E55280">
      <w:pPr>
        <w:jc w:val="both"/>
      </w:pPr>
      <w:r w:rsidRPr="004062B4">
        <w:br w:type="page"/>
      </w:r>
    </w:p>
    <w:p w:rsidR="004E1A55" w:rsidRPr="004062B4" w:rsidRDefault="004E1A55" w:rsidP="00E55280">
      <w:pPr>
        <w:jc w:val="both"/>
        <w:rPr>
          <w:b/>
        </w:rPr>
      </w:pPr>
    </w:p>
    <w:p w:rsidR="004E1A55" w:rsidRPr="004062B4" w:rsidRDefault="00416588" w:rsidP="004E1A55">
      <w:pPr>
        <w:pStyle w:val="a3"/>
        <w:tabs>
          <w:tab w:val="clear" w:pos="4677"/>
          <w:tab w:val="center" w:pos="5103"/>
        </w:tabs>
        <w:ind w:left="5103"/>
        <w:jc w:val="both"/>
        <w:rPr>
          <w:sz w:val="24"/>
        </w:rPr>
      </w:pPr>
      <w:r w:rsidRPr="004062B4">
        <w:rPr>
          <w:sz w:val="24"/>
        </w:rPr>
        <w:t xml:space="preserve">ПРИЛОЖЕНИЕ </w:t>
      </w:r>
      <w:r w:rsidR="004E1A55" w:rsidRPr="004062B4">
        <w:rPr>
          <w:sz w:val="24"/>
        </w:rPr>
        <w:t xml:space="preserve">1 к Положению о Конкурсе </w:t>
      </w:r>
      <w:r w:rsidR="004E1A55" w:rsidRPr="004062B4">
        <w:rPr>
          <w:sz w:val="24"/>
          <w:szCs w:val="28"/>
        </w:rPr>
        <w:t>на издание лучших научных трудов</w:t>
      </w:r>
    </w:p>
    <w:p w:rsidR="004E1A55" w:rsidRPr="004062B4" w:rsidRDefault="004E1A55" w:rsidP="00E55280">
      <w:pPr>
        <w:jc w:val="both"/>
        <w:rPr>
          <w:b/>
        </w:rPr>
      </w:pPr>
    </w:p>
    <w:p w:rsidR="00E55280" w:rsidRPr="004062B4" w:rsidRDefault="004E1A55" w:rsidP="004E1A55">
      <w:pPr>
        <w:jc w:val="center"/>
        <w:rPr>
          <w:b/>
        </w:rPr>
      </w:pPr>
      <w:r w:rsidRPr="004062B4">
        <w:rPr>
          <w:b/>
        </w:rPr>
        <w:t>ФОРМА 2. ДАННЫЕ О ФИЗИЧЕСКОМ ЛИЦЕ, ПОДАВШЕМ ЗАЯВКУ НА КОНКУРС – РУКОВОДИТЕЛЕ ПРОЕКТА</w:t>
      </w:r>
    </w:p>
    <w:p w:rsidR="00E92C30" w:rsidRPr="004062B4" w:rsidRDefault="00E92C30" w:rsidP="00E55280">
      <w:pPr>
        <w:jc w:val="both"/>
        <w:rPr>
          <w:b/>
        </w:rPr>
      </w:pPr>
    </w:p>
    <w:p w:rsidR="00E55280" w:rsidRPr="004062B4" w:rsidRDefault="00E55280" w:rsidP="00E92C30">
      <w:pPr>
        <w:pStyle w:val="a9"/>
        <w:numPr>
          <w:ilvl w:val="0"/>
          <w:numId w:val="20"/>
        </w:numPr>
        <w:ind w:left="0" w:firstLine="709"/>
        <w:jc w:val="both"/>
      </w:pPr>
      <w:r w:rsidRPr="004062B4">
        <w:t>Фамилия Имя Отчество</w:t>
      </w:r>
    </w:p>
    <w:p w:rsidR="00E55280" w:rsidRPr="004062B4" w:rsidRDefault="00E55280" w:rsidP="00E92C30">
      <w:pPr>
        <w:pStyle w:val="a9"/>
        <w:numPr>
          <w:ilvl w:val="0"/>
          <w:numId w:val="20"/>
        </w:numPr>
        <w:ind w:left="0" w:firstLine="709"/>
        <w:jc w:val="both"/>
      </w:pPr>
      <w:r w:rsidRPr="004062B4">
        <w:t xml:space="preserve">Дата рождения ( арабскими цифрами – </w:t>
      </w:r>
      <w:proofErr w:type="spellStart"/>
      <w:r w:rsidRPr="004062B4">
        <w:t>число</w:t>
      </w:r>
      <w:proofErr w:type="gramStart"/>
      <w:r w:rsidRPr="004062B4">
        <w:t>.м</w:t>
      </w:r>
      <w:proofErr w:type="gramEnd"/>
      <w:r w:rsidRPr="004062B4">
        <w:t>есяц.год</w:t>
      </w:r>
      <w:proofErr w:type="spellEnd"/>
      <w:r w:rsidRPr="004062B4">
        <w:t xml:space="preserve">) </w:t>
      </w:r>
    </w:p>
    <w:p w:rsidR="00E55280" w:rsidRPr="004062B4" w:rsidRDefault="00E55280" w:rsidP="00E92C30">
      <w:pPr>
        <w:pStyle w:val="a9"/>
        <w:numPr>
          <w:ilvl w:val="0"/>
          <w:numId w:val="20"/>
        </w:numPr>
        <w:ind w:left="0" w:firstLine="709"/>
        <w:jc w:val="both"/>
      </w:pPr>
      <w:r w:rsidRPr="004062B4">
        <w:t xml:space="preserve">Ученая степень (сокращенное название) </w:t>
      </w:r>
    </w:p>
    <w:p w:rsidR="00E55280" w:rsidRPr="004062B4" w:rsidRDefault="00E55280" w:rsidP="00E92C30">
      <w:pPr>
        <w:pStyle w:val="a9"/>
        <w:numPr>
          <w:ilvl w:val="0"/>
          <w:numId w:val="20"/>
        </w:numPr>
        <w:ind w:left="0" w:firstLine="709"/>
        <w:jc w:val="both"/>
      </w:pPr>
      <w:r w:rsidRPr="004062B4">
        <w:t xml:space="preserve">Год присуждения ученой степени </w:t>
      </w:r>
    </w:p>
    <w:p w:rsidR="00E55280" w:rsidRPr="004062B4" w:rsidRDefault="00E55280" w:rsidP="00E92C30">
      <w:pPr>
        <w:pStyle w:val="a9"/>
        <w:numPr>
          <w:ilvl w:val="0"/>
          <w:numId w:val="20"/>
        </w:numPr>
        <w:ind w:left="0" w:firstLine="709"/>
        <w:jc w:val="both"/>
      </w:pPr>
      <w:r w:rsidRPr="004062B4">
        <w:t xml:space="preserve">Ученое звание (сокращенное название) </w:t>
      </w:r>
    </w:p>
    <w:p w:rsidR="00E55280" w:rsidRPr="004062B4" w:rsidRDefault="00E55280" w:rsidP="00E92C30">
      <w:pPr>
        <w:pStyle w:val="a9"/>
        <w:numPr>
          <w:ilvl w:val="0"/>
          <w:numId w:val="20"/>
        </w:numPr>
        <w:ind w:left="0" w:firstLine="709"/>
        <w:jc w:val="both"/>
      </w:pPr>
      <w:r w:rsidRPr="004062B4">
        <w:t xml:space="preserve">Год присвоения ученого звания </w:t>
      </w:r>
    </w:p>
    <w:p w:rsidR="00E55280" w:rsidRPr="004062B4" w:rsidRDefault="00E55280" w:rsidP="00E92C30">
      <w:pPr>
        <w:pStyle w:val="a9"/>
        <w:numPr>
          <w:ilvl w:val="0"/>
          <w:numId w:val="20"/>
        </w:numPr>
        <w:ind w:left="0" w:firstLine="709"/>
        <w:jc w:val="both"/>
      </w:pPr>
      <w:r w:rsidRPr="004062B4">
        <w:t xml:space="preserve">Полное название организации – основного места работы  </w:t>
      </w:r>
    </w:p>
    <w:p w:rsidR="00E55280" w:rsidRPr="004062B4" w:rsidRDefault="00E55280" w:rsidP="00E92C30">
      <w:pPr>
        <w:pStyle w:val="a9"/>
        <w:numPr>
          <w:ilvl w:val="0"/>
          <w:numId w:val="20"/>
        </w:numPr>
        <w:ind w:left="0" w:firstLine="709"/>
        <w:jc w:val="both"/>
      </w:pPr>
      <w:r w:rsidRPr="004062B4">
        <w:t xml:space="preserve">Должность по основному месту работы (сокращенное название) </w:t>
      </w:r>
    </w:p>
    <w:p w:rsidR="00E55280" w:rsidRPr="004062B4" w:rsidRDefault="00E55280" w:rsidP="00E92C30">
      <w:pPr>
        <w:pStyle w:val="a9"/>
        <w:numPr>
          <w:ilvl w:val="0"/>
          <w:numId w:val="20"/>
        </w:numPr>
        <w:ind w:left="0" w:firstLine="709"/>
        <w:jc w:val="both"/>
      </w:pPr>
      <w:r w:rsidRPr="004062B4">
        <w:t xml:space="preserve">Область научных интересов (ключевые слова, не более 15, строчными буквами, через запятые) </w:t>
      </w:r>
    </w:p>
    <w:p w:rsidR="00E55280" w:rsidRPr="004062B4" w:rsidRDefault="00E55280" w:rsidP="00E92C30">
      <w:pPr>
        <w:pStyle w:val="a9"/>
        <w:numPr>
          <w:ilvl w:val="0"/>
          <w:numId w:val="20"/>
        </w:numPr>
        <w:ind w:left="0" w:firstLine="709"/>
        <w:jc w:val="both"/>
      </w:pPr>
      <w:r w:rsidRPr="004062B4">
        <w:t xml:space="preserve">Область научных интересов (коды по классификатору 2015 года) </w:t>
      </w:r>
    </w:p>
    <w:p w:rsidR="00E55280" w:rsidRPr="004062B4" w:rsidRDefault="00E55280" w:rsidP="00E92C30">
      <w:pPr>
        <w:pStyle w:val="a9"/>
        <w:numPr>
          <w:ilvl w:val="0"/>
          <w:numId w:val="20"/>
        </w:numPr>
        <w:ind w:left="0" w:firstLine="709"/>
        <w:jc w:val="both"/>
      </w:pPr>
      <w:r w:rsidRPr="004062B4">
        <w:t xml:space="preserve">Общее число публикаций (исключая тезисы докладов) </w:t>
      </w:r>
    </w:p>
    <w:p w:rsidR="00E55280" w:rsidRPr="004062B4" w:rsidRDefault="00E55280" w:rsidP="00E92C30">
      <w:pPr>
        <w:pStyle w:val="a9"/>
        <w:numPr>
          <w:ilvl w:val="0"/>
          <w:numId w:val="20"/>
        </w:numPr>
        <w:ind w:left="0" w:firstLine="709"/>
        <w:jc w:val="both"/>
      </w:pPr>
      <w:r w:rsidRPr="004062B4">
        <w:t>Телефон для связи</w:t>
      </w:r>
    </w:p>
    <w:p w:rsidR="00E55280" w:rsidRPr="004062B4" w:rsidRDefault="00E55280" w:rsidP="00E92C30">
      <w:pPr>
        <w:pStyle w:val="a9"/>
        <w:numPr>
          <w:ilvl w:val="0"/>
          <w:numId w:val="20"/>
        </w:numPr>
        <w:ind w:left="0" w:firstLine="709"/>
        <w:jc w:val="both"/>
      </w:pPr>
      <w:r w:rsidRPr="004062B4">
        <w:t>Электронный адрес</w:t>
      </w:r>
    </w:p>
    <w:p w:rsidR="00E55280" w:rsidRPr="004062B4" w:rsidRDefault="00E55280" w:rsidP="00E55280">
      <w:pPr>
        <w:jc w:val="both"/>
        <w:rPr>
          <w:b/>
        </w:rPr>
      </w:pPr>
    </w:p>
    <w:p w:rsidR="00E55280" w:rsidRPr="004062B4" w:rsidRDefault="00E55280" w:rsidP="00E55280">
      <w:pPr>
        <w:jc w:val="both"/>
        <w:rPr>
          <w:i/>
        </w:rPr>
      </w:pPr>
      <w:r w:rsidRPr="004062B4">
        <w:rPr>
          <w:i/>
        </w:rPr>
        <w:t>Подпись</w:t>
      </w:r>
      <w:r w:rsidR="00E92C30" w:rsidRPr="004062B4">
        <w:rPr>
          <w:i/>
        </w:rPr>
        <w:t xml:space="preserve"> руководителя проекта</w:t>
      </w:r>
    </w:p>
    <w:p w:rsidR="004E1A55" w:rsidRPr="004062B4" w:rsidRDefault="00E55280" w:rsidP="00E92C30">
      <w:pPr>
        <w:jc w:val="center"/>
        <w:rPr>
          <w:b/>
        </w:rPr>
      </w:pPr>
      <w:r w:rsidRPr="004062B4">
        <w:rPr>
          <w:b/>
        </w:rPr>
        <w:br w:type="page"/>
      </w:r>
    </w:p>
    <w:p w:rsidR="004E1A55" w:rsidRPr="004062B4" w:rsidRDefault="00416588" w:rsidP="004E1A55">
      <w:pPr>
        <w:pStyle w:val="a3"/>
        <w:tabs>
          <w:tab w:val="clear" w:pos="4677"/>
          <w:tab w:val="center" w:pos="5103"/>
        </w:tabs>
        <w:ind w:left="5103"/>
        <w:jc w:val="both"/>
        <w:rPr>
          <w:sz w:val="24"/>
        </w:rPr>
      </w:pPr>
      <w:r w:rsidRPr="004062B4">
        <w:rPr>
          <w:sz w:val="24"/>
        </w:rPr>
        <w:t xml:space="preserve">ПРИЛОЖЕНИЕ </w:t>
      </w:r>
      <w:r w:rsidR="004E1A55" w:rsidRPr="004062B4">
        <w:rPr>
          <w:sz w:val="24"/>
        </w:rPr>
        <w:t xml:space="preserve">1 к Положению о Конкурсе </w:t>
      </w:r>
      <w:r w:rsidR="004E1A55" w:rsidRPr="004062B4">
        <w:rPr>
          <w:sz w:val="24"/>
          <w:szCs w:val="28"/>
        </w:rPr>
        <w:t>на издание лучших научных трудов</w:t>
      </w:r>
    </w:p>
    <w:p w:rsidR="004E1A55" w:rsidRPr="004062B4" w:rsidRDefault="004E1A55" w:rsidP="00E92C30">
      <w:pPr>
        <w:jc w:val="center"/>
        <w:rPr>
          <w:b/>
        </w:rPr>
      </w:pPr>
    </w:p>
    <w:p w:rsidR="00E55280" w:rsidRPr="004062B4" w:rsidRDefault="004E1A55" w:rsidP="00E92C30">
      <w:pPr>
        <w:jc w:val="center"/>
        <w:rPr>
          <w:b/>
        </w:rPr>
      </w:pPr>
      <w:r w:rsidRPr="004062B4">
        <w:rPr>
          <w:b/>
        </w:rPr>
        <w:t>ФОРМА 2-А. ДАННЫЕ О ФИЗИЧЕСКОМ ЛИЦЕ, ПОДАВШЕМ ЗАЯВКУ НА КОНКУРС – СОИСПОЛНИТЕЛЕ ПРОЕКТА</w:t>
      </w:r>
    </w:p>
    <w:p w:rsidR="004E1A55" w:rsidRPr="004062B4" w:rsidRDefault="004E1A55" w:rsidP="00E92C30">
      <w:pPr>
        <w:jc w:val="center"/>
        <w:rPr>
          <w:b/>
        </w:rPr>
      </w:pPr>
    </w:p>
    <w:p w:rsidR="00E55280" w:rsidRPr="004062B4" w:rsidRDefault="00E55280" w:rsidP="004E1A55">
      <w:pPr>
        <w:pStyle w:val="a9"/>
        <w:numPr>
          <w:ilvl w:val="0"/>
          <w:numId w:val="48"/>
        </w:numPr>
        <w:ind w:left="0" w:firstLine="709"/>
        <w:jc w:val="both"/>
      </w:pPr>
      <w:r w:rsidRPr="004062B4">
        <w:t>Фамилия Имя Отчество</w:t>
      </w:r>
    </w:p>
    <w:p w:rsidR="00E55280" w:rsidRPr="004062B4" w:rsidRDefault="00E55280" w:rsidP="004E1A55">
      <w:pPr>
        <w:pStyle w:val="a9"/>
        <w:numPr>
          <w:ilvl w:val="0"/>
          <w:numId w:val="48"/>
        </w:numPr>
        <w:ind w:left="0" w:firstLine="709"/>
        <w:jc w:val="both"/>
      </w:pPr>
      <w:r w:rsidRPr="004062B4">
        <w:t xml:space="preserve">Дата рождения ( арабскими цифрами – </w:t>
      </w:r>
      <w:proofErr w:type="spellStart"/>
      <w:r w:rsidRPr="004062B4">
        <w:t>число</w:t>
      </w:r>
      <w:proofErr w:type="gramStart"/>
      <w:r w:rsidRPr="004062B4">
        <w:t>.м</w:t>
      </w:r>
      <w:proofErr w:type="gramEnd"/>
      <w:r w:rsidRPr="004062B4">
        <w:t>есяц.год</w:t>
      </w:r>
      <w:proofErr w:type="spellEnd"/>
      <w:r w:rsidRPr="004062B4">
        <w:t xml:space="preserve">) </w:t>
      </w:r>
    </w:p>
    <w:p w:rsidR="00E55280" w:rsidRPr="004062B4" w:rsidRDefault="00E55280" w:rsidP="004E1A55">
      <w:pPr>
        <w:pStyle w:val="a9"/>
        <w:numPr>
          <w:ilvl w:val="0"/>
          <w:numId w:val="48"/>
        </w:numPr>
        <w:ind w:left="0" w:firstLine="709"/>
        <w:jc w:val="both"/>
      </w:pPr>
      <w:r w:rsidRPr="004062B4">
        <w:t xml:space="preserve">Ученая степень (сокращенное название) </w:t>
      </w:r>
    </w:p>
    <w:p w:rsidR="00E55280" w:rsidRPr="004062B4" w:rsidRDefault="00E55280" w:rsidP="004E1A55">
      <w:pPr>
        <w:pStyle w:val="a9"/>
        <w:numPr>
          <w:ilvl w:val="0"/>
          <w:numId w:val="48"/>
        </w:numPr>
        <w:ind w:left="0" w:firstLine="709"/>
        <w:jc w:val="both"/>
      </w:pPr>
      <w:r w:rsidRPr="004062B4">
        <w:t xml:space="preserve">Год присуждения ученой степени </w:t>
      </w:r>
    </w:p>
    <w:p w:rsidR="00E55280" w:rsidRPr="004062B4" w:rsidRDefault="00E55280" w:rsidP="004E1A55">
      <w:pPr>
        <w:pStyle w:val="a9"/>
        <w:numPr>
          <w:ilvl w:val="0"/>
          <w:numId w:val="48"/>
        </w:numPr>
        <w:ind w:left="0" w:firstLine="709"/>
        <w:jc w:val="both"/>
      </w:pPr>
      <w:r w:rsidRPr="004062B4">
        <w:t xml:space="preserve">Ученое звание (сокращенное название) </w:t>
      </w:r>
    </w:p>
    <w:p w:rsidR="00E55280" w:rsidRPr="004062B4" w:rsidRDefault="00E55280" w:rsidP="004E1A55">
      <w:pPr>
        <w:pStyle w:val="a9"/>
        <w:numPr>
          <w:ilvl w:val="0"/>
          <w:numId w:val="48"/>
        </w:numPr>
        <w:ind w:left="0" w:firstLine="709"/>
        <w:jc w:val="both"/>
      </w:pPr>
      <w:r w:rsidRPr="004062B4">
        <w:t xml:space="preserve">Год присвоения ученого звания </w:t>
      </w:r>
    </w:p>
    <w:p w:rsidR="00E55280" w:rsidRPr="004062B4" w:rsidRDefault="00E55280" w:rsidP="004E1A55">
      <w:pPr>
        <w:pStyle w:val="a9"/>
        <w:numPr>
          <w:ilvl w:val="0"/>
          <w:numId w:val="48"/>
        </w:numPr>
        <w:ind w:left="0" w:firstLine="709"/>
        <w:jc w:val="both"/>
      </w:pPr>
      <w:r w:rsidRPr="004062B4">
        <w:t xml:space="preserve">Полное название организации – основного места работы  </w:t>
      </w:r>
    </w:p>
    <w:p w:rsidR="00E55280" w:rsidRPr="004062B4" w:rsidRDefault="00E55280" w:rsidP="004E1A55">
      <w:pPr>
        <w:pStyle w:val="a9"/>
        <w:numPr>
          <w:ilvl w:val="0"/>
          <w:numId w:val="48"/>
        </w:numPr>
        <w:ind w:left="0" w:firstLine="709"/>
        <w:jc w:val="both"/>
      </w:pPr>
      <w:r w:rsidRPr="004062B4">
        <w:t xml:space="preserve">Должность по основному месту работы (сокращенное название) </w:t>
      </w:r>
    </w:p>
    <w:p w:rsidR="00E55280" w:rsidRPr="004062B4" w:rsidRDefault="00E55280" w:rsidP="004E1A55">
      <w:pPr>
        <w:pStyle w:val="a9"/>
        <w:numPr>
          <w:ilvl w:val="0"/>
          <w:numId w:val="48"/>
        </w:numPr>
        <w:ind w:left="0" w:firstLine="709"/>
        <w:jc w:val="both"/>
      </w:pPr>
      <w:r w:rsidRPr="004062B4">
        <w:t xml:space="preserve">Область научных интересов (ключевые слова, не более 15, строчными буквами, через запятые) </w:t>
      </w:r>
    </w:p>
    <w:p w:rsidR="00E55280" w:rsidRPr="004062B4" w:rsidRDefault="00E55280" w:rsidP="004E1A55">
      <w:pPr>
        <w:pStyle w:val="a9"/>
        <w:numPr>
          <w:ilvl w:val="0"/>
          <w:numId w:val="48"/>
        </w:numPr>
        <w:ind w:left="0" w:firstLine="709"/>
        <w:jc w:val="both"/>
      </w:pPr>
      <w:r w:rsidRPr="004062B4">
        <w:t xml:space="preserve">Область научных интересов (коды по классификатору 2015 года) </w:t>
      </w:r>
    </w:p>
    <w:p w:rsidR="00E55280" w:rsidRPr="004062B4" w:rsidRDefault="00E55280" w:rsidP="004E1A55">
      <w:pPr>
        <w:pStyle w:val="a9"/>
        <w:numPr>
          <w:ilvl w:val="0"/>
          <w:numId w:val="48"/>
        </w:numPr>
        <w:ind w:left="0" w:firstLine="709"/>
        <w:jc w:val="both"/>
      </w:pPr>
      <w:r w:rsidRPr="004062B4">
        <w:t xml:space="preserve">Общее число публикаций (исключая тезисы докладов) </w:t>
      </w:r>
    </w:p>
    <w:p w:rsidR="00E55280" w:rsidRPr="004062B4" w:rsidRDefault="00E55280" w:rsidP="004E1A55">
      <w:pPr>
        <w:pStyle w:val="a9"/>
        <w:numPr>
          <w:ilvl w:val="0"/>
          <w:numId w:val="48"/>
        </w:numPr>
        <w:ind w:left="0" w:firstLine="709"/>
        <w:jc w:val="both"/>
      </w:pPr>
      <w:r w:rsidRPr="004062B4">
        <w:t>Телефон для связи</w:t>
      </w:r>
    </w:p>
    <w:p w:rsidR="00E55280" w:rsidRPr="004062B4" w:rsidRDefault="00E55280" w:rsidP="004E1A55">
      <w:pPr>
        <w:pStyle w:val="a9"/>
        <w:numPr>
          <w:ilvl w:val="0"/>
          <w:numId w:val="48"/>
        </w:numPr>
        <w:ind w:left="0" w:firstLine="709"/>
        <w:jc w:val="both"/>
      </w:pPr>
      <w:r w:rsidRPr="004062B4">
        <w:t>Электронный адрес</w:t>
      </w:r>
    </w:p>
    <w:p w:rsidR="00E55280" w:rsidRPr="004062B4" w:rsidRDefault="00E55280" w:rsidP="00E55280">
      <w:pPr>
        <w:jc w:val="both"/>
      </w:pPr>
    </w:p>
    <w:p w:rsidR="00E55280" w:rsidRPr="004062B4" w:rsidRDefault="00E55280" w:rsidP="00E55280">
      <w:pPr>
        <w:jc w:val="both"/>
        <w:rPr>
          <w:i/>
        </w:rPr>
      </w:pPr>
      <w:r w:rsidRPr="004062B4">
        <w:rPr>
          <w:i/>
        </w:rPr>
        <w:t>Подпись</w:t>
      </w:r>
      <w:r w:rsidR="00E92C30" w:rsidRPr="004062B4">
        <w:rPr>
          <w:i/>
        </w:rPr>
        <w:t xml:space="preserve"> соавтора</w:t>
      </w:r>
    </w:p>
    <w:p w:rsidR="002A37EF" w:rsidRDefault="002A37EF">
      <w:pPr>
        <w:spacing w:after="200" w:line="276" w:lineRule="auto"/>
        <w:rPr>
          <w:sz w:val="24"/>
        </w:rPr>
      </w:pPr>
      <w:r>
        <w:rPr>
          <w:sz w:val="24"/>
        </w:rPr>
        <w:br w:type="page"/>
      </w:r>
    </w:p>
    <w:p w:rsidR="004E1A55" w:rsidRPr="004062B4" w:rsidRDefault="00416588" w:rsidP="004E1A55">
      <w:pPr>
        <w:pStyle w:val="a3"/>
        <w:tabs>
          <w:tab w:val="clear" w:pos="4677"/>
          <w:tab w:val="center" w:pos="5103"/>
        </w:tabs>
        <w:ind w:left="5103"/>
        <w:jc w:val="both"/>
        <w:rPr>
          <w:sz w:val="24"/>
        </w:rPr>
      </w:pPr>
      <w:r w:rsidRPr="004062B4">
        <w:rPr>
          <w:sz w:val="24"/>
        </w:rPr>
        <w:t xml:space="preserve">ПРИЛОЖЕНИЕ </w:t>
      </w:r>
      <w:r w:rsidR="004E1A55" w:rsidRPr="004062B4">
        <w:rPr>
          <w:sz w:val="24"/>
        </w:rPr>
        <w:t xml:space="preserve">2 к Положению о Конкурсе </w:t>
      </w:r>
      <w:r w:rsidR="004E1A55" w:rsidRPr="004062B4">
        <w:rPr>
          <w:sz w:val="24"/>
          <w:szCs w:val="28"/>
        </w:rPr>
        <w:t xml:space="preserve">на издание </w:t>
      </w:r>
      <w:proofErr w:type="gramStart"/>
      <w:r w:rsidR="004E1A55" w:rsidRPr="004062B4">
        <w:rPr>
          <w:sz w:val="24"/>
          <w:szCs w:val="28"/>
        </w:rPr>
        <w:t>лучших</w:t>
      </w:r>
      <w:proofErr w:type="gramEnd"/>
      <w:r w:rsidR="004E1A55" w:rsidRPr="004062B4">
        <w:rPr>
          <w:sz w:val="24"/>
          <w:szCs w:val="28"/>
        </w:rPr>
        <w:t xml:space="preserve"> научных трудов</w:t>
      </w:r>
    </w:p>
    <w:p w:rsidR="00E55280" w:rsidRPr="004062B4" w:rsidRDefault="00E55280" w:rsidP="00E55280">
      <w:pPr>
        <w:jc w:val="both"/>
      </w:pPr>
    </w:p>
    <w:p w:rsidR="004E1A55" w:rsidRPr="004062B4" w:rsidRDefault="004E1A55" w:rsidP="004E1A55">
      <w:pPr>
        <w:ind w:firstLine="700"/>
        <w:jc w:val="center"/>
        <w:rPr>
          <w:b/>
          <w:sz w:val="24"/>
          <w:szCs w:val="24"/>
        </w:rPr>
      </w:pPr>
    </w:p>
    <w:p w:rsidR="004E1A55" w:rsidRPr="004062B4" w:rsidRDefault="004E1A55" w:rsidP="004E1A55">
      <w:pPr>
        <w:ind w:firstLine="700"/>
        <w:jc w:val="center"/>
        <w:rPr>
          <w:b/>
          <w:sz w:val="24"/>
          <w:szCs w:val="24"/>
        </w:rPr>
      </w:pPr>
      <w:r w:rsidRPr="004062B4">
        <w:rPr>
          <w:b/>
          <w:sz w:val="24"/>
          <w:szCs w:val="24"/>
        </w:rPr>
        <w:t xml:space="preserve">ПРАВИЛА ПРЕДСТАВЛЕНИЯ РУКОПИСИ </w:t>
      </w:r>
    </w:p>
    <w:p w:rsidR="004E1A55" w:rsidRPr="004062B4" w:rsidRDefault="004E1A55" w:rsidP="004E1A55">
      <w:pPr>
        <w:ind w:firstLine="700"/>
        <w:jc w:val="center"/>
        <w:rPr>
          <w:b/>
          <w:sz w:val="24"/>
          <w:szCs w:val="24"/>
        </w:rPr>
      </w:pPr>
      <w:r w:rsidRPr="004062B4">
        <w:rPr>
          <w:b/>
          <w:sz w:val="24"/>
          <w:szCs w:val="24"/>
        </w:rPr>
        <w:t>МОНОГРАФИИ</w:t>
      </w:r>
    </w:p>
    <w:p w:rsidR="004E1A55" w:rsidRPr="004062B4" w:rsidRDefault="004E1A55" w:rsidP="004E1A55">
      <w:pPr>
        <w:ind w:firstLine="700"/>
        <w:jc w:val="both"/>
        <w:rPr>
          <w:sz w:val="24"/>
          <w:szCs w:val="24"/>
        </w:rPr>
      </w:pPr>
    </w:p>
    <w:p w:rsidR="004E1A55" w:rsidRPr="004062B4" w:rsidRDefault="004E1A55" w:rsidP="004E1A55">
      <w:pPr>
        <w:ind w:firstLine="700"/>
        <w:jc w:val="both"/>
        <w:rPr>
          <w:spacing w:val="-3"/>
          <w:sz w:val="24"/>
          <w:szCs w:val="24"/>
        </w:rPr>
      </w:pPr>
      <w:r w:rsidRPr="004062B4">
        <w:rPr>
          <w:sz w:val="24"/>
          <w:szCs w:val="24"/>
        </w:rPr>
        <w:t>Под монографией в соответствии с ГОСТ 7.60-2003 понимается научное или научно-популярное издание, содержащее полное и всестороннее исследование одной проблемы или темы и принадлежащее одному или нескольким авторам</w:t>
      </w:r>
    </w:p>
    <w:p w:rsidR="004E1A55" w:rsidRPr="004062B4" w:rsidRDefault="004E1A55" w:rsidP="004E1A55">
      <w:pPr>
        <w:pStyle w:val="11"/>
        <w:rPr>
          <w:sz w:val="24"/>
          <w:szCs w:val="24"/>
        </w:rPr>
      </w:pPr>
      <w:bookmarkStart w:id="0" w:name="_Toc227741214"/>
    </w:p>
    <w:p w:rsidR="004E1A55" w:rsidRPr="004062B4" w:rsidRDefault="004E1A55" w:rsidP="004E1A55">
      <w:pPr>
        <w:pStyle w:val="11"/>
        <w:numPr>
          <w:ilvl w:val="0"/>
          <w:numId w:val="47"/>
        </w:numPr>
        <w:rPr>
          <w:i/>
          <w:sz w:val="24"/>
          <w:szCs w:val="24"/>
        </w:rPr>
      </w:pPr>
      <w:r w:rsidRPr="004062B4">
        <w:rPr>
          <w:i/>
          <w:sz w:val="24"/>
          <w:szCs w:val="24"/>
        </w:rPr>
        <w:t xml:space="preserve"> ПРАВИЛА КОМПЬЮТЕРНОГО НАБОРА</w:t>
      </w:r>
      <w:bookmarkEnd w:id="0"/>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 w:name="_Toc227741215"/>
      <w:r w:rsidRPr="004062B4">
        <w:rPr>
          <w:sz w:val="24"/>
          <w:szCs w:val="24"/>
        </w:rPr>
        <w:t>Текст</w:t>
      </w:r>
      <w:bookmarkEnd w:id="1"/>
    </w:p>
    <w:p w:rsidR="004E1A55" w:rsidRPr="004062B4" w:rsidRDefault="004E1A55" w:rsidP="004E1A55">
      <w:pPr>
        <w:ind w:firstLine="700"/>
        <w:jc w:val="both"/>
        <w:rPr>
          <w:spacing w:val="-3"/>
          <w:sz w:val="24"/>
          <w:szCs w:val="24"/>
        </w:rPr>
      </w:pPr>
      <w:r w:rsidRPr="004062B4">
        <w:rPr>
          <w:spacing w:val="-3"/>
          <w:sz w:val="24"/>
          <w:szCs w:val="24"/>
        </w:rPr>
        <w:t xml:space="preserve">Материал издания формируется </w:t>
      </w:r>
      <w:r w:rsidRPr="004062B4">
        <w:rPr>
          <w:b/>
          <w:spacing w:val="-3"/>
          <w:sz w:val="24"/>
          <w:szCs w:val="24"/>
        </w:rPr>
        <w:t xml:space="preserve">в одном файле </w:t>
      </w:r>
      <w:r w:rsidRPr="004062B4">
        <w:rPr>
          <w:b/>
          <w:spacing w:val="-3"/>
          <w:sz w:val="24"/>
          <w:szCs w:val="24"/>
          <w:lang w:val="en-US"/>
        </w:rPr>
        <w:t>MS</w:t>
      </w:r>
      <w:r w:rsidRPr="004062B4">
        <w:rPr>
          <w:b/>
          <w:spacing w:val="-3"/>
          <w:sz w:val="24"/>
          <w:szCs w:val="24"/>
        </w:rPr>
        <w:t xml:space="preserve"> </w:t>
      </w:r>
      <w:proofErr w:type="spellStart"/>
      <w:r w:rsidRPr="004062B4">
        <w:rPr>
          <w:b/>
          <w:spacing w:val="-3"/>
          <w:sz w:val="24"/>
          <w:szCs w:val="24"/>
        </w:rPr>
        <w:t>Word</w:t>
      </w:r>
      <w:proofErr w:type="spellEnd"/>
      <w:r w:rsidRPr="004062B4">
        <w:rPr>
          <w:spacing w:val="-3"/>
          <w:sz w:val="24"/>
          <w:szCs w:val="24"/>
        </w:rPr>
        <w:t xml:space="preserve"> (тексты и иллюстрации для обложки предоставляются отдельно).</w:t>
      </w:r>
    </w:p>
    <w:p w:rsidR="004E1A55" w:rsidRPr="004062B4" w:rsidRDefault="004E1A55" w:rsidP="004E1A55">
      <w:pPr>
        <w:ind w:firstLine="700"/>
        <w:jc w:val="both"/>
        <w:rPr>
          <w:sz w:val="24"/>
          <w:szCs w:val="24"/>
        </w:rPr>
      </w:pPr>
      <w:r w:rsidRPr="004062B4">
        <w:rPr>
          <w:sz w:val="24"/>
          <w:szCs w:val="24"/>
        </w:rPr>
        <w:t xml:space="preserve">Основной текст набирается в редакторе </w:t>
      </w:r>
      <w:r w:rsidRPr="004062B4">
        <w:rPr>
          <w:sz w:val="24"/>
          <w:szCs w:val="24"/>
          <w:lang w:val="en-US"/>
        </w:rPr>
        <w:t>MS</w:t>
      </w:r>
      <w:r w:rsidRPr="004062B4">
        <w:rPr>
          <w:sz w:val="24"/>
          <w:szCs w:val="24"/>
        </w:rPr>
        <w:t xml:space="preserve"> </w:t>
      </w:r>
      <w:proofErr w:type="spellStart"/>
      <w:r w:rsidRPr="004062B4">
        <w:rPr>
          <w:sz w:val="24"/>
          <w:szCs w:val="24"/>
        </w:rPr>
        <w:t>Word</w:t>
      </w:r>
      <w:proofErr w:type="spellEnd"/>
      <w:r w:rsidRPr="004062B4">
        <w:rPr>
          <w:sz w:val="24"/>
          <w:szCs w:val="24"/>
        </w:rPr>
        <w:t xml:space="preserve">. При наборе рекомендуется использовать гарнитуру шрифта </w:t>
      </w:r>
      <w:proofErr w:type="spellStart"/>
      <w:r w:rsidRPr="004062B4">
        <w:rPr>
          <w:sz w:val="24"/>
          <w:szCs w:val="24"/>
        </w:rPr>
        <w:t>Times</w:t>
      </w:r>
      <w:proofErr w:type="spellEnd"/>
      <w:r w:rsidRPr="004062B4">
        <w:rPr>
          <w:sz w:val="24"/>
          <w:szCs w:val="24"/>
        </w:rPr>
        <w:t xml:space="preserve"> </w:t>
      </w:r>
      <w:proofErr w:type="spellStart"/>
      <w:r w:rsidRPr="004062B4">
        <w:rPr>
          <w:sz w:val="24"/>
          <w:szCs w:val="24"/>
        </w:rPr>
        <w:t>New</w:t>
      </w:r>
      <w:proofErr w:type="spellEnd"/>
      <w:r w:rsidRPr="004062B4">
        <w:rPr>
          <w:sz w:val="24"/>
          <w:szCs w:val="24"/>
        </w:rPr>
        <w:t xml:space="preserve"> </w:t>
      </w:r>
      <w:proofErr w:type="spellStart"/>
      <w:r w:rsidRPr="004062B4">
        <w:rPr>
          <w:sz w:val="24"/>
          <w:szCs w:val="24"/>
        </w:rPr>
        <w:t>Roman</w:t>
      </w:r>
      <w:proofErr w:type="spellEnd"/>
      <w:r w:rsidRPr="004062B4">
        <w:rPr>
          <w:sz w:val="24"/>
          <w:szCs w:val="24"/>
        </w:rPr>
        <w:t xml:space="preserve">, поля – </w:t>
      </w:r>
      <w:smartTag w:uri="urn:schemas-microsoft-com:office:smarttags" w:element="metricconverter">
        <w:smartTagPr>
          <w:attr w:name="ProductID" w:val="2,5 см"/>
        </w:smartTagPr>
        <w:r w:rsidRPr="004062B4">
          <w:rPr>
            <w:sz w:val="24"/>
            <w:szCs w:val="24"/>
          </w:rPr>
          <w:t>2,5 см</w:t>
        </w:r>
      </w:smartTag>
      <w:r w:rsidRPr="004062B4">
        <w:rPr>
          <w:sz w:val="24"/>
          <w:szCs w:val="24"/>
        </w:rPr>
        <w:t xml:space="preserve"> со всех сторон, до нижнего колонтитула (Файл – Параметры страницы – Источник бумаги) – </w:t>
      </w:r>
      <w:smartTag w:uri="urn:schemas-microsoft-com:office:smarttags" w:element="metricconverter">
        <w:smartTagPr>
          <w:attr w:name="ProductID" w:val="1,5 см"/>
        </w:smartTagPr>
        <w:r w:rsidRPr="004062B4">
          <w:rPr>
            <w:sz w:val="24"/>
            <w:szCs w:val="24"/>
          </w:rPr>
          <w:t>1,5 см</w:t>
        </w:r>
      </w:smartTag>
      <w:r w:rsidRPr="004062B4">
        <w:rPr>
          <w:sz w:val="24"/>
          <w:szCs w:val="24"/>
        </w:rPr>
        <w:t xml:space="preserve">, размер основного шрифта – 14 </w:t>
      </w:r>
      <w:proofErr w:type="spellStart"/>
      <w:proofErr w:type="gramStart"/>
      <w:r w:rsidRPr="004062B4">
        <w:rPr>
          <w:sz w:val="24"/>
          <w:szCs w:val="24"/>
        </w:rPr>
        <w:t>пт</w:t>
      </w:r>
      <w:proofErr w:type="spellEnd"/>
      <w:proofErr w:type="gramEnd"/>
      <w:r w:rsidRPr="004062B4">
        <w:rPr>
          <w:sz w:val="24"/>
          <w:szCs w:val="24"/>
        </w:rPr>
        <w:t xml:space="preserve">, вспомогательного (для сносок, таблиц) – 12 </w:t>
      </w:r>
      <w:proofErr w:type="spellStart"/>
      <w:r w:rsidRPr="004062B4">
        <w:rPr>
          <w:sz w:val="24"/>
          <w:szCs w:val="24"/>
        </w:rPr>
        <w:t>пт</w:t>
      </w:r>
      <w:proofErr w:type="spellEnd"/>
      <w:r w:rsidRPr="004062B4">
        <w:rPr>
          <w:sz w:val="24"/>
          <w:szCs w:val="24"/>
        </w:rPr>
        <w:t>, межстрочный интервал – 1, формат бумаги – А4.</w:t>
      </w:r>
    </w:p>
    <w:p w:rsidR="004E1A55" w:rsidRPr="004062B4" w:rsidRDefault="004E1A55" w:rsidP="004E1A55">
      <w:pPr>
        <w:ind w:firstLine="700"/>
        <w:jc w:val="both"/>
        <w:rPr>
          <w:spacing w:val="-3"/>
          <w:sz w:val="24"/>
          <w:szCs w:val="24"/>
        </w:rPr>
      </w:pPr>
      <w:r w:rsidRPr="004062B4">
        <w:rPr>
          <w:spacing w:val="-3"/>
          <w:sz w:val="24"/>
          <w:szCs w:val="24"/>
        </w:rPr>
        <w:t xml:space="preserve">Текст набирается с соблюдением следующих правил: </w:t>
      </w:r>
    </w:p>
    <w:p w:rsidR="004E1A55" w:rsidRPr="004062B4" w:rsidRDefault="004E1A55" w:rsidP="004E1A55">
      <w:pPr>
        <w:ind w:firstLine="700"/>
        <w:jc w:val="both"/>
        <w:rPr>
          <w:spacing w:val="6"/>
          <w:sz w:val="24"/>
          <w:szCs w:val="24"/>
        </w:rPr>
      </w:pPr>
      <w:r w:rsidRPr="004062B4">
        <w:rPr>
          <w:spacing w:val="6"/>
          <w:sz w:val="24"/>
          <w:szCs w:val="24"/>
        </w:rPr>
        <w:t>1) формирование абзацев выполняется через команду Формат - Абзац;</w:t>
      </w:r>
    </w:p>
    <w:p w:rsidR="004E1A55" w:rsidRPr="004062B4" w:rsidRDefault="004E1A55" w:rsidP="004E1A55">
      <w:pPr>
        <w:ind w:firstLine="700"/>
        <w:jc w:val="both"/>
        <w:rPr>
          <w:spacing w:val="6"/>
          <w:sz w:val="24"/>
          <w:szCs w:val="24"/>
        </w:rPr>
      </w:pPr>
      <w:r w:rsidRPr="004062B4">
        <w:rPr>
          <w:spacing w:val="6"/>
          <w:sz w:val="24"/>
          <w:szCs w:val="24"/>
        </w:rPr>
        <w:t>2) слова разделяются только одним пробелом;</w:t>
      </w:r>
    </w:p>
    <w:p w:rsidR="004E1A55" w:rsidRPr="004062B4" w:rsidRDefault="004E1A55" w:rsidP="004E1A55">
      <w:pPr>
        <w:ind w:firstLine="700"/>
        <w:jc w:val="both"/>
        <w:rPr>
          <w:spacing w:val="6"/>
          <w:sz w:val="24"/>
          <w:szCs w:val="24"/>
        </w:rPr>
      </w:pPr>
      <w:r w:rsidRPr="004062B4">
        <w:rPr>
          <w:spacing w:val="6"/>
          <w:sz w:val="24"/>
          <w:szCs w:val="24"/>
        </w:rPr>
        <w:t>3) перед знаком препинания пробелы не ставятся, после знака препинания – один пробел;</w:t>
      </w:r>
    </w:p>
    <w:p w:rsidR="004E1A55" w:rsidRPr="004062B4" w:rsidRDefault="004E1A55" w:rsidP="004E1A55">
      <w:pPr>
        <w:ind w:firstLine="700"/>
        <w:jc w:val="both"/>
        <w:rPr>
          <w:spacing w:val="6"/>
          <w:sz w:val="24"/>
          <w:szCs w:val="24"/>
        </w:rPr>
      </w:pPr>
      <w:r w:rsidRPr="004062B4">
        <w:rPr>
          <w:spacing w:val="6"/>
          <w:sz w:val="24"/>
          <w:szCs w:val="24"/>
        </w:rPr>
        <w:t>4) при наборе должны различаться тире (длинная черточка) и дефисы (короткая черточка). Тире отделяется пробелами, а дефис нет.</w:t>
      </w:r>
    </w:p>
    <w:p w:rsidR="004E1A55" w:rsidRPr="004062B4" w:rsidRDefault="004E1A55" w:rsidP="004E1A55">
      <w:pPr>
        <w:ind w:firstLine="700"/>
        <w:jc w:val="both"/>
        <w:rPr>
          <w:spacing w:val="-3"/>
          <w:sz w:val="24"/>
          <w:szCs w:val="24"/>
        </w:rPr>
      </w:pPr>
      <w:r w:rsidRPr="004062B4">
        <w:rPr>
          <w:spacing w:val="-3"/>
          <w:sz w:val="24"/>
          <w:szCs w:val="24"/>
        </w:rPr>
        <w:t xml:space="preserve">5) после инициалов перед фамилией, внутри сокращений, перед сокращением </w:t>
      </w:r>
      <w:proofErr w:type="gramStart"/>
      <w:r w:rsidRPr="004062B4">
        <w:rPr>
          <w:spacing w:val="-3"/>
          <w:sz w:val="24"/>
          <w:szCs w:val="24"/>
        </w:rPr>
        <w:t>г</w:t>
      </w:r>
      <w:proofErr w:type="gramEnd"/>
      <w:r w:rsidRPr="004062B4">
        <w:rPr>
          <w:spacing w:val="-3"/>
          <w:sz w:val="24"/>
          <w:szCs w:val="24"/>
        </w:rPr>
        <w:t>.– указанием года и т.п. ставится неразрывный пробел (</w:t>
      </w:r>
      <w:r w:rsidRPr="004062B4">
        <w:rPr>
          <w:spacing w:val="-3"/>
          <w:sz w:val="24"/>
          <w:szCs w:val="24"/>
          <w:lang w:val="en-US"/>
        </w:rPr>
        <w:t>Shift</w:t>
      </w:r>
      <w:r w:rsidRPr="004062B4">
        <w:rPr>
          <w:spacing w:val="-3"/>
          <w:sz w:val="24"/>
          <w:szCs w:val="24"/>
        </w:rPr>
        <w:t>-</w:t>
      </w:r>
      <w:r w:rsidRPr="004062B4">
        <w:rPr>
          <w:spacing w:val="-3"/>
          <w:sz w:val="24"/>
          <w:szCs w:val="24"/>
          <w:lang w:val="en-US"/>
        </w:rPr>
        <w:t>Ctrl</w:t>
      </w:r>
      <w:r w:rsidRPr="004062B4">
        <w:rPr>
          <w:spacing w:val="-3"/>
          <w:sz w:val="24"/>
          <w:szCs w:val="24"/>
        </w:rPr>
        <w:t xml:space="preserve">-пробел), для того чтобы не разрывать цельность написания, например: А.С. Пушкин, </w:t>
      </w:r>
      <w:smartTag w:uri="urn:schemas-microsoft-com:office:smarttags" w:element="metricconverter">
        <w:smartTagPr>
          <w:attr w:name="ProductID" w:val="1998 г"/>
        </w:smartTagPr>
        <w:r w:rsidRPr="004062B4">
          <w:rPr>
            <w:spacing w:val="-3"/>
            <w:sz w:val="24"/>
            <w:szCs w:val="24"/>
          </w:rPr>
          <w:t>1998 г</w:t>
        </w:r>
      </w:smartTag>
      <w:r w:rsidRPr="004062B4">
        <w:rPr>
          <w:spacing w:val="-3"/>
          <w:sz w:val="24"/>
          <w:szCs w:val="24"/>
        </w:rPr>
        <w:t>., т. д., т. е.;</w:t>
      </w:r>
    </w:p>
    <w:p w:rsidR="004E1A55" w:rsidRPr="004062B4" w:rsidRDefault="004E1A55" w:rsidP="004E1A55">
      <w:pPr>
        <w:ind w:firstLine="700"/>
        <w:jc w:val="both"/>
        <w:rPr>
          <w:spacing w:val="-3"/>
          <w:sz w:val="24"/>
          <w:szCs w:val="24"/>
        </w:rPr>
      </w:pPr>
      <w:r w:rsidRPr="004062B4">
        <w:rPr>
          <w:spacing w:val="-3"/>
          <w:sz w:val="24"/>
          <w:szCs w:val="24"/>
        </w:rPr>
        <w:t xml:space="preserve">6) автоматическое формирование нумерованных и маркированных списков не рекомендуется, так как происходят сбои при работе в издательских системах; </w:t>
      </w:r>
    </w:p>
    <w:p w:rsidR="004E1A55" w:rsidRPr="004062B4" w:rsidRDefault="004E1A55" w:rsidP="004E1A55">
      <w:pPr>
        <w:ind w:firstLine="700"/>
        <w:jc w:val="both"/>
        <w:rPr>
          <w:spacing w:val="-3"/>
          <w:sz w:val="24"/>
          <w:szCs w:val="24"/>
        </w:rPr>
      </w:pPr>
      <w:r w:rsidRPr="004062B4">
        <w:rPr>
          <w:spacing w:val="-3"/>
          <w:sz w:val="24"/>
          <w:szCs w:val="24"/>
        </w:rPr>
        <w:t xml:space="preserve">7) основной текст выравнивается по ширине, с отступом первой строки </w:t>
      </w:r>
      <w:smartTag w:uri="urn:schemas-microsoft-com:office:smarttags" w:element="metricconverter">
        <w:smartTagPr>
          <w:attr w:name="ProductID" w:val="1,25 см"/>
        </w:smartTagPr>
        <w:r w:rsidRPr="004062B4">
          <w:rPr>
            <w:spacing w:val="-3"/>
            <w:sz w:val="24"/>
            <w:szCs w:val="24"/>
          </w:rPr>
          <w:t>1,25 см</w:t>
        </w:r>
      </w:smartTag>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8) при трехуровневой рубрикации заголовки первого уровня набираются прописными полужирными буквами (шрифт 16), второго – строчными полужирными (шрифт 14), третьего – строчным полужирным курсивом (шрифт 14), при двухуровневой рубрикации заголовки первого уровня – строчными полужирными (шрифт 16), второго – полужирным курсивом (шрифт 14).</w:t>
      </w:r>
    </w:p>
    <w:p w:rsidR="004E1A55" w:rsidRPr="004062B4" w:rsidRDefault="004E1A55" w:rsidP="004E1A55">
      <w:pPr>
        <w:ind w:firstLine="700"/>
        <w:jc w:val="both"/>
        <w:rPr>
          <w:spacing w:val="-3"/>
          <w:sz w:val="24"/>
          <w:szCs w:val="24"/>
        </w:rPr>
      </w:pPr>
      <w:r w:rsidRPr="004062B4">
        <w:rPr>
          <w:spacing w:val="-3"/>
          <w:sz w:val="24"/>
          <w:szCs w:val="24"/>
        </w:rPr>
        <w:t>9)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4E1A55" w:rsidRPr="004062B4" w:rsidRDefault="004E1A55" w:rsidP="004E1A55">
      <w:pPr>
        <w:ind w:firstLine="700"/>
        <w:jc w:val="both"/>
        <w:rPr>
          <w:spacing w:val="4"/>
          <w:sz w:val="24"/>
          <w:szCs w:val="24"/>
        </w:rPr>
      </w:pPr>
      <w:r w:rsidRPr="004062B4">
        <w:rPr>
          <w:spacing w:val="4"/>
          <w:sz w:val="24"/>
          <w:szCs w:val="24"/>
        </w:rPr>
        <w:t>10) таблицы набираются кеглем 12 и помещаются в основной текст;</w:t>
      </w:r>
    </w:p>
    <w:p w:rsidR="004E1A55" w:rsidRPr="004062B4" w:rsidRDefault="004E1A55" w:rsidP="004E1A55">
      <w:pPr>
        <w:ind w:firstLine="700"/>
        <w:jc w:val="both"/>
        <w:rPr>
          <w:spacing w:val="4"/>
          <w:sz w:val="24"/>
          <w:szCs w:val="24"/>
        </w:rPr>
      </w:pPr>
      <w:r w:rsidRPr="004062B4">
        <w:rPr>
          <w:spacing w:val="4"/>
          <w:sz w:val="24"/>
          <w:szCs w:val="24"/>
        </w:rPr>
        <w:t xml:space="preserve">11) боковые и </w:t>
      </w:r>
      <w:proofErr w:type="gramStart"/>
      <w:r w:rsidRPr="004062B4">
        <w:rPr>
          <w:spacing w:val="4"/>
          <w:sz w:val="24"/>
          <w:szCs w:val="24"/>
        </w:rPr>
        <w:t>нижнюю</w:t>
      </w:r>
      <w:proofErr w:type="gramEnd"/>
      <w:r w:rsidRPr="004062B4">
        <w:rPr>
          <w:spacing w:val="4"/>
          <w:sz w:val="24"/>
          <w:szCs w:val="24"/>
        </w:rPr>
        <w:t xml:space="preserve"> линейки в таблице не набирают (таблица должна быть «открыта» с трех сторон).</w:t>
      </w:r>
    </w:p>
    <w:p w:rsidR="004E1A55" w:rsidRPr="004062B4" w:rsidRDefault="004E1A55" w:rsidP="004E1A55">
      <w:pPr>
        <w:ind w:firstLine="700"/>
        <w:jc w:val="both"/>
        <w:rPr>
          <w:spacing w:val="-3"/>
          <w:sz w:val="24"/>
          <w:szCs w:val="24"/>
        </w:rPr>
      </w:pPr>
      <w:r w:rsidRPr="004062B4">
        <w:rPr>
          <w:spacing w:val="-3"/>
          <w:sz w:val="24"/>
          <w:szCs w:val="24"/>
        </w:rPr>
        <w:t>Не допускаются:</w:t>
      </w:r>
    </w:p>
    <w:p w:rsidR="004E1A55" w:rsidRPr="004062B4" w:rsidRDefault="004E1A55" w:rsidP="004E1A55">
      <w:pPr>
        <w:ind w:firstLine="700"/>
        <w:jc w:val="both"/>
        <w:rPr>
          <w:spacing w:val="-3"/>
          <w:sz w:val="24"/>
          <w:szCs w:val="24"/>
        </w:rPr>
      </w:pPr>
      <w:r w:rsidRPr="004062B4">
        <w:rPr>
          <w:spacing w:val="-3"/>
          <w:sz w:val="24"/>
          <w:szCs w:val="24"/>
        </w:rPr>
        <w:t>- интервалы между абзацами в основном тексте;</w:t>
      </w:r>
    </w:p>
    <w:p w:rsidR="004E1A55" w:rsidRPr="004062B4" w:rsidRDefault="004E1A55" w:rsidP="004E1A55">
      <w:pPr>
        <w:ind w:firstLine="700"/>
        <w:jc w:val="both"/>
        <w:rPr>
          <w:spacing w:val="-3"/>
          <w:sz w:val="24"/>
          <w:szCs w:val="24"/>
        </w:rPr>
      </w:pPr>
      <w:r w:rsidRPr="004062B4">
        <w:rPr>
          <w:spacing w:val="-3"/>
          <w:sz w:val="24"/>
          <w:szCs w:val="24"/>
        </w:rPr>
        <w:t xml:space="preserve">- </w:t>
      </w:r>
      <w:proofErr w:type="spellStart"/>
      <w:r w:rsidRPr="004062B4">
        <w:rPr>
          <w:spacing w:val="-3"/>
          <w:sz w:val="24"/>
          <w:szCs w:val="24"/>
        </w:rPr>
        <w:t>внутритекстовые</w:t>
      </w:r>
      <w:proofErr w:type="spellEnd"/>
      <w:r w:rsidRPr="004062B4">
        <w:rPr>
          <w:spacing w:val="-3"/>
          <w:sz w:val="24"/>
          <w:szCs w:val="24"/>
        </w:rPr>
        <w:t xml:space="preserve"> выделения подчеркиванием и прописными буквами;</w:t>
      </w:r>
    </w:p>
    <w:p w:rsidR="004E1A55" w:rsidRPr="004062B4" w:rsidRDefault="004E1A55" w:rsidP="004E1A55">
      <w:pPr>
        <w:ind w:firstLine="700"/>
        <w:jc w:val="both"/>
        <w:rPr>
          <w:spacing w:val="-3"/>
          <w:sz w:val="24"/>
          <w:szCs w:val="24"/>
        </w:rPr>
      </w:pPr>
      <w:r w:rsidRPr="004062B4">
        <w:rPr>
          <w:spacing w:val="-3"/>
          <w:sz w:val="24"/>
          <w:szCs w:val="24"/>
        </w:rPr>
        <w:t>- формирование отступов с помощью пробелов;</w:t>
      </w:r>
    </w:p>
    <w:p w:rsidR="004E1A55" w:rsidRPr="004062B4" w:rsidRDefault="004E1A55" w:rsidP="004E1A55">
      <w:pPr>
        <w:ind w:firstLine="700"/>
        <w:jc w:val="both"/>
        <w:rPr>
          <w:spacing w:val="-3"/>
          <w:sz w:val="24"/>
          <w:szCs w:val="24"/>
        </w:rPr>
      </w:pPr>
      <w:r w:rsidRPr="004062B4">
        <w:rPr>
          <w:spacing w:val="-3"/>
          <w:sz w:val="24"/>
          <w:szCs w:val="24"/>
        </w:rPr>
        <w:t>- «ручной» перенос слов с помощью дефиса;</w:t>
      </w:r>
    </w:p>
    <w:p w:rsidR="004E1A55" w:rsidRPr="004062B4" w:rsidRDefault="004E1A55" w:rsidP="004E1A55">
      <w:pPr>
        <w:ind w:firstLine="700"/>
        <w:jc w:val="both"/>
        <w:rPr>
          <w:spacing w:val="-3"/>
          <w:sz w:val="24"/>
          <w:szCs w:val="24"/>
        </w:rPr>
      </w:pPr>
      <w:r w:rsidRPr="004062B4">
        <w:rPr>
          <w:spacing w:val="-3"/>
          <w:sz w:val="24"/>
          <w:szCs w:val="24"/>
        </w:rPr>
        <w:t>- использование разрывов разделов, кроме случаев смешанных, книжных и альбомных, ориентаций листов.</w:t>
      </w:r>
    </w:p>
    <w:p w:rsidR="004E1A55" w:rsidRPr="004062B4" w:rsidRDefault="004E1A55" w:rsidP="004E1A55">
      <w:pPr>
        <w:pStyle w:val="23"/>
        <w:rPr>
          <w:sz w:val="24"/>
          <w:szCs w:val="24"/>
        </w:rPr>
      </w:pPr>
      <w:bookmarkStart w:id="2" w:name="_Toc227741216"/>
    </w:p>
    <w:p w:rsidR="004E1A55" w:rsidRPr="004062B4" w:rsidRDefault="004E1A55" w:rsidP="004E1A55">
      <w:pPr>
        <w:pStyle w:val="23"/>
        <w:rPr>
          <w:sz w:val="24"/>
          <w:szCs w:val="24"/>
        </w:rPr>
      </w:pPr>
      <w:r w:rsidRPr="004062B4">
        <w:rPr>
          <w:sz w:val="24"/>
          <w:szCs w:val="24"/>
        </w:rPr>
        <w:t>Формулы</w:t>
      </w:r>
      <w:bookmarkEnd w:id="2"/>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Формулы набираются только в редакторе формул </w:t>
      </w:r>
      <w:proofErr w:type="spellStart"/>
      <w:r w:rsidRPr="004062B4">
        <w:rPr>
          <w:spacing w:val="-3"/>
          <w:sz w:val="24"/>
          <w:szCs w:val="24"/>
        </w:rPr>
        <w:t>Equation</w:t>
      </w:r>
      <w:proofErr w:type="spellEnd"/>
      <w:r w:rsidRPr="004062B4">
        <w:rPr>
          <w:spacing w:val="-3"/>
          <w:sz w:val="24"/>
          <w:szCs w:val="24"/>
        </w:rPr>
        <w:t xml:space="preserve"> 3.0, который на панели управления выглядит как </w:t>
      </w:r>
      <w:r w:rsidRPr="004062B4">
        <w:rPr>
          <w:b/>
          <w:spacing w:val="-3"/>
          <w:position w:val="-8"/>
          <w:sz w:val="24"/>
          <w:szCs w:val="24"/>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8" o:title=""/>
          </v:shape>
          <o:OLEObject Type="Embed" ProgID="Equation.3" ShapeID="_x0000_i1025" DrawAspect="Content" ObjectID="_1694248577" r:id="rId9"/>
        </w:object>
      </w:r>
      <w:r w:rsidRPr="004062B4">
        <w:rPr>
          <w:spacing w:val="-3"/>
          <w:sz w:val="24"/>
          <w:szCs w:val="24"/>
        </w:rPr>
        <w:t xml:space="preserve">. Если его там нет, необходимо выполнить следующие действия: </w:t>
      </w:r>
      <w:r w:rsidRPr="004062B4">
        <w:rPr>
          <w:i/>
          <w:spacing w:val="-3"/>
          <w:sz w:val="24"/>
          <w:szCs w:val="24"/>
        </w:rPr>
        <w:t>Вид – Панель инструментов – Настройка – Команды – Вставка</w:t>
      </w:r>
      <w:r w:rsidRPr="004062B4">
        <w:rPr>
          <w:spacing w:val="-3"/>
          <w:sz w:val="24"/>
          <w:szCs w:val="24"/>
        </w:rPr>
        <w:t xml:space="preserve"> – </w:t>
      </w:r>
      <w:r w:rsidRPr="004062B4">
        <w:rPr>
          <w:b/>
          <w:spacing w:val="-3"/>
          <w:position w:val="-8"/>
          <w:sz w:val="24"/>
          <w:szCs w:val="24"/>
        </w:rPr>
        <w:object w:dxaOrig="380" w:dyaOrig="360">
          <v:shape id="_x0000_i1026" type="#_x0000_t75" style="width:18.75pt;height:18pt" o:ole="">
            <v:imagedata r:id="rId8" o:title=""/>
          </v:shape>
          <o:OLEObject Type="Embed" ProgID="Equation.3" ShapeID="_x0000_i1026" DrawAspect="Content" ObjectID="_1694248578" r:id="rId10"/>
        </w:object>
      </w:r>
      <w:r w:rsidRPr="004062B4">
        <w:rPr>
          <w:spacing w:val="-3"/>
          <w:sz w:val="24"/>
          <w:szCs w:val="24"/>
        </w:rPr>
        <w:t xml:space="preserve"> (редактор формул). Его следует выделить и вынести на панель управления.</w:t>
      </w:r>
    </w:p>
    <w:p w:rsidR="004E1A55" w:rsidRPr="004062B4" w:rsidRDefault="004E1A55" w:rsidP="004E1A55">
      <w:pPr>
        <w:ind w:firstLine="700"/>
        <w:jc w:val="both"/>
        <w:rPr>
          <w:spacing w:val="-3"/>
          <w:sz w:val="24"/>
          <w:szCs w:val="24"/>
        </w:rPr>
      </w:pPr>
      <w:r w:rsidRPr="004062B4">
        <w:rPr>
          <w:spacing w:val="-3"/>
          <w:sz w:val="24"/>
          <w:szCs w:val="24"/>
        </w:rPr>
        <w:t>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4E1A55" w:rsidRPr="004062B4" w:rsidRDefault="004E1A55" w:rsidP="004E1A55">
      <w:pPr>
        <w:ind w:firstLine="700"/>
        <w:jc w:val="both"/>
        <w:rPr>
          <w:spacing w:val="-3"/>
          <w:sz w:val="24"/>
          <w:szCs w:val="24"/>
        </w:rPr>
      </w:pPr>
      <w:r w:rsidRPr="004062B4">
        <w:rPr>
          <w:spacing w:val="-3"/>
          <w:sz w:val="24"/>
          <w:szCs w:val="24"/>
        </w:rPr>
        <w:t xml:space="preserve">Для того чтобы соблюсти все правила набора формул (латинские буквы – курсивом, греческие и русские – прямым, как в основном тексте, так и в индексах), необходимо в </w:t>
      </w:r>
      <w:r w:rsidRPr="004062B4">
        <w:rPr>
          <w:i/>
          <w:spacing w:val="-3"/>
          <w:sz w:val="24"/>
          <w:szCs w:val="24"/>
        </w:rPr>
        <w:t>Редакторе формул</w:t>
      </w:r>
      <w:r w:rsidRPr="004062B4">
        <w:rPr>
          <w:spacing w:val="-3"/>
          <w:sz w:val="24"/>
          <w:szCs w:val="24"/>
        </w:rPr>
        <w:t xml:space="preserve"> использовать соответствующие стили: </w:t>
      </w:r>
      <w:r w:rsidRPr="004062B4">
        <w:rPr>
          <w:i/>
          <w:spacing w:val="-3"/>
          <w:sz w:val="24"/>
          <w:szCs w:val="24"/>
        </w:rPr>
        <w:t>Математический</w:t>
      </w:r>
      <w:r w:rsidRPr="004062B4">
        <w:rPr>
          <w:spacing w:val="-3"/>
          <w:sz w:val="24"/>
          <w:szCs w:val="24"/>
        </w:rPr>
        <w:t xml:space="preserve"> – для латинских и греческих букв, </w:t>
      </w:r>
      <w:r w:rsidRPr="004062B4">
        <w:rPr>
          <w:i/>
          <w:spacing w:val="-3"/>
          <w:sz w:val="24"/>
          <w:szCs w:val="24"/>
        </w:rPr>
        <w:t>Текст</w:t>
      </w:r>
      <w:r w:rsidRPr="004062B4">
        <w:rPr>
          <w:spacing w:val="-3"/>
          <w:sz w:val="24"/>
          <w:szCs w:val="24"/>
        </w:rPr>
        <w:t xml:space="preserve"> – для русских.</w:t>
      </w:r>
    </w:p>
    <w:p w:rsidR="004E1A55" w:rsidRPr="004062B4" w:rsidRDefault="004E1A55" w:rsidP="004E1A55">
      <w:pPr>
        <w:ind w:firstLine="700"/>
        <w:jc w:val="both"/>
        <w:rPr>
          <w:spacing w:val="-3"/>
          <w:sz w:val="24"/>
          <w:szCs w:val="24"/>
        </w:rPr>
      </w:pPr>
      <w:r w:rsidRPr="004062B4">
        <w:rPr>
          <w:spacing w:val="-3"/>
          <w:sz w:val="24"/>
          <w:szCs w:val="24"/>
        </w:rPr>
        <w:t>Прямым шрифтом также набираются:</w:t>
      </w:r>
    </w:p>
    <w:p w:rsidR="004E1A55" w:rsidRPr="004062B4" w:rsidRDefault="004E1A55" w:rsidP="004E1A55">
      <w:pPr>
        <w:ind w:firstLine="700"/>
        <w:jc w:val="both"/>
        <w:rPr>
          <w:spacing w:val="-3"/>
          <w:sz w:val="24"/>
          <w:szCs w:val="24"/>
        </w:rPr>
      </w:pPr>
      <w:r w:rsidRPr="004062B4">
        <w:rPr>
          <w:spacing w:val="-3"/>
          <w:sz w:val="24"/>
          <w:szCs w:val="24"/>
        </w:rPr>
        <w:t xml:space="preserve">– </w:t>
      </w:r>
      <w:proofErr w:type="spellStart"/>
      <w:r w:rsidRPr="004062B4">
        <w:rPr>
          <w:spacing w:val="-3"/>
          <w:sz w:val="24"/>
          <w:szCs w:val="24"/>
        </w:rPr>
        <w:t>cos</w:t>
      </w:r>
      <w:proofErr w:type="spellEnd"/>
      <w:r w:rsidRPr="004062B4">
        <w:rPr>
          <w:spacing w:val="-3"/>
          <w:sz w:val="24"/>
          <w:szCs w:val="24"/>
        </w:rPr>
        <w:t xml:space="preserve">, </w:t>
      </w:r>
      <w:proofErr w:type="spellStart"/>
      <w:r w:rsidRPr="004062B4">
        <w:rPr>
          <w:spacing w:val="-3"/>
          <w:sz w:val="24"/>
          <w:szCs w:val="24"/>
        </w:rPr>
        <w:t>sin</w:t>
      </w:r>
      <w:proofErr w:type="spellEnd"/>
      <w:r w:rsidRPr="004062B4">
        <w:rPr>
          <w:spacing w:val="-3"/>
          <w:sz w:val="24"/>
          <w:szCs w:val="24"/>
        </w:rPr>
        <w:t xml:space="preserve">, </w:t>
      </w:r>
      <w:proofErr w:type="spellStart"/>
      <w:r w:rsidRPr="004062B4">
        <w:rPr>
          <w:spacing w:val="-3"/>
          <w:sz w:val="24"/>
          <w:szCs w:val="24"/>
        </w:rPr>
        <w:t>tg</w:t>
      </w:r>
      <w:proofErr w:type="spellEnd"/>
      <w:r w:rsidRPr="004062B4">
        <w:rPr>
          <w:spacing w:val="-3"/>
          <w:sz w:val="24"/>
          <w:szCs w:val="24"/>
        </w:rPr>
        <w:t xml:space="preserve"> и другие тригонометрические функции;</w:t>
      </w:r>
    </w:p>
    <w:p w:rsidR="004E1A55" w:rsidRPr="004062B4" w:rsidRDefault="004E1A55" w:rsidP="004E1A55">
      <w:pPr>
        <w:ind w:firstLine="700"/>
        <w:jc w:val="both"/>
        <w:rPr>
          <w:spacing w:val="-3"/>
          <w:sz w:val="24"/>
          <w:szCs w:val="24"/>
          <w:lang w:val="en-US"/>
        </w:rPr>
      </w:pPr>
      <w:r w:rsidRPr="004062B4">
        <w:rPr>
          <w:spacing w:val="-3"/>
          <w:sz w:val="24"/>
          <w:szCs w:val="24"/>
          <w:lang w:val="en-US"/>
        </w:rPr>
        <w:t xml:space="preserve">– </w:t>
      </w:r>
      <w:proofErr w:type="gramStart"/>
      <w:r w:rsidRPr="004062B4">
        <w:rPr>
          <w:spacing w:val="-3"/>
          <w:sz w:val="24"/>
          <w:szCs w:val="24"/>
          <w:lang w:val="en-US"/>
        </w:rPr>
        <w:t>max</w:t>
      </w:r>
      <w:proofErr w:type="gramEnd"/>
      <w:r w:rsidRPr="004062B4">
        <w:rPr>
          <w:spacing w:val="-3"/>
          <w:sz w:val="24"/>
          <w:szCs w:val="24"/>
          <w:lang w:val="en-US"/>
        </w:rPr>
        <w:t xml:space="preserve">, min, opt, </w:t>
      </w:r>
      <w:proofErr w:type="spellStart"/>
      <w:r w:rsidRPr="004062B4">
        <w:rPr>
          <w:spacing w:val="-3"/>
          <w:sz w:val="24"/>
          <w:szCs w:val="24"/>
          <w:lang w:val="en-US"/>
        </w:rPr>
        <w:t>lim</w:t>
      </w:r>
      <w:proofErr w:type="spellEnd"/>
      <w:r w:rsidRPr="004062B4">
        <w:rPr>
          <w:spacing w:val="-3"/>
          <w:sz w:val="24"/>
          <w:szCs w:val="24"/>
          <w:lang w:val="en-US"/>
        </w:rPr>
        <w:t xml:space="preserve">, log, </w:t>
      </w:r>
      <w:proofErr w:type="spellStart"/>
      <w:r w:rsidRPr="004062B4">
        <w:rPr>
          <w:spacing w:val="-3"/>
          <w:sz w:val="24"/>
          <w:szCs w:val="24"/>
          <w:lang w:val="en-US"/>
        </w:rPr>
        <w:t>lg</w:t>
      </w:r>
      <w:proofErr w:type="spellEnd"/>
      <w:r w:rsidRPr="004062B4">
        <w:rPr>
          <w:spacing w:val="-3"/>
          <w:sz w:val="24"/>
          <w:szCs w:val="24"/>
          <w:lang w:val="en-US"/>
        </w:rPr>
        <w:t xml:space="preserve">, const, </w:t>
      </w:r>
      <w:proofErr w:type="spellStart"/>
      <w:r w:rsidRPr="004062B4">
        <w:rPr>
          <w:spacing w:val="-3"/>
          <w:sz w:val="24"/>
          <w:szCs w:val="24"/>
          <w:lang w:val="en-US"/>
        </w:rPr>
        <w:t>det</w:t>
      </w:r>
      <w:proofErr w:type="spellEnd"/>
      <w:r w:rsidRPr="004062B4">
        <w:rPr>
          <w:spacing w:val="-3"/>
          <w:sz w:val="24"/>
          <w:szCs w:val="24"/>
          <w:lang w:val="en-US"/>
        </w:rPr>
        <w:t>, exp;</w:t>
      </w:r>
    </w:p>
    <w:p w:rsidR="004E1A55" w:rsidRPr="004062B4" w:rsidRDefault="004E1A55" w:rsidP="004E1A55">
      <w:pPr>
        <w:ind w:firstLine="700"/>
        <w:jc w:val="both"/>
        <w:rPr>
          <w:spacing w:val="-3"/>
          <w:sz w:val="24"/>
          <w:szCs w:val="24"/>
          <w:lang w:val="en-US"/>
        </w:rPr>
      </w:pPr>
      <w:r w:rsidRPr="004062B4">
        <w:rPr>
          <w:spacing w:val="-3"/>
          <w:sz w:val="24"/>
          <w:szCs w:val="24"/>
          <w:lang w:val="en-US"/>
        </w:rPr>
        <w:t xml:space="preserve">– </w:t>
      </w:r>
      <w:r w:rsidRPr="004062B4">
        <w:rPr>
          <w:spacing w:val="-3"/>
          <w:sz w:val="24"/>
          <w:szCs w:val="24"/>
        </w:rPr>
        <w:t>числа</w:t>
      </w:r>
      <w:r w:rsidRPr="004062B4">
        <w:rPr>
          <w:spacing w:val="-3"/>
          <w:sz w:val="24"/>
          <w:szCs w:val="24"/>
          <w:lang w:val="en-US"/>
        </w:rPr>
        <w:t xml:space="preserve"> </w:t>
      </w:r>
      <w:r w:rsidRPr="004062B4">
        <w:rPr>
          <w:spacing w:val="-3"/>
          <w:sz w:val="24"/>
          <w:szCs w:val="24"/>
        </w:rPr>
        <w:t>подобия</w:t>
      </w:r>
      <w:r w:rsidRPr="004062B4">
        <w:rPr>
          <w:spacing w:val="-3"/>
          <w:sz w:val="24"/>
          <w:szCs w:val="24"/>
          <w:lang w:val="en-US"/>
        </w:rPr>
        <w:t xml:space="preserve"> – </w:t>
      </w:r>
      <w:proofErr w:type="spellStart"/>
      <w:r w:rsidRPr="004062B4">
        <w:rPr>
          <w:spacing w:val="-3"/>
          <w:sz w:val="24"/>
          <w:szCs w:val="24"/>
        </w:rPr>
        <w:t>Аг</w:t>
      </w:r>
      <w:proofErr w:type="spellEnd"/>
      <w:r w:rsidRPr="004062B4">
        <w:rPr>
          <w:spacing w:val="-3"/>
          <w:sz w:val="24"/>
          <w:szCs w:val="24"/>
          <w:lang w:val="en-US"/>
        </w:rPr>
        <w:t xml:space="preserve"> (</w:t>
      </w:r>
      <w:r w:rsidRPr="004062B4">
        <w:rPr>
          <w:spacing w:val="-3"/>
          <w:sz w:val="24"/>
          <w:szCs w:val="24"/>
        </w:rPr>
        <w:t>Архимеда</w:t>
      </w:r>
      <w:r w:rsidRPr="004062B4">
        <w:rPr>
          <w:spacing w:val="-3"/>
          <w:sz w:val="24"/>
          <w:szCs w:val="24"/>
          <w:lang w:val="en-US"/>
        </w:rPr>
        <w:t>), Bi (</w:t>
      </w:r>
      <w:proofErr w:type="spellStart"/>
      <w:r w:rsidRPr="004062B4">
        <w:rPr>
          <w:spacing w:val="-3"/>
          <w:sz w:val="24"/>
          <w:szCs w:val="24"/>
        </w:rPr>
        <w:t>Био</w:t>
      </w:r>
      <w:proofErr w:type="spellEnd"/>
      <w:r w:rsidRPr="004062B4">
        <w:rPr>
          <w:spacing w:val="-3"/>
          <w:sz w:val="24"/>
          <w:szCs w:val="24"/>
          <w:lang w:val="en-US"/>
        </w:rPr>
        <w:t xml:space="preserve">), </w:t>
      </w:r>
      <w:r w:rsidRPr="004062B4">
        <w:rPr>
          <w:spacing w:val="-3"/>
          <w:sz w:val="24"/>
          <w:szCs w:val="24"/>
        </w:rPr>
        <w:t>Во</w:t>
      </w:r>
      <w:r w:rsidRPr="004062B4">
        <w:rPr>
          <w:spacing w:val="-3"/>
          <w:sz w:val="24"/>
          <w:szCs w:val="24"/>
          <w:lang w:val="en-US"/>
        </w:rPr>
        <w:t xml:space="preserve"> (</w:t>
      </w:r>
      <w:r w:rsidRPr="004062B4">
        <w:rPr>
          <w:spacing w:val="-3"/>
          <w:sz w:val="24"/>
          <w:szCs w:val="24"/>
        </w:rPr>
        <w:t>Больцмана</w:t>
      </w:r>
      <w:r w:rsidRPr="004062B4">
        <w:rPr>
          <w:spacing w:val="-3"/>
          <w:sz w:val="24"/>
          <w:szCs w:val="24"/>
          <w:lang w:val="en-US"/>
        </w:rPr>
        <w:t xml:space="preserve">), </w:t>
      </w:r>
      <w:r w:rsidRPr="004062B4">
        <w:rPr>
          <w:spacing w:val="-3"/>
          <w:sz w:val="24"/>
          <w:szCs w:val="24"/>
        </w:rPr>
        <w:t>Е</w:t>
      </w:r>
      <w:r w:rsidRPr="004062B4">
        <w:rPr>
          <w:spacing w:val="-3"/>
          <w:sz w:val="24"/>
          <w:szCs w:val="24"/>
          <w:lang w:val="en-US"/>
        </w:rPr>
        <w:t>u (</w:t>
      </w:r>
      <w:r w:rsidRPr="004062B4">
        <w:rPr>
          <w:spacing w:val="-3"/>
          <w:sz w:val="24"/>
          <w:szCs w:val="24"/>
        </w:rPr>
        <w:t>Эйлера</w:t>
      </w:r>
      <w:r w:rsidRPr="004062B4">
        <w:rPr>
          <w:spacing w:val="-3"/>
          <w:sz w:val="24"/>
          <w:szCs w:val="24"/>
          <w:lang w:val="en-US"/>
        </w:rPr>
        <w:t xml:space="preserve">), </w:t>
      </w:r>
      <w:proofErr w:type="spellStart"/>
      <w:r w:rsidRPr="004062B4">
        <w:rPr>
          <w:spacing w:val="-3"/>
          <w:sz w:val="24"/>
          <w:szCs w:val="24"/>
          <w:lang w:val="en-US"/>
        </w:rPr>
        <w:t>Fo</w:t>
      </w:r>
      <w:proofErr w:type="spellEnd"/>
      <w:r w:rsidRPr="004062B4">
        <w:rPr>
          <w:spacing w:val="-3"/>
          <w:sz w:val="24"/>
          <w:szCs w:val="24"/>
          <w:lang w:val="en-US"/>
        </w:rPr>
        <w:t xml:space="preserve"> (</w:t>
      </w:r>
      <w:r w:rsidRPr="004062B4">
        <w:rPr>
          <w:spacing w:val="-3"/>
          <w:sz w:val="24"/>
          <w:szCs w:val="24"/>
        </w:rPr>
        <w:t>Фурье</w:t>
      </w:r>
      <w:r w:rsidRPr="004062B4">
        <w:rPr>
          <w:spacing w:val="-3"/>
          <w:sz w:val="24"/>
          <w:szCs w:val="24"/>
          <w:lang w:val="en-US"/>
        </w:rPr>
        <w:t xml:space="preserve">), </w:t>
      </w:r>
      <w:proofErr w:type="spellStart"/>
      <w:r w:rsidRPr="004062B4">
        <w:rPr>
          <w:spacing w:val="-3"/>
          <w:sz w:val="24"/>
          <w:szCs w:val="24"/>
          <w:lang w:val="en-US"/>
        </w:rPr>
        <w:t>Gr</w:t>
      </w:r>
      <w:proofErr w:type="spellEnd"/>
      <w:r w:rsidRPr="004062B4">
        <w:rPr>
          <w:spacing w:val="-3"/>
          <w:sz w:val="24"/>
          <w:szCs w:val="24"/>
          <w:lang w:val="en-US"/>
        </w:rPr>
        <w:t xml:space="preserve"> (</w:t>
      </w:r>
      <w:proofErr w:type="spellStart"/>
      <w:r w:rsidRPr="004062B4">
        <w:rPr>
          <w:spacing w:val="-3"/>
          <w:sz w:val="24"/>
          <w:szCs w:val="24"/>
        </w:rPr>
        <w:t>Грасгофа</w:t>
      </w:r>
      <w:proofErr w:type="spellEnd"/>
      <w:r w:rsidRPr="004062B4">
        <w:rPr>
          <w:spacing w:val="-3"/>
          <w:sz w:val="24"/>
          <w:szCs w:val="24"/>
          <w:lang w:val="en-US"/>
        </w:rPr>
        <w:t xml:space="preserve">), </w:t>
      </w:r>
      <w:r w:rsidRPr="004062B4">
        <w:rPr>
          <w:spacing w:val="-3"/>
          <w:sz w:val="24"/>
          <w:szCs w:val="24"/>
        </w:rPr>
        <w:t>М</w:t>
      </w:r>
      <w:r w:rsidRPr="004062B4">
        <w:rPr>
          <w:spacing w:val="-3"/>
          <w:sz w:val="24"/>
          <w:szCs w:val="24"/>
          <w:lang w:val="en-US"/>
        </w:rPr>
        <w:t xml:space="preserve"> (</w:t>
      </w:r>
      <w:r w:rsidRPr="004062B4">
        <w:rPr>
          <w:spacing w:val="-3"/>
          <w:sz w:val="24"/>
          <w:szCs w:val="24"/>
        </w:rPr>
        <w:t>Маха</w:t>
      </w:r>
      <w:r w:rsidRPr="004062B4">
        <w:rPr>
          <w:spacing w:val="-3"/>
          <w:sz w:val="24"/>
          <w:szCs w:val="24"/>
          <w:lang w:val="en-US"/>
        </w:rPr>
        <w:t>), Nu (</w:t>
      </w:r>
      <w:proofErr w:type="spellStart"/>
      <w:r w:rsidRPr="004062B4">
        <w:rPr>
          <w:spacing w:val="-3"/>
          <w:sz w:val="24"/>
          <w:szCs w:val="24"/>
          <w:lang w:val="en-US"/>
        </w:rPr>
        <w:t>Hyc</w:t>
      </w:r>
      <w:r w:rsidRPr="004062B4">
        <w:rPr>
          <w:spacing w:val="-3"/>
          <w:sz w:val="24"/>
          <w:szCs w:val="24"/>
        </w:rPr>
        <w:t>сельта</w:t>
      </w:r>
      <w:proofErr w:type="spellEnd"/>
      <w:r w:rsidRPr="004062B4">
        <w:rPr>
          <w:spacing w:val="-3"/>
          <w:sz w:val="24"/>
          <w:szCs w:val="24"/>
          <w:lang w:val="en-US"/>
        </w:rPr>
        <w:t xml:space="preserve">), </w:t>
      </w:r>
      <w:proofErr w:type="spellStart"/>
      <w:r w:rsidRPr="004062B4">
        <w:rPr>
          <w:spacing w:val="-3"/>
          <w:sz w:val="24"/>
          <w:szCs w:val="24"/>
        </w:rPr>
        <w:t>Рг</w:t>
      </w:r>
      <w:proofErr w:type="spellEnd"/>
      <w:r w:rsidRPr="004062B4">
        <w:rPr>
          <w:spacing w:val="-3"/>
          <w:sz w:val="24"/>
          <w:szCs w:val="24"/>
          <w:lang w:val="en-US"/>
        </w:rPr>
        <w:t xml:space="preserve"> (</w:t>
      </w:r>
      <w:r w:rsidRPr="004062B4">
        <w:rPr>
          <w:spacing w:val="-3"/>
          <w:sz w:val="24"/>
          <w:szCs w:val="24"/>
        </w:rPr>
        <w:t>Прандтля</w:t>
      </w:r>
      <w:r w:rsidRPr="004062B4">
        <w:rPr>
          <w:spacing w:val="-3"/>
          <w:sz w:val="24"/>
          <w:szCs w:val="24"/>
          <w:lang w:val="en-US"/>
        </w:rPr>
        <w:t>), Re (</w:t>
      </w:r>
      <w:proofErr w:type="spellStart"/>
      <w:r w:rsidRPr="004062B4">
        <w:rPr>
          <w:spacing w:val="-3"/>
          <w:sz w:val="24"/>
          <w:szCs w:val="24"/>
        </w:rPr>
        <w:t>Рейнольдса</w:t>
      </w:r>
      <w:proofErr w:type="spellEnd"/>
      <w:r w:rsidRPr="004062B4">
        <w:rPr>
          <w:spacing w:val="-3"/>
          <w:sz w:val="24"/>
          <w:szCs w:val="24"/>
          <w:lang w:val="en-US"/>
        </w:rPr>
        <w:t>), St (</w:t>
      </w:r>
      <w:proofErr w:type="spellStart"/>
      <w:r w:rsidRPr="004062B4">
        <w:rPr>
          <w:spacing w:val="-3"/>
          <w:sz w:val="24"/>
          <w:szCs w:val="24"/>
        </w:rPr>
        <w:t>Стантона</w:t>
      </w:r>
      <w:proofErr w:type="spellEnd"/>
      <w:r w:rsidRPr="004062B4">
        <w:rPr>
          <w:spacing w:val="-3"/>
          <w:sz w:val="24"/>
          <w:szCs w:val="24"/>
          <w:lang w:val="en-US"/>
        </w:rPr>
        <w:t xml:space="preserve">) </w:t>
      </w:r>
      <w:r w:rsidRPr="004062B4">
        <w:rPr>
          <w:spacing w:val="-3"/>
          <w:sz w:val="24"/>
          <w:szCs w:val="24"/>
        </w:rPr>
        <w:t>и</w:t>
      </w:r>
      <w:r w:rsidRPr="004062B4">
        <w:rPr>
          <w:spacing w:val="-3"/>
          <w:sz w:val="24"/>
          <w:szCs w:val="24"/>
          <w:lang w:val="en-US"/>
        </w:rPr>
        <w:t xml:space="preserve"> </w:t>
      </w:r>
      <w:proofErr w:type="spellStart"/>
      <w:r w:rsidRPr="004062B4">
        <w:rPr>
          <w:spacing w:val="-3"/>
          <w:sz w:val="24"/>
          <w:szCs w:val="24"/>
        </w:rPr>
        <w:t>др</w:t>
      </w:r>
      <w:proofErr w:type="spellEnd"/>
      <w:r w:rsidRPr="004062B4">
        <w:rPr>
          <w:spacing w:val="-3"/>
          <w:sz w:val="24"/>
          <w:szCs w:val="24"/>
          <w:lang w:val="en-US"/>
        </w:rPr>
        <w:t>.;</w:t>
      </w:r>
    </w:p>
    <w:p w:rsidR="004E1A55" w:rsidRPr="004062B4" w:rsidRDefault="004E1A55" w:rsidP="004E1A55">
      <w:pPr>
        <w:ind w:firstLine="700"/>
        <w:jc w:val="both"/>
        <w:rPr>
          <w:spacing w:val="-3"/>
          <w:sz w:val="24"/>
          <w:szCs w:val="24"/>
        </w:rPr>
      </w:pPr>
      <w:r w:rsidRPr="004062B4">
        <w:rPr>
          <w:spacing w:val="-3"/>
          <w:sz w:val="24"/>
          <w:szCs w:val="24"/>
        </w:rPr>
        <w:t>– химические элементы и соединения;</w:t>
      </w:r>
    </w:p>
    <w:p w:rsidR="004E1A55" w:rsidRPr="004062B4" w:rsidRDefault="004E1A55" w:rsidP="004E1A55">
      <w:pPr>
        <w:ind w:firstLine="700"/>
        <w:jc w:val="both"/>
        <w:rPr>
          <w:spacing w:val="-3"/>
          <w:sz w:val="24"/>
          <w:szCs w:val="24"/>
        </w:rPr>
      </w:pPr>
      <w:r w:rsidRPr="004062B4">
        <w:rPr>
          <w:spacing w:val="-3"/>
          <w:sz w:val="24"/>
          <w:szCs w:val="24"/>
        </w:rPr>
        <w:t>– русские наименования единиц физических величин (</w:t>
      </w:r>
      <w:proofErr w:type="gramStart"/>
      <w:r w:rsidRPr="004062B4">
        <w:rPr>
          <w:spacing w:val="-3"/>
          <w:sz w:val="24"/>
          <w:szCs w:val="24"/>
        </w:rPr>
        <w:t>м</w:t>
      </w:r>
      <w:proofErr w:type="gramEnd"/>
      <w:r w:rsidRPr="004062B4">
        <w:rPr>
          <w:spacing w:val="-3"/>
          <w:sz w:val="24"/>
          <w:szCs w:val="24"/>
        </w:rPr>
        <w:t>, кг, Вт, Ом).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3" w:name="_Toc227741217"/>
      <w:r w:rsidRPr="004062B4">
        <w:rPr>
          <w:sz w:val="24"/>
          <w:szCs w:val="24"/>
        </w:rPr>
        <w:t>Рисунки</w:t>
      </w:r>
      <w:bookmarkEnd w:id="3"/>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Рисунки к учебным изданиям могут быть двух видов: отска</w:t>
      </w:r>
      <w:r w:rsidRPr="004062B4">
        <w:rPr>
          <w:spacing w:val="-3"/>
          <w:sz w:val="24"/>
          <w:szCs w:val="24"/>
        </w:rPr>
        <w:softHyphen/>
        <w:t>нированные и построенные с использованием графического редактора.</w:t>
      </w:r>
    </w:p>
    <w:p w:rsidR="004E1A55" w:rsidRPr="004062B4" w:rsidRDefault="004E1A55" w:rsidP="004E1A55">
      <w:pPr>
        <w:ind w:firstLine="700"/>
        <w:jc w:val="both"/>
        <w:rPr>
          <w:spacing w:val="-3"/>
          <w:sz w:val="24"/>
          <w:szCs w:val="24"/>
        </w:rPr>
      </w:pPr>
      <w:r w:rsidRPr="004062B4">
        <w:rPr>
          <w:spacing w:val="-3"/>
          <w:sz w:val="24"/>
          <w:szCs w:val="24"/>
        </w:rPr>
        <w:t>Общими для тех и других являются следующие требования:</w:t>
      </w:r>
    </w:p>
    <w:p w:rsidR="004E1A55" w:rsidRPr="004062B4" w:rsidRDefault="004E1A55" w:rsidP="004E1A55">
      <w:pPr>
        <w:ind w:firstLine="700"/>
        <w:jc w:val="both"/>
        <w:rPr>
          <w:spacing w:val="-3"/>
          <w:sz w:val="24"/>
          <w:szCs w:val="24"/>
        </w:rPr>
      </w:pPr>
      <w:r w:rsidRPr="004062B4">
        <w:rPr>
          <w:spacing w:val="-3"/>
          <w:sz w:val="24"/>
          <w:szCs w:val="24"/>
        </w:rPr>
        <w:t xml:space="preserve">1. Площадь изображения вместе с подрисуночной подписью не должна превышать формат 11 </w:t>
      </w:r>
      <w:proofErr w:type="spellStart"/>
      <w:r w:rsidRPr="004062B4">
        <w:rPr>
          <w:spacing w:val="-3"/>
          <w:sz w:val="24"/>
          <w:szCs w:val="24"/>
        </w:rPr>
        <w:t>х</w:t>
      </w:r>
      <w:proofErr w:type="spellEnd"/>
      <w:r w:rsidRPr="004062B4">
        <w:rPr>
          <w:spacing w:val="-3"/>
          <w:sz w:val="24"/>
          <w:szCs w:val="24"/>
        </w:rPr>
        <w:t xml:space="preserve"> </w:t>
      </w:r>
      <w:smartTag w:uri="urn:schemas-microsoft-com:office:smarttags" w:element="metricconverter">
        <w:smartTagPr>
          <w:attr w:name="ProductID" w:val="17 см"/>
        </w:smartTagPr>
        <w:r w:rsidRPr="004062B4">
          <w:rPr>
            <w:spacing w:val="-3"/>
            <w:sz w:val="24"/>
            <w:szCs w:val="24"/>
          </w:rPr>
          <w:t>17 см</w:t>
        </w:r>
      </w:smartTag>
      <w:r w:rsidRPr="004062B4">
        <w:rPr>
          <w:spacing w:val="-3"/>
          <w:sz w:val="24"/>
          <w:szCs w:val="24"/>
        </w:rPr>
        <w:t xml:space="preserve"> (формат полосы издания).</w:t>
      </w:r>
    </w:p>
    <w:p w:rsidR="004E1A55" w:rsidRPr="004062B4" w:rsidRDefault="004E1A55" w:rsidP="004E1A55">
      <w:pPr>
        <w:ind w:firstLine="700"/>
        <w:jc w:val="both"/>
        <w:rPr>
          <w:spacing w:val="-3"/>
          <w:sz w:val="24"/>
          <w:szCs w:val="24"/>
        </w:rPr>
      </w:pPr>
      <w:r w:rsidRPr="004062B4">
        <w:rPr>
          <w:spacing w:val="-3"/>
          <w:sz w:val="24"/>
          <w:szCs w:val="24"/>
        </w:rPr>
        <w:t>2. Все рисунки должны быть выполнены в едином масштабе или допускать приведение к нему.</w:t>
      </w:r>
    </w:p>
    <w:p w:rsidR="004E1A55" w:rsidRPr="004062B4" w:rsidRDefault="004E1A55" w:rsidP="004E1A55">
      <w:pPr>
        <w:ind w:firstLine="700"/>
        <w:jc w:val="both"/>
        <w:rPr>
          <w:spacing w:val="-3"/>
          <w:sz w:val="24"/>
          <w:szCs w:val="24"/>
        </w:rPr>
      </w:pPr>
      <w:r w:rsidRPr="004062B4">
        <w:rPr>
          <w:spacing w:val="-3"/>
          <w:sz w:val="24"/>
          <w:szCs w:val="24"/>
        </w:rPr>
        <w:t>3. Шрифт, которым выполняются надписи на рисунках, должен соответствовать шрифту основного текста – не крупнее 11-го и не мельче 7-го.</w:t>
      </w:r>
    </w:p>
    <w:p w:rsidR="004E1A55" w:rsidRPr="004062B4" w:rsidRDefault="004E1A55" w:rsidP="004E1A55">
      <w:pPr>
        <w:ind w:firstLine="700"/>
        <w:jc w:val="both"/>
        <w:rPr>
          <w:spacing w:val="-3"/>
          <w:sz w:val="24"/>
          <w:szCs w:val="24"/>
        </w:rPr>
      </w:pPr>
      <w:r w:rsidRPr="004062B4">
        <w:rPr>
          <w:spacing w:val="-3"/>
          <w:sz w:val="24"/>
          <w:szCs w:val="24"/>
        </w:rPr>
        <w:t>Для сканирования следует использовать только оригиналы (первоисточники) рисунков: фотографий, сложных чертежей, диаграмм и т.п. Сканирование с ксерокопий и других вторичных документов не допускается.</w:t>
      </w:r>
    </w:p>
    <w:p w:rsidR="004E1A55" w:rsidRPr="004062B4" w:rsidRDefault="004E1A55" w:rsidP="004E1A55">
      <w:pPr>
        <w:ind w:firstLine="700"/>
        <w:jc w:val="both"/>
        <w:rPr>
          <w:spacing w:val="-3"/>
          <w:sz w:val="24"/>
          <w:szCs w:val="24"/>
        </w:rPr>
      </w:pPr>
      <w:r w:rsidRPr="004062B4">
        <w:rPr>
          <w:spacing w:val="-3"/>
          <w:sz w:val="24"/>
          <w:szCs w:val="24"/>
        </w:rPr>
        <w:t xml:space="preserve">Штриховые рисунки – графики, структурные и функциональные схемы – должны строиться только в графическом редакторе в формате JPEG с разрешением 300 </w:t>
      </w:r>
      <w:proofErr w:type="spellStart"/>
      <w:r w:rsidRPr="004062B4">
        <w:rPr>
          <w:spacing w:val="-3"/>
          <w:sz w:val="24"/>
          <w:szCs w:val="24"/>
        </w:rPr>
        <w:t>dpi</w:t>
      </w:r>
      <w:proofErr w:type="spellEnd"/>
      <w:r w:rsidRPr="004062B4">
        <w:rPr>
          <w:spacing w:val="-3"/>
          <w:sz w:val="24"/>
          <w:szCs w:val="24"/>
        </w:rPr>
        <w:t>. Допустимы форматы TIF (T</w:t>
      </w:r>
      <w:r w:rsidRPr="004062B4">
        <w:rPr>
          <w:spacing w:val="-3"/>
          <w:sz w:val="24"/>
          <w:szCs w:val="24"/>
          <w:lang w:val="en-US"/>
        </w:rPr>
        <w:t>I</w:t>
      </w:r>
      <w:r w:rsidRPr="004062B4">
        <w:rPr>
          <w:spacing w:val="-3"/>
          <w:sz w:val="24"/>
          <w:szCs w:val="24"/>
        </w:rPr>
        <w:t>FF), WMF, BMP. Другие форматы не используются.</w:t>
      </w:r>
    </w:p>
    <w:p w:rsidR="004E1A55" w:rsidRPr="004062B4" w:rsidRDefault="004E1A55" w:rsidP="004E1A55">
      <w:pPr>
        <w:ind w:firstLine="700"/>
        <w:jc w:val="both"/>
        <w:rPr>
          <w:spacing w:val="-3"/>
          <w:sz w:val="24"/>
          <w:szCs w:val="24"/>
        </w:rPr>
      </w:pPr>
      <w:r w:rsidRPr="004062B4">
        <w:rPr>
          <w:spacing w:val="-3"/>
          <w:sz w:val="24"/>
          <w:szCs w:val="24"/>
        </w:rPr>
        <w:t>Текст, связанный с рисунком (надписи и подписи), набирается 12-м шрифтом.</w:t>
      </w:r>
    </w:p>
    <w:p w:rsidR="004E1A55" w:rsidRPr="004062B4" w:rsidRDefault="004E1A55" w:rsidP="004E1A55">
      <w:pPr>
        <w:ind w:firstLine="700"/>
        <w:jc w:val="both"/>
        <w:rPr>
          <w:spacing w:val="-3"/>
          <w:sz w:val="24"/>
          <w:szCs w:val="24"/>
        </w:rPr>
      </w:pPr>
      <w:r w:rsidRPr="004062B4">
        <w:rPr>
          <w:spacing w:val="-3"/>
          <w:sz w:val="24"/>
          <w:szCs w:val="24"/>
        </w:rPr>
        <w:t xml:space="preserve">Для того чтобы рисунки, выполненные средствами </w:t>
      </w:r>
      <w:proofErr w:type="spellStart"/>
      <w:r w:rsidRPr="004062B4">
        <w:rPr>
          <w:spacing w:val="-3"/>
          <w:sz w:val="24"/>
          <w:szCs w:val="24"/>
        </w:rPr>
        <w:t>Word</w:t>
      </w:r>
      <w:proofErr w:type="spellEnd"/>
      <w:r w:rsidRPr="004062B4">
        <w:rPr>
          <w:spacing w:val="-3"/>
          <w:sz w:val="24"/>
          <w:szCs w:val="24"/>
        </w:rPr>
        <w:t>, при попытке открыть их не «разваливались» на составляющие, они должны быть сгруппированы.</w:t>
      </w:r>
    </w:p>
    <w:p w:rsidR="002A37EF" w:rsidRDefault="004E1A55" w:rsidP="004E1A55">
      <w:pPr>
        <w:ind w:firstLine="700"/>
        <w:jc w:val="both"/>
        <w:rPr>
          <w:spacing w:val="-3"/>
          <w:sz w:val="24"/>
          <w:szCs w:val="24"/>
        </w:rPr>
      </w:pPr>
      <w:r w:rsidRPr="004062B4">
        <w:rPr>
          <w:spacing w:val="-3"/>
          <w:sz w:val="24"/>
          <w:szCs w:val="24"/>
        </w:rPr>
        <w:t>Все иллюстрации размещаются в текстовом файле и дополнительно предоставляются в отдельной папке.</w:t>
      </w:r>
    </w:p>
    <w:p w:rsidR="002A37EF" w:rsidRDefault="002A37EF">
      <w:pPr>
        <w:spacing w:after="200" w:line="276" w:lineRule="auto"/>
        <w:rPr>
          <w:spacing w:val="-3"/>
          <w:sz w:val="24"/>
          <w:szCs w:val="24"/>
        </w:rPr>
      </w:pPr>
      <w:r>
        <w:rPr>
          <w:spacing w:val="-3"/>
          <w:sz w:val="24"/>
          <w:szCs w:val="24"/>
        </w:rPr>
        <w:br w:type="page"/>
      </w:r>
    </w:p>
    <w:p w:rsidR="004E1A55" w:rsidRPr="004062B4" w:rsidRDefault="004E1A55" w:rsidP="004E1A55">
      <w:pPr>
        <w:pStyle w:val="11"/>
        <w:numPr>
          <w:ilvl w:val="0"/>
          <w:numId w:val="47"/>
        </w:numPr>
        <w:rPr>
          <w:i/>
          <w:sz w:val="24"/>
          <w:szCs w:val="24"/>
        </w:rPr>
      </w:pPr>
      <w:bookmarkStart w:id="4" w:name="_Toc227741218"/>
      <w:r w:rsidRPr="004062B4">
        <w:rPr>
          <w:i/>
          <w:sz w:val="24"/>
          <w:szCs w:val="24"/>
        </w:rPr>
        <w:t xml:space="preserve">ОФОРМЛЕНИЕ ЭЛЕМЕНТОВ </w:t>
      </w:r>
      <w:proofErr w:type="gramStart"/>
      <w:r w:rsidRPr="004062B4">
        <w:rPr>
          <w:i/>
          <w:sz w:val="24"/>
          <w:szCs w:val="24"/>
        </w:rPr>
        <w:t>АВТОРСКОГО</w:t>
      </w:r>
      <w:proofErr w:type="gramEnd"/>
      <w:r w:rsidRPr="004062B4">
        <w:rPr>
          <w:i/>
          <w:sz w:val="24"/>
          <w:szCs w:val="24"/>
        </w:rPr>
        <w:t xml:space="preserve"> </w:t>
      </w:r>
    </w:p>
    <w:p w:rsidR="004E1A55" w:rsidRPr="004062B4" w:rsidRDefault="004E1A55" w:rsidP="004E1A55">
      <w:pPr>
        <w:pStyle w:val="11"/>
        <w:rPr>
          <w:i/>
          <w:sz w:val="24"/>
          <w:szCs w:val="24"/>
        </w:rPr>
      </w:pPr>
      <w:r w:rsidRPr="004062B4">
        <w:rPr>
          <w:i/>
          <w:sz w:val="24"/>
          <w:szCs w:val="24"/>
        </w:rPr>
        <w:t xml:space="preserve">ОРИГИНАЛА </w:t>
      </w:r>
      <w:bookmarkEnd w:id="4"/>
      <w:r w:rsidRPr="004062B4">
        <w:rPr>
          <w:i/>
          <w:sz w:val="24"/>
          <w:szCs w:val="24"/>
        </w:rPr>
        <w:t>МОНОГРАФИИ</w:t>
      </w:r>
    </w:p>
    <w:p w:rsidR="004E1A55" w:rsidRPr="004062B4" w:rsidRDefault="004E1A55" w:rsidP="004E1A55">
      <w:pPr>
        <w:ind w:firstLine="700"/>
        <w:jc w:val="both"/>
        <w:rPr>
          <w:i/>
          <w:spacing w:val="-3"/>
          <w:sz w:val="24"/>
          <w:szCs w:val="24"/>
        </w:rPr>
      </w:pPr>
    </w:p>
    <w:p w:rsidR="004E1A55" w:rsidRPr="004062B4" w:rsidRDefault="004E1A55" w:rsidP="004E1A55">
      <w:pPr>
        <w:pStyle w:val="23"/>
        <w:rPr>
          <w:sz w:val="24"/>
          <w:szCs w:val="24"/>
        </w:rPr>
      </w:pPr>
      <w:bookmarkStart w:id="5" w:name="_Toc227741219"/>
      <w:r w:rsidRPr="004062B4">
        <w:rPr>
          <w:sz w:val="24"/>
          <w:szCs w:val="24"/>
        </w:rPr>
        <w:t>Титульный лист</w:t>
      </w:r>
      <w:bookmarkEnd w:id="5"/>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В верхней части титульного листа помещают </w:t>
      </w:r>
      <w:proofErr w:type="spellStart"/>
      <w:r w:rsidRPr="004062B4">
        <w:rPr>
          <w:spacing w:val="-3"/>
          <w:sz w:val="24"/>
          <w:szCs w:val="24"/>
        </w:rPr>
        <w:t>надзаголовочные</w:t>
      </w:r>
      <w:proofErr w:type="spellEnd"/>
      <w:r w:rsidRPr="004062B4">
        <w:rPr>
          <w:spacing w:val="-3"/>
          <w:sz w:val="24"/>
          <w:szCs w:val="24"/>
        </w:rPr>
        <w:t xml:space="preserve"> данные: название министерства, университета.</w:t>
      </w:r>
    </w:p>
    <w:p w:rsidR="004E1A55" w:rsidRPr="004062B4" w:rsidRDefault="004E1A55" w:rsidP="004E1A55">
      <w:pPr>
        <w:ind w:firstLine="700"/>
        <w:jc w:val="both"/>
        <w:rPr>
          <w:spacing w:val="-3"/>
          <w:sz w:val="24"/>
          <w:szCs w:val="24"/>
        </w:rPr>
      </w:pPr>
      <w:r w:rsidRPr="004062B4">
        <w:rPr>
          <w:spacing w:val="-3"/>
          <w:sz w:val="24"/>
          <w:szCs w:val="24"/>
        </w:rPr>
        <w:t>Инициалы и фамилии авторов печатают на титульном листе при числе авторов от одного до четырех. Если авторов больше четырех, то их фамилии печатают в верхней части оборота титульного листа, а на титульный лист обязательно выносят фамилию редактора, которым может быть либо один из авторов, либо заведующий кафедрой.</w:t>
      </w:r>
    </w:p>
    <w:p w:rsidR="004E1A55" w:rsidRPr="004062B4" w:rsidRDefault="004E1A55" w:rsidP="004E1A55">
      <w:pPr>
        <w:ind w:firstLine="700"/>
        <w:jc w:val="both"/>
        <w:rPr>
          <w:spacing w:val="-3"/>
          <w:sz w:val="24"/>
          <w:szCs w:val="24"/>
        </w:rPr>
      </w:pPr>
      <w:r w:rsidRPr="004062B4">
        <w:rPr>
          <w:spacing w:val="-3"/>
          <w:sz w:val="24"/>
          <w:szCs w:val="24"/>
        </w:rPr>
        <w:t>Порядок авторов на титульном листе определяют они сами. Алфавитный порядок не обязателен.</w:t>
      </w:r>
    </w:p>
    <w:p w:rsidR="004E1A55" w:rsidRPr="004062B4" w:rsidRDefault="004E1A55" w:rsidP="004E1A55">
      <w:pPr>
        <w:ind w:firstLine="700"/>
        <w:jc w:val="both"/>
        <w:rPr>
          <w:spacing w:val="-3"/>
          <w:sz w:val="24"/>
          <w:szCs w:val="24"/>
        </w:rPr>
      </w:pPr>
      <w:r w:rsidRPr="004062B4">
        <w:rPr>
          <w:spacing w:val="-3"/>
          <w:sz w:val="24"/>
          <w:szCs w:val="24"/>
        </w:rPr>
        <w:t>По желанию авторов (составителей), на обложке может быть помещена иллюстрация, которая должна быть представлена как в электронном, так и в распечатанном виде. Автор вправе также предложить свой вариант обложки.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6" w:name="_Toc227741220"/>
      <w:r w:rsidRPr="004062B4">
        <w:rPr>
          <w:sz w:val="24"/>
          <w:szCs w:val="24"/>
        </w:rPr>
        <w:t>Оборот титульного листа</w:t>
      </w:r>
      <w:bookmarkEnd w:id="6"/>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 обороте титульного листа размещаются следующие элементы:</w:t>
      </w:r>
    </w:p>
    <w:p w:rsidR="004E1A55" w:rsidRPr="004062B4" w:rsidRDefault="004E1A55" w:rsidP="004E1A55">
      <w:pPr>
        <w:ind w:firstLine="700"/>
        <w:jc w:val="both"/>
        <w:rPr>
          <w:spacing w:val="-3"/>
          <w:sz w:val="24"/>
          <w:szCs w:val="24"/>
        </w:rPr>
      </w:pPr>
      <w:r w:rsidRPr="004062B4">
        <w:rPr>
          <w:spacing w:val="-3"/>
          <w:sz w:val="24"/>
          <w:szCs w:val="24"/>
        </w:rPr>
        <w:t>1. Сведения обо всех авторах при числе их больше четырех (или составителях – при любом их числе) с указанием ученых степеней и званий и, если нужно, конкретного вклада каждого из них.</w:t>
      </w:r>
    </w:p>
    <w:p w:rsidR="004E1A55" w:rsidRPr="004062B4" w:rsidRDefault="004E1A55" w:rsidP="004E1A55">
      <w:pPr>
        <w:ind w:firstLine="700"/>
        <w:jc w:val="both"/>
        <w:rPr>
          <w:spacing w:val="-3"/>
          <w:sz w:val="24"/>
          <w:szCs w:val="24"/>
        </w:rPr>
      </w:pPr>
      <w:r w:rsidRPr="004062B4">
        <w:rPr>
          <w:spacing w:val="-3"/>
          <w:sz w:val="24"/>
          <w:szCs w:val="24"/>
        </w:rPr>
        <w:t>2. Индексы УДК, ББК проставляются в библиографическом отделе библиотеки БГПУ.</w:t>
      </w:r>
    </w:p>
    <w:p w:rsidR="004E1A55" w:rsidRPr="004062B4" w:rsidRDefault="004E1A55" w:rsidP="004E1A55">
      <w:pPr>
        <w:ind w:firstLine="700"/>
        <w:jc w:val="both"/>
        <w:rPr>
          <w:spacing w:val="-3"/>
          <w:sz w:val="24"/>
          <w:szCs w:val="24"/>
        </w:rPr>
      </w:pPr>
      <w:r w:rsidRPr="004062B4">
        <w:rPr>
          <w:spacing w:val="-3"/>
          <w:sz w:val="24"/>
          <w:szCs w:val="24"/>
        </w:rPr>
        <w:t xml:space="preserve">3. Библиографическое описание должно соответствовать последнему ГОСТУ. За консультацией обращаться в библиографический отдел библиотеки БГПУ. </w:t>
      </w:r>
    </w:p>
    <w:p w:rsidR="004E1A55" w:rsidRPr="004062B4" w:rsidRDefault="004E1A55" w:rsidP="004E1A55">
      <w:pPr>
        <w:ind w:firstLine="700"/>
        <w:jc w:val="both"/>
        <w:rPr>
          <w:spacing w:val="-3"/>
          <w:sz w:val="24"/>
          <w:szCs w:val="24"/>
        </w:rPr>
      </w:pPr>
      <w:r w:rsidRPr="004062B4">
        <w:rPr>
          <w:spacing w:val="-3"/>
          <w:sz w:val="24"/>
          <w:szCs w:val="24"/>
        </w:rPr>
        <w:t>4. Аннотация (без слова «аннотация»), в которой указывается, какому курсу (или его разделу) соответствует данное пособие (тексты лекций, рекомендации и т.п.), что оно содержит и для кого предназначено, с указанием направления и специальности. Средний объем аннотации – 600 печатных знаков.</w:t>
      </w:r>
    </w:p>
    <w:p w:rsidR="004E1A55" w:rsidRPr="004062B4" w:rsidRDefault="004E1A55" w:rsidP="004E1A55">
      <w:pPr>
        <w:ind w:firstLine="700"/>
        <w:jc w:val="both"/>
        <w:rPr>
          <w:spacing w:val="-3"/>
          <w:sz w:val="24"/>
          <w:szCs w:val="24"/>
        </w:rPr>
      </w:pPr>
      <w:r w:rsidRPr="004062B4">
        <w:rPr>
          <w:spacing w:val="-3"/>
          <w:sz w:val="24"/>
          <w:szCs w:val="24"/>
        </w:rPr>
        <w:t>5. Сведения о рецензентах с указанием ученых степеней и званий, а также организаций и занимаемых в них должностей.</w:t>
      </w:r>
    </w:p>
    <w:p w:rsidR="004E1A55" w:rsidRPr="004062B4" w:rsidRDefault="004E1A55" w:rsidP="004E1A55">
      <w:pPr>
        <w:ind w:firstLine="700"/>
        <w:jc w:val="both"/>
        <w:rPr>
          <w:spacing w:val="-3"/>
          <w:sz w:val="24"/>
          <w:szCs w:val="24"/>
        </w:rPr>
      </w:pPr>
      <w:r w:rsidRPr="004062B4">
        <w:rPr>
          <w:spacing w:val="-3"/>
          <w:sz w:val="24"/>
          <w:szCs w:val="24"/>
        </w:rPr>
        <w:t>6. Знак охраны авторского права (копирайт) – в нижнем правом углу листа. Он состоит из трех элементов: © (Вставка – Символ – Специальные символы), инициалов и фамилии автора или составителя (если авторов более одного, то просто слова «Авторы»), БГПУ</w:t>
      </w:r>
      <w:r w:rsidR="009E7285" w:rsidRPr="004062B4">
        <w:rPr>
          <w:spacing w:val="-3"/>
          <w:sz w:val="24"/>
          <w:szCs w:val="24"/>
        </w:rPr>
        <w:t xml:space="preserve"> </w:t>
      </w:r>
      <w:r w:rsidRPr="004062B4">
        <w:rPr>
          <w:spacing w:val="-3"/>
          <w:sz w:val="24"/>
          <w:szCs w:val="24"/>
        </w:rPr>
        <w:t xml:space="preserve">им. М. Акмуллы и года издания. Во </w:t>
      </w:r>
      <w:proofErr w:type="spellStart"/>
      <w:r w:rsidRPr="004062B4">
        <w:rPr>
          <w:spacing w:val="-3"/>
          <w:sz w:val="24"/>
          <w:szCs w:val="24"/>
        </w:rPr>
        <w:t>внутривузовских</w:t>
      </w:r>
      <w:proofErr w:type="spellEnd"/>
      <w:r w:rsidRPr="004062B4">
        <w:rPr>
          <w:spacing w:val="-3"/>
          <w:sz w:val="24"/>
          <w:szCs w:val="24"/>
        </w:rPr>
        <w:t xml:space="preserve"> изданиях используются два знака: автор (составитель) и университет.</w:t>
      </w:r>
    </w:p>
    <w:p w:rsidR="004E1A55" w:rsidRPr="004062B4" w:rsidRDefault="004E1A55" w:rsidP="004E1A55">
      <w:pPr>
        <w:ind w:firstLine="700"/>
        <w:jc w:val="both"/>
        <w:rPr>
          <w:spacing w:val="-3"/>
          <w:sz w:val="24"/>
          <w:szCs w:val="24"/>
        </w:rPr>
      </w:pPr>
      <w:r w:rsidRPr="004062B4">
        <w:rPr>
          <w:spacing w:val="-3"/>
          <w:sz w:val="24"/>
          <w:szCs w:val="24"/>
        </w:rPr>
        <w:t>Образец заполнения оборота титульного листа приведен в приложении.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7" w:name="_Toc227741221"/>
      <w:r w:rsidRPr="004062B4">
        <w:rPr>
          <w:sz w:val="24"/>
          <w:szCs w:val="24"/>
        </w:rPr>
        <w:t>Предисловие</w:t>
      </w:r>
      <w:bookmarkEnd w:id="7"/>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Предисловие – это предуведомление о книге. По существу оно представляет собой расширенную аннотацию, поэтому не является обязательным элементом </w:t>
      </w:r>
      <w:proofErr w:type="spellStart"/>
      <w:r w:rsidRPr="004062B4">
        <w:rPr>
          <w:spacing w:val="-3"/>
          <w:sz w:val="24"/>
          <w:szCs w:val="24"/>
        </w:rPr>
        <w:t>внутривузовского</w:t>
      </w:r>
      <w:proofErr w:type="spellEnd"/>
      <w:r w:rsidRPr="004062B4">
        <w:rPr>
          <w:spacing w:val="-3"/>
          <w:sz w:val="24"/>
          <w:szCs w:val="24"/>
        </w:rPr>
        <w:t xml:space="preserve"> издания и составляется в случае действительной необходимости. В предисловии к большой по объему книге со сложной рубрикацией можно более подробно (по сравнению с аннотацией) осветить содержание ее главных разделов, в предисловии к работе, написанной или составленной коллективом авторов, – указать, кому из них принадлежит какая ее часть. Предисловие может включать также благодарность автора (авторов) лицам, помогавшим подготовить книгу, а также рецензентам.</w:t>
      </w:r>
    </w:p>
    <w:p w:rsidR="004E1A55" w:rsidRPr="004062B4" w:rsidRDefault="004E1A55" w:rsidP="004E1A55">
      <w:pPr>
        <w:ind w:firstLine="700"/>
        <w:jc w:val="both"/>
        <w:rPr>
          <w:spacing w:val="-3"/>
          <w:sz w:val="24"/>
          <w:szCs w:val="24"/>
        </w:rPr>
      </w:pPr>
      <w:r w:rsidRPr="004062B4">
        <w:rPr>
          <w:spacing w:val="-3"/>
          <w:sz w:val="24"/>
          <w:szCs w:val="24"/>
        </w:rPr>
        <w:t xml:space="preserve">Предисловие не должно дублировать </w:t>
      </w:r>
      <w:proofErr w:type="spellStart"/>
      <w:r w:rsidRPr="004062B4">
        <w:rPr>
          <w:spacing w:val="-3"/>
          <w:sz w:val="24"/>
          <w:szCs w:val="24"/>
        </w:rPr>
        <w:t>прикнижную</w:t>
      </w:r>
      <w:proofErr w:type="spellEnd"/>
      <w:r w:rsidRPr="004062B4">
        <w:rPr>
          <w:spacing w:val="-3"/>
          <w:sz w:val="24"/>
          <w:szCs w:val="24"/>
        </w:rPr>
        <w:t xml:space="preserve"> аннотацию, помещаемую на обороте титульного листа. Рекомендуемый объем предисловия – 3-3,5 тыс. знаков.</w:t>
      </w:r>
    </w:p>
    <w:p w:rsidR="004E1A55" w:rsidRPr="004062B4" w:rsidRDefault="004E1A55" w:rsidP="004E1A55">
      <w:pPr>
        <w:ind w:firstLine="700"/>
        <w:jc w:val="both"/>
        <w:rPr>
          <w:spacing w:val="-3"/>
          <w:sz w:val="24"/>
          <w:szCs w:val="24"/>
        </w:rPr>
      </w:pPr>
      <w:r w:rsidRPr="004062B4">
        <w:rPr>
          <w:spacing w:val="-3"/>
          <w:sz w:val="24"/>
          <w:szCs w:val="24"/>
        </w:rPr>
        <w:t>Очень часто все перечисленные атрибуты предисловия (и только их) авторы помещают под названием «Введение», что является ошибкой.</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8" w:name="_Toc227741222"/>
      <w:r w:rsidRPr="004062B4">
        <w:rPr>
          <w:sz w:val="24"/>
          <w:szCs w:val="24"/>
        </w:rPr>
        <w:t>Введение</w:t>
      </w:r>
      <w:bookmarkEnd w:id="8"/>
    </w:p>
    <w:p w:rsidR="004E1A55" w:rsidRPr="004062B4" w:rsidRDefault="004E1A55" w:rsidP="004E1A55">
      <w:pPr>
        <w:jc w:val="center"/>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Введение – это вступительный раздел основной части книги, ее органическая часть.</w:t>
      </w:r>
    </w:p>
    <w:p w:rsidR="004E1A55" w:rsidRPr="004062B4" w:rsidRDefault="004E1A55" w:rsidP="004E1A55">
      <w:pPr>
        <w:ind w:firstLine="700"/>
        <w:jc w:val="both"/>
        <w:rPr>
          <w:spacing w:val="-3"/>
          <w:sz w:val="24"/>
          <w:szCs w:val="24"/>
        </w:rPr>
      </w:pPr>
      <w:r w:rsidRPr="004062B4">
        <w:rPr>
          <w:spacing w:val="-3"/>
          <w:sz w:val="24"/>
          <w:szCs w:val="24"/>
        </w:rPr>
        <w:t>Во введении излагается проблематика учебной дисциплины, ее актуальность и значимость, краткий исторический обзор становления и развития, современные тенденции и достижения, вклад выдающихся деятелей и коллективов. Может быть подчеркнута преемственность знаний, полученных при изучении предшествующих и последующих дисциплин, перечислены наиболее важные, трудные и перспективные темы курса, рекомендуемые методы и формы их изучения, приведены базовые понятия предмета.</w:t>
      </w:r>
    </w:p>
    <w:p w:rsidR="004E1A55" w:rsidRPr="004062B4" w:rsidRDefault="004E1A55" w:rsidP="004E1A55">
      <w:pPr>
        <w:ind w:firstLine="700"/>
        <w:jc w:val="both"/>
        <w:rPr>
          <w:spacing w:val="-3"/>
          <w:sz w:val="24"/>
          <w:szCs w:val="24"/>
        </w:rPr>
      </w:pPr>
      <w:r w:rsidRPr="004062B4">
        <w:rPr>
          <w:spacing w:val="-3"/>
          <w:sz w:val="24"/>
          <w:szCs w:val="24"/>
        </w:rPr>
        <w:t>В современных изданиях рекомендуется объединять введение и предисловие. В таком варианте те</w:t>
      </w:r>
      <w:proofErr w:type="gramStart"/>
      <w:r w:rsidRPr="004062B4">
        <w:rPr>
          <w:spacing w:val="-3"/>
          <w:sz w:val="24"/>
          <w:szCs w:val="24"/>
        </w:rPr>
        <w:t>кст пр</w:t>
      </w:r>
      <w:proofErr w:type="gramEnd"/>
      <w:r w:rsidRPr="004062B4">
        <w:rPr>
          <w:spacing w:val="-3"/>
          <w:sz w:val="24"/>
          <w:szCs w:val="24"/>
        </w:rPr>
        <w:t>едисловия после отбивки (интервала) следует за введением.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9" w:name="_Toc227741223"/>
      <w:r w:rsidRPr="004062B4">
        <w:rPr>
          <w:sz w:val="24"/>
          <w:szCs w:val="24"/>
        </w:rPr>
        <w:t>Список обозначений и сокращений</w:t>
      </w:r>
      <w:bookmarkEnd w:id="9"/>
    </w:p>
    <w:p w:rsidR="004E1A55" w:rsidRPr="004062B4" w:rsidRDefault="004E1A55" w:rsidP="004E1A55">
      <w:pPr>
        <w:jc w:val="center"/>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Вслед за введением может быть помещен в алфавитном порядке перечень обозначений, сокращений, индексов. Такой перечень необходим в работах, насыщенных аббревиатурами, повторяющимися в тексте и формулах обозначениями и физическими единицами. Он разгружает текст, освобождает его от неизбежных повторов, что, в свою очередь, способствует сокращению объема издания.</w:t>
      </w:r>
    </w:p>
    <w:p w:rsidR="004E1A55" w:rsidRPr="004062B4" w:rsidRDefault="004E1A55" w:rsidP="004E1A55">
      <w:pPr>
        <w:pStyle w:val="23"/>
        <w:rPr>
          <w:sz w:val="24"/>
          <w:szCs w:val="24"/>
        </w:rPr>
      </w:pPr>
    </w:p>
    <w:p w:rsidR="004E1A55" w:rsidRPr="004062B4" w:rsidRDefault="004E1A55" w:rsidP="004E1A55">
      <w:pPr>
        <w:pStyle w:val="23"/>
        <w:rPr>
          <w:sz w:val="24"/>
          <w:szCs w:val="24"/>
        </w:rPr>
      </w:pPr>
      <w:bookmarkStart w:id="10" w:name="_Toc227741224"/>
      <w:r w:rsidRPr="004062B4">
        <w:rPr>
          <w:sz w:val="24"/>
          <w:szCs w:val="24"/>
        </w:rPr>
        <w:t>Рубрикация</w:t>
      </w:r>
      <w:bookmarkEnd w:id="10"/>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Рубрикация отражает структуру рукописи. Чем больше объем работы и чем сложнее ее структура, тем больше уровней рубрик.</w:t>
      </w:r>
    </w:p>
    <w:p w:rsidR="004E1A55" w:rsidRPr="004062B4" w:rsidRDefault="004E1A55" w:rsidP="004E1A55">
      <w:pPr>
        <w:ind w:firstLine="700"/>
        <w:jc w:val="both"/>
        <w:rPr>
          <w:spacing w:val="-3"/>
          <w:sz w:val="24"/>
          <w:szCs w:val="24"/>
        </w:rPr>
      </w:pPr>
      <w:r w:rsidRPr="004062B4">
        <w:rPr>
          <w:spacing w:val="-3"/>
          <w:sz w:val="24"/>
          <w:szCs w:val="24"/>
        </w:rPr>
        <w:t xml:space="preserve">В учебных изданиях по техническим и естественнонаучным дисциплинам наиболее удобной является </w:t>
      </w:r>
      <w:proofErr w:type="spellStart"/>
      <w:r w:rsidRPr="004062B4">
        <w:rPr>
          <w:spacing w:val="-3"/>
          <w:sz w:val="24"/>
          <w:szCs w:val="24"/>
        </w:rPr>
        <w:t>индексационная</w:t>
      </w:r>
      <w:proofErr w:type="spellEnd"/>
      <w:r w:rsidRPr="004062B4">
        <w:rPr>
          <w:spacing w:val="-3"/>
          <w:sz w:val="24"/>
          <w:szCs w:val="24"/>
        </w:rPr>
        <w:t xml:space="preserve"> рубрикация, когда цифровые номера содержат во всех ступенях </w:t>
      </w:r>
      <w:proofErr w:type="gramStart"/>
      <w:r w:rsidRPr="004062B4">
        <w:rPr>
          <w:spacing w:val="-3"/>
          <w:sz w:val="24"/>
          <w:szCs w:val="24"/>
        </w:rPr>
        <w:t>номер</w:t>
      </w:r>
      <w:proofErr w:type="gramEnd"/>
      <w:r w:rsidRPr="004062B4">
        <w:rPr>
          <w:spacing w:val="-3"/>
          <w:sz w:val="24"/>
          <w:szCs w:val="24"/>
        </w:rPr>
        <w:t xml:space="preserve"> как своей рубрики, так и рубрик, которым она подчинена. При этом желательно, чтобы число номеров в индексе не превышало трех, иными словами, чтобы нумерация разделов в тексте была не более чем тройной.</w:t>
      </w:r>
    </w:p>
    <w:p w:rsidR="004E1A55" w:rsidRPr="004062B4" w:rsidRDefault="004E1A55" w:rsidP="004E1A55">
      <w:pPr>
        <w:ind w:firstLine="700"/>
        <w:jc w:val="both"/>
        <w:rPr>
          <w:spacing w:val="-3"/>
          <w:sz w:val="24"/>
          <w:szCs w:val="24"/>
        </w:rPr>
      </w:pPr>
      <w:r w:rsidRPr="004062B4">
        <w:rPr>
          <w:spacing w:val="-3"/>
          <w:sz w:val="24"/>
          <w:szCs w:val="24"/>
        </w:rPr>
        <w:t>Нумеровать разделы, подразделы и пункты в тексте учебных изданий следует арабскими цифрами.</w:t>
      </w:r>
    </w:p>
    <w:p w:rsidR="004E1A55" w:rsidRPr="004062B4" w:rsidRDefault="004E1A55" w:rsidP="004E1A55">
      <w:pPr>
        <w:ind w:firstLine="700"/>
        <w:jc w:val="both"/>
        <w:rPr>
          <w:spacing w:val="-3"/>
          <w:sz w:val="24"/>
          <w:szCs w:val="24"/>
        </w:rPr>
      </w:pPr>
      <w:proofErr w:type="spellStart"/>
      <w:r w:rsidRPr="004062B4">
        <w:rPr>
          <w:spacing w:val="-3"/>
          <w:sz w:val="24"/>
          <w:szCs w:val="24"/>
        </w:rPr>
        <w:t>Индексационная</w:t>
      </w:r>
      <w:proofErr w:type="spellEnd"/>
      <w:r w:rsidRPr="004062B4">
        <w:rPr>
          <w:spacing w:val="-3"/>
          <w:sz w:val="24"/>
          <w:szCs w:val="24"/>
        </w:rPr>
        <w:t xml:space="preserve"> рубрикация обязательна лишь в том случае, когда в тексте есть ссылки на рубрики – для этого она и вводится. При отсутствии ссылок, а также при небольшом числе рубрик, как </w:t>
      </w:r>
      <w:proofErr w:type="gramStart"/>
      <w:r w:rsidRPr="004062B4">
        <w:rPr>
          <w:spacing w:val="-3"/>
          <w:sz w:val="24"/>
          <w:szCs w:val="24"/>
        </w:rPr>
        <w:t>правило</w:t>
      </w:r>
      <w:proofErr w:type="gramEnd"/>
      <w:r w:rsidRPr="004062B4">
        <w:rPr>
          <w:spacing w:val="-3"/>
          <w:sz w:val="24"/>
          <w:szCs w:val="24"/>
        </w:rPr>
        <w:t xml:space="preserve"> в небольших по объему учебно-методических изданиях, а также в статьях, публикуемых в сборниках научных трудов, </w:t>
      </w:r>
      <w:proofErr w:type="spellStart"/>
      <w:r w:rsidRPr="004062B4">
        <w:rPr>
          <w:spacing w:val="-3"/>
          <w:sz w:val="24"/>
          <w:szCs w:val="24"/>
        </w:rPr>
        <w:t>индексационная</w:t>
      </w:r>
      <w:proofErr w:type="spellEnd"/>
      <w:r w:rsidRPr="004062B4">
        <w:rPr>
          <w:spacing w:val="-3"/>
          <w:sz w:val="24"/>
          <w:szCs w:val="24"/>
        </w:rPr>
        <w:t xml:space="preserve"> рубрикация нецелесообразна.</w:t>
      </w:r>
    </w:p>
    <w:p w:rsidR="004E1A55" w:rsidRPr="004062B4" w:rsidRDefault="004E1A55" w:rsidP="004E1A55">
      <w:pPr>
        <w:ind w:firstLine="700"/>
        <w:jc w:val="both"/>
        <w:rPr>
          <w:spacing w:val="-3"/>
          <w:sz w:val="24"/>
          <w:szCs w:val="24"/>
        </w:rPr>
      </w:pPr>
      <w:r w:rsidRPr="004062B4">
        <w:rPr>
          <w:spacing w:val="-3"/>
          <w:sz w:val="24"/>
          <w:szCs w:val="24"/>
        </w:rPr>
        <w:t xml:space="preserve">В этом случае смысловую соподчиненность заголовков рекомендуется обозначать с помощью шрифтовых выделений. Заголовки первого уровня (основные) выполняются прописными полужирными буквами, заголовки второго уровня – строчными полужирными, третьего – строчным полужирным курсивом. Тот же вариант может быть не полужирным, а светлым. При сочетании полужирных и светлых шрифтовых выделений следует иметь в виду, что полужирный строчной прямой «старше», «главнее» полужирного строчного курсива, который, в свою очередь, «главнее» светлого строчного курсива. Эту иерархию особенно следует учитывать при </w:t>
      </w:r>
      <w:proofErr w:type="spellStart"/>
      <w:r w:rsidRPr="004062B4">
        <w:rPr>
          <w:spacing w:val="-3"/>
          <w:sz w:val="24"/>
          <w:szCs w:val="24"/>
        </w:rPr>
        <w:t>внутритекстовой</w:t>
      </w:r>
      <w:proofErr w:type="spellEnd"/>
      <w:r w:rsidRPr="004062B4">
        <w:rPr>
          <w:spacing w:val="-3"/>
          <w:sz w:val="24"/>
          <w:szCs w:val="24"/>
        </w:rPr>
        <w:t xml:space="preserve"> рубрикации, по-разному выделяя </w:t>
      </w:r>
      <w:proofErr w:type="spellStart"/>
      <w:r w:rsidRPr="004062B4">
        <w:rPr>
          <w:spacing w:val="-3"/>
          <w:sz w:val="24"/>
          <w:szCs w:val="24"/>
        </w:rPr>
        <w:t>внутритекстовые</w:t>
      </w:r>
      <w:proofErr w:type="spellEnd"/>
      <w:r w:rsidRPr="004062B4">
        <w:rPr>
          <w:spacing w:val="-3"/>
          <w:sz w:val="24"/>
          <w:szCs w:val="24"/>
        </w:rPr>
        <w:t xml:space="preserve"> заголовки, понятия, определения, термины, примеры, логические усиления и т.п. Цитаты, прямую речь, иносказательные выражения лучше помещать в двойные кавычки. Выделение подчеркиванием не допускается.</w:t>
      </w:r>
    </w:p>
    <w:p w:rsidR="004E1A55" w:rsidRPr="004062B4" w:rsidRDefault="004E1A55" w:rsidP="004E1A55">
      <w:pPr>
        <w:ind w:firstLine="700"/>
        <w:jc w:val="both"/>
        <w:rPr>
          <w:spacing w:val="-3"/>
          <w:sz w:val="24"/>
          <w:szCs w:val="24"/>
        </w:rPr>
      </w:pPr>
      <w:r w:rsidRPr="004062B4">
        <w:rPr>
          <w:spacing w:val="-3"/>
          <w:sz w:val="24"/>
          <w:szCs w:val="24"/>
        </w:rPr>
        <w:t>В учебных изданиях по гуманитарным дисциплинам рекомендуется классическая двухуровневая рубрикация: главы и параграфы. Главы нумеруются римскими цифрами, параграфы – арабскими со знаком § и не внутри каждой главы, а насквозь.</w:t>
      </w:r>
    </w:p>
    <w:p w:rsidR="004E1A55" w:rsidRPr="004062B4" w:rsidRDefault="004E1A55" w:rsidP="004E1A55">
      <w:pPr>
        <w:ind w:firstLine="700"/>
        <w:jc w:val="both"/>
        <w:rPr>
          <w:spacing w:val="-3"/>
          <w:sz w:val="24"/>
          <w:szCs w:val="24"/>
        </w:rPr>
      </w:pPr>
      <w:r w:rsidRPr="004062B4">
        <w:rPr>
          <w:spacing w:val="-3"/>
          <w:sz w:val="24"/>
          <w:szCs w:val="24"/>
        </w:rPr>
        <w:t xml:space="preserve">В </w:t>
      </w:r>
      <w:proofErr w:type="spellStart"/>
      <w:r w:rsidRPr="004062B4">
        <w:rPr>
          <w:spacing w:val="-3"/>
          <w:sz w:val="24"/>
          <w:szCs w:val="24"/>
        </w:rPr>
        <w:t>рубрикационных</w:t>
      </w:r>
      <w:proofErr w:type="spellEnd"/>
      <w:r w:rsidRPr="004062B4">
        <w:rPr>
          <w:spacing w:val="-3"/>
          <w:sz w:val="24"/>
          <w:szCs w:val="24"/>
        </w:rPr>
        <w:t xml:space="preserve"> заголовках, вынесенных в красную строку («по центру»), точка не ставится, не допускаются переносы в словах, а также отрыв предлога или союза от относящегося к нему слова. Рекомендуется смысловое деление заголовка.</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1" w:name="_Toc227741225"/>
      <w:r w:rsidRPr="004062B4">
        <w:rPr>
          <w:sz w:val="24"/>
          <w:szCs w:val="24"/>
        </w:rPr>
        <w:t>Числа и знаки в тексте</w:t>
      </w:r>
      <w:bookmarkEnd w:id="11"/>
    </w:p>
    <w:p w:rsidR="004E1A55" w:rsidRPr="004062B4" w:rsidRDefault="004E1A55" w:rsidP="004E1A55">
      <w:pPr>
        <w:pStyle w:val="23"/>
        <w:rPr>
          <w:sz w:val="24"/>
          <w:szCs w:val="24"/>
        </w:rPr>
      </w:pPr>
    </w:p>
    <w:p w:rsidR="004E1A55" w:rsidRPr="004062B4" w:rsidRDefault="004E1A55" w:rsidP="004E1A55">
      <w:pPr>
        <w:ind w:firstLine="700"/>
        <w:jc w:val="both"/>
        <w:rPr>
          <w:spacing w:val="-3"/>
          <w:sz w:val="24"/>
          <w:szCs w:val="24"/>
        </w:rPr>
      </w:pPr>
      <w:r w:rsidRPr="004062B4">
        <w:rPr>
          <w:spacing w:val="-3"/>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w:t>
      </w:r>
    </w:p>
    <w:p w:rsidR="004E1A55" w:rsidRPr="004062B4" w:rsidRDefault="004E1A55" w:rsidP="004E1A55">
      <w:pPr>
        <w:ind w:firstLine="700"/>
        <w:jc w:val="both"/>
        <w:rPr>
          <w:spacing w:val="-3"/>
          <w:sz w:val="24"/>
          <w:szCs w:val="24"/>
        </w:rPr>
      </w:pPr>
      <w:r w:rsidRPr="004062B4">
        <w:rPr>
          <w:spacing w:val="-3"/>
          <w:sz w:val="24"/>
          <w:szCs w:val="24"/>
        </w:rPr>
        <w:t xml:space="preserve">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w:t>
      </w:r>
      <w:proofErr w:type="spellStart"/>
      <w:proofErr w:type="gramStart"/>
      <w:r w:rsidRPr="004062B4">
        <w:rPr>
          <w:spacing w:val="-3"/>
          <w:sz w:val="24"/>
          <w:szCs w:val="24"/>
        </w:rPr>
        <w:t>млн</w:t>
      </w:r>
      <w:proofErr w:type="spellEnd"/>
      <w:proofErr w:type="gramEnd"/>
      <w:r w:rsidRPr="004062B4">
        <w:rPr>
          <w:spacing w:val="-3"/>
          <w:sz w:val="24"/>
          <w:szCs w:val="24"/>
        </w:rPr>
        <w:t>, 20 млрд.</w:t>
      </w:r>
    </w:p>
    <w:p w:rsidR="004E1A55" w:rsidRPr="004062B4" w:rsidRDefault="004E1A55" w:rsidP="004E1A55">
      <w:pPr>
        <w:ind w:firstLine="700"/>
        <w:jc w:val="both"/>
        <w:rPr>
          <w:spacing w:val="-3"/>
          <w:sz w:val="24"/>
          <w:szCs w:val="24"/>
        </w:rPr>
      </w:pPr>
      <w:r w:rsidRPr="004062B4">
        <w:rPr>
          <w:spacing w:val="-3"/>
          <w:sz w:val="24"/>
          <w:szCs w:val="24"/>
        </w:rPr>
        <w:t>В числах с десятичными дробями целое число отделяют от дроби запятой, а не точкой. Например: 6,5; 8,12.</w:t>
      </w:r>
    </w:p>
    <w:p w:rsidR="004E1A55" w:rsidRPr="004062B4" w:rsidRDefault="004E1A55" w:rsidP="004E1A55">
      <w:pPr>
        <w:ind w:firstLine="700"/>
        <w:jc w:val="both"/>
        <w:rPr>
          <w:spacing w:val="-3"/>
          <w:sz w:val="24"/>
          <w:szCs w:val="24"/>
        </w:rPr>
      </w:pPr>
      <w:r w:rsidRPr="004062B4">
        <w:rPr>
          <w:spacing w:val="-3"/>
          <w:sz w:val="24"/>
          <w:szCs w:val="24"/>
        </w:rPr>
        <w:t>Простые дроби в тексте рекомендуется писать через косую линейку: 1/5, 2/3 и т.д.</w:t>
      </w:r>
    </w:p>
    <w:p w:rsidR="004E1A55" w:rsidRPr="004062B4" w:rsidRDefault="004E1A55" w:rsidP="004E1A55">
      <w:pPr>
        <w:ind w:firstLine="700"/>
        <w:jc w:val="both"/>
        <w:rPr>
          <w:spacing w:val="-3"/>
          <w:sz w:val="24"/>
          <w:szCs w:val="24"/>
        </w:rPr>
      </w:pPr>
      <w:r w:rsidRPr="004062B4">
        <w:rPr>
          <w:spacing w:val="-3"/>
          <w:sz w:val="24"/>
          <w:szCs w:val="24"/>
        </w:rPr>
        <w:t>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 перед первым числом и до – перед вторым.</w:t>
      </w:r>
    </w:p>
    <w:p w:rsidR="004E1A55" w:rsidRPr="004062B4" w:rsidRDefault="004E1A55" w:rsidP="004E1A55">
      <w:pPr>
        <w:ind w:firstLine="700"/>
        <w:jc w:val="both"/>
        <w:rPr>
          <w:spacing w:val="-3"/>
          <w:sz w:val="24"/>
          <w:szCs w:val="24"/>
        </w:rPr>
      </w:pPr>
      <w:r w:rsidRPr="004062B4">
        <w:rPr>
          <w:spacing w:val="-3"/>
          <w:sz w:val="24"/>
          <w:szCs w:val="24"/>
        </w:rPr>
        <w:t xml:space="preserve">При указании пределов значений единицу измерения приводят один раз. Например: 35 – </w:t>
      </w:r>
      <w:smartTag w:uri="urn:schemas-microsoft-com:office:smarttags" w:element="metricconverter">
        <w:smartTagPr>
          <w:attr w:name="ProductID" w:val="40 мм"/>
        </w:smartTagPr>
        <w:r w:rsidRPr="004062B4">
          <w:rPr>
            <w:spacing w:val="-3"/>
            <w:sz w:val="24"/>
            <w:szCs w:val="24"/>
          </w:rPr>
          <w:t>40 мм</w:t>
        </w:r>
      </w:smartTag>
      <w:r w:rsidRPr="004062B4">
        <w:rPr>
          <w:spacing w:val="-3"/>
          <w:sz w:val="24"/>
          <w:szCs w:val="24"/>
        </w:rPr>
        <w:t xml:space="preserve">, от 5 до </w:t>
      </w:r>
      <w:smartTag w:uri="urn:schemas-microsoft-com:office:smarttags" w:element="metricconverter">
        <w:smartTagPr>
          <w:attr w:name="ProductID" w:val="6 мм"/>
        </w:smartTagPr>
        <w:r w:rsidRPr="004062B4">
          <w:rPr>
            <w:spacing w:val="-3"/>
            <w:sz w:val="24"/>
            <w:szCs w:val="24"/>
          </w:rPr>
          <w:t>6 мм</w:t>
        </w:r>
      </w:smartTag>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w:t>
      </w:r>
    </w:p>
    <w:p w:rsidR="004E1A55" w:rsidRPr="004062B4" w:rsidRDefault="004E1A55" w:rsidP="004E1A55">
      <w:pPr>
        <w:ind w:firstLine="700"/>
        <w:jc w:val="both"/>
        <w:rPr>
          <w:spacing w:val="-3"/>
          <w:sz w:val="24"/>
          <w:szCs w:val="24"/>
        </w:rPr>
      </w:pPr>
      <w:r w:rsidRPr="004062B4">
        <w:rPr>
          <w:spacing w:val="-3"/>
          <w:sz w:val="24"/>
          <w:szCs w:val="24"/>
        </w:rPr>
        <w:t>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w:t>
      </w:r>
    </w:p>
    <w:p w:rsidR="004E1A55" w:rsidRPr="004062B4" w:rsidRDefault="004E1A55" w:rsidP="004E1A55">
      <w:pPr>
        <w:ind w:firstLine="700"/>
        <w:jc w:val="both"/>
        <w:rPr>
          <w:spacing w:val="-3"/>
          <w:sz w:val="24"/>
          <w:szCs w:val="24"/>
        </w:rPr>
      </w:pPr>
      <w:r w:rsidRPr="004062B4">
        <w:rPr>
          <w:spacing w:val="-3"/>
          <w:sz w:val="24"/>
          <w:szCs w:val="24"/>
        </w:rPr>
        <w:t>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w:t>
      </w:r>
    </w:p>
    <w:p w:rsidR="004E1A55" w:rsidRPr="004062B4" w:rsidRDefault="004E1A55" w:rsidP="004E1A55">
      <w:pPr>
        <w:ind w:firstLine="700"/>
        <w:jc w:val="both"/>
        <w:rPr>
          <w:spacing w:val="-3"/>
          <w:sz w:val="24"/>
          <w:szCs w:val="24"/>
        </w:rPr>
      </w:pPr>
      <w:r w:rsidRPr="004062B4">
        <w:rPr>
          <w:spacing w:val="-3"/>
          <w:sz w:val="24"/>
          <w:szCs w:val="24"/>
        </w:rPr>
        <w:t xml:space="preserve">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w:t>
      </w:r>
      <w:smartTag w:uri="urn:schemas-microsoft-com:office:smarttags" w:element="metricconverter">
        <w:smartTagPr>
          <w:attr w:name="ProductID" w:val="5 м"/>
        </w:smartTagPr>
        <w:r w:rsidRPr="004062B4">
          <w:rPr>
            <w:spacing w:val="-3"/>
            <w:sz w:val="24"/>
            <w:szCs w:val="24"/>
          </w:rPr>
          <w:t>5 м</w:t>
        </w:r>
      </w:smartTag>
      <w:r w:rsidRPr="004062B4">
        <w:rPr>
          <w:spacing w:val="-3"/>
          <w:sz w:val="24"/>
          <w:szCs w:val="24"/>
        </w:rPr>
        <w:t xml:space="preserve">, нужно: больше </w:t>
      </w:r>
      <w:smartTag w:uri="urn:schemas-microsoft-com:office:smarttags" w:element="metricconverter">
        <w:smartTagPr>
          <w:attr w:name="ProductID" w:val="5 м"/>
        </w:smartTagPr>
        <w:r w:rsidRPr="004062B4">
          <w:rPr>
            <w:spacing w:val="-3"/>
            <w:sz w:val="24"/>
            <w:szCs w:val="24"/>
          </w:rPr>
          <w:t>5 м</w:t>
        </w:r>
      </w:smartTag>
      <w:r w:rsidRPr="004062B4">
        <w:rPr>
          <w:spacing w:val="-3"/>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2" w:name="_Toc227741226"/>
      <w:r w:rsidRPr="004062B4">
        <w:rPr>
          <w:sz w:val="24"/>
          <w:szCs w:val="24"/>
        </w:rPr>
        <w:t>Сокращения в тексте</w:t>
      </w:r>
      <w:bookmarkEnd w:id="12"/>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proofErr w:type="gramStart"/>
      <w:r w:rsidRPr="004062B4">
        <w:rPr>
          <w:spacing w:val="-3"/>
          <w:sz w:val="24"/>
          <w:szCs w:val="24"/>
        </w:rPr>
        <w:t xml:space="preserve">Обязательно сокращают стоящие перед цифрой слова, обозначающие ссылку в тексте на тот или иной его элемент: том – т., часть – ч., выпуск – </w:t>
      </w:r>
      <w:proofErr w:type="spellStart"/>
      <w:r w:rsidRPr="004062B4">
        <w:rPr>
          <w:spacing w:val="-3"/>
          <w:sz w:val="24"/>
          <w:szCs w:val="24"/>
        </w:rPr>
        <w:t>вып</w:t>
      </w:r>
      <w:proofErr w:type="spellEnd"/>
      <w:r w:rsidRPr="004062B4">
        <w:rPr>
          <w:spacing w:val="-3"/>
          <w:sz w:val="24"/>
          <w:szCs w:val="24"/>
        </w:rPr>
        <w:t>., рисунок – рис., издание – изд., таблица – табл., глава – глав., раздел – разд., параграф – §, пункт – п.</w:t>
      </w:r>
      <w:proofErr w:type="gramEnd"/>
    </w:p>
    <w:p w:rsidR="004E1A55" w:rsidRPr="004062B4" w:rsidRDefault="004E1A55" w:rsidP="004E1A55">
      <w:pPr>
        <w:ind w:firstLine="700"/>
        <w:jc w:val="both"/>
        <w:rPr>
          <w:spacing w:val="-3"/>
          <w:sz w:val="24"/>
          <w:szCs w:val="24"/>
        </w:rPr>
      </w:pPr>
      <w:r w:rsidRPr="004062B4">
        <w:rPr>
          <w:spacing w:val="-3"/>
          <w:sz w:val="24"/>
          <w:szCs w:val="24"/>
        </w:rPr>
        <w:t xml:space="preserve">Указанные ниже ученые степени, должности или профессии приводят в сокращенном виде: академик – акад., технических наук – </w:t>
      </w:r>
      <w:proofErr w:type="spellStart"/>
      <w:r w:rsidRPr="004062B4">
        <w:rPr>
          <w:spacing w:val="-3"/>
          <w:sz w:val="24"/>
          <w:szCs w:val="24"/>
        </w:rPr>
        <w:t>техн</w:t>
      </w:r>
      <w:proofErr w:type="spellEnd"/>
      <w:r w:rsidRPr="004062B4">
        <w:rPr>
          <w:spacing w:val="-3"/>
          <w:sz w:val="24"/>
          <w:szCs w:val="24"/>
        </w:rPr>
        <w:t xml:space="preserve">. н., член-корреспондент – </w:t>
      </w:r>
      <w:proofErr w:type="spellStart"/>
      <w:r w:rsidRPr="004062B4">
        <w:rPr>
          <w:spacing w:val="-3"/>
          <w:sz w:val="24"/>
          <w:szCs w:val="24"/>
        </w:rPr>
        <w:t>чл</w:t>
      </w:r>
      <w:proofErr w:type="gramStart"/>
      <w:r w:rsidRPr="004062B4">
        <w:rPr>
          <w:spacing w:val="-3"/>
          <w:sz w:val="24"/>
          <w:szCs w:val="24"/>
        </w:rPr>
        <w:t>.-</w:t>
      </w:r>
      <w:proofErr w:type="gramEnd"/>
      <w:r w:rsidRPr="004062B4">
        <w:rPr>
          <w:spacing w:val="-3"/>
          <w:sz w:val="24"/>
          <w:szCs w:val="24"/>
        </w:rPr>
        <w:t>кор</w:t>
      </w:r>
      <w:proofErr w:type="spellEnd"/>
      <w:r w:rsidRPr="004062B4">
        <w:rPr>
          <w:spacing w:val="-3"/>
          <w:sz w:val="24"/>
          <w:szCs w:val="24"/>
        </w:rPr>
        <w:t xml:space="preserve">., экономических – </w:t>
      </w:r>
      <w:proofErr w:type="spellStart"/>
      <w:r w:rsidRPr="004062B4">
        <w:rPr>
          <w:spacing w:val="-3"/>
          <w:sz w:val="24"/>
          <w:szCs w:val="24"/>
        </w:rPr>
        <w:t>экон</w:t>
      </w:r>
      <w:proofErr w:type="spellEnd"/>
      <w:r w:rsidRPr="004062B4">
        <w:rPr>
          <w:spacing w:val="-3"/>
          <w:sz w:val="24"/>
          <w:szCs w:val="24"/>
        </w:rPr>
        <w:t xml:space="preserve">., профессор – проф., философских – филос., филологических – </w:t>
      </w:r>
      <w:proofErr w:type="spellStart"/>
      <w:r w:rsidRPr="004062B4">
        <w:rPr>
          <w:spacing w:val="-3"/>
          <w:sz w:val="24"/>
          <w:szCs w:val="24"/>
        </w:rPr>
        <w:t>филол</w:t>
      </w:r>
      <w:proofErr w:type="spellEnd"/>
      <w:r w:rsidRPr="004062B4">
        <w:rPr>
          <w:spacing w:val="-3"/>
          <w:sz w:val="24"/>
          <w:szCs w:val="24"/>
        </w:rPr>
        <w:t>., доцент – доц., исторических – ист., доктор – д-р, физико-математических – физ.-мат., кандидат – канд.</w:t>
      </w:r>
    </w:p>
    <w:p w:rsidR="004E1A55" w:rsidRPr="004062B4" w:rsidRDefault="004E1A55" w:rsidP="004E1A55">
      <w:pPr>
        <w:ind w:firstLine="700"/>
        <w:jc w:val="both"/>
        <w:rPr>
          <w:spacing w:val="-3"/>
          <w:sz w:val="24"/>
          <w:szCs w:val="24"/>
        </w:rPr>
      </w:pPr>
      <w:r w:rsidRPr="004062B4">
        <w:rPr>
          <w:spacing w:val="-3"/>
          <w:sz w:val="24"/>
          <w:szCs w:val="24"/>
        </w:rPr>
        <w:t xml:space="preserve">Сокращают названия организаций, учреждений, а также термины, принятые в научной и технической литературе (сокращения не делают в начале фразы): БГПУ им. М.Акмуллы, ВИНИТИ, СВЧ, КПД, ЭДС, </w:t>
      </w:r>
      <w:proofErr w:type="spellStart"/>
      <w:r w:rsidRPr="004062B4">
        <w:rPr>
          <w:spacing w:val="-3"/>
          <w:sz w:val="24"/>
          <w:szCs w:val="24"/>
        </w:rPr>
        <w:t>термо-ЭДС</w:t>
      </w:r>
      <w:proofErr w:type="spellEnd"/>
      <w:r w:rsidRPr="004062B4">
        <w:rPr>
          <w:spacing w:val="-3"/>
          <w:sz w:val="24"/>
          <w:szCs w:val="24"/>
        </w:rPr>
        <w:t xml:space="preserve">, ИК-диапазон, </w:t>
      </w:r>
      <w:proofErr w:type="spellStart"/>
      <w:r w:rsidRPr="004062B4">
        <w:rPr>
          <w:spacing w:val="-3"/>
          <w:sz w:val="24"/>
          <w:szCs w:val="24"/>
        </w:rPr>
        <w:t>МОП-структура</w:t>
      </w:r>
      <w:proofErr w:type="spellEnd"/>
      <w:r w:rsidRPr="004062B4">
        <w:rPr>
          <w:spacing w:val="-3"/>
          <w:sz w:val="24"/>
          <w:szCs w:val="24"/>
        </w:rPr>
        <w:t xml:space="preserve"> и т.п.</w:t>
      </w:r>
    </w:p>
    <w:p w:rsidR="004E1A55" w:rsidRPr="004062B4" w:rsidRDefault="004E1A55" w:rsidP="004E1A55">
      <w:pPr>
        <w:ind w:firstLine="700"/>
        <w:jc w:val="both"/>
        <w:rPr>
          <w:spacing w:val="-3"/>
          <w:sz w:val="24"/>
          <w:szCs w:val="24"/>
        </w:rPr>
      </w:pPr>
      <w:proofErr w:type="gramStart"/>
      <w:r w:rsidRPr="004062B4">
        <w:rPr>
          <w:spacing w:val="-3"/>
          <w:sz w:val="24"/>
          <w:szCs w:val="24"/>
        </w:rPr>
        <w:t>Сокращают поясняющие слова: то есть – т.е., и прочие – и пр., и тому подобное – и т.п., смотри – см., и другие – и др., сравни – ср.</w:t>
      </w:r>
      <w:proofErr w:type="gramEnd"/>
    </w:p>
    <w:p w:rsidR="004E1A55" w:rsidRPr="004062B4" w:rsidRDefault="004E1A55" w:rsidP="004E1A55">
      <w:pPr>
        <w:ind w:firstLine="700"/>
        <w:jc w:val="both"/>
        <w:rPr>
          <w:spacing w:val="-3"/>
          <w:sz w:val="24"/>
          <w:szCs w:val="24"/>
        </w:rPr>
      </w:pPr>
      <w:proofErr w:type="gramStart"/>
      <w:r w:rsidRPr="004062B4">
        <w:rPr>
          <w:spacing w:val="-3"/>
          <w:sz w:val="24"/>
          <w:szCs w:val="24"/>
        </w:rPr>
        <w:t xml:space="preserve">Только в словарях и в справочниках допускаются следующие сокращения: так называемый – т.н., около – </w:t>
      </w:r>
      <w:proofErr w:type="spellStart"/>
      <w:r w:rsidRPr="004062B4">
        <w:rPr>
          <w:spacing w:val="-3"/>
          <w:sz w:val="24"/>
          <w:szCs w:val="24"/>
        </w:rPr>
        <w:t>ок</w:t>
      </w:r>
      <w:proofErr w:type="spellEnd"/>
      <w:r w:rsidRPr="004062B4">
        <w:rPr>
          <w:spacing w:val="-3"/>
          <w:sz w:val="24"/>
          <w:szCs w:val="24"/>
        </w:rPr>
        <w:t xml:space="preserve">., так как – т.к., уравнение – </w:t>
      </w:r>
      <w:proofErr w:type="spellStart"/>
      <w:r w:rsidRPr="004062B4">
        <w:rPr>
          <w:spacing w:val="-3"/>
          <w:sz w:val="24"/>
          <w:szCs w:val="24"/>
        </w:rPr>
        <w:t>ур-ние</w:t>
      </w:r>
      <w:proofErr w:type="spellEnd"/>
      <w:r w:rsidRPr="004062B4">
        <w:rPr>
          <w:spacing w:val="-3"/>
          <w:sz w:val="24"/>
          <w:szCs w:val="24"/>
        </w:rPr>
        <w:t xml:space="preserve">, например – напр., формула – </w:t>
      </w:r>
      <w:proofErr w:type="spellStart"/>
      <w:r w:rsidRPr="004062B4">
        <w:rPr>
          <w:spacing w:val="-3"/>
          <w:sz w:val="24"/>
          <w:szCs w:val="24"/>
        </w:rPr>
        <w:t>ф-ла</w:t>
      </w:r>
      <w:proofErr w:type="spellEnd"/>
      <w:r w:rsidRPr="004062B4">
        <w:rPr>
          <w:spacing w:val="-3"/>
          <w:sz w:val="24"/>
          <w:szCs w:val="24"/>
        </w:rPr>
        <w:t>.</w:t>
      </w:r>
      <w:proofErr w:type="gramEnd"/>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3" w:name="_Toc227741227"/>
      <w:r w:rsidRPr="004062B4">
        <w:rPr>
          <w:sz w:val="24"/>
          <w:szCs w:val="24"/>
        </w:rPr>
        <w:t>Таблицы и выводы</w:t>
      </w:r>
      <w:bookmarkEnd w:id="13"/>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По способу оформления различают два вида табличного материала: таблицы и выводы.</w:t>
      </w:r>
    </w:p>
    <w:p w:rsidR="004E1A55" w:rsidRPr="004062B4" w:rsidRDefault="004E1A55" w:rsidP="004E1A55">
      <w:pPr>
        <w:ind w:firstLine="700"/>
        <w:jc w:val="both"/>
        <w:rPr>
          <w:spacing w:val="-3"/>
          <w:sz w:val="24"/>
          <w:szCs w:val="24"/>
        </w:rPr>
      </w:pPr>
      <w:r w:rsidRPr="004062B4">
        <w:rPr>
          <w:spacing w:val="-3"/>
          <w:sz w:val="24"/>
          <w:szCs w:val="24"/>
        </w:rPr>
        <w:t>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левую графу – боковиком.</w:t>
      </w:r>
    </w:p>
    <w:p w:rsidR="004E1A55" w:rsidRPr="004062B4" w:rsidRDefault="004E1A55" w:rsidP="004E1A55">
      <w:pPr>
        <w:ind w:firstLine="700"/>
        <w:jc w:val="both"/>
        <w:rPr>
          <w:spacing w:val="-3"/>
          <w:sz w:val="24"/>
          <w:szCs w:val="24"/>
        </w:rPr>
      </w:pPr>
      <w:r w:rsidRPr="004062B4">
        <w:rPr>
          <w:spacing w:val="-3"/>
          <w:sz w:val="24"/>
          <w:szCs w:val="24"/>
        </w:rPr>
        <w:t>Вывод – упрощенный вариант таблицы. Основное различие между ними заключается в том, что графы таблицы разделяются линейками, а графы вывода – отточиями.</w:t>
      </w:r>
    </w:p>
    <w:p w:rsidR="004E1A55" w:rsidRPr="004062B4" w:rsidRDefault="004E1A55" w:rsidP="004E1A55">
      <w:pPr>
        <w:ind w:firstLine="700"/>
        <w:jc w:val="both"/>
        <w:rPr>
          <w:spacing w:val="-3"/>
          <w:sz w:val="24"/>
          <w:szCs w:val="24"/>
        </w:rPr>
      </w:pPr>
      <w:r w:rsidRPr="004062B4">
        <w:rPr>
          <w:spacing w:val="-3"/>
          <w:sz w:val="24"/>
          <w:szCs w:val="24"/>
        </w:rPr>
        <w:t xml:space="preserve">Таблицы и выводы печатают при их первом упоминании. Выводы 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w:t>
      </w:r>
      <w:proofErr w:type="gramStart"/>
      <w:r w:rsidRPr="004062B4">
        <w:rPr>
          <w:spacing w:val="-3"/>
          <w:sz w:val="24"/>
          <w:szCs w:val="24"/>
        </w:rPr>
        <w:t>Порядковая нумерация при небольшом количестве таблиц может быть сквозной, а при большом – двойной.</w:t>
      </w:r>
      <w:proofErr w:type="gramEnd"/>
      <w:r w:rsidRPr="004062B4">
        <w:rPr>
          <w:spacing w:val="-3"/>
          <w:sz w:val="24"/>
          <w:szCs w:val="24"/>
        </w:rPr>
        <w:t xml:space="preserve"> Ссылки в тексте на таблицы дают в сокращенном виде: </w:t>
      </w:r>
      <w:r w:rsidRPr="004062B4">
        <w:rPr>
          <w:i/>
          <w:spacing w:val="-3"/>
          <w:sz w:val="24"/>
          <w:szCs w:val="24"/>
        </w:rPr>
        <w:t>табл. 1</w:t>
      </w:r>
      <w:r w:rsidRPr="004062B4">
        <w:rPr>
          <w:spacing w:val="-3"/>
          <w:sz w:val="24"/>
          <w:szCs w:val="24"/>
        </w:rPr>
        <w:t xml:space="preserve">, </w:t>
      </w:r>
      <w:r w:rsidRPr="004062B4">
        <w:rPr>
          <w:i/>
          <w:spacing w:val="-3"/>
          <w:sz w:val="24"/>
          <w:szCs w:val="24"/>
        </w:rPr>
        <w:t>табл. 5.1</w:t>
      </w:r>
      <w:r w:rsidRPr="004062B4">
        <w:rPr>
          <w:spacing w:val="-3"/>
          <w:sz w:val="24"/>
          <w:szCs w:val="24"/>
        </w:rPr>
        <w:t xml:space="preserve">. Над таблицей в правом верхнем углу пишут полностью: </w:t>
      </w:r>
      <w:r w:rsidRPr="004062B4">
        <w:rPr>
          <w:i/>
          <w:spacing w:val="-3"/>
          <w:sz w:val="24"/>
          <w:szCs w:val="24"/>
        </w:rPr>
        <w:t>Таблица 1</w:t>
      </w:r>
      <w:r w:rsidRPr="004062B4">
        <w:rPr>
          <w:spacing w:val="-3"/>
          <w:sz w:val="24"/>
          <w:szCs w:val="24"/>
        </w:rPr>
        <w:t>, а по центру – ее назван</w:t>
      </w:r>
      <w:r w:rsidR="009E7285" w:rsidRPr="004062B4">
        <w:rPr>
          <w:spacing w:val="-3"/>
          <w:sz w:val="24"/>
          <w:szCs w:val="24"/>
        </w:rPr>
        <w:t>ие (</w:t>
      </w:r>
      <w:proofErr w:type="gramStart"/>
      <w:r w:rsidR="009E7285" w:rsidRPr="004062B4">
        <w:rPr>
          <w:spacing w:val="-3"/>
          <w:sz w:val="24"/>
          <w:szCs w:val="24"/>
        </w:rPr>
        <w:t>строчным</w:t>
      </w:r>
      <w:proofErr w:type="gramEnd"/>
      <w:r w:rsidR="009E7285" w:rsidRPr="004062B4">
        <w:rPr>
          <w:spacing w:val="-3"/>
          <w:sz w:val="24"/>
          <w:szCs w:val="24"/>
        </w:rPr>
        <w:t xml:space="preserve"> полужирным), на по</w:t>
      </w:r>
      <w:r w:rsidRPr="004062B4">
        <w:rPr>
          <w:spacing w:val="-3"/>
          <w:sz w:val="24"/>
          <w:szCs w:val="24"/>
        </w:rPr>
        <w:t xml:space="preserve">следующих страницах – </w:t>
      </w:r>
      <w:r w:rsidRPr="004062B4">
        <w:rPr>
          <w:i/>
          <w:spacing w:val="-3"/>
          <w:sz w:val="24"/>
          <w:szCs w:val="24"/>
        </w:rPr>
        <w:t>Продолжение табл. 1</w:t>
      </w:r>
      <w:r w:rsidRPr="004062B4">
        <w:rPr>
          <w:spacing w:val="-3"/>
          <w:sz w:val="24"/>
          <w:szCs w:val="24"/>
        </w:rPr>
        <w:t xml:space="preserve">, на последней – </w:t>
      </w:r>
      <w:r w:rsidRPr="004062B4">
        <w:rPr>
          <w:i/>
          <w:spacing w:val="-3"/>
          <w:sz w:val="24"/>
          <w:szCs w:val="24"/>
        </w:rPr>
        <w:t>Окончание табл. 1</w:t>
      </w:r>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Если таблица в издании или статье всего одна, ее не нумеруют и слово Таблица над ней не пишут: читатель и так видит, что перед ним таблица.</w:t>
      </w:r>
    </w:p>
    <w:p w:rsidR="004E1A55" w:rsidRPr="004062B4" w:rsidRDefault="004E1A55" w:rsidP="004E1A55">
      <w:pPr>
        <w:ind w:firstLine="700"/>
        <w:jc w:val="both"/>
        <w:rPr>
          <w:spacing w:val="-3"/>
          <w:sz w:val="24"/>
          <w:szCs w:val="24"/>
        </w:rPr>
      </w:pPr>
      <w:r w:rsidRPr="004062B4">
        <w:rPr>
          <w:spacing w:val="-3"/>
          <w:sz w:val="24"/>
          <w:szCs w:val="24"/>
        </w:rPr>
        <w:t xml:space="preserve">Сокращения слов в таблицах, </w:t>
      </w:r>
      <w:proofErr w:type="gramStart"/>
      <w:r w:rsidRPr="004062B4">
        <w:rPr>
          <w:spacing w:val="-3"/>
          <w:sz w:val="24"/>
          <w:szCs w:val="24"/>
        </w:rPr>
        <w:t>кроме</w:t>
      </w:r>
      <w:proofErr w:type="gramEnd"/>
      <w:r w:rsidRPr="004062B4">
        <w:rPr>
          <w:spacing w:val="-3"/>
          <w:sz w:val="24"/>
          <w:szCs w:val="24"/>
        </w:rPr>
        <w:t xml:space="preserve"> общепринятых, не допускаются. В головках таблиц и в боковике текст печатают горизонтально. Таблицы должны быть обязательно разлинованы по вертикали.</w:t>
      </w:r>
    </w:p>
    <w:p w:rsidR="004E1A55" w:rsidRPr="004062B4" w:rsidRDefault="004E1A55" w:rsidP="004E1A55">
      <w:pPr>
        <w:ind w:firstLine="700"/>
        <w:jc w:val="both"/>
        <w:rPr>
          <w:spacing w:val="-3"/>
          <w:sz w:val="24"/>
          <w:szCs w:val="24"/>
        </w:rPr>
      </w:pPr>
      <w:r w:rsidRPr="004062B4">
        <w:rPr>
          <w:spacing w:val="-3"/>
          <w:sz w:val="24"/>
          <w:szCs w:val="24"/>
        </w:rPr>
        <w:t>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Поэтому, например, вариант «Емкость варикапа зависит от напряжения (табл. 8)» предпочтительнее варианта «Зависимость емкости варикапа от напряжения показана в табл. 8».</w:t>
      </w:r>
    </w:p>
    <w:p w:rsidR="004E1A55" w:rsidRPr="004062B4" w:rsidRDefault="004E1A55" w:rsidP="004E1A55">
      <w:pPr>
        <w:ind w:firstLine="700"/>
        <w:jc w:val="both"/>
        <w:rPr>
          <w:spacing w:val="-3"/>
          <w:sz w:val="24"/>
          <w:szCs w:val="24"/>
        </w:rPr>
      </w:pPr>
      <w:r w:rsidRPr="004062B4">
        <w:rPr>
          <w:spacing w:val="-3"/>
          <w:sz w:val="24"/>
          <w:szCs w:val="24"/>
        </w:rPr>
        <w:t>Таблицы можно давать с заголовками и без заголовков. Заголовок необходим во всех случаях, когда таблица имеет самостоятельное значение и читатель может обратиться к ней помимо текста. Без заголовков дают таблицы вспомогательного значения.</w:t>
      </w:r>
    </w:p>
    <w:p w:rsidR="004E1A55" w:rsidRPr="004062B4" w:rsidRDefault="004E1A55" w:rsidP="004E1A55">
      <w:pPr>
        <w:ind w:firstLine="700"/>
        <w:jc w:val="both"/>
        <w:rPr>
          <w:spacing w:val="-3"/>
          <w:sz w:val="24"/>
          <w:szCs w:val="24"/>
        </w:rPr>
      </w:pPr>
      <w:r w:rsidRPr="004062B4">
        <w:rPr>
          <w:spacing w:val="-3"/>
          <w:sz w:val="24"/>
          <w:szCs w:val="24"/>
        </w:rPr>
        <w:t xml:space="preserve">Головки таблиц должны состоять из заголовков к каждому столбцу, не </w:t>
      </w:r>
      <w:proofErr w:type="gramStart"/>
      <w:r w:rsidRPr="004062B4">
        <w:rPr>
          <w:spacing w:val="-3"/>
          <w:sz w:val="24"/>
          <w:szCs w:val="24"/>
        </w:rPr>
        <w:t>исключая</w:t>
      </w:r>
      <w:proofErr w:type="gramEnd"/>
      <w:r w:rsidRPr="004062B4">
        <w:rPr>
          <w:spacing w:val="-3"/>
          <w:sz w:val="24"/>
          <w:szCs w:val="24"/>
        </w:rPr>
        <w:t xml:space="preserve"> </w:t>
      </w:r>
      <w:proofErr w:type="gramStart"/>
      <w:r w:rsidRPr="004062B4">
        <w:rPr>
          <w:spacing w:val="-3"/>
          <w:sz w:val="24"/>
          <w:szCs w:val="24"/>
        </w:rPr>
        <w:t>боковика</w:t>
      </w:r>
      <w:proofErr w:type="gramEnd"/>
      <w:r w:rsidRPr="004062B4">
        <w:rPr>
          <w:spacing w:val="-3"/>
          <w:sz w:val="24"/>
          <w:szCs w:val="24"/>
        </w:rPr>
        <w:t xml:space="preserve">, т.е. в верхнем левом углу таблицы обязательно помещается заголовок к боковику. Ячейка головки над боковиком не должна оставаться пустой. Заголовок следует формулировать кратко и в единственном числе. Вместо слов можно давать буквенные обозначения (например, </w:t>
      </w:r>
      <w:proofErr w:type="spellStart"/>
      <w:r w:rsidRPr="004062B4">
        <w:rPr>
          <w:spacing w:val="-3"/>
          <w:sz w:val="24"/>
          <w:szCs w:val="24"/>
        </w:rPr>
        <w:t>d</w:t>
      </w:r>
      <w:proofErr w:type="spellEnd"/>
      <w:r w:rsidRPr="004062B4">
        <w:rPr>
          <w:spacing w:val="-3"/>
          <w:sz w:val="24"/>
          <w:szCs w:val="24"/>
        </w:rPr>
        <w:t xml:space="preserve">, мм; V, В; </w:t>
      </w:r>
      <w:r w:rsidRPr="004062B4">
        <w:rPr>
          <w:spacing w:val="-3"/>
          <w:sz w:val="24"/>
          <w:szCs w:val="24"/>
          <w:lang w:val="en-US"/>
        </w:rPr>
        <w:t>P</w:t>
      </w:r>
      <w:r w:rsidRPr="004062B4">
        <w:rPr>
          <w:spacing w:val="-3"/>
          <w:sz w:val="24"/>
          <w:szCs w:val="24"/>
        </w:rPr>
        <w:t>, Вт).</w:t>
      </w:r>
    </w:p>
    <w:p w:rsidR="004E1A55" w:rsidRPr="004062B4" w:rsidRDefault="004E1A55" w:rsidP="004E1A55">
      <w:pPr>
        <w:ind w:firstLine="700"/>
        <w:jc w:val="both"/>
        <w:rPr>
          <w:spacing w:val="-3"/>
          <w:sz w:val="24"/>
          <w:szCs w:val="24"/>
        </w:rPr>
      </w:pPr>
      <w:r w:rsidRPr="004062B4">
        <w:rPr>
          <w:spacing w:val="-3"/>
          <w:sz w:val="24"/>
          <w:szCs w:val="24"/>
        </w:rPr>
        <w:t>Диагональные линейки в таблицах не допускаются.</w:t>
      </w:r>
    </w:p>
    <w:p w:rsidR="004E1A55" w:rsidRPr="004062B4" w:rsidRDefault="004E1A55" w:rsidP="004E1A55">
      <w:pPr>
        <w:ind w:firstLine="700"/>
        <w:jc w:val="both"/>
        <w:rPr>
          <w:spacing w:val="-3"/>
          <w:sz w:val="24"/>
          <w:szCs w:val="24"/>
        </w:rPr>
      </w:pPr>
      <w:r w:rsidRPr="004062B4">
        <w:rPr>
          <w:spacing w:val="-3"/>
          <w:sz w:val="24"/>
          <w:szCs w:val="24"/>
        </w:rPr>
        <w:t>Столбцы (графы) и строки в таблицах нумеруют только в том случае, если в этом есть необходимость (например, при переносе длинной таблицы или когда в тексте есть ссылки на отдельные столбцы или строки).</w:t>
      </w:r>
    </w:p>
    <w:p w:rsidR="004E1A55" w:rsidRPr="004062B4" w:rsidRDefault="004E1A55" w:rsidP="004E1A55">
      <w:pPr>
        <w:ind w:firstLine="700"/>
        <w:jc w:val="both"/>
        <w:rPr>
          <w:spacing w:val="-3"/>
          <w:sz w:val="24"/>
          <w:szCs w:val="24"/>
        </w:rPr>
      </w:pPr>
      <w:r w:rsidRPr="004062B4">
        <w:rPr>
          <w:spacing w:val="-3"/>
          <w:sz w:val="24"/>
          <w:szCs w:val="24"/>
        </w:rPr>
        <w:t>Повторяющийся буквенный (но не цифровой) текст, если он состоит из одного слова, может быть заменен кавычками. Если повторяющийся текст содержит более одного слова, то при первом повторении его заменяют словами «То же», при следующих повторениях под словами «То же» ставят две пары кавычек. Пропуски в столбцах (за отсутствием данных) не оставляют пустыми, а заполняют знаком тире.</w:t>
      </w:r>
    </w:p>
    <w:p w:rsidR="004E1A55" w:rsidRPr="004062B4" w:rsidRDefault="004E1A55" w:rsidP="004E1A55">
      <w:pPr>
        <w:ind w:firstLine="700"/>
        <w:jc w:val="both"/>
        <w:rPr>
          <w:spacing w:val="-3"/>
          <w:sz w:val="24"/>
          <w:szCs w:val="24"/>
        </w:rPr>
      </w:pPr>
      <w:r w:rsidRPr="004062B4">
        <w:rPr>
          <w:spacing w:val="-3"/>
          <w:sz w:val="24"/>
          <w:szCs w:val="24"/>
        </w:rPr>
        <w:t>Числовые данные в таблицах не сопровождают единицами величин, а выносят последние в текст боковика, головки или общего названия таблицы.</w:t>
      </w:r>
    </w:p>
    <w:p w:rsidR="004E1A55" w:rsidRPr="004062B4" w:rsidRDefault="004E1A55" w:rsidP="004E1A55">
      <w:pPr>
        <w:ind w:firstLine="700"/>
        <w:jc w:val="both"/>
        <w:rPr>
          <w:spacing w:val="-3"/>
          <w:sz w:val="24"/>
          <w:szCs w:val="24"/>
        </w:rPr>
      </w:pPr>
      <w:r w:rsidRPr="004062B4">
        <w:rPr>
          <w:spacing w:val="-3"/>
          <w:sz w:val="24"/>
          <w:szCs w:val="24"/>
        </w:rPr>
        <w:t>Небольшой и несложный табличный материал, например технические данные, излагают в виде вывода. Вывод, как правило, содержит боковик, отточия и одну или две графы (столбца). Вывод приводят без заголовка, если он является непосредственным продолжением излагаемого материала и грамматически связан с вводной фразой текста, и с заголовком, если вывод имеет самостоятельное значение.</w:t>
      </w:r>
    </w:p>
    <w:p w:rsidR="004E1A55" w:rsidRPr="004062B4" w:rsidRDefault="004E1A55" w:rsidP="004E1A55">
      <w:pPr>
        <w:ind w:firstLine="700"/>
        <w:jc w:val="both"/>
        <w:rPr>
          <w:spacing w:val="-3"/>
          <w:sz w:val="24"/>
          <w:szCs w:val="24"/>
        </w:rPr>
      </w:pPr>
      <w:r w:rsidRPr="004062B4">
        <w:rPr>
          <w:spacing w:val="-3"/>
          <w:sz w:val="24"/>
          <w:szCs w:val="24"/>
        </w:rPr>
        <w:t>Единицы величин в выводе рекомендуется выносить в текст боковика. Правая и левая части вывода являются самостоятельными, их начинают с прописной буквы.</w:t>
      </w:r>
    </w:p>
    <w:p w:rsidR="004E1A55" w:rsidRPr="004062B4" w:rsidRDefault="004E1A55" w:rsidP="004E1A55">
      <w:pPr>
        <w:ind w:firstLine="700"/>
        <w:jc w:val="both"/>
        <w:rPr>
          <w:spacing w:val="-3"/>
          <w:sz w:val="24"/>
          <w:szCs w:val="24"/>
        </w:rPr>
      </w:pPr>
      <w:r w:rsidRPr="004062B4">
        <w:rPr>
          <w:spacing w:val="-3"/>
          <w:sz w:val="24"/>
          <w:szCs w:val="24"/>
        </w:rPr>
        <w:t>Выводы, в отличие от таблиц, не нумеруются.</w:t>
      </w:r>
    </w:p>
    <w:p w:rsidR="004E1A55" w:rsidRPr="004062B4" w:rsidRDefault="004E1A55" w:rsidP="004E1A55">
      <w:pPr>
        <w:ind w:firstLine="700"/>
        <w:jc w:val="both"/>
        <w:rPr>
          <w:spacing w:val="-3"/>
          <w:sz w:val="24"/>
          <w:szCs w:val="24"/>
        </w:rPr>
      </w:pPr>
      <w:r w:rsidRPr="004062B4">
        <w:rPr>
          <w:spacing w:val="-3"/>
          <w:sz w:val="24"/>
          <w:szCs w:val="24"/>
        </w:rPr>
        <w:t>Примечания и сноски к т</w:t>
      </w:r>
      <w:r w:rsidR="009E7285" w:rsidRPr="004062B4">
        <w:rPr>
          <w:spacing w:val="-3"/>
          <w:sz w:val="24"/>
          <w:szCs w:val="24"/>
        </w:rPr>
        <w:t>аблицам и выводам печатают непо</w:t>
      </w:r>
      <w:r w:rsidRPr="004062B4">
        <w:rPr>
          <w:spacing w:val="-3"/>
          <w:sz w:val="24"/>
          <w:szCs w:val="24"/>
        </w:rPr>
        <w:t>средственно под ними. Сноски к цифрам обозначаются только звездочками.</w:t>
      </w:r>
    </w:p>
    <w:p w:rsidR="004E1A55" w:rsidRPr="004062B4" w:rsidRDefault="004E1A55" w:rsidP="004E1A55">
      <w:pPr>
        <w:ind w:firstLine="700"/>
        <w:jc w:val="both"/>
        <w:rPr>
          <w:spacing w:val="-3"/>
          <w:sz w:val="24"/>
          <w:szCs w:val="24"/>
        </w:rPr>
      </w:pPr>
      <w:r w:rsidRPr="004062B4">
        <w:rPr>
          <w:spacing w:val="-3"/>
          <w:sz w:val="24"/>
          <w:szCs w:val="24"/>
        </w:rPr>
        <w:t>Чтобы отделить текст сноски или примечания от последующего основного текста, его следует набрать более мелким шрифтом.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4" w:name="_Toc227741228"/>
      <w:r w:rsidRPr="004062B4">
        <w:rPr>
          <w:sz w:val="24"/>
          <w:szCs w:val="24"/>
        </w:rPr>
        <w:t>Формулы</w:t>
      </w:r>
      <w:bookmarkEnd w:id="14"/>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Наиболее важные, а также длинные и громоздкие формулы выключают в отдельные строки. Так же располагают и все нумерованные формулы.</w:t>
      </w:r>
    </w:p>
    <w:p w:rsidR="004E1A55" w:rsidRPr="004062B4" w:rsidRDefault="004E1A55" w:rsidP="004E1A55">
      <w:pPr>
        <w:ind w:firstLine="700"/>
        <w:jc w:val="both"/>
        <w:rPr>
          <w:spacing w:val="-3"/>
          <w:sz w:val="24"/>
          <w:szCs w:val="24"/>
        </w:rPr>
      </w:pPr>
      <w:r w:rsidRPr="004062B4">
        <w:rPr>
          <w:spacing w:val="-3"/>
          <w:sz w:val="24"/>
          <w:szCs w:val="24"/>
        </w:rPr>
        <w:t xml:space="preserve">Экспликацию (расшифровку приведенных в правой и левой </w:t>
      </w:r>
      <w:proofErr w:type="gramStart"/>
      <w:r w:rsidRPr="004062B4">
        <w:rPr>
          <w:spacing w:val="-3"/>
          <w:sz w:val="24"/>
          <w:szCs w:val="24"/>
        </w:rPr>
        <w:t>частях</w:t>
      </w:r>
      <w:proofErr w:type="gramEnd"/>
      <w:r w:rsidRPr="004062B4">
        <w:rPr>
          <w:spacing w:val="-3"/>
          <w:sz w:val="24"/>
          <w:szCs w:val="24"/>
        </w:rPr>
        <w:t xml:space="preserve"> формулы буквенных обозначений величин) следует размещать в подбор, за словом «где» (без двоеточия после него). В конце каждой расшифровки ставят точку с запятой. Не следует начинать каждую расшифровку с новой строки, так как это снижает емкость печатного листа. При большом числе формул с повторяющимися обозначениями целесообразно поместить в начале работы список обозначений с их расшифровкой и в экспликацию повторяющиеся обозначения не включать.</w:t>
      </w:r>
    </w:p>
    <w:p w:rsidR="004E1A55" w:rsidRPr="004062B4" w:rsidRDefault="004E1A55" w:rsidP="004E1A55">
      <w:pPr>
        <w:ind w:firstLine="700"/>
        <w:jc w:val="both"/>
        <w:rPr>
          <w:spacing w:val="-3"/>
          <w:sz w:val="24"/>
          <w:szCs w:val="24"/>
        </w:rPr>
      </w:pPr>
      <w:r w:rsidRPr="004062B4">
        <w:rPr>
          <w:spacing w:val="-3"/>
          <w:sz w:val="24"/>
          <w:szCs w:val="24"/>
        </w:rPr>
        <w:t>Перенос в формулах допускается делать на знаках соотношений, на отточии, на знаках сложения и вычитания и, в последнюю очередь, на знаке умножения в виде косого креста. Перенос на знаке деления не допускается. Математический знак, на котором прерывается формула, обязательно должен быть повторен в начале второй строки.</w:t>
      </w:r>
    </w:p>
    <w:p w:rsidR="004E1A55" w:rsidRPr="004062B4" w:rsidRDefault="004E1A55" w:rsidP="004E1A55">
      <w:pPr>
        <w:ind w:firstLine="700"/>
        <w:jc w:val="both"/>
        <w:rPr>
          <w:spacing w:val="-3"/>
          <w:sz w:val="24"/>
          <w:szCs w:val="24"/>
        </w:rPr>
      </w:pPr>
      <w:r w:rsidRPr="004062B4">
        <w:rPr>
          <w:spacing w:val="-3"/>
          <w:sz w:val="24"/>
          <w:szCs w:val="24"/>
        </w:rPr>
        <w:t>Нумерация формул. Нумеровать следует лишь наиболее важные формулы, на которые имеются ссылки в последующем тексте. Несколько небольших формул, составляющих единую группу, следует помещать в одну строку и объединять общим номером.</w:t>
      </w:r>
    </w:p>
    <w:p w:rsidR="004E1A55" w:rsidRPr="004062B4" w:rsidRDefault="004E1A55" w:rsidP="004E1A55">
      <w:pPr>
        <w:ind w:firstLine="700"/>
        <w:jc w:val="both"/>
        <w:rPr>
          <w:spacing w:val="-3"/>
          <w:sz w:val="24"/>
          <w:szCs w:val="24"/>
        </w:rPr>
      </w:pPr>
      <w:r w:rsidRPr="004062B4">
        <w:rPr>
          <w:spacing w:val="-3"/>
          <w:sz w:val="24"/>
          <w:szCs w:val="24"/>
        </w:rPr>
        <w:t>При нумерации формул, расположенных отдельными строками, номер помещают против середины группы формул.</w:t>
      </w:r>
    </w:p>
    <w:p w:rsidR="004E1A55" w:rsidRPr="004062B4" w:rsidRDefault="004E1A55" w:rsidP="004E1A55">
      <w:pPr>
        <w:ind w:firstLine="700"/>
        <w:jc w:val="both"/>
        <w:rPr>
          <w:spacing w:val="-3"/>
          <w:sz w:val="24"/>
          <w:szCs w:val="24"/>
        </w:rPr>
      </w:pPr>
      <w:r w:rsidRPr="004062B4">
        <w:rPr>
          <w:spacing w:val="-3"/>
          <w:sz w:val="24"/>
          <w:szCs w:val="24"/>
        </w:rPr>
        <w:t>В более объемных работах с частыми ссылками на формулы, а значит, большим количеством нумерованных формул, следует ввести двойную нумерацию. Сначала указывают номер раздела, затем после точки – номер формулы в этом разделе. Тройная нумерация не рекомендуется.</w:t>
      </w:r>
    </w:p>
    <w:p w:rsidR="004E1A55" w:rsidRPr="004062B4" w:rsidRDefault="004E1A55" w:rsidP="004E1A55">
      <w:pPr>
        <w:ind w:firstLine="700"/>
        <w:jc w:val="both"/>
        <w:rPr>
          <w:spacing w:val="-3"/>
          <w:sz w:val="24"/>
          <w:szCs w:val="24"/>
        </w:rPr>
      </w:pPr>
      <w:r w:rsidRPr="004062B4">
        <w:rPr>
          <w:spacing w:val="-3"/>
          <w:sz w:val="24"/>
          <w:szCs w:val="24"/>
        </w:rPr>
        <w:t xml:space="preserve">При ссылках на какую-либо формулу ее номер ставят точно в той же графической форме, что и после формулы, т.е. арабскими цифрами в круглых скобках. Например, «из уравнения (5.1) следует ...» и т.п. Однако во </w:t>
      </w:r>
      <w:proofErr w:type="spellStart"/>
      <w:r w:rsidRPr="004062B4">
        <w:rPr>
          <w:spacing w:val="-3"/>
          <w:sz w:val="24"/>
          <w:szCs w:val="24"/>
        </w:rPr>
        <w:t>внутривузовских</w:t>
      </w:r>
      <w:proofErr w:type="spellEnd"/>
      <w:r w:rsidRPr="004062B4">
        <w:rPr>
          <w:spacing w:val="-3"/>
          <w:sz w:val="24"/>
          <w:szCs w:val="24"/>
        </w:rPr>
        <w:t xml:space="preserve"> изданиях, рассчитанных на хорошо подготовленных читателей (студентов, научных работников), можно с целью экономии объема опускать определяющее слово перед номером. Например: «из (5.1) следует...».</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5" w:name="_Toc227741229"/>
      <w:r w:rsidRPr="004062B4">
        <w:rPr>
          <w:sz w:val="24"/>
          <w:szCs w:val="24"/>
        </w:rPr>
        <w:t>Заключение</w:t>
      </w:r>
      <w:bookmarkEnd w:id="15"/>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Заключение – обязательная составляющая вузовского учебно-теоретического издания – может включать следующие компоненты:</w:t>
      </w:r>
    </w:p>
    <w:p w:rsidR="004E1A55" w:rsidRPr="004062B4" w:rsidRDefault="004E1A55" w:rsidP="004E1A55">
      <w:pPr>
        <w:ind w:firstLine="700"/>
        <w:jc w:val="both"/>
        <w:rPr>
          <w:spacing w:val="-3"/>
          <w:sz w:val="24"/>
          <w:szCs w:val="24"/>
        </w:rPr>
      </w:pPr>
      <w:r w:rsidRPr="004062B4">
        <w:rPr>
          <w:spacing w:val="-3"/>
          <w:sz w:val="24"/>
          <w:szCs w:val="24"/>
        </w:rPr>
        <w:t>1. Обобщение информации, изложенной в основной части учебного издания.</w:t>
      </w:r>
    </w:p>
    <w:p w:rsidR="004E1A55" w:rsidRPr="004062B4" w:rsidRDefault="004E1A55" w:rsidP="004E1A55">
      <w:pPr>
        <w:ind w:firstLine="700"/>
        <w:jc w:val="both"/>
        <w:rPr>
          <w:spacing w:val="-3"/>
          <w:sz w:val="24"/>
          <w:szCs w:val="24"/>
        </w:rPr>
      </w:pPr>
      <w:r w:rsidRPr="004062B4">
        <w:rPr>
          <w:spacing w:val="-3"/>
          <w:sz w:val="24"/>
          <w:szCs w:val="24"/>
        </w:rPr>
        <w:t>2. Основные выводы.</w:t>
      </w:r>
    </w:p>
    <w:p w:rsidR="004E1A55" w:rsidRPr="004062B4" w:rsidRDefault="004E1A55" w:rsidP="004E1A55">
      <w:pPr>
        <w:ind w:firstLine="700"/>
        <w:jc w:val="both"/>
        <w:rPr>
          <w:spacing w:val="-3"/>
          <w:sz w:val="24"/>
          <w:szCs w:val="24"/>
        </w:rPr>
      </w:pPr>
      <w:r w:rsidRPr="004062B4">
        <w:rPr>
          <w:spacing w:val="-3"/>
          <w:sz w:val="24"/>
          <w:szCs w:val="24"/>
        </w:rPr>
        <w:t>3. Рекомендации по дальнейшему изучению данной учебной дисциплины, кругу самостоятельного чтения.</w:t>
      </w:r>
    </w:p>
    <w:p w:rsidR="004E1A55" w:rsidRPr="004062B4" w:rsidRDefault="004E1A55" w:rsidP="004E1A55">
      <w:pPr>
        <w:ind w:firstLine="700"/>
        <w:jc w:val="both"/>
        <w:rPr>
          <w:spacing w:val="-3"/>
          <w:sz w:val="24"/>
          <w:szCs w:val="24"/>
        </w:rPr>
      </w:pPr>
      <w:r w:rsidRPr="004062B4">
        <w:rPr>
          <w:spacing w:val="-3"/>
          <w:sz w:val="24"/>
          <w:szCs w:val="24"/>
        </w:rPr>
        <w:t>4. Прогноз развития учебного предмета (науки, отрасли).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6" w:name="_Toc227741230"/>
      <w:r w:rsidRPr="004062B4">
        <w:rPr>
          <w:sz w:val="24"/>
          <w:szCs w:val="24"/>
        </w:rPr>
        <w:t>Список литературы. Правила его составления</w:t>
      </w:r>
      <w:bookmarkEnd w:id="16"/>
      <w:r w:rsidRPr="004062B4">
        <w:rPr>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Список литературы – обязательный элемент любого </w:t>
      </w:r>
      <w:proofErr w:type="spellStart"/>
      <w:r w:rsidRPr="004062B4">
        <w:rPr>
          <w:spacing w:val="-3"/>
          <w:sz w:val="24"/>
          <w:szCs w:val="24"/>
        </w:rPr>
        <w:t>внутривузовского</w:t>
      </w:r>
      <w:proofErr w:type="spellEnd"/>
      <w:r w:rsidRPr="004062B4">
        <w:rPr>
          <w:spacing w:val="-3"/>
          <w:sz w:val="24"/>
          <w:szCs w:val="24"/>
        </w:rPr>
        <w:t xml:space="preserve"> издания. </w:t>
      </w:r>
    </w:p>
    <w:p w:rsidR="004E1A55" w:rsidRPr="004062B4" w:rsidRDefault="004E1A55" w:rsidP="004E1A55">
      <w:pPr>
        <w:ind w:firstLine="700"/>
        <w:jc w:val="both"/>
        <w:rPr>
          <w:spacing w:val="-3"/>
          <w:sz w:val="24"/>
          <w:szCs w:val="24"/>
        </w:rPr>
      </w:pPr>
      <w:r w:rsidRPr="004062B4">
        <w:rPr>
          <w:spacing w:val="-3"/>
          <w:sz w:val="24"/>
          <w:szCs w:val="24"/>
        </w:rPr>
        <w:t>В библиографический список к учебной литературе рекомендуется включать издания после 2010 года.</w:t>
      </w:r>
    </w:p>
    <w:p w:rsidR="004E1A55" w:rsidRPr="004062B4" w:rsidRDefault="004E1A55" w:rsidP="004E1A55">
      <w:pPr>
        <w:ind w:firstLine="700"/>
        <w:jc w:val="both"/>
        <w:rPr>
          <w:spacing w:val="-3"/>
          <w:sz w:val="24"/>
          <w:szCs w:val="24"/>
        </w:rPr>
      </w:pPr>
      <w:r w:rsidRPr="004062B4">
        <w:rPr>
          <w:spacing w:val="-3"/>
          <w:sz w:val="24"/>
          <w:szCs w:val="24"/>
        </w:rPr>
        <w:t xml:space="preserve">Во всех случаях список источников озаглавливается только как </w:t>
      </w:r>
      <w:r w:rsidRPr="004062B4">
        <w:rPr>
          <w:i/>
          <w:spacing w:val="-3"/>
          <w:sz w:val="24"/>
          <w:szCs w:val="24"/>
        </w:rPr>
        <w:t>Литература</w:t>
      </w:r>
      <w:r w:rsidRPr="004062B4">
        <w:rPr>
          <w:spacing w:val="-3"/>
          <w:sz w:val="24"/>
          <w:szCs w:val="24"/>
        </w:rPr>
        <w:t xml:space="preserve">. </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7" w:name="_Toc227741231"/>
      <w:r w:rsidRPr="004062B4">
        <w:rPr>
          <w:sz w:val="24"/>
          <w:szCs w:val="24"/>
        </w:rPr>
        <w:t>Приложения</w:t>
      </w:r>
      <w:bookmarkEnd w:id="17"/>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Если книга включает материалы, к которым читатель будет постоянно обращаться за справками, их лучше вынести в приложения за текст, где их проще и быстрее найти (таблицы количественных данных, стандартных показателей и т.п.). Эти данные в учебных изданиях </w:t>
      </w:r>
      <w:proofErr w:type="gramStart"/>
      <w:r w:rsidRPr="004062B4">
        <w:rPr>
          <w:spacing w:val="-3"/>
          <w:sz w:val="24"/>
          <w:szCs w:val="24"/>
        </w:rPr>
        <w:t>выполняют роль</w:t>
      </w:r>
      <w:proofErr w:type="gramEnd"/>
      <w:r w:rsidRPr="004062B4">
        <w:rPr>
          <w:spacing w:val="-3"/>
          <w:sz w:val="24"/>
          <w:szCs w:val="24"/>
        </w:rPr>
        <w:t xml:space="preserve"> справочника, приложенного к книге, объединяя два вида издания в одном.</w:t>
      </w:r>
    </w:p>
    <w:p w:rsidR="004E1A55" w:rsidRPr="004062B4" w:rsidRDefault="004E1A55" w:rsidP="004E1A55">
      <w:pPr>
        <w:ind w:firstLine="700"/>
        <w:jc w:val="both"/>
        <w:rPr>
          <w:spacing w:val="-3"/>
          <w:sz w:val="24"/>
          <w:szCs w:val="24"/>
        </w:rPr>
      </w:pPr>
      <w:r w:rsidRPr="004062B4">
        <w:rPr>
          <w:spacing w:val="-3"/>
          <w:sz w:val="24"/>
          <w:szCs w:val="24"/>
        </w:rPr>
        <w:t>Особенно нужны приложения, если их содержание не представлено каким-либо образом в литературе или представлено в малодоступных для читателя источниках, а отдельное издание подобных материалов маловероятно или проблематично.</w:t>
      </w:r>
    </w:p>
    <w:p w:rsidR="004E1A55" w:rsidRPr="004062B4" w:rsidRDefault="004E1A55" w:rsidP="004E1A55">
      <w:pPr>
        <w:ind w:firstLine="700"/>
        <w:jc w:val="both"/>
        <w:rPr>
          <w:spacing w:val="-3"/>
          <w:sz w:val="24"/>
          <w:szCs w:val="24"/>
        </w:rPr>
      </w:pPr>
      <w:r w:rsidRPr="004062B4">
        <w:rPr>
          <w:spacing w:val="-3"/>
          <w:sz w:val="24"/>
          <w:szCs w:val="24"/>
        </w:rPr>
        <w:t>Приложения помещаются, как правило, после библиографического списка, но если в них содержатся ссылки на литературу, то перед ним.</w:t>
      </w:r>
    </w:p>
    <w:p w:rsidR="004E1A55" w:rsidRPr="004062B4" w:rsidRDefault="004E1A55" w:rsidP="004E1A55">
      <w:pPr>
        <w:jc w:val="both"/>
        <w:rPr>
          <w:spacing w:val="-3"/>
          <w:sz w:val="24"/>
          <w:szCs w:val="24"/>
        </w:rPr>
      </w:pPr>
    </w:p>
    <w:p w:rsidR="004E1A55" w:rsidRPr="004062B4" w:rsidRDefault="004E1A55" w:rsidP="004E1A55">
      <w:pPr>
        <w:pStyle w:val="23"/>
        <w:rPr>
          <w:sz w:val="24"/>
          <w:szCs w:val="24"/>
        </w:rPr>
      </w:pPr>
      <w:bookmarkStart w:id="18" w:name="_Toc227741233"/>
      <w:r w:rsidRPr="004062B4">
        <w:rPr>
          <w:sz w:val="24"/>
          <w:szCs w:val="24"/>
        </w:rPr>
        <w:t>Оглавление</w:t>
      </w:r>
      <w:bookmarkEnd w:id="18"/>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Следует различать понятия «оглавление» и «содержание». Оглавление раскрывает структуру одного произведения, содержание – состав издания (какие произведения в нем опубликованы). Оглавление используют в основном в учебниках и монографиях. Содержание – в сборниках и учебных пособиях.</w:t>
      </w:r>
    </w:p>
    <w:p w:rsidR="004E1A55" w:rsidRPr="004062B4" w:rsidRDefault="004E1A55" w:rsidP="004E1A55">
      <w:pPr>
        <w:ind w:firstLine="700"/>
        <w:jc w:val="both"/>
        <w:rPr>
          <w:spacing w:val="-3"/>
          <w:sz w:val="24"/>
          <w:szCs w:val="24"/>
        </w:rPr>
      </w:pPr>
      <w:r w:rsidRPr="004062B4">
        <w:rPr>
          <w:spacing w:val="-3"/>
          <w:sz w:val="24"/>
          <w:szCs w:val="24"/>
        </w:rPr>
        <w:t>Оглавление размещается в начале, а содержание традиционно помещают в конце книги.</w:t>
      </w:r>
    </w:p>
    <w:p w:rsidR="004E1A55" w:rsidRPr="004062B4" w:rsidRDefault="004E1A55" w:rsidP="004E1A55">
      <w:pPr>
        <w:ind w:firstLine="700"/>
        <w:jc w:val="both"/>
        <w:rPr>
          <w:spacing w:val="-3"/>
          <w:sz w:val="24"/>
          <w:szCs w:val="24"/>
        </w:rPr>
      </w:pPr>
      <w:r w:rsidRPr="004062B4">
        <w:rPr>
          <w:spacing w:val="-3"/>
          <w:sz w:val="24"/>
          <w:szCs w:val="24"/>
        </w:rPr>
        <w:t>Виды оглавления различаются по охвату заголовков издания. Краткое оглавление содержит заголовки только первой или первой и второй ступени рубрикации при большем числе рубрик в тексте, расширенное – кроме заголовков рубрик, набранных в тексте по центру, включает и внутренние заголовки, выделенные только шрифтом. В учебных изданиях расширенное оглавление является предпочтительным.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9" w:name="_Toc227741235"/>
      <w:r w:rsidRPr="004062B4">
        <w:rPr>
          <w:sz w:val="24"/>
          <w:szCs w:val="24"/>
        </w:rPr>
        <w:t>Рисунки и подрисуночный текст</w:t>
      </w:r>
      <w:bookmarkEnd w:id="19"/>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Количество рисунков диктуется целесообразностью, но в общем случае не должно превышать 8-10 на один авторский лист.</w:t>
      </w:r>
    </w:p>
    <w:p w:rsidR="004E1A55" w:rsidRPr="004062B4" w:rsidRDefault="004E1A55" w:rsidP="004E1A55">
      <w:pPr>
        <w:ind w:firstLine="700"/>
        <w:jc w:val="both"/>
        <w:rPr>
          <w:spacing w:val="-3"/>
          <w:sz w:val="24"/>
          <w:szCs w:val="24"/>
        </w:rPr>
      </w:pPr>
      <w:r w:rsidRPr="004062B4">
        <w:rPr>
          <w:spacing w:val="-3"/>
          <w:sz w:val="24"/>
          <w:szCs w:val="24"/>
        </w:rPr>
        <w:t>Обозначения, термины, позиции и другие надписи на рисунках должны соответствовать тексту и подрисуночным подписям.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4E1A55" w:rsidRPr="004062B4" w:rsidRDefault="004E1A55" w:rsidP="004E1A55">
      <w:pPr>
        <w:ind w:firstLine="700"/>
        <w:jc w:val="both"/>
        <w:rPr>
          <w:spacing w:val="-3"/>
          <w:sz w:val="24"/>
          <w:szCs w:val="24"/>
        </w:rPr>
      </w:pPr>
      <w:r w:rsidRPr="004062B4">
        <w:rPr>
          <w:spacing w:val="-3"/>
          <w:sz w:val="24"/>
          <w:szCs w:val="24"/>
        </w:rPr>
        <w:t>На рисунках используют следующие виды условных обозначений:</w:t>
      </w:r>
    </w:p>
    <w:p w:rsidR="004E1A55" w:rsidRPr="004062B4" w:rsidRDefault="004E1A55" w:rsidP="004E1A55">
      <w:pPr>
        <w:ind w:firstLine="700"/>
        <w:jc w:val="both"/>
        <w:rPr>
          <w:spacing w:val="-3"/>
          <w:sz w:val="24"/>
          <w:szCs w:val="24"/>
        </w:rPr>
      </w:pPr>
      <w:r w:rsidRPr="004062B4">
        <w:rPr>
          <w:spacing w:val="-3"/>
          <w:sz w:val="24"/>
          <w:szCs w:val="24"/>
        </w:rPr>
        <w:t xml:space="preserve">1. </w:t>
      </w:r>
      <w:r w:rsidRPr="004062B4">
        <w:rPr>
          <w:i/>
          <w:spacing w:val="-3"/>
          <w:sz w:val="24"/>
          <w:szCs w:val="24"/>
        </w:rPr>
        <w:t>Арабские цифры</w:t>
      </w:r>
      <w:r w:rsidRPr="004062B4">
        <w:rPr>
          <w:spacing w:val="-3"/>
          <w:sz w:val="24"/>
          <w:szCs w:val="24"/>
        </w:rPr>
        <w:t>. Ими обозначают детали изображения, значения (названия) которых расшифровывают в экспликации подписи или в тексте, проставляя после соответствующих слов.</w:t>
      </w:r>
    </w:p>
    <w:p w:rsidR="004E1A55" w:rsidRPr="004062B4" w:rsidRDefault="004E1A55" w:rsidP="004E1A55">
      <w:pPr>
        <w:ind w:firstLine="700"/>
        <w:jc w:val="both"/>
        <w:rPr>
          <w:spacing w:val="-3"/>
          <w:sz w:val="24"/>
          <w:szCs w:val="24"/>
        </w:rPr>
      </w:pPr>
      <w:r w:rsidRPr="004062B4">
        <w:rPr>
          <w:spacing w:val="-3"/>
          <w:sz w:val="24"/>
          <w:szCs w:val="24"/>
        </w:rPr>
        <w:t xml:space="preserve">2. </w:t>
      </w:r>
      <w:r w:rsidRPr="004062B4">
        <w:rPr>
          <w:i/>
          <w:spacing w:val="-3"/>
          <w:sz w:val="24"/>
          <w:szCs w:val="24"/>
        </w:rPr>
        <w:t>Римские цифры</w:t>
      </w:r>
      <w:r w:rsidRPr="004062B4">
        <w:rPr>
          <w:spacing w:val="-3"/>
          <w:sz w:val="24"/>
          <w:szCs w:val="24"/>
        </w:rPr>
        <w:t>. Ими обозначают части изделий, зоны действия, распространения.</w:t>
      </w:r>
    </w:p>
    <w:p w:rsidR="004E1A55" w:rsidRPr="004062B4" w:rsidRDefault="004E1A55" w:rsidP="004E1A55">
      <w:pPr>
        <w:ind w:firstLine="700"/>
        <w:jc w:val="both"/>
        <w:rPr>
          <w:spacing w:val="-3"/>
          <w:sz w:val="24"/>
          <w:szCs w:val="24"/>
        </w:rPr>
      </w:pPr>
      <w:r w:rsidRPr="004062B4">
        <w:rPr>
          <w:spacing w:val="-3"/>
          <w:sz w:val="24"/>
          <w:szCs w:val="24"/>
        </w:rPr>
        <w:t xml:space="preserve">3. </w:t>
      </w:r>
      <w:r w:rsidRPr="004062B4">
        <w:rPr>
          <w:i/>
          <w:spacing w:val="-3"/>
          <w:sz w:val="24"/>
          <w:szCs w:val="24"/>
        </w:rPr>
        <w:t>Прописные буквы латинского алфавита</w:t>
      </w:r>
      <w:r w:rsidRPr="004062B4">
        <w:rPr>
          <w:spacing w:val="-3"/>
          <w:sz w:val="24"/>
          <w:szCs w:val="24"/>
        </w:rPr>
        <w:t>. Ими обозначают точки геометрических фигур, узлы изделий, вершины углов, электроизмерительные приборы и т.п.</w:t>
      </w:r>
    </w:p>
    <w:p w:rsidR="004E1A55" w:rsidRPr="004062B4" w:rsidRDefault="004E1A55" w:rsidP="004E1A55">
      <w:pPr>
        <w:ind w:firstLine="700"/>
        <w:jc w:val="both"/>
        <w:rPr>
          <w:spacing w:val="-3"/>
          <w:sz w:val="24"/>
          <w:szCs w:val="24"/>
        </w:rPr>
      </w:pPr>
      <w:r w:rsidRPr="004062B4">
        <w:rPr>
          <w:spacing w:val="-3"/>
          <w:sz w:val="24"/>
          <w:szCs w:val="24"/>
        </w:rPr>
        <w:t xml:space="preserve">4. </w:t>
      </w:r>
      <w:r w:rsidRPr="004062B4">
        <w:rPr>
          <w:i/>
          <w:spacing w:val="-3"/>
          <w:sz w:val="24"/>
          <w:szCs w:val="24"/>
        </w:rPr>
        <w:t>Прописные буквы русского или латинского алфавита с арабскими цифрами</w:t>
      </w:r>
      <w:r w:rsidRPr="004062B4">
        <w:rPr>
          <w:spacing w:val="-3"/>
          <w:sz w:val="24"/>
          <w:szCs w:val="24"/>
        </w:rPr>
        <w:t>. Ими обозначают элементы электрических схем.</w:t>
      </w:r>
    </w:p>
    <w:p w:rsidR="004E1A55" w:rsidRPr="004062B4" w:rsidRDefault="004E1A55" w:rsidP="004E1A55">
      <w:pPr>
        <w:ind w:firstLine="700"/>
        <w:jc w:val="both"/>
        <w:rPr>
          <w:spacing w:val="-3"/>
          <w:sz w:val="24"/>
          <w:szCs w:val="24"/>
        </w:rPr>
      </w:pPr>
      <w:r w:rsidRPr="004062B4">
        <w:rPr>
          <w:spacing w:val="-3"/>
          <w:sz w:val="24"/>
          <w:szCs w:val="24"/>
        </w:rPr>
        <w:t xml:space="preserve">5. </w:t>
      </w:r>
      <w:r w:rsidRPr="004062B4">
        <w:rPr>
          <w:i/>
          <w:spacing w:val="-3"/>
          <w:sz w:val="24"/>
          <w:szCs w:val="24"/>
        </w:rPr>
        <w:t>Строчные буквы латинского и греческого алфавитов</w:t>
      </w:r>
      <w:r w:rsidRPr="004062B4">
        <w:rPr>
          <w:spacing w:val="-3"/>
          <w:sz w:val="24"/>
          <w:szCs w:val="24"/>
        </w:rPr>
        <w:t>. Первыми обозначают отрезки геометрических фигур, вторыми – углы на этих фигурах.</w:t>
      </w:r>
    </w:p>
    <w:p w:rsidR="004E1A55" w:rsidRPr="004062B4" w:rsidRDefault="004E1A55" w:rsidP="004E1A55">
      <w:pPr>
        <w:ind w:firstLine="700"/>
        <w:jc w:val="both"/>
        <w:rPr>
          <w:spacing w:val="-6"/>
          <w:sz w:val="24"/>
          <w:szCs w:val="24"/>
        </w:rPr>
      </w:pPr>
      <w:r w:rsidRPr="004062B4">
        <w:rPr>
          <w:spacing w:val="-6"/>
          <w:sz w:val="24"/>
          <w:szCs w:val="24"/>
        </w:rPr>
        <w:t>Если все позиции рисунка раскрываются в тексте, а развернутые подписи отсутствуют, то цифры на рисунке ставят в порядке упоминания их в тексте. Если же позиции раскрываются лишь в подрисуночной подписи, то на рисунке их нумеруют по часовой стрелке. При этом по всей рукописи должно быть выдержано единообразие.</w:t>
      </w:r>
    </w:p>
    <w:p w:rsidR="004E1A55" w:rsidRPr="004062B4" w:rsidRDefault="004E1A55" w:rsidP="004E1A55">
      <w:pPr>
        <w:ind w:firstLine="700"/>
        <w:jc w:val="both"/>
        <w:rPr>
          <w:spacing w:val="-3"/>
          <w:sz w:val="24"/>
          <w:szCs w:val="24"/>
        </w:rPr>
      </w:pPr>
      <w:r w:rsidRPr="004062B4">
        <w:rPr>
          <w:spacing w:val="-3"/>
          <w:sz w:val="24"/>
          <w:szCs w:val="24"/>
        </w:rPr>
        <w:t>Нумерация рисунков при небольшом их количестве может быть сквозной. Если же рисунков много, рекомендуется двойная их нумерация, как и таблиц, и формул: первая цифра – номер раздела, вторая – порядковый номер рисунка в этом разделе.</w:t>
      </w:r>
    </w:p>
    <w:p w:rsidR="004E1A55" w:rsidRPr="004062B4" w:rsidRDefault="004E1A55" w:rsidP="004E1A55">
      <w:pPr>
        <w:ind w:firstLine="700"/>
        <w:jc w:val="both"/>
        <w:rPr>
          <w:spacing w:val="-12"/>
          <w:sz w:val="24"/>
          <w:szCs w:val="24"/>
        </w:rPr>
      </w:pPr>
      <w:r w:rsidRPr="004062B4">
        <w:rPr>
          <w:spacing w:val="-12"/>
          <w:sz w:val="24"/>
          <w:szCs w:val="24"/>
        </w:rPr>
        <w:t>В учебных изданиях, как правило, рисунки сопровождаются развернутыми подписями. Это облегчает читателю-студенту пользование книгой, дает возможность рассматривать рисунок отдельно от текста.</w:t>
      </w:r>
    </w:p>
    <w:p w:rsidR="004E1A55" w:rsidRPr="004062B4" w:rsidRDefault="004E1A55" w:rsidP="004E1A55">
      <w:pPr>
        <w:ind w:firstLine="700"/>
        <w:jc w:val="both"/>
        <w:rPr>
          <w:spacing w:val="-3"/>
          <w:sz w:val="24"/>
          <w:szCs w:val="24"/>
        </w:rPr>
      </w:pPr>
      <w:r w:rsidRPr="004062B4">
        <w:rPr>
          <w:spacing w:val="-3"/>
          <w:sz w:val="24"/>
          <w:szCs w:val="24"/>
        </w:rPr>
        <w:t>Полную подрисуночную подпись составляют следующие элементы:</w:t>
      </w:r>
    </w:p>
    <w:p w:rsidR="004E1A55" w:rsidRPr="004062B4" w:rsidRDefault="004E1A55" w:rsidP="004E1A55">
      <w:pPr>
        <w:ind w:firstLine="700"/>
        <w:jc w:val="both"/>
        <w:rPr>
          <w:spacing w:val="-3"/>
          <w:sz w:val="24"/>
          <w:szCs w:val="24"/>
        </w:rPr>
      </w:pPr>
      <w:r w:rsidRPr="004062B4">
        <w:rPr>
          <w:spacing w:val="-3"/>
          <w:sz w:val="24"/>
          <w:szCs w:val="24"/>
        </w:rPr>
        <w:t>1) сокращение «Рис.» и его порядковый номер, на который обязательно должна быть ссылка в тексте;</w:t>
      </w:r>
    </w:p>
    <w:p w:rsidR="004E1A55" w:rsidRPr="004062B4" w:rsidRDefault="004E1A55" w:rsidP="004E1A55">
      <w:pPr>
        <w:ind w:firstLine="700"/>
        <w:jc w:val="both"/>
        <w:rPr>
          <w:spacing w:val="-3"/>
          <w:sz w:val="24"/>
          <w:szCs w:val="24"/>
        </w:rPr>
      </w:pPr>
      <w:r w:rsidRPr="004062B4">
        <w:rPr>
          <w:spacing w:val="-3"/>
          <w:sz w:val="24"/>
          <w:szCs w:val="24"/>
        </w:rPr>
        <w:t>2) собственно подпись;</w:t>
      </w:r>
    </w:p>
    <w:p w:rsidR="004E1A55" w:rsidRPr="004062B4" w:rsidRDefault="004E1A55" w:rsidP="004E1A55">
      <w:pPr>
        <w:ind w:firstLine="700"/>
        <w:jc w:val="both"/>
        <w:rPr>
          <w:spacing w:val="-3"/>
          <w:sz w:val="24"/>
          <w:szCs w:val="24"/>
        </w:rPr>
      </w:pPr>
      <w:r w:rsidRPr="004062B4">
        <w:rPr>
          <w:spacing w:val="-3"/>
          <w:sz w:val="24"/>
          <w:szCs w:val="24"/>
        </w:rPr>
        <w:t>3) экспликация (если нужно), т.е. пояснение деталей (частей) рисунка.</w:t>
      </w:r>
    </w:p>
    <w:p w:rsidR="004E1A55" w:rsidRPr="004062B4" w:rsidRDefault="004E1A55" w:rsidP="004E1A55">
      <w:pPr>
        <w:ind w:firstLine="700"/>
        <w:jc w:val="both"/>
        <w:rPr>
          <w:spacing w:val="-3"/>
          <w:sz w:val="24"/>
          <w:szCs w:val="24"/>
        </w:rPr>
      </w:pPr>
      <w:r w:rsidRPr="004062B4">
        <w:rPr>
          <w:spacing w:val="-3"/>
          <w:sz w:val="24"/>
          <w:szCs w:val="24"/>
        </w:rPr>
        <w:t>Сокращение с порядковым номером без подписи нельзя дополнять экспликацией.</w:t>
      </w:r>
    </w:p>
    <w:p w:rsidR="004E1A55" w:rsidRPr="004062B4" w:rsidRDefault="004E1A55" w:rsidP="004E1A55">
      <w:pPr>
        <w:ind w:firstLine="700"/>
        <w:jc w:val="both"/>
        <w:rPr>
          <w:spacing w:val="-3"/>
          <w:sz w:val="24"/>
          <w:szCs w:val="24"/>
        </w:rPr>
      </w:pPr>
      <w:r w:rsidRPr="004062B4">
        <w:rPr>
          <w:spacing w:val="-3"/>
          <w:sz w:val="24"/>
          <w:szCs w:val="24"/>
        </w:rPr>
        <w:t>Правильно:</w:t>
      </w:r>
    </w:p>
    <w:p w:rsidR="004E1A55" w:rsidRPr="004062B4" w:rsidRDefault="004E1A55" w:rsidP="004E1A55">
      <w:pPr>
        <w:ind w:firstLine="700"/>
        <w:jc w:val="both"/>
        <w:rPr>
          <w:spacing w:val="-3"/>
          <w:sz w:val="24"/>
          <w:szCs w:val="24"/>
        </w:rPr>
      </w:pPr>
      <w:r w:rsidRPr="004062B4">
        <w:rPr>
          <w:spacing w:val="-3"/>
          <w:sz w:val="24"/>
          <w:szCs w:val="24"/>
        </w:rPr>
        <w:t xml:space="preserve">Рис. 2: Строение излома: </w:t>
      </w:r>
      <w:r w:rsidRPr="004062B4">
        <w:rPr>
          <w:i/>
          <w:spacing w:val="-3"/>
          <w:sz w:val="24"/>
          <w:szCs w:val="24"/>
        </w:rPr>
        <w:t>1</w:t>
      </w:r>
      <w:r w:rsidRPr="004062B4">
        <w:rPr>
          <w:spacing w:val="-3"/>
          <w:sz w:val="24"/>
          <w:szCs w:val="24"/>
        </w:rPr>
        <w:t xml:space="preserve"> – поверхность усталостного разрушения с бороздками; </w:t>
      </w:r>
      <w:r w:rsidRPr="004062B4">
        <w:rPr>
          <w:i/>
          <w:spacing w:val="-3"/>
          <w:sz w:val="24"/>
          <w:szCs w:val="24"/>
        </w:rPr>
        <w:t>2</w:t>
      </w:r>
      <w:r w:rsidRPr="004062B4">
        <w:rPr>
          <w:spacing w:val="-3"/>
          <w:sz w:val="24"/>
          <w:szCs w:val="24"/>
        </w:rPr>
        <w:t xml:space="preserve"> – зона </w:t>
      </w:r>
      <w:proofErr w:type="spellStart"/>
      <w:r w:rsidRPr="004062B4">
        <w:rPr>
          <w:spacing w:val="-3"/>
          <w:sz w:val="24"/>
          <w:szCs w:val="24"/>
        </w:rPr>
        <w:t>долома</w:t>
      </w:r>
      <w:proofErr w:type="spellEnd"/>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Если в основном тексте расшифровываются все условные обозначения, которыми помечены детали рисунка, то вводить в подрисуночный текст экспликацию не следует. Не рекомендуется повторять одни и те же элементы в подписи и в тексте – подпись должна дополнять основной текст, а не дублировать его.</w:t>
      </w:r>
    </w:p>
    <w:p w:rsidR="004E1A55" w:rsidRPr="004062B4" w:rsidRDefault="004E1A55" w:rsidP="004E1A55">
      <w:pPr>
        <w:ind w:firstLine="700"/>
        <w:jc w:val="both"/>
        <w:rPr>
          <w:spacing w:val="-3"/>
          <w:sz w:val="24"/>
          <w:szCs w:val="24"/>
        </w:rPr>
      </w:pPr>
      <w:r w:rsidRPr="004062B4">
        <w:rPr>
          <w:spacing w:val="-3"/>
          <w:sz w:val="24"/>
          <w:szCs w:val="24"/>
        </w:rPr>
        <w:t>Что касается сборников научных трудов, то к рисункам в небольших по объему статьях, предназначенных для подготовленного читателя-специалиста, подписи могут быть краткими: «Рис. 1». Если статья содержит всего один рисунок, то номер ему не присваивается, сокращение «рис.» под ним не пишется, а упоминание его в тексте формулируется так: «На рисунке приведена зависимость...» или «</w:t>
      </w:r>
      <w:proofErr w:type="gramStart"/>
      <w:r w:rsidRPr="004062B4">
        <w:rPr>
          <w:spacing w:val="-3"/>
          <w:sz w:val="24"/>
          <w:szCs w:val="24"/>
        </w:rPr>
        <w:t>см</w:t>
      </w:r>
      <w:proofErr w:type="gramEnd"/>
      <w:r w:rsidRPr="004062B4">
        <w:rPr>
          <w:spacing w:val="-3"/>
          <w:sz w:val="24"/>
          <w:szCs w:val="24"/>
        </w:rPr>
        <w:t>. рисунок».</w:t>
      </w:r>
    </w:p>
    <w:p w:rsidR="004E1A55" w:rsidRPr="004062B4" w:rsidRDefault="004E1A55" w:rsidP="004E1A55">
      <w:pPr>
        <w:ind w:firstLine="700"/>
        <w:jc w:val="both"/>
        <w:rPr>
          <w:spacing w:val="-3"/>
          <w:sz w:val="24"/>
          <w:szCs w:val="24"/>
        </w:rPr>
      </w:pPr>
      <w:r w:rsidRPr="004062B4">
        <w:rPr>
          <w:spacing w:val="-3"/>
          <w:sz w:val="24"/>
          <w:szCs w:val="24"/>
        </w:rPr>
        <w:t>Между номером рисунка и тематической частью подписи ставится точка, после тематической части перед экспликацией (если она есть) – двоеточие, между элементами экспликации – точка с запятой. В конце подрисуночной подписи точка не ставится.</w:t>
      </w:r>
    </w:p>
    <w:p w:rsidR="004E1A55" w:rsidRPr="004062B4" w:rsidRDefault="004E1A55" w:rsidP="004E1A55">
      <w:pPr>
        <w:ind w:firstLine="700"/>
        <w:jc w:val="both"/>
        <w:rPr>
          <w:spacing w:val="-3"/>
          <w:sz w:val="24"/>
          <w:szCs w:val="24"/>
        </w:rPr>
      </w:pPr>
    </w:p>
    <w:p w:rsidR="004E1A55" w:rsidRPr="004062B4" w:rsidRDefault="004E1A55" w:rsidP="004E1A55">
      <w:pPr>
        <w:pStyle w:val="11"/>
        <w:numPr>
          <w:ilvl w:val="0"/>
          <w:numId w:val="47"/>
        </w:numPr>
        <w:rPr>
          <w:i/>
          <w:sz w:val="24"/>
          <w:szCs w:val="24"/>
        </w:rPr>
      </w:pPr>
      <w:bookmarkStart w:id="20" w:name="_Toc227741236"/>
      <w:r w:rsidRPr="004062B4">
        <w:rPr>
          <w:i/>
          <w:sz w:val="24"/>
          <w:szCs w:val="24"/>
        </w:rPr>
        <w:t>ПОРЯДОК РЕЦЕНЗИРОВАНИЯ ГОТОВОЙ РУКОПИСИ</w:t>
      </w:r>
      <w:bookmarkEnd w:id="20"/>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Научное редактирование готовой рукописи осуществляет заведующий кафедрой. Он же назначает рецензента из числа сотрудников кафедры и находит внешнего рецензента.</w:t>
      </w:r>
    </w:p>
    <w:p w:rsidR="004E1A55" w:rsidRPr="004062B4" w:rsidRDefault="004E1A55" w:rsidP="004E1A55">
      <w:pPr>
        <w:ind w:firstLine="700"/>
        <w:jc w:val="both"/>
        <w:rPr>
          <w:spacing w:val="6"/>
          <w:sz w:val="24"/>
          <w:szCs w:val="24"/>
        </w:rPr>
      </w:pPr>
      <w:r w:rsidRPr="004062B4">
        <w:rPr>
          <w:spacing w:val="6"/>
          <w:sz w:val="24"/>
          <w:szCs w:val="24"/>
        </w:rPr>
        <w:t>Фамилии рецензентов с указанием организаций, должностей, ученых степеней и званий приводятся на обороте титульного листа.</w:t>
      </w:r>
    </w:p>
    <w:p w:rsidR="004E1A55" w:rsidRPr="004062B4" w:rsidRDefault="004E1A55" w:rsidP="004E1A55">
      <w:pPr>
        <w:ind w:firstLine="700"/>
        <w:jc w:val="both"/>
        <w:rPr>
          <w:spacing w:val="-3"/>
          <w:sz w:val="24"/>
          <w:szCs w:val="24"/>
        </w:rPr>
      </w:pPr>
      <w:r w:rsidRPr="004062B4">
        <w:rPr>
          <w:spacing w:val="-3"/>
          <w:sz w:val="24"/>
          <w:szCs w:val="24"/>
        </w:rPr>
        <w:t>Рецензия должна содержать мотивированную оценку рукописи и состоять из трех частей: общей части, материала постраничного разбора рукописи и заключения.</w:t>
      </w:r>
    </w:p>
    <w:p w:rsidR="004E1A55" w:rsidRPr="004062B4" w:rsidRDefault="004E1A55" w:rsidP="004E1A55">
      <w:pPr>
        <w:ind w:firstLine="700"/>
        <w:jc w:val="both"/>
        <w:rPr>
          <w:spacing w:val="-3"/>
          <w:sz w:val="24"/>
          <w:szCs w:val="24"/>
        </w:rPr>
      </w:pPr>
      <w:r w:rsidRPr="004062B4">
        <w:rPr>
          <w:spacing w:val="-3"/>
          <w:sz w:val="24"/>
          <w:szCs w:val="24"/>
        </w:rPr>
        <w:t>В общей части рецензии должен содержаться ответ на вопрос: соответствует ли уровень изложения материала современным достижениям науки и техники как отечественной, так и зарубежной; насколько полно и правильно использована имеющаяся литература.</w:t>
      </w:r>
    </w:p>
    <w:p w:rsidR="004E1A55" w:rsidRPr="004062B4" w:rsidRDefault="004E1A55" w:rsidP="004E1A55">
      <w:pPr>
        <w:ind w:firstLine="700"/>
        <w:jc w:val="both"/>
        <w:rPr>
          <w:spacing w:val="-3"/>
          <w:sz w:val="24"/>
          <w:szCs w:val="24"/>
        </w:rPr>
      </w:pPr>
      <w:r w:rsidRPr="004062B4">
        <w:rPr>
          <w:spacing w:val="-3"/>
          <w:sz w:val="24"/>
          <w:szCs w:val="24"/>
        </w:rPr>
        <w:t>Во второй части рецензии дается подробный перечень и разбор всех замеченных рецензентом недостатков рукописи: неточные и неправильные определения и формулировки, смысловые, стилистические недостатки, нечеткость композиции и т.д. Указываются отдельные места авторского оригинала, подлежащие, по мнению рецензента, исключению, сокращению или переработке.</w:t>
      </w:r>
    </w:p>
    <w:p w:rsidR="004E1A55" w:rsidRPr="004062B4" w:rsidRDefault="004E1A55" w:rsidP="004E1A55">
      <w:pPr>
        <w:ind w:firstLine="700"/>
        <w:jc w:val="both"/>
        <w:rPr>
          <w:spacing w:val="-3"/>
          <w:sz w:val="24"/>
          <w:szCs w:val="24"/>
        </w:rPr>
      </w:pPr>
      <w:r w:rsidRPr="004062B4">
        <w:rPr>
          <w:spacing w:val="-3"/>
          <w:sz w:val="24"/>
          <w:szCs w:val="24"/>
        </w:rPr>
        <w:t>Если рукопись не содержит значительных недостатков, а указанные могут быть легко устранены авторами при доработке, то в заключительной части рецензии должна содержаться четкая рекомендация о целесообразности издания рукописи в качестве монографии. Если же рукопись требует авторской переработки, то необходимо указать на целесообразность ее повторного рецензирования.</w:t>
      </w:r>
    </w:p>
    <w:p w:rsidR="004E1A55" w:rsidRPr="004062B4" w:rsidRDefault="004E1A55" w:rsidP="004E1A55">
      <w:pPr>
        <w:ind w:firstLine="700"/>
        <w:jc w:val="both"/>
        <w:rPr>
          <w:spacing w:val="-3"/>
          <w:sz w:val="24"/>
          <w:szCs w:val="24"/>
        </w:rPr>
      </w:pPr>
      <w:r w:rsidRPr="004062B4">
        <w:rPr>
          <w:spacing w:val="-3"/>
          <w:sz w:val="24"/>
          <w:szCs w:val="24"/>
        </w:rPr>
        <w:t>Если в рецензии имеются критические замечания и предлагается внести исправления в рукопись, то к рецензии должен быть приложен ответ автора (составителя), в котором указывается, что все замечания учтены, либо объясняются причины, почему это не сделано.</w:t>
      </w:r>
    </w:p>
    <w:p w:rsidR="004E1A55" w:rsidRPr="004062B4" w:rsidRDefault="004E1A55" w:rsidP="004E1A55">
      <w:pPr>
        <w:ind w:firstLine="700"/>
        <w:jc w:val="both"/>
        <w:rPr>
          <w:spacing w:val="-3"/>
          <w:sz w:val="24"/>
          <w:szCs w:val="24"/>
        </w:rPr>
      </w:pPr>
      <w:r w:rsidRPr="004062B4">
        <w:rPr>
          <w:spacing w:val="-3"/>
          <w:sz w:val="24"/>
          <w:szCs w:val="24"/>
        </w:rPr>
        <w:t>Во внешней рецензии должны быть указаны ученая степень и должность рецензента, а его подпись удостоверена штампом учреждения.</w:t>
      </w:r>
    </w:p>
    <w:p w:rsidR="004E1A55" w:rsidRPr="004062B4" w:rsidRDefault="004E1A55" w:rsidP="004E1A55">
      <w:pPr>
        <w:ind w:firstLine="700"/>
        <w:jc w:val="both"/>
        <w:rPr>
          <w:spacing w:val="-3"/>
          <w:sz w:val="24"/>
          <w:szCs w:val="24"/>
        </w:rPr>
      </w:pPr>
      <w:r w:rsidRPr="004062B4">
        <w:rPr>
          <w:spacing w:val="-3"/>
          <w:sz w:val="24"/>
          <w:szCs w:val="24"/>
        </w:rPr>
        <w:t>В случае если на рукопись получены разноречивые рецензии или если они не содержат критического анализа, а представляют собой лишь пересказ ее содержания, экспертная комиссия вправе направить рукопись на дополнительное (контрольное) рецензирование.</w:t>
      </w:r>
    </w:p>
    <w:p w:rsidR="004E1A55" w:rsidRPr="004062B4" w:rsidRDefault="004E1A55" w:rsidP="004E1A55">
      <w:pPr>
        <w:jc w:val="both"/>
        <w:rPr>
          <w:spacing w:val="-3"/>
          <w:sz w:val="24"/>
          <w:szCs w:val="24"/>
        </w:rPr>
      </w:pPr>
    </w:p>
    <w:p w:rsidR="004E1A55" w:rsidRPr="004062B4" w:rsidRDefault="004E1A55" w:rsidP="004E1A55">
      <w:pPr>
        <w:pStyle w:val="23"/>
        <w:rPr>
          <w:sz w:val="24"/>
          <w:szCs w:val="24"/>
        </w:rPr>
      </w:pPr>
      <w:bookmarkStart w:id="21" w:name="_Toc227741239"/>
      <w:r w:rsidRPr="004062B4">
        <w:rPr>
          <w:sz w:val="24"/>
          <w:szCs w:val="24"/>
        </w:rPr>
        <w:t>Правила определения объема рукописи</w:t>
      </w:r>
      <w:bookmarkEnd w:id="21"/>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Объем рукописи считается в учетно-издательских (или, что </w:t>
      </w:r>
      <w:proofErr w:type="gramStart"/>
      <w:r w:rsidRPr="004062B4">
        <w:rPr>
          <w:spacing w:val="-3"/>
          <w:sz w:val="24"/>
          <w:szCs w:val="24"/>
        </w:rPr>
        <w:t>практически то</w:t>
      </w:r>
      <w:proofErr w:type="gramEnd"/>
      <w:r w:rsidRPr="004062B4">
        <w:rPr>
          <w:spacing w:val="-3"/>
          <w:sz w:val="24"/>
          <w:szCs w:val="24"/>
        </w:rPr>
        <w:t xml:space="preserve"> же самое, в авторских) листах. Один авторский ли</w:t>
      </w:r>
      <w:proofErr w:type="gramStart"/>
      <w:r w:rsidRPr="004062B4">
        <w:rPr>
          <w:spacing w:val="-3"/>
          <w:sz w:val="24"/>
          <w:szCs w:val="24"/>
        </w:rPr>
        <w:t>ст спл</w:t>
      </w:r>
      <w:proofErr w:type="gramEnd"/>
      <w:r w:rsidRPr="004062B4">
        <w:rPr>
          <w:spacing w:val="-3"/>
          <w:sz w:val="24"/>
          <w:szCs w:val="24"/>
        </w:rPr>
        <w:t xml:space="preserve">ошного текста, с титулом, оборотом титула, оглавлением и выпускными данными, равен 40000 знаков, включая пробелы и знаки препинания. Объем рисунков с подрисуночным текстом, таблиц, формул, выключенных в красную строку, считается по занимаемой площади: один учетно-издательский лист равен 16 страницам формата А5 – 11 </w:t>
      </w:r>
      <w:proofErr w:type="spellStart"/>
      <w:r w:rsidRPr="004062B4">
        <w:rPr>
          <w:spacing w:val="-3"/>
          <w:sz w:val="24"/>
          <w:szCs w:val="24"/>
        </w:rPr>
        <w:t>х</w:t>
      </w:r>
      <w:proofErr w:type="spellEnd"/>
      <w:r w:rsidRPr="004062B4">
        <w:rPr>
          <w:spacing w:val="-3"/>
          <w:sz w:val="24"/>
          <w:szCs w:val="24"/>
        </w:rPr>
        <w:t xml:space="preserve"> </w:t>
      </w:r>
      <w:smartTag w:uri="urn:schemas-microsoft-com:office:smarttags" w:element="metricconverter">
        <w:smartTagPr>
          <w:attr w:name="ProductID" w:val="17 см"/>
        </w:smartTagPr>
        <w:r w:rsidRPr="004062B4">
          <w:rPr>
            <w:spacing w:val="-3"/>
            <w:sz w:val="24"/>
            <w:szCs w:val="24"/>
          </w:rPr>
          <w:t>17 см</w:t>
        </w:r>
      </w:smartTag>
      <w:r w:rsidRPr="004062B4">
        <w:rPr>
          <w:spacing w:val="-3"/>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p>
    <w:p w:rsidR="004E1A55" w:rsidRPr="004062B4" w:rsidRDefault="004E1A55" w:rsidP="004E1A55">
      <w:pPr>
        <w:pStyle w:val="11"/>
        <w:jc w:val="right"/>
        <w:rPr>
          <w:sz w:val="24"/>
          <w:szCs w:val="24"/>
        </w:rPr>
      </w:pPr>
      <w:bookmarkStart w:id="22" w:name="_Toc227741248"/>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pPr>
        <w:spacing w:after="200" w:line="276" w:lineRule="auto"/>
        <w:rPr>
          <w:b/>
          <w:spacing w:val="-3"/>
          <w:sz w:val="24"/>
          <w:szCs w:val="24"/>
        </w:rPr>
      </w:pPr>
      <w:r w:rsidRPr="004062B4">
        <w:rPr>
          <w:sz w:val="24"/>
          <w:szCs w:val="24"/>
        </w:rPr>
        <w:br w:type="page"/>
      </w:r>
    </w:p>
    <w:p w:rsidR="004E1A55" w:rsidRPr="004062B4" w:rsidRDefault="004E1A55" w:rsidP="004E1A55">
      <w:pPr>
        <w:pStyle w:val="11"/>
        <w:jc w:val="right"/>
        <w:rPr>
          <w:sz w:val="24"/>
          <w:szCs w:val="24"/>
        </w:rPr>
      </w:pPr>
      <w:r w:rsidRPr="004062B4">
        <w:rPr>
          <w:sz w:val="24"/>
          <w:szCs w:val="24"/>
        </w:rPr>
        <w:t>ПРИЛОЖЕНИЯ</w:t>
      </w:r>
      <w:bookmarkEnd w:id="22"/>
    </w:p>
    <w:p w:rsidR="004E1A55" w:rsidRPr="004062B4" w:rsidRDefault="004E1A55" w:rsidP="004E1A55">
      <w:pPr>
        <w:jc w:val="center"/>
        <w:rPr>
          <w:b/>
          <w:sz w:val="24"/>
          <w:szCs w:val="24"/>
        </w:rPr>
      </w:pPr>
    </w:p>
    <w:p w:rsidR="004E1A55" w:rsidRPr="004062B4" w:rsidRDefault="004E1A55" w:rsidP="004E1A55">
      <w:pPr>
        <w:pStyle w:val="af9"/>
        <w:rPr>
          <w:b/>
          <w:bCs/>
          <w:sz w:val="24"/>
          <w:szCs w:val="24"/>
          <w:lang w:val="ru-RU"/>
        </w:rPr>
      </w:pPr>
      <w:r w:rsidRPr="004062B4">
        <w:rPr>
          <w:b/>
          <w:bCs/>
          <w:sz w:val="24"/>
          <w:szCs w:val="24"/>
          <w:lang w:val="ru-RU"/>
        </w:rPr>
        <w:t>МИН</w:t>
      </w:r>
      <w:r w:rsidR="00AC1E69" w:rsidRPr="004062B4">
        <w:rPr>
          <w:b/>
          <w:bCs/>
          <w:sz w:val="24"/>
          <w:szCs w:val="24"/>
          <w:lang w:val="ru-RU"/>
        </w:rPr>
        <w:t>ПРОСВЕЩЕНИЯ РОССИИ</w:t>
      </w:r>
    </w:p>
    <w:p w:rsidR="004E1A55" w:rsidRPr="004062B4" w:rsidRDefault="004E1A55" w:rsidP="004E1A55">
      <w:pPr>
        <w:pStyle w:val="af9"/>
        <w:rPr>
          <w:b/>
          <w:bCs/>
          <w:sz w:val="24"/>
          <w:szCs w:val="24"/>
          <w:lang w:val="ru-RU"/>
        </w:rPr>
      </w:pPr>
      <w:r w:rsidRPr="004062B4">
        <w:rPr>
          <w:b/>
          <w:bCs/>
          <w:sz w:val="24"/>
          <w:szCs w:val="24"/>
          <w:lang w:val="ru-RU"/>
        </w:rPr>
        <w:t>ФЕДЕРАЛЬНОЕ ГОСУДАРСТВЕННОЕ ОБРАЗОВАТЕЛЬНОЕ УЧРЕЖДЕНИЕ</w:t>
      </w:r>
    </w:p>
    <w:p w:rsidR="004E1A55" w:rsidRPr="004062B4" w:rsidRDefault="004E1A55" w:rsidP="004E1A55">
      <w:pPr>
        <w:pStyle w:val="af9"/>
        <w:rPr>
          <w:b/>
          <w:bCs/>
          <w:sz w:val="24"/>
          <w:szCs w:val="24"/>
          <w:lang w:val="ru-RU"/>
        </w:rPr>
      </w:pPr>
      <w:r w:rsidRPr="004062B4">
        <w:rPr>
          <w:b/>
          <w:bCs/>
          <w:sz w:val="24"/>
          <w:szCs w:val="24"/>
          <w:lang w:val="ru-RU"/>
        </w:rPr>
        <w:t>ВЫСШЕГО ОБРАЗОВАНИЯ</w:t>
      </w:r>
    </w:p>
    <w:p w:rsidR="004E1A55" w:rsidRPr="004062B4" w:rsidRDefault="004E1A55" w:rsidP="004E1A55">
      <w:pPr>
        <w:pStyle w:val="af9"/>
        <w:rPr>
          <w:b/>
          <w:bCs/>
          <w:sz w:val="24"/>
          <w:szCs w:val="24"/>
          <w:lang w:val="ru-RU"/>
        </w:rPr>
      </w:pPr>
      <w:r w:rsidRPr="004062B4">
        <w:rPr>
          <w:b/>
          <w:bCs/>
          <w:sz w:val="24"/>
          <w:szCs w:val="24"/>
          <w:lang w:val="ru-RU"/>
        </w:rPr>
        <w:t>БАШКИРСКИЙ ГОСУДАРСТВЕННЫЙ ПЕДАГОГИЧЕСКИЙ</w:t>
      </w:r>
    </w:p>
    <w:p w:rsidR="004E1A55" w:rsidRPr="004062B4" w:rsidRDefault="004E1A55" w:rsidP="004E1A55">
      <w:pPr>
        <w:pStyle w:val="af9"/>
        <w:rPr>
          <w:b/>
          <w:bCs/>
          <w:sz w:val="24"/>
          <w:szCs w:val="24"/>
          <w:lang w:val="ru-RU"/>
        </w:rPr>
      </w:pPr>
      <w:r w:rsidRPr="004062B4">
        <w:rPr>
          <w:b/>
          <w:bCs/>
          <w:sz w:val="24"/>
          <w:szCs w:val="24"/>
          <w:lang w:val="ru-RU"/>
        </w:rPr>
        <w:t>УНИВЕРСИТЕТ им. М.АКМУЛЛЫ</w:t>
      </w: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b/>
          <w:sz w:val="24"/>
          <w:szCs w:val="24"/>
        </w:rPr>
      </w:pPr>
      <w:r w:rsidRPr="004062B4">
        <w:rPr>
          <w:b/>
          <w:sz w:val="24"/>
          <w:szCs w:val="24"/>
        </w:rPr>
        <w:t>Н.В. СЕМЁНОВА</w:t>
      </w: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b/>
          <w:sz w:val="24"/>
          <w:szCs w:val="24"/>
        </w:rPr>
      </w:pPr>
      <w:r w:rsidRPr="004062B4">
        <w:rPr>
          <w:b/>
          <w:sz w:val="24"/>
          <w:szCs w:val="24"/>
        </w:rPr>
        <w:t>БАЗОВЫЕ КАТЕГОРИИ ТЕКСТА:</w:t>
      </w:r>
    </w:p>
    <w:p w:rsidR="004E1A55" w:rsidRPr="004062B4" w:rsidRDefault="004E1A55" w:rsidP="004E1A55">
      <w:pPr>
        <w:pStyle w:val="21"/>
        <w:spacing w:after="0" w:line="240" w:lineRule="auto"/>
        <w:ind w:left="0"/>
        <w:jc w:val="center"/>
        <w:rPr>
          <w:b/>
          <w:sz w:val="24"/>
          <w:szCs w:val="24"/>
        </w:rPr>
      </w:pPr>
      <w:r w:rsidRPr="004062B4">
        <w:rPr>
          <w:b/>
          <w:sz w:val="24"/>
          <w:szCs w:val="24"/>
        </w:rPr>
        <w:t>КОГНИТИВНЫЙ АСПЕКТ</w:t>
      </w:r>
    </w:p>
    <w:p w:rsidR="004E1A55" w:rsidRPr="004062B4" w:rsidRDefault="004E1A55" w:rsidP="004E1A55">
      <w:pPr>
        <w:pStyle w:val="21"/>
        <w:spacing w:after="0" w:line="240" w:lineRule="auto"/>
        <w:ind w:left="0"/>
        <w:jc w:val="center"/>
        <w:rPr>
          <w:b/>
          <w:sz w:val="24"/>
          <w:szCs w:val="24"/>
        </w:rPr>
      </w:pPr>
      <w:r w:rsidRPr="004062B4">
        <w:rPr>
          <w:b/>
          <w:sz w:val="24"/>
          <w:szCs w:val="24"/>
        </w:rPr>
        <w:t>ПРЕДСТАВЛЕНИЯ ПОДТЕКСТОВОЙ ИНФОРМАЦИИ</w:t>
      </w:r>
    </w:p>
    <w:p w:rsidR="004E1A55" w:rsidRPr="004062B4" w:rsidRDefault="004E1A55" w:rsidP="004E1A55">
      <w:pPr>
        <w:pStyle w:val="21"/>
        <w:spacing w:after="0" w:line="240" w:lineRule="auto"/>
        <w:jc w:val="center"/>
        <w:rPr>
          <w:b/>
          <w:sz w:val="24"/>
          <w:szCs w:val="24"/>
        </w:rPr>
      </w:pPr>
    </w:p>
    <w:p w:rsidR="004E1A55" w:rsidRPr="004062B4" w:rsidRDefault="004E1A55" w:rsidP="004E1A55">
      <w:pPr>
        <w:pStyle w:val="21"/>
        <w:spacing w:after="0" w:line="240" w:lineRule="auto"/>
        <w:jc w:val="center"/>
        <w:rPr>
          <w:b/>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ind w:left="0"/>
        <w:jc w:val="center"/>
        <w:rPr>
          <w:sz w:val="24"/>
          <w:szCs w:val="24"/>
        </w:rPr>
      </w:pPr>
      <w:r w:rsidRPr="004062B4">
        <w:rPr>
          <w:sz w:val="24"/>
          <w:szCs w:val="24"/>
        </w:rPr>
        <w:t>Уфа 20</w:t>
      </w:r>
      <w:r w:rsidR="0062609D" w:rsidRPr="004062B4">
        <w:rPr>
          <w:sz w:val="24"/>
          <w:szCs w:val="24"/>
        </w:rPr>
        <w:t>21</w:t>
      </w:r>
    </w:p>
    <w:p w:rsidR="004E1A55" w:rsidRPr="004062B4" w:rsidRDefault="004E1A55" w:rsidP="004E1A55">
      <w:pPr>
        <w:pStyle w:val="a5"/>
        <w:rPr>
          <w:sz w:val="24"/>
          <w:szCs w:val="24"/>
        </w:rPr>
      </w:pPr>
      <w:r w:rsidRPr="004062B4">
        <w:rPr>
          <w:sz w:val="24"/>
          <w:szCs w:val="24"/>
        </w:rPr>
        <w:br w:type="page"/>
        <w:t>УДК 808.2</w:t>
      </w:r>
    </w:p>
    <w:p w:rsidR="004E1A55" w:rsidRPr="004062B4" w:rsidRDefault="004E1A55" w:rsidP="004E1A55">
      <w:pPr>
        <w:rPr>
          <w:sz w:val="24"/>
          <w:szCs w:val="24"/>
        </w:rPr>
      </w:pPr>
      <w:r w:rsidRPr="004062B4">
        <w:rPr>
          <w:sz w:val="24"/>
          <w:szCs w:val="24"/>
        </w:rPr>
        <w:t>ББК 81.411</w:t>
      </w:r>
    </w:p>
    <w:p w:rsidR="004E1A55" w:rsidRPr="004062B4" w:rsidRDefault="004E1A55" w:rsidP="004E1A55">
      <w:pPr>
        <w:ind w:firstLine="284"/>
        <w:rPr>
          <w:sz w:val="24"/>
          <w:szCs w:val="24"/>
        </w:rPr>
      </w:pPr>
      <w:r w:rsidRPr="004062B4">
        <w:rPr>
          <w:sz w:val="24"/>
          <w:szCs w:val="24"/>
        </w:rPr>
        <w:t>С 15</w:t>
      </w:r>
    </w:p>
    <w:p w:rsidR="004E1A55" w:rsidRPr="004062B4" w:rsidRDefault="004E1A55" w:rsidP="004E1A55">
      <w:pPr>
        <w:ind w:firstLine="284"/>
        <w:jc w:val="both"/>
        <w:rPr>
          <w:sz w:val="24"/>
          <w:szCs w:val="24"/>
        </w:rPr>
      </w:pPr>
    </w:p>
    <w:p w:rsidR="004E1A55" w:rsidRPr="004062B4" w:rsidRDefault="004E1A55" w:rsidP="004E1A55">
      <w:pPr>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pStyle w:val="af3"/>
        <w:jc w:val="center"/>
        <w:rPr>
          <w:rFonts w:ascii="Times New Roman" w:hAnsi="Times New Roman" w:cs="Times New Roman"/>
          <w:i/>
          <w:iCs/>
          <w:sz w:val="24"/>
          <w:szCs w:val="24"/>
        </w:rPr>
      </w:pPr>
      <w:r w:rsidRPr="004062B4">
        <w:rPr>
          <w:rFonts w:ascii="Times New Roman" w:hAnsi="Times New Roman" w:cs="Times New Roman"/>
          <w:i/>
          <w:iCs/>
          <w:sz w:val="24"/>
          <w:szCs w:val="24"/>
        </w:rPr>
        <w:t>Печатается по решению экспертного научного совета</w:t>
      </w:r>
    </w:p>
    <w:p w:rsidR="004E1A55" w:rsidRPr="004062B4" w:rsidRDefault="004E1A55" w:rsidP="004E1A55">
      <w:pPr>
        <w:pStyle w:val="af3"/>
        <w:jc w:val="center"/>
        <w:rPr>
          <w:rFonts w:ascii="Times New Roman" w:hAnsi="Times New Roman" w:cs="Times New Roman"/>
          <w:i/>
          <w:iCs/>
          <w:sz w:val="24"/>
          <w:szCs w:val="24"/>
        </w:rPr>
      </w:pPr>
      <w:r w:rsidRPr="004062B4">
        <w:rPr>
          <w:rFonts w:ascii="Times New Roman" w:hAnsi="Times New Roman" w:cs="Times New Roman"/>
          <w:i/>
          <w:iCs/>
          <w:sz w:val="24"/>
          <w:szCs w:val="24"/>
        </w:rPr>
        <w:t>Башкирского государственного педагогического университета</w:t>
      </w:r>
    </w:p>
    <w:p w:rsidR="004E1A55" w:rsidRPr="004062B4" w:rsidRDefault="004E1A55" w:rsidP="004E1A55">
      <w:pPr>
        <w:pStyle w:val="af3"/>
        <w:jc w:val="center"/>
        <w:rPr>
          <w:rFonts w:ascii="Times New Roman" w:hAnsi="Times New Roman" w:cs="Times New Roman"/>
          <w:i/>
          <w:iCs/>
          <w:sz w:val="24"/>
          <w:szCs w:val="24"/>
        </w:rPr>
      </w:pPr>
      <w:proofErr w:type="spellStart"/>
      <w:r w:rsidRPr="004062B4">
        <w:rPr>
          <w:rFonts w:ascii="Times New Roman" w:hAnsi="Times New Roman" w:cs="Times New Roman"/>
          <w:i/>
          <w:iCs/>
          <w:sz w:val="24"/>
          <w:szCs w:val="24"/>
        </w:rPr>
        <w:t>им.М.Акмуллы</w:t>
      </w:r>
      <w:proofErr w:type="spellEnd"/>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b/>
          <w:sz w:val="24"/>
          <w:szCs w:val="24"/>
        </w:rPr>
      </w:pPr>
      <w:r w:rsidRPr="004062B4">
        <w:rPr>
          <w:b/>
          <w:sz w:val="24"/>
          <w:szCs w:val="24"/>
        </w:rPr>
        <w:t>Семенова Н.В.</w:t>
      </w:r>
    </w:p>
    <w:p w:rsidR="004E1A55" w:rsidRPr="004062B4" w:rsidRDefault="004E1A55" w:rsidP="004E1A55">
      <w:pPr>
        <w:ind w:firstLine="567"/>
        <w:jc w:val="both"/>
        <w:rPr>
          <w:sz w:val="24"/>
          <w:szCs w:val="24"/>
        </w:rPr>
      </w:pPr>
      <w:r w:rsidRPr="004062B4">
        <w:rPr>
          <w:sz w:val="24"/>
          <w:szCs w:val="24"/>
        </w:rPr>
        <w:t xml:space="preserve">Базовые категории текста: когнитивный аспект представления </w:t>
      </w:r>
      <w:proofErr w:type="spellStart"/>
      <w:r w:rsidRPr="004062B4">
        <w:rPr>
          <w:sz w:val="24"/>
          <w:szCs w:val="24"/>
        </w:rPr>
        <w:t>подтекстовой</w:t>
      </w:r>
      <w:proofErr w:type="spellEnd"/>
      <w:r w:rsidRPr="004062B4">
        <w:rPr>
          <w:sz w:val="24"/>
          <w:szCs w:val="24"/>
        </w:rPr>
        <w:t xml:space="preserve"> информации: монография [Текст]. – Город: Издательство, 20</w:t>
      </w:r>
      <w:r w:rsidR="0062609D" w:rsidRPr="004062B4">
        <w:rPr>
          <w:sz w:val="24"/>
          <w:szCs w:val="24"/>
        </w:rPr>
        <w:t>21</w:t>
      </w:r>
      <w:r w:rsidRPr="004062B4">
        <w:rPr>
          <w:sz w:val="24"/>
          <w:szCs w:val="24"/>
        </w:rPr>
        <w:t>. – 160с.</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r w:rsidRPr="004062B4">
        <w:rPr>
          <w:sz w:val="24"/>
          <w:szCs w:val="24"/>
        </w:rPr>
        <w:t xml:space="preserve">Монография посвящена когнитивному исследованию категории </w:t>
      </w:r>
      <w:proofErr w:type="spellStart"/>
      <w:r w:rsidRPr="004062B4">
        <w:rPr>
          <w:sz w:val="24"/>
          <w:szCs w:val="24"/>
        </w:rPr>
        <w:t>подтекстовой</w:t>
      </w:r>
      <w:proofErr w:type="spellEnd"/>
      <w:r w:rsidRPr="004062B4">
        <w:rPr>
          <w:sz w:val="24"/>
          <w:szCs w:val="24"/>
        </w:rPr>
        <w:t xml:space="preserve"> информации. В ней представлены взгляды отечественных и зарубежных лингвистов на проблему информативности текста, предлагается  механизм построения когнитивной модели </w:t>
      </w:r>
      <w:proofErr w:type="spellStart"/>
      <w:r w:rsidRPr="004062B4">
        <w:rPr>
          <w:sz w:val="24"/>
          <w:szCs w:val="24"/>
        </w:rPr>
        <w:t>подтекстовой</w:t>
      </w:r>
      <w:proofErr w:type="spellEnd"/>
      <w:r w:rsidRPr="004062B4">
        <w:rPr>
          <w:sz w:val="24"/>
          <w:szCs w:val="24"/>
        </w:rPr>
        <w:t xml:space="preserve"> информации с использованием языковых фреймов. На материале двух языков демонстрируется специфика </w:t>
      </w:r>
      <w:proofErr w:type="spellStart"/>
      <w:r w:rsidRPr="004062B4">
        <w:rPr>
          <w:sz w:val="24"/>
          <w:szCs w:val="24"/>
        </w:rPr>
        <w:t>когнитивно-семантического</w:t>
      </w:r>
      <w:proofErr w:type="spellEnd"/>
      <w:r w:rsidRPr="004062B4">
        <w:rPr>
          <w:sz w:val="24"/>
          <w:szCs w:val="24"/>
        </w:rPr>
        <w:t xml:space="preserve"> описания </w:t>
      </w:r>
      <w:proofErr w:type="spellStart"/>
      <w:r w:rsidRPr="004062B4">
        <w:rPr>
          <w:sz w:val="24"/>
          <w:szCs w:val="24"/>
        </w:rPr>
        <w:t>подтекстовых</w:t>
      </w:r>
      <w:proofErr w:type="spellEnd"/>
      <w:r w:rsidRPr="004062B4">
        <w:rPr>
          <w:sz w:val="24"/>
          <w:szCs w:val="24"/>
        </w:rPr>
        <w:t xml:space="preserve"> отношений с позиции перевода.</w:t>
      </w:r>
    </w:p>
    <w:p w:rsidR="004E1A55" w:rsidRPr="004062B4" w:rsidRDefault="004E1A55" w:rsidP="004E1A55">
      <w:pPr>
        <w:ind w:firstLine="567"/>
        <w:jc w:val="both"/>
        <w:rPr>
          <w:sz w:val="24"/>
          <w:szCs w:val="24"/>
        </w:rPr>
      </w:pPr>
      <w:proofErr w:type="gramStart"/>
      <w:r w:rsidRPr="004062B4">
        <w:rPr>
          <w:sz w:val="24"/>
          <w:szCs w:val="24"/>
        </w:rPr>
        <w:t>Предназначена</w:t>
      </w:r>
      <w:proofErr w:type="gramEnd"/>
      <w:r w:rsidRPr="004062B4">
        <w:rPr>
          <w:sz w:val="24"/>
          <w:szCs w:val="24"/>
        </w:rPr>
        <w:t xml:space="preserve"> для специалистов по общему и сравнительному языкознанию, аспирантов, преподавателей, студентов филологических факультетов.</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jc w:val="both"/>
        <w:rPr>
          <w:b/>
          <w:sz w:val="24"/>
          <w:szCs w:val="24"/>
        </w:rPr>
      </w:pPr>
      <w:r w:rsidRPr="004062B4">
        <w:rPr>
          <w:b/>
          <w:sz w:val="24"/>
          <w:szCs w:val="24"/>
        </w:rPr>
        <w:t>Рецензенты:</w:t>
      </w:r>
    </w:p>
    <w:p w:rsidR="004E1A55" w:rsidRPr="004062B4" w:rsidRDefault="004E1A55" w:rsidP="004E1A55">
      <w:pPr>
        <w:jc w:val="both"/>
        <w:rPr>
          <w:i/>
          <w:spacing w:val="-6"/>
          <w:sz w:val="24"/>
          <w:szCs w:val="24"/>
        </w:rPr>
      </w:pPr>
      <w:r w:rsidRPr="004062B4">
        <w:rPr>
          <w:b/>
          <w:i/>
          <w:spacing w:val="-6"/>
          <w:sz w:val="24"/>
          <w:szCs w:val="24"/>
        </w:rPr>
        <w:t>М.В. Пименова,</w:t>
      </w:r>
      <w:r w:rsidRPr="004062B4">
        <w:rPr>
          <w:i/>
          <w:spacing w:val="-6"/>
          <w:sz w:val="24"/>
          <w:szCs w:val="24"/>
        </w:rPr>
        <w:t xml:space="preserve"> </w:t>
      </w:r>
      <w:proofErr w:type="spellStart"/>
      <w:r w:rsidRPr="004062B4">
        <w:rPr>
          <w:i/>
          <w:spacing w:val="-6"/>
          <w:sz w:val="24"/>
          <w:szCs w:val="24"/>
        </w:rPr>
        <w:t>чл</w:t>
      </w:r>
      <w:proofErr w:type="gramStart"/>
      <w:r w:rsidRPr="004062B4">
        <w:rPr>
          <w:i/>
          <w:spacing w:val="-6"/>
          <w:sz w:val="24"/>
          <w:szCs w:val="24"/>
        </w:rPr>
        <w:t>.-</w:t>
      </w:r>
      <w:proofErr w:type="gramEnd"/>
      <w:r w:rsidRPr="004062B4">
        <w:rPr>
          <w:i/>
          <w:spacing w:val="-6"/>
          <w:sz w:val="24"/>
          <w:szCs w:val="24"/>
        </w:rPr>
        <w:t>кор</w:t>
      </w:r>
      <w:proofErr w:type="spellEnd"/>
      <w:r w:rsidRPr="004062B4">
        <w:rPr>
          <w:i/>
          <w:spacing w:val="-6"/>
          <w:sz w:val="24"/>
          <w:szCs w:val="24"/>
        </w:rPr>
        <w:t xml:space="preserve">. САН ВШ, д-р </w:t>
      </w:r>
      <w:proofErr w:type="spellStart"/>
      <w:r w:rsidRPr="004062B4">
        <w:rPr>
          <w:i/>
          <w:spacing w:val="-6"/>
          <w:sz w:val="24"/>
          <w:szCs w:val="24"/>
        </w:rPr>
        <w:t>филол</w:t>
      </w:r>
      <w:proofErr w:type="spellEnd"/>
      <w:r w:rsidRPr="004062B4">
        <w:rPr>
          <w:i/>
          <w:spacing w:val="-6"/>
          <w:sz w:val="24"/>
          <w:szCs w:val="24"/>
        </w:rPr>
        <w:t>. н. проф. (</w:t>
      </w:r>
      <w:proofErr w:type="spellStart"/>
      <w:r w:rsidRPr="004062B4">
        <w:rPr>
          <w:i/>
          <w:spacing w:val="-6"/>
          <w:sz w:val="24"/>
          <w:szCs w:val="24"/>
        </w:rPr>
        <w:t>КемГУ</w:t>
      </w:r>
      <w:proofErr w:type="spellEnd"/>
      <w:r w:rsidRPr="004062B4">
        <w:rPr>
          <w:i/>
          <w:spacing w:val="-6"/>
          <w:sz w:val="24"/>
          <w:szCs w:val="24"/>
        </w:rPr>
        <w:t>);</w:t>
      </w:r>
    </w:p>
    <w:p w:rsidR="004E1A55" w:rsidRPr="004062B4" w:rsidRDefault="004E1A55" w:rsidP="004E1A55">
      <w:pPr>
        <w:jc w:val="both"/>
        <w:rPr>
          <w:i/>
          <w:spacing w:val="-6"/>
          <w:sz w:val="24"/>
          <w:szCs w:val="24"/>
        </w:rPr>
      </w:pPr>
      <w:r w:rsidRPr="004062B4">
        <w:rPr>
          <w:b/>
          <w:i/>
          <w:spacing w:val="-6"/>
          <w:sz w:val="24"/>
          <w:szCs w:val="24"/>
        </w:rPr>
        <w:t xml:space="preserve">Р.Х. </w:t>
      </w:r>
      <w:proofErr w:type="spellStart"/>
      <w:r w:rsidRPr="004062B4">
        <w:rPr>
          <w:b/>
          <w:i/>
          <w:spacing w:val="-6"/>
          <w:sz w:val="24"/>
          <w:szCs w:val="24"/>
        </w:rPr>
        <w:t>Хайруллина</w:t>
      </w:r>
      <w:proofErr w:type="spellEnd"/>
      <w:r w:rsidRPr="004062B4">
        <w:rPr>
          <w:b/>
          <w:i/>
          <w:spacing w:val="-6"/>
          <w:sz w:val="24"/>
          <w:szCs w:val="24"/>
        </w:rPr>
        <w:t>,</w:t>
      </w:r>
      <w:r w:rsidRPr="004062B4">
        <w:rPr>
          <w:i/>
          <w:spacing w:val="-6"/>
          <w:sz w:val="24"/>
          <w:szCs w:val="24"/>
        </w:rPr>
        <w:t xml:space="preserve"> д-р </w:t>
      </w:r>
      <w:proofErr w:type="spellStart"/>
      <w:r w:rsidRPr="004062B4">
        <w:rPr>
          <w:i/>
          <w:spacing w:val="-6"/>
          <w:sz w:val="24"/>
          <w:szCs w:val="24"/>
        </w:rPr>
        <w:t>филол</w:t>
      </w:r>
      <w:proofErr w:type="spellEnd"/>
      <w:r w:rsidRPr="004062B4">
        <w:rPr>
          <w:i/>
          <w:spacing w:val="-6"/>
          <w:sz w:val="24"/>
          <w:szCs w:val="24"/>
        </w:rPr>
        <w:t>. н. проф. (БГПУ).</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529"/>
        <w:jc w:val="both"/>
        <w:rPr>
          <w:sz w:val="24"/>
          <w:szCs w:val="24"/>
        </w:rPr>
      </w:pPr>
    </w:p>
    <w:p w:rsidR="004E1A55" w:rsidRPr="004062B4" w:rsidRDefault="004E1A55" w:rsidP="004E1A55">
      <w:pPr>
        <w:ind w:firstLine="5529"/>
        <w:jc w:val="both"/>
        <w:rPr>
          <w:sz w:val="24"/>
          <w:szCs w:val="24"/>
        </w:rPr>
      </w:pPr>
    </w:p>
    <w:p w:rsidR="004E1A55" w:rsidRPr="004062B4" w:rsidRDefault="004E1A55" w:rsidP="004E1A55">
      <w:pPr>
        <w:ind w:firstLine="5529"/>
        <w:jc w:val="both"/>
        <w:rPr>
          <w:sz w:val="24"/>
          <w:szCs w:val="24"/>
        </w:rPr>
      </w:pPr>
      <w:r w:rsidRPr="004062B4">
        <w:rPr>
          <w:sz w:val="24"/>
          <w:szCs w:val="24"/>
        </w:rPr>
        <w:t xml:space="preserve">© БГПУ им. </w:t>
      </w:r>
      <w:proofErr w:type="spellStart"/>
      <w:r w:rsidR="0062609D" w:rsidRPr="004062B4">
        <w:rPr>
          <w:sz w:val="24"/>
          <w:szCs w:val="24"/>
        </w:rPr>
        <w:t>М.Акмуллы</w:t>
      </w:r>
      <w:proofErr w:type="spellEnd"/>
      <w:r w:rsidR="0062609D" w:rsidRPr="004062B4">
        <w:rPr>
          <w:sz w:val="24"/>
          <w:szCs w:val="24"/>
        </w:rPr>
        <w:t>, 2021</w:t>
      </w:r>
      <w:r w:rsidRPr="004062B4">
        <w:rPr>
          <w:sz w:val="24"/>
          <w:szCs w:val="24"/>
        </w:rPr>
        <w:t>.</w:t>
      </w:r>
    </w:p>
    <w:p w:rsidR="004E1A55" w:rsidRPr="004062B4" w:rsidRDefault="004E1A55" w:rsidP="004E1A55">
      <w:pPr>
        <w:ind w:firstLine="5529"/>
        <w:jc w:val="both"/>
        <w:rPr>
          <w:sz w:val="24"/>
          <w:szCs w:val="24"/>
        </w:rPr>
      </w:pPr>
      <w:r w:rsidRPr="004062B4">
        <w:rPr>
          <w:sz w:val="24"/>
          <w:szCs w:val="24"/>
        </w:rPr>
        <w:t>© Семенова Н.В., 20</w:t>
      </w:r>
      <w:r w:rsidR="0062609D" w:rsidRPr="004062B4">
        <w:rPr>
          <w:sz w:val="24"/>
          <w:szCs w:val="24"/>
        </w:rPr>
        <w:t>21</w:t>
      </w:r>
      <w:r w:rsidRPr="004062B4">
        <w:rPr>
          <w:sz w:val="24"/>
          <w:szCs w:val="24"/>
        </w:rPr>
        <w:t>.</w:t>
      </w:r>
    </w:p>
    <w:p w:rsidR="004E1A55" w:rsidRPr="004062B4" w:rsidRDefault="004E1A55" w:rsidP="004E1A55">
      <w:pPr>
        <w:jc w:val="center"/>
        <w:rPr>
          <w:b/>
          <w:sz w:val="24"/>
          <w:szCs w:val="24"/>
        </w:rPr>
      </w:pPr>
      <w:r w:rsidRPr="004062B4">
        <w:rPr>
          <w:sz w:val="24"/>
          <w:szCs w:val="24"/>
        </w:rPr>
        <w:br w:type="page"/>
      </w:r>
      <w:r w:rsidRPr="004062B4">
        <w:rPr>
          <w:b/>
          <w:sz w:val="24"/>
          <w:szCs w:val="24"/>
        </w:rPr>
        <w:t>ПРИМЕРЫ БИБЛИОГРАФИЧЕСКИХ ЗАПИСЕЙ</w:t>
      </w:r>
    </w:p>
    <w:p w:rsidR="004E1A55" w:rsidRPr="004062B4" w:rsidRDefault="004E1A55" w:rsidP="004E1A55">
      <w:pPr>
        <w:jc w:val="center"/>
        <w:rPr>
          <w:b/>
          <w:sz w:val="24"/>
          <w:szCs w:val="24"/>
        </w:rPr>
      </w:pPr>
    </w:p>
    <w:p w:rsidR="004E1A55" w:rsidRPr="004062B4" w:rsidRDefault="004E1A55" w:rsidP="004E1A55">
      <w:pPr>
        <w:jc w:val="center"/>
        <w:rPr>
          <w:b/>
          <w:sz w:val="24"/>
          <w:szCs w:val="24"/>
        </w:rPr>
      </w:pPr>
      <w:r w:rsidRPr="004062B4">
        <w:rPr>
          <w:b/>
          <w:sz w:val="24"/>
          <w:szCs w:val="24"/>
        </w:rPr>
        <w:t xml:space="preserve">КНИГИ </w:t>
      </w:r>
    </w:p>
    <w:p w:rsidR="004E1A55" w:rsidRPr="004062B4" w:rsidRDefault="004E1A55" w:rsidP="004E1A55">
      <w:pPr>
        <w:jc w:val="center"/>
        <w:rPr>
          <w:sz w:val="24"/>
          <w:szCs w:val="24"/>
        </w:rPr>
      </w:pPr>
      <w:r w:rsidRPr="004062B4">
        <w:rPr>
          <w:sz w:val="24"/>
          <w:szCs w:val="24"/>
        </w:rPr>
        <w:t>ОДНОТОМНЫЕ ИЗДАНИЯ</w:t>
      </w:r>
    </w:p>
    <w:p w:rsidR="004E1A55" w:rsidRPr="004062B4" w:rsidRDefault="004E1A55" w:rsidP="004E1A55">
      <w:pPr>
        <w:jc w:val="both"/>
        <w:rPr>
          <w:sz w:val="24"/>
          <w:szCs w:val="24"/>
        </w:rPr>
      </w:pPr>
      <w:r w:rsidRPr="004062B4">
        <w:rPr>
          <w:b/>
          <w:sz w:val="24"/>
          <w:szCs w:val="24"/>
        </w:rPr>
        <w:tab/>
        <w:t xml:space="preserve">Семенов, В.В. </w:t>
      </w:r>
      <w:r w:rsidRPr="004062B4">
        <w:rPr>
          <w:sz w:val="24"/>
          <w:szCs w:val="24"/>
        </w:rPr>
        <w:t>Философия: итог тысячелетий. Философская психология [Текст] / В. В. Семенов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а</w:t>
      </w:r>
      <w:proofErr w:type="gramEnd"/>
      <w:r w:rsidRPr="004062B4">
        <w:rPr>
          <w:sz w:val="24"/>
          <w:szCs w:val="24"/>
        </w:rPr>
        <w:t xml:space="preserve">кад. наук, </w:t>
      </w:r>
      <w:proofErr w:type="spellStart"/>
      <w:r w:rsidRPr="004062B4">
        <w:rPr>
          <w:sz w:val="24"/>
          <w:szCs w:val="24"/>
        </w:rPr>
        <w:t>Пущин</w:t>
      </w:r>
      <w:proofErr w:type="spellEnd"/>
      <w:r w:rsidRPr="004062B4">
        <w:rPr>
          <w:sz w:val="24"/>
          <w:szCs w:val="24"/>
        </w:rPr>
        <w:t xml:space="preserve">. </w:t>
      </w:r>
      <w:proofErr w:type="spellStart"/>
      <w:r w:rsidRPr="004062B4">
        <w:rPr>
          <w:sz w:val="24"/>
          <w:szCs w:val="24"/>
        </w:rPr>
        <w:t>науч</w:t>
      </w:r>
      <w:proofErr w:type="spellEnd"/>
      <w:r w:rsidRPr="004062B4">
        <w:rPr>
          <w:sz w:val="24"/>
          <w:szCs w:val="24"/>
        </w:rPr>
        <w:t xml:space="preserve">. центр, </w:t>
      </w:r>
      <w:proofErr w:type="spellStart"/>
      <w:r w:rsidRPr="004062B4">
        <w:rPr>
          <w:sz w:val="24"/>
          <w:szCs w:val="24"/>
        </w:rPr>
        <w:t>Ин-т</w:t>
      </w:r>
      <w:proofErr w:type="spellEnd"/>
      <w:r w:rsidRPr="004062B4">
        <w:rPr>
          <w:sz w:val="24"/>
          <w:szCs w:val="24"/>
        </w:rPr>
        <w:t xml:space="preserve"> биофизики клетки, Акад. проблем сохранения жизни. – Пущино</w:t>
      </w:r>
      <w:proofErr w:type="gramStart"/>
      <w:r w:rsidRPr="004062B4">
        <w:rPr>
          <w:sz w:val="24"/>
          <w:szCs w:val="24"/>
        </w:rPr>
        <w:t xml:space="preserve"> :</w:t>
      </w:r>
      <w:proofErr w:type="gramEnd"/>
      <w:r w:rsidRPr="004062B4">
        <w:rPr>
          <w:sz w:val="24"/>
          <w:szCs w:val="24"/>
        </w:rPr>
        <w:t xml:space="preserve"> ПНЦ РАН, 2000. – 64 с. – </w:t>
      </w:r>
      <w:proofErr w:type="spellStart"/>
      <w:r w:rsidRPr="004062B4">
        <w:rPr>
          <w:sz w:val="24"/>
          <w:szCs w:val="24"/>
        </w:rPr>
        <w:t>Библиогр</w:t>
      </w:r>
      <w:proofErr w:type="spellEnd"/>
      <w:r w:rsidRPr="004062B4">
        <w:rPr>
          <w:sz w:val="24"/>
          <w:szCs w:val="24"/>
        </w:rPr>
        <w:t xml:space="preserve">.: с. 60-65. – </w:t>
      </w:r>
      <w:proofErr w:type="gramStart"/>
      <w:r w:rsidRPr="004062B4">
        <w:rPr>
          <w:sz w:val="24"/>
          <w:szCs w:val="24"/>
          <w:lang w:val="en-US"/>
        </w:rPr>
        <w:t>ISBN</w:t>
      </w:r>
      <w:r w:rsidRPr="004062B4">
        <w:rPr>
          <w:sz w:val="24"/>
          <w:szCs w:val="24"/>
        </w:rPr>
        <w:t xml:space="preserve"> 5-201-14433-0.</w:t>
      </w:r>
      <w:proofErr w:type="gramEnd"/>
    </w:p>
    <w:p w:rsidR="004E1A55" w:rsidRPr="004062B4" w:rsidRDefault="004E1A55" w:rsidP="004E1A55">
      <w:pPr>
        <w:jc w:val="both"/>
        <w:rPr>
          <w:sz w:val="24"/>
          <w:szCs w:val="24"/>
        </w:rPr>
      </w:pPr>
      <w:r w:rsidRPr="004062B4">
        <w:rPr>
          <w:sz w:val="24"/>
          <w:szCs w:val="24"/>
        </w:rPr>
        <w:tab/>
      </w:r>
      <w:r w:rsidRPr="004062B4">
        <w:rPr>
          <w:b/>
          <w:sz w:val="24"/>
          <w:szCs w:val="24"/>
        </w:rPr>
        <w:t xml:space="preserve">Ерина, Е.М. </w:t>
      </w:r>
      <w:r w:rsidRPr="004062B4">
        <w:rPr>
          <w:sz w:val="24"/>
          <w:szCs w:val="24"/>
        </w:rPr>
        <w:t xml:space="preserve">Обычаи поволжских немцев [Текст] = </w:t>
      </w:r>
      <w:proofErr w:type="spellStart"/>
      <w:r w:rsidRPr="004062B4">
        <w:rPr>
          <w:sz w:val="24"/>
          <w:szCs w:val="24"/>
          <w:lang w:val="en-US"/>
        </w:rPr>
        <w:t>Sitten</w:t>
      </w:r>
      <w:proofErr w:type="spellEnd"/>
      <w:r w:rsidRPr="004062B4">
        <w:rPr>
          <w:sz w:val="24"/>
          <w:szCs w:val="24"/>
        </w:rPr>
        <w:t xml:space="preserve"> </w:t>
      </w:r>
      <w:r w:rsidRPr="004062B4">
        <w:rPr>
          <w:sz w:val="24"/>
          <w:szCs w:val="24"/>
          <w:lang w:val="en-US"/>
        </w:rPr>
        <w:t>und</w:t>
      </w:r>
      <w:r w:rsidRPr="004062B4">
        <w:rPr>
          <w:sz w:val="24"/>
          <w:szCs w:val="24"/>
        </w:rPr>
        <w:t xml:space="preserve"> </w:t>
      </w:r>
      <w:proofErr w:type="spellStart"/>
      <w:r w:rsidRPr="004062B4">
        <w:rPr>
          <w:sz w:val="24"/>
          <w:szCs w:val="24"/>
          <w:lang w:val="en-US"/>
        </w:rPr>
        <w:t>Brauche</w:t>
      </w:r>
      <w:proofErr w:type="spellEnd"/>
      <w:r w:rsidRPr="004062B4">
        <w:rPr>
          <w:sz w:val="24"/>
          <w:szCs w:val="24"/>
        </w:rPr>
        <w:t xml:space="preserve"> </w:t>
      </w:r>
      <w:proofErr w:type="spellStart"/>
      <w:r w:rsidRPr="004062B4">
        <w:rPr>
          <w:sz w:val="24"/>
          <w:szCs w:val="24"/>
          <w:lang w:val="en-US"/>
        </w:rPr>
        <w:t>der</w:t>
      </w:r>
      <w:proofErr w:type="spellEnd"/>
      <w:r w:rsidRPr="004062B4">
        <w:rPr>
          <w:sz w:val="24"/>
          <w:szCs w:val="24"/>
        </w:rPr>
        <w:t xml:space="preserve"> </w:t>
      </w:r>
      <w:proofErr w:type="spellStart"/>
      <w:r w:rsidRPr="004062B4">
        <w:rPr>
          <w:sz w:val="24"/>
          <w:szCs w:val="24"/>
          <w:lang w:val="en-US"/>
        </w:rPr>
        <w:t>Wolgadeutchen</w:t>
      </w:r>
      <w:proofErr w:type="spellEnd"/>
      <w:r w:rsidRPr="004062B4">
        <w:rPr>
          <w:sz w:val="24"/>
          <w:szCs w:val="24"/>
        </w:rPr>
        <w:t xml:space="preserve"> / Екатерина Ерина, Валерия Салькова</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худож</w:t>
      </w:r>
      <w:proofErr w:type="spellEnd"/>
      <w:r w:rsidRPr="004062B4">
        <w:rPr>
          <w:sz w:val="24"/>
          <w:szCs w:val="24"/>
        </w:rPr>
        <w:t>. Н. Стариков</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Междунар</w:t>
      </w:r>
      <w:proofErr w:type="spellEnd"/>
      <w:r w:rsidRPr="004062B4">
        <w:rPr>
          <w:sz w:val="24"/>
          <w:szCs w:val="24"/>
        </w:rPr>
        <w:t xml:space="preserve">. союз нем. культуры. – 3-е изд., </w:t>
      </w:r>
      <w:proofErr w:type="spellStart"/>
      <w:r w:rsidRPr="004062B4">
        <w:rPr>
          <w:sz w:val="24"/>
          <w:szCs w:val="24"/>
        </w:rPr>
        <w:t>перераб</w:t>
      </w:r>
      <w:proofErr w:type="spellEnd"/>
      <w:r w:rsidRPr="004062B4">
        <w:rPr>
          <w:sz w:val="24"/>
          <w:szCs w:val="24"/>
        </w:rPr>
        <w:t xml:space="preserve">. и доп. – М. : Готика, 2002. – 102 с. : ил. – На обл. авт. не указаны. – Текст </w:t>
      </w:r>
      <w:proofErr w:type="spellStart"/>
      <w:r w:rsidRPr="004062B4">
        <w:rPr>
          <w:sz w:val="24"/>
          <w:szCs w:val="24"/>
        </w:rPr>
        <w:t>парал</w:t>
      </w:r>
      <w:proofErr w:type="spellEnd"/>
      <w:r w:rsidRPr="004062B4">
        <w:rPr>
          <w:sz w:val="24"/>
          <w:szCs w:val="24"/>
        </w:rPr>
        <w:t xml:space="preserve">. рус., </w:t>
      </w:r>
      <w:proofErr w:type="gramStart"/>
      <w:r w:rsidRPr="004062B4">
        <w:rPr>
          <w:sz w:val="24"/>
          <w:szCs w:val="24"/>
        </w:rPr>
        <w:t>нем</w:t>
      </w:r>
      <w:proofErr w:type="gramEnd"/>
      <w:r w:rsidRPr="004062B4">
        <w:rPr>
          <w:sz w:val="24"/>
          <w:szCs w:val="24"/>
        </w:rPr>
        <w:t xml:space="preserve">. – </w:t>
      </w:r>
      <w:proofErr w:type="spellStart"/>
      <w:r w:rsidRPr="004062B4">
        <w:rPr>
          <w:sz w:val="24"/>
          <w:szCs w:val="24"/>
        </w:rPr>
        <w:t>Библиогр</w:t>
      </w:r>
      <w:proofErr w:type="spellEnd"/>
      <w:r w:rsidRPr="004062B4">
        <w:rPr>
          <w:sz w:val="24"/>
          <w:szCs w:val="24"/>
        </w:rPr>
        <w:t xml:space="preserve">.: с. 92-93. – </w:t>
      </w:r>
      <w:proofErr w:type="gramStart"/>
      <w:r w:rsidRPr="004062B4">
        <w:rPr>
          <w:sz w:val="24"/>
          <w:szCs w:val="24"/>
          <w:lang w:val="en-US"/>
        </w:rPr>
        <w:t>ISBN</w:t>
      </w:r>
      <w:r w:rsidRPr="004062B4">
        <w:rPr>
          <w:sz w:val="24"/>
          <w:szCs w:val="24"/>
        </w:rPr>
        <w:t xml:space="preserve"> 5-7834-0066-1.</w:t>
      </w:r>
      <w:proofErr w:type="gramEnd"/>
    </w:p>
    <w:p w:rsidR="004E1A55" w:rsidRPr="004062B4" w:rsidRDefault="004E1A55" w:rsidP="004E1A55">
      <w:pPr>
        <w:jc w:val="both"/>
        <w:rPr>
          <w:sz w:val="24"/>
          <w:szCs w:val="24"/>
        </w:rPr>
      </w:pPr>
      <w:r w:rsidRPr="004062B4">
        <w:rPr>
          <w:sz w:val="24"/>
          <w:szCs w:val="24"/>
        </w:rPr>
        <w:tab/>
        <w:t>Золотой ключик [Текст] : сказки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п</w:t>
      </w:r>
      <w:proofErr w:type="gramEnd"/>
      <w:r w:rsidRPr="004062B4">
        <w:rPr>
          <w:sz w:val="24"/>
          <w:szCs w:val="24"/>
        </w:rPr>
        <w:t xml:space="preserve">исателей : [для мл. и сред. </w:t>
      </w:r>
      <w:proofErr w:type="spellStart"/>
      <w:r w:rsidRPr="004062B4">
        <w:rPr>
          <w:sz w:val="24"/>
          <w:szCs w:val="24"/>
        </w:rPr>
        <w:t>шк</w:t>
      </w:r>
      <w:proofErr w:type="spellEnd"/>
      <w:r w:rsidRPr="004062B4">
        <w:rPr>
          <w:sz w:val="24"/>
          <w:szCs w:val="24"/>
        </w:rPr>
        <w:t xml:space="preserve">. возраста] / сост. И. Полякова ; </w:t>
      </w:r>
      <w:proofErr w:type="spellStart"/>
      <w:r w:rsidRPr="004062B4">
        <w:rPr>
          <w:sz w:val="24"/>
          <w:szCs w:val="24"/>
        </w:rPr>
        <w:t>худож</w:t>
      </w:r>
      <w:proofErr w:type="spellEnd"/>
      <w:r w:rsidRPr="004062B4">
        <w:rPr>
          <w:sz w:val="24"/>
          <w:szCs w:val="24"/>
        </w:rPr>
        <w:t xml:space="preserve">. В. </w:t>
      </w:r>
      <w:proofErr w:type="spellStart"/>
      <w:r w:rsidRPr="004062B4">
        <w:rPr>
          <w:sz w:val="24"/>
          <w:szCs w:val="24"/>
        </w:rPr>
        <w:t>Бритвин</w:t>
      </w:r>
      <w:proofErr w:type="spellEnd"/>
      <w:r w:rsidRPr="004062B4">
        <w:rPr>
          <w:sz w:val="24"/>
          <w:szCs w:val="24"/>
        </w:rPr>
        <w:t>, Н. Дымова, С. Муравьев. – М.</w:t>
      </w:r>
      <w:proofErr w:type="gramStart"/>
      <w:r w:rsidRPr="004062B4">
        <w:rPr>
          <w:sz w:val="24"/>
          <w:szCs w:val="24"/>
        </w:rPr>
        <w:t xml:space="preserve"> :</w:t>
      </w:r>
      <w:proofErr w:type="gramEnd"/>
      <w:r w:rsidRPr="004062B4">
        <w:rPr>
          <w:sz w:val="24"/>
          <w:szCs w:val="24"/>
        </w:rPr>
        <w:t xml:space="preserve"> Оникс, 2001. – 381 с. : ил. – (Золотая библиотека). – </w:t>
      </w:r>
      <w:proofErr w:type="spellStart"/>
      <w:r w:rsidRPr="004062B4">
        <w:rPr>
          <w:sz w:val="24"/>
          <w:szCs w:val="24"/>
        </w:rPr>
        <w:t>Содерж</w:t>
      </w:r>
      <w:proofErr w:type="spellEnd"/>
      <w:r w:rsidRPr="004062B4">
        <w:rPr>
          <w:sz w:val="24"/>
          <w:szCs w:val="24"/>
        </w:rPr>
        <w:t xml:space="preserve">. авт.: А. Н. Толстой, Б. В. </w:t>
      </w:r>
      <w:proofErr w:type="spellStart"/>
      <w:r w:rsidRPr="004062B4">
        <w:rPr>
          <w:sz w:val="24"/>
          <w:szCs w:val="24"/>
        </w:rPr>
        <w:t>Заходер</w:t>
      </w:r>
      <w:proofErr w:type="spellEnd"/>
      <w:r w:rsidRPr="004062B4">
        <w:rPr>
          <w:sz w:val="24"/>
          <w:szCs w:val="24"/>
        </w:rPr>
        <w:t xml:space="preserve">, А. М. Волков, Е. С. Велтистов, К. </w:t>
      </w:r>
      <w:proofErr w:type="spellStart"/>
      <w:r w:rsidRPr="004062B4">
        <w:rPr>
          <w:sz w:val="24"/>
          <w:szCs w:val="24"/>
        </w:rPr>
        <w:t>Булычев</w:t>
      </w:r>
      <w:proofErr w:type="spellEnd"/>
      <w:r w:rsidRPr="004062B4">
        <w:rPr>
          <w:sz w:val="24"/>
          <w:szCs w:val="24"/>
        </w:rPr>
        <w:t xml:space="preserve">. – </w:t>
      </w:r>
      <w:proofErr w:type="gramStart"/>
      <w:r w:rsidRPr="004062B4">
        <w:rPr>
          <w:sz w:val="24"/>
          <w:szCs w:val="24"/>
          <w:lang w:val="en-US"/>
        </w:rPr>
        <w:t>ISBN</w:t>
      </w:r>
      <w:r w:rsidRPr="004062B4">
        <w:rPr>
          <w:sz w:val="24"/>
          <w:szCs w:val="24"/>
        </w:rPr>
        <w:t xml:space="preserve"> 5-249-00334-6 (в пер.).</w:t>
      </w:r>
      <w:proofErr w:type="gramEnd"/>
    </w:p>
    <w:p w:rsidR="004E1A55" w:rsidRPr="004062B4" w:rsidRDefault="004E1A55" w:rsidP="004E1A55">
      <w:pPr>
        <w:jc w:val="both"/>
        <w:rPr>
          <w:b/>
          <w:sz w:val="24"/>
          <w:szCs w:val="24"/>
        </w:rPr>
      </w:pPr>
    </w:p>
    <w:p w:rsidR="004E1A55" w:rsidRPr="004062B4" w:rsidRDefault="004E1A55" w:rsidP="004E1A55">
      <w:pPr>
        <w:jc w:val="center"/>
        <w:rPr>
          <w:i/>
          <w:sz w:val="24"/>
          <w:szCs w:val="24"/>
        </w:rPr>
      </w:pPr>
      <w:r w:rsidRPr="004062B4">
        <w:rPr>
          <w:i/>
          <w:sz w:val="24"/>
          <w:szCs w:val="24"/>
        </w:rPr>
        <w:t>Законодательные материалы</w:t>
      </w:r>
    </w:p>
    <w:p w:rsidR="004E1A55" w:rsidRPr="004062B4" w:rsidRDefault="004E1A55" w:rsidP="004E1A55">
      <w:pPr>
        <w:jc w:val="center"/>
        <w:rPr>
          <w:i/>
          <w:sz w:val="24"/>
          <w:szCs w:val="24"/>
        </w:rPr>
      </w:pPr>
      <w:r w:rsidRPr="004062B4">
        <w:rPr>
          <w:i/>
          <w:sz w:val="24"/>
          <w:szCs w:val="24"/>
        </w:rPr>
        <w:t>Запись под заголовком</w:t>
      </w:r>
    </w:p>
    <w:p w:rsidR="004E1A55" w:rsidRPr="004062B4" w:rsidRDefault="004E1A55" w:rsidP="004E1A55">
      <w:pPr>
        <w:jc w:val="both"/>
        <w:rPr>
          <w:sz w:val="24"/>
          <w:szCs w:val="24"/>
        </w:rPr>
      </w:pPr>
      <w:r w:rsidRPr="004062B4">
        <w:rPr>
          <w:sz w:val="24"/>
          <w:szCs w:val="24"/>
        </w:rPr>
        <w:tab/>
      </w:r>
      <w:r w:rsidRPr="004062B4">
        <w:rPr>
          <w:b/>
          <w:sz w:val="24"/>
          <w:szCs w:val="24"/>
        </w:rPr>
        <w:t xml:space="preserve">Российская Федерация. Законы. </w:t>
      </w:r>
      <w:proofErr w:type="gramStart"/>
      <w:r w:rsidRPr="004062B4">
        <w:rPr>
          <w:sz w:val="24"/>
          <w:szCs w:val="24"/>
        </w:rPr>
        <w:t>Семейный коде</w:t>
      </w:r>
      <w:r w:rsidR="006917A7" w:rsidRPr="004062B4">
        <w:rPr>
          <w:sz w:val="24"/>
          <w:szCs w:val="24"/>
        </w:rPr>
        <w:t>кс Российской Федерации [Текст]: [</w:t>
      </w:r>
      <w:proofErr w:type="spellStart"/>
      <w:r w:rsidR="006917A7" w:rsidRPr="004062B4">
        <w:rPr>
          <w:sz w:val="24"/>
          <w:szCs w:val="24"/>
        </w:rPr>
        <w:t>федер</w:t>
      </w:r>
      <w:proofErr w:type="spellEnd"/>
      <w:r w:rsidR="006917A7" w:rsidRPr="004062B4">
        <w:rPr>
          <w:sz w:val="24"/>
          <w:szCs w:val="24"/>
        </w:rPr>
        <w:t>.</w:t>
      </w:r>
      <w:proofErr w:type="gramEnd"/>
      <w:r w:rsidR="006917A7" w:rsidRPr="004062B4">
        <w:rPr>
          <w:sz w:val="24"/>
          <w:szCs w:val="24"/>
        </w:rPr>
        <w:t xml:space="preserve"> Закон</w:t>
      </w:r>
      <w:r w:rsidRPr="004062B4">
        <w:rPr>
          <w:sz w:val="24"/>
          <w:szCs w:val="24"/>
        </w:rPr>
        <w:t xml:space="preserve">: принят </w:t>
      </w:r>
      <w:proofErr w:type="spellStart"/>
      <w:r w:rsidRPr="004062B4">
        <w:rPr>
          <w:sz w:val="24"/>
          <w:szCs w:val="24"/>
        </w:rPr>
        <w:t>Гос</w:t>
      </w:r>
      <w:proofErr w:type="spellEnd"/>
      <w:r w:rsidRPr="004062B4">
        <w:rPr>
          <w:sz w:val="24"/>
          <w:szCs w:val="24"/>
        </w:rPr>
        <w:t xml:space="preserve">. Думой 8 дек. </w:t>
      </w:r>
      <w:smartTag w:uri="urn:schemas-microsoft-com:office:smarttags" w:element="metricconverter">
        <w:smartTagPr>
          <w:attr w:name="ProductID" w:val="1995 г"/>
        </w:smartTagPr>
        <w:r w:rsidRPr="004062B4">
          <w:rPr>
            <w:sz w:val="24"/>
            <w:szCs w:val="24"/>
          </w:rPr>
          <w:t>1995 г</w:t>
        </w:r>
      </w:smartTag>
      <w:r w:rsidRPr="004062B4">
        <w:rPr>
          <w:sz w:val="24"/>
          <w:szCs w:val="24"/>
        </w:rPr>
        <w:t>.</w:t>
      </w:r>
      <w:proofErr w:type="gramStart"/>
      <w:r w:rsidRPr="004062B4">
        <w:rPr>
          <w:sz w:val="24"/>
          <w:szCs w:val="24"/>
        </w:rPr>
        <w:t xml:space="preserve"> :</w:t>
      </w:r>
      <w:proofErr w:type="gramEnd"/>
      <w:r w:rsidRPr="004062B4">
        <w:rPr>
          <w:sz w:val="24"/>
          <w:szCs w:val="24"/>
        </w:rPr>
        <w:t xml:space="preserve"> по состоянию на 3 янв. </w:t>
      </w:r>
      <w:smartTag w:uri="urn:schemas-microsoft-com:office:smarttags" w:element="metricconverter">
        <w:smartTagPr>
          <w:attr w:name="ProductID" w:val="2001 г"/>
        </w:smartTagPr>
        <w:r w:rsidRPr="004062B4">
          <w:rPr>
            <w:sz w:val="24"/>
            <w:szCs w:val="24"/>
          </w:rPr>
          <w:t>2001 г</w:t>
        </w:r>
      </w:smartTag>
      <w:r w:rsidR="006917A7" w:rsidRPr="004062B4">
        <w:rPr>
          <w:sz w:val="24"/>
          <w:szCs w:val="24"/>
        </w:rPr>
        <w:t>.]. – СПб.</w:t>
      </w:r>
      <w:r w:rsidRPr="004062B4">
        <w:rPr>
          <w:sz w:val="24"/>
          <w:szCs w:val="24"/>
        </w:rPr>
        <w:t xml:space="preserve">: </w:t>
      </w:r>
      <w:r w:rsidRPr="004062B4">
        <w:rPr>
          <w:sz w:val="24"/>
          <w:szCs w:val="24"/>
          <w:lang w:val="en-US"/>
        </w:rPr>
        <w:t>Victory</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Стаун-кантри</w:t>
      </w:r>
      <w:proofErr w:type="spellEnd"/>
      <w:r w:rsidRPr="004062B4">
        <w:rPr>
          <w:sz w:val="24"/>
          <w:szCs w:val="24"/>
        </w:rPr>
        <w:t xml:space="preserve">, 2001. – 94 с. – На </w:t>
      </w:r>
      <w:proofErr w:type="spellStart"/>
      <w:r w:rsidRPr="004062B4">
        <w:rPr>
          <w:sz w:val="24"/>
          <w:szCs w:val="24"/>
        </w:rPr>
        <w:t>тит</w:t>
      </w:r>
      <w:proofErr w:type="spellEnd"/>
      <w:r w:rsidRPr="004062B4">
        <w:rPr>
          <w:sz w:val="24"/>
          <w:szCs w:val="24"/>
        </w:rPr>
        <w:t xml:space="preserve">. л.: Проф. </w:t>
      </w:r>
      <w:proofErr w:type="spellStart"/>
      <w:r w:rsidRPr="004062B4">
        <w:rPr>
          <w:sz w:val="24"/>
          <w:szCs w:val="24"/>
        </w:rPr>
        <w:t>юрид</w:t>
      </w:r>
      <w:proofErr w:type="spellEnd"/>
      <w:r w:rsidRPr="004062B4">
        <w:rPr>
          <w:sz w:val="24"/>
          <w:szCs w:val="24"/>
        </w:rPr>
        <w:t xml:space="preserve">. системы «Кодекс». – </w:t>
      </w:r>
      <w:proofErr w:type="gramStart"/>
      <w:r w:rsidRPr="004062B4">
        <w:rPr>
          <w:sz w:val="24"/>
          <w:szCs w:val="24"/>
          <w:lang w:val="en-US"/>
        </w:rPr>
        <w:t>ISBN</w:t>
      </w:r>
      <w:r w:rsidRPr="004062B4">
        <w:rPr>
          <w:sz w:val="24"/>
          <w:szCs w:val="24"/>
        </w:rPr>
        <w:t xml:space="preserve"> 5-7931-0142-Х.</w:t>
      </w:r>
      <w:proofErr w:type="gramEnd"/>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Запись под заглавием</w:t>
      </w:r>
    </w:p>
    <w:p w:rsidR="004E1A55" w:rsidRPr="004062B4" w:rsidRDefault="004E1A55" w:rsidP="004E1A55">
      <w:pPr>
        <w:jc w:val="both"/>
        <w:rPr>
          <w:sz w:val="24"/>
          <w:szCs w:val="24"/>
        </w:rPr>
      </w:pPr>
      <w:r w:rsidRPr="004062B4">
        <w:rPr>
          <w:sz w:val="24"/>
          <w:szCs w:val="24"/>
        </w:rPr>
        <w:tab/>
      </w:r>
      <w:proofErr w:type="gramStart"/>
      <w:r w:rsidRPr="004062B4">
        <w:rPr>
          <w:sz w:val="24"/>
          <w:szCs w:val="24"/>
        </w:rPr>
        <w:t>Гражданский проц</w:t>
      </w:r>
      <w:r w:rsidR="006917A7" w:rsidRPr="004062B4">
        <w:rPr>
          <w:sz w:val="24"/>
          <w:szCs w:val="24"/>
        </w:rPr>
        <w:t>ессуальный кодекс РСФСР [Текст]</w:t>
      </w:r>
      <w:r w:rsidRPr="004062B4">
        <w:rPr>
          <w:sz w:val="24"/>
          <w:szCs w:val="24"/>
        </w:rPr>
        <w:t xml:space="preserve">: [принят третьей </w:t>
      </w:r>
      <w:proofErr w:type="spellStart"/>
      <w:r w:rsidRPr="004062B4">
        <w:rPr>
          <w:sz w:val="24"/>
          <w:szCs w:val="24"/>
        </w:rPr>
        <w:t>сес</w:t>
      </w:r>
      <w:proofErr w:type="spellEnd"/>
      <w:r w:rsidRPr="004062B4">
        <w:rPr>
          <w:sz w:val="24"/>
          <w:szCs w:val="24"/>
        </w:rPr>
        <w:t>.</w:t>
      </w:r>
      <w:proofErr w:type="gramEnd"/>
      <w:r w:rsidRPr="004062B4">
        <w:rPr>
          <w:sz w:val="24"/>
          <w:szCs w:val="24"/>
        </w:rPr>
        <w:t xml:space="preserve"> Верхов. </w:t>
      </w:r>
      <w:proofErr w:type="gramStart"/>
      <w:r w:rsidRPr="004062B4">
        <w:rPr>
          <w:sz w:val="24"/>
          <w:szCs w:val="24"/>
        </w:rPr>
        <w:t xml:space="preserve">Совета РСФСР шестого созыва 11 июня </w:t>
      </w:r>
      <w:smartTag w:uri="urn:schemas-microsoft-com:office:smarttags" w:element="metricconverter">
        <w:smartTagPr>
          <w:attr w:name="ProductID" w:val="1964 г"/>
        </w:smartTagPr>
        <w:r w:rsidRPr="004062B4">
          <w:rPr>
            <w:sz w:val="24"/>
            <w:szCs w:val="24"/>
          </w:rPr>
          <w:t>1964 г</w:t>
        </w:r>
      </w:smartTag>
      <w:r w:rsidR="006917A7" w:rsidRPr="004062B4">
        <w:rPr>
          <w:sz w:val="24"/>
          <w:szCs w:val="24"/>
        </w:rPr>
        <w:t>.]: офиц. Текст</w:t>
      </w:r>
      <w:r w:rsidRPr="004062B4">
        <w:rPr>
          <w:sz w:val="24"/>
          <w:szCs w:val="24"/>
        </w:rPr>
        <w:t xml:space="preserve">: по состоянию на 15 </w:t>
      </w:r>
      <w:proofErr w:type="spellStart"/>
      <w:r w:rsidRPr="004062B4">
        <w:rPr>
          <w:sz w:val="24"/>
          <w:szCs w:val="24"/>
        </w:rPr>
        <w:t>нояб</w:t>
      </w:r>
      <w:proofErr w:type="spellEnd"/>
      <w:r w:rsidRPr="004062B4">
        <w:rPr>
          <w:sz w:val="24"/>
          <w:szCs w:val="24"/>
        </w:rPr>
        <w:t xml:space="preserve">. </w:t>
      </w:r>
      <w:smartTag w:uri="urn:schemas-microsoft-com:office:smarttags" w:element="metricconverter">
        <w:smartTagPr>
          <w:attr w:name="ProductID" w:val="2001 г"/>
        </w:smartTagPr>
        <w:r w:rsidRPr="004062B4">
          <w:rPr>
            <w:sz w:val="24"/>
            <w:szCs w:val="24"/>
          </w:rPr>
          <w:t>2001 г</w:t>
        </w:r>
      </w:smartTag>
      <w:r w:rsidR="006917A7" w:rsidRPr="004062B4">
        <w:rPr>
          <w:sz w:val="24"/>
          <w:szCs w:val="24"/>
        </w:rPr>
        <w:t xml:space="preserve">. / </w:t>
      </w:r>
      <w:proofErr w:type="spellStart"/>
      <w:r w:rsidR="006917A7" w:rsidRPr="004062B4">
        <w:rPr>
          <w:sz w:val="24"/>
          <w:szCs w:val="24"/>
        </w:rPr>
        <w:t>М-во</w:t>
      </w:r>
      <w:proofErr w:type="spellEnd"/>
      <w:r w:rsidR="006917A7" w:rsidRPr="004062B4">
        <w:rPr>
          <w:sz w:val="24"/>
          <w:szCs w:val="24"/>
        </w:rPr>
        <w:t xml:space="preserve"> юстиции РФ.</w:t>
      </w:r>
      <w:proofErr w:type="gramEnd"/>
      <w:r w:rsidR="006917A7" w:rsidRPr="004062B4">
        <w:rPr>
          <w:sz w:val="24"/>
          <w:szCs w:val="24"/>
        </w:rPr>
        <w:t xml:space="preserve"> – М.</w:t>
      </w:r>
      <w:r w:rsidRPr="004062B4">
        <w:rPr>
          <w:sz w:val="24"/>
          <w:szCs w:val="24"/>
        </w:rPr>
        <w:t xml:space="preserve">: Маркетинг, 2001. – 159 с. – </w:t>
      </w:r>
      <w:r w:rsidRPr="004062B4">
        <w:rPr>
          <w:sz w:val="24"/>
          <w:szCs w:val="24"/>
          <w:lang w:val="en-US"/>
        </w:rPr>
        <w:t>ISBN</w:t>
      </w:r>
      <w:r w:rsidRPr="004062B4">
        <w:rPr>
          <w:sz w:val="24"/>
          <w:szCs w:val="24"/>
        </w:rPr>
        <w:t xml:space="preserve"> 5-94462-191-5.</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Стандарты</w:t>
      </w:r>
    </w:p>
    <w:p w:rsidR="004E1A55" w:rsidRPr="004062B4" w:rsidRDefault="004E1A55" w:rsidP="004E1A55">
      <w:pPr>
        <w:jc w:val="center"/>
        <w:rPr>
          <w:i/>
          <w:sz w:val="24"/>
          <w:szCs w:val="24"/>
        </w:rPr>
      </w:pPr>
      <w:r w:rsidRPr="004062B4">
        <w:rPr>
          <w:i/>
          <w:sz w:val="24"/>
          <w:szCs w:val="24"/>
        </w:rPr>
        <w:t>Запись под заголовком</w:t>
      </w:r>
    </w:p>
    <w:p w:rsidR="004E1A55" w:rsidRPr="004062B4" w:rsidRDefault="004E1A55" w:rsidP="004E1A55">
      <w:pPr>
        <w:jc w:val="both"/>
        <w:rPr>
          <w:sz w:val="24"/>
          <w:szCs w:val="24"/>
        </w:rPr>
      </w:pPr>
      <w:r w:rsidRPr="004062B4">
        <w:rPr>
          <w:sz w:val="24"/>
          <w:szCs w:val="24"/>
        </w:rPr>
        <w:tab/>
      </w:r>
      <w:r w:rsidRPr="004062B4">
        <w:rPr>
          <w:b/>
          <w:sz w:val="24"/>
          <w:szCs w:val="24"/>
        </w:rPr>
        <w:t xml:space="preserve">ГОСТ 7.53-2001. </w:t>
      </w:r>
      <w:r w:rsidRPr="004062B4">
        <w:rPr>
          <w:sz w:val="24"/>
          <w:szCs w:val="24"/>
        </w:rPr>
        <w:t>Издания. Международная стандартная нумерация книг [Текст]. – Взамен ГОСТ 7.53-86</w:t>
      </w:r>
      <w:r w:rsidR="006917A7" w:rsidRPr="004062B4">
        <w:rPr>
          <w:sz w:val="24"/>
          <w:szCs w:val="24"/>
        </w:rPr>
        <w:t>;</w:t>
      </w:r>
      <w:r w:rsidRPr="004062B4">
        <w:rPr>
          <w:sz w:val="24"/>
          <w:szCs w:val="24"/>
        </w:rPr>
        <w:t xml:space="preserve"> </w:t>
      </w:r>
      <w:proofErr w:type="spellStart"/>
      <w:r w:rsidRPr="004062B4">
        <w:rPr>
          <w:sz w:val="24"/>
          <w:szCs w:val="24"/>
        </w:rPr>
        <w:t>введ</w:t>
      </w:r>
      <w:proofErr w:type="spellEnd"/>
      <w:r w:rsidRPr="004062B4">
        <w:rPr>
          <w:sz w:val="24"/>
          <w:szCs w:val="24"/>
        </w:rPr>
        <w:t>. 2002-07-01. – Минск</w:t>
      </w:r>
      <w:r w:rsidR="006917A7" w:rsidRPr="004062B4">
        <w:rPr>
          <w:sz w:val="24"/>
          <w:szCs w:val="24"/>
        </w:rPr>
        <w:t>:</w:t>
      </w:r>
      <w:r w:rsidRPr="004062B4">
        <w:rPr>
          <w:sz w:val="24"/>
          <w:szCs w:val="24"/>
        </w:rPr>
        <w:t xml:space="preserve"> </w:t>
      </w:r>
      <w:proofErr w:type="spellStart"/>
      <w:r w:rsidRPr="004062B4">
        <w:rPr>
          <w:sz w:val="24"/>
          <w:szCs w:val="24"/>
        </w:rPr>
        <w:t>Межгос</w:t>
      </w:r>
      <w:proofErr w:type="spellEnd"/>
      <w:r w:rsidRPr="004062B4">
        <w:rPr>
          <w:sz w:val="24"/>
          <w:szCs w:val="24"/>
        </w:rPr>
        <w:t>. совет по стандартизации, метрологии и сертификации</w:t>
      </w:r>
      <w:proofErr w:type="gramStart"/>
      <w:r w:rsidRPr="004062B4">
        <w:rPr>
          <w:sz w:val="24"/>
          <w:szCs w:val="24"/>
        </w:rPr>
        <w:t xml:space="preserve"> ;</w:t>
      </w:r>
      <w:proofErr w:type="gramEnd"/>
      <w:r w:rsidRPr="004062B4">
        <w:rPr>
          <w:sz w:val="24"/>
          <w:szCs w:val="24"/>
        </w:rPr>
        <w:t xml:space="preserve"> М. : Изд-во стандартов, сор. 2002. – 3 с. – (Система стандартов по информации, библиотечному и издательскому делу).</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Запись под заглавием</w:t>
      </w:r>
    </w:p>
    <w:p w:rsidR="004E1A55" w:rsidRPr="004062B4" w:rsidRDefault="004E1A55" w:rsidP="004E1A55">
      <w:pPr>
        <w:jc w:val="both"/>
        <w:rPr>
          <w:sz w:val="24"/>
          <w:szCs w:val="24"/>
        </w:rPr>
      </w:pPr>
      <w:r w:rsidRPr="004062B4">
        <w:rPr>
          <w:sz w:val="24"/>
          <w:szCs w:val="24"/>
        </w:rPr>
        <w:tab/>
        <w:t>Издания. Международная стандартная нумерация книг [Текст]</w:t>
      </w:r>
      <w:r w:rsidR="006917A7" w:rsidRPr="004062B4">
        <w:rPr>
          <w:sz w:val="24"/>
          <w:szCs w:val="24"/>
        </w:rPr>
        <w:t>:</w:t>
      </w:r>
      <w:r w:rsidRPr="004062B4">
        <w:rPr>
          <w:sz w:val="24"/>
          <w:szCs w:val="24"/>
        </w:rPr>
        <w:t xml:space="preserve"> ГОСТ 7.53-2001. – Взамен ГОСТ 7.53-86</w:t>
      </w:r>
      <w:r w:rsidR="006917A7" w:rsidRPr="004062B4">
        <w:rPr>
          <w:sz w:val="24"/>
          <w:szCs w:val="24"/>
        </w:rPr>
        <w:t>;</w:t>
      </w:r>
      <w:r w:rsidRPr="004062B4">
        <w:rPr>
          <w:sz w:val="24"/>
          <w:szCs w:val="24"/>
        </w:rPr>
        <w:t xml:space="preserve"> </w:t>
      </w:r>
      <w:proofErr w:type="spellStart"/>
      <w:r w:rsidRPr="004062B4">
        <w:rPr>
          <w:sz w:val="24"/>
          <w:szCs w:val="24"/>
        </w:rPr>
        <w:t>введ</w:t>
      </w:r>
      <w:proofErr w:type="spellEnd"/>
      <w:r w:rsidRPr="004062B4">
        <w:rPr>
          <w:sz w:val="24"/>
          <w:szCs w:val="24"/>
        </w:rPr>
        <w:t>. 2002-07-01. – Минск</w:t>
      </w:r>
      <w:r w:rsidR="006917A7" w:rsidRPr="004062B4">
        <w:rPr>
          <w:sz w:val="24"/>
          <w:szCs w:val="24"/>
        </w:rPr>
        <w:t>:</w:t>
      </w:r>
      <w:r w:rsidRPr="004062B4">
        <w:rPr>
          <w:sz w:val="24"/>
          <w:szCs w:val="24"/>
        </w:rPr>
        <w:t xml:space="preserve"> </w:t>
      </w:r>
      <w:proofErr w:type="spellStart"/>
      <w:r w:rsidRPr="004062B4">
        <w:rPr>
          <w:sz w:val="24"/>
          <w:szCs w:val="24"/>
        </w:rPr>
        <w:t>Межгос</w:t>
      </w:r>
      <w:proofErr w:type="spellEnd"/>
      <w:r w:rsidRPr="004062B4">
        <w:rPr>
          <w:sz w:val="24"/>
          <w:szCs w:val="24"/>
        </w:rPr>
        <w:t>. совет по стандартизации, метрологии и сертификации</w:t>
      </w:r>
      <w:proofErr w:type="gramStart"/>
      <w:r w:rsidRPr="004062B4">
        <w:rPr>
          <w:sz w:val="24"/>
          <w:szCs w:val="24"/>
        </w:rPr>
        <w:t xml:space="preserve"> ;</w:t>
      </w:r>
      <w:proofErr w:type="gramEnd"/>
      <w:r w:rsidRPr="004062B4">
        <w:rPr>
          <w:sz w:val="24"/>
          <w:szCs w:val="24"/>
        </w:rPr>
        <w:t xml:space="preserve"> М. : Изд-во стандартов, сор. 2002. – 3 с. – (Система стандартов по информации, библиотечному и издательскому делу).</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Сборники без общего заглавия</w:t>
      </w:r>
    </w:p>
    <w:p w:rsidR="004E1A55" w:rsidRPr="004062B4" w:rsidRDefault="004E1A55" w:rsidP="004E1A55">
      <w:pPr>
        <w:jc w:val="both"/>
        <w:rPr>
          <w:sz w:val="24"/>
          <w:szCs w:val="24"/>
        </w:rPr>
      </w:pPr>
      <w:r w:rsidRPr="004062B4">
        <w:rPr>
          <w:b/>
          <w:sz w:val="24"/>
          <w:szCs w:val="24"/>
        </w:rPr>
        <w:tab/>
        <w:t xml:space="preserve">Гиляровский, В.А. </w:t>
      </w:r>
      <w:r w:rsidRPr="004062B4">
        <w:rPr>
          <w:sz w:val="24"/>
          <w:szCs w:val="24"/>
        </w:rPr>
        <w:t>Москва и москвичи [Текст]</w:t>
      </w:r>
      <w:proofErr w:type="gramStart"/>
      <w:r w:rsidRPr="004062B4">
        <w:rPr>
          <w:sz w:val="24"/>
          <w:szCs w:val="24"/>
        </w:rPr>
        <w:t xml:space="preserve"> ;</w:t>
      </w:r>
      <w:proofErr w:type="gramEnd"/>
      <w:r w:rsidRPr="004062B4">
        <w:rPr>
          <w:sz w:val="24"/>
          <w:szCs w:val="24"/>
        </w:rPr>
        <w:t xml:space="preserve"> Друзья и встречи ; Люди театра / В. А. Гиляровский ; вступ. ст. и примеч. А. Петрова ; </w:t>
      </w:r>
      <w:proofErr w:type="spellStart"/>
      <w:r w:rsidRPr="004062B4">
        <w:rPr>
          <w:sz w:val="24"/>
          <w:szCs w:val="24"/>
        </w:rPr>
        <w:t>худож</w:t>
      </w:r>
      <w:proofErr w:type="spellEnd"/>
      <w:r w:rsidRPr="004062B4">
        <w:rPr>
          <w:sz w:val="24"/>
          <w:szCs w:val="24"/>
        </w:rPr>
        <w:t>. И. Лыков. – М.</w:t>
      </w:r>
      <w:r w:rsidR="006917A7" w:rsidRPr="004062B4">
        <w:rPr>
          <w:sz w:val="24"/>
          <w:szCs w:val="24"/>
        </w:rPr>
        <w:t>:</w:t>
      </w:r>
      <w:r w:rsidRPr="004062B4">
        <w:rPr>
          <w:sz w:val="24"/>
          <w:szCs w:val="24"/>
        </w:rPr>
        <w:t xml:space="preserve"> </w:t>
      </w:r>
      <w:proofErr w:type="spellStart"/>
      <w:r w:rsidRPr="004062B4">
        <w:rPr>
          <w:sz w:val="24"/>
          <w:szCs w:val="24"/>
        </w:rPr>
        <w:t>ЭКСМО-пресс</w:t>
      </w:r>
      <w:proofErr w:type="spellEnd"/>
      <w:r w:rsidRPr="004062B4">
        <w:rPr>
          <w:sz w:val="24"/>
          <w:szCs w:val="24"/>
        </w:rPr>
        <w:t>, 2001. – 638 с.</w:t>
      </w:r>
      <w:r w:rsidR="006917A7" w:rsidRPr="004062B4">
        <w:rPr>
          <w:sz w:val="24"/>
          <w:szCs w:val="24"/>
        </w:rPr>
        <w:t>:</w:t>
      </w:r>
      <w:r w:rsidRPr="004062B4">
        <w:rPr>
          <w:sz w:val="24"/>
          <w:szCs w:val="24"/>
        </w:rPr>
        <w:t xml:space="preserve"> ил. – (Русская классика). – </w:t>
      </w:r>
      <w:proofErr w:type="gramStart"/>
      <w:r w:rsidRPr="004062B4">
        <w:rPr>
          <w:sz w:val="24"/>
          <w:szCs w:val="24"/>
          <w:lang w:val="en-US"/>
        </w:rPr>
        <w:t>ISBN</w:t>
      </w:r>
      <w:r w:rsidRPr="004062B4">
        <w:rPr>
          <w:sz w:val="24"/>
          <w:szCs w:val="24"/>
        </w:rPr>
        <w:t xml:space="preserve"> 5-04-008668-7 (в пер.).</w:t>
      </w:r>
      <w:proofErr w:type="gramEnd"/>
    </w:p>
    <w:p w:rsidR="004E1A55" w:rsidRPr="004062B4" w:rsidRDefault="004E1A55" w:rsidP="004E1A55">
      <w:pPr>
        <w:jc w:val="both"/>
        <w:rPr>
          <w:sz w:val="24"/>
          <w:szCs w:val="24"/>
        </w:rPr>
      </w:pPr>
      <w:r w:rsidRPr="004062B4">
        <w:rPr>
          <w:b/>
          <w:sz w:val="24"/>
          <w:szCs w:val="24"/>
        </w:rPr>
        <w:tab/>
        <w:t xml:space="preserve">Носов, Н. Н. </w:t>
      </w:r>
      <w:r w:rsidRPr="004062B4">
        <w:rPr>
          <w:sz w:val="24"/>
          <w:szCs w:val="24"/>
        </w:rPr>
        <w:t>Приключения Незнайки и его друзей [Текст]</w:t>
      </w:r>
      <w:r w:rsidR="006917A7" w:rsidRPr="004062B4">
        <w:rPr>
          <w:sz w:val="24"/>
          <w:szCs w:val="24"/>
        </w:rPr>
        <w:t>:</w:t>
      </w:r>
      <w:r w:rsidRPr="004062B4">
        <w:rPr>
          <w:sz w:val="24"/>
          <w:szCs w:val="24"/>
        </w:rPr>
        <w:t xml:space="preserve"> </w:t>
      </w:r>
      <w:proofErr w:type="spellStart"/>
      <w:r w:rsidRPr="004062B4">
        <w:rPr>
          <w:sz w:val="24"/>
          <w:szCs w:val="24"/>
        </w:rPr>
        <w:t>сказоч</w:t>
      </w:r>
      <w:proofErr w:type="spellEnd"/>
      <w:r w:rsidRPr="004062B4">
        <w:rPr>
          <w:sz w:val="24"/>
          <w:szCs w:val="24"/>
        </w:rPr>
        <w:t>. повести / Николай Носов. Остров Незнайки</w:t>
      </w:r>
      <w:r w:rsidR="006917A7" w:rsidRPr="004062B4">
        <w:rPr>
          <w:sz w:val="24"/>
          <w:szCs w:val="24"/>
        </w:rPr>
        <w:t>:</w:t>
      </w:r>
      <w:r w:rsidRPr="004062B4">
        <w:rPr>
          <w:sz w:val="24"/>
          <w:szCs w:val="24"/>
        </w:rPr>
        <w:t xml:space="preserve"> повесть</w:t>
      </w:r>
      <w:r w:rsidR="006917A7" w:rsidRPr="004062B4">
        <w:rPr>
          <w:sz w:val="24"/>
          <w:szCs w:val="24"/>
        </w:rPr>
        <w:t>:</w:t>
      </w:r>
      <w:r w:rsidRPr="004062B4">
        <w:rPr>
          <w:sz w:val="24"/>
          <w:szCs w:val="24"/>
        </w:rPr>
        <w:t xml:space="preserve"> [для детей] / Игорь Носов</w:t>
      </w:r>
      <w:r w:rsidR="006917A7" w:rsidRPr="004062B4">
        <w:rPr>
          <w:sz w:val="24"/>
          <w:szCs w:val="24"/>
        </w:rPr>
        <w:t>;</w:t>
      </w:r>
      <w:r w:rsidRPr="004062B4">
        <w:rPr>
          <w:sz w:val="24"/>
          <w:szCs w:val="24"/>
        </w:rPr>
        <w:t xml:space="preserve"> [к сб. в целом] </w:t>
      </w:r>
      <w:proofErr w:type="spellStart"/>
      <w:r w:rsidRPr="004062B4">
        <w:rPr>
          <w:sz w:val="24"/>
          <w:szCs w:val="24"/>
        </w:rPr>
        <w:t>худож</w:t>
      </w:r>
      <w:proofErr w:type="spellEnd"/>
      <w:r w:rsidRPr="004062B4">
        <w:rPr>
          <w:sz w:val="24"/>
          <w:szCs w:val="24"/>
        </w:rPr>
        <w:t>. И. Панков. – М.</w:t>
      </w:r>
      <w:r w:rsidR="006917A7" w:rsidRPr="004062B4">
        <w:rPr>
          <w:sz w:val="24"/>
          <w:szCs w:val="24"/>
        </w:rPr>
        <w:t>:</w:t>
      </w:r>
      <w:r w:rsidRPr="004062B4">
        <w:rPr>
          <w:sz w:val="24"/>
          <w:szCs w:val="24"/>
        </w:rPr>
        <w:t xml:space="preserve"> </w:t>
      </w:r>
      <w:proofErr w:type="spellStart"/>
      <w:r w:rsidRPr="004062B4">
        <w:rPr>
          <w:sz w:val="24"/>
          <w:szCs w:val="24"/>
        </w:rPr>
        <w:t>ЭКСМО-пресс</w:t>
      </w:r>
      <w:proofErr w:type="spellEnd"/>
      <w:r w:rsidRPr="004062B4">
        <w:rPr>
          <w:sz w:val="24"/>
          <w:szCs w:val="24"/>
        </w:rPr>
        <w:t>, 2001. – 638 с.</w:t>
      </w:r>
      <w:r w:rsidR="006917A7" w:rsidRPr="004062B4">
        <w:rPr>
          <w:sz w:val="24"/>
          <w:szCs w:val="24"/>
        </w:rPr>
        <w:t>:</w:t>
      </w:r>
      <w:r w:rsidRPr="004062B4">
        <w:rPr>
          <w:sz w:val="24"/>
          <w:szCs w:val="24"/>
        </w:rPr>
        <w:t xml:space="preserve"> ил. – </w:t>
      </w:r>
      <w:proofErr w:type="spellStart"/>
      <w:r w:rsidRPr="004062B4">
        <w:rPr>
          <w:sz w:val="24"/>
          <w:szCs w:val="24"/>
        </w:rPr>
        <w:t>Содерж</w:t>
      </w:r>
      <w:proofErr w:type="spellEnd"/>
      <w:r w:rsidRPr="004062B4">
        <w:rPr>
          <w:sz w:val="24"/>
          <w:szCs w:val="24"/>
        </w:rPr>
        <w:t>.: Приключения Незнайки и его друзей</w:t>
      </w:r>
      <w:r w:rsidR="006917A7" w:rsidRPr="004062B4">
        <w:rPr>
          <w:sz w:val="24"/>
          <w:szCs w:val="24"/>
        </w:rPr>
        <w:t>;</w:t>
      </w:r>
      <w:r w:rsidRPr="004062B4">
        <w:rPr>
          <w:sz w:val="24"/>
          <w:szCs w:val="24"/>
        </w:rPr>
        <w:t xml:space="preserve"> Незнайка в Солнечном городе / Николай Носов. Остров Незнайки / Игорь Носов. – </w:t>
      </w:r>
      <w:proofErr w:type="gramStart"/>
      <w:r w:rsidRPr="004062B4">
        <w:rPr>
          <w:sz w:val="24"/>
          <w:szCs w:val="24"/>
          <w:lang w:val="en-US"/>
        </w:rPr>
        <w:t>ISBN</w:t>
      </w:r>
      <w:r w:rsidRPr="004062B4">
        <w:rPr>
          <w:sz w:val="24"/>
          <w:szCs w:val="24"/>
        </w:rPr>
        <w:t xml:space="preserve"> 5-04-008687-3 (в пер.).</w:t>
      </w:r>
      <w:proofErr w:type="gramEnd"/>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МНОГОТОМНЫЕ 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Гиппиус, З.Н. </w:t>
      </w:r>
      <w:r w:rsidRPr="004062B4">
        <w:rPr>
          <w:sz w:val="24"/>
          <w:szCs w:val="24"/>
        </w:rPr>
        <w:t>Сочинения [Текст]</w:t>
      </w:r>
      <w:r w:rsidR="006917A7" w:rsidRPr="004062B4">
        <w:rPr>
          <w:sz w:val="24"/>
          <w:szCs w:val="24"/>
        </w:rPr>
        <w:t>:</w:t>
      </w:r>
      <w:r w:rsidRPr="004062B4">
        <w:rPr>
          <w:sz w:val="24"/>
          <w:szCs w:val="24"/>
        </w:rPr>
        <w:t xml:space="preserve"> в 2 т. / Зинаида Гиппиус</w:t>
      </w:r>
      <w:proofErr w:type="gramStart"/>
      <w:r w:rsidRPr="004062B4">
        <w:rPr>
          <w:sz w:val="24"/>
          <w:szCs w:val="24"/>
        </w:rPr>
        <w:t xml:space="preserve"> ;</w:t>
      </w:r>
      <w:proofErr w:type="gramEnd"/>
      <w:r w:rsidRPr="004062B4">
        <w:rPr>
          <w:sz w:val="24"/>
          <w:szCs w:val="24"/>
        </w:rPr>
        <w:t xml:space="preserve"> [вступ. ст., </w:t>
      </w:r>
      <w:proofErr w:type="spellStart"/>
      <w:r w:rsidRPr="004062B4">
        <w:rPr>
          <w:sz w:val="24"/>
          <w:szCs w:val="24"/>
        </w:rPr>
        <w:t>подгот</w:t>
      </w:r>
      <w:proofErr w:type="spellEnd"/>
      <w:r w:rsidRPr="004062B4">
        <w:rPr>
          <w:sz w:val="24"/>
          <w:szCs w:val="24"/>
        </w:rPr>
        <w:t xml:space="preserve">. текста и </w:t>
      </w:r>
      <w:proofErr w:type="spellStart"/>
      <w:r w:rsidRPr="004062B4">
        <w:rPr>
          <w:sz w:val="24"/>
          <w:szCs w:val="24"/>
        </w:rPr>
        <w:t>коммент</w:t>
      </w:r>
      <w:proofErr w:type="spellEnd"/>
      <w:r w:rsidRPr="004062B4">
        <w:rPr>
          <w:sz w:val="24"/>
          <w:szCs w:val="24"/>
        </w:rPr>
        <w:t>. Т. Г. Юрченко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а</w:t>
      </w:r>
      <w:proofErr w:type="gramEnd"/>
      <w:r w:rsidRPr="004062B4">
        <w:rPr>
          <w:sz w:val="24"/>
          <w:szCs w:val="24"/>
        </w:rPr>
        <w:t xml:space="preserve">кад. наук, </w:t>
      </w:r>
      <w:proofErr w:type="spellStart"/>
      <w:r w:rsidRPr="004062B4">
        <w:rPr>
          <w:sz w:val="24"/>
          <w:szCs w:val="24"/>
        </w:rPr>
        <w:t>Ин-т</w:t>
      </w:r>
      <w:proofErr w:type="spellEnd"/>
      <w:r w:rsidRPr="004062B4">
        <w:rPr>
          <w:sz w:val="24"/>
          <w:szCs w:val="24"/>
        </w:rPr>
        <w:t xml:space="preserve"> </w:t>
      </w:r>
      <w:proofErr w:type="spellStart"/>
      <w:r w:rsidRPr="004062B4">
        <w:rPr>
          <w:sz w:val="24"/>
          <w:szCs w:val="24"/>
        </w:rPr>
        <w:t>науч</w:t>
      </w:r>
      <w:proofErr w:type="spellEnd"/>
      <w:r w:rsidRPr="004062B4">
        <w:rPr>
          <w:sz w:val="24"/>
          <w:szCs w:val="24"/>
        </w:rPr>
        <w:t xml:space="preserve">. </w:t>
      </w:r>
      <w:proofErr w:type="spellStart"/>
      <w:r w:rsidRPr="004062B4">
        <w:rPr>
          <w:sz w:val="24"/>
          <w:szCs w:val="24"/>
        </w:rPr>
        <w:t>информ</w:t>
      </w:r>
      <w:proofErr w:type="spellEnd"/>
      <w:r w:rsidRPr="004062B4">
        <w:rPr>
          <w:sz w:val="24"/>
          <w:szCs w:val="24"/>
        </w:rPr>
        <w:t>. по обществ. наукам]. – М.</w:t>
      </w:r>
      <w:r w:rsidR="006917A7" w:rsidRPr="004062B4">
        <w:rPr>
          <w:sz w:val="24"/>
          <w:szCs w:val="24"/>
        </w:rPr>
        <w:t>:</w:t>
      </w:r>
      <w:r w:rsidRPr="004062B4">
        <w:rPr>
          <w:sz w:val="24"/>
          <w:szCs w:val="24"/>
        </w:rPr>
        <w:t xml:space="preserve"> </w:t>
      </w:r>
      <w:proofErr w:type="spellStart"/>
      <w:proofErr w:type="gramStart"/>
      <w:r w:rsidRPr="004062B4">
        <w:rPr>
          <w:sz w:val="24"/>
          <w:szCs w:val="24"/>
        </w:rPr>
        <w:t>Лаком-книга</w:t>
      </w:r>
      <w:proofErr w:type="spellEnd"/>
      <w:proofErr w:type="gramEnd"/>
      <w:r w:rsidR="006917A7" w:rsidRPr="004062B4">
        <w:rPr>
          <w:sz w:val="24"/>
          <w:szCs w:val="24"/>
        </w:rPr>
        <w:t>:</w:t>
      </w:r>
      <w:r w:rsidRPr="004062B4">
        <w:rPr>
          <w:sz w:val="24"/>
          <w:szCs w:val="24"/>
        </w:rPr>
        <w:t xml:space="preserve"> </w:t>
      </w:r>
      <w:proofErr w:type="spellStart"/>
      <w:r w:rsidRPr="004062B4">
        <w:rPr>
          <w:sz w:val="24"/>
          <w:szCs w:val="24"/>
        </w:rPr>
        <w:t>Габестро</w:t>
      </w:r>
      <w:proofErr w:type="spellEnd"/>
      <w:r w:rsidRPr="004062B4">
        <w:rPr>
          <w:sz w:val="24"/>
          <w:szCs w:val="24"/>
        </w:rPr>
        <w:t xml:space="preserve">, 2001. – (Золотая проза серебряного века). – </w:t>
      </w:r>
      <w:proofErr w:type="gramStart"/>
      <w:r w:rsidRPr="004062B4">
        <w:rPr>
          <w:sz w:val="24"/>
          <w:szCs w:val="24"/>
        </w:rPr>
        <w:t>На пер</w:t>
      </w:r>
      <w:proofErr w:type="gramEnd"/>
      <w:r w:rsidRPr="004062B4">
        <w:rPr>
          <w:sz w:val="24"/>
          <w:szCs w:val="24"/>
        </w:rPr>
        <w:t xml:space="preserve">. только авт. и </w:t>
      </w:r>
      <w:proofErr w:type="spellStart"/>
      <w:r w:rsidRPr="004062B4">
        <w:rPr>
          <w:sz w:val="24"/>
          <w:szCs w:val="24"/>
        </w:rPr>
        <w:t>загл</w:t>
      </w:r>
      <w:proofErr w:type="spellEnd"/>
      <w:r w:rsidRPr="004062B4">
        <w:rPr>
          <w:sz w:val="24"/>
          <w:szCs w:val="24"/>
        </w:rPr>
        <w:t xml:space="preserve">. серии. – </w:t>
      </w:r>
      <w:proofErr w:type="gramStart"/>
      <w:r w:rsidRPr="004062B4">
        <w:rPr>
          <w:sz w:val="24"/>
          <w:szCs w:val="24"/>
          <w:lang w:val="en-US"/>
        </w:rPr>
        <w:t>ISBN</w:t>
      </w:r>
      <w:r w:rsidRPr="004062B4">
        <w:rPr>
          <w:sz w:val="24"/>
          <w:szCs w:val="24"/>
        </w:rPr>
        <w:t xml:space="preserve"> 5-85647-056-7.</w:t>
      </w:r>
      <w:proofErr w:type="gramEnd"/>
      <w:r w:rsidRPr="004062B4">
        <w:rPr>
          <w:sz w:val="24"/>
          <w:szCs w:val="24"/>
        </w:rPr>
        <w:t xml:space="preserve"> (</w:t>
      </w:r>
      <w:proofErr w:type="gramStart"/>
      <w:r w:rsidRPr="004062B4">
        <w:rPr>
          <w:sz w:val="24"/>
          <w:szCs w:val="24"/>
        </w:rPr>
        <w:t>в пер</w:t>
      </w:r>
      <w:proofErr w:type="gramEnd"/>
      <w:r w:rsidRPr="004062B4">
        <w:rPr>
          <w:sz w:val="24"/>
          <w:szCs w:val="24"/>
        </w:rPr>
        <w:t>.).</w:t>
      </w:r>
    </w:p>
    <w:p w:rsidR="004E1A55" w:rsidRPr="004062B4" w:rsidRDefault="004E1A55" w:rsidP="004E1A55">
      <w:pPr>
        <w:jc w:val="both"/>
        <w:rPr>
          <w:sz w:val="24"/>
          <w:szCs w:val="24"/>
        </w:rPr>
      </w:pPr>
      <w:r w:rsidRPr="004062B4">
        <w:rPr>
          <w:sz w:val="24"/>
          <w:szCs w:val="24"/>
        </w:rPr>
        <w:tab/>
        <w:t>Т. 1</w:t>
      </w:r>
      <w:r w:rsidR="006917A7" w:rsidRPr="004062B4">
        <w:rPr>
          <w:sz w:val="24"/>
          <w:szCs w:val="24"/>
        </w:rPr>
        <w:t>:</w:t>
      </w:r>
      <w:r w:rsidRPr="004062B4">
        <w:rPr>
          <w:sz w:val="24"/>
          <w:szCs w:val="24"/>
        </w:rPr>
        <w:t xml:space="preserve"> Романы. – 367 с. – </w:t>
      </w:r>
      <w:proofErr w:type="spellStart"/>
      <w:r w:rsidRPr="004062B4">
        <w:rPr>
          <w:sz w:val="24"/>
          <w:szCs w:val="24"/>
        </w:rPr>
        <w:t>Библиогр</w:t>
      </w:r>
      <w:proofErr w:type="spellEnd"/>
      <w:r w:rsidRPr="004062B4">
        <w:rPr>
          <w:sz w:val="24"/>
          <w:szCs w:val="24"/>
        </w:rPr>
        <w:t xml:space="preserve">. в примеч.: с. 360-366. – </w:t>
      </w:r>
      <w:proofErr w:type="spellStart"/>
      <w:r w:rsidRPr="004062B4">
        <w:rPr>
          <w:sz w:val="24"/>
          <w:szCs w:val="24"/>
        </w:rPr>
        <w:t>Содерж</w:t>
      </w:r>
      <w:proofErr w:type="spellEnd"/>
      <w:r w:rsidRPr="004062B4">
        <w:rPr>
          <w:sz w:val="24"/>
          <w:szCs w:val="24"/>
        </w:rPr>
        <w:t>.: Без талисмана</w:t>
      </w:r>
      <w:proofErr w:type="gramStart"/>
      <w:r w:rsidRPr="004062B4">
        <w:rPr>
          <w:sz w:val="24"/>
          <w:szCs w:val="24"/>
        </w:rPr>
        <w:t xml:space="preserve"> ;</w:t>
      </w:r>
      <w:proofErr w:type="gramEnd"/>
      <w:r w:rsidRPr="004062B4">
        <w:rPr>
          <w:sz w:val="24"/>
          <w:szCs w:val="24"/>
        </w:rPr>
        <w:t xml:space="preserve"> Победители ; Сумерки духа. – В прил.: З. Н. Гиппиус / В. Брюсов. – </w:t>
      </w:r>
      <w:proofErr w:type="gramStart"/>
      <w:r w:rsidRPr="004062B4">
        <w:rPr>
          <w:sz w:val="24"/>
          <w:szCs w:val="24"/>
          <w:lang w:val="en-US"/>
        </w:rPr>
        <w:t>ISBN</w:t>
      </w:r>
      <w:r w:rsidRPr="004062B4">
        <w:rPr>
          <w:sz w:val="24"/>
          <w:szCs w:val="24"/>
        </w:rPr>
        <w:t xml:space="preserve"> 5-85647-057-5.</w:t>
      </w:r>
      <w:proofErr w:type="gramEnd"/>
    </w:p>
    <w:p w:rsidR="004E1A55" w:rsidRPr="004062B4" w:rsidRDefault="004E1A55" w:rsidP="004E1A55">
      <w:pPr>
        <w:jc w:val="both"/>
        <w:rPr>
          <w:sz w:val="24"/>
          <w:szCs w:val="24"/>
        </w:rPr>
      </w:pPr>
      <w:r w:rsidRPr="004062B4">
        <w:rPr>
          <w:sz w:val="24"/>
          <w:szCs w:val="24"/>
        </w:rPr>
        <w:tab/>
        <w:t>Т. 2</w:t>
      </w:r>
      <w:r w:rsidR="006917A7" w:rsidRPr="004062B4">
        <w:rPr>
          <w:sz w:val="24"/>
          <w:szCs w:val="24"/>
        </w:rPr>
        <w:t>:</w:t>
      </w:r>
      <w:r w:rsidRPr="004062B4">
        <w:rPr>
          <w:sz w:val="24"/>
          <w:szCs w:val="24"/>
        </w:rPr>
        <w:t xml:space="preserve"> Романы. – 415 с. – </w:t>
      </w:r>
      <w:proofErr w:type="spellStart"/>
      <w:r w:rsidRPr="004062B4">
        <w:rPr>
          <w:sz w:val="24"/>
          <w:szCs w:val="24"/>
        </w:rPr>
        <w:t>Содерж</w:t>
      </w:r>
      <w:proofErr w:type="spellEnd"/>
      <w:r w:rsidRPr="004062B4">
        <w:rPr>
          <w:sz w:val="24"/>
          <w:szCs w:val="24"/>
        </w:rPr>
        <w:t>.: Чертова кукла</w:t>
      </w:r>
      <w:r w:rsidR="006917A7" w:rsidRPr="004062B4">
        <w:rPr>
          <w:sz w:val="24"/>
          <w:szCs w:val="24"/>
        </w:rPr>
        <w:t>;</w:t>
      </w:r>
      <w:r w:rsidRPr="004062B4">
        <w:rPr>
          <w:sz w:val="24"/>
          <w:szCs w:val="24"/>
        </w:rPr>
        <w:t xml:space="preserve"> Жизнеописание в 33 гл.</w:t>
      </w:r>
      <w:r w:rsidR="006917A7" w:rsidRPr="004062B4">
        <w:rPr>
          <w:sz w:val="24"/>
          <w:szCs w:val="24"/>
        </w:rPr>
        <w:t>;</w:t>
      </w:r>
      <w:r w:rsidRPr="004062B4">
        <w:rPr>
          <w:sz w:val="24"/>
          <w:szCs w:val="24"/>
        </w:rPr>
        <w:t xml:space="preserve"> Роман-царевич</w:t>
      </w:r>
      <w:proofErr w:type="gramStart"/>
      <w:r w:rsidRPr="004062B4">
        <w:rPr>
          <w:sz w:val="24"/>
          <w:szCs w:val="24"/>
        </w:rPr>
        <w:t xml:space="preserve"> :</w:t>
      </w:r>
      <w:proofErr w:type="gramEnd"/>
      <w:r w:rsidRPr="004062B4">
        <w:rPr>
          <w:sz w:val="24"/>
          <w:szCs w:val="24"/>
        </w:rPr>
        <w:t xml:space="preserve"> история одного начинания ; Чужая любовь. – </w:t>
      </w:r>
      <w:proofErr w:type="gramStart"/>
      <w:r w:rsidRPr="004062B4">
        <w:rPr>
          <w:sz w:val="24"/>
          <w:szCs w:val="24"/>
          <w:lang w:val="en-US"/>
        </w:rPr>
        <w:t>ISBN</w:t>
      </w:r>
      <w:r w:rsidRPr="004062B4">
        <w:rPr>
          <w:sz w:val="24"/>
          <w:szCs w:val="24"/>
        </w:rPr>
        <w:t xml:space="preserve"> 5-85647-058-3.</w:t>
      </w:r>
      <w:proofErr w:type="gramEnd"/>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Отдельный том</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Казьмин</w:t>
      </w:r>
      <w:proofErr w:type="spellEnd"/>
      <w:r w:rsidRPr="004062B4">
        <w:rPr>
          <w:b/>
          <w:sz w:val="24"/>
          <w:szCs w:val="24"/>
        </w:rPr>
        <w:t xml:space="preserve">, В.Д. </w:t>
      </w:r>
      <w:r w:rsidRPr="004062B4">
        <w:rPr>
          <w:sz w:val="24"/>
          <w:szCs w:val="24"/>
        </w:rPr>
        <w:t xml:space="preserve">Справочник домашнего врача [Текст]. В 3 ч. Ч. 2. Детские болезни / Владимир </w:t>
      </w:r>
      <w:proofErr w:type="spellStart"/>
      <w:r w:rsidRPr="004062B4">
        <w:rPr>
          <w:sz w:val="24"/>
          <w:szCs w:val="24"/>
        </w:rPr>
        <w:t>Казьмин</w:t>
      </w:r>
      <w:proofErr w:type="spellEnd"/>
      <w:r w:rsidRPr="004062B4">
        <w:rPr>
          <w:sz w:val="24"/>
          <w:szCs w:val="24"/>
        </w:rPr>
        <w:t>. – М.</w:t>
      </w:r>
      <w:r w:rsidR="006917A7" w:rsidRPr="004062B4">
        <w:rPr>
          <w:sz w:val="24"/>
          <w:szCs w:val="24"/>
        </w:rPr>
        <w:t>:</w:t>
      </w:r>
      <w:r w:rsidRPr="004062B4">
        <w:rPr>
          <w:sz w:val="24"/>
          <w:szCs w:val="24"/>
        </w:rPr>
        <w:t xml:space="preserve"> АСТ</w:t>
      </w:r>
      <w:r w:rsidR="006917A7" w:rsidRPr="004062B4">
        <w:rPr>
          <w:sz w:val="24"/>
          <w:szCs w:val="24"/>
        </w:rPr>
        <w:t>:</w:t>
      </w:r>
      <w:r w:rsidRPr="004062B4">
        <w:rPr>
          <w:sz w:val="24"/>
          <w:szCs w:val="24"/>
        </w:rPr>
        <w:t xml:space="preserve"> </w:t>
      </w:r>
      <w:proofErr w:type="spellStart"/>
      <w:r w:rsidRPr="004062B4">
        <w:rPr>
          <w:sz w:val="24"/>
          <w:szCs w:val="24"/>
        </w:rPr>
        <w:t>Астрель</w:t>
      </w:r>
      <w:proofErr w:type="spellEnd"/>
      <w:r w:rsidRPr="004062B4">
        <w:rPr>
          <w:sz w:val="24"/>
          <w:szCs w:val="24"/>
        </w:rPr>
        <w:t>, 2002. – 503 с.</w:t>
      </w:r>
      <w:r w:rsidR="006917A7" w:rsidRPr="004062B4">
        <w:rPr>
          <w:sz w:val="24"/>
          <w:szCs w:val="24"/>
        </w:rPr>
        <w:t>:</w:t>
      </w:r>
      <w:r w:rsidRPr="004062B4">
        <w:rPr>
          <w:sz w:val="24"/>
          <w:szCs w:val="24"/>
        </w:rPr>
        <w:t xml:space="preserve"> ил. – </w:t>
      </w:r>
      <w:proofErr w:type="gramStart"/>
      <w:r w:rsidRPr="004062B4">
        <w:rPr>
          <w:sz w:val="24"/>
          <w:szCs w:val="24"/>
          <w:lang w:val="en-US"/>
        </w:rPr>
        <w:t>ISBN</w:t>
      </w:r>
      <w:r w:rsidRPr="004062B4">
        <w:rPr>
          <w:sz w:val="24"/>
          <w:szCs w:val="24"/>
        </w:rPr>
        <w:t xml:space="preserve"> 5-17-011143-6 (АСТ) (в пер.).</w:t>
      </w:r>
      <w:proofErr w:type="gramEnd"/>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ДЕПОНИРОВАННЫЕ НАУЧНЫЕ РАБОТЫ</w:t>
      </w:r>
    </w:p>
    <w:p w:rsidR="004E1A55" w:rsidRPr="004062B4" w:rsidRDefault="004E1A55" w:rsidP="004E1A55">
      <w:pPr>
        <w:jc w:val="both"/>
        <w:rPr>
          <w:sz w:val="24"/>
          <w:szCs w:val="24"/>
        </w:rPr>
      </w:pPr>
      <w:r w:rsidRPr="004062B4">
        <w:rPr>
          <w:sz w:val="24"/>
          <w:szCs w:val="24"/>
        </w:rPr>
        <w:tab/>
        <w:t>Социологическое исследование малых групп населения [Текст] / В. И. Иванов [и др.]</w:t>
      </w:r>
      <w:r w:rsidR="006917A7" w:rsidRPr="004062B4">
        <w:rPr>
          <w:sz w:val="24"/>
          <w:szCs w:val="24"/>
        </w:rPr>
        <w:t>;</w:t>
      </w:r>
      <w:r w:rsidRPr="004062B4">
        <w:rPr>
          <w:sz w:val="24"/>
          <w:szCs w:val="24"/>
        </w:rPr>
        <w:t xml:space="preserve"> </w:t>
      </w:r>
      <w:proofErr w:type="spellStart"/>
      <w:proofErr w:type="gramStart"/>
      <w:r w:rsidRPr="004062B4">
        <w:rPr>
          <w:sz w:val="24"/>
          <w:szCs w:val="24"/>
        </w:rPr>
        <w:t>М-во</w:t>
      </w:r>
      <w:proofErr w:type="spellEnd"/>
      <w:proofErr w:type="gramEnd"/>
      <w:r w:rsidRPr="004062B4">
        <w:rPr>
          <w:sz w:val="24"/>
          <w:szCs w:val="24"/>
        </w:rPr>
        <w:t xml:space="preserve"> образования РФ, Финансовая академия. – М., 2002. – 110 с. – </w:t>
      </w:r>
      <w:proofErr w:type="spellStart"/>
      <w:r w:rsidRPr="004062B4">
        <w:rPr>
          <w:sz w:val="24"/>
          <w:szCs w:val="24"/>
        </w:rPr>
        <w:t>Библиогр</w:t>
      </w:r>
      <w:proofErr w:type="spellEnd"/>
      <w:r w:rsidRPr="004062B4">
        <w:rPr>
          <w:sz w:val="24"/>
          <w:szCs w:val="24"/>
        </w:rPr>
        <w:t xml:space="preserve">.: с. 108-109. – </w:t>
      </w:r>
      <w:proofErr w:type="spellStart"/>
      <w:r w:rsidRPr="004062B4">
        <w:rPr>
          <w:sz w:val="24"/>
          <w:szCs w:val="24"/>
        </w:rPr>
        <w:t>Деп</w:t>
      </w:r>
      <w:proofErr w:type="spellEnd"/>
      <w:r w:rsidRPr="004062B4">
        <w:rPr>
          <w:sz w:val="24"/>
          <w:szCs w:val="24"/>
        </w:rPr>
        <w:t>. в ВИНИТИ 13.06.02, № 145432.</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НЕОПУБЛИКОВАННЫЕ ДОКУМЕНТЫ</w:t>
      </w:r>
    </w:p>
    <w:p w:rsidR="004E1A55" w:rsidRPr="004062B4" w:rsidRDefault="004E1A55" w:rsidP="004E1A55">
      <w:pPr>
        <w:jc w:val="center"/>
        <w:rPr>
          <w:i/>
          <w:sz w:val="24"/>
          <w:szCs w:val="24"/>
        </w:rPr>
      </w:pPr>
      <w:r w:rsidRPr="004062B4">
        <w:rPr>
          <w:i/>
          <w:sz w:val="24"/>
          <w:szCs w:val="24"/>
        </w:rPr>
        <w:t>Отчеты о научно-исследовательской работе</w:t>
      </w:r>
    </w:p>
    <w:p w:rsidR="004E1A55" w:rsidRPr="004062B4" w:rsidRDefault="004E1A55" w:rsidP="004E1A55">
      <w:pPr>
        <w:jc w:val="both"/>
        <w:rPr>
          <w:sz w:val="24"/>
          <w:szCs w:val="24"/>
        </w:rPr>
      </w:pPr>
      <w:r w:rsidRPr="004062B4">
        <w:rPr>
          <w:sz w:val="24"/>
          <w:szCs w:val="24"/>
        </w:rPr>
        <w:tab/>
        <w:t>Состояние и перспективы развития статистики печати Российской Федерации [Текст] : отчет о НИР (</w:t>
      </w:r>
      <w:proofErr w:type="spellStart"/>
      <w:r w:rsidRPr="004062B4">
        <w:rPr>
          <w:sz w:val="24"/>
          <w:szCs w:val="24"/>
        </w:rPr>
        <w:t>заключ</w:t>
      </w:r>
      <w:proofErr w:type="spellEnd"/>
      <w:r w:rsidRPr="004062B4">
        <w:rPr>
          <w:sz w:val="24"/>
          <w:szCs w:val="24"/>
        </w:rPr>
        <w:t>.) : 06-02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к</w:t>
      </w:r>
      <w:proofErr w:type="gramEnd"/>
      <w:r w:rsidRPr="004062B4">
        <w:rPr>
          <w:sz w:val="24"/>
          <w:szCs w:val="24"/>
        </w:rPr>
        <w:t xml:space="preserve">н. палата ; рук. А. А. </w:t>
      </w:r>
      <w:proofErr w:type="spellStart"/>
      <w:r w:rsidRPr="004062B4">
        <w:rPr>
          <w:sz w:val="24"/>
          <w:szCs w:val="24"/>
        </w:rPr>
        <w:t>Джиго</w:t>
      </w:r>
      <w:proofErr w:type="spellEnd"/>
      <w:r w:rsidR="006917A7" w:rsidRPr="004062B4">
        <w:rPr>
          <w:sz w:val="24"/>
          <w:szCs w:val="24"/>
        </w:rPr>
        <w:t xml:space="preserve">; </w:t>
      </w:r>
      <w:proofErr w:type="spellStart"/>
      <w:r w:rsidR="006917A7" w:rsidRPr="004062B4">
        <w:rPr>
          <w:sz w:val="24"/>
          <w:szCs w:val="24"/>
        </w:rPr>
        <w:t>исполн</w:t>
      </w:r>
      <w:proofErr w:type="spellEnd"/>
      <w:r w:rsidR="006917A7" w:rsidRPr="004062B4">
        <w:rPr>
          <w:sz w:val="24"/>
          <w:szCs w:val="24"/>
        </w:rPr>
        <w:t>.: В.</w:t>
      </w:r>
      <w:r w:rsidRPr="004062B4">
        <w:rPr>
          <w:sz w:val="24"/>
          <w:szCs w:val="24"/>
        </w:rPr>
        <w:t xml:space="preserve">П. Смирнова [и др.]. – М., 2000. – 250 с. – </w:t>
      </w:r>
      <w:proofErr w:type="spellStart"/>
      <w:r w:rsidRPr="004062B4">
        <w:rPr>
          <w:sz w:val="24"/>
          <w:szCs w:val="24"/>
        </w:rPr>
        <w:t>Библиогр</w:t>
      </w:r>
      <w:proofErr w:type="spellEnd"/>
      <w:r w:rsidRPr="004062B4">
        <w:rPr>
          <w:sz w:val="24"/>
          <w:szCs w:val="24"/>
        </w:rPr>
        <w:t>.: с. 248-250. – Инв. № 756600.</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Диссертации</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Кашапова</w:t>
      </w:r>
      <w:proofErr w:type="spellEnd"/>
      <w:r w:rsidRPr="004062B4">
        <w:rPr>
          <w:b/>
          <w:sz w:val="24"/>
          <w:szCs w:val="24"/>
        </w:rPr>
        <w:t xml:space="preserve">, Л.М. </w:t>
      </w:r>
      <w:r w:rsidRPr="004062B4">
        <w:rPr>
          <w:sz w:val="24"/>
          <w:szCs w:val="24"/>
        </w:rPr>
        <w:t xml:space="preserve">Моделирование и реализация непрерывного </w:t>
      </w:r>
      <w:proofErr w:type="spellStart"/>
      <w:r w:rsidRPr="004062B4">
        <w:rPr>
          <w:sz w:val="24"/>
          <w:szCs w:val="24"/>
        </w:rPr>
        <w:t>этномузыкального</w:t>
      </w:r>
      <w:proofErr w:type="spellEnd"/>
      <w:r w:rsidRPr="004062B4">
        <w:rPr>
          <w:sz w:val="24"/>
          <w:szCs w:val="24"/>
        </w:rPr>
        <w:t xml:space="preserve"> образования как целостной национально-региональной образовательной системы [Текст]</w:t>
      </w:r>
      <w:r w:rsidR="006917A7" w:rsidRPr="004062B4">
        <w:rPr>
          <w:sz w:val="24"/>
          <w:szCs w:val="24"/>
        </w:rPr>
        <w:t>:</w:t>
      </w:r>
      <w:r w:rsidRPr="004062B4">
        <w:rPr>
          <w:sz w:val="24"/>
          <w:szCs w:val="24"/>
        </w:rPr>
        <w:t xml:space="preserve"> </w:t>
      </w:r>
      <w:proofErr w:type="spellStart"/>
      <w:r w:rsidRPr="004062B4">
        <w:rPr>
          <w:sz w:val="24"/>
          <w:szCs w:val="24"/>
        </w:rPr>
        <w:t>автореф</w:t>
      </w:r>
      <w:proofErr w:type="spellEnd"/>
      <w:r w:rsidRPr="004062B4">
        <w:rPr>
          <w:sz w:val="24"/>
          <w:szCs w:val="24"/>
        </w:rPr>
        <w:t xml:space="preserve">. </w:t>
      </w:r>
      <w:proofErr w:type="spellStart"/>
      <w:r w:rsidRPr="004062B4">
        <w:rPr>
          <w:sz w:val="24"/>
          <w:szCs w:val="24"/>
        </w:rPr>
        <w:t>дис</w:t>
      </w:r>
      <w:proofErr w:type="spellEnd"/>
      <w:r w:rsidRPr="004062B4">
        <w:rPr>
          <w:sz w:val="24"/>
          <w:szCs w:val="24"/>
        </w:rPr>
        <w:t xml:space="preserve">. … д-ра </w:t>
      </w:r>
      <w:proofErr w:type="spellStart"/>
      <w:r w:rsidRPr="004062B4">
        <w:rPr>
          <w:sz w:val="24"/>
          <w:szCs w:val="24"/>
        </w:rPr>
        <w:t>пед</w:t>
      </w:r>
      <w:proofErr w:type="spellEnd"/>
      <w:r w:rsidRPr="004062B4">
        <w:rPr>
          <w:sz w:val="24"/>
          <w:szCs w:val="24"/>
        </w:rPr>
        <w:t>. наук</w:t>
      </w:r>
      <w:r w:rsidR="006917A7" w:rsidRPr="004062B4">
        <w:rPr>
          <w:sz w:val="24"/>
          <w:szCs w:val="24"/>
        </w:rPr>
        <w:t>:</w:t>
      </w:r>
      <w:r w:rsidRPr="004062B4">
        <w:rPr>
          <w:sz w:val="24"/>
          <w:szCs w:val="24"/>
        </w:rPr>
        <w:t xml:space="preserve"> 13.00.01</w:t>
      </w:r>
      <w:r w:rsidR="006917A7" w:rsidRPr="004062B4">
        <w:rPr>
          <w:sz w:val="24"/>
          <w:szCs w:val="24"/>
        </w:rPr>
        <w:t>:</w:t>
      </w:r>
      <w:r w:rsidRPr="004062B4">
        <w:rPr>
          <w:sz w:val="24"/>
          <w:szCs w:val="24"/>
        </w:rPr>
        <w:t xml:space="preserve"> защищена 22.01.06</w:t>
      </w:r>
      <w:proofErr w:type="gramStart"/>
      <w:r w:rsidRPr="004062B4">
        <w:rPr>
          <w:sz w:val="24"/>
          <w:szCs w:val="24"/>
        </w:rPr>
        <w:t xml:space="preserve"> :</w:t>
      </w:r>
      <w:proofErr w:type="gramEnd"/>
      <w:r w:rsidRPr="004062B4">
        <w:rPr>
          <w:sz w:val="24"/>
          <w:szCs w:val="24"/>
        </w:rPr>
        <w:t xml:space="preserve"> утв. 15.07.06 / </w:t>
      </w:r>
      <w:proofErr w:type="spellStart"/>
      <w:r w:rsidRPr="004062B4">
        <w:rPr>
          <w:sz w:val="24"/>
          <w:szCs w:val="24"/>
        </w:rPr>
        <w:t>Кашапова</w:t>
      </w:r>
      <w:proofErr w:type="spellEnd"/>
      <w:r w:rsidRPr="004062B4">
        <w:rPr>
          <w:sz w:val="24"/>
          <w:szCs w:val="24"/>
        </w:rPr>
        <w:t xml:space="preserve"> Ляля </w:t>
      </w:r>
      <w:proofErr w:type="spellStart"/>
      <w:r w:rsidRPr="004062B4">
        <w:rPr>
          <w:sz w:val="24"/>
          <w:szCs w:val="24"/>
        </w:rPr>
        <w:t>Мухаметдиновна</w:t>
      </w:r>
      <w:proofErr w:type="spellEnd"/>
      <w:r w:rsidRPr="004062B4">
        <w:rPr>
          <w:sz w:val="24"/>
          <w:szCs w:val="24"/>
        </w:rPr>
        <w:t xml:space="preserve">. – Уфа, 2006. – 48 с. – </w:t>
      </w:r>
      <w:proofErr w:type="spellStart"/>
      <w:r w:rsidRPr="004062B4">
        <w:rPr>
          <w:sz w:val="24"/>
          <w:szCs w:val="24"/>
        </w:rPr>
        <w:t>Библиогр</w:t>
      </w:r>
      <w:proofErr w:type="spellEnd"/>
      <w:r w:rsidRPr="004062B4">
        <w:rPr>
          <w:sz w:val="24"/>
          <w:szCs w:val="24"/>
        </w:rPr>
        <w:t>.: с. 42-47.</w:t>
      </w:r>
    </w:p>
    <w:p w:rsidR="004E1A55" w:rsidRPr="004062B4" w:rsidRDefault="004E1A55" w:rsidP="004E1A55">
      <w:pPr>
        <w:jc w:val="both"/>
        <w:rPr>
          <w:sz w:val="24"/>
          <w:szCs w:val="24"/>
        </w:rPr>
      </w:pPr>
      <w:r w:rsidRPr="004062B4">
        <w:rPr>
          <w:sz w:val="24"/>
          <w:szCs w:val="24"/>
        </w:rPr>
        <w:tab/>
      </w:r>
      <w:r w:rsidRPr="004062B4">
        <w:rPr>
          <w:b/>
          <w:sz w:val="24"/>
          <w:szCs w:val="24"/>
        </w:rPr>
        <w:t xml:space="preserve">Кудинов, И.В. </w:t>
      </w:r>
      <w:r w:rsidRPr="004062B4">
        <w:rPr>
          <w:sz w:val="24"/>
          <w:szCs w:val="24"/>
        </w:rPr>
        <w:t xml:space="preserve">Формирование личности будущего учителя как субъекта педагогической деятельности в системе </w:t>
      </w:r>
      <w:proofErr w:type="spellStart"/>
      <w:r w:rsidRPr="004062B4">
        <w:rPr>
          <w:sz w:val="24"/>
          <w:szCs w:val="24"/>
        </w:rPr>
        <w:t>заочно-дистанционного</w:t>
      </w:r>
      <w:proofErr w:type="spellEnd"/>
      <w:r w:rsidRPr="004062B4">
        <w:rPr>
          <w:sz w:val="24"/>
          <w:szCs w:val="24"/>
        </w:rPr>
        <w:t xml:space="preserve"> обучения [Текст]</w:t>
      </w:r>
      <w:r w:rsidR="006917A7" w:rsidRPr="004062B4">
        <w:rPr>
          <w:sz w:val="24"/>
          <w:szCs w:val="24"/>
        </w:rPr>
        <w:t>:</w:t>
      </w:r>
      <w:r w:rsidRPr="004062B4">
        <w:rPr>
          <w:sz w:val="24"/>
          <w:szCs w:val="24"/>
        </w:rPr>
        <w:t xml:space="preserve"> </w:t>
      </w:r>
      <w:proofErr w:type="spellStart"/>
      <w:r w:rsidRPr="004062B4">
        <w:rPr>
          <w:sz w:val="24"/>
          <w:szCs w:val="24"/>
        </w:rPr>
        <w:t>дис</w:t>
      </w:r>
      <w:proofErr w:type="spellEnd"/>
      <w:r w:rsidRPr="004062B4">
        <w:rPr>
          <w:sz w:val="24"/>
          <w:szCs w:val="24"/>
        </w:rPr>
        <w:t xml:space="preserve">. … канд. </w:t>
      </w:r>
      <w:proofErr w:type="spellStart"/>
      <w:r w:rsidRPr="004062B4">
        <w:rPr>
          <w:sz w:val="24"/>
          <w:szCs w:val="24"/>
        </w:rPr>
        <w:t>пед</w:t>
      </w:r>
      <w:proofErr w:type="spellEnd"/>
      <w:r w:rsidRPr="004062B4">
        <w:rPr>
          <w:sz w:val="24"/>
          <w:szCs w:val="24"/>
        </w:rPr>
        <w:t>. наук</w:t>
      </w:r>
      <w:r w:rsidR="006917A7" w:rsidRPr="004062B4">
        <w:rPr>
          <w:sz w:val="24"/>
          <w:szCs w:val="24"/>
        </w:rPr>
        <w:t>:</w:t>
      </w:r>
      <w:r w:rsidRPr="004062B4">
        <w:rPr>
          <w:sz w:val="24"/>
          <w:szCs w:val="24"/>
        </w:rPr>
        <w:t xml:space="preserve"> 13.00.08</w:t>
      </w:r>
      <w:r w:rsidR="006917A7" w:rsidRPr="004062B4">
        <w:rPr>
          <w:sz w:val="24"/>
          <w:szCs w:val="24"/>
        </w:rPr>
        <w:t>:</w:t>
      </w:r>
      <w:r w:rsidRPr="004062B4">
        <w:rPr>
          <w:sz w:val="24"/>
          <w:szCs w:val="24"/>
        </w:rPr>
        <w:t xml:space="preserve"> </w:t>
      </w:r>
      <w:proofErr w:type="gramStart"/>
      <w:r w:rsidRPr="004062B4">
        <w:rPr>
          <w:sz w:val="24"/>
          <w:szCs w:val="24"/>
        </w:rPr>
        <w:t>защищена</w:t>
      </w:r>
      <w:proofErr w:type="gramEnd"/>
      <w:r w:rsidRPr="004062B4">
        <w:rPr>
          <w:sz w:val="24"/>
          <w:szCs w:val="24"/>
        </w:rPr>
        <w:t xml:space="preserve"> 24.06.06</w:t>
      </w:r>
      <w:r w:rsidR="006917A7" w:rsidRPr="004062B4">
        <w:rPr>
          <w:sz w:val="24"/>
          <w:szCs w:val="24"/>
        </w:rPr>
        <w:t>:</w:t>
      </w:r>
      <w:r w:rsidRPr="004062B4">
        <w:rPr>
          <w:sz w:val="24"/>
          <w:szCs w:val="24"/>
        </w:rPr>
        <w:t xml:space="preserve"> утв. 15.02.07 / Кудинов Илья Викторович. – Уфа, 2006. – 214 с. – </w:t>
      </w:r>
      <w:proofErr w:type="spellStart"/>
      <w:r w:rsidRPr="004062B4">
        <w:rPr>
          <w:sz w:val="24"/>
          <w:szCs w:val="24"/>
        </w:rPr>
        <w:t>Библиогр</w:t>
      </w:r>
      <w:proofErr w:type="spellEnd"/>
      <w:r w:rsidRPr="004062B4">
        <w:rPr>
          <w:sz w:val="24"/>
          <w:szCs w:val="24"/>
        </w:rPr>
        <w:t>.: с. 159-180.</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ИЗОИЗДАНИЯ</w:t>
      </w:r>
    </w:p>
    <w:p w:rsidR="004E1A55" w:rsidRPr="004062B4" w:rsidRDefault="004E1A55" w:rsidP="004E1A55">
      <w:pPr>
        <w:jc w:val="both"/>
        <w:rPr>
          <w:sz w:val="24"/>
          <w:szCs w:val="24"/>
        </w:rPr>
      </w:pPr>
      <w:r w:rsidRPr="004062B4">
        <w:rPr>
          <w:sz w:val="24"/>
          <w:szCs w:val="24"/>
        </w:rPr>
        <w:tab/>
        <w:t>Графика [</w:t>
      </w:r>
      <w:proofErr w:type="spellStart"/>
      <w:r w:rsidRPr="004062B4">
        <w:rPr>
          <w:sz w:val="24"/>
          <w:szCs w:val="24"/>
        </w:rPr>
        <w:t>Изоматериал</w:t>
      </w:r>
      <w:proofErr w:type="spellEnd"/>
      <w:r w:rsidRPr="004062B4">
        <w:rPr>
          <w:sz w:val="24"/>
          <w:szCs w:val="24"/>
        </w:rPr>
        <w:t>]</w:t>
      </w:r>
      <w:r w:rsidR="006917A7" w:rsidRPr="004062B4">
        <w:rPr>
          <w:sz w:val="24"/>
          <w:szCs w:val="24"/>
        </w:rPr>
        <w:t>:</w:t>
      </w:r>
      <w:r w:rsidRPr="004062B4">
        <w:rPr>
          <w:sz w:val="24"/>
          <w:szCs w:val="24"/>
        </w:rPr>
        <w:t xml:space="preserve"> </w:t>
      </w:r>
      <w:proofErr w:type="spellStart"/>
      <w:r w:rsidRPr="004062B4">
        <w:rPr>
          <w:sz w:val="24"/>
          <w:szCs w:val="24"/>
        </w:rPr>
        <w:t>нагляд</w:t>
      </w:r>
      <w:proofErr w:type="spellEnd"/>
      <w:r w:rsidRPr="004062B4">
        <w:rPr>
          <w:sz w:val="24"/>
          <w:szCs w:val="24"/>
        </w:rPr>
        <w:t xml:space="preserve">. Пособие для </w:t>
      </w:r>
      <w:proofErr w:type="spellStart"/>
      <w:proofErr w:type="gramStart"/>
      <w:r w:rsidRPr="004062B4">
        <w:rPr>
          <w:sz w:val="24"/>
          <w:szCs w:val="24"/>
        </w:rPr>
        <w:t>для</w:t>
      </w:r>
      <w:proofErr w:type="spellEnd"/>
      <w:proofErr w:type="gramEnd"/>
      <w:r w:rsidRPr="004062B4">
        <w:rPr>
          <w:sz w:val="24"/>
          <w:szCs w:val="24"/>
        </w:rPr>
        <w:t xml:space="preserve"> </w:t>
      </w:r>
      <w:proofErr w:type="spellStart"/>
      <w:r w:rsidRPr="004062B4">
        <w:rPr>
          <w:sz w:val="24"/>
          <w:szCs w:val="24"/>
        </w:rPr>
        <w:t>образоват</w:t>
      </w:r>
      <w:proofErr w:type="spellEnd"/>
      <w:r w:rsidRPr="004062B4">
        <w:rPr>
          <w:sz w:val="24"/>
          <w:szCs w:val="24"/>
        </w:rPr>
        <w:t xml:space="preserve">. учреждений  по предмету «культура Башкортостана» : [комплект </w:t>
      </w:r>
      <w:proofErr w:type="spellStart"/>
      <w:r w:rsidRPr="004062B4">
        <w:rPr>
          <w:sz w:val="24"/>
          <w:szCs w:val="24"/>
        </w:rPr>
        <w:t>репрод</w:t>
      </w:r>
      <w:proofErr w:type="spellEnd"/>
      <w:r w:rsidRPr="004062B4">
        <w:rPr>
          <w:sz w:val="24"/>
          <w:szCs w:val="24"/>
        </w:rPr>
        <w:t>. / авт.-</w:t>
      </w:r>
      <w:r w:rsidR="006917A7" w:rsidRPr="004062B4">
        <w:rPr>
          <w:sz w:val="24"/>
          <w:szCs w:val="24"/>
        </w:rPr>
        <w:t>сост. Н. И. Оськина ; слайды Л.</w:t>
      </w:r>
      <w:r w:rsidRPr="004062B4">
        <w:rPr>
          <w:sz w:val="24"/>
          <w:szCs w:val="24"/>
        </w:rPr>
        <w:t xml:space="preserve">А. </w:t>
      </w:r>
      <w:proofErr w:type="spellStart"/>
      <w:r w:rsidRPr="004062B4">
        <w:rPr>
          <w:sz w:val="24"/>
          <w:szCs w:val="24"/>
        </w:rPr>
        <w:t>Черемохина</w:t>
      </w:r>
      <w:proofErr w:type="spellEnd"/>
      <w:r w:rsidRPr="004062B4">
        <w:rPr>
          <w:sz w:val="24"/>
          <w:szCs w:val="24"/>
        </w:rPr>
        <w:t xml:space="preserve"> ; пер. на </w:t>
      </w:r>
      <w:proofErr w:type="spellStart"/>
      <w:r w:rsidRPr="004062B4">
        <w:rPr>
          <w:sz w:val="24"/>
          <w:szCs w:val="24"/>
        </w:rPr>
        <w:t>башк</w:t>
      </w:r>
      <w:proofErr w:type="spellEnd"/>
      <w:r w:rsidRPr="004062B4">
        <w:rPr>
          <w:sz w:val="24"/>
          <w:szCs w:val="24"/>
        </w:rPr>
        <w:t xml:space="preserve">. яз. </w:t>
      </w:r>
      <w:proofErr w:type="gramStart"/>
      <w:r w:rsidRPr="004062B4">
        <w:rPr>
          <w:sz w:val="24"/>
          <w:szCs w:val="24"/>
        </w:rPr>
        <w:t xml:space="preserve">М. С. </w:t>
      </w:r>
      <w:proofErr w:type="spellStart"/>
      <w:r w:rsidRPr="004062B4">
        <w:rPr>
          <w:sz w:val="24"/>
          <w:szCs w:val="24"/>
        </w:rPr>
        <w:t>Аминовой</w:t>
      </w:r>
      <w:proofErr w:type="spellEnd"/>
      <w:r w:rsidRPr="004062B4">
        <w:rPr>
          <w:sz w:val="24"/>
          <w:szCs w:val="24"/>
        </w:rPr>
        <w:t>].</w:t>
      </w:r>
      <w:proofErr w:type="gramEnd"/>
      <w:r w:rsidRPr="004062B4">
        <w:rPr>
          <w:sz w:val="24"/>
          <w:szCs w:val="24"/>
        </w:rPr>
        <w:t xml:space="preserve"> – Уфа</w:t>
      </w:r>
      <w:r w:rsidR="006917A7" w:rsidRPr="004062B4">
        <w:rPr>
          <w:sz w:val="24"/>
          <w:szCs w:val="24"/>
        </w:rPr>
        <w:t>:</w:t>
      </w:r>
      <w:r w:rsidRPr="004062B4">
        <w:rPr>
          <w:sz w:val="24"/>
          <w:szCs w:val="24"/>
        </w:rPr>
        <w:t xml:space="preserve"> Демиург, 2001. – 1 папка (24 отд. л.)</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цв</w:t>
      </w:r>
      <w:proofErr w:type="spellEnd"/>
      <w:r w:rsidRPr="004062B4">
        <w:rPr>
          <w:sz w:val="24"/>
          <w:szCs w:val="24"/>
        </w:rPr>
        <w:t>. офсет. – (Изобразительное искусство Башкортостана</w:t>
      </w:r>
      <w:r w:rsidR="006917A7" w:rsidRPr="004062B4">
        <w:rPr>
          <w:sz w:val="24"/>
          <w:szCs w:val="24"/>
        </w:rPr>
        <w:t>;</w:t>
      </w:r>
      <w:r w:rsidRPr="004062B4">
        <w:rPr>
          <w:sz w:val="24"/>
          <w:szCs w:val="24"/>
        </w:rPr>
        <w:t xml:space="preserve"> </w:t>
      </w:r>
      <w:proofErr w:type="spellStart"/>
      <w:r w:rsidRPr="004062B4">
        <w:rPr>
          <w:sz w:val="24"/>
          <w:szCs w:val="24"/>
        </w:rPr>
        <w:t>вып</w:t>
      </w:r>
      <w:proofErr w:type="spellEnd"/>
      <w:r w:rsidRPr="004062B4">
        <w:rPr>
          <w:sz w:val="24"/>
          <w:szCs w:val="24"/>
        </w:rPr>
        <w:t xml:space="preserve">. 5). – Подписи </w:t>
      </w:r>
      <w:proofErr w:type="gramStart"/>
      <w:r w:rsidRPr="004062B4">
        <w:rPr>
          <w:sz w:val="24"/>
          <w:szCs w:val="24"/>
        </w:rPr>
        <w:t>к</w:t>
      </w:r>
      <w:proofErr w:type="gramEnd"/>
      <w:r w:rsidRPr="004062B4">
        <w:rPr>
          <w:sz w:val="24"/>
          <w:szCs w:val="24"/>
        </w:rPr>
        <w:t xml:space="preserve"> ил. </w:t>
      </w:r>
      <w:proofErr w:type="spellStart"/>
      <w:r w:rsidRPr="004062B4">
        <w:rPr>
          <w:sz w:val="24"/>
          <w:szCs w:val="24"/>
        </w:rPr>
        <w:t>парал</w:t>
      </w:r>
      <w:proofErr w:type="spellEnd"/>
      <w:r w:rsidRPr="004062B4">
        <w:rPr>
          <w:sz w:val="24"/>
          <w:szCs w:val="24"/>
        </w:rPr>
        <w:t xml:space="preserve">. рус., </w:t>
      </w:r>
      <w:proofErr w:type="spellStart"/>
      <w:r w:rsidRPr="004062B4">
        <w:rPr>
          <w:sz w:val="24"/>
          <w:szCs w:val="24"/>
        </w:rPr>
        <w:t>башк</w:t>
      </w:r>
      <w:proofErr w:type="spellEnd"/>
      <w:r w:rsidRPr="004062B4">
        <w:rPr>
          <w:sz w:val="24"/>
          <w:szCs w:val="24"/>
        </w:rPr>
        <w:t>.</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НОТНЫЕ ИЗДАНИЯ</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Эшпай</w:t>
      </w:r>
      <w:proofErr w:type="spellEnd"/>
      <w:r w:rsidRPr="004062B4">
        <w:rPr>
          <w:b/>
          <w:sz w:val="24"/>
          <w:szCs w:val="24"/>
        </w:rPr>
        <w:t xml:space="preserve">, А.Я. </w:t>
      </w:r>
      <w:r w:rsidRPr="004062B4">
        <w:rPr>
          <w:sz w:val="24"/>
          <w:szCs w:val="24"/>
        </w:rPr>
        <w:t>Квартет [Ноты]</w:t>
      </w:r>
      <w:proofErr w:type="gramStart"/>
      <w:r w:rsidRPr="004062B4">
        <w:rPr>
          <w:sz w:val="24"/>
          <w:szCs w:val="24"/>
        </w:rPr>
        <w:t xml:space="preserve"> :</w:t>
      </w:r>
      <w:proofErr w:type="gramEnd"/>
      <w:r w:rsidRPr="004062B4">
        <w:rPr>
          <w:sz w:val="24"/>
          <w:szCs w:val="24"/>
        </w:rPr>
        <w:t xml:space="preserve"> для 2 скрипок, альта и виолончели / Андрей </w:t>
      </w:r>
      <w:proofErr w:type="spellStart"/>
      <w:r w:rsidRPr="004062B4">
        <w:rPr>
          <w:sz w:val="24"/>
          <w:szCs w:val="24"/>
        </w:rPr>
        <w:t>Эшпай</w:t>
      </w:r>
      <w:proofErr w:type="spellEnd"/>
      <w:r w:rsidRPr="004062B4">
        <w:rPr>
          <w:sz w:val="24"/>
          <w:szCs w:val="24"/>
        </w:rPr>
        <w:t>. – Партитура и голоса. – М.</w:t>
      </w:r>
      <w:r w:rsidR="006917A7" w:rsidRPr="004062B4">
        <w:rPr>
          <w:sz w:val="24"/>
          <w:szCs w:val="24"/>
        </w:rPr>
        <w:t>:</w:t>
      </w:r>
      <w:r w:rsidRPr="004062B4">
        <w:rPr>
          <w:sz w:val="24"/>
          <w:szCs w:val="24"/>
        </w:rPr>
        <w:t xml:space="preserve"> Композитор, 2001. – 34 с., 4 парт. (68 с. партий разд. </w:t>
      </w:r>
      <w:proofErr w:type="spellStart"/>
      <w:r w:rsidRPr="004062B4">
        <w:rPr>
          <w:sz w:val="24"/>
          <w:szCs w:val="24"/>
        </w:rPr>
        <w:t>паг</w:t>
      </w:r>
      <w:proofErr w:type="spellEnd"/>
      <w:r w:rsidRPr="004062B4">
        <w:rPr>
          <w:sz w:val="24"/>
          <w:szCs w:val="24"/>
        </w:rPr>
        <w:t xml:space="preserve">.). – Тит. л. </w:t>
      </w:r>
      <w:proofErr w:type="spellStart"/>
      <w:r w:rsidRPr="004062B4">
        <w:rPr>
          <w:sz w:val="24"/>
          <w:szCs w:val="24"/>
        </w:rPr>
        <w:t>парал</w:t>
      </w:r>
      <w:proofErr w:type="spellEnd"/>
      <w:r w:rsidRPr="004062B4">
        <w:rPr>
          <w:sz w:val="24"/>
          <w:szCs w:val="24"/>
        </w:rPr>
        <w:t>. рус</w:t>
      </w:r>
      <w:proofErr w:type="gramStart"/>
      <w:r w:rsidRPr="004062B4">
        <w:rPr>
          <w:sz w:val="24"/>
          <w:szCs w:val="24"/>
        </w:rPr>
        <w:t xml:space="preserve">., </w:t>
      </w:r>
      <w:proofErr w:type="gramEnd"/>
      <w:r w:rsidRPr="004062B4">
        <w:rPr>
          <w:sz w:val="24"/>
          <w:szCs w:val="24"/>
        </w:rPr>
        <w:t>англ. – Н. д. 10350.</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КАРТОГРАФИЧЕСКИЕ 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Европа. </w:t>
      </w:r>
      <w:r w:rsidRPr="004062B4">
        <w:rPr>
          <w:sz w:val="24"/>
          <w:szCs w:val="24"/>
        </w:rPr>
        <w:t>Государства Европы [Карты]</w:t>
      </w:r>
      <w:r w:rsidR="006917A7" w:rsidRPr="004062B4">
        <w:rPr>
          <w:sz w:val="24"/>
          <w:szCs w:val="24"/>
        </w:rPr>
        <w:t>:</w:t>
      </w:r>
      <w:r w:rsidRPr="004062B4">
        <w:rPr>
          <w:sz w:val="24"/>
          <w:szCs w:val="24"/>
        </w:rPr>
        <w:t xml:space="preserve"> [физическая карта] / сост. и </w:t>
      </w:r>
      <w:proofErr w:type="spellStart"/>
      <w:r w:rsidRPr="004062B4">
        <w:rPr>
          <w:sz w:val="24"/>
          <w:szCs w:val="24"/>
        </w:rPr>
        <w:t>подгот</w:t>
      </w:r>
      <w:proofErr w:type="spellEnd"/>
      <w:r w:rsidRPr="004062B4">
        <w:rPr>
          <w:sz w:val="24"/>
          <w:szCs w:val="24"/>
        </w:rPr>
        <w:t xml:space="preserve">. к печати ПКО «Картография» в </w:t>
      </w:r>
      <w:smartTag w:uri="urn:schemas-microsoft-com:office:smarttags" w:element="metricconverter">
        <w:smartTagPr>
          <w:attr w:name="ProductID" w:val="1985 г"/>
        </w:smartTagPr>
        <w:r w:rsidRPr="004062B4">
          <w:rPr>
            <w:sz w:val="24"/>
            <w:szCs w:val="24"/>
          </w:rPr>
          <w:t>1985 г</w:t>
        </w:r>
      </w:smartTag>
      <w:r w:rsidRPr="004062B4">
        <w:rPr>
          <w:sz w:val="24"/>
          <w:szCs w:val="24"/>
        </w:rPr>
        <w:t>.</w:t>
      </w:r>
      <w:proofErr w:type="gramStart"/>
      <w:r w:rsidRPr="004062B4">
        <w:rPr>
          <w:sz w:val="24"/>
          <w:szCs w:val="24"/>
        </w:rPr>
        <w:t xml:space="preserve"> ;</w:t>
      </w:r>
      <w:proofErr w:type="gramEnd"/>
      <w:r w:rsidRPr="004062B4">
        <w:rPr>
          <w:sz w:val="24"/>
          <w:szCs w:val="24"/>
        </w:rPr>
        <w:t xml:space="preserve"> ст. ред. Л. Н. Колосова ; ред. Н. А. Дубовой. – </w:t>
      </w:r>
      <w:proofErr w:type="spellStart"/>
      <w:r w:rsidRPr="004062B4">
        <w:rPr>
          <w:sz w:val="24"/>
          <w:szCs w:val="24"/>
        </w:rPr>
        <w:t>Испр</w:t>
      </w:r>
      <w:proofErr w:type="spellEnd"/>
      <w:r w:rsidRPr="004062B4">
        <w:rPr>
          <w:sz w:val="24"/>
          <w:szCs w:val="24"/>
        </w:rPr>
        <w:t xml:space="preserve">. в </w:t>
      </w:r>
      <w:smartTag w:uri="urn:schemas-microsoft-com:office:smarttags" w:element="metricconverter">
        <w:smartTagPr>
          <w:attr w:name="ProductID" w:val="2000 г"/>
        </w:smartTagPr>
        <w:r w:rsidRPr="004062B4">
          <w:rPr>
            <w:sz w:val="24"/>
            <w:szCs w:val="24"/>
          </w:rPr>
          <w:t>2000 г</w:t>
        </w:r>
      </w:smartTag>
      <w:r w:rsidRPr="004062B4">
        <w:rPr>
          <w:sz w:val="24"/>
          <w:szCs w:val="24"/>
        </w:rPr>
        <w:t xml:space="preserve">. – 1 : 5000000, </w:t>
      </w:r>
      <w:smartTag w:uri="urn:schemas-microsoft-com:office:smarttags" w:element="metricconverter">
        <w:smartTagPr>
          <w:attr w:name="ProductID" w:val="50 км"/>
        </w:smartTagPr>
        <w:r w:rsidRPr="004062B4">
          <w:rPr>
            <w:sz w:val="24"/>
            <w:szCs w:val="24"/>
          </w:rPr>
          <w:t>50 км</w:t>
        </w:r>
      </w:smartTag>
      <w:r w:rsidRPr="004062B4">
        <w:rPr>
          <w:sz w:val="24"/>
          <w:szCs w:val="24"/>
        </w:rPr>
        <w:t xml:space="preserve"> в </w:t>
      </w:r>
      <w:smartTag w:uri="urn:schemas-microsoft-com:office:smarttags" w:element="metricconverter">
        <w:smartTagPr>
          <w:attr w:name="ProductID" w:val="1 см"/>
        </w:smartTagPr>
        <w:r w:rsidRPr="004062B4">
          <w:rPr>
            <w:sz w:val="24"/>
            <w:szCs w:val="24"/>
          </w:rPr>
          <w:t>1 см</w:t>
        </w:r>
      </w:smartTag>
      <w:r w:rsidRPr="004062B4">
        <w:rPr>
          <w:sz w:val="24"/>
          <w:szCs w:val="24"/>
        </w:rPr>
        <w:t xml:space="preserve"> ; </w:t>
      </w:r>
      <w:proofErr w:type="spellStart"/>
      <w:r w:rsidRPr="004062B4">
        <w:rPr>
          <w:sz w:val="24"/>
          <w:szCs w:val="24"/>
        </w:rPr>
        <w:t>пр-ция</w:t>
      </w:r>
      <w:proofErr w:type="spellEnd"/>
      <w:r w:rsidRPr="004062B4">
        <w:rPr>
          <w:sz w:val="24"/>
          <w:szCs w:val="24"/>
        </w:rPr>
        <w:t xml:space="preserve"> норм</w:t>
      </w:r>
      <w:proofErr w:type="gramStart"/>
      <w:r w:rsidRPr="004062B4">
        <w:rPr>
          <w:sz w:val="24"/>
          <w:szCs w:val="24"/>
        </w:rPr>
        <w:t>.</w:t>
      </w:r>
      <w:proofErr w:type="gramEnd"/>
      <w:r w:rsidRPr="004062B4">
        <w:rPr>
          <w:sz w:val="24"/>
          <w:szCs w:val="24"/>
        </w:rPr>
        <w:t xml:space="preserve"> </w:t>
      </w:r>
      <w:proofErr w:type="gramStart"/>
      <w:r w:rsidRPr="004062B4">
        <w:rPr>
          <w:sz w:val="24"/>
          <w:szCs w:val="24"/>
        </w:rPr>
        <w:t>к</w:t>
      </w:r>
      <w:proofErr w:type="gramEnd"/>
      <w:r w:rsidRPr="004062B4">
        <w:rPr>
          <w:sz w:val="24"/>
          <w:szCs w:val="24"/>
        </w:rPr>
        <w:t xml:space="preserve">он. </w:t>
      </w:r>
      <w:proofErr w:type="spellStart"/>
      <w:r w:rsidRPr="004062B4">
        <w:rPr>
          <w:sz w:val="24"/>
          <w:szCs w:val="24"/>
        </w:rPr>
        <w:t>равнопром</w:t>
      </w:r>
      <w:proofErr w:type="spellEnd"/>
      <w:r w:rsidRPr="004062B4">
        <w:rPr>
          <w:sz w:val="24"/>
          <w:szCs w:val="24"/>
        </w:rPr>
        <w:t>. – М.</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Роскартография</w:t>
      </w:r>
      <w:proofErr w:type="spellEnd"/>
      <w:r w:rsidRPr="004062B4">
        <w:rPr>
          <w:sz w:val="24"/>
          <w:szCs w:val="24"/>
        </w:rPr>
        <w:t xml:space="preserve">, 2000. – 1 к. : </w:t>
      </w:r>
      <w:proofErr w:type="spellStart"/>
      <w:r w:rsidRPr="004062B4">
        <w:rPr>
          <w:sz w:val="24"/>
          <w:szCs w:val="24"/>
        </w:rPr>
        <w:t>цв</w:t>
      </w:r>
      <w:proofErr w:type="spellEnd"/>
      <w:r w:rsidRPr="004062B4">
        <w:rPr>
          <w:sz w:val="24"/>
          <w:szCs w:val="24"/>
        </w:rPr>
        <w:t>., табл. ; 106х89 см.</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АУДИОИЗДАНИЯ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Роман </w:t>
      </w:r>
      <w:r w:rsidRPr="004062B4">
        <w:rPr>
          <w:sz w:val="24"/>
          <w:szCs w:val="24"/>
        </w:rPr>
        <w:t>(</w:t>
      </w:r>
      <w:proofErr w:type="spellStart"/>
      <w:r w:rsidRPr="004062B4">
        <w:rPr>
          <w:sz w:val="24"/>
          <w:szCs w:val="24"/>
        </w:rPr>
        <w:t>иеромон</w:t>
      </w:r>
      <w:proofErr w:type="spellEnd"/>
      <w:r w:rsidRPr="004062B4">
        <w:rPr>
          <w:sz w:val="24"/>
          <w:szCs w:val="24"/>
        </w:rPr>
        <w:t>.). Песни [Звукозапись] / иеромонах Роман</w:t>
      </w:r>
      <w:r w:rsidR="006917A7" w:rsidRPr="004062B4">
        <w:rPr>
          <w:sz w:val="24"/>
          <w:szCs w:val="24"/>
        </w:rPr>
        <w:t>;</w:t>
      </w:r>
      <w:r w:rsidRPr="004062B4">
        <w:rPr>
          <w:sz w:val="24"/>
          <w:szCs w:val="24"/>
        </w:rPr>
        <w:t xml:space="preserve"> исп. Жанна </w:t>
      </w:r>
      <w:proofErr w:type="spellStart"/>
      <w:r w:rsidRPr="004062B4">
        <w:rPr>
          <w:sz w:val="24"/>
          <w:szCs w:val="24"/>
        </w:rPr>
        <w:t>Бичевская</w:t>
      </w:r>
      <w:proofErr w:type="spellEnd"/>
      <w:r w:rsidRPr="004062B4">
        <w:rPr>
          <w:sz w:val="24"/>
          <w:szCs w:val="24"/>
        </w:rPr>
        <w:t>. – СПб. : Центр духов</w:t>
      </w:r>
      <w:proofErr w:type="gramStart"/>
      <w:r w:rsidRPr="004062B4">
        <w:rPr>
          <w:sz w:val="24"/>
          <w:szCs w:val="24"/>
        </w:rPr>
        <w:t>.</w:t>
      </w:r>
      <w:proofErr w:type="gramEnd"/>
      <w:r w:rsidRPr="004062B4">
        <w:rPr>
          <w:sz w:val="24"/>
          <w:szCs w:val="24"/>
        </w:rPr>
        <w:t xml:space="preserve"> </w:t>
      </w:r>
      <w:proofErr w:type="gramStart"/>
      <w:r w:rsidRPr="004062B4">
        <w:rPr>
          <w:sz w:val="24"/>
          <w:szCs w:val="24"/>
        </w:rPr>
        <w:t>п</w:t>
      </w:r>
      <w:proofErr w:type="gramEnd"/>
      <w:r w:rsidRPr="004062B4">
        <w:rPr>
          <w:sz w:val="24"/>
          <w:szCs w:val="24"/>
        </w:rPr>
        <w:t>росвещения, 2002. – 1 электрон. опт. диск. – (Песнопения иеромонаха Романа</w:t>
      </w:r>
      <w:r w:rsidR="006917A7" w:rsidRPr="004062B4">
        <w:rPr>
          <w:sz w:val="24"/>
          <w:szCs w:val="24"/>
        </w:rPr>
        <w:t>;</w:t>
      </w:r>
      <w:r w:rsidRPr="004062B4">
        <w:rPr>
          <w:sz w:val="24"/>
          <w:szCs w:val="24"/>
        </w:rPr>
        <w:t xml:space="preserve"> </w:t>
      </w:r>
      <w:proofErr w:type="spellStart"/>
      <w:r w:rsidRPr="004062B4">
        <w:rPr>
          <w:sz w:val="24"/>
          <w:szCs w:val="24"/>
        </w:rPr>
        <w:t>вып</w:t>
      </w:r>
      <w:proofErr w:type="spellEnd"/>
      <w:r w:rsidRPr="004062B4">
        <w:rPr>
          <w:sz w:val="24"/>
          <w:szCs w:val="24"/>
        </w:rPr>
        <w:t>. 3).</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ВИДЕОИЗДАНИЯ</w:t>
      </w:r>
    </w:p>
    <w:p w:rsidR="004E1A55" w:rsidRPr="004062B4" w:rsidRDefault="004E1A55" w:rsidP="004E1A55">
      <w:pPr>
        <w:jc w:val="both"/>
        <w:rPr>
          <w:sz w:val="24"/>
          <w:szCs w:val="24"/>
        </w:rPr>
      </w:pPr>
      <w:r w:rsidRPr="004062B4">
        <w:rPr>
          <w:sz w:val="24"/>
          <w:szCs w:val="24"/>
        </w:rPr>
        <w:tab/>
        <w:t xml:space="preserve">От заката до рассвета [Видеозапись] / </w:t>
      </w:r>
      <w:proofErr w:type="spellStart"/>
      <w:r w:rsidRPr="004062B4">
        <w:rPr>
          <w:sz w:val="24"/>
          <w:szCs w:val="24"/>
        </w:rPr>
        <w:t>реж</w:t>
      </w:r>
      <w:proofErr w:type="spellEnd"/>
      <w:r w:rsidRPr="004062B4">
        <w:rPr>
          <w:sz w:val="24"/>
          <w:szCs w:val="24"/>
        </w:rPr>
        <w:t xml:space="preserve">. Роберт </w:t>
      </w:r>
      <w:proofErr w:type="spellStart"/>
      <w:r w:rsidRPr="004062B4">
        <w:rPr>
          <w:sz w:val="24"/>
          <w:szCs w:val="24"/>
        </w:rPr>
        <w:t>Родригес</w:t>
      </w:r>
      <w:proofErr w:type="spellEnd"/>
      <w:proofErr w:type="gramStart"/>
      <w:r w:rsidRPr="004062B4">
        <w:rPr>
          <w:sz w:val="24"/>
          <w:szCs w:val="24"/>
        </w:rPr>
        <w:t xml:space="preserve"> ;</w:t>
      </w:r>
      <w:proofErr w:type="gramEnd"/>
      <w:r w:rsidRPr="004062B4">
        <w:rPr>
          <w:sz w:val="24"/>
          <w:szCs w:val="24"/>
        </w:rPr>
        <w:t xml:space="preserve"> в ролях: К. </w:t>
      </w:r>
      <w:proofErr w:type="spellStart"/>
      <w:r w:rsidRPr="004062B4">
        <w:rPr>
          <w:sz w:val="24"/>
          <w:szCs w:val="24"/>
        </w:rPr>
        <w:t>Тарантино</w:t>
      </w:r>
      <w:proofErr w:type="spellEnd"/>
      <w:r w:rsidRPr="004062B4">
        <w:rPr>
          <w:sz w:val="24"/>
          <w:szCs w:val="24"/>
        </w:rPr>
        <w:t xml:space="preserve">, Х. </w:t>
      </w:r>
      <w:proofErr w:type="spellStart"/>
      <w:r w:rsidRPr="004062B4">
        <w:rPr>
          <w:sz w:val="24"/>
          <w:szCs w:val="24"/>
        </w:rPr>
        <w:t>Кейтель</w:t>
      </w:r>
      <w:proofErr w:type="spellEnd"/>
      <w:r w:rsidRPr="004062B4">
        <w:rPr>
          <w:sz w:val="24"/>
          <w:szCs w:val="24"/>
        </w:rPr>
        <w:t>, Дж. Клуни</w:t>
      </w:r>
      <w:r w:rsidR="006917A7" w:rsidRPr="004062B4">
        <w:rPr>
          <w:sz w:val="24"/>
          <w:szCs w:val="24"/>
        </w:rPr>
        <w:t>;</w:t>
      </w:r>
      <w:r w:rsidRPr="004062B4">
        <w:rPr>
          <w:sz w:val="24"/>
          <w:szCs w:val="24"/>
        </w:rPr>
        <w:t xml:space="preserve"> </w:t>
      </w:r>
      <w:r w:rsidRPr="004062B4">
        <w:rPr>
          <w:sz w:val="24"/>
          <w:szCs w:val="24"/>
          <w:lang w:val="en-US"/>
        </w:rPr>
        <w:t>Paramount</w:t>
      </w:r>
      <w:r w:rsidRPr="004062B4">
        <w:rPr>
          <w:sz w:val="24"/>
          <w:szCs w:val="24"/>
        </w:rPr>
        <w:t xml:space="preserve"> </w:t>
      </w:r>
      <w:r w:rsidRPr="004062B4">
        <w:rPr>
          <w:sz w:val="24"/>
          <w:szCs w:val="24"/>
          <w:lang w:val="en-US"/>
        </w:rPr>
        <w:t>Films</w:t>
      </w:r>
      <w:r w:rsidRPr="004062B4">
        <w:rPr>
          <w:sz w:val="24"/>
          <w:szCs w:val="24"/>
        </w:rPr>
        <w:t>. – М.</w:t>
      </w:r>
      <w:proofErr w:type="gramStart"/>
      <w:r w:rsidRPr="004062B4">
        <w:rPr>
          <w:sz w:val="24"/>
          <w:szCs w:val="24"/>
        </w:rPr>
        <w:t xml:space="preserve"> :</w:t>
      </w:r>
      <w:proofErr w:type="gramEnd"/>
      <w:r w:rsidRPr="004062B4">
        <w:rPr>
          <w:sz w:val="24"/>
          <w:szCs w:val="24"/>
        </w:rPr>
        <w:t xml:space="preserve"> Премьер –</w:t>
      </w:r>
      <w:r w:rsidR="006917A7" w:rsidRPr="004062B4">
        <w:rPr>
          <w:sz w:val="24"/>
          <w:szCs w:val="24"/>
        </w:rPr>
        <w:t xml:space="preserve"> </w:t>
      </w:r>
      <w:r w:rsidRPr="004062B4">
        <w:rPr>
          <w:sz w:val="24"/>
          <w:szCs w:val="24"/>
        </w:rPr>
        <w:t xml:space="preserve">видеофильм, 2002. – 1 </w:t>
      </w:r>
      <w:proofErr w:type="spellStart"/>
      <w:r w:rsidRPr="004062B4">
        <w:rPr>
          <w:sz w:val="24"/>
          <w:szCs w:val="24"/>
        </w:rPr>
        <w:t>вк</w:t>
      </w:r>
      <w:proofErr w:type="spellEnd"/>
      <w:r w:rsidRPr="004062B4">
        <w:rPr>
          <w:sz w:val="24"/>
          <w:szCs w:val="24"/>
        </w:rPr>
        <w:t xml:space="preserve">. – Фильм вышел на экраны в </w:t>
      </w:r>
      <w:smartTag w:uri="urn:schemas-microsoft-com:office:smarttags" w:element="metricconverter">
        <w:smartTagPr>
          <w:attr w:name="ProductID" w:val="1999 г"/>
        </w:smartTagPr>
        <w:r w:rsidRPr="004062B4">
          <w:rPr>
            <w:sz w:val="24"/>
            <w:szCs w:val="24"/>
          </w:rPr>
          <w:t>1999 г</w:t>
        </w:r>
      </w:smartTag>
      <w:r w:rsidRPr="004062B4">
        <w:rPr>
          <w:sz w:val="24"/>
          <w:szCs w:val="24"/>
        </w:rPr>
        <w:t>.</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ЭЛЕКТРОННЫЕ РЕСУРЫ</w:t>
      </w:r>
    </w:p>
    <w:p w:rsidR="004E1A55" w:rsidRPr="004062B4" w:rsidRDefault="004E1A55" w:rsidP="004E1A55">
      <w:pPr>
        <w:jc w:val="center"/>
        <w:rPr>
          <w:i/>
          <w:sz w:val="24"/>
          <w:szCs w:val="24"/>
        </w:rPr>
      </w:pPr>
      <w:r w:rsidRPr="004062B4">
        <w:rPr>
          <w:i/>
          <w:sz w:val="24"/>
          <w:szCs w:val="24"/>
        </w:rPr>
        <w:t>Ресурсы локального доступа</w:t>
      </w:r>
    </w:p>
    <w:p w:rsidR="004E1A55" w:rsidRPr="004062B4" w:rsidRDefault="004E1A55" w:rsidP="004E1A55">
      <w:pPr>
        <w:jc w:val="both"/>
        <w:rPr>
          <w:sz w:val="24"/>
          <w:szCs w:val="24"/>
        </w:rPr>
      </w:pPr>
      <w:r w:rsidRPr="004062B4">
        <w:rPr>
          <w:sz w:val="24"/>
          <w:szCs w:val="24"/>
        </w:rPr>
        <w:tab/>
        <w:t>Русская драматургия от Сумарокова до Хармса [Электронный ресурс]. – М.</w:t>
      </w:r>
      <w:r w:rsidR="006917A7" w:rsidRPr="004062B4">
        <w:rPr>
          <w:sz w:val="24"/>
          <w:szCs w:val="24"/>
        </w:rPr>
        <w:t>:</w:t>
      </w:r>
      <w:r w:rsidRPr="004062B4">
        <w:rPr>
          <w:sz w:val="24"/>
          <w:szCs w:val="24"/>
        </w:rPr>
        <w:t xml:space="preserve"> </w:t>
      </w:r>
      <w:proofErr w:type="spellStart"/>
      <w:r w:rsidRPr="004062B4">
        <w:rPr>
          <w:sz w:val="24"/>
          <w:szCs w:val="24"/>
        </w:rPr>
        <w:t>ДиректМедиа</w:t>
      </w:r>
      <w:proofErr w:type="spellEnd"/>
      <w:r w:rsidRPr="004062B4">
        <w:rPr>
          <w:sz w:val="24"/>
          <w:szCs w:val="24"/>
        </w:rPr>
        <w:t xml:space="preserve"> </w:t>
      </w:r>
      <w:proofErr w:type="spellStart"/>
      <w:r w:rsidRPr="004062B4">
        <w:rPr>
          <w:sz w:val="24"/>
          <w:szCs w:val="24"/>
        </w:rPr>
        <w:t>Паблишинг</w:t>
      </w:r>
      <w:proofErr w:type="spellEnd"/>
      <w:r w:rsidRPr="004062B4">
        <w:rPr>
          <w:sz w:val="24"/>
          <w:szCs w:val="24"/>
        </w:rPr>
        <w:t>, 2005. – 1 электрон. Опт</w:t>
      </w:r>
      <w:proofErr w:type="gramStart"/>
      <w:r w:rsidRPr="004062B4">
        <w:rPr>
          <w:sz w:val="24"/>
          <w:szCs w:val="24"/>
        </w:rPr>
        <w:t>.</w:t>
      </w:r>
      <w:proofErr w:type="gramEnd"/>
      <w:r w:rsidRPr="004062B4">
        <w:rPr>
          <w:sz w:val="24"/>
          <w:szCs w:val="24"/>
        </w:rPr>
        <w:t xml:space="preserve"> </w:t>
      </w:r>
      <w:proofErr w:type="gramStart"/>
      <w:r w:rsidRPr="004062B4">
        <w:rPr>
          <w:sz w:val="24"/>
          <w:szCs w:val="24"/>
        </w:rPr>
        <w:t>д</w:t>
      </w:r>
      <w:proofErr w:type="gramEnd"/>
      <w:r w:rsidRPr="004062B4">
        <w:rPr>
          <w:sz w:val="24"/>
          <w:szCs w:val="24"/>
        </w:rPr>
        <w:t>иск (</w:t>
      </w:r>
      <w:r w:rsidRPr="004062B4">
        <w:rPr>
          <w:sz w:val="24"/>
          <w:szCs w:val="24"/>
          <w:lang w:val="en-US"/>
        </w:rPr>
        <w:t>CD</w:t>
      </w:r>
      <w:r w:rsidRPr="004062B4">
        <w:rPr>
          <w:sz w:val="24"/>
          <w:szCs w:val="24"/>
        </w:rPr>
        <w:t>-</w:t>
      </w:r>
      <w:r w:rsidRPr="004062B4">
        <w:rPr>
          <w:sz w:val="24"/>
          <w:szCs w:val="24"/>
          <w:lang w:val="en-US"/>
        </w:rPr>
        <w:t>ROM</w:t>
      </w:r>
      <w:r w:rsidRPr="004062B4">
        <w:rPr>
          <w:sz w:val="24"/>
          <w:szCs w:val="24"/>
        </w:rPr>
        <w:t>). – (Электронная библиотека ДМ</w:t>
      </w:r>
      <w:proofErr w:type="gramStart"/>
      <w:r w:rsidRPr="004062B4">
        <w:rPr>
          <w:sz w:val="24"/>
          <w:szCs w:val="24"/>
        </w:rPr>
        <w:t xml:space="preserve"> ;</w:t>
      </w:r>
      <w:proofErr w:type="gramEnd"/>
      <w:r w:rsidRPr="004062B4">
        <w:rPr>
          <w:sz w:val="24"/>
          <w:szCs w:val="24"/>
        </w:rPr>
        <w:t xml:space="preserve"> № 47). – Систем</w:t>
      </w:r>
      <w:proofErr w:type="gramStart"/>
      <w:r w:rsidRPr="004062B4">
        <w:rPr>
          <w:sz w:val="24"/>
          <w:szCs w:val="24"/>
        </w:rPr>
        <w:t>.</w:t>
      </w:r>
      <w:proofErr w:type="gramEnd"/>
      <w:r w:rsidRPr="004062B4">
        <w:rPr>
          <w:sz w:val="24"/>
          <w:szCs w:val="24"/>
        </w:rPr>
        <w:t xml:space="preserve"> </w:t>
      </w:r>
      <w:proofErr w:type="gramStart"/>
      <w:r w:rsidRPr="004062B4">
        <w:rPr>
          <w:sz w:val="24"/>
          <w:szCs w:val="24"/>
        </w:rPr>
        <w:t>т</w:t>
      </w:r>
      <w:proofErr w:type="gramEnd"/>
      <w:r w:rsidRPr="004062B4">
        <w:rPr>
          <w:sz w:val="24"/>
          <w:szCs w:val="24"/>
        </w:rPr>
        <w:t xml:space="preserve">ребования: </w:t>
      </w:r>
      <w:proofErr w:type="gramStart"/>
      <w:r w:rsidRPr="004062B4">
        <w:rPr>
          <w:sz w:val="24"/>
          <w:szCs w:val="24"/>
          <w:lang w:val="en-US"/>
        </w:rPr>
        <w:t>IBM</w:t>
      </w:r>
      <w:r w:rsidRPr="004062B4">
        <w:rPr>
          <w:sz w:val="24"/>
          <w:szCs w:val="24"/>
        </w:rPr>
        <w:t xml:space="preserve"> </w:t>
      </w:r>
      <w:r w:rsidRPr="004062B4">
        <w:rPr>
          <w:sz w:val="24"/>
          <w:szCs w:val="24"/>
          <w:lang w:val="en-US"/>
        </w:rPr>
        <w:t>PC</w:t>
      </w:r>
      <w:r w:rsidRPr="004062B4">
        <w:rPr>
          <w:sz w:val="24"/>
          <w:szCs w:val="24"/>
        </w:rPr>
        <w:t xml:space="preserve"> и выше, 16 Мб </w:t>
      </w:r>
      <w:r w:rsidRPr="004062B4">
        <w:rPr>
          <w:sz w:val="24"/>
          <w:szCs w:val="24"/>
          <w:lang w:val="en-US"/>
        </w:rPr>
        <w:t>RAM</w:t>
      </w:r>
      <w:r w:rsidRPr="004062B4">
        <w:rPr>
          <w:sz w:val="24"/>
          <w:szCs w:val="24"/>
        </w:rPr>
        <w:t xml:space="preserve">, </w:t>
      </w:r>
      <w:r w:rsidRPr="004062B4">
        <w:rPr>
          <w:sz w:val="24"/>
          <w:szCs w:val="24"/>
          <w:lang w:val="en-US"/>
        </w:rPr>
        <w:t>CD</w:t>
      </w:r>
      <w:r w:rsidRPr="004062B4">
        <w:rPr>
          <w:sz w:val="24"/>
          <w:szCs w:val="24"/>
        </w:rPr>
        <w:t>-</w:t>
      </w:r>
      <w:r w:rsidRPr="004062B4">
        <w:rPr>
          <w:sz w:val="24"/>
          <w:szCs w:val="24"/>
          <w:lang w:val="en-US"/>
        </w:rPr>
        <w:t>ROM</w:t>
      </w:r>
      <w:r w:rsidRPr="004062B4">
        <w:rPr>
          <w:sz w:val="24"/>
          <w:szCs w:val="24"/>
        </w:rPr>
        <w:t xml:space="preserve">, </w:t>
      </w:r>
      <w:r w:rsidRPr="004062B4">
        <w:rPr>
          <w:sz w:val="24"/>
          <w:szCs w:val="24"/>
          <w:lang w:val="en-US"/>
        </w:rPr>
        <w:t>SUGA</w:t>
      </w:r>
      <w:r w:rsidRPr="004062B4">
        <w:rPr>
          <w:sz w:val="24"/>
          <w:szCs w:val="24"/>
        </w:rPr>
        <w:t xml:space="preserve">, </w:t>
      </w:r>
      <w:r w:rsidRPr="004062B4">
        <w:rPr>
          <w:sz w:val="24"/>
          <w:szCs w:val="24"/>
          <w:lang w:val="en-US"/>
        </w:rPr>
        <w:t>Windows</w:t>
      </w:r>
      <w:r w:rsidRPr="004062B4">
        <w:rPr>
          <w:sz w:val="24"/>
          <w:szCs w:val="24"/>
        </w:rPr>
        <w:t xml:space="preserve"> 95/98/МЕ/</w:t>
      </w:r>
      <w:r w:rsidRPr="004062B4">
        <w:rPr>
          <w:sz w:val="24"/>
          <w:szCs w:val="24"/>
          <w:lang w:val="en-US"/>
        </w:rPr>
        <w:t>NT</w:t>
      </w:r>
      <w:r w:rsidRPr="004062B4">
        <w:rPr>
          <w:sz w:val="24"/>
          <w:szCs w:val="24"/>
        </w:rPr>
        <w:t>/ХР/2000.</w:t>
      </w:r>
      <w:proofErr w:type="gramEnd"/>
      <w:r w:rsidRPr="004062B4">
        <w:rPr>
          <w:sz w:val="24"/>
          <w:szCs w:val="24"/>
        </w:rPr>
        <w:t xml:space="preserve"> – </w:t>
      </w:r>
      <w:r w:rsidRPr="004062B4">
        <w:rPr>
          <w:sz w:val="24"/>
          <w:szCs w:val="24"/>
          <w:lang w:val="en-US"/>
        </w:rPr>
        <w:t>ISBN</w:t>
      </w:r>
      <w:r w:rsidRPr="004062B4">
        <w:rPr>
          <w:sz w:val="24"/>
          <w:szCs w:val="24"/>
        </w:rPr>
        <w:t xml:space="preserve"> 5-94865-073-1.</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Ресурсы удаленного доступа</w:t>
      </w:r>
    </w:p>
    <w:p w:rsidR="004E1A55" w:rsidRPr="004062B4" w:rsidRDefault="004E1A55" w:rsidP="004E1A55">
      <w:pPr>
        <w:jc w:val="both"/>
        <w:rPr>
          <w:sz w:val="24"/>
          <w:szCs w:val="24"/>
        </w:rPr>
      </w:pPr>
      <w:r w:rsidRPr="004062B4">
        <w:rPr>
          <w:sz w:val="24"/>
          <w:szCs w:val="24"/>
        </w:rPr>
        <w:tab/>
        <w:t xml:space="preserve">Российская государственная библиотека [Электронный ресурс] / Центр </w:t>
      </w:r>
      <w:proofErr w:type="spellStart"/>
      <w:r w:rsidRPr="004062B4">
        <w:rPr>
          <w:sz w:val="24"/>
          <w:szCs w:val="24"/>
        </w:rPr>
        <w:t>информ</w:t>
      </w:r>
      <w:proofErr w:type="spellEnd"/>
      <w:r w:rsidRPr="004062B4">
        <w:rPr>
          <w:sz w:val="24"/>
          <w:szCs w:val="24"/>
        </w:rPr>
        <w:t xml:space="preserve">. технологий РГБ ; ред. Власенко Т. В. ; </w:t>
      </w:r>
      <w:r w:rsidRPr="004062B4">
        <w:rPr>
          <w:sz w:val="24"/>
          <w:szCs w:val="24"/>
          <w:lang w:val="en-US"/>
        </w:rPr>
        <w:t>Web</w:t>
      </w:r>
      <w:r w:rsidRPr="004062B4">
        <w:rPr>
          <w:sz w:val="24"/>
          <w:szCs w:val="24"/>
        </w:rPr>
        <w:t>-мастер Козлова Н. В. – Электрон</w:t>
      </w:r>
      <w:proofErr w:type="gramStart"/>
      <w:r w:rsidRPr="004062B4">
        <w:rPr>
          <w:sz w:val="24"/>
          <w:szCs w:val="24"/>
        </w:rPr>
        <w:t>.</w:t>
      </w:r>
      <w:proofErr w:type="gramEnd"/>
      <w:r w:rsidRPr="004062B4">
        <w:rPr>
          <w:sz w:val="24"/>
          <w:szCs w:val="24"/>
        </w:rPr>
        <w:t xml:space="preserve"> </w:t>
      </w:r>
      <w:proofErr w:type="gramStart"/>
      <w:r w:rsidRPr="004062B4">
        <w:rPr>
          <w:sz w:val="24"/>
          <w:szCs w:val="24"/>
        </w:rPr>
        <w:t>д</w:t>
      </w:r>
      <w:proofErr w:type="gramEnd"/>
      <w:r w:rsidRPr="004062B4">
        <w:rPr>
          <w:sz w:val="24"/>
          <w:szCs w:val="24"/>
        </w:rPr>
        <w:t xml:space="preserve">ан. – М. : </w:t>
      </w:r>
      <w:r w:rsidR="006917A7" w:rsidRPr="004062B4">
        <w:rPr>
          <w:sz w:val="24"/>
          <w:szCs w:val="24"/>
        </w:rPr>
        <w:t>Рос</w:t>
      </w:r>
      <w:proofErr w:type="gramStart"/>
      <w:r w:rsidR="006917A7" w:rsidRPr="004062B4">
        <w:rPr>
          <w:sz w:val="24"/>
          <w:szCs w:val="24"/>
        </w:rPr>
        <w:t>.</w:t>
      </w:r>
      <w:proofErr w:type="gramEnd"/>
      <w:r w:rsidR="006917A7" w:rsidRPr="004062B4">
        <w:rPr>
          <w:sz w:val="24"/>
          <w:szCs w:val="24"/>
        </w:rPr>
        <w:t xml:space="preserve"> </w:t>
      </w:r>
      <w:proofErr w:type="spellStart"/>
      <w:proofErr w:type="gramStart"/>
      <w:r w:rsidR="006917A7" w:rsidRPr="004062B4">
        <w:rPr>
          <w:sz w:val="24"/>
          <w:szCs w:val="24"/>
        </w:rPr>
        <w:t>г</w:t>
      </w:r>
      <w:proofErr w:type="gramEnd"/>
      <w:r w:rsidR="006917A7" w:rsidRPr="004062B4">
        <w:rPr>
          <w:sz w:val="24"/>
          <w:szCs w:val="24"/>
        </w:rPr>
        <w:t>ос</w:t>
      </w:r>
      <w:proofErr w:type="spellEnd"/>
      <w:r w:rsidR="006917A7" w:rsidRPr="004062B4">
        <w:rPr>
          <w:sz w:val="24"/>
          <w:szCs w:val="24"/>
        </w:rPr>
        <w:t xml:space="preserve">. б-ка, 1997. </w:t>
      </w:r>
      <w:r w:rsidRPr="004062B4">
        <w:rPr>
          <w:sz w:val="24"/>
          <w:szCs w:val="24"/>
        </w:rPr>
        <w:t xml:space="preserve">– Режим доступа: </w:t>
      </w:r>
      <w:hyperlink r:id="rId11" w:history="1">
        <w:r w:rsidRPr="004062B4">
          <w:rPr>
            <w:rStyle w:val="afb"/>
            <w:sz w:val="24"/>
            <w:szCs w:val="24"/>
            <w:lang w:val="en-US"/>
          </w:rPr>
          <w:t>http</w:t>
        </w:r>
        <w:r w:rsidRPr="004062B4">
          <w:rPr>
            <w:rStyle w:val="afb"/>
            <w:sz w:val="24"/>
            <w:szCs w:val="24"/>
          </w:rPr>
          <w:t>://</w:t>
        </w:r>
        <w:r w:rsidRPr="004062B4">
          <w:rPr>
            <w:rStyle w:val="afb"/>
            <w:sz w:val="24"/>
            <w:szCs w:val="24"/>
            <w:lang w:val="en-US"/>
          </w:rPr>
          <w:t>www</w:t>
        </w:r>
        <w:r w:rsidRPr="004062B4">
          <w:rPr>
            <w:rStyle w:val="afb"/>
            <w:sz w:val="24"/>
            <w:szCs w:val="24"/>
          </w:rPr>
          <w:t>.</w:t>
        </w:r>
        <w:proofErr w:type="spellStart"/>
        <w:r w:rsidRPr="004062B4">
          <w:rPr>
            <w:rStyle w:val="afb"/>
            <w:sz w:val="24"/>
            <w:szCs w:val="24"/>
            <w:lang w:val="en-US"/>
          </w:rPr>
          <w:t>rsl</w:t>
        </w:r>
        <w:proofErr w:type="spellEnd"/>
        <w:r w:rsidRPr="004062B4">
          <w:rPr>
            <w:rStyle w:val="afb"/>
            <w:sz w:val="24"/>
            <w:szCs w:val="24"/>
          </w:rPr>
          <w:t>.</w:t>
        </w:r>
        <w:proofErr w:type="spellStart"/>
        <w:r w:rsidRPr="004062B4">
          <w:rPr>
            <w:rStyle w:val="afb"/>
            <w:sz w:val="24"/>
            <w:szCs w:val="24"/>
            <w:lang w:val="en-US"/>
          </w:rPr>
          <w:t>ru</w:t>
        </w:r>
        <w:proofErr w:type="spellEnd"/>
      </w:hyperlink>
      <w:r w:rsidRPr="004062B4">
        <w:rPr>
          <w:sz w:val="24"/>
          <w:szCs w:val="24"/>
        </w:rPr>
        <w:t xml:space="preserve">, свободный. – </w:t>
      </w:r>
      <w:proofErr w:type="spellStart"/>
      <w:r w:rsidRPr="004062B4">
        <w:rPr>
          <w:sz w:val="24"/>
          <w:szCs w:val="24"/>
        </w:rPr>
        <w:t>Загл</w:t>
      </w:r>
      <w:proofErr w:type="spellEnd"/>
      <w:r w:rsidRPr="004062B4">
        <w:rPr>
          <w:sz w:val="24"/>
          <w:szCs w:val="24"/>
        </w:rPr>
        <w:t>. с экрана. – Яз. рус</w:t>
      </w:r>
      <w:proofErr w:type="gramStart"/>
      <w:r w:rsidRPr="004062B4">
        <w:rPr>
          <w:sz w:val="24"/>
          <w:szCs w:val="24"/>
        </w:rPr>
        <w:t xml:space="preserve">., </w:t>
      </w:r>
      <w:proofErr w:type="gramEnd"/>
      <w:r w:rsidRPr="004062B4">
        <w:rPr>
          <w:sz w:val="24"/>
          <w:szCs w:val="24"/>
        </w:rPr>
        <w:t>англ.</w:t>
      </w:r>
    </w:p>
    <w:p w:rsidR="004E1A55" w:rsidRPr="004062B4" w:rsidRDefault="004E1A55" w:rsidP="004E1A55">
      <w:pPr>
        <w:rPr>
          <w:sz w:val="24"/>
          <w:szCs w:val="24"/>
        </w:rPr>
      </w:pPr>
      <w:r w:rsidRPr="004062B4">
        <w:rPr>
          <w:sz w:val="24"/>
          <w:szCs w:val="24"/>
        </w:rPr>
        <w:tab/>
      </w:r>
      <w:r w:rsidRPr="004062B4">
        <w:rPr>
          <w:b/>
          <w:sz w:val="24"/>
          <w:szCs w:val="24"/>
        </w:rPr>
        <w:t xml:space="preserve">Василенко, Л.А. </w:t>
      </w:r>
      <w:r w:rsidRPr="004062B4">
        <w:rPr>
          <w:sz w:val="24"/>
          <w:szCs w:val="24"/>
        </w:rPr>
        <w:t>Информационная культура в контексте глобальных изме</w:t>
      </w:r>
      <w:r w:rsidR="006917A7" w:rsidRPr="004062B4">
        <w:rPr>
          <w:sz w:val="24"/>
          <w:szCs w:val="24"/>
        </w:rPr>
        <w:t>нений [Электронный ресурс] / Л.</w:t>
      </w:r>
      <w:r w:rsidRPr="004062B4">
        <w:rPr>
          <w:sz w:val="24"/>
          <w:szCs w:val="24"/>
        </w:rPr>
        <w:t>А. Василенко, И</w:t>
      </w:r>
      <w:r w:rsidR="006917A7" w:rsidRPr="004062B4">
        <w:rPr>
          <w:sz w:val="24"/>
          <w:szCs w:val="24"/>
        </w:rPr>
        <w:t>.</w:t>
      </w:r>
      <w:r w:rsidRPr="004062B4">
        <w:rPr>
          <w:sz w:val="24"/>
          <w:szCs w:val="24"/>
        </w:rPr>
        <w:t>Н. Рыбакова. – Режим доступа</w:t>
      </w:r>
      <w:r w:rsidR="006917A7" w:rsidRPr="004062B4">
        <w:rPr>
          <w:sz w:val="24"/>
          <w:szCs w:val="24"/>
        </w:rPr>
        <w:t>:</w:t>
      </w:r>
      <w:r w:rsidRPr="004062B4">
        <w:rPr>
          <w:sz w:val="24"/>
          <w:szCs w:val="24"/>
        </w:rPr>
        <w:t xml:space="preserve"> </w:t>
      </w:r>
      <w:r w:rsidRPr="004062B4">
        <w:rPr>
          <w:sz w:val="24"/>
          <w:szCs w:val="24"/>
          <w:lang w:val="en-US"/>
        </w:rPr>
        <w:t>www</w:t>
      </w:r>
      <w:r w:rsidRPr="004062B4">
        <w:rPr>
          <w:sz w:val="24"/>
          <w:szCs w:val="24"/>
        </w:rPr>
        <w:t xml:space="preserve">. </w:t>
      </w:r>
      <w:r w:rsidRPr="004062B4">
        <w:rPr>
          <w:sz w:val="24"/>
          <w:szCs w:val="24"/>
          <w:lang w:val="en-US"/>
        </w:rPr>
        <w:t>URL</w:t>
      </w:r>
      <w:r w:rsidRPr="004062B4">
        <w:rPr>
          <w:sz w:val="24"/>
          <w:szCs w:val="24"/>
        </w:rPr>
        <w:t xml:space="preserve">: </w:t>
      </w:r>
      <w:hyperlink r:id="rId12" w:history="1">
        <w:r w:rsidRPr="004062B4">
          <w:rPr>
            <w:rStyle w:val="afb"/>
            <w:sz w:val="24"/>
            <w:szCs w:val="24"/>
            <w:lang w:val="en-US"/>
          </w:rPr>
          <w:t>http</w:t>
        </w:r>
        <w:r w:rsidRPr="004062B4">
          <w:rPr>
            <w:rStyle w:val="afb"/>
            <w:sz w:val="24"/>
            <w:szCs w:val="24"/>
          </w:rPr>
          <w:t>://</w:t>
        </w:r>
        <w:proofErr w:type="spellStart"/>
        <w:r w:rsidRPr="004062B4">
          <w:rPr>
            <w:rStyle w:val="afb"/>
            <w:sz w:val="24"/>
            <w:szCs w:val="24"/>
            <w:lang w:val="en-US"/>
          </w:rPr>
          <w:t>spkurdyumov</w:t>
        </w:r>
        <w:proofErr w:type="spellEnd"/>
        <w:r w:rsidRPr="004062B4">
          <w:rPr>
            <w:rStyle w:val="afb"/>
            <w:sz w:val="24"/>
            <w:szCs w:val="24"/>
          </w:rPr>
          <w:t>.</w:t>
        </w:r>
        <w:proofErr w:type="spellStart"/>
        <w:r w:rsidRPr="004062B4">
          <w:rPr>
            <w:rStyle w:val="afb"/>
            <w:sz w:val="24"/>
            <w:szCs w:val="24"/>
            <w:lang w:val="en-US"/>
          </w:rPr>
          <w:t>narod</w:t>
        </w:r>
        <w:proofErr w:type="spellEnd"/>
        <w:r w:rsidRPr="004062B4">
          <w:rPr>
            <w:rStyle w:val="afb"/>
            <w:sz w:val="24"/>
            <w:szCs w:val="24"/>
          </w:rPr>
          <w:t>.</w:t>
        </w:r>
        <w:proofErr w:type="spellStart"/>
        <w:r w:rsidRPr="004062B4">
          <w:rPr>
            <w:rStyle w:val="afb"/>
            <w:sz w:val="24"/>
            <w:szCs w:val="24"/>
            <w:lang w:val="en-US"/>
          </w:rPr>
          <w:t>ru</w:t>
        </w:r>
        <w:proofErr w:type="spellEnd"/>
        <w:r w:rsidRPr="004062B4">
          <w:rPr>
            <w:rStyle w:val="afb"/>
            <w:sz w:val="24"/>
            <w:szCs w:val="24"/>
          </w:rPr>
          <w:t>/</w:t>
        </w:r>
        <w:r w:rsidRPr="004062B4">
          <w:rPr>
            <w:rStyle w:val="afb"/>
            <w:sz w:val="24"/>
            <w:szCs w:val="24"/>
            <w:lang w:val="en-US"/>
          </w:rPr>
          <w:t>D</w:t>
        </w:r>
        <w:r w:rsidRPr="004062B4">
          <w:rPr>
            <w:rStyle w:val="afb"/>
            <w:sz w:val="24"/>
            <w:szCs w:val="24"/>
          </w:rPr>
          <w:t>48</w:t>
        </w:r>
        <w:proofErr w:type="spellStart"/>
        <w:r w:rsidRPr="004062B4">
          <w:rPr>
            <w:rStyle w:val="afb"/>
            <w:sz w:val="24"/>
            <w:szCs w:val="24"/>
            <w:lang w:val="en-US"/>
          </w:rPr>
          <w:t>VasilinkoRybakova</w:t>
        </w:r>
        <w:proofErr w:type="spellEnd"/>
        <w:r w:rsidRPr="004062B4">
          <w:rPr>
            <w:rStyle w:val="afb"/>
            <w:sz w:val="24"/>
            <w:szCs w:val="24"/>
          </w:rPr>
          <w:t>.</w:t>
        </w:r>
        <w:proofErr w:type="spellStart"/>
        <w:r w:rsidRPr="004062B4">
          <w:rPr>
            <w:rStyle w:val="afb"/>
            <w:sz w:val="24"/>
            <w:szCs w:val="24"/>
            <w:lang w:val="en-US"/>
          </w:rPr>
          <w:t>htm</w:t>
        </w:r>
        <w:proofErr w:type="spellEnd"/>
        <w:r w:rsidRPr="004062B4">
          <w:rPr>
            <w:rStyle w:val="afb"/>
            <w:sz w:val="24"/>
            <w:szCs w:val="24"/>
          </w:rPr>
          <w:t>. - 11.12.2004</w:t>
        </w:r>
      </w:hyperlink>
      <w:r w:rsidRPr="004062B4">
        <w:rPr>
          <w:sz w:val="24"/>
          <w:szCs w:val="24"/>
        </w:rPr>
        <w:t xml:space="preserve"> г.</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СОСТАВНЫЕ ЧАСТИ ДОКУМЕНТОВ</w:t>
      </w:r>
    </w:p>
    <w:p w:rsidR="004E1A55" w:rsidRPr="004062B4" w:rsidRDefault="004E1A55" w:rsidP="004E1A55">
      <w:pPr>
        <w:jc w:val="center"/>
        <w:rPr>
          <w:sz w:val="24"/>
          <w:szCs w:val="24"/>
        </w:rPr>
      </w:pPr>
      <w:r w:rsidRPr="004062B4">
        <w:rPr>
          <w:sz w:val="24"/>
          <w:szCs w:val="24"/>
        </w:rPr>
        <w:t>СТАТЬИ</w:t>
      </w:r>
    </w:p>
    <w:p w:rsidR="004E1A55" w:rsidRPr="004062B4" w:rsidRDefault="004E1A55" w:rsidP="004E1A55">
      <w:pPr>
        <w:jc w:val="center"/>
        <w:rPr>
          <w:i/>
          <w:sz w:val="24"/>
          <w:szCs w:val="24"/>
        </w:rPr>
      </w:pPr>
      <w:r w:rsidRPr="004062B4">
        <w:rPr>
          <w:i/>
          <w:sz w:val="24"/>
          <w:szCs w:val="24"/>
        </w:rPr>
        <w:t>Составная часть книги</w:t>
      </w:r>
    </w:p>
    <w:p w:rsidR="004E1A55" w:rsidRPr="004062B4" w:rsidRDefault="004E1A55" w:rsidP="004E1A55">
      <w:pPr>
        <w:jc w:val="both"/>
        <w:rPr>
          <w:sz w:val="24"/>
          <w:szCs w:val="24"/>
        </w:rPr>
      </w:pPr>
      <w:r w:rsidRPr="004062B4">
        <w:rPr>
          <w:b/>
          <w:sz w:val="24"/>
          <w:szCs w:val="24"/>
        </w:rPr>
        <w:tab/>
        <w:t xml:space="preserve">Богданов, А. </w:t>
      </w:r>
      <w:r w:rsidRPr="004062B4">
        <w:rPr>
          <w:sz w:val="24"/>
          <w:szCs w:val="24"/>
        </w:rPr>
        <w:t>Между стеной и бездной. Леонид Андреев и его творчество [Текст]</w:t>
      </w:r>
      <w:r w:rsidR="006917A7" w:rsidRPr="004062B4">
        <w:rPr>
          <w:sz w:val="24"/>
          <w:szCs w:val="24"/>
        </w:rPr>
        <w:t>:</w:t>
      </w:r>
      <w:r w:rsidRPr="004062B4">
        <w:rPr>
          <w:sz w:val="24"/>
          <w:szCs w:val="24"/>
        </w:rPr>
        <w:t xml:space="preserve"> вступ. ст. / А. Богданов // Андреев, Л. Н. Собр. соч.</w:t>
      </w:r>
      <w:r w:rsidR="006917A7" w:rsidRPr="004062B4">
        <w:rPr>
          <w:sz w:val="24"/>
          <w:szCs w:val="24"/>
        </w:rPr>
        <w:t>:</w:t>
      </w:r>
      <w:r w:rsidRPr="004062B4">
        <w:rPr>
          <w:sz w:val="24"/>
          <w:szCs w:val="24"/>
        </w:rPr>
        <w:t xml:space="preserve"> в 6 т. – М., 1990. – Т. 1. – С. 5-40.</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собрания сочинений</w:t>
      </w:r>
    </w:p>
    <w:p w:rsidR="004E1A55" w:rsidRPr="004062B4" w:rsidRDefault="004E1A55" w:rsidP="004E1A55">
      <w:pPr>
        <w:jc w:val="both"/>
        <w:rPr>
          <w:sz w:val="24"/>
          <w:szCs w:val="24"/>
        </w:rPr>
      </w:pPr>
      <w:r w:rsidRPr="004062B4">
        <w:rPr>
          <w:b/>
          <w:sz w:val="24"/>
          <w:szCs w:val="24"/>
        </w:rPr>
        <w:tab/>
      </w:r>
      <w:proofErr w:type="spellStart"/>
      <w:r w:rsidRPr="004062B4">
        <w:rPr>
          <w:b/>
          <w:sz w:val="24"/>
          <w:szCs w:val="24"/>
        </w:rPr>
        <w:t>Выготский</w:t>
      </w:r>
      <w:proofErr w:type="spellEnd"/>
      <w:r w:rsidRPr="004062B4">
        <w:rPr>
          <w:b/>
          <w:sz w:val="24"/>
          <w:szCs w:val="24"/>
        </w:rPr>
        <w:t xml:space="preserve">, Л.С. </w:t>
      </w:r>
      <w:r w:rsidRPr="004062B4">
        <w:rPr>
          <w:sz w:val="24"/>
          <w:szCs w:val="24"/>
        </w:rPr>
        <w:t>История развития высших п</w:t>
      </w:r>
      <w:r w:rsidR="006917A7" w:rsidRPr="004062B4">
        <w:rPr>
          <w:sz w:val="24"/>
          <w:szCs w:val="24"/>
        </w:rPr>
        <w:t>сихических функций [Текст] / Л.</w:t>
      </w:r>
      <w:r w:rsidRPr="004062B4">
        <w:rPr>
          <w:sz w:val="24"/>
          <w:szCs w:val="24"/>
        </w:rPr>
        <w:t xml:space="preserve">С. </w:t>
      </w:r>
      <w:proofErr w:type="spellStart"/>
      <w:r w:rsidRPr="004062B4">
        <w:rPr>
          <w:sz w:val="24"/>
          <w:szCs w:val="24"/>
        </w:rPr>
        <w:t>Выготский</w:t>
      </w:r>
      <w:proofErr w:type="spellEnd"/>
      <w:r w:rsidRPr="004062B4">
        <w:rPr>
          <w:sz w:val="24"/>
          <w:szCs w:val="24"/>
        </w:rPr>
        <w:t xml:space="preserve"> // Собр. соч.</w:t>
      </w:r>
      <w:r w:rsidR="006917A7" w:rsidRPr="004062B4">
        <w:rPr>
          <w:sz w:val="24"/>
          <w:szCs w:val="24"/>
        </w:rPr>
        <w:t>:</w:t>
      </w:r>
      <w:r w:rsidRPr="004062B4">
        <w:rPr>
          <w:sz w:val="24"/>
          <w:szCs w:val="24"/>
        </w:rPr>
        <w:t xml:space="preserve"> в 6 т. – М., 1995. – Т. 3: Проблемы развития психики. – С. 2-328.</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сборника</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Хайруллина</w:t>
      </w:r>
      <w:proofErr w:type="spellEnd"/>
      <w:r w:rsidRPr="004062B4">
        <w:rPr>
          <w:b/>
          <w:sz w:val="24"/>
          <w:szCs w:val="24"/>
        </w:rPr>
        <w:t xml:space="preserve">, Р.Х. </w:t>
      </w:r>
      <w:r w:rsidRPr="004062B4">
        <w:rPr>
          <w:sz w:val="24"/>
          <w:szCs w:val="24"/>
        </w:rPr>
        <w:t xml:space="preserve">Национально-культурная семантика языковых единиц [Текст] / Р. Х. </w:t>
      </w:r>
      <w:proofErr w:type="spellStart"/>
      <w:r w:rsidRPr="004062B4">
        <w:rPr>
          <w:sz w:val="24"/>
          <w:szCs w:val="24"/>
        </w:rPr>
        <w:t>Хайруллина</w:t>
      </w:r>
      <w:proofErr w:type="spellEnd"/>
      <w:r w:rsidRPr="004062B4">
        <w:rPr>
          <w:sz w:val="24"/>
          <w:szCs w:val="24"/>
        </w:rPr>
        <w:t xml:space="preserve"> // Международные </w:t>
      </w:r>
      <w:proofErr w:type="spellStart"/>
      <w:r w:rsidRPr="004062B4">
        <w:rPr>
          <w:sz w:val="24"/>
          <w:szCs w:val="24"/>
        </w:rPr>
        <w:t>Акмуллинские</w:t>
      </w:r>
      <w:proofErr w:type="spellEnd"/>
      <w:r w:rsidRPr="004062B4">
        <w:rPr>
          <w:sz w:val="24"/>
          <w:szCs w:val="24"/>
        </w:rPr>
        <w:t xml:space="preserve"> чтения : материалы </w:t>
      </w:r>
      <w:proofErr w:type="spellStart"/>
      <w:r w:rsidRPr="004062B4">
        <w:rPr>
          <w:sz w:val="24"/>
          <w:szCs w:val="24"/>
        </w:rPr>
        <w:t>Междунар</w:t>
      </w:r>
      <w:proofErr w:type="spellEnd"/>
      <w:r w:rsidRPr="004062B4">
        <w:rPr>
          <w:sz w:val="24"/>
          <w:szCs w:val="24"/>
        </w:rPr>
        <w:t xml:space="preserve">. </w:t>
      </w:r>
      <w:proofErr w:type="spellStart"/>
      <w:r w:rsidRPr="004062B4">
        <w:rPr>
          <w:sz w:val="24"/>
          <w:szCs w:val="24"/>
        </w:rPr>
        <w:t>науч</w:t>
      </w:r>
      <w:proofErr w:type="gramStart"/>
      <w:r w:rsidRPr="004062B4">
        <w:rPr>
          <w:sz w:val="24"/>
          <w:szCs w:val="24"/>
        </w:rPr>
        <w:t>.-</w:t>
      </w:r>
      <w:proofErr w:type="gramEnd"/>
      <w:r w:rsidRPr="004062B4">
        <w:rPr>
          <w:sz w:val="24"/>
          <w:szCs w:val="24"/>
        </w:rPr>
        <w:t>практ</w:t>
      </w:r>
      <w:proofErr w:type="spellEnd"/>
      <w:r w:rsidRPr="004062B4">
        <w:rPr>
          <w:sz w:val="24"/>
          <w:szCs w:val="24"/>
        </w:rPr>
        <w:t xml:space="preserve">. </w:t>
      </w:r>
      <w:proofErr w:type="spellStart"/>
      <w:r w:rsidRPr="004062B4">
        <w:rPr>
          <w:sz w:val="24"/>
          <w:szCs w:val="24"/>
        </w:rPr>
        <w:t>конф</w:t>
      </w:r>
      <w:proofErr w:type="spellEnd"/>
      <w:r w:rsidRPr="004062B4">
        <w:rPr>
          <w:sz w:val="24"/>
          <w:szCs w:val="24"/>
        </w:rPr>
        <w:t xml:space="preserve">., </w:t>
      </w:r>
      <w:proofErr w:type="spellStart"/>
      <w:r w:rsidRPr="004062B4">
        <w:rPr>
          <w:sz w:val="24"/>
          <w:szCs w:val="24"/>
        </w:rPr>
        <w:t>посвящ</w:t>
      </w:r>
      <w:proofErr w:type="spellEnd"/>
      <w:r w:rsidRPr="004062B4">
        <w:rPr>
          <w:sz w:val="24"/>
          <w:szCs w:val="24"/>
        </w:rPr>
        <w:t xml:space="preserve">. М. </w:t>
      </w:r>
      <w:proofErr w:type="spellStart"/>
      <w:r w:rsidRPr="004062B4">
        <w:rPr>
          <w:sz w:val="24"/>
          <w:szCs w:val="24"/>
        </w:rPr>
        <w:t>Акмулле</w:t>
      </w:r>
      <w:proofErr w:type="spellEnd"/>
      <w:r w:rsidRPr="004062B4">
        <w:rPr>
          <w:sz w:val="24"/>
          <w:szCs w:val="24"/>
        </w:rPr>
        <w:t xml:space="preserve"> (22-23 мая </w:t>
      </w:r>
      <w:smartTag w:uri="urn:schemas-microsoft-com:office:smarttags" w:element="metricconverter">
        <w:smartTagPr>
          <w:attr w:name="ProductID" w:val="2008 г"/>
        </w:smartTagPr>
        <w:r w:rsidRPr="004062B4">
          <w:rPr>
            <w:sz w:val="24"/>
            <w:szCs w:val="24"/>
          </w:rPr>
          <w:t>2008 г</w:t>
        </w:r>
      </w:smartTag>
      <w:r w:rsidRPr="004062B4">
        <w:rPr>
          <w:sz w:val="24"/>
          <w:szCs w:val="24"/>
        </w:rPr>
        <w:t xml:space="preserve">.) / отв. ред. Н. М. </w:t>
      </w:r>
      <w:proofErr w:type="spellStart"/>
      <w:r w:rsidRPr="004062B4">
        <w:rPr>
          <w:sz w:val="24"/>
          <w:szCs w:val="24"/>
        </w:rPr>
        <w:t>Жанпеисова</w:t>
      </w:r>
      <w:proofErr w:type="spellEnd"/>
      <w:proofErr w:type="gramStart"/>
      <w:r w:rsidRPr="004062B4">
        <w:rPr>
          <w:sz w:val="24"/>
          <w:szCs w:val="24"/>
        </w:rPr>
        <w:t xml:space="preserve"> ;</w:t>
      </w:r>
      <w:proofErr w:type="gramEnd"/>
      <w:r w:rsidRPr="004062B4">
        <w:rPr>
          <w:sz w:val="24"/>
          <w:szCs w:val="24"/>
        </w:rPr>
        <w:t xml:space="preserve"> Актюбинский ун-т им. С. </w:t>
      </w:r>
      <w:proofErr w:type="spellStart"/>
      <w:r w:rsidRPr="004062B4">
        <w:rPr>
          <w:sz w:val="24"/>
          <w:szCs w:val="24"/>
        </w:rPr>
        <w:t>Баишева</w:t>
      </w:r>
      <w:proofErr w:type="spellEnd"/>
      <w:r w:rsidRPr="004062B4">
        <w:rPr>
          <w:sz w:val="24"/>
          <w:szCs w:val="24"/>
        </w:rPr>
        <w:t xml:space="preserve">. – </w:t>
      </w:r>
      <w:proofErr w:type="spellStart"/>
      <w:r w:rsidRPr="004062B4">
        <w:rPr>
          <w:sz w:val="24"/>
          <w:szCs w:val="24"/>
        </w:rPr>
        <w:t>Актобе</w:t>
      </w:r>
      <w:proofErr w:type="spellEnd"/>
      <w:r w:rsidRPr="004062B4">
        <w:rPr>
          <w:sz w:val="24"/>
          <w:szCs w:val="24"/>
        </w:rPr>
        <w:t>, 2008. – С. 275-277.</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сериального издания</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Асадуллин</w:t>
      </w:r>
      <w:proofErr w:type="spellEnd"/>
      <w:r w:rsidRPr="004062B4">
        <w:rPr>
          <w:b/>
          <w:sz w:val="24"/>
          <w:szCs w:val="24"/>
        </w:rPr>
        <w:t xml:space="preserve">, Р.М. </w:t>
      </w:r>
      <w:r w:rsidRPr="004062B4">
        <w:rPr>
          <w:sz w:val="24"/>
          <w:szCs w:val="24"/>
        </w:rPr>
        <w:t xml:space="preserve">Профессионально-педагогическое образование: проблемы модернизации [Текст] / </w:t>
      </w:r>
      <w:proofErr w:type="spellStart"/>
      <w:r w:rsidRPr="004062B4">
        <w:rPr>
          <w:sz w:val="24"/>
          <w:szCs w:val="24"/>
        </w:rPr>
        <w:t>Раиль</w:t>
      </w:r>
      <w:proofErr w:type="spellEnd"/>
      <w:r w:rsidRPr="004062B4">
        <w:rPr>
          <w:sz w:val="24"/>
          <w:szCs w:val="24"/>
        </w:rPr>
        <w:t xml:space="preserve"> </w:t>
      </w:r>
      <w:proofErr w:type="spellStart"/>
      <w:r w:rsidRPr="004062B4">
        <w:rPr>
          <w:sz w:val="24"/>
          <w:szCs w:val="24"/>
        </w:rPr>
        <w:t>Мирваевич</w:t>
      </w:r>
      <w:proofErr w:type="spellEnd"/>
      <w:r w:rsidRPr="004062B4">
        <w:rPr>
          <w:sz w:val="24"/>
          <w:szCs w:val="24"/>
        </w:rPr>
        <w:t xml:space="preserve"> </w:t>
      </w:r>
      <w:proofErr w:type="spellStart"/>
      <w:r w:rsidRPr="004062B4">
        <w:rPr>
          <w:sz w:val="24"/>
          <w:szCs w:val="24"/>
        </w:rPr>
        <w:t>Асадуллин</w:t>
      </w:r>
      <w:proofErr w:type="spellEnd"/>
      <w:r w:rsidRPr="004062B4">
        <w:rPr>
          <w:sz w:val="24"/>
          <w:szCs w:val="24"/>
        </w:rPr>
        <w:t xml:space="preserve"> // Педагогический журнал Башкортостана. – 2008. </w:t>
      </w:r>
      <w:r w:rsidR="006917A7" w:rsidRPr="004062B4">
        <w:rPr>
          <w:sz w:val="24"/>
          <w:szCs w:val="24"/>
        </w:rPr>
        <w:t>–</w:t>
      </w:r>
      <w:r w:rsidRPr="004062B4">
        <w:rPr>
          <w:sz w:val="24"/>
          <w:szCs w:val="24"/>
        </w:rPr>
        <w:t xml:space="preserve"> № 3 (16). – С. 5-8.</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РАЗДЕЛ, ГЛАВА</w:t>
      </w:r>
    </w:p>
    <w:p w:rsidR="004E1A55" w:rsidRPr="004062B4" w:rsidRDefault="004E1A55" w:rsidP="004E1A55">
      <w:pPr>
        <w:jc w:val="both"/>
        <w:rPr>
          <w:sz w:val="24"/>
          <w:szCs w:val="24"/>
        </w:rPr>
      </w:pPr>
      <w:r w:rsidRPr="004062B4">
        <w:rPr>
          <w:sz w:val="24"/>
          <w:szCs w:val="24"/>
        </w:rPr>
        <w:tab/>
      </w:r>
      <w:r w:rsidRPr="004062B4">
        <w:rPr>
          <w:b/>
          <w:sz w:val="24"/>
          <w:szCs w:val="24"/>
        </w:rPr>
        <w:t xml:space="preserve">Глазырин, Б.Э. </w:t>
      </w:r>
      <w:r w:rsidRPr="004062B4">
        <w:rPr>
          <w:sz w:val="24"/>
          <w:szCs w:val="24"/>
        </w:rPr>
        <w:t xml:space="preserve">Автоматизация выполнения отдельных операций в </w:t>
      </w:r>
      <w:r w:rsidRPr="004062B4">
        <w:rPr>
          <w:sz w:val="24"/>
          <w:szCs w:val="24"/>
          <w:lang w:val="en-US"/>
        </w:rPr>
        <w:t>Word</w:t>
      </w:r>
      <w:r w:rsidR="006917A7" w:rsidRPr="004062B4">
        <w:rPr>
          <w:sz w:val="24"/>
          <w:szCs w:val="24"/>
        </w:rPr>
        <w:t xml:space="preserve"> 2000 [Текст] / Б.</w:t>
      </w:r>
      <w:r w:rsidRPr="004062B4">
        <w:rPr>
          <w:sz w:val="24"/>
          <w:szCs w:val="24"/>
        </w:rPr>
        <w:t xml:space="preserve">Э. Глазырин // </w:t>
      </w:r>
      <w:r w:rsidRPr="004062B4">
        <w:rPr>
          <w:sz w:val="24"/>
          <w:szCs w:val="24"/>
          <w:lang w:val="en-US"/>
        </w:rPr>
        <w:t>Office</w:t>
      </w:r>
      <w:r w:rsidRPr="004062B4">
        <w:rPr>
          <w:sz w:val="24"/>
          <w:szCs w:val="24"/>
        </w:rPr>
        <w:t xml:space="preserve"> 2000</w:t>
      </w:r>
      <w:proofErr w:type="gramStart"/>
      <w:r w:rsidR="006917A7" w:rsidRPr="004062B4">
        <w:rPr>
          <w:sz w:val="24"/>
          <w:szCs w:val="24"/>
        </w:rPr>
        <w:t xml:space="preserve"> :</w:t>
      </w:r>
      <w:proofErr w:type="gramEnd"/>
      <w:r w:rsidR="006917A7" w:rsidRPr="004062B4">
        <w:rPr>
          <w:sz w:val="24"/>
          <w:szCs w:val="24"/>
        </w:rPr>
        <w:t xml:space="preserve"> 5 кн. в 1 : самоучитель / Э.М. </w:t>
      </w:r>
      <w:proofErr w:type="spellStart"/>
      <w:r w:rsidR="006917A7" w:rsidRPr="004062B4">
        <w:rPr>
          <w:sz w:val="24"/>
          <w:szCs w:val="24"/>
        </w:rPr>
        <w:t>Берлинер</w:t>
      </w:r>
      <w:proofErr w:type="spellEnd"/>
      <w:r w:rsidR="006917A7" w:rsidRPr="004062B4">
        <w:rPr>
          <w:sz w:val="24"/>
          <w:szCs w:val="24"/>
        </w:rPr>
        <w:t>, И.Б. Глазырина, Б.</w:t>
      </w:r>
      <w:r w:rsidRPr="004062B4">
        <w:rPr>
          <w:sz w:val="24"/>
          <w:szCs w:val="24"/>
        </w:rPr>
        <w:t xml:space="preserve">Э. Глазырин. – 2-е изд., </w:t>
      </w:r>
      <w:proofErr w:type="spellStart"/>
      <w:r w:rsidRPr="004062B4">
        <w:rPr>
          <w:sz w:val="24"/>
          <w:szCs w:val="24"/>
        </w:rPr>
        <w:t>перераб</w:t>
      </w:r>
      <w:proofErr w:type="spellEnd"/>
      <w:r w:rsidRPr="004062B4">
        <w:rPr>
          <w:sz w:val="24"/>
          <w:szCs w:val="24"/>
        </w:rPr>
        <w:t>. – М., 2002. – Гл. 14. – С. 281-298.</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РЕЦЕНЗИИ</w:t>
      </w:r>
    </w:p>
    <w:p w:rsidR="00C51480" w:rsidRDefault="004E1A55" w:rsidP="00737EEE">
      <w:pPr>
        <w:spacing w:after="200" w:line="276" w:lineRule="auto"/>
        <w:jc w:val="both"/>
      </w:pPr>
      <w:r w:rsidRPr="004062B4">
        <w:rPr>
          <w:sz w:val="24"/>
          <w:szCs w:val="24"/>
        </w:rPr>
        <w:tab/>
      </w:r>
      <w:r w:rsidRPr="004062B4">
        <w:rPr>
          <w:b/>
          <w:sz w:val="24"/>
          <w:szCs w:val="24"/>
        </w:rPr>
        <w:t xml:space="preserve">Гаврилов, А.В. </w:t>
      </w:r>
      <w:r w:rsidRPr="004062B4">
        <w:rPr>
          <w:sz w:val="24"/>
          <w:szCs w:val="24"/>
        </w:rPr>
        <w:t>Как звучит? [Текст] / Андрей Гаврилов</w:t>
      </w:r>
      <w:proofErr w:type="gramStart"/>
      <w:r w:rsidRPr="004062B4">
        <w:rPr>
          <w:sz w:val="24"/>
          <w:szCs w:val="24"/>
        </w:rPr>
        <w:t xml:space="preserve"> // К</w:t>
      </w:r>
      <w:proofErr w:type="gramEnd"/>
      <w:r w:rsidRPr="004062B4">
        <w:rPr>
          <w:sz w:val="24"/>
          <w:szCs w:val="24"/>
        </w:rPr>
        <w:t xml:space="preserve">н. обозрение. – 2002. – 11 марта (№ 10/11). – С. 2. – </w:t>
      </w:r>
      <w:proofErr w:type="spellStart"/>
      <w:r w:rsidRPr="004062B4">
        <w:rPr>
          <w:sz w:val="24"/>
          <w:szCs w:val="24"/>
        </w:rPr>
        <w:t>Рец</w:t>
      </w:r>
      <w:proofErr w:type="spellEnd"/>
      <w:r w:rsidRPr="004062B4">
        <w:rPr>
          <w:sz w:val="24"/>
          <w:szCs w:val="24"/>
        </w:rPr>
        <w:t>. на кн.: Музыкальный запас. 70-е</w:t>
      </w:r>
      <w:r w:rsidR="006917A7" w:rsidRPr="004062B4">
        <w:rPr>
          <w:sz w:val="24"/>
          <w:szCs w:val="24"/>
        </w:rPr>
        <w:t>:</w:t>
      </w:r>
      <w:r w:rsidRPr="004062B4">
        <w:rPr>
          <w:sz w:val="24"/>
          <w:szCs w:val="24"/>
        </w:rPr>
        <w:t xml:space="preserve"> проблемы, портреты, случаи / Т. Чередниченко. – М. : Новое лит</w:t>
      </w:r>
      <w:proofErr w:type="gramStart"/>
      <w:r w:rsidRPr="004062B4">
        <w:rPr>
          <w:sz w:val="24"/>
          <w:szCs w:val="24"/>
        </w:rPr>
        <w:t>.</w:t>
      </w:r>
      <w:proofErr w:type="gramEnd"/>
      <w:r w:rsidRPr="004062B4">
        <w:rPr>
          <w:sz w:val="24"/>
          <w:szCs w:val="24"/>
        </w:rPr>
        <w:t xml:space="preserve"> </w:t>
      </w:r>
      <w:proofErr w:type="gramStart"/>
      <w:r w:rsidRPr="004062B4">
        <w:rPr>
          <w:sz w:val="24"/>
          <w:szCs w:val="24"/>
        </w:rPr>
        <w:t>о</w:t>
      </w:r>
      <w:proofErr w:type="gramEnd"/>
      <w:r w:rsidRPr="004062B4">
        <w:rPr>
          <w:sz w:val="24"/>
          <w:szCs w:val="24"/>
        </w:rPr>
        <w:t>бозрение, 2002. – 592 с</w:t>
      </w:r>
      <w:r w:rsidR="00737EEE" w:rsidRPr="004062B4">
        <w:rPr>
          <w:sz w:val="24"/>
          <w:szCs w:val="24"/>
        </w:rPr>
        <w:t>.</w:t>
      </w:r>
    </w:p>
    <w:sectPr w:rsidR="00C51480" w:rsidSect="002A37EF">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9A4" w:rsidRDefault="00F529A4" w:rsidP="005F23B2">
      <w:r>
        <w:separator/>
      </w:r>
    </w:p>
  </w:endnote>
  <w:endnote w:type="continuationSeparator" w:id="0">
    <w:p w:rsidR="00F529A4" w:rsidRDefault="00F529A4" w:rsidP="005F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9A4" w:rsidRDefault="00F529A4" w:rsidP="005F23B2">
      <w:r>
        <w:separator/>
      </w:r>
    </w:p>
  </w:footnote>
  <w:footnote w:type="continuationSeparator" w:id="0">
    <w:p w:rsidR="00F529A4" w:rsidRDefault="00F529A4" w:rsidP="005F2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C20038"/>
    <w:lvl w:ilvl="0">
      <w:numFmt w:val="bullet"/>
      <w:lvlText w:val="*"/>
      <w:lvlJc w:val="left"/>
    </w:lvl>
  </w:abstractNum>
  <w:abstractNum w:abstractNumId="1">
    <w:nsid w:val="00000003"/>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2D2CE8"/>
    <w:multiLevelType w:val="multilevel"/>
    <w:tmpl w:val="135E82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8CC18C8"/>
    <w:multiLevelType w:val="hybridMultilevel"/>
    <w:tmpl w:val="DEDE6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32AEE"/>
    <w:multiLevelType w:val="singleLevel"/>
    <w:tmpl w:val="703C1E9C"/>
    <w:lvl w:ilvl="0">
      <w:start w:val="8"/>
      <w:numFmt w:val="decimal"/>
      <w:lvlText w:val="%1)"/>
      <w:legacy w:legacy="1" w:legacySpace="0" w:legacyIndent="245"/>
      <w:lvlJc w:val="left"/>
      <w:rPr>
        <w:rFonts w:ascii="Times New Roman" w:hAnsi="Times New Roman" w:cs="Times New Roman" w:hint="default"/>
      </w:rPr>
    </w:lvl>
  </w:abstractNum>
  <w:abstractNum w:abstractNumId="6">
    <w:nsid w:val="0C1D6653"/>
    <w:multiLevelType w:val="multilevel"/>
    <w:tmpl w:val="C276B324"/>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nsid w:val="10391198"/>
    <w:multiLevelType w:val="singleLevel"/>
    <w:tmpl w:val="3C421628"/>
    <w:lvl w:ilvl="0">
      <w:start w:val="1"/>
      <w:numFmt w:val="decimal"/>
      <w:lvlText w:val="%1)"/>
      <w:legacy w:legacy="1" w:legacySpace="0" w:legacyIndent="230"/>
      <w:lvlJc w:val="left"/>
      <w:rPr>
        <w:rFonts w:ascii="Times New Roman" w:hAnsi="Times New Roman" w:cs="Times New Roman" w:hint="default"/>
      </w:rPr>
    </w:lvl>
  </w:abstractNum>
  <w:abstractNum w:abstractNumId="8">
    <w:nsid w:val="14012D08"/>
    <w:multiLevelType w:val="hybridMultilevel"/>
    <w:tmpl w:val="7FD45D0E"/>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0565F5"/>
    <w:multiLevelType w:val="singleLevel"/>
    <w:tmpl w:val="5A3E64AA"/>
    <w:lvl w:ilvl="0">
      <w:start w:val="4"/>
      <w:numFmt w:val="decimal"/>
      <w:lvlText w:val="%1."/>
      <w:legacy w:legacy="1" w:legacySpace="0" w:legacyIndent="230"/>
      <w:lvlJc w:val="left"/>
      <w:rPr>
        <w:rFonts w:ascii="Times New Roman" w:hAnsi="Times New Roman" w:cs="Times New Roman" w:hint="default"/>
      </w:rPr>
    </w:lvl>
  </w:abstractNum>
  <w:abstractNum w:abstractNumId="10">
    <w:nsid w:val="1AFF4BE6"/>
    <w:multiLevelType w:val="hybridMultilevel"/>
    <w:tmpl w:val="2EB416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00C15"/>
    <w:multiLevelType w:val="hybridMultilevel"/>
    <w:tmpl w:val="667E6974"/>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E23B1B"/>
    <w:multiLevelType w:val="multilevel"/>
    <w:tmpl w:val="CD5CC61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CF75FD1"/>
    <w:multiLevelType w:val="singleLevel"/>
    <w:tmpl w:val="59AEEC26"/>
    <w:lvl w:ilvl="0">
      <w:start w:val="1"/>
      <w:numFmt w:val="decimal"/>
      <w:lvlText w:val="%1."/>
      <w:legacy w:legacy="1" w:legacySpace="0" w:legacyIndent="225"/>
      <w:lvlJc w:val="left"/>
      <w:rPr>
        <w:rFonts w:ascii="Times New Roman" w:hAnsi="Times New Roman" w:cs="Times New Roman" w:hint="default"/>
      </w:rPr>
    </w:lvl>
  </w:abstractNum>
  <w:abstractNum w:abstractNumId="14">
    <w:nsid w:val="21BE2B36"/>
    <w:multiLevelType w:val="multilevel"/>
    <w:tmpl w:val="B38EE26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6E03C8"/>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5CD58A9"/>
    <w:multiLevelType w:val="hybridMultilevel"/>
    <w:tmpl w:val="21E8197C"/>
    <w:lvl w:ilvl="0" w:tplc="6A42CE60">
      <w:start w:val="1"/>
      <w:numFmt w:val="decimal"/>
      <w:lvlText w:val="%1."/>
      <w:lvlJc w:val="left"/>
      <w:pPr>
        <w:ind w:left="2565" w:hanging="1125"/>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97704A3"/>
    <w:multiLevelType w:val="singleLevel"/>
    <w:tmpl w:val="4746C3D8"/>
    <w:lvl w:ilvl="0">
      <w:start w:val="5"/>
      <w:numFmt w:val="decimal"/>
      <w:lvlText w:val="%1."/>
      <w:legacy w:legacy="1" w:legacySpace="0" w:legacyIndent="236"/>
      <w:lvlJc w:val="left"/>
      <w:rPr>
        <w:rFonts w:ascii="Times New Roman" w:hAnsi="Times New Roman" w:cs="Times New Roman" w:hint="default"/>
      </w:rPr>
    </w:lvl>
  </w:abstractNum>
  <w:abstractNum w:abstractNumId="18">
    <w:nsid w:val="2A5C50E7"/>
    <w:multiLevelType w:val="singleLevel"/>
    <w:tmpl w:val="E50EF1DE"/>
    <w:lvl w:ilvl="0">
      <w:start w:val="14"/>
      <w:numFmt w:val="decimal"/>
      <w:lvlText w:val="%1."/>
      <w:legacy w:legacy="1" w:legacySpace="0" w:legacyIndent="336"/>
      <w:lvlJc w:val="left"/>
      <w:rPr>
        <w:rFonts w:ascii="Times New Roman" w:hAnsi="Times New Roman" w:cs="Times New Roman" w:hint="default"/>
      </w:rPr>
    </w:lvl>
  </w:abstractNum>
  <w:abstractNum w:abstractNumId="19">
    <w:nsid w:val="2B0754A3"/>
    <w:multiLevelType w:val="singleLevel"/>
    <w:tmpl w:val="8F541E88"/>
    <w:lvl w:ilvl="0">
      <w:start w:val="1"/>
      <w:numFmt w:val="decimal"/>
      <w:lvlText w:val="%1."/>
      <w:legacy w:legacy="1" w:legacySpace="0" w:legacyIndent="235"/>
      <w:lvlJc w:val="left"/>
      <w:rPr>
        <w:rFonts w:ascii="Times New Roman" w:hAnsi="Times New Roman" w:cs="Times New Roman" w:hint="default"/>
      </w:rPr>
    </w:lvl>
  </w:abstractNum>
  <w:abstractNum w:abstractNumId="20">
    <w:nsid w:val="2CA3198E"/>
    <w:multiLevelType w:val="hybridMultilevel"/>
    <w:tmpl w:val="F54CF1A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01555B0"/>
    <w:multiLevelType w:val="multilevel"/>
    <w:tmpl w:val="DEDE6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E75CAD"/>
    <w:multiLevelType w:val="multilevel"/>
    <w:tmpl w:val="CD5CC610"/>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65E6780"/>
    <w:multiLevelType w:val="singleLevel"/>
    <w:tmpl w:val="B9FA5EB4"/>
    <w:lvl w:ilvl="0">
      <w:start w:val="3"/>
      <w:numFmt w:val="decimal"/>
      <w:lvlText w:val="%1)"/>
      <w:legacy w:legacy="1" w:legacySpace="0" w:legacyIndent="235"/>
      <w:lvlJc w:val="left"/>
      <w:rPr>
        <w:rFonts w:ascii="Times New Roman" w:hAnsi="Times New Roman" w:cs="Times New Roman" w:hint="default"/>
      </w:rPr>
    </w:lvl>
  </w:abstractNum>
  <w:abstractNum w:abstractNumId="24">
    <w:nsid w:val="3C3510A3"/>
    <w:multiLevelType w:val="multilevel"/>
    <w:tmpl w:val="CD5CC610"/>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FAB502A"/>
    <w:multiLevelType w:val="hybridMultilevel"/>
    <w:tmpl w:val="62746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DD73CA"/>
    <w:multiLevelType w:val="hybridMultilevel"/>
    <w:tmpl w:val="51A0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23BDE"/>
    <w:multiLevelType w:val="singleLevel"/>
    <w:tmpl w:val="F62A2B50"/>
    <w:lvl w:ilvl="0">
      <w:start w:val="1"/>
      <w:numFmt w:val="decimal"/>
      <w:lvlText w:val="%1."/>
      <w:legacy w:legacy="1" w:legacySpace="0" w:legacyIndent="202"/>
      <w:lvlJc w:val="left"/>
      <w:rPr>
        <w:rFonts w:ascii="Times New Roman" w:hAnsi="Times New Roman" w:cs="Times New Roman" w:hint="default"/>
      </w:rPr>
    </w:lvl>
  </w:abstractNum>
  <w:abstractNum w:abstractNumId="28">
    <w:nsid w:val="4F827D14"/>
    <w:multiLevelType w:val="singleLevel"/>
    <w:tmpl w:val="62C6E4D4"/>
    <w:lvl w:ilvl="0">
      <w:start w:val="8"/>
      <w:numFmt w:val="decimal"/>
      <w:lvlText w:val="%1."/>
      <w:legacy w:legacy="1" w:legacySpace="0" w:legacyIndent="364"/>
      <w:lvlJc w:val="left"/>
      <w:rPr>
        <w:rFonts w:ascii="Times New Roman" w:hAnsi="Times New Roman" w:cs="Times New Roman" w:hint="default"/>
      </w:rPr>
    </w:lvl>
  </w:abstractNum>
  <w:abstractNum w:abstractNumId="29">
    <w:nsid w:val="50D95B9F"/>
    <w:multiLevelType w:val="hybridMultilevel"/>
    <w:tmpl w:val="12B4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E36167"/>
    <w:multiLevelType w:val="singleLevel"/>
    <w:tmpl w:val="0632FE8E"/>
    <w:lvl w:ilvl="0">
      <w:start w:val="10"/>
      <w:numFmt w:val="decimal"/>
      <w:lvlText w:val="%1)"/>
      <w:legacy w:legacy="1" w:legacySpace="0" w:legacyIndent="336"/>
      <w:lvlJc w:val="left"/>
      <w:rPr>
        <w:rFonts w:ascii="Times New Roman" w:hAnsi="Times New Roman" w:cs="Times New Roman" w:hint="default"/>
      </w:rPr>
    </w:lvl>
  </w:abstractNum>
  <w:abstractNum w:abstractNumId="31">
    <w:nsid w:val="555577E0"/>
    <w:multiLevelType w:val="singleLevel"/>
    <w:tmpl w:val="3788DF44"/>
    <w:lvl w:ilvl="0">
      <w:start w:val="1"/>
      <w:numFmt w:val="decimal"/>
      <w:lvlText w:val="%1."/>
      <w:legacy w:legacy="1" w:legacySpace="0" w:legacyIndent="336"/>
      <w:lvlJc w:val="left"/>
      <w:rPr>
        <w:rFonts w:ascii="Times New Roman" w:hAnsi="Times New Roman" w:cs="Times New Roman" w:hint="default"/>
      </w:rPr>
    </w:lvl>
  </w:abstractNum>
  <w:abstractNum w:abstractNumId="32">
    <w:nsid w:val="573973B1"/>
    <w:multiLevelType w:val="singleLevel"/>
    <w:tmpl w:val="514E7742"/>
    <w:lvl w:ilvl="0">
      <w:start w:val="1"/>
      <w:numFmt w:val="decimal"/>
      <w:lvlText w:val="%1."/>
      <w:legacy w:legacy="1" w:legacySpace="0" w:legacyIndent="211"/>
      <w:lvlJc w:val="left"/>
      <w:rPr>
        <w:rFonts w:ascii="Times New Roman" w:hAnsi="Times New Roman" w:cs="Times New Roman" w:hint="default"/>
      </w:rPr>
    </w:lvl>
  </w:abstractNum>
  <w:abstractNum w:abstractNumId="33">
    <w:nsid w:val="57675F4B"/>
    <w:multiLevelType w:val="multilevel"/>
    <w:tmpl w:val="12B4D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E779B6"/>
    <w:multiLevelType w:val="singleLevel"/>
    <w:tmpl w:val="FBA69308"/>
    <w:lvl w:ilvl="0">
      <w:start w:val="5"/>
      <w:numFmt w:val="decimal"/>
      <w:lvlText w:val="%1)"/>
      <w:legacy w:legacy="1" w:legacySpace="0" w:legacyIndent="244"/>
      <w:lvlJc w:val="left"/>
      <w:rPr>
        <w:rFonts w:ascii="Times New Roman" w:hAnsi="Times New Roman" w:cs="Times New Roman" w:hint="default"/>
      </w:rPr>
    </w:lvl>
  </w:abstractNum>
  <w:abstractNum w:abstractNumId="35">
    <w:nsid w:val="593F0F31"/>
    <w:multiLevelType w:val="hybridMultilevel"/>
    <w:tmpl w:val="1812B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0B4754"/>
    <w:multiLevelType w:val="singleLevel"/>
    <w:tmpl w:val="25E4001A"/>
    <w:lvl w:ilvl="0">
      <w:start w:val="1"/>
      <w:numFmt w:val="decimal"/>
      <w:lvlText w:val="%1."/>
      <w:legacy w:legacy="1" w:legacySpace="0" w:legacyIndent="226"/>
      <w:lvlJc w:val="left"/>
      <w:rPr>
        <w:rFonts w:ascii="Times New Roman" w:hAnsi="Times New Roman" w:cs="Times New Roman" w:hint="default"/>
      </w:rPr>
    </w:lvl>
  </w:abstractNum>
  <w:abstractNum w:abstractNumId="37">
    <w:nsid w:val="703F77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E27FAA"/>
    <w:multiLevelType w:val="hybridMultilevel"/>
    <w:tmpl w:val="E168F9B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FD5C14"/>
    <w:multiLevelType w:val="singleLevel"/>
    <w:tmpl w:val="7062F496"/>
    <w:lvl w:ilvl="0">
      <w:start w:val="6"/>
      <w:numFmt w:val="decimal"/>
      <w:lvlText w:val="%1."/>
      <w:legacy w:legacy="1" w:legacySpace="0" w:legacyIndent="356"/>
      <w:lvlJc w:val="left"/>
      <w:rPr>
        <w:rFonts w:ascii="Times New Roman" w:hAnsi="Times New Roman" w:cs="Times New Roman" w:hint="default"/>
      </w:rPr>
    </w:lvl>
  </w:abstractNum>
  <w:abstractNum w:abstractNumId="40">
    <w:nsid w:val="7C174FA6"/>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0"/>
  </w:num>
  <w:num w:numId="2">
    <w:abstractNumId w:val="38"/>
  </w:num>
  <w:num w:numId="3">
    <w:abstractNumId w:val="16"/>
  </w:num>
  <w:num w:numId="4">
    <w:abstractNumId w:val="10"/>
  </w:num>
  <w:num w:numId="5">
    <w:abstractNumId w:val="26"/>
  </w:num>
  <w:num w:numId="6">
    <w:abstractNumId w:val="1"/>
  </w:num>
  <w:num w:numId="7">
    <w:abstractNumId w:val="6"/>
  </w:num>
  <w:num w:numId="8">
    <w:abstractNumId w:val="2"/>
  </w:num>
  <w:num w:numId="9">
    <w:abstractNumId w:val="14"/>
  </w:num>
  <w:num w:numId="10">
    <w:abstractNumId w:val="24"/>
  </w:num>
  <w:num w:numId="11">
    <w:abstractNumId w:val="22"/>
  </w:num>
  <w:num w:numId="12">
    <w:abstractNumId w:val="12"/>
  </w:num>
  <w:num w:numId="13">
    <w:abstractNumId w:val="3"/>
  </w:num>
  <w:num w:numId="14">
    <w:abstractNumId w:val="25"/>
  </w:num>
  <w:num w:numId="15">
    <w:abstractNumId w:val="8"/>
  </w:num>
  <w:num w:numId="16">
    <w:abstractNumId w:val="11"/>
  </w:num>
  <w:num w:numId="17">
    <w:abstractNumId w:val="37"/>
  </w:num>
  <w:num w:numId="18">
    <w:abstractNumId w:val="15"/>
  </w:num>
  <w:num w:numId="19">
    <w:abstractNumId w:val="40"/>
  </w:num>
  <w:num w:numId="20">
    <w:abstractNumId w:val="29"/>
  </w:num>
  <w:num w:numId="21">
    <w:abstractNumId w:val="33"/>
  </w:num>
  <w:num w:numId="22">
    <w:abstractNumId w:val="4"/>
  </w:num>
  <w:num w:numId="2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5">
    <w:abstractNumId w:val="31"/>
  </w:num>
  <w:num w:numId="26">
    <w:abstractNumId w:val="31"/>
    <w:lvlOverride w:ilvl="0">
      <w:lvl w:ilvl="0">
        <w:start w:val="1"/>
        <w:numFmt w:val="decimal"/>
        <w:lvlText w:val="%1."/>
        <w:legacy w:legacy="1" w:legacySpace="0" w:legacyIndent="337"/>
        <w:lvlJc w:val="left"/>
        <w:rPr>
          <w:rFonts w:ascii="Times New Roman" w:hAnsi="Times New Roman" w:cs="Times New Roman" w:hint="default"/>
        </w:rPr>
      </w:lvl>
    </w:lvlOverride>
  </w:num>
  <w:num w:numId="27">
    <w:abstractNumId w:val="39"/>
  </w:num>
  <w:num w:numId="28">
    <w:abstractNumId w:val="28"/>
  </w:num>
  <w:num w:numId="29">
    <w:abstractNumId w:val="18"/>
  </w:num>
  <w:num w:numId="3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1">
    <w:abstractNumId w:val="23"/>
  </w:num>
  <w:num w:numId="32">
    <w:abstractNumId w:val="34"/>
  </w:num>
  <w:num w:numId="33">
    <w:abstractNumId w:val="5"/>
  </w:num>
  <w:num w:numId="34">
    <w:abstractNumId w:val="30"/>
  </w:num>
  <w:num w:numId="3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7">
    <w:abstractNumId w:val="19"/>
  </w:num>
  <w:num w:numId="38">
    <w:abstractNumId w:val="36"/>
  </w:num>
  <w:num w:numId="39">
    <w:abstractNumId w:val="17"/>
  </w:num>
  <w:num w:numId="40">
    <w:abstractNumId w:val="32"/>
  </w:num>
  <w:num w:numId="41">
    <w:abstractNumId w:val="27"/>
  </w:num>
  <w:num w:numId="42">
    <w:abstractNumId w:val="7"/>
  </w:num>
  <w:num w:numId="4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5">
    <w:abstractNumId w:val="13"/>
  </w:num>
  <w:num w:numId="46">
    <w:abstractNumId w:val="9"/>
  </w:num>
  <w:num w:numId="47">
    <w:abstractNumId w:val="35"/>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26626"/>
  </w:hdrShapeDefaults>
  <w:footnotePr>
    <w:footnote w:id="-1"/>
    <w:footnote w:id="0"/>
  </w:footnotePr>
  <w:endnotePr>
    <w:endnote w:id="-1"/>
    <w:endnote w:id="0"/>
  </w:endnotePr>
  <w:compat/>
  <w:rsids>
    <w:rsidRoot w:val="005F23B2"/>
    <w:rsid w:val="00022ECC"/>
    <w:rsid w:val="00023B7A"/>
    <w:rsid w:val="00030A87"/>
    <w:rsid w:val="0004644D"/>
    <w:rsid w:val="00081748"/>
    <w:rsid w:val="000A6FEB"/>
    <w:rsid w:val="000D2D80"/>
    <w:rsid w:val="00121393"/>
    <w:rsid w:val="001340C3"/>
    <w:rsid w:val="00165F1F"/>
    <w:rsid w:val="001F3152"/>
    <w:rsid w:val="001F5622"/>
    <w:rsid w:val="002053D8"/>
    <w:rsid w:val="00205942"/>
    <w:rsid w:val="002349D5"/>
    <w:rsid w:val="002551CA"/>
    <w:rsid w:val="002578B8"/>
    <w:rsid w:val="00291C44"/>
    <w:rsid w:val="00297AE6"/>
    <w:rsid w:val="002A37EF"/>
    <w:rsid w:val="002B1D71"/>
    <w:rsid w:val="002E22C6"/>
    <w:rsid w:val="00311990"/>
    <w:rsid w:val="003121C5"/>
    <w:rsid w:val="00315C0C"/>
    <w:rsid w:val="003324FC"/>
    <w:rsid w:val="00345450"/>
    <w:rsid w:val="003537A5"/>
    <w:rsid w:val="00395BA2"/>
    <w:rsid w:val="003A31E3"/>
    <w:rsid w:val="003B69A3"/>
    <w:rsid w:val="003B7B3E"/>
    <w:rsid w:val="003D01B5"/>
    <w:rsid w:val="004062B4"/>
    <w:rsid w:val="00416588"/>
    <w:rsid w:val="0043304D"/>
    <w:rsid w:val="00470E32"/>
    <w:rsid w:val="004B4ABF"/>
    <w:rsid w:val="004D6AC6"/>
    <w:rsid w:val="004D767C"/>
    <w:rsid w:val="004E1A55"/>
    <w:rsid w:val="004E3F72"/>
    <w:rsid w:val="004F1BE4"/>
    <w:rsid w:val="0053590E"/>
    <w:rsid w:val="0054067E"/>
    <w:rsid w:val="00561EBB"/>
    <w:rsid w:val="0057344C"/>
    <w:rsid w:val="00575734"/>
    <w:rsid w:val="005F23B2"/>
    <w:rsid w:val="00606338"/>
    <w:rsid w:val="0061454F"/>
    <w:rsid w:val="00625091"/>
    <w:rsid w:val="0062609D"/>
    <w:rsid w:val="00656A95"/>
    <w:rsid w:val="006917A7"/>
    <w:rsid w:val="006C3504"/>
    <w:rsid w:val="006F7EEE"/>
    <w:rsid w:val="00717B01"/>
    <w:rsid w:val="007205DB"/>
    <w:rsid w:val="00737EEE"/>
    <w:rsid w:val="0074166B"/>
    <w:rsid w:val="00777181"/>
    <w:rsid w:val="007776B7"/>
    <w:rsid w:val="007A300A"/>
    <w:rsid w:val="007C1826"/>
    <w:rsid w:val="007E7EA0"/>
    <w:rsid w:val="007F2FC2"/>
    <w:rsid w:val="00810B29"/>
    <w:rsid w:val="00827054"/>
    <w:rsid w:val="00852979"/>
    <w:rsid w:val="00861B17"/>
    <w:rsid w:val="00874A2F"/>
    <w:rsid w:val="00897C9A"/>
    <w:rsid w:val="008C78A1"/>
    <w:rsid w:val="008E1CFB"/>
    <w:rsid w:val="008E6401"/>
    <w:rsid w:val="00911DBE"/>
    <w:rsid w:val="00915C55"/>
    <w:rsid w:val="00975ED7"/>
    <w:rsid w:val="00981A98"/>
    <w:rsid w:val="009B5E95"/>
    <w:rsid w:val="009D4F98"/>
    <w:rsid w:val="009E7285"/>
    <w:rsid w:val="009F2D74"/>
    <w:rsid w:val="00A37A9C"/>
    <w:rsid w:val="00A413D8"/>
    <w:rsid w:val="00A56F07"/>
    <w:rsid w:val="00A8349B"/>
    <w:rsid w:val="00A9128C"/>
    <w:rsid w:val="00AA7759"/>
    <w:rsid w:val="00AC1E69"/>
    <w:rsid w:val="00AC5C32"/>
    <w:rsid w:val="00AD6742"/>
    <w:rsid w:val="00AE213A"/>
    <w:rsid w:val="00AF529E"/>
    <w:rsid w:val="00B06F57"/>
    <w:rsid w:val="00B3662D"/>
    <w:rsid w:val="00B44405"/>
    <w:rsid w:val="00B873A3"/>
    <w:rsid w:val="00B94D3A"/>
    <w:rsid w:val="00BB0F44"/>
    <w:rsid w:val="00BB5DCE"/>
    <w:rsid w:val="00BC7084"/>
    <w:rsid w:val="00C04299"/>
    <w:rsid w:val="00C51480"/>
    <w:rsid w:val="00C901C2"/>
    <w:rsid w:val="00D90078"/>
    <w:rsid w:val="00D97201"/>
    <w:rsid w:val="00DD758D"/>
    <w:rsid w:val="00DE04BD"/>
    <w:rsid w:val="00E11F28"/>
    <w:rsid w:val="00E238C0"/>
    <w:rsid w:val="00E258CD"/>
    <w:rsid w:val="00E55280"/>
    <w:rsid w:val="00E73A29"/>
    <w:rsid w:val="00E860B3"/>
    <w:rsid w:val="00E92C30"/>
    <w:rsid w:val="00ED7735"/>
    <w:rsid w:val="00EE1120"/>
    <w:rsid w:val="00EF6327"/>
    <w:rsid w:val="00F33D89"/>
    <w:rsid w:val="00F529A4"/>
    <w:rsid w:val="00F60D29"/>
    <w:rsid w:val="00F729A8"/>
    <w:rsid w:val="00FB43AF"/>
    <w:rsid w:val="00FD6A2D"/>
    <w:rsid w:val="00FE2286"/>
    <w:rsid w:val="00FE7114"/>
    <w:rsid w:val="00FF0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B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E1A5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4E1A55"/>
    <w:pPr>
      <w:keepNext/>
      <w:widowControl w:val="0"/>
      <w:autoSpaceDE w:val="0"/>
      <w:autoSpaceDN w:val="0"/>
      <w:adjustRightInd w:val="0"/>
      <w:spacing w:before="240" w:after="60"/>
      <w:outlineLvl w:val="1"/>
    </w:pPr>
    <w:rPr>
      <w:rFonts w:ascii="Arial" w:hAnsi="Arial" w:cs="Arial"/>
      <w:b/>
      <w:bCs/>
      <w:i/>
      <w:iCs/>
      <w:szCs w:val="28"/>
    </w:rPr>
  </w:style>
  <w:style w:type="paragraph" w:styleId="5">
    <w:name w:val="heading 5"/>
    <w:basedOn w:val="a"/>
    <w:next w:val="a"/>
    <w:link w:val="50"/>
    <w:uiPriority w:val="99"/>
    <w:qFormat/>
    <w:rsid w:val="005F23B2"/>
    <w:pPr>
      <w:keepNext/>
      <w:ind w:right="-1"/>
      <w:jc w:val="cente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5F23B2"/>
    <w:rPr>
      <w:rFonts w:ascii="Times New Roman" w:eastAsia="Times New Roman" w:hAnsi="Times New Roman" w:cs="Times New Roman"/>
      <w:b/>
      <w:szCs w:val="20"/>
      <w:lang w:eastAsia="ru-RU"/>
    </w:rPr>
  </w:style>
  <w:style w:type="character" w:customStyle="1" w:styleId="text">
    <w:name w:val="text"/>
    <w:basedOn w:val="a0"/>
    <w:uiPriority w:val="99"/>
    <w:rsid w:val="005F23B2"/>
    <w:rPr>
      <w:rFonts w:cs="Times New Roman"/>
    </w:rPr>
  </w:style>
  <w:style w:type="paragraph" w:styleId="a3">
    <w:name w:val="header"/>
    <w:basedOn w:val="a"/>
    <w:link w:val="a4"/>
    <w:unhideWhenUsed/>
    <w:rsid w:val="005F23B2"/>
    <w:pPr>
      <w:tabs>
        <w:tab w:val="center" w:pos="4677"/>
        <w:tab w:val="right" w:pos="9355"/>
      </w:tabs>
    </w:pPr>
  </w:style>
  <w:style w:type="character" w:customStyle="1" w:styleId="a4">
    <w:name w:val="Верхний колонтитул Знак"/>
    <w:basedOn w:val="a0"/>
    <w:link w:val="a3"/>
    <w:uiPriority w:val="99"/>
    <w:semiHidden/>
    <w:rsid w:val="005F23B2"/>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5F23B2"/>
    <w:pPr>
      <w:tabs>
        <w:tab w:val="center" w:pos="4677"/>
        <w:tab w:val="right" w:pos="9355"/>
      </w:tabs>
    </w:pPr>
  </w:style>
  <w:style w:type="character" w:customStyle="1" w:styleId="a6">
    <w:name w:val="Нижний колонтитул Знак"/>
    <w:basedOn w:val="a0"/>
    <w:link w:val="a5"/>
    <w:uiPriority w:val="99"/>
    <w:rsid w:val="005F23B2"/>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5F23B2"/>
    <w:rPr>
      <w:rFonts w:ascii="Tahoma" w:hAnsi="Tahoma" w:cs="Tahoma"/>
      <w:sz w:val="16"/>
      <w:szCs w:val="16"/>
    </w:rPr>
  </w:style>
  <w:style w:type="character" w:customStyle="1" w:styleId="a8">
    <w:name w:val="Текст выноски Знак"/>
    <w:basedOn w:val="a0"/>
    <w:link w:val="a7"/>
    <w:uiPriority w:val="99"/>
    <w:semiHidden/>
    <w:rsid w:val="005F23B2"/>
    <w:rPr>
      <w:rFonts w:ascii="Tahoma" w:eastAsia="Times New Roman" w:hAnsi="Tahoma" w:cs="Tahoma"/>
      <w:sz w:val="16"/>
      <w:szCs w:val="16"/>
      <w:lang w:eastAsia="ru-RU"/>
    </w:rPr>
  </w:style>
  <w:style w:type="character" w:customStyle="1" w:styleId="fontstyle01">
    <w:name w:val="fontstyle01"/>
    <w:basedOn w:val="a0"/>
    <w:rsid w:val="00345450"/>
    <w:rPr>
      <w:rFonts w:ascii="TimesNewRomanPSMT" w:hAnsi="TimesNewRomanPSMT" w:hint="default"/>
      <w:b w:val="0"/>
      <w:bCs w:val="0"/>
      <w:i w:val="0"/>
      <w:iCs w:val="0"/>
      <w:color w:val="000000"/>
      <w:sz w:val="26"/>
      <w:szCs w:val="26"/>
    </w:rPr>
  </w:style>
  <w:style w:type="paragraph" w:styleId="a9">
    <w:name w:val="List Paragraph"/>
    <w:basedOn w:val="a"/>
    <w:uiPriority w:val="34"/>
    <w:qFormat/>
    <w:rsid w:val="0004644D"/>
    <w:pPr>
      <w:ind w:left="720"/>
      <w:contextualSpacing/>
    </w:pPr>
  </w:style>
  <w:style w:type="table" w:styleId="aa">
    <w:name w:val="Table Grid"/>
    <w:basedOn w:val="a1"/>
    <w:rsid w:val="00046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unhideWhenUsed/>
    <w:rsid w:val="00A8349B"/>
    <w:rPr>
      <w:rFonts w:ascii="Tahoma" w:hAnsi="Tahoma" w:cs="Tahoma"/>
      <w:sz w:val="16"/>
      <w:szCs w:val="16"/>
    </w:rPr>
  </w:style>
  <w:style w:type="character" w:customStyle="1" w:styleId="ac">
    <w:name w:val="Схема документа Знак"/>
    <w:basedOn w:val="a0"/>
    <w:link w:val="ab"/>
    <w:uiPriority w:val="99"/>
    <w:semiHidden/>
    <w:rsid w:val="00A8349B"/>
    <w:rPr>
      <w:rFonts w:ascii="Tahoma" w:eastAsia="Times New Roman" w:hAnsi="Tahoma" w:cs="Tahoma"/>
      <w:sz w:val="16"/>
      <w:szCs w:val="16"/>
      <w:lang w:eastAsia="ru-RU"/>
    </w:rPr>
  </w:style>
  <w:style w:type="paragraph" w:styleId="ad">
    <w:name w:val="Normal (Web)"/>
    <w:basedOn w:val="a"/>
    <w:rsid w:val="00C51480"/>
    <w:pPr>
      <w:spacing w:before="100" w:beforeAutospacing="1" w:after="100" w:afterAutospacing="1"/>
    </w:pPr>
    <w:rPr>
      <w:rFonts w:eastAsia="Calibri"/>
      <w:sz w:val="24"/>
      <w:szCs w:val="24"/>
    </w:rPr>
  </w:style>
  <w:style w:type="character" w:styleId="ae">
    <w:name w:val="Emphasis"/>
    <w:basedOn w:val="a0"/>
    <w:uiPriority w:val="20"/>
    <w:qFormat/>
    <w:rsid w:val="006F7EEE"/>
    <w:rPr>
      <w:i/>
      <w:iCs/>
    </w:rPr>
  </w:style>
  <w:style w:type="paragraph" w:styleId="af">
    <w:name w:val="Body Text"/>
    <w:basedOn w:val="a"/>
    <w:link w:val="af0"/>
    <w:uiPriority w:val="99"/>
    <w:rsid w:val="00897C9A"/>
    <w:pPr>
      <w:jc w:val="center"/>
    </w:pPr>
    <w:rPr>
      <w:rFonts w:ascii="Calibri" w:hAnsi="Calibri" w:cs="Calibri"/>
      <w:b/>
      <w:bCs/>
      <w:sz w:val="24"/>
      <w:szCs w:val="24"/>
    </w:rPr>
  </w:style>
  <w:style w:type="character" w:customStyle="1" w:styleId="af0">
    <w:name w:val="Основной текст Знак"/>
    <w:basedOn w:val="a0"/>
    <w:link w:val="af"/>
    <w:uiPriority w:val="99"/>
    <w:rsid w:val="00897C9A"/>
    <w:rPr>
      <w:rFonts w:ascii="Calibri" w:eastAsia="Times New Roman" w:hAnsi="Calibri" w:cs="Calibri"/>
      <w:b/>
      <w:bCs/>
      <w:sz w:val="24"/>
      <w:szCs w:val="24"/>
      <w:lang w:eastAsia="ru-RU"/>
    </w:rPr>
  </w:style>
  <w:style w:type="character" w:customStyle="1" w:styleId="10">
    <w:name w:val="Заголовок 1 Знак"/>
    <w:basedOn w:val="a0"/>
    <w:link w:val="1"/>
    <w:rsid w:val="004E1A55"/>
    <w:rPr>
      <w:rFonts w:ascii="Arial" w:eastAsia="Times New Roman" w:hAnsi="Arial" w:cs="Arial"/>
      <w:b/>
      <w:bCs/>
      <w:kern w:val="32"/>
      <w:sz w:val="32"/>
      <w:szCs w:val="32"/>
      <w:lang w:eastAsia="ru-RU"/>
    </w:rPr>
  </w:style>
  <w:style w:type="character" w:customStyle="1" w:styleId="20">
    <w:name w:val="Заголовок 2 Знак"/>
    <w:basedOn w:val="a0"/>
    <w:link w:val="2"/>
    <w:rsid w:val="004E1A55"/>
    <w:rPr>
      <w:rFonts w:ascii="Arial" w:eastAsia="Times New Roman" w:hAnsi="Arial" w:cs="Arial"/>
      <w:b/>
      <w:bCs/>
      <w:i/>
      <w:iCs/>
      <w:sz w:val="28"/>
      <w:szCs w:val="28"/>
      <w:lang w:eastAsia="ru-RU"/>
    </w:rPr>
  </w:style>
  <w:style w:type="character" w:styleId="af1">
    <w:name w:val="page number"/>
    <w:basedOn w:val="a0"/>
    <w:rsid w:val="004E1A55"/>
  </w:style>
  <w:style w:type="paragraph" w:customStyle="1" w:styleId="af2">
    <w:name w:val="Знак"/>
    <w:basedOn w:val="a"/>
    <w:autoRedefine/>
    <w:rsid w:val="004E1A55"/>
    <w:pPr>
      <w:spacing w:after="160" w:line="240" w:lineRule="exact"/>
    </w:pPr>
    <w:rPr>
      <w:rFonts w:eastAsia="SimSun"/>
      <w:b/>
      <w:bCs/>
      <w:szCs w:val="28"/>
      <w:lang w:val="en-US" w:eastAsia="en-US"/>
    </w:rPr>
  </w:style>
  <w:style w:type="paragraph" w:styleId="af3">
    <w:name w:val="Plain Text"/>
    <w:basedOn w:val="a"/>
    <w:link w:val="af4"/>
    <w:rsid w:val="004E1A55"/>
    <w:rPr>
      <w:rFonts w:ascii="Courier New" w:hAnsi="Courier New" w:cs="Courier New"/>
      <w:sz w:val="20"/>
    </w:rPr>
  </w:style>
  <w:style w:type="character" w:customStyle="1" w:styleId="af4">
    <w:name w:val="Текст Знак"/>
    <w:basedOn w:val="a0"/>
    <w:link w:val="af3"/>
    <w:rsid w:val="004E1A55"/>
    <w:rPr>
      <w:rFonts w:ascii="Courier New" w:eastAsia="Times New Roman" w:hAnsi="Courier New" w:cs="Courier New"/>
      <w:sz w:val="20"/>
      <w:szCs w:val="20"/>
      <w:lang w:eastAsia="ru-RU"/>
    </w:rPr>
  </w:style>
  <w:style w:type="paragraph" w:styleId="af5">
    <w:name w:val="Title"/>
    <w:basedOn w:val="a"/>
    <w:link w:val="af6"/>
    <w:qFormat/>
    <w:rsid w:val="004E1A55"/>
    <w:pPr>
      <w:jc w:val="center"/>
    </w:pPr>
  </w:style>
  <w:style w:type="character" w:customStyle="1" w:styleId="af6">
    <w:name w:val="Название Знак"/>
    <w:basedOn w:val="a0"/>
    <w:link w:val="af5"/>
    <w:rsid w:val="004E1A55"/>
    <w:rPr>
      <w:rFonts w:ascii="Times New Roman" w:eastAsia="Times New Roman" w:hAnsi="Times New Roman" w:cs="Times New Roman"/>
      <w:sz w:val="28"/>
      <w:szCs w:val="20"/>
      <w:lang w:eastAsia="ru-RU"/>
    </w:rPr>
  </w:style>
  <w:style w:type="paragraph" w:styleId="af7">
    <w:name w:val="Body Text Indent"/>
    <w:basedOn w:val="a"/>
    <w:link w:val="af8"/>
    <w:rsid w:val="004E1A55"/>
    <w:pPr>
      <w:spacing w:after="120"/>
      <w:ind w:left="283"/>
    </w:pPr>
    <w:rPr>
      <w:sz w:val="20"/>
    </w:rPr>
  </w:style>
  <w:style w:type="character" w:customStyle="1" w:styleId="af8">
    <w:name w:val="Основной текст с отступом Знак"/>
    <w:basedOn w:val="a0"/>
    <w:link w:val="af7"/>
    <w:rsid w:val="004E1A55"/>
    <w:rPr>
      <w:rFonts w:ascii="Times New Roman" w:eastAsia="Times New Roman" w:hAnsi="Times New Roman" w:cs="Times New Roman"/>
      <w:sz w:val="20"/>
      <w:szCs w:val="20"/>
      <w:lang w:eastAsia="ru-RU"/>
    </w:rPr>
  </w:style>
  <w:style w:type="paragraph" w:styleId="21">
    <w:name w:val="Body Text Indent 2"/>
    <w:basedOn w:val="a"/>
    <w:link w:val="22"/>
    <w:rsid w:val="004E1A55"/>
    <w:pPr>
      <w:widowControl w:val="0"/>
      <w:autoSpaceDE w:val="0"/>
      <w:autoSpaceDN w:val="0"/>
      <w:adjustRightInd w:val="0"/>
      <w:spacing w:after="120" w:line="480" w:lineRule="auto"/>
      <w:ind w:left="283"/>
    </w:pPr>
    <w:rPr>
      <w:sz w:val="20"/>
    </w:rPr>
  </w:style>
  <w:style w:type="character" w:customStyle="1" w:styleId="22">
    <w:name w:val="Основной текст с отступом 2 Знак"/>
    <w:basedOn w:val="a0"/>
    <w:link w:val="21"/>
    <w:rsid w:val="004E1A55"/>
    <w:rPr>
      <w:rFonts w:ascii="Times New Roman" w:eastAsia="Times New Roman" w:hAnsi="Times New Roman" w:cs="Times New Roman"/>
      <w:sz w:val="20"/>
      <w:szCs w:val="20"/>
      <w:lang w:eastAsia="ru-RU"/>
    </w:rPr>
  </w:style>
  <w:style w:type="paragraph" w:styleId="af9">
    <w:name w:val="caption"/>
    <w:basedOn w:val="a"/>
    <w:qFormat/>
    <w:rsid w:val="004E1A55"/>
    <w:pPr>
      <w:jc w:val="center"/>
    </w:pPr>
    <w:rPr>
      <w:szCs w:val="28"/>
      <w:lang w:val="en-US"/>
    </w:rPr>
  </w:style>
  <w:style w:type="paragraph" w:customStyle="1" w:styleId="afa">
    <w:name w:val="Знак"/>
    <w:basedOn w:val="a"/>
    <w:rsid w:val="004E1A55"/>
    <w:pPr>
      <w:spacing w:before="100" w:beforeAutospacing="1" w:after="100" w:afterAutospacing="1"/>
    </w:pPr>
    <w:rPr>
      <w:rFonts w:ascii="Tahoma" w:hAnsi="Tahoma" w:cs="Tahoma"/>
      <w:sz w:val="20"/>
      <w:lang w:val="en-US" w:eastAsia="en-US"/>
    </w:rPr>
  </w:style>
  <w:style w:type="paragraph" w:customStyle="1" w:styleId="11">
    <w:name w:val="1"/>
    <w:basedOn w:val="a"/>
    <w:rsid w:val="004E1A55"/>
    <w:pPr>
      <w:autoSpaceDE w:val="0"/>
      <w:autoSpaceDN w:val="0"/>
      <w:adjustRightInd w:val="0"/>
      <w:jc w:val="center"/>
    </w:pPr>
    <w:rPr>
      <w:b/>
      <w:spacing w:val="-3"/>
      <w:sz w:val="32"/>
      <w:szCs w:val="32"/>
    </w:rPr>
  </w:style>
  <w:style w:type="paragraph" w:customStyle="1" w:styleId="23">
    <w:name w:val="2"/>
    <w:basedOn w:val="a"/>
    <w:rsid w:val="004E1A55"/>
    <w:pPr>
      <w:autoSpaceDE w:val="0"/>
      <w:autoSpaceDN w:val="0"/>
      <w:adjustRightInd w:val="0"/>
      <w:jc w:val="center"/>
    </w:pPr>
    <w:rPr>
      <w:b/>
      <w:bCs/>
      <w:spacing w:val="1"/>
      <w:sz w:val="32"/>
      <w:szCs w:val="32"/>
    </w:rPr>
  </w:style>
  <w:style w:type="paragraph" w:styleId="12">
    <w:name w:val="toc 1"/>
    <w:basedOn w:val="a"/>
    <w:next w:val="a"/>
    <w:autoRedefine/>
    <w:semiHidden/>
    <w:rsid w:val="004E1A55"/>
    <w:pPr>
      <w:widowControl w:val="0"/>
      <w:tabs>
        <w:tab w:val="right" w:leader="dot" w:pos="9060"/>
      </w:tabs>
      <w:autoSpaceDE w:val="0"/>
      <w:autoSpaceDN w:val="0"/>
      <w:adjustRightInd w:val="0"/>
      <w:spacing w:before="240"/>
    </w:pPr>
    <w:rPr>
      <w:b/>
      <w:noProof/>
      <w:szCs w:val="28"/>
    </w:rPr>
  </w:style>
  <w:style w:type="paragraph" w:styleId="24">
    <w:name w:val="toc 2"/>
    <w:basedOn w:val="a"/>
    <w:next w:val="a"/>
    <w:autoRedefine/>
    <w:semiHidden/>
    <w:rsid w:val="004E1A55"/>
    <w:pPr>
      <w:widowControl w:val="0"/>
      <w:tabs>
        <w:tab w:val="right" w:leader="dot" w:pos="9060"/>
      </w:tabs>
      <w:autoSpaceDE w:val="0"/>
      <w:autoSpaceDN w:val="0"/>
      <w:adjustRightInd w:val="0"/>
      <w:spacing w:before="120"/>
      <w:ind w:left="198"/>
    </w:pPr>
    <w:rPr>
      <w:noProof/>
      <w:szCs w:val="28"/>
    </w:rPr>
  </w:style>
  <w:style w:type="paragraph" w:styleId="25">
    <w:name w:val="Body Text 2"/>
    <w:basedOn w:val="a"/>
    <w:link w:val="26"/>
    <w:rsid w:val="004E1A55"/>
    <w:pPr>
      <w:widowControl w:val="0"/>
      <w:autoSpaceDE w:val="0"/>
      <w:autoSpaceDN w:val="0"/>
      <w:adjustRightInd w:val="0"/>
      <w:spacing w:after="120" w:line="480" w:lineRule="auto"/>
    </w:pPr>
    <w:rPr>
      <w:sz w:val="20"/>
    </w:rPr>
  </w:style>
  <w:style w:type="character" w:customStyle="1" w:styleId="26">
    <w:name w:val="Основной текст 2 Знак"/>
    <w:basedOn w:val="a0"/>
    <w:link w:val="25"/>
    <w:rsid w:val="004E1A55"/>
    <w:rPr>
      <w:rFonts w:ascii="Times New Roman" w:eastAsia="Times New Roman" w:hAnsi="Times New Roman" w:cs="Times New Roman"/>
      <w:sz w:val="20"/>
      <w:szCs w:val="20"/>
      <w:lang w:eastAsia="ru-RU"/>
    </w:rPr>
  </w:style>
  <w:style w:type="paragraph" w:styleId="3">
    <w:name w:val="Body Text 3"/>
    <w:basedOn w:val="a"/>
    <w:link w:val="30"/>
    <w:rsid w:val="004E1A55"/>
    <w:pPr>
      <w:spacing w:after="120"/>
    </w:pPr>
    <w:rPr>
      <w:sz w:val="16"/>
      <w:szCs w:val="16"/>
    </w:rPr>
  </w:style>
  <w:style w:type="character" w:customStyle="1" w:styleId="30">
    <w:name w:val="Основной текст 3 Знак"/>
    <w:basedOn w:val="a0"/>
    <w:link w:val="3"/>
    <w:rsid w:val="004E1A55"/>
    <w:rPr>
      <w:rFonts w:ascii="Times New Roman" w:eastAsia="Times New Roman" w:hAnsi="Times New Roman" w:cs="Times New Roman"/>
      <w:sz w:val="16"/>
      <w:szCs w:val="16"/>
      <w:lang w:eastAsia="ru-RU"/>
    </w:rPr>
  </w:style>
  <w:style w:type="character" w:styleId="afb">
    <w:name w:val="Hyperlink"/>
    <w:basedOn w:val="a0"/>
    <w:rsid w:val="004E1A55"/>
    <w:rPr>
      <w:color w:val="0000FF"/>
      <w:u w:val="single"/>
    </w:rPr>
  </w:style>
</w:styles>
</file>

<file path=word/webSettings.xml><?xml version="1.0" encoding="utf-8"?>
<w:webSettings xmlns:r="http://schemas.openxmlformats.org/officeDocument/2006/relationships" xmlns:w="http://schemas.openxmlformats.org/wordprocessingml/2006/main">
  <w:divs>
    <w:div w:id="1931352802">
      <w:bodyDiv w:val="1"/>
      <w:marLeft w:val="0"/>
      <w:marRight w:val="0"/>
      <w:marTop w:val="0"/>
      <w:marBottom w:val="0"/>
      <w:divBdr>
        <w:top w:val="none" w:sz="0" w:space="0" w:color="auto"/>
        <w:left w:val="none" w:sz="0" w:space="0" w:color="auto"/>
        <w:bottom w:val="none" w:sz="0" w:space="0" w:color="auto"/>
        <w:right w:val="none" w:sz="0" w:space="0" w:color="auto"/>
      </w:divBdr>
      <w:divsChild>
        <w:div w:id="99491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kurdyumov.narod.ru/D48VasilinkoRybakova.htm.%20-%2011.12.2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4488D-1D2C-49BB-BC49-819AD549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7101</Words>
  <Characters>40481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2020-02-07T10:23:00Z</cp:lastPrinted>
  <dcterms:created xsi:type="dcterms:W3CDTF">2021-09-20T05:21:00Z</dcterms:created>
  <dcterms:modified xsi:type="dcterms:W3CDTF">2021-09-27T06:50:00Z</dcterms:modified>
</cp:coreProperties>
</file>