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DA" w:rsidRPr="00345D47" w:rsidRDefault="00AC49DA" w:rsidP="00AC49D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Русское Космическое Общество (РКО)</w:t>
      </w:r>
    </w:p>
    <w:p w:rsidR="00AC49DA" w:rsidRPr="00345D47" w:rsidRDefault="00AC49DA" w:rsidP="00AC49D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Международная </w:t>
      </w:r>
      <w:proofErr w:type="spellStart"/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Макаренковская</w:t>
      </w:r>
      <w:proofErr w:type="spellEnd"/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ассоциация</w:t>
      </w:r>
    </w:p>
    <w:p w:rsidR="00AC49DA" w:rsidRPr="00345D47" w:rsidRDefault="00AC49DA" w:rsidP="00AC49D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Национальное а</w:t>
      </w:r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гентство социальных коммуникаций</w:t>
      </w:r>
    </w:p>
    <w:p w:rsidR="00AC49DA" w:rsidRPr="00345D47" w:rsidRDefault="00AC49DA" w:rsidP="00AC49D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Федеральный центр Детско-Юношеского Туризма и Краеведения</w:t>
      </w:r>
    </w:p>
    <w:p w:rsidR="00AC49DA" w:rsidRPr="00345D47" w:rsidRDefault="00AC49DA" w:rsidP="00AC49D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Исследовательская лаборатория «Воспитательная педагогика </w:t>
      </w:r>
      <w:proofErr w:type="spellStart"/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А.С.Макаренко</w:t>
      </w:r>
      <w:proofErr w:type="spellEnd"/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НГПУ им. </w:t>
      </w:r>
      <w:proofErr w:type="spellStart"/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Козьмы</w:t>
      </w:r>
      <w:proofErr w:type="spellEnd"/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Минина (</w:t>
      </w:r>
      <w:proofErr w:type="spellStart"/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Мининский</w:t>
      </w:r>
      <w:proofErr w:type="spellEnd"/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университет)</w:t>
      </w:r>
    </w:p>
    <w:p w:rsidR="00AC49DA" w:rsidRPr="00345D47" w:rsidRDefault="00AC49DA" w:rsidP="00AC49D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Издательский Дом «Народное образование»</w:t>
      </w:r>
    </w:p>
    <w:p w:rsidR="00AC49DA" w:rsidRDefault="00AC49DA" w:rsidP="00AC49D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45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Научно-исследовательск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ий институт школьных технологий</w:t>
      </w:r>
    </w:p>
    <w:p w:rsidR="00AC49DA" w:rsidRDefault="00AC49DA" w:rsidP="00AC49D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C49DA" w:rsidRDefault="00AC49DA" w:rsidP="00AC49D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C49DA" w:rsidRPr="00D779CC" w:rsidRDefault="00AC49DA" w:rsidP="00AC49D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D779C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Программа </w:t>
      </w:r>
      <w:r w:rsidRPr="00D779CC">
        <w:rPr>
          <w:rFonts w:ascii="Times New Roman" w:eastAsia="Times New Roman" w:hAnsi="Times New Roman"/>
          <w:b/>
          <w:color w:val="000000"/>
          <w:sz w:val="32"/>
          <w:szCs w:val="32"/>
          <w:lang w:val="en-US" w:eastAsia="ru-RU"/>
        </w:rPr>
        <w:t>XIX</w:t>
      </w:r>
      <w:r w:rsidRPr="00D779C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Международного Макаренковского форума</w:t>
      </w:r>
    </w:p>
    <w:p w:rsidR="00AC49DA" w:rsidRPr="00D779CC" w:rsidRDefault="00AC49DA" w:rsidP="00AC49D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День первый.</w:t>
      </w:r>
    </w:p>
    <w:p w:rsidR="00AC49DA" w:rsidRDefault="00AC49DA" w:rsidP="00AC49DA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AC49DA" w:rsidRPr="00AD464B" w:rsidRDefault="00AC49DA" w:rsidP="00AC49DA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D464B">
        <w:rPr>
          <w:rFonts w:ascii="Times New Roman" w:hAnsi="Times New Roman"/>
          <w:sz w:val="24"/>
          <w:szCs w:val="24"/>
        </w:rPr>
        <w:t>Вопросы, на которые ищут ответы участники Макаренковского форума:</w:t>
      </w:r>
    </w:p>
    <w:p w:rsidR="00AC49DA" w:rsidRPr="00AD464B" w:rsidRDefault="00AC49DA" w:rsidP="00AC49DA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D464B">
        <w:rPr>
          <w:rFonts w:ascii="Times New Roman" w:hAnsi="Times New Roman"/>
          <w:sz w:val="24"/>
          <w:szCs w:val="24"/>
        </w:rPr>
        <w:t xml:space="preserve">Педагогические </w:t>
      </w:r>
      <w:r>
        <w:rPr>
          <w:rFonts w:ascii="Times New Roman" w:hAnsi="Times New Roman"/>
          <w:sz w:val="24"/>
          <w:szCs w:val="24"/>
        </w:rPr>
        <w:t>корреляты</w:t>
      </w:r>
      <w:r w:rsidRPr="00AD464B">
        <w:rPr>
          <w:rFonts w:ascii="Times New Roman" w:hAnsi="Times New Roman"/>
          <w:sz w:val="24"/>
          <w:szCs w:val="24"/>
        </w:rPr>
        <w:t xml:space="preserve"> понятия «человеческий капитал».</w:t>
      </w:r>
    </w:p>
    <w:p w:rsidR="00AC49DA" w:rsidRPr="00AD464B" w:rsidRDefault="00AC49DA" w:rsidP="00AC49DA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D464B">
        <w:rPr>
          <w:rFonts w:ascii="Times New Roman" w:hAnsi="Times New Roman"/>
          <w:sz w:val="24"/>
          <w:szCs w:val="24"/>
        </w:rPr>
        <w:t>Соотношени</w:t>
      </w:r>
      <w:r>
        <w:rPr>
          <w:rFonts w:ascii="Times New Roman" w:hAnsi="Times New Roman"/>
          <w:sz w:val="24"/>
          <w:szCs w:val="24"/>
        </w:rPr>
        <w:t>е</w:t>
      </w:r>
      <w:r w:rsidRPr="00AD464B">
        <w:rPr>
          <w:rFonts w:ascii="Times New Roman" w:hAnsi="Times New Roman"/>
          <w:sz w:val="24"/>
          <w:szCs w:val="24"/>
        </w:rPr>
        <w:t xml:space="preserve"> человеческого и социального капитала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AD464B">
        <w:rPr>
          <w:rFonts w:ascii="Times New Roman" w:hAnsi="Times New Roman"/>
          <w:sz w:val="24"/>
          <w:szCs w:val="24"/>
        </w:rPr>
        <w:t>личности.</w:t>
      </w:r>
    </w:p>
    <w:p w:rsidR="00AC49DA" w:rsidRDefault="00AC49DA" w:rsidP="00AC49DA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Субъектность человеческого капитала.</w:t>
      </w:r>
    </w:p>
    <w:p w:rsidR="00AC49DA" w:rsidRDefault="00AC49DA" w:rsidP="00AC49DA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человеческого капитала.</w:t>
      </w:r>
    </w:p>
    <w:p w:rsidR="00AC49DA" w:rsidRPr="00AD464B" w:rsidRDefault="00AC49DA" w:rsidP="00AC49DA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Методологические пересечения принципов природосообразности и продуктивности.</w:t>
      </w:r>
    </w:p>
    <w:p w:rsidR="00AC49DA" w:rsidRPr="00AD464B" w:rsidRDefault="00AC49DA" w:rsidP="00AC4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9DA" w:rsidRPr="00AD464B" w:rsidRDefault="00AC49DA" w:rsidP="00AC49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464B">
        <w:rPr>
          <w:rFonts w:ascii="Times New Roman" w:hAnsi="Times New Roman"/>
          <w:sz w:val="24"/>
          <w:szCs w:val="24"/>
        </w:rPr>
        <w:t xml:space="preserve">1 апреля 2021 г. </w:t>
      </w:r>
    </w:p>
    <w:p w:rsidR="00AC49DA" w:rsidRPr="00AD464B" w:rsidRDefault="00AC49DA" w:rsidP="00AC49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464B">
        <w:rPr>
          <w:rFonts w:ascii="Times New Roman" w:hAnsi="Times New Roman"/>
          <w:sz w:val="24"/>
          <w:szCs w:val="24"/>
        </w:rPr>
        <w:t>Время: 10.00—22:00 (московское время).</w:t>
      </w:r>
    </w:p>
    <w:p w:rsidR="00AC49DA" w:rsidRPr="00AD464B" w:rsidRDefault="00AC49DA" w:rsidP="00AC49DA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D464B">
        <w:rPr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 xml:space="preserve">Федеральный центр детско-юношеского туризма и краеведения. </w:t>
      </w:r>
      <w:hyperlink r:id="rId4" w:tgtFrame="_blank" w:history="1">
        <w:r w:rsidRPr="00AD464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 xml:space="preserve">Москва , ул. </w:t>
        </w:r>
        <w:proofErr w:type="spellStart"/>
        <w:r w:rsidRPr="00AD464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Волочаевская</w:t>
        </w:r>
        <w:proofErr w:type="spellEnd"/>
        <w:r w:rsidRPr="00AD464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, 38А</w:t>
        </w:r>
      </w:hyperlink>
      <w:r w:rsidRPr="00AD464B">
        <w:rPr>
          <w:rFonts w:ascii="Times New Roman" w:hAnsi="Times New Roman"/>
          <w:sz w:val="24"/>
          <w:szCs w:val="24"/>
        </w:rPr>
        <w:t xml:space="preserve"> </w:t>
      </w:r>
      <w:r w:rsidRPr="00AD464B">
        <w:rPr>
          <w:rFonts w:ascii="Times New Roman" w:hAnsi="Times New Roman"/>
          <w:color w:val="152246"/>
          <w:sz w:val="24"/>
          <w:szCs w:val="24"/>
          <w:shd w:val="clear" w:color="auto" w:fill="FFFFFF"/>
        </w:rPr>
        <w:t>(ближайш</w:t>
      </w:r>
      <w:r>
        <w:rPr>
          <w:rFonts w:ascii="Times New Roman" w:hAnsi="Times New Roman"/>
          <w:color w:val="152246"/>
          <w:sz w:val="24"/>
          <w:szCs w:val="24"/>
          <w:shd w:val="clear" w:color="auto" w:fill="FFFFFF"/>
        </w:rPr>
        <w:t>ие</w:t>
      </w:r>
      <w:r w:rsidRPr="00AD464B">
        <w:rPr>
          <w:rFonts w:ascii="Times New Roman" w:hAnsi="Times New Roman"/>
          <w:color w:val="152246"/>
          <w:sz w:val="24"/>
          <w:szCs w:val="24"/>
          <w:shd w:val="clear" w:color="auto" w:fill="FFFFFF"/>
        </w:rPr>
        <w:t xml:space="preserve"> станци</w:t>
      </w:r>
      <w:r>
        <w:rPr>
          <w:rFonts w:ascii="Times New Roman" w:hAnsi="Times New Roman"/>
          <w:color w:val="152246"/>
          <w:sz w:val="24"/>
          <w:szCs w:val="24"/>
          <w:shd w:val="clear" w:color="auto" w:fill="FFFFFF"/>
        </w:rPr>
        <w:t>и</w:t>
      </w:r>
      <w:r w:rsidRPr="00AD464B">
        <w:rPr>
          <w:rFonts w:ascii="Times New Roman" w:hAnsi="Times New Roman"/>
          <w:color w:val="152246"/>
          <w:sz w:val="24"/>
          <w:szCs w:val="24"/>
          <w:shd w:val="clear" w:color="auto" w:fill="FFFFFF"/>
        </w:rPr>
        <w:t xml:space="preserve"> Метро</w:t>
      </w:r>
      <w:r>
        <w:rPr>
          <w:rFonts w:ascii="Times New Roman" w:hAnsi="Times New Roman"/>
          <w:color w:val="152246"/>
          <w:sz w:val="24"/>
          <w:szCs w:val="24"/>
          <w:shd w:val="clear" w:color="auto" w:fill="FFFFFF"/>
        </w:rPr>
        <w:t>:</w:t>
      </w:r>
      <w:r w:rsidRPr="00AD464B">
        <w:rPr>
          <w:rFonts w:ascii="Times New Roman" w:hAnsi="Times New Roman"/>
          <w:color w:val="152246"/>
          <w:sz w:val="24"/>
          <w:szCs w:val="24"/>
          <w:shd w:val="clear" w:color="auto" w:fill="FFFFFF"/>
        </w:rPr>
        <w:t xml:space="preserve"> Римская, Площадь Ильича, Чкаловская)</w:t>
      </w:r>
      <w:r>
        <w:rPr>
          <w:rFonts w:ascii="Times New Roman" w:hAnsi="Times New Roman"/>
          <w:color w:val="152246"/>
          <w:sz w:val="24"/>
          <w:szCs w:val="24"/>
          <w:shd w:val="clear" w:color="auto" w:fill="FFFFFF"/>
        </w:rPr>
        <w:t>.</w:t>
      </w:r>
    </w:p>
    <w:p w:rsidR="00AC49DA" w:rsidRDefault="00AC49DA" w:rsidP="00AC49DA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D464B">
        <w:rPr>
          <w:rFonts w:ascii="Times New Roman" w:hAnsi="Times New Roman"/>
          <w:sz w:val="24"/>
          <w:szCs w:val="24"/>
        </w:rPr>
        <w:t>Форма проведения: очная, онлайн.</w:t>
      </w:r>
    </w:p>
    <w:p w:rsidR="00AC49DA" w:rsidRPr="00AD464B" w:rsidRDefault="00AC49DA" w:rsidP="00AC49DA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9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8542"/>
        <w:gridCol w:w="1134"/>
      </w:tblGrid>
      <w:tr w:rsidR="00AC49DA" w:rsidRPr="00AD464B" w:rsidTr="00C84C3D">
        <w:trPr>
          <w:trHeight w:val="315"/>
        </w:trPr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9DA" w:rsidRPr="00AD464B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85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9DA" w:rsidRPr="00AD464B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AD464B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AD464B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9DA" w:rsidRPr="00AD464B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—11:00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9DA" w:rsidRPr="00AD464B" w:rsidRDefault="00AC49DA" w:rsidP="00C84C3D">
            <w:pPr>
              <w:spacing w:after="0" w:line="240" w:lineRule="auto"/>
              <w:ind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B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Мемориальный митинг у могилы </w:t>
            </w:r>
            <w:proofErr w:type="spellStart"/>
            <w:r w:rsidRPr="007B5B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А.С.Макаренко</w:t>
            </w:r>
            <w:proofErr w:type="spellEnd"/>
            <w:r w:rsidRPr="007B5B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AD4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Приходи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AD4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цветами.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9DA" w:rsidRPr="00AD464B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Новодевичье кладбище.</w:t>
            </w: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9DA" w:rsidRPr="007B5BBF" w:rsidRDefault="00AC49DA" w:rsidP="00C84C3D">
            <w:pPr>
              <w:spacing w:after="0" w:line="240" w:lineRule="auto"/>
              <w:ind w:right="5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5B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Торжественная церемония открытия Макаренковского форума</w:t>
            </w:r>
          </w:p>
          <w:p w:rsidR="00AC49DA" w:rsidRPr="009E32D7" w:rsidRDefault="00AC49DA" w:rsidP="00C84C3D">
            <w:pPr>
              <w:spacing w:after="0" w:line="240" w:lineRule="auto"/>
              <w:ind w:right="5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BB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Леонид Михайлович Проценко</w:t>
            </w:r>
            <w:r w:rsidRPr="009E32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E32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9E32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директора Федерального центра детско-юношеского туризма и краеведения.</w:t>
            </w:r>
          </w:p>
          <w:p w:rsidR="00AC49DA" w:rsidRPr="009E32D7" w:rsidRDefault="00AC49DA" w:rsidP="00C84C3D">
            <w:pPr>
              <w:spacing w:after="0" w:line="240" w:lineRule="auto"/>
              <w:ind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BB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Алексей Михайлович Кушнир,</w:t>
            </w:r>
            <w:r w:rsidRPr="009E32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главный редактор журнала «Народное образование»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C49DA" w:rsidRPr="007B5BBF" w:rsidRDefault="00AC49DA" w:rsidP="00C84C3D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5B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Приветствия почётных гостей форума</w:t>
            </w:r>
          </w:p>
          <w:p w:rsidR="00AC49DA" w:rsidRPr="009E32D7" w:rsidRDefault="00AC49DA" w:rsidP="00C84C3D">
            <w:pPr>
              <w:spacing w:after="0" w:line="240" w:lineRule="auto"/>
              <w:ind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Приглашены:</w:t>
            </w:r>
          </w:p>
          <w:p w:rsidR="00AC49DA" w:rsidRPr="009E32D7" w:rsidRDefault="00AC49DA" w:rsidP="00C84C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Русское </w:t>
            </w:r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Космическое Общество (РКО)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Международная </w:t>
            </w:r>
            <w:proofErr w:type="spellStart"/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Макаренковская</w:t>
            </w:r>
            <w:proofErr w:type="spellEnd"/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ассоциация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Национальное 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гентство </w:t>
            </w:r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социальных коммуникаций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центр Детско-Юношеского Туризма и Краеведения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Исследовательская лаборатория «Воспитательная педагогика </w:t>
            </w:r>
            <w:proofErr w:type="spellStart"/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А.С.Макаренко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НГПУ им. </w:t>
            </w:r>
            <w:proofErr w:type="spellStart"/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Козьмы</w:t>
            </w:r>
            <w:proofErr w:type="spellEnd"/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Минина (</w:t>
            </w:r>
            <w:proofErr w:type="spellStart"/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Мининский</w:t>
            </w:r>
            <w:proofErr w:type="spellEnd"/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университет)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Издательский Дом «Народное образование»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а также:</w:t>
            </w:r>
          </w:p>
          <w:p w:rsidR="00AC49DA" w:rsidRPr="009E32D7" w:rsidRDefault="00AC49DA" w:rsidP="00C84C3D">
            <w:pPr>
              <w:pStyle w:val="a3"/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Любовь Николаевна Духанина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депутат Государственной думы;</w:t>
            </w:r>
          </w:p>
          <w:p w:rsidR="00AC49DA" w:rsidRPr="009E32D7" w:rsidRDefault="00AC49DA" w:rsidP="00C84C3D">
            <w:pPr>
              <w:pStyle w:val="a3"/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Олег Николаевич Смолин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депутат Государственной думы;</w:t>
            </w:r>
          </w:p>
          <w:p w:rsidR="00AC49DA" w:rsidRPr="009E32D7" w:rsidRDefault="00AC49DA" w:rsidP="00C84C3D">
            <w:pPr>
              <w:pStyle w:val="a3"/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Феодосия Васильевна </w:t>
            </w:r>
            <w:proofErr w:type="spellStart"/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Габышева</w:t>
            </w:r>
            <w:proofErr w:type="spellEnd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председатель постоянного комитета Государственного Собрания (Ил </w:t>
            </w:r>
            <w:proofErr w:type="spellStart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Тумэн</w:t>
            </w:r>
            <w:proofErr w:type="spellEnd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Республики Саха (Якутия) по науке, образованию, культуре, средствам массовой информации и делам общественных организаций;</w:t>
            </w:r>
          </w:p>
          <w:p w:rsidR="00AC49DA" w:rsidRPr="009E32D7" w:rsidRDefault="00AC49DA" w:rsidP="00C84C3D">
            <w:pPr>
              <w:pStyle w:val="a3"/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Татьяна Фёдоровна Кораблёва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Президент Российской макаренковской ассоциации;</w:t>
            </w:r>
          </w:p>
          <w:p w:rsidR="00AC49DA" w:rsidRPr="009E32D7" w:rsidRDefault="00AC49DA" w:rsidP="00C84C3D">
            <w:pPr>
              <w:pStyle w:val="a3"/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Анатолий Аркадьевич Фролов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научный консультант исследовательской лаборатории </w:t>
            </w:r>
            <w:proofErr w:type="spellStart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Мининского</w:t>
            </w:r>
            <w:proofErr w:type="spellEnd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университета «Воспитательная педагогика А.С. Макаренко»;</w:t>
            </w:r>
          </w:p>
          <w:p w:rsidR="00AC49DA" w:rsidRPr="009E32D7" w:rsidRDefault="00AC49DA" w:rsidP="00C84C3D">
            <w:pPr>
              <w:pStyle w:val="a3"/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Елена Юрьевна Илалтдинова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проректор </w:t>
            </w:r>
            <w:proofErr w:type="spellStart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Мининского</w:t>
            </w:r>
            <w:proofErr w:type="spellEnd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университета, доктор педагогических наук;</w:t>
            </w:r>
          </w:p>
          <w:p w:rsidR="00AC49DA" w:rsidRPr="009E32D7" w:rsidRDefault="00AC49DA" w:rsidP="00C84C3D">
            <w:pPr>
              <w:pStyle w:val="a3"/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Романова </w:t>
            </w:r>
            <w:proofErr w:type="spellStart"/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Олесия</w:t>
            </w:r>
            <w:proofErr w:type="spellEnd"/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Александровна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директор Национального агентства социальных коммуникаций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Москва ул. Волоча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евская</w:t>
            </w:r>
            <w:proofErr w:type="spellEnd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38А</w:t>
            </w: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14:00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tabs>
                <w:tab w:val="left" w:pos="228"/>
              </w:tabs>
              <w:spacing w:after="0" w:line="240" w:lineRule="auto"/>
              <w:ind w:right="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Пленарное заседание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(регламент выступлений: 10-15 минут)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pStyle w:val="a3"/>
              <w:tabs>
                <w:tab w:val="left" w:pos="228"/>
              </w:tabs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Богуславский Михаил Викторович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E32D7">
              <w:rPr>
                <w:rFonts w:ascii="Times New Roman" w:hAnsi="Times New Roman"/>
                <w:sz w:val="24"/>
                <w:szCs w:val="24"/>
              </w:rPr>
              <w:t xml:space="preserve"> заведующий лабораторией истории педагогики и образования Института стратегии развития образования РАО, доктор педагогических наук, профессор, член-корреспондент РАО, вице-президент Международной макаренковской ассоциации (</w:t>
            </w:r>
            <w:r w:rsidRPr="009E32D7">
              <w:rPr>
                <w:rFonts w:ascii="Times New Roman" w:hAnsi="Times New Roman"/>
                <w:sz w:val="24"/>
                <w:szCs w:val="24"/>
                <w:lang w:val="en-US"/>
              </w:rPr>
              <w:t>IMS</w:t>
            </w:r>
            <w:r w:rsidRPr="009E32D7">
              <w:rPr>
                <w:rFonts w:ascii="Times New Roman" w:hAnsi="Times New Roman"/>
                <w:sz w:val="24"/>
                <w:szCs w:val="24"/>
              </w:rPr>
              <w:t xml:space="preserve">), вице-президент Российской макаренковской ассоциации (РМА), председатель Научного совета по проблемам истории образования и педагогической науки при отделении философии образования и теоретической педагогики РАО. </w:t>
            </w:r>
            <w:r w:rsidRPr="009E32D7">
              <w:rPr>
                <w:rFonts w:ascii="Times New Roman" w:hAnsi="Times New Roman"/>
                <w:b/>
                <w:sz w:val="24"/>
                <w:szCs w:val="24"/>
              </w:rPr>
              <w:t>«Развитие человеческого капитала в эпоху цифрового образования»</w:t>
            </w:r>
            <w:r w:rsidRPr="009E32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14:20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pStyle w:val="a3"/>
              <w:tabs>
                <w:tab w:val="left" w:pos="228"/>
              </w:tabs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Илалтдинова Елена Юрьевна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доктор педагогических наук, заведующая исследовательской лабораторией «Воспитательная педагогика А.С. Макаренко»,</w:t>
            </w:r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первый проректор Нижегородского государственный педагогический университет им. К. Минина, </w:t>
            </w:r>
            <w:r w:rsidRPr="009E32D7">
              <w:rPr>
                <w:rFonts w:ascii="Times New Roman" w:hAnsi="Times New Roman"/>
                <w:sz w:val="24"/>
                <w:szCs w:val="24"/>
              </w:rPr>
              <w:t xml:space="preserve">член Правления Международной макаренковской ассоциации (IMS), 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 Правления РМА. </w:t>
            </w:r>
            <w:r w:rsidRPr="009E32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«Жизнь и школа: формирование человеческого капитала»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pStyle w:val="a3"/>
              <w:tabs>
                <w:tab w:val="left" w:pos="228"/>
              </w:tabs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Хуторской Андрей Викторович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директор Института образования человека, доктор педагогических наук, член-корреспондент Российской академии образования. </w:t>
            </w: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«Продукт и продуктивность личности как основа </w:t>
            </w:r>
            <w:proofErr w:type="spellStart"/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субъектности</w:t>
            </w:r>
            <w:proofErr w:type="spellEnd"/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pStyle w:val="a3"/>
              <w:tabs>
                <w:tab w:val="left" w:pos="228"/>
              </w:tabs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Невская Светлана Сергеевна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доктор педагогических наук, доцент, ведущий научный сотрудник лаборатории истории педагогики и образования Института стратегии развития образования РАО, член Правления РМА, член Правления Международной макаренковской ассоциации (IMS). </w:t>
            </w: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«Неисследованные архивы. Поиск продолжается»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pStyle w:val="a3"/>
              <w:tabs>
                <w:tab w:val="left" w:pos="228"/>
              </w:tabs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Кушнир Алексей Михайлович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главный редактор журнала «Народное образование». </w:t>
            </w: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«Воспитательная модель личности»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Мануйлов Юрий Степанович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заведующий научно-исследоват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ельским центром с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овременной педагогики </w:t>
            </w:r>
            <w:proofErr w:type="spellStart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Мининского</w:t>
            </w:r>
            <w:proofErr w:type="spellEnd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университета. </w:t>
            </w: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«Место продуктивности в современной воспитательной системе».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Аксёнов Сергей Иванович</w:t>
            </w:r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заведующий кафедрой общей и социальной педагогики НГПУ </w:t>
            </w:r>
            <w:proofErr w:type="spellStart"/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им.К</w:t>
            </w:r>
            <w:proofErr w:type="spellEnd"/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Минина, кандидат педагогических наук, научный сотрудник исследовательской лаборатории «Воспитательная педагогика А.С. Макаренко». </w:t>
            </w:r>
            <w:r w:rsidRPr="009E32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«Детско-взрослое производство как инструмент воспитания»</w:t>
            </w:r>
            <w:r w:rsidRPr="009E3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Default="00AC49DA" w:rsidP="00C84C3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9E32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Эмилиано</w:t>
            </w:r>
            <w:proofErr w:type="spellEnd"/>
            <w:r w:rsidRPr="009E32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2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Меттини</w:t>
            </w:r>
            <w:proofErr w:type="spellEnd"/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32D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 кандидат педагогических наук, зав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9E32D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кафедрой гуманитарных наук МФ ФГАОУ ВО РНИМУ им. Н.И. Пирогова. </w:t>
            </w:r>
          </w:p>
          <w:p w:rsidR="00AC49DA" w:rsidRPr="009E32D7" w:rsidRDefault="00AC49DA" w:rsidP="00C84C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Моисеев Дмитрий Сергеевич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кандидат философских наук, член Российского философского общества.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«Дж. </w:t>
            </w:r>
            <w:proofErr w:type="spellStart"/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Джентиле</w:t>
            </w:r>
            <w:proofErr w:type="spellEnd"/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А. С. Макаренко: понятие «долг» как антропологическая составляющая педагогической философии»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16:40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Чагин</w:t>
            </w:r>
            <w:proofErr w:type="spellEnd"/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Олег Александрович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директор НИИ антропогенеза</w:t>
            </w:r>
            <w:r w:rsidRPr="009E32D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. </w:t>
            </w:r>
            <w:r w:rsidRPr="009E32D7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E4E6EB"/>
              </w:rPr>
              <w:t xml:space="preserve">«Принцип природосообразности и продуктивные </w:t>
            </w:r>
            <w:proofErr w:type="spellStart"/>
            <w:r w:rsidRPr="009E32D7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E4E6EB"/>
              </w:rPr>
              <w:t>антропопрактики</w:t>
            </w:r>
            <w:proofErr w:type="spellEnd"/>
            <w:r w:rsidRPr="009E32D7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E4E6EB"/>
              </w:rPr>
              <w:t>».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pStyle w:val="a3"/>
              <w:tabs>
                <w:tab w:val="left" w:pos="228"/>
              </w:tabs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Кораблёва Татьяна Фёдоровна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президент Российской макаренковской ассоциации. </w:t>
            </w:r>
            <w:r w:rsidRPr="009E3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Приветствие участникам форума</w:t>
            </w: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pStyle w:val="a3"/>
              <w:tabs>
                <w:tab w:val="left" w:pos="228"/>
              </w:tabs>
              <w:spacing w:after="0" w:line="240" w:lineRule="auto"/>
              <w:ind w:left="0" w:right="51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Голубицкий Алексей Викторович</w:t>
            </w:r>
            <w:r w:rsidRPr="009E3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директор «Школы будущего». </w:t>
            </w:r>
            <w:r w:rsidRPr="009E32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«Инновационный климат в образовательном сообществе»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654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9CC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E4E6EB"/>
              </w:rPr>
              <w:t>Вифлеемский Анатолий Борисович</w:t>
            </w:r>
            <w:r w:rsidRPr="009E32D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, доктор экономических наук</w:t>
            </w: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.</w:t>
            </w:r>
            <w:r w:rsidRPr="009E32D7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r w:rsidRPr="00D779CC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E4E6EB"/>
              </w:rPr>
              <w:t>«</w:t>
            </w:r>
            <w:proofErr w:type="spellStart"/>
            <w:r w:rsidRPr="00D779CC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E4E6EB"/>
              </w:rPr>
              <w:t>Цифровизация</w:t>
            </w:r>
            <w:proofErr w:type="spellEnd"/>
            <w:r w:rsidRPr="00D779CC"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E4E6EB"/>
              </w:rPr>
              <w:t xml:space="preserve"> образования и риски обнуления школы».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hAnsi="Times New Roman"/>
                <w:sz w:val="24"/>
                <w:szCs w:val="24"/>
              </w:rPr>
              <w:t xml:space="preserve">Рефлексия «без галстуков». Неформальная встреча участников и экспертов Конкурса им. </w:t>
            </w:r>
            <w:proofErr w:type="spellStart"/>
            <w:r w:rsidRPr="009E32D7">
              <w:rPr>
                <w:rFonts w:ascii="Times New Roman" w:hAnsi="Times New Roman"/>
                <w:sz w:val="24"/>
                <w:szCs w:val="24"/>
              </w:rPr>
              <w:t>А.С.Макаренко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9DA" w:rsidRPr="009E32D7" w:rsidTr="00C84C3D">
        <w:trPr>
          <w:trHeight w:val="315"/>
        </w:trPr>
        <w:tc>
          <w:tcPr>
            <w:tcW w:w="10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85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pStyle w:val="4"/>
              <w:shd w:val="clear" w:color="auto" w:fill="FFFFFF"/>
              <w:tabs>
                <w:tab w:val="left" w:pos="522"/>
              </w:tabs>
              <w:spacing w:before="0" w:beforeAutospacing="0" w:after="0" w:afterAutospacing="0"/>
            </w:pPr>
            <w:r w:rsidRPr="009E32D7">
              <w:rPr>
                <w:b w:val="0"/>
              </w:rPr>
              <w:t>Ночной семинар</w:t>
            </w:r>
            <w:r w:rsidRPr="009E32D7">
              <w:rPr>
                <w:b w:val="0"/>
                <w:lang w:val="ru-RU"/>
              </w:rPr>
              <w:t>.</w:t>
            </w:r>
            <w:r w:rsidRPr="009E32D7">
              <w:rPr>
                <w:b w:val="0"/>
              </w:rPr>
              <w:t xml:space="preserve"> </w:t>
            </w:r>
            <w:r w:rsidRPr="009E32D7">
              <w:rPr>
                <w:lang w:val="ru-RU"/>
              </w:rPr>
              <w:t>Курасова Татьяна Ивановна</w:t>
            </w:r>
            <w:r w:rsidRPr="009E32D7">
              <w:rPr>
                <w:b w:val="0"/>
                <w:lang w:val="ru-RU"/>
              </w:rPr>
              <w:t xml:space="preserve">, директор Новолеушковской школы-интерната, кандидат педагогических наук. </w:t>
            </w:r>
            <w:r w:rsidRPr="009E32D7">
              <w:rPr>
                <w:lang w:val="ru-RU"/>
              </w:rPr>
              <w:t>«Опыт работы с «гостевыми семьями» или как нам не отдали детей»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9DA" w:rsidRPr="009E32D7" w:rsidRDefault="00AC49DA" w:rsidP="00C84C3D">
            <w:pPr>
              <w:spacing w:after="0" w:line="240" w:lineRule="auto"/>
              <w:ind w:left="97" w:right="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Сооб-щим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C49DA" w:rsidRDefault="00AC49DA" w:rsidP="00AC4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329" w:rsidRDefault="009A3329">
      <w:bookmarkStart w:id="0" w:name="_GoBack"/>
      <w:bookmarkEnd w:id="0"/>
    </w:p>
    <w:sectPr w:rsidR="009A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DA"/>
    <w:rsid w:val="009A3329"/>
    <w:rsid w:val="00A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72D51-00C0-43D9-B74E-81DA36F6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9DA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AC49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49DA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C49DA"/>
    <w:pPr>
      <w:spacing w:after="160" w:line="259" w:lineRule="auto"/>
      <w:ind w:left="720"/>
      <w:contextualSpacing/>
    </w:pPr>
  </w:style>
  <w:style w:type="character" w:styleId="a4">
    <w:name w:val="Hyperlink"/>
    <w:uiPriority w:val="99"/>
    <w:unhideWhenUsed/>
    <w:rsid w:val="00AC4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1%84%D1%86%D0%B4%D1%8E%D1%82%D0%B8%D0%BA&amp;source=wizbiz_new_map_single&amp;z=14&amp;ll=37.675464%2C55.752318&amp;sctx=ZAAAAAgBEAAaKAoSCfG76ZYd4EJAEVitTPil1EtAEhIJy6GNsKT0wD8RhnLj3%2Fggsz8iBQABAgQFKAAwATjnr4P6pKuq5%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ZyZWFycj1zY2hlbWVfTG9jYWwvR2VvL0hvdGVsQm9vc3Q9Ym9va2luZ19ib29raW5nc18xMndiKXJlYXJyPXNjaGVtZV9Mb2NhbC9HZW8vVXNlR2VvVHJhdmVsUnVsZT0xagJydXABlQEAAAAAnQHNzEw%2BoAEBqAEAvQH8EILGwgEFzLrolAQ%3D&amp;ol=biz&amp;oid=1117396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Ефросиния</dc:creator>
  <cp:keywords/>
  <dc:description/>
  <cp:lastModifiedBy>Ефросиния</cp:lastModifiedBy>
  <cp:revision>1</cp:revision>
  <dcterms:created xsi:type="dcterms:W3CDTF">2021-03-27T23:00:00Z</dcterms:created>
  <dcterms:modified xsi:type="dcterms:W3CDTF">2021-03-27T23:01:00Z</dcterms:modified>
</cp:coreProperties>
</file>