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13" w:rsidRDefault="00B61713" w:rsidP="00B61713">
      <w:pPr>
        <w:jc w:val="right"/>
        <w:rPr>
          <w:szCs w:val="26"/>
        </w:rPr>
      </w:pPr>
      <w:r>
        <w:rPr>
          <w:szCs w:val="26"/>
        </w:rPr>
        <w:t xml:space="preserve">       Приложение к письму            </w:t>
      </w:r>
    </w:p>
    <w:p w:rsidR="00B61713" w:rsidRDefault="00B61713" w:rsidP="00B61713">
      <w:pPr>
        <w:jc w:val="right"/>
        <w:rPr>
          <w:szCs w:val="26"/>
        </w:rPr>
      </w:pPr>
      <w:r>
        <w:rPr>
          <w:szCs w:val="26"/>
        </w:rPr>
        <w:t xml:space="preserve">  № _____________ от _________ 2021</w:t>
      </w:r>
    </w:p>
    <w:p w:rsidR="00B61713" w:rsidRDefault="00B61713" w:rsidP="00B61713">
      <w:pPr>
        <w:rPr>
          <w:szCs w:val="26"/>
        </w:rPr>
      </w:pPr>
    </w:p>
    <w:p w:rsidR="00B61713" w:rsidRDefault="00B61713" w:rsidP="00B61713">
      <w:pPr>
        <w:rPr>
          <w:szCs w:val="26"/>
        </w:rPr>
      </w:pPr>
    </w:p>
    <w:p w:rsidR="00B61713" w:rsidRPr="00BD1EB2" w:rsidRDefault="00B61713" w:rsidP="00B61713">
      <w:pPr>
        <w:pStyle w:val="p1"/>
        <w:spacing w:before="0" w:beforeAutospacing="0" w:after="0" w:afterAutospacing="0"/>
        <w:jc w:val="center"/>
        <w:rPr>
          <w:b/>
          <w:color w:val="0070C0"/>
          <w:sz w:val="26"/>
          <w:szCs w:val="26"/>
        </w:rPr>
      </w:pPr>
      <w:r w:rsidRPr="00BD1EB2">
        <w:rPr>
          <w:rStyle w:val="s1"/>
          <w:b/>
          <w:color w:val="0070C0"/>
          <w:sz w:val="26"/>
          <w:szCs w:val="26"/>
        </w:rPr>
        <w:t>НОРИЛЬСК ПРИГЛАШАЕТ НА РАБОТУ СПЕЦИАЛИСТОВ В СФЕРЕ ЗДРАВООХРАНЕНИЯ!</w:t>
      </w:r>
    </w:p>
    <w:p w:rsidR="00B61713" w:rsidRPr="00BD1EB2" w:rsidRDefault="00B61713" w:rsidP="00B61713">
      <w:pPr>
        <w:pStyle w:val="p2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61713" w:rsidRPr="00BD1EB2" w:rsidRDefault="00B61713" w:rsidP="00B61713">
      <w:pPr>
        <w:pStyle w:val="p1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В городе реализуется муниципальная программа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Норильск». Принять участие в программе могут как молодые, так и опытные специалисты.</w:t>
      </w:r>
    </w:p>
    <w:p w:rsidR="00B61713" w:rsidRPr="00BD1EB2" w:rsidRDefault="00B61713" w:rsidP="00B61713">
      <w:pPr>
        <w:pStyle w:val="p2"/>
        <w:spacing w:before="0" w:beforeAutospacing="0" w:after="0" w:afterAutospacing="0"/>
        <w:ind w:firstLine="284"/>
        <w:jc w:val="both"/>
        <w:rPr>
          <w:b/>
          <w:color w:val="0070C0"/>
          <w:sz w:val="26"/>
          <w:szCs w:val="26"/>
        </w:rPr>
      </w:pP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b/>
          <w:color w:val="0070C0"/>
          <w:sz w:val="26"/>
          <w:szCs w:val="26"/>
        </w:rPr>
      </w:pPr>
      <w:r w:rsidRPr="00BD1EB2">
        <w:rPr>
          <w:rStyle w:val="s1"/>
          <w:b/>
          <w:color w:val="0070C0"/>
          <w:sz w:val="26"/>
          <w:szCs w:val="26"/>
        </w:rPr>
        <w:t>Социальные гарантии для приглашаемых специалистов: 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служебное жилое помещение (квартира);</w:t>
      </w:r>
    </w:p>
    <w:p w:rsidR="00B61713" w:rsidRPr="00DF0A4E" w:rsidRDefault="00B61713" w:rsidP="00B61713">
      <w:pPr>
        <w:pStyle w:val="p1"/>
        <w:spacing w:before="0" w:beforeAutospacing="0" w:after="0" w:afterAutospacing="0"/>
        <w:ind w:left="284"/>
        <w:jc w:val="both"/>
        <w:rPr>
          <w:rStyle w:val="s1"/>
        </w:rPr>
      </w:pPr>
      <w:r w:rsidRPr="00BD1EB2">
        <w:rPr>
          <w:rStyle w:val="s1"/>
          <w:color w:val="000000"/>
          <w:sz w:val="26"/>
          <w:szCs w:val="26"/>
        </w:rPr>
        <w:t>• единовременная материальная помощь</w:t>
      </w:r>
      <w:r>
        <w:rPr>
          <w:rStyle w:val="s1"/>
          <w:color w:val="000000"/>
          <w:sz w:val="26"/>
          <w:szCs w:val="26"/>
        </w:rPr>
        <w:t xml:space="preserve"> в размере</w:t>
      </w:r>
      <w:r w:rsidRPr="00DF0A4E">
        <w:rPr>
          <w:rStyle w:val="s1"/>
          <w:color w:val="000000"/>
          <w:sz w:val="26"/>
          <w:szCs w:val="26"/>
        </w:rPr>
        <w:t xml:space="preserve"> 300</w:t>
      </w:r>
      <w:r>
        <w:rPr>
          <w:rStyle w:val="s1"/>
          <w:color w:val="000000"/>
          <w:sz w:val="26"/>
          <w:szCs w:val="26"/>
        </w:rPr>
        <w:t> </w:t>
      </w:r>
      <w:r w:rsidRPr="00DF0A4E">
        <w:rPr>
          <w:rStyle w:val="s1"/>
          <w:color w:val="000000"/>
          <w:sz w:val="26"/>
          <w:szCs w:val="26"/>
        </w:rPr>
        <w:t>000</w:t>
      </w:r>
      <w:r>
        <w:rPr>
          <w:rStyle w:val="s1"/>
          <w:color w:val="000000"/>
          <w:sz w:val="26"/>
          <w:szCs w:val="26"/>
        </w:rPr>
        <w:t xml:space="preserve"> рублей</w:t>
      </w:r>
      <w:r w:rsidRPr="00DF0A4E">
        <w:rPr>
          <w:rStyle w:val="s1"/>
          <w:color w:val="000000"/>
          <w:sz w:val="26"/>
          <w:szCs w:val="26"/>
        </w:rPr>
        <w:t xml:space="preserve"> педагогическим работникам</w:t>
      </w:r>
      <w:r>
        <w:rPr>
          <w:rStyle w:val="s1"/>
          <w:color w:val="000000"/>
          <w:sz w:val="26"/>
          <w:szCs w:val="26"/>
        </w:rPr>
        <w:t>;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единовременное пособие в размере 2 должностных окладов специалисту и единовременное пособие на каждого прибывающего с ним члена семьи в размере половины должностного оклада специалиста; 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оплата расходов, связанных с переездом на территорию города Норильска работнику и членам его семьи;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оплачиваемый отпуск продолжительностью 7 календарных дней для обустройства на новом месте;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для специалистов, прибывающих с детьми – место в муниципальном дошкольном образовательном учреждении в порядке, предусмотренном правовыми актами органов местного самоуправления МО город Норильск; 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оплачиваемый проезд к месту отпуска и обратно 1 раз в 2 года работнику и членам его семьи; </w:t>
      </w:r>
    </w:p>
    <w:p w:rsidR="00B61713" w:rsidRPr="00BD1EB2" w:rsidRDefault="00B61713" w:rsidP="00B61713">
      <w:pPr>
        <w:pStyle w:val="p1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>• ежегодный дополнительный оплачиваемый отпуск за работу в районах Крайнего Севера – 24 календарных дня. </w:t>
      </w:r>
    </w:p>
    <w:p w:rsidR="00B61713" w:rsidRPr="002D3BA0" w:rsidRDefault="00B61713" w:rsidP="00B61713">
      <w:pPr>
        <w:pStyle w:val="p1"/>
        <w:spacing w:before="0" w:beforeAutospacing="0" w:after="0" w:afterAutospacing="0"/>
        <w:ind w:firstLine="284"/>
        <w:jc w:val="both"/>
        <w:rPr>
          <w:rStyle w:val="s1"/>
          <w:b/>
          <w:color w:val="0070C0"/>
        </w:rPr>
      </w:pPr>
    </w:p>
    <w:p w:rsidR="00B61713" w:rsidRPr="002D3BA0" w:rsidRDefault="00B61713" w:rsidP="00B61713">
      <w:pPr>
        <w:pStyle w:val="p1"/>
        <w:spacing w:before="0" w:beforeAutospacing="0" w:after="0" w:afterAutospacing="0"/>
        <w:ind w:firstLine="284"/>
        <w:jc w:val="both"/>
        <w:rPr>
          <w:rStyle w:val="s1"/>
          <w:b/>
        </w:rPr>
      </w:pPr>
      <w:r w:rsidRPr="00BD1EB2">
        <w:rPr>
          <w:rStyle w:val="s1"/>
          <w:b/>
          <w:color w:val="0070C0"/>
          <w:sz w:val="26"/>
          <w:szCs w:val="26"/>
        </w:rPr>
        <w:t xml:space="preserve">Информацию о наличии вакансий и об условиях участия в </w:t>
      </w:r>
      <w:r>
        <w:rPr>
          <w:rStyle w:val="s1"/>
          <w:b/>
          <w:color w:val="0070C0"/>
          <w:sz w:val="26"/>
          <w:szCs w:val="26"/>
        </w:rPr>
        <w:t>П</w:t>
      </w:r>
      <w:r w:rsidRPr="00BD1EB2">
        <w:rPr>
          <w:rStyle w:val="s1"/>
          <w:b/>
          <w:color w:val="0070C0"/>
          <w:sz w:val="26"/>
          <w:szCs w:val="26"/>
        </w:rPr>
        <w:t xml:space="preserve">рограмме можно найти на </w:t>
      </w:r>
      <w:r>
        <w:rPr>
          <w:rStyle w:val="s1"/>
          <w:b/>
          <w:color w:val="0070C0"/>
          <w:sz w:val="26"/>
          <w:szCs w:val="26"/>
        </w:rPr>
        <w:t xml:space="preserve">официальном </w:t>
      </w:r>
      <w:r w:rsidRPr="00BD1EB2">
        <w:rPr>
          <w:rStyle w:val="s1"/>
          <w:b/>
          <w:color w:val="0070C0"/>
          <w:sz w:val="26"/>
          <w:szCs w:val="26"/>
        </w:rPr>
        <w:t>сайте Администрации города Норильска по ссылке</w:t>
      </w:r>
      <w:r w:rsidRPr="002D3BA0">
        <w:rPr>
          <w:rStyle w:val="s1"/>
          <w:b/>
          <w:color w:val="0070C0"/>
          <w:sz w:val="26"/>
          <w:szCs w:val="26"/>
        </w:rPr>
        <w:t xml:space="preserve">: </w:t>
      </w:r>
      <w:r w:rsidRPr="002D3BA0">
        <w:rPr>
          <w:rStyle w:val="s1"/>
          <w:color w:val="0070C0"/>
          <w:sz w:val="26"/>
          <w:szCs w:val="26"/>
        </w:rPr>
        <w:t>(</w:t>
      </w:r>
      <w:hyperlink r:id="rId4" w:history="1">
        <w:r w:rsidRPr="002D3BA0">
          <w:rPr>
            <w:rStyle w:val="s1"/>
            <w:color w:val="0070C0"/>
            <w:sz w:val="26"/>
            <w:szCs w:val="26"/>
          </w:rPr>
          <w:t>https://www.norilsk-city.ru/ Вкладка</w:t>
        </w:r>
      </w:hyperlink>
      <w:r w:rsidRPr="002D3BA0">
        <w:rPr>
          <w:rStyle w:val="s1"/>
          <w:color w:val="0070C0"/>
          <w:sz w:val="26"/>
          <w:szCs w:val="26"/>
        </w:rPr>
        <w:t xml:space="preserve"> «Привлечение персонала»,  </w:t>
      </w:r>
      <w:hyperlink r:id="rId5" w:history="1">
        <w:r w:rsidRPr="002D3BA0">
          <w:rPr>
            <w:rStyle w:val="s1"/>
            <w:color w:val="0070C0"/>
            <w:sz w:val="26"/>
            <w:szCs w:val="26"/>
          </w:rPr>
          <w:t>Муниципальная программа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</w:t>
        </w:r>
      </w:hyperlink>
      <w:r w:rsidRPr="002D3BA0">
        <w:rPr>
          <w:rStyle w:val="s1"/>
          <w:color w:val="0070C0"/>
          <w:sz w:val="26"/>
          <w:szCs w:val="26"/>
        </w:rPr>
        <w:t xml:space="preserve">) </w:t>
      </w:r>
      <w:r w:rsidRPr="002D3BA0">
        <w:rPr>
          <w:rStyle w:val="s1"/>
          <w:b/>
          <w:color w:val="0070C0"/>
          <w:sz w:val="26"/>
          <w:szCs w:val="26"/>
        </w:rPr>
        <w:t>или уточнить по телефонам:</w:t>
      </w:r>
    </w:p>
    <w:p w:rsidR="00B61713" w:rsidRPr="00494014" w:rsidRDefault="00B61713" w:rsidP="00B61713">
      <w:pPr>
        <w:pStyle w:val="p1"/>
        <w:spacing w:before="0" w:beforeAutospacing="0" w:after="0" w:afterAutospacing="0"/>
        <w:ind w:firstLine="284"/>
        <w:jc w:val="both"/>
        <w:rPr>
          <w:rStyle w:val="s1"/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 xml:space="preserve">• </w:t>
      </w:r>
      <w:r>
        <w:rPr>
          <w:rStyle w:val="s1"/>
          <w:color w:val="000000"/>
          <w:sz w:val="26"/>
          <w:szCs w:val="26"/>
        </w:rPr>
        <w:t xml:space="preserve">образовательные учреждения (контакты учреждений указаны на вышеуказанном сайте, вкладка «Вакансии») или </w:t>
      </w:r>
      <w:r w:rsidRPr="00A25679">
        <w:rPr>
          <w:rStyle w:val="s1"/>
          <w:color w:val="000000"/>
          <w:sz w:val="26"/>
          <w:szCs w:val="26"/>
        </w:rPr>
        <w:t>Управление общего и дошкольного образования Администрации города Норильска, адрес: г. Норильск, ул. Кирова, 34</w:t>
      </w:r>
      <w:proofErr w:type="gramStart"/>
      <w:r>
        <w:rPr>
          <w:rStyle w:val="s1"/>
          <w:color w:val="000000"/>
          <w:sz w:val="26"/>
          <w:szCs w:val="26"/>
        </w:rPr>
        <w:t xml:space="preserve"> </w:t>
      </w:r>
      <w:r w:rsidRPr="00A25679">
        <w:rPr>
          <w:rStyle w:val="s1"/>
          <w:color w:val="000000"/>
          <w:sz w:val="26"/>
          <w:szCs w:val="26"/>
        </w:rPr>
        <w:t>А</w:t>
      </w:r>
      <w:proofErr w:type="gramEnd"/>
      <w:r w:rsidRPr="00A25679">
        <w:rPr>
          <w:rStyle w:val="s1"/>
          <w:color w:val="000000"/>
          <w:sz w:val="26"/>
          <w:szCs w:val="26"/>
        </w:rPr>
        <w:t>, телефон: 8 (3919) 43-72-00 (</w:t>
      </w:r>
      <w:proofErr w:type="spellStart"/>
      <w:r w:rsidRPr="00A25679">
        <w:rPr>
          <w:rStyle w:val="s1"/>
          <w:color w:val="000000"/>
          <w:sz w:val="26"/>
          <w:szCs w:val="26"/>
        </w:rPr>
        <w:t>доб</w:t>
      </w:r>
      <w:proofErr w:type="spellEnd"/>
      <w:r w:rsidRPr="00A25679">
        <w:rPr>
          <w:rStyle w:val="s1"/>
          <w:color w:val="000000"/>
          <w:sz w:val="26"/>
          <w:szCs w:val="26"/>
        </w:rPr>
        <w:t>. 3270, 3272), адрес электронной почты </w:t>
      </w:r>
      <w:hyperlink r:id="rId6" w:history="1">
        <w:r w:rsidRPr="00A25679">
          <w:rPr>
            <w:rStyle w:val="s1"/>
            <w:color w:val="000000"/>
            <w:sz w:val="26"/>
            <w:szCs w:val="26"/>
          </w:rPr>
          <w:t>uo@norduo.ru</w:t>
        </w:r>
      </w:hyperlink>
      <w:r>
        <w:rPr>
          <w:rStyle w:val="s1"/>
          <w:color w:val="000000"/>
          <w:sz w:val="26"/>
          <w:szCs w:val="26"/>
        </w:rPr>
        <w:t xml:space="preserve">; </w:t>
      </w:r>
    </w:p>
    <w:p w:rsidR="00B61713" w:rsidRPr="00AB7813" w:rsidRDefault="00B61713" w:rsidP="00B61713">
      <w:pPr>
        <w:pStyle w:val="p1"/>
        <w:spacing w:before="0" w:beforeAutospacing="0" w:after="0" w:afterAutospacing="0"/>
        <w:ind w:firstLine="284"/>
        <w:jc w:val="both"/>
        <w:rPr>
          <w:rStyle w:val="s1"/>
          <w:color w:val="000000"/>
          <w:sz w:val="26"/>
          <w:szCs w:val="26"/>
        </w:rPr>
      </w:pPr>
      <w:r w:rsidRPr="00BD1EB2">
        <w:rPr>
          <w:rStyle w:val="s1"/>
          <w:color w:val="000000"/>
          <w:sz w:val="26"/>
          <w:szCs w:val="26"/>
        </w:rPr>
        <w:t xml:space="preserve">• Управление по персоналу Администрации города Норильска: 8 (3919) 43-71-30 </w:t>
      </w:r>
      <w:r w:rsidRPr="00BD1EB2">
        <w:rPr>
          <w:rStyle w:val="s1"/>
          <w:color w:val="000000"/>
          <w:sz w:val="26"/>
          <w:szCs w:val="26"/>
        </w:rPr>
        <w:br/>
        <w:t>(</w:t>
      </w:r>
      <w:proofErr w:type="spellStart"/>
      <w:r w:rsidRPr="00BD1EB2">
        <w:rPr>
          <w:rStyle w:val="s1"/>
          <w:color w:val="000000"/>
          <w:sz w:val="26"/>
          <w:szCs w:val="26"/>
        </w:rPr>
        <w:t>доб</w:t>
      </w:r>
      <w:proofErr w:type="spellEnd"/>
      <w:r w:rsidRPr="00BD1EB2">
        <w:rPr>
          <w:rStyle w:val="s1"/>
          <w:color w:val="000000"/>
          <w:sz w:val="26"/>
          <w:szCs w:val="26"/>
        </w:rPr>
        <w:t>. 1173, 1174, 1176)</w:t>
      </w:r>
      <w:r>
        <w:rPr>
          <w:rStyle w:val="s1"/>
          <w:color w:val="000000"/>
          <w:sz w:val="26"/>
          <w:szCs w:val="26"/>
        </w:rPr>
        <w:t xml:space="preserve">, </w:t>
      </w:r>
      <w:hyperlink r:id="rId7" w:history="1">
        <w:r w:rsidRPr="00494014">
          <w:rPr>
            <w:rStyle w:val="s1"/>
            <w:color w:val="000000"/>
            <w:sz w:val="26"/>
            <w:szCs w:val="26"/>
          </w:rPr>
          <w:t>personal@norilsk-city.ru</w:t>
        </w:r>
      </w:hyperlink>
      <w:r w:rsidRPr="00494014">
        <w:rPr>
          <w:rStyle w:val="s1"/>
          <w:color w:val="000000"/>
          <w:sz w:val="26"/>
          <w:szCs w:val="26"/>
        </w:rPr>
        <w:t>.</w:t>
      </w:r>
      <w:r w:rsidRPr="00BD1EB2">
        <w:rPr>
          <w:rStyle w:val="s1"/>
          <w:color w:val="000000"/>
          <w:sz w:val="26"/>
          <w:szCs w:val="26"/>
        </w:rPr>
        <w:t> </w:t>
      </w:r>
    </w:p>
    <w:p w:rsidR="00B61713" w:rsidRPr="00BD1EB2" w:rsidRDefault="00B61713" w:rsidP="00B617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</w:p>
    <w:p w:rsidR="00B61713" w:rsidRPr="00BD1EB2" w:rsidRDefault="00B61713" w:rsidP="00B617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</w:p>
    <w:p w:rsidR="00B61713" w:rsidRPr="00BD1EB2" w:rsidRDefault="00B61713" w:rsidP="00B617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</w:p>
    <w:p w:rsidR="00B61713" w:rsidRDefault="00B61713" w:rsidP="00B61713">
      <w:pPr>
        <w:shd w:val="clear" w:color="auto" w:fill="FFFFFF"/>
        <w:spacing w:line="235" w:lineRule="exact"/>
        <w:ind w:right="251"/>
        <w:rPr>
          <w:color w:val="FF0000"/>
          <w:sz w:val="18"/>
          <w:szCs w:val="18"/>
        </w:rPr>
      </w:pPr>
    </w:p>
    <w:p w:rsidR="00F12635" w:rsidRDefault="00F12635">
      <w:bookmarkStart w:id="0" w:name="_GoBack"/>
      <w:bookmarkEnd w:id="0"/>
    </w:p>
    <w:sectPr w:rsidR="00F12635" w:rsidSect="00BD1E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652"/>
    <w:rsid w:val="00094652"/>
    <w:rsid w:val="000B5CCF"/>
    <w:rsid w:val="00B61713"/>
    <w:rsid w:val="00CE552D"/>
    <w:rsid w:val="00F1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1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617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">
    <w:name w:val="p2"/>
    <w:basedOn w:val="a"/>
    <w:rsid w:val="00B617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1">
    <w:name w:val="s1"/>
    <w:rsid w:val="00B61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sonal@norilsk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o@norduo.ru" TargetMode="External"/><Relationship Id="rId5" Type="http://schemas.openxmlformats.org/officeDocument/2006/relationships/hyperlink" Target="https://www.norilsk-city.ru/21060/47167/index.shtml" TargetMode="External"/><Relationship Id="rId4" Type="http://schemas.openxmlformats.org/officeDocument/2006/relationships/hyperlink" Target="https://www.norilsk-city.ru/%20&#1042;&#1082;&#1083;&#1072;&#1076;&#1082;&#107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Дарья Андреевна</dc:creator>
  <cp:lastModifiedBy>User</cp:lastModifiedBy>
  <cp:revision>2</cp:revision>
  <dcterms:created xsi:type="dcterms:W3CDTF">2021-01-26T04:43:00Z</dcterms:created>
  <dcterms:modified xsi:type="dcterms:W3CDTF">2021-01-26T04:43:00Z</dcterms:modified>
</cp:coreProperties>
</file>