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CE9" w:rsidRPr="009701A6" w:rsidRDefault="00082A37" w:rsidP="00700CE9">
      <w:pPr>
        <w:jc w:val="center"/>
        <w:rPr>
          <w:sz w:val="28"/>
          <w:szCs w:val="28"/>
        </w:rPr>
      </w:pPr>
      <w:r w:rsidRPr="009701A6">
        <w:rPr>
          <w:sz w:val="28"/>
          <w:szCs w:val="28"/>
        </w:rPr>
        <w:t xml:space="preserve">МИНОБРАУКИ </w:t>
      </w:r>
      <w:r w:rsidR="00700CE9" w:rsidRPr="009701A6">
        <w:rPr>
          <w:sz w:val="28"/>
          <w:szCs w:val="28"/>
        </w:rPr>
        <w:t>РОССИИ</w:t>
      </w:r>
    </w:p>
    <w:p w:rsidR="00700CE9" w:rsidRPr="00171579" w:rsidRDefault="00700CE9" w:rsidP="00700CE9">
      <w:pPr>
        <w:jc w:val="center"/>
        <w:rPr>
          <w:sz w:val="28"/>
          <w:szCs w:val="28"/>
        </w:rPr>
      </w:pPr>
      <w:r w:rsidRPr="00171579">
        <w:rPr>
          <w:sz w:val="28"/>
          <w:szCs w:val="28"/>
        </w:rPr>
        <w:t xml:space="preserve">Федеральное государственное бюджетное образовательное учреждение </w:t>
      </w:r>
    </w:p>
    <w:p w:rsidR="00700CE9" w:rsidRPr="00171579" w:rsidRDefault="00700CE9" w:rsidP="00700CE9">
      <w:pPr>
        <w:jc w:val="center"/>
        <w:rPr>
          <w:sz w:val="28"/>
          <w:szCs w:val="28"/>
        </w:rPr>
      </w:pPr>
      <w:r w:rsidRPr="00171579">
        <w:rPr>
          <w:sz w:val="28"/>
          <w:szCs w:val="28"/>
        </w:rPr>
        <w:t>высшего образования</w:t>
      </w:r>
    </w:p>
    <w:p w:rsidR="00700CE9" w:rsidRPr="00171579" w:rsidRDefault="00700CE9" w:rsidP="00700CE9">
      <w:pPr>
        <w:jc w:val="center"/>
        <w:rPr>
          <w:sz w:val="28"/>
          <w:szCs w:val="28"/>
        </w:rPr>
      </w:pPr>
      <w:r w:rsidRPr="00171579">
        <w:rPr>
          <w:sz w:val="28"/>
          <w:szCs w:val="28"/>
        </w:rPr>
        <w:t xml:space="preserve">«Башкирский государственный педагогический университет </w:t>
      </w:r>
      <w:r>
        <w:rPr>
          <w:sz w:val="28"/>
          <w:szCs w:val="28"/>
        </w:rPr>
        <w:br/>
      </w:r>
      <w:r w:rsidRPr="00171579">
        <w:rPr>
          <w:sz w:val="28"/>
          <w:szCs w:val="28"/>
        </w:rPr>
        <w:t xml:space="preserve">им. М. </w:t>
      </w:r>
      <w:proofErr w:type="spellStart"/>
      <w:r w:rsidRPr="00171579">
        <w:rPr>
          <w:sz w:val="28"/>
          <w:szCs w:val="28"/>
        </w:rPr>
        <w:t>Акмуллы</w:t>
      </w:r>
      <w:proofErr w:type="spellEnd"/>
      <w:r w:rsidRPr="00171579">
        <w:rPr>
          <w:sz w:val="28"/>
          <w:szCs w:val="28"/>
        </w:rPr>
        <w:t>»</w:t>
      </w:r>
    </w:p>
    <w:p w:rsidR="00700CE9" w:rsidRPr="00171579" w:rsidRDefault="00700CE9" w:rsidP="00700CE9">
      <w:pPr>
        <w:jc w:val="center"/>
        <w:rPr>
          <w:b/>
          <w:sz w:val="28"/>
          <w:szCs w:val="28"/>
        </w:rPr>
      </w:pPr>
    </w:p>
    <w:p w:rsidR="00700CE9" w:rsidRDefault="00700CE9" w:rsidP="00700CE9">
      <w:pPr>
        <w:jc w:val="center"/>
        <w:rPr>
          <w:sz w:val="28"/>
          <w:szCs w:val="28"/>
        </w:rPr>
      </w:pPr>
    </w:p>
    <w:p w:rsidR="00700CE9" w:rsidRDefault="00700CE9" w:rsidP="00700CE9">
      <w:pPr>
        <w:jc w:val="center"/>
        <w:rPr>
          <w:sz w:val="28"/>
          <w:szCs w:val="28"/>
        </w:rPr>
      </w:pPr>
    </w:p>
    <w:p w:rsidR="00700CE9" w:rsidRDefault="00700CE9" w:rsidP="00700CE9">
      <w:pPr>
        <w:jc w:val="center"/>
        <w:rPr>
          <w:sz w:val="28"/>
          <w:szCs w:val="28"/>
        </w:rPr>
      </w:pPr>
    </w:p>
    <w:p w:rsidR="00700CE9" w:rsidRDefault="00700CE9" w:rsidP="00700CE9">
      <w:pPr>
        <w:jc w:val="center"/>
        <w:rPr>
          <w:sz w:val="28"/>
          <w:szCs w:val="28"/>
        </w:rPr>
      </w:pPr>
      <w:r>
        <w:rPr>
          <w:sz w:val="28"/>
          <w:szCs w:val="28"/>
        </w:rPr>
        <w:t xml:space="preserve"> </w:t>
      </w:r>
    </w:p>
    <w:p w:rsidR="00700CE9" w:rsidRDefault="00700CE9" w:rsidP="00700CE9">
      <w:pPr>
        <w:jc w:val="center"/>
        <w:rPr>
          <w:sz w:val="28"/>
          <w:szCs w:val="28"/>
        </w:rPr>
      </w:pPr>
    </w:p>
    <w:p w:rsidR="00E905DC" w:rsidRDefault="00E905DC" w:rsidP="00700CE9">
      <w:pPr>
        <w:jc w:val="center"/>
        <w:rPr>
          <w:sz w:val="28"/>
          <w:szCs w:val="28"/>
        </w:rPr>
      </w:pPr>
    </w:p>
    <w:p w:rsidR="00E905DC" w:rsidRDefault="00E905DC" w:rsidP="00700CE9">
      <w:pPr>
        <w:jc w:val="center"/>
        <w:rPr>
          <w:sz w:val="28"/>
          <w:szCs w:val="28"/>
        </w:rPr>
      </w:pPr>
    </w:p>
    <w:p w:rsidR="00E905DC" w:rsidRDefault="00E905DC" w:rsidP="00700CE9">
      <w:pPr>
        <w:jc w:val="center"/>
        <w:rPr>
          <w:sz w:val="28"/>
          <w:szCs w:val="28"/>
        </w:rPr>
      </w:pPr>
    </w:p>
    <w:p w:rsidR="00700CE9" w:rsidRPr="00171579" w:rsidRDefault="00700CE9" w:rsidP="00700CE9">
      <w:pPr>
        <w:jc w:val="center"/>
        <w:rPr>
          <w:sz w:val="28"/>
          <w:szCs w:val="28"/>
        </w:rPr>
      </w:pPr>
    </w:p>
    <w:p w:rsidR="00700CE9" w:rsidRPr="00171579" w:rsidRDefault="00700CE9" w:rsidP="00700CE9">
      <w:pPr>
        <w:jc w:val="center"/>
        <w:rPr>
          <w:sz w:val="28"/>
          <w:szCs w:val="28"/>
        </w:rPr>
      </w:pPr>
      <w:r w:rsidRPr="00171579">
        <w:rPr>
          <w:sz w:val="28"/>
          <w:szCs w:val="28"/>
        </w:rPr>
        <w:t>ПРОГРАММА</w:t>
      </w:r>
    </w:p>
    <w:p w:rsidR="00700CE9" w:rsidRDefault="00700CE9" w:rsidP="00700CE9">
      <w:pPr>
        <w:jc w:val="center"/>
        <w:rPr>
          <w:sz w:val="28"/>
          <w:szCs w:val="28"/>
        </w:rPr>
      </w:pPr>
      <w:r w:rsidRPr="006767B1">
        <w:rPr>
          <w:sz w:val="28"/>
          <w:szCs w:val="28"/>
        </w:rPr>
        <w:t xml:space="preserve">ГОСУДАРСТВЕННОЙ </w:t>
      </w:r>
      <w:r w:rsidRPr="00171579">
        <w:rPr>
          <w:sz w:val="28"/>
          <w:szCs w:val="28"/>
        </w:rPr>
        <w:t xml:space="preserve">ИТОГОВОЙ </w:t>
      </w:r>
      <w:r w:rsidRPr="006767B1">
        <w:rPr>
          <w:sz w:val="28"/>
          <w:szCs w:val="28"/>
        </w:rPr>
        <w:t xml:space="preserve">АТТЕСТАЦИИ </w:t>
      </w:r>
    </w:p>
    <w:p w:rsidR="00700CE9" w:rsidRDefault="00700CE9" w:rsidP="00700CE9">
      <w:pPr>
        <w:jc w:val="center"/>
        <w:rPr>
          <w:sz w:val="28"/>
          <w:szCs w:val="28"/>
        </w:rPr>
      </w:pPr>
      <w:r>
        <w:rPr>
          <w:sz w:val="28"/>
          <w:szCs w:val="28"/>
        </w:rPr>
        <w:t>в</w:t>
      </w:r>
      <w:r w:rsidRPr="006767B1">
        <w:rPr>
          <w:sz w:val="28"/>
          <w:szCs w:val="28"/>
        </w:rPr>
        <w:t>ыпускников</w:t>
      </w:r>
      <w:r>
        <w:rPr>
          <w:sz w:val="28"/>
          <w:szCs w:val="28"/>
        </w:rPr>
        <w:t xml:space="preserve"> </w:t>
      </w:r>
      <w:r w:rsidRPr="006767B1">
        <w:rPr>
          <w:sz w:val="28"/>
          <w:szCs w:val="28"/>
        </w:rPr>
        <w:t xml:space="preserve">по направлению </w:t>
      </w:r>
    </w:p>
    <w:p w:rsidR="00700CE9" w:rsidRPr="00082A37" w:rsidRDefault="00700CE9" w:rsidP="00700CE9">
      <w:pPr>
        <w:jc w:val="center"/>
        <w:rPr>
          <w:color w:val="00B050"/>
          <w:sz w:val="28"/>
          <w:szCs w:val="28"/>
        </w:rPr>
      </w:pPr>
      <w:r>
        <w:rPr>
          <w:sz w:val="28"/>
          <w:szCs w:val="28"/>
        </w:rPr>
        <w:t>44.03.05</w:t>
      </w:r>
      <w:r w:rsidRPr="00FB37FC">
        <w:rPr>
          <w:sz w:val="28"/>
          <w:szCs w:val="28"/>
        </w:rPr>
        <w:t xml:space="preserve">– </w:t>
      </w:r>
      <w:r>
        <w:rPr>
          <w:sz w:val="28"/>
          <w:szCs w:val="28"/>
        </w:rPr>
        <w:t>Педагогическое образование</w:t>
      </w:r>
      <w:r w:rsidR="00082A37">
        <w:rPr>
          <w:sz w:val="28"/>
          <w:szCs w:val="28"/>
        </w:rPr>
        <w:t xml:space="preserve"> </w:t>
      </w:r>
      <w:r w:rsidR="00082A37" w:rsidRPr="009701A6">
        <w:rPr>
          <w:sz w:val="28"/>
          <w:szCs w:val="28"/>
        </w:rPr>
        <w:t>(с двумя профилями подготовки)</w:t>
      </w:r>
    </w:p>
    <w:p w:rsidR="00700CE9" w:rsidRDefault="00700CE9" w:rsidP="00700CE9">
      <w:pPr>
        <w:jc w:val="center"/>
        <w:rPr>
          <w:sz w:val="28"/>
          <w:szCs w:val="28"/>
        </w:rPr>
      </w:pPr>
      <w:r>
        <w:rPr>
          <w:sz w:val="28"/>
          <w:szCs w:val="28"/>
        </w:rPr>
        <w:t xml:space="preserve">(уровень </w:t>
      </w:r>
      <w:proofErr w:type="spellStart"/>
      <w:r>
        <w:rPr>
          <w:sz w:val="28"/>
          <w:szCs w:val="28"/>
        </w:rPr>
        <w:t>бакалавриата</w:t>
      </w:r>
      <w:proofErr w:type="spellEnd"/>
      <w:r w:rsidRPr="000A54D1">
        <w:rPr>
          <w:sz w:val="28"/>
          <w:szCs w:val="28"/>
        </w:rPr>
        <w:t>)</w:t>
      </w:r>
      <w:r>
        <w:rPr>
          <w:sz w:val="28"/>
          <w:szCs w:val="28"/>
        </w:rPr>
        <w:t xml:space="preserve"> </w:t>
      </w:r>
    </w:p>
    <w:p w:rsidR="00700CE9" w:rsidRDefault="00700CE9" w:rsidP="00700CE9">
      <w:pPr>
        <w:jc w:val="center"/>
        <w:rPr>
          <w:sz w:val="28"/>
          <w:szCs w:val="28"/>
        </w:rPr>
      </w:pPr>
      <w:r w:rsidRPr="006767B1">
        <w:rPr>
          <w:sz w:val="28"/>
          <w:szCs w:val="28"/>
        </w:rPr>
        <w:t xml:space="preserve">направленность (профиль) </w:t>
      </w:r>
      <w:r w:rsidRPr="000A54D1">
        <w:rPr>
          <w:sz w:val="28"/>
          <w:szCs w:val="28"/>
        </w:rPr>
        <w:t>«</w:t>
      </w:r>
      <w:r>
        <w:rPr>
          <w:sz w:val="28"/>
          <w:szCs w:val="28"/>
        </w:rPr>
        <w:t>География</w:t>
      </w:r>
      <w:r w:rsidR="00D26BF4">
        <w:rPr>
          <w:sz w:val="28"/>
          <w:szCs w:val="28"/>
        </w:rPr>
        <w:t xml:space="preserve"> и английский язык</w:t>
      </w:r>
      <w:r w:rsidRPr="000A54D1">
        <w:rPr>
          <w:sz w:val="28"/>
          <w:szCs w:val="28"/>
        </w:rPr>
        <w:t>»</w:t>
      </w:r>
    </w:p>
    <w:p w:rsidR="00700CE9" w:rsidRPr="00BC10BB" w:rsidRDefault="00700CE9" w:rsidP="00700CE9">
      <w:pPr>
        <w:jc w:val="center"/>
        <w:rPr>
          <w:sz w:val="28"/>
          <w:szCs w:val="28"/>
        </w:rPr>
      </w:pPr>
    </w:p>
    <w:p w:rsidR="00700CE9" w:rsidRPr="00171579" w:rsidRDefault="00700CE9" w:rsidP="00700CE9">
      <w:pPr>
        <w:jc w:val="both"/>
        <w:rPr>
          <w:sz w:val="28"/>
          <w:szCs w:val="28"/>
        </w:rPr>
      </w:pPr>
    </w:p>
    <w:p w:rsidR="00700CE9" w:rsidRDefault="00700CE9" w:rsidP="00700CE9">
      <w:pPr>
        <w:rPr>
          <w:color w:val="000000"/>
          <w:spacing w:val="-1"/>
          <w:sz w:val="24"/>
          <w:szCs w:val="24"/>
        </w:rPr>
      </w:pPr>
    </w:p>
    <w:p w:rsidR="00700CE9" w:rsidRDefault="00700CE9" w:rsidP="00700CE9">
      <w:pPr>
        <w:rPr>
          <w:color w:val="000000"/>
          <w:spacing w:val="-1"/>
          <w:sz w:val="24"/>
          <w:szCs w:val="24"/>
        </w:rPr>
      </w:pPr>
    </w:p>
    <w:p w:rsidR="00700CE9" w:rsidRDefault="00700CE9" w:rsidP="00700CE9">
      <w:pPr>
        <w:rPr>
          <w:color w:val="000000"/>
          <w:spacing w:val="-1"/>
          <w:sz w:val="24"/>
          <w:szCs w:val="24"/>
        </w:rPr>
      </w:pPr>
    </w:p>
    <w:p w:rsidR="00700CE9" w:rsidRDefault="00700CE9" w:rsidP="00700CE9">
      <w:pPr>
        <w:rPr>
          <w:color w:val="000000"/>
          <w:spacing w:val="-1"/>
          <w:sz w:val="24"/>
          <w:szCs w:val="24"/>
        </w:rPr>
      </w:pPr>
    </w:p>
    <w:p w:rsidR="00700CE9" w:rsidRDefault="00700CE9" w:rsidP="00700CE9">
      <w:pPr>
        <w:rPr>
          <w:color w:val="000000"/>
          <w:spacing w:val="-1"/>
          <w:sz w:val="24"/>
          <w:szCs w:val="24"/>
        </w:rPr>
      </w:pPr>
    </w:p>
    <w:p w:rsidR="00700CE9" w:rsidRDefault="00700CE9" w:rsidP="00700CE9">
      <w:pPr>
        <w:rPr>
          <w:color w:val="000000"/>
          <w:spacing w:val="-1"/>
          <w:sz w:val="24"/>
          <w:szCs w:val="24"/>
        </w:rPr>
      </w:pPr>
    </w:p>
    <w:p w:rsidR="00700CE9" w:rsidRDefault="00700CE9" w:rsidP="00700CE9">
      <w:pPr>
        <w:rPr>
          <w:color w:val="000000"/>
          <w:spacing w:val="-1"/>
          <w:sz w:val="24"/>
          <w:szCs w:val="24"/>
        </w:rPr>
      </w:pPr>
    </w:p>
    <w:p w:rsidR="00700CE9" w:rsidRDefault="00700CE9" w:rsidP="00700CE9">
      <w:pPr>
        <w:rPr>
          <w:color w:val="000000"/>
          <w:spacing w:val="-1"/>
          <w:sz w:val="24"/>
          <w:szCs w:val="24"/>
        </w:rPr>
      </w:pPr>
    </w:p>
    <w:p w:rsidR="00700CE9" w:rsidRDefault="00700CE9" w:rsidP="00700CE9">
      <w:pPr>
        <w:rPr>
          <w:color w:val="000000"/>
          <w:spacing w:val="-1"/>
          <w:sz w:val="24"/>
          <w:szCs w:val="24"/>
        </w:rPr>
      </w:pPr>
    </w:p>
    <w:p w:rsidR="00700CE9" w:rsidRDefault="00700CE9" w:rsidP="00700CE9">
      <w:pPr>
        <w:rPr>
          <w:color w:val="000000"/>
          <w:spacing w:val="-1"/>
          <w:sz w:val="24"/>
          <w:szCs w:val="24"/>
        </w:rPr>
      </w:pPr>
    </w:p>
    <w:p w:rsidR="00700CE9" w:rsidRDefault="00700CE9" w:rsidP="00700CE9">
      <w:pPr>
        <w:rPr>
          <w:color w:val="000000"/>
          <w:spacing w:val="-1"/>
          <w:sz w:val="24"/>
          <w:szCs w:val="24"/>
        </w:rPr>
      </w:pPr>
    </w:p>
    <w:p w:rsidR="00700CE9" w:rsidRDefault="00700CE9" w:rsidP="00700CE9">
      <w:pPr>
        <w:widowControl/>
        <w:tabs>
          <w:tab w:val="left" w:pos="5715"/>
        </w:tabs>
        <w:autoSpaceDE/>
        <w:autoSpaceDN/>
        <w:adjustRightInd/>
        <w:jc w:val="center"/>
        <w:rPr>
          <w:color w:val="000000"/>
          <w:spacing w:val="-1"/>
          <w:sz w:val="28"/>
          <w:szCs w:val="28"/>
        </w:rPr>
      </w:pPr>
    </w:p>
    <w:p w:rsidR="00700CE9" w:rsidRDefault="00700CE9" w:rsidP="00700CE9">
      <w:pPr>
        <w:widowControl/>
        <w:tabs>
          <w:tab w:val="left" w:pos="5715"/>
        </w:tabs>
        <w:autoSpaceDE/>
        <w:autoSpaceDN/>
        <w:adjustRightInd/>
        <w:jc w:val="center"/>
        <w:rPr>
          <w:color w:val="000000"/>
          <w:spacing w:val="-1"/>
          <w:sz w:val="28"/>
          <w:szCs w:val="28"/>
        </w:rPr>
      </w:pPr>
    </w:p>
    <w:p w:rsidR="00700CE9" w:rsidRDefault="00700CE9" w:rsidP="00700CE9">
      <w:pPr>
        <w:widowControl/>
        <w:tabs>
          <w:tab w:val="left" w:pos="5715"/>
        </w:tabs>
        <w:autoSpaceDE/>
        <w:autoSpaceDN/>
        <w:adjustRightInd/>
        <w:jc w:val="center"/>
        <w:rPr>
          <w:color w:val="000000"/>
          <w:spacing w:val="-1"/>
          <w:sz w:val="28"/>
          <w:szCs w:val="28"/>
        </w:rPr>
      </w:pPr>
    </w:p>
    <w:p w:rsidR="00700CE9" w:rsidRDefault="00700CE9" w:rsidP="00700CE9">
      <w:pPr>
        <w:widowControl/>
        <w:tabs>
          <w:tab w:val="left" w:pos="5715"/>
        </w:tabs>
        <w:autoSpaceDE/>
        <w:autoSpaceDN/>
        <w:adjustRightInd/>
        <w:jc w:val="center"/>
        <w:rPr>
          <w:color w:val="000000"/>
          <w:spacing w:val="-1"/>
          <w:sz w:val="28"/>
          <w:szCs w:val="28"/>
        </w:rPr>
      </w:pPr>
    </w:p>
    <w:p w:rsidR="00700CE9" w:rsidRDefault="00700CE9" w:rsidP="00700CE9">
      <w:pPr>
        <w:widowControl/>
        <w:tabs>
          <w:tab w:val="left" w:pos="5715"/>
        </w:tabs>
        <w:autoSpaceDE/>
        <w:autoSpaceDN/>
        <w:adjustRightInd/>
        <w:jc w:val="center"/>
        <w:rPr>
          <w:color w:val="000000"/>
          <w:spacing w:val="-1"/>
          <w:sz w:val="28"/>
          <w:szCs w:val="28"/>
        </w:rPr>
      </w:pPr>
    </w:p>
    <w:p w:rsidR="00700CE9" w:rsidRDefault="00700CE9" w:rsidP="00700CE9">
      <w:pPr>
        <w:widowControl/>
        <w:tabs>
          <w:tab w:val="left" w:pos="5715"/>
        </w:tabs>
        <w:autoSpaceDE/>
        <w:autoSpaceDN/>
        <w:adjustRightInd/>
        <w:jc w:val="center"/>
        <w:rPr>
          <w:color w:val="000000"/>
          <w:spacing w:val="-1"/>
          <w:sz w:val="28"/>
          <w:szCs w:val="28"/>
        </w:rPr>
      </w:pPr>
    </w:p>
    <w:p w:rsidR="00700CE9" w:rsidRDefault="00700CE9" w:rsidP="00700CE9">
      <w:pPr>
        <w:widowControl/>
        <w:tabs>
          <w:tab w:val="left" w:pos="5715"/>
        </w:tabs>
        <w:autoSpaceDE/>
        <w:autoSpaceDN/>
        <w:adjustRightInd/>
        <w:jc w:val="center"/>
        <w:rPr>
          <w:color w:val="000000"/>
          <w:spacing w:val="-1"/>
          <w:sz w:val="28"/>
          <w:szCs w:val="28"/>
        </w:rPr>
      </w:pPr>
    </w:p>
    <w:p w:rsidR="00700CE9" w:rsidRPr="00D26BF4" w:rsidRDefault="00700CE9" w:rsidP="00700CE9">
      <w:pPr>
        <w:widowControl/>
        <w:tabs>
          <w:tab w:val="left" w:pos="5715"/>
        </w:tabs>
        <w:autoSpaceDE/>
        <w:autoSpaceDN/>
        <w:adjustRightInd/>
        <w:jc w:val="center"/>
        <w:rPr>
          <w:color w:val="000000"/>
          <w:spacing w:val="-1"/>
          <w:sz w:val="28"/>
          <w:szCs w:val="28"/>
        </w:rPr>
      </w:pPr>
    </w:p>
    <w:p w:rsidR="009030A6" w:rsidRDefault="009030A6" w:rsidP="00700CE9">
      <w:pPr>
        <w:widowControl/>
        <w:tabs>
          <w:tab w:val="left" w:pos="5715"/>
        </w:tabs>
        <w:autoSpaceDE/>
        <w:autoSpaceDN/>
        <w:adjustRightInd/>
        <w:jc w:val="center"/>
        <w:rPr>
          <w:color w:val="000000"/>
          <w:spacing w:val="-1"/>
          <w:sz w:val="28"/>
          <w:szCs w:val="28"/>
        </w:rPr>
      </w:pPr>
    </w:p>
    <w:p w:rsidR="009701A6" w:rsidRDefault="009701A6" w:rsidP="00700CE9">
      <w:pPr>
        <w:widowControl/>
        <w:tabs>
          <w:tab w:val="left" w:pos="5715"/>
        </w:tabs>
        <w:autoSpaceDE/>
        <w:autoSpaceDN/>
        <w:adjustRightInd/>
        <w:jc w:val="center"/>
        <w:rPr>
          <w:color w:val="000000"/>
          <w:spacing w:val="-1"/>
          <w:sz w:val="28"/>
          <w:szCs w:val="28"/>
        </w:rPr>
      </w:pPr>
    </w:p>
    <w:p w:rsidR="00700CE9" w:rsidRDefault="00700CE9" w:rsidP="00700CE9">
      <w:pPr>
        <w:widowControl/>
        <w:tabs>
          <w:tab w:val="left" w:pos="5715"/>
        </w:tabs>
        <w:autoSpaceDE/>
        <w:autoSpaceDN/>
        <w:adjustRightInd/>
        <w:jc w:val="center"/>
        <w:rPr>
          <w:color w:val="000000"/>
          <w:spacing w:val="-1"/>
          <w:sz w:val="28"/>
          <w:szCs w:val="28"/>
        </w:rPr>
      </w:pPr>
    </w:p>
    <w:p w:rsidR="00700CE9" w:rsidRPr="00700CE9" w:rsidRDefault="00700CE9" w:rsidP="00700CE9">
      <w:pPr>
        <w:widowControl/>
        <w:tabs>
          <w:tab w:val="left" w:pos="5715"/>
        </w:tabs>
        <w:autoSpaceDE/>
        <w:autoSpaceDN/>
        <w:adjustRightInd/>
        <w:jc w:val="center"/>
        <w:rPr>
          <w:sz w:val="24"/>
          <w:szCs w:val="24"/>
        </w:rPr>
      </w:pPr>
      <w:r w:rsidRPr="00700CE9">
        <w:rPr>
          <w:color w:val="000000"/>
          <w:spacing w:val="-1"/>
          <w:sz w:val="24"/>
          <w:szCs w:val="24"/>
        </w:rPr>
        <w:t xml:space="preserve">Уфа </w:t>
      </w:r>
      <w:r w:rsidRPr="00BC10BB">
        <w:rPr>
          <w:spacing w:val="-1"/>
          <w:sz w:val="24"/>
          <w:szCs w:val="24"/>
        </w:rPr>
        <w:t xml:space="preserve"> 20</w:t>
      </w:r>
      <w:r w:rsidR="0076587F" w:rsidRPr="00BC10BB">
        <w:rPr>
          <w:spacing w:val="-1"/>
          <w:sz w:val="24"/>
          <w:szCs w:val="24"/>
        </w:rPr>
        <w:t>20</w:t>
      </w:r>
    </w:p>
    <w:p w:rsidR="00700CE9" w:rsidRDefault="00700CE9" w:rsidP="000729EC">
      <w:pPr>
        <w:widowControl/>
        <w:tabs>
          <w:tab w:val="left" w:pos="5715"/>
        </w:tabs>
        <w:autoSpaceDE/>
        <w:autoSpaceDN/>
        <w:adjustRightInd/>
        <w:jc w:val="center"/>
        <w:rPr>
          <w:b/>
          <w:sz w:val="24"/>
          <w:szCs w:val="24"/>
        </w:rPr>
      </w:pPr>
    </w:p>
    <w:p w:rsidR="00371C6D" w:rsidRPr="0044571F" w:rsidRDefault="00CF448E" w:rsidP="00371C6D">
      <w:pPr>
        <w:shd w:val="clear" w:color="auto" w:fill="FFFFFF"/>
        <w:ind w:firstLine="709"/>
        <w:jc w:val="both"/>
        <w:rPr>
          <w:iCs/>
          <w:sz w:val="24"/>
          <w:szCs w:val="24"/>
        </w:rPr>
      </w:pPr>
      <w:r w:rsidRPr="0044571F">
        <w:rPr>
          <w:sz w:val="24"/>
          <w:szCs w:val="24"/>
        </w:rPr>
        <w:lastRenderedPageBreak/>
        <w:t>Программа составлена в соответствии с</w:t>
      </w:r>
      <w:r w:rsidR="00FF003A" w:rsidRPr="0044571F">
        <w:rPr>
          <w:sz w:val="24"/>
          <w:szCs w:val="24"/>
        </w:rPr>
        <w:t xml:space="preserve"> </w:t>
      </w:r>
      <w:r w:rsidR="00EA376D" w:rsidRPr="0044571F">
        <w:rPr>
          <w:sz w:val="24"/>
          <w:szCs w:val="24"/>
        </w:rPr>
        <w:t>Ф</w:t>
      </w:r>
      <w:r w:rsidR="0041655A" w:rsidRPr="0044571F">
        <w:rPr>
          <w:sz w:val="24"/>
          <w:szCs w:val="24"/>
        </w:rPr>
        <w:t xml:space="preserve">ГОС </w:t>
      </w:r>
      <w:proofErr w:type="gramStart"/>
      <w:r w:rsidR="0041655A" w:rsidRPr="0044571F">
        <w:rPr>
          <w:sz w:val="24"/>
          <w:szCs w:val="24"/>
        </w:rPr>
        <w:t>В</w:t>
      </w:r>
      <w:r w:rsidRPr="0044571F">
        <w:rPr>
          <w:sz w:val="24"/>
          <w:szCs w:val="24"/>
        </w:rPr>
        <w:t>О</w:t>
      </w:r>
      <w:proofErr w:type="gramEnd"/>
      <w:r w:rsidRPr="0044571F">
        <w:rPr>
          <w:sz w:val="24"/>
          <w:szCs w:val="24"/>
        </w:rPr>
        <w:t xml:space="preserve"> </w:t>
      </w:r>
      <w:r w:rsidR="00900EEF" w:rsidRPr="0044571F">
        <w:rPr>
          <w:sz w:val="24"/>
          <w:szCs w:val="24"/>
        </w:rPr>
        <w:t>уровня высшего образования по направлению подготовки</w:t>
      </w:r>
      <w:r w:rsidR="002E711C" w:rsidRPr="0044571F">
        <w:rPr>
          <w:sz w:val="24"/>
          <w:szCs w:val="24"/>
        </w:rPr>
        <w:t xml:space="preserve"> </w:t>
      </w:r>
      <w:r w:rsidR="005F6C93" w:rsidRPr="0044571F">
        <w:rPr>
          <w:bCs/>
          <w:sz w:val="24"/>
          <w:szCs w:val="24"/>
        </w:rPr>
        <w:t>44.03.0</w:t>
      </w:r>
      <w:r w:rsidR="0032214D" w:rsidRPr="0044571F">
        <w:rPr>
          <w:bCs/>
          <w:sz w:val="24"/>
          <w:szCs w:val="24"/>
        </w:rPr>
        <w:t>5</w:t>
      </w:r>
      <w:r w:rsidR="00291243" w:rsidRPr="0044571F">
        <w:rPr>
          <w:sz w:val="24"/>
          <w:szCs w:val="24"/>
        </w:rPr>
        <w:t xml:space="preserve"> </w:t>
      </w:r>
      <w:r w:rsidR="002E711C" w:rsidRPr="0044571F">
        <w:rPr>
          <w:sz w:val="24"/>
          <w:szCs w:val="24"/>
        </w:rPr>
        <w:t xml:space="preserve">Педагогическое </w:t>
      </w:r>
      <w:r w:rsidR="00291243" w:rsidRPr="0044571F">
        <w:rPr>
          <w:sz w:val="24"/>
          <w:szCs w:val="24"/>
        </w:rPr>
        <w:t>образование</w:t>
      </w:r>
      <w:r w:rsidR="00082A37" w:rsidRPr="0044571F">
        <w:rPr>
          <w:sz w:val="24"/>
          <w:szCs w:val="24"/>
        </w:rPr>
        <w:t xml:space="preserve"> (с двумя профилями подготовки)</w:t>
      </w:r>
      <w:r w:rsidR="00044F53" w:rsidRPr="0044571F">
        <w:rPr>
          <w:sz w:val="24"/>
          <w:szCs w:val="24"/>
        </w:rPr>
        <w:t xml:space="preserve">, </w:t>
      </w:r>
      <w:r w:rsidR="00371C6D" w:rsidRPr="0044571F">
        <w:rPr>
          <w:iCs/>
          <w:sz w:val="24"/>
          <w:szCs w:val="24"/>
        </w:rPr>
        <w:t>утвержденного приказом Министерства образования и</w:t>
      </w:r>
      <w:r w:rsidR="001E2E92" w:rsidRPr="0044571F">
        <w:rPr>
          <w:iCs/>
          <w:sz w:val="24"/>
          <w:szCs w:val="24"/>
        </w:rPr>
        <w:t xml:space="preserve"> науки Российской Федерации от </w:t>
      </w:r>
      <w:bookmarkStart w:id="0" w:name="_GoBack"/>
      <w:r w:rsidR="001E2E92" w:rsidRPr="0044571F">
        <w:rPr>
          <w:iCs/>
          <w:sz w:val="24"/>
          <w:szCs w:val="24"/>
        </w:rPr>
        <w:t>0</w:t>
      </w:r>
      <w:r w:rsidR="00A4554A">
        <w:rPr>
          <w:iCs/>
          <w:sz w:val="24"/>
          <w:szCs w:val="24"/>
        </w:rPr>
        <w:t>9</w:t>
      </w:r>
      <w:r w:rsidR="001E2E92" w:rsidRPr="0044571F">
        <w:rPr>
          <w:iCs/>
          <w:sz w:val="24"/>
          <w:szCs w:val="24"/>
        </w:rPr>
        <w:t xml:space="preserve"> </w:t>
      </w:r>
      <w:r w:rsidR="00A4554A">
        <w:rPr>
          <w:iCs/>
          <w:sz w:val="24"/>
          <w:szCs w:val="24"/>
        </w:rPr>
        <w:t>февраля</w:t>
      </w:r>
      <w:bookmarkEnd w:id="0"/>
      <w:r w:rsidR="002306D8" w:rsidRPr="0044571F">
        <w:rPr>
          <w:iCs/>
          <w:sz w:val="24"/>
          <w:szCs w:val="24"/>
        </w:rPr>
        <w:t xml:space="preserve"> </w:t>
      </w:r>
      <w:r w:rsidRPr="0044571F">
        <w:rPr>
          <w:iCs/>
          <w:sz w:val="24"/>
          <w:szCs w:val="24"/>
        </w:rPr>
        <w:t>20</w:t>
      </w:r>
      <w:r w:rsidR="001E2E92" w:rsidRPr="0044571F">
        <w:rPr>
          <w:iCs/>
          <w:sz w:val="24"/>
          <w:szCs w:val="24"/>
        </w:rPr>
        <w:t>1</w:t>
      </w:r>
      <w:r w:rsidR="00082A37" w:rsidRPr="0044571F">
        <w:rPr>
          <w:iCs/>
          <w:sz w:val="24"/>
          <w:szCs w:val="24"/>
        </w:rPr>
        <w:t>6</w:t>
      </w:r>
      <w:r w:rsidR="002306D8" w:rsidRPr="0044571F">
        <w:rPr>
          <w:iCs/>
          <w:sz w:val="24"/>
          <w:szCs w:val="24"/>
        </w:rPr>
        <w:t xml:space="preserve"> </w:t>
      </w:r>
      <w:r w:rsidRPr="0044571F">
        <w:rPr>
          <w:iCs/>
          <w:sz w:val="24"/>
          <w:szCs w:val="24"/>
        </w:rPr>
        <w:t>г.</w:t>
      </w:r>
      <w:r w:rsidR="002E711C" w:rsidRPr="0044571F">
        <w:rPr>
          <w:iCs/>
          <w:sz w:val="24"/>
          <w:szCs w:val="24"/>
        </w:rPr>
        <w:t xml:space="preserve"> № </w:t>
      </w:r>
      <w:r w:rsidR="00082A37" w:rsidRPr="0044571F">
        <w:rPr>
          <w:iCs/>
          <w:sz w:val="24"/>
          <w:szCs w:val="24"/>
        </w:rPr>
        <w:t>9</w:t>
      </w:r>
      <w:r w:rsidR="004D4DE1" w:rsidRPr="0044571F">
        <w:rPr>
          <w:iCs/>
          <w:sz w:val="24"/>
          <w:szCs w:val="24"/>
        </w:rPr>
        <w:t>1</w:t>
      </w:r>
      <w:r w:rsidR="00371C6D" w:rsidRPr="0044571F">
        <w:rPr>
          <w:iCs/>
          <w:sz w:val="24"/>
          <w:szCs w:val="24"/>
        </w:rPr>
        <w:t xml:space="preserve">, Порядком проведения государственной итоговой аттестации по образовательным программам высшего образования – программам </w:t>
      </w:r>
      <w:proofErr w:type="spellStart"/>
      <w:r w:rsidR="00371C6D" w:rsidRPr="0044571F">
        <w:rPr>
          <w:iCs/>
          <w:sz w:val="24"/>
          <w:szCs w:val="24"/>
        </w:rPr>
        <w:t>бакалавриата</w:t>
      </w:r>
      <w:proofErr w:type="spellEnd"/>
      <w:r w:rsidR="001E2E92" w:rsidRPr="0044571F">
        <w:rPr>
          <w:iCs/>
          <w:sz w:val="24"/>
          <w:szCs w:val="24"/>
        </w:rPr>
        <w:t xml:space="preserve">, программам </w:t>
      </w:r>
      <w:proofErr w:type="spellStart"/>
      <w:r w:rsidR="001E2E92" w:rsidRPr="0044571F">
        <w:rPr>
          <w:iCs/>
          <w:sz w:val="24"/>
          <w:szCs w:val="24"/>
        </w:rPr>
        <w:t>специалитета</w:t>
      </w:r>
      <w:proofErr w:type="spellEnd"/>
      <w:r w:rsidR="001E2E92" w:rsidRPr="0044571F">
        <w:rPr>
          <w:iCs/>
          <w:sz w:val="24"/>
          <w:szCs w:val="24"/>
        </w:rPr>
        <w:t xml:space="preserve"> и пр</w:t>
      </w:r>
      <w:r w:rsidR="001E2E92" w:rsidRPr="0044571F">
        <w:rPr>
          <w:iCs/>
          <w:sz w:val="24"/>
          <w:szCs w:val="24"/>
        </w:rPr>
        <w:t>о</w:t>
      </w:r>
      <w:r w:rsidR="001E2E92" w:rsidRPr="0044571F">
        <w:rPr>
          <w:iCs/>
          <w:sz w:val="24"/>
          <w:szCs w:val="24"/>
        </w:rPr>
        <w:t>гра</w:t>
      </w:r>
      <w:r w:rsidR="001E2E92" w:rsidRPr="0044571F">
        <w:rPr>
          <w:iCs/>
          <w:sz w:val="24"/>
          <w:szCs w:val="24"/>
        </w:rPr>
        <w:t>м</w:t>
      </w:r>
      <w:r w:rsidR="001E2E92" w:rsidRPr="0044571F">
        <w:rPr>
          <w:iCs/>
          <w:sz w:val="24"/>
          <w:szCs w:val="24"/>
        </w:rPr>
        <w:t>мам магистратуры</w:t>
      </w:r>
      <w:r w:rsidR="00371C6D" w:rsidRPr="0044571F">
        <w:rPr>
          <w:iCs/>
          <w:sz w:val="24"/>
          <w:szCs w:val="24"/>
        </w:rPr>
        <w:t xml:space="preserve"> № 636 от 29.06.2015.</w:t>
      </w:r>
    </w:p>
    <w:p w:rsidR="00855719" w:rsidRPr="0044571F" w:rsidRDefault="00855719" w:rsidP="00371C6D">
      <w:pPr>
        <w:shd w:val="clear" w:color="auto" w:fill="FFFFFF"/>
        <w:ind w:firstLine="709"/>
        <w:jc w:val="both"/>
        <w:rPr>
          <w:iCs/>
          <w:sz w:val="24"/>
          <w:szCs w:val="24"/>
        </w:rPr>
      </w:pPr>
    </w:p>
    <w:p w:rsidR="00371C6D" w:rsidRPr="0044571F" w:rsidRDefault="00371C6D" w:rsidP="00855719">
      <w:pPr>
        <w:shd w:val="clear" w:color="auto" w:fill="FFFFFF"/>
        <w:ind w:firstLine="709"/>
        <w:jc w:val="center"/>
        <w:rPr>
          <w:sz w:val="24"/>
          <w:szCs w:val="24"/>
        </w:rPr>
      </w:pPr>
      <w:r w:rsidRPr="0044571F">
        <w:rPr>
          <w:b/>
          <w:bCs/>
          <w:sz w:val="24"/>
          <w:szCs w:val="24"/>
        </w:rPr>
        <w:t>Цели и задачи государственной итоговой аттестации</w:t>
      </w:r>
    </w:p>
    <w:p w:rsidR="00E47E10" w:rsidRPr="0044571F" w:rsidRDefault="00371C6D" w:rsidP="00963A35">
      <w:pPr>
        <w:shd w:val="clear" w:color="auto" w:fill="FFFFFF"/>
        <w:ind w:firstLine="709"/>
        <w:jc w:val="both"/>
        <w:rPr>
          <w:sz w:val="24"/>
          <w:szCs w:val="24"/>
        </w:rPr>
      </w:pPr>
      <w:r w:rsidRPr="0044571F">
        <w:rPr>
          <w:sz w:val="24"/>
          <w:szCs w:val="24"/>
        </w:rPr>
        <w:t>Государственные итоговые испытания нацелены на определение теоретической и практ</w:t>
      </w:r>
      <w:r w:rsidRPr="0044571F">
        <w:rPr>
          <w:sz w:val="24"/>
          <w:szCs w:val="24"/>
        </w:rPr>
        <w:t>и</w:t>
      </w:r>
      <w:r w:rsidRPr="0044571F">
        <w:rPr>
          <w:sz w:val="24"/>
          <w:szCs w:val="24"/>
        </w:rPr>
        <w:t xml:space="preserve">ческой подготовленности </w:t>
      </w:r>
      <w:r w:rsidR="00133442" w:rsidRPr="0044571F">
        <w:rPr>
          <w:sz w:val="24"/>
          <w:szCs w:val="24"/>
        </w:rPr>
        <w:t xml:space="preserve">бакалавров </w:t>
      </w:r>
      <w:r w:rsidR="00BC10BB" w:rsidRPr="0044571F">
        <w:rPr>
          <w:sz w:val="24"/>
          <w:szCs w:val="24"/>
        </w:rPr>
        <w:t xml:space="preserve">по направлению подготовки </w:t>
      </w:r>
      <w:r w:rsidR="00BC10BB" w:rsidRPr="0044571F">
        <w:rPr>
          <w:bCs/>
          <w:sz w:val="24"/>
          <w:szCs w:val="24"/>
        </w:rPr>
        <w:t>44.03.05</w:t>
      </w:r>
      <w:r w:rsidR="00BC10BB" w:rsidRPr="0044571F">
        <w:rPr>
          <w:sz w:val="24"/>
          <w:szCs w:val="24"/>
        </w:rPr>
        <w:t xml:space="preserve"> Педагогическое обр</w:t>
      </w:r>
      <w:r w:rsidR="00BC10BB" w:rsidRPr="0044571F">
        <w:rPr>
          <w:sz w:val="24"/>
          <w:szCs w:val="24"/>
        </w:rPr>
        <w:t>а</w:t>
      </w:r>
      <w:r w:rsidR="00BC10BB" w:rsidRPr="0044571F">
        <w:rPr>
          <w:sz w:val="24"/>
          <w:szCs w:val="24"/>
        </w:rPr>
        <w:t xml:space="preserve">зование </w:t>
      </w:r>
      <w:r w:rsidR="00082A37" w:rsidRPr="0044571F">
        <w:rPr>
          <w:sz w:val="24"/>
          <w:szCs w:val="24"/>
        </w:rPr>
        <w:t>(с двум</w:t>
      </w:r>
      <w:r w:rsidR="009701A6" w:rsidRPr="0044571F">
        <w:rPr>
          <w:sz w:val="24"/>
          <w:szCs w:val="24"/>
        </w:rPr>
        <w:t>я</w:t>
      </w:r>
      <w:r w:rsidR="00082A37" w:rsidRPr="0044571F">
        <w:rPr>
          <w:sz w:val="24"/>
          <w:szCs w:val="24"/>
        </w:rPr>
        <w:t xml:space="preserve"> профилями подготовки) </w:t>
      </w:r>
      <w:r w:rsidR="00BC10BB" w:rsidRPr="0044571F">
        <w:rPr>
          <w:sz w:val="24"/>
          <w:szCs w:val="24"/>
        </w:rPr>
        <w:t xml:space="preserve">(уровень </w:t>
      </w:r>
      <w:proofErr w:type="spellStart"/>
      <w:r w:rsidR="00BC10BB" w:rsidRPr="0044571F">
        <w:rPr>
          <w:sz w:val="24"/>
          <w:szCs w:val="24"/>
        </w:rPr>
        <w:t>бакалавриата</w:t>
      </w:r>
      <w:proofErr w:type="spellEnd"/>
      <w:r w:rsidR="00BC10BB" w:rsidRPr="0044571F">
        <w:rPr>
          <w:sz w:val="24"/>
          <w:szCs w:val="24"/>
        </w:rPr>
        <w:t xml:space="preserve">), направленность «География и </w:t>
      </w:r>
      <w:r w:rsidR="00D26BF4" w:rsidRPr="0044571F">
        <w:rPr>
          <w:sz w:val="24"/>
          <w:szCs w:val="24"/>
        </w:rPr>
        <w:t>английский язык</w:t>
      </w:r>
      <w:r w:rsidR="00BC10BB" w:rsidRPr="0044571F">
        <w:rPr>
          <w:sz w:val="24"/>
          <w:szCs w:val="24"/>
        </w:rPr>
        <w:t xml:space="preserve">» </w:t>
      </w:r>
      <w:r w:rsidR="00EF101F" w:rsidRPr="0044571F">
        <w:rPr>
          <w:sz w:val="24"/>
          <w:szCs w:val="24"/>
        </w:rPr>
        <w:t>к выполнению профессиональных задач, установленных действующим</w:t>
      </w:r>
      <w:r w:rsidR="001916B2" w:rsidRPr="0044571F">
        <w:rPr>
          <w:sz w:val="24"/>
          <w:szCs w:val="24"/>
        </w:rPr>
        <w:t xml:space="preserve"> ФГОС </w:t>
      </w:r>
      <w:proofErr w:type="gramStart"/>
      <w:r w:rsidR="001916B2" w:rsidRPr="0044571F">
        <w:rPr>
          <w:sz w:val="24"/>
          <w:szCs w:val="24"/>
        </w:rPr>
        <w:t>ВО</w:t>
      </w:r>
      <w:proofErr w:type="gramEnd"/>
      <w:r w:rsidR="00EF101F" w:rsidRPr="0044571F">
        <w:rPr>
          <w:sz w:val="24"/>
          <w:szCs w:val="24"/>
        </w:rPr>
        <w:t xml:space="preserve"> и </w:t>
      </w:r>
      <w:proofErr w:type="gramStart"/>
      <w:r w:rsidR="00EF101F" w:rsidRPr="0044571F">
        <w:rPr>
          <w:sz w:val="24"/>
          <w:szCs w:val="24"/>
        </w:rPr>
        <w:t>к</w:t>
      </w:r>
      <w:proofErr w:type="gramEnd"/>
      <w:r w:rsidR="00EF101F" w:rsidRPr="0044571F">
        <w:rPr>
          <w:sz w:val="24"/>
          <w:szCs w:val="24"/>
        </w:rPr>
        <w:t xml:space="preserve"> продолже</w:t>
      </w:r>
      <w:r w:rsidR="001E2E92" w:rsidRPr="0044571F">
        <w:rPr>
          <w:sz w:val="24"/>
          <w:szCs w:val="24"/>
        </w:rPr>
        <w:t>нию образования в магистра</w:t>
      </w:r>
      <w:r w:rsidR="00EF101F" w:rsidRPr="0044571F">
        <w:rPr>
          <w:sz w:val="24"/>
          <w:szCs w:val="24"/>
        </w:rPr>
        <w:t>туре.</w:t>
      </w:r>
    </w:p>
    <w:p w:rsidR="00855719" w:rsidRPr="0044571F" w:rsidRDefault="00855719" w:rsidP="00963A35">
      <w:pPr>
        <w:shd w:val="clear" w:color="auto" w:fill="FFFFFF"/>
        <w:ind w:firstLine="709"/>
        <w:jc w:val="center"/>
        <w:rPr>
          <w:b/>
          <w:sz w:val="24"/>
          <w:szCs w:val="24"/>
        </w:rPr>
      </w:pPr>
    </w:p>
    <w:p w:rsidR="00E47E10" w:rsidRPr="00C11121" w:rsidRDefault="00E47E10" w:rsidP="00963A35">
      <w:pPr>
        <w:shd w:val="clear" w:color="auto" w:fill="FFFFFF"/>
        <w:ind w:firstLine="709"/>
        <w:jc w:val="center"/>
        <w:rPr>
          <w:b/>
          <w:sz w:val="24"/>
          <w:szCs w:val="24"/>
        </w:rPr>
      </w:pPr>
      <w:proofErr w:type="spellStart"/>
      <w:r w:rsidRPr="00C11121">
        <w:rPr>
          <w:b/>
          <w:sz w:val="24"/>
          <w:szCs w:val="24"/>
        </w:rPr>
        <w:t>Компетентностная</w:t>
      </w:r>
      <w:proofErr w:type="spellEnd"/>
      <w:r w:rsidRPr="00C11121">
        <w:rPr>
          <w:b/>
          <w:sz w:val="24"/>
          <w:szCs w:val="24"/>
        </w:rPr>
        <w:t xml:space="preserve"> модель выпускника</w:t>
      </w:r>
    </w:p>
    <w:p w:rsidR="00B75073" w:rsidRPr="00C11121" w:rsidRDefault="00B75073" w:rsidP="006C4434">
      <w:pPr>
        <w:shd w:val="clear" w:color="auto" w:fill="FFFFFF"/>
        <w:ind w:firstLine="709"/>
        <w:jc w:val="both"/>
        <w:rPr>
          <w:sz w:val="24"/>
          <w:szCs w:val="24"/>
        </w:rPr>
      </w:pPr>
      <w:r w:rsidRPr="00C11121">
        <w:rPr>
          <w:sz w:val="24"/>
          <w:szCs w:val="24"/>
        </w:rPr>
        <w:t xml:space="preserve">Область профессиональной деятельности выпускников, освоивших программу </w:t>
      </w:r>
      <w:proofErr w:type="spellStart"/>
      <w:r w:rsidRPr="00C11121">
        <w:rPr>
          <w:sz w:val="24"/>
          <w:szCs w:val="24"/>
        </w:rPr>
        <w:t>бакалаври</w:t>
      </w:r>
      <w:r w:rsidRPr="00C11121">
        <w:rPr>
          <w:sz w:val="24"/>
          <w:szCs w:val="24"/>
        </w:rPr>
        <w:t>а</w:t>
      </w:r>
      <w:r w:rsidRPr="00C11121">
        <w:rPr>
          <w:sz w:val="24"/>
          <w:szCs w:val="24"/>
        </w:rPr>
        <w:t>та</w:t>
      </w:r>
      <w:proofErr w:type="spellEnd"/>
      <w:r w:rsidRPr="00C11121">
        <w:rPr>
          <w:sz w:val="24"/>
          <w:szCs w:val="24"/>
        </w:rPr>
        <w:t>, включает образование, социальную сферу, культуру.</w:t>
      </w:r>
    </w:p>
    <w:p w:rsidR="00B75073" w:rsidRPr="00C11121" w:rsidRDefault="00B75073" w:rsidP="006C4434">
      <w:pPr>
        <w:shd w:val="clear" w:color="auto" w:fill="FFFFFF"/>
        <w:ind w:firstLine="709"/>
        <w:jc w:val="both"/>
        <w:rPr>
          <w:sz w:val="24"/>
          <w:szCs w:val="24"/>
        </w:rPr>
      </w:pPr>
      <w:r w:rsidRPr="00C11121">
        <w:rPr>
          <w:sz w:val="24"/>
          <w:szCs w:val="24"/>
        </w:rPr>
        <w:t xml:space="preserve">Объектами профессиональной деятельности выпускников, освоивших программу </w:t>
      </w:r>
      <w:proofErr w:type="spellStart"/>
      <w:r w:rsidRPr="00C11121">
        <w:rPr>
          <w:sz w:val="24"/>
          <w:szCs w:val="24"/>
        </w:rPr>
        <w:t>бак</w:t>
      </w:r>
      <w:r w:rsidRPr="00C11121">
        <w:rPr>
          <w:sz w:val="24"/>
          <w:szCs w:val="24"/>
        </w:rPr>
        <w:t>а</w:t>
      </w:r>
      <w:r w:rsidRPr="00C11121">
        <w:rPr>
          <w:sz w:val="24"/>
          <w:szCs w:val="24"/>
        </w:rPr>
        <w:t>лавриата</w:t>
      </w:r>
      <w:proofErr w:type="spellEnd"/>
      <w:r w:rsidRPr="00C11121">
        <w:rPr>
          <w:sz w:val="24"/>
          <w:szCs w:val="24"/>
        </w:rPr>
        <w:t>, являются</w:t>
      </w:r>
      <w:r w:rsidR="004B2B3A" w:rsidRPr="00C11121">
        <w:rPr>
          <w:sz w:val="24"/>
          <w:szCs w:val="24"/>
        </w:rPr>
        <w:t xml:space="preserve"> </w:t>
      </w:r>
      <w:r w:rsidRPr="00C11121">
        <w:rPr>
          <w:sz w:val="24"/>
          <w:szCs w:val="24"/>
        </w:rPr>
        <w:t>обучение, воспитание, развитие, просвещение, образовательные системы.</w:t>
      </w:r>
    </w:p>
    <w:p w:rsidR="00F67354" w:rsidRDefault="00B75073" w:rsidP="006C4434">
      <w:pPr>
        <w:shd w:val="clear" w:color="auto" w:fill="FFFFFF"/>
        <w:ind w:firstLine="709"/>
        <w:jc w:val="both"/>
        <w:rPr>
          <w:sz w:val="24"/>
          <w:szCs w:val="24"/>
        </w:rPr>
      </w:pPr>
      <w:r w:rsidRPr="00C11121">
        <w:rPr>
          <w:sz w:val="24"/>
          <w:szCs w:val="24"/>
        </w:rPr>
        <w:t>Виды профессиональной деятельности, к которым готовятся выпускники, освоившие пр</w:t>
      </w:r>
      <w:r w:rsidRPr="00C11121">
        <w:rPr>
          <w:sz w:val="24"/>
          <w:szCs w:val="24"/>
        </w:rPr>
        <w:t>о</w:t>
      </w:r>
      <w:r w:rsidRPr="00C11121">
        <w:rPr>
          <w:sz w:val="24"/>
          <w:szCs w:val="24"/>
        </w:rPr>
        <w:t xml:space="preserve">грамму </w:t>
      </w:r>
      <w:proofErr w:type="spellStart"/>
      <w:r w:rsidRPr="00C11121">
        <w:rPr>
          <w:sz w:val="24"/>
          <w:szCs w:val="24"/>
        </w:rPr>
        <w:t>бакалавриата</w:t>
      </w:r>
      <w:proofErr w:type="spellEnd"/>
      <w:r w:rsidRPr="00C11121">
        <w:rPr>
          <w:sz w:val="24"/>
          <w:szCs w:val="24"/>
        </w:rPr>
        <w:t xml:space="preserve">: </w:t>
      </w:r>
    </w:p>
    <w:p w:rsidR="00F67354" w:rsidRDefault="00B75073" w:rsidP="006C4434">
      <w:pPr>
        <w:shd w:val="clear" w:color="auto" w:fill="FFFFFF"/>
        <w:ind w:firstLine="709"/>
        <w:jc w:val="both"/>
        <w:rPr>
          <w:sz w:val="24"/>
          <w:szCs w:val="24"/>
        </w:rPr>
      </w:pPr>
      <w:r w:rsidRPr="00C11121">
        <w:rPr>
          <w:sz w:val="24"/>
          <w:szCs w:val="24"/>
        </w:rPr>
        <w:t xml:space="preserve">педагогическая; </w:t>
      </w:r>
    </w:p>
    <w:p w:rsidR="00F67354" w:rsidRDefault="0076587F" w:rsidP="006C4434">
      <w:pPr>
        <w:shd w:val="clear" w:color="auto" w:fill="FFFFFF"/>
        <w:ind w:firstLine="709"/>
        <w:jc w:val="both"/>
        <w:rPr>
          <w:sz w:val="24"/>
          <w:szCs w:val="24"/>
        </w:rPr>
      </w:pPr>
      <w:r>
        <w:rPr>
          <w:sz w:val="24"/>
          <w:szCs w:val="24"/>
        </w:rPr>
        <w:t>научно-исследовательская,</w:t>
      </w:r>
    </w:p>
    <w:p w:rsidR="00E47E10" w:rsidRPr="00F67354" w:rsidRDefault="00B75073" w:rsidP="006C4434">
      <w:pPr>
        <w:shd w:val="clear" w:color="auto" w:fill="FFFFFF"/>
        <w:ind w:firstLine="709"/>
        <w:jc w:val="both"/>
        <w:rPr>
          <w:sz w:val="24"/>
          <w:szCs w:val="24"/>
        </w:rPr>
      </w:pPr>
      <w:r w:rsidRPr="00F67354">
        <w:rPr>
          <w:sz w:val="24"/>
          <w:szCs w:val="24"/>
        </w:rPr>
        <w:t>культурно-просветительская.</w:t>
      </w:r>
    </w:p>
    <w:p w:rsidR="00F67354" w:rsidRPr="00F67354" w:rsidRDefault="00F67354" w:rsidP="00F67354">
      <w:pPr>
        <w:ind w:firstLine="709"/>
        <w:jc w:val="both"/>
        <w:rPr>
          <w:sz w:val="24"/>
          <w:szCs w:val="24"/>
        </w:rPr>
      </w:pPr>
      <w:r w:rsidRPr="00F67354">
        <w:rPr>
          <w:sz w:val="24"/>
          <w:szCs w:val="24"/>
        </w:rPr>
        <w:t xml:space="preserve">Программа </w:t>
      </w:r>
      <w:proofErr w:type="spellStart"/>
      <w:r>
        <w:rPr>
          <w:sz w:val="24"/>
          <w:szCs w:val="24"/>
        </w:rPr>
        <w:t>бакалавриата</w:t>
      </w:r>
      <w:proofErr w:type="spellEnd"/>
      <w:r w:rsidRPr="00F67354">
        <w:rPr>
          <w:sz w:val="24"/>
          <w:szCs w:val="24"/>
        </w:rPr>
        <w:t xml:space="preserve"> сформирована в зависимости от видов учебной деятельности и требований к результатам освоения образовательной программы.</w:t>
      </w:r>
    </w:p>
    <w:p w:rsidR="00F67354" w:rsidRPr="00F67354" w:rsidRDefault="00F67354" w:rsidP="00F67354">
      <w:pPr>
        <w:ind w:firstLine="709"/>
        <w:jc w:val="both"/>
        <w:rPr>
          <w:sz w:val="24"/>
          <w:szCs w:val="24"/>
        </w:rPr>
      </w:pPr>
      <w:r w:rsidRPr="00F67354">
        <w:rPr>
          <w:sz w:val="24"/>
          <w:szCs w:val="24"/>
        </w:rPr>
        <w:t xml:space="preserve">Выпускник, освоивший программу </w:t>
      </w:r>
      <w:proofErr w:type="spellStart"/>
      <w:r>
        <w:rPr>
          <w:sz w:val="24"/>
          <w:szCs w:val="24"/>
        </w:rPr>
        <w:t>бакалавриат</w:t>
      </w:r>
      <w:r w:rsidRPr="00F67354">
        <w:rPr>
          <w:sz w:val="24"/>
          <w:szCs w:val="24"/>
        </w:rPr>
        <w:t>а</w:t>
      </w:r>
      <w:proofErr w:type="spellEnd"/>
      <w:r w:rsidRPr="00F67354">
        <w:rPr>
          <w:sz w:val="24"/>
          <w:szCs w:val="24"/>
        </w:rPr>
        <w:t>, в соответствии с видами профессионал</w:t>
      </w:r>
      <w:r w:rsidRPr="00F67354">
        <w:rPr>
          <w:sz w:val="24"/>
          <w:szCs w:val="24"/>
        </w:rPr>
        <w:t>ь</w:t>
      </w:r>
      <w:r w:rsidRPr="00F67354">
        <w:rPr>
          <w:sz w:val="24"/>
          <w:szCs w:val="24"/>
        </w:rPr>
        <w:t xml:space="preserve">ной деятельности, на которые ориентирована программа </w:t>
      </w:r>
      <w:proofErr w:type="spellStart"/>
      <w:r>
        <w:rPr>
          <w:sz w:val="24"/>
          <w:szCs w:val="24"/>
        </w:rPr>
        <w:t>бакалавриата</w:t>
      </w:r>
      <w:proofErr w:type="spellEnd"/>
      <w:r w:rsidRPr="00F67354">
        <w:rPr>
          <w:sz w:val="24"/>
          <w:szCs w:val="24"/>
        </w:rPr>
        <w:t>, должен быть готов решать следующие профессиональные задачи:</w:t>
      </w:r>
    </w:p>
    <w:p w:rsidR="004F1EE7" w:rsidRDefault="004F1EE7" w:rsidP="006C4434">
      <w:pPr>
        <w:shd w:val="clear" w:color="auto" w:fill="FFFFFF"/>
        <w:ind w:firstLine="709"/>
        <w:jc w:val="both"/>
        <w:rPr>
          <w:b/>
          <w:sz w:val="24"/>
          <w:szCs w:val="24"/>
        </w:rPr>
      </w:pPr>
      <w:r w:rsidRPr="00C11121">
        <w:rPr>
          <w:b/>
          <w:sz w:val="24"/>
          <w:szCs w:val="24"/>
        </w:rPr>
        <w:t>педагогическая деятельность:</w:t>
      </w:r>
      <w:r w:rsidR="00082A37">
        <w:rPr>
          <w:b/>
          <w:sz w:val="24"/>
          <w:szCs w:val="24"/>
        </w:rPr>
        <w:t xml:space="preserve"> </w:t>
      </w:r>
    </w:p>
    <w:p w:rsidR="004F1EE7" w:rsidRPr="009701A6" w:rsidRDefault="004F1EE7" w:rsidP="006C4434">
      <w:pPr>
        <w:shd w:val="clear" w:color="auto" w:fill="FFFFFF"/>
        <w:ind w:firstLine="709"/>
        <w:jc w:val="both"/>
        <w:rPr>
          <w:sz w:val="24"/>
          <w:szCs w:val="24"/>
        </w:rPr>
      </w:pPr>
      <w:r w:rsidRPr="009701A6">
        <w:rPr>
          <w:sz w:val="24"/>
          <w:szCs w:val="24"/>
        </w:rPr>
        <w:t>изучение возможностей, потребностей, достижений обучающихся в области образования;</w:t>
      </w:r>
    </w:p>
    <w:p w:rsidR="004F1EE7" w:rsidRPr="009701A6" w:rsidRDefault="004F1EE7" w:rsidP="006C4434">
      <w:pPr>
        <w:shd w:val="clear" w:color="auto" w:fill="FFFFFF"/>
        <w:ind w:firstLine="709"/>
        <w:jc w:val="both"/>
        <w:rPr>
          <w:sz w:val="24"/>
          <w:szCs w:val="24"/>
        </w:rPr>
      </w:pPr>
      <w:r w:rsidRPr="009701A6">
        <w:rPr>
          <w:sz w:val="24"/>
          <w:szCs w:val="24"/>
        </w:rPr>
        <w:t>осуществление обучения и воспитания в сфере образования в соответствии с требованиями образовательных стандартов;</w:t>
      </w:r>
    </w:p>
    <w:p w:rsidR="004F1EE7" w:rsidRPr="009701A6" w:rsidRDefault="004F1EE7" w:rsidP="006C4434">
      <w:pPr>
        <w:shd w:val="clear" w:color="auto" w:fill="FFFFFF"/>
        <w:ind w:firstLine="709"/>
        <w:jc w:val="both"/>
        <w:rPr>
          <w:sz w:val="24"/>
          <w:szCs w:val="24"/>
        </w:rPr>
      </w:pPr>
      <w:r w:rsidRPr="009701A6">
        <w:rPr>
          <w:sz w:val="24"/>
          <w:szCs w:val="24"/>
        </w:rPr>
        <w:t>использование технологий, соответствующих возрастным особенностям обучающихся и отражающих специфику предметной области;</w:t>
      </w:r>
    </w:p>
    <w:p w:rsidR="004F1EE7" w:rsidRPr="009701A6" w:rsidRDefault="004F1EE7" w:rsidP="006C4434">
      <w:pPr>
        <w:shd w:val="clear" w:color="auto" w:fill="FFFFFF"/>
        <w:ind w:firstLine="709"/>
        <w:jc w:val="both"/>
        <w:rPr>
          <w:spacing w:val="-4"/>
          <w:sz w:val="24"/>
          <w:szCs w:val="24"/>
        </w:rPr>
      </w:pPr>
      <w:r w:rsidRPr="009701A6">
        <w:rPr>
          <w:spacing w:val="-4"/>
          <w:sz w:val="24"/>
          <w:szCs w:val="24"/>
        </w:rPr>
        <w:t>обеспечение образовательной деятельности с учетом особых образовательных потребностей;</w:t>
      </w:r>
    </w:p>
    <w:p w:rsidR="004F1EE7" w:rsidRPr="009701A6" w:rsidRDefault="004F1EE7" w:rsidP="006C4434">
      <w:pPr>
        <w:shd w:val="clear" w:color="auto" w:fill="FFFFFF"/>
        <w:ind w:firstLine="709"/>
        <w:jc w:val="both"/>
        <w:rPr>
          <w:spacing w:val="-2"/>
          <w:sz w:val="24"/>
          <w:szCs w:val="24"/>
        </w:rPr>
      </w:pPr>
      <w:r w:rsidRPr="009701A6">
        <w:rPr>
          <w:spacing w:val="-2"/>
          <w:sz w:val="24"/>
          <w:szCs w:val="24"/>
        </w:rPr>
        <w:t>организация взаимодействия с общественными и образовательными организациями, детск</w:t>
      </w:r>
      <w:r w:rsidRPr="009701A6">
        <w:rPr>
          <w:spacing w:val="-2"/>
          <w:sz w:val="24"/>
          <w:szCs w:val="24"/>
        </w:rPr>
        <w:t>и</w:t>
      </w:r>
      <w:r w:rsidRPr="009701A6">
        <w:rPr>
          <w:spacing w:val="-2"/>
          <w:sz w:val="24"/>
          <w:szCs w:val="24"/>
        </w:rPr>
        <w:t>ми коллективами, родителями (законными представителями) обучающихся, участие в самоупра</w:t>
      </w:r>
      <w:r w:rsidRPr="009701A6">
        <w:rPr>
          <w:spacing w:val="-2"/>
          <w:sz w:val="24"/>
          <w:szCs w:val="24"/>
        </w:rPr>
        <w:t>в</w:t>
      </w:r>
      <w:r w:rsidRPr="009701A6">
        <w:rPr>
          <w:spacing w:val="-2"/>
          <w:sz w:val="24"/>
          <w:szCs w:val="24"/>
        </w:rPr>
        <w:t>лении и управлении школьным коллективом для решения задач профессиональной деятельности;</w:t>
      </w:r>
    </w:p>
    <w:p w:rsidR="004F1EE7" w:rsidRPr="009701A6" w:rsidRDefault="004F1EE7" w:rsidP="006C4434">
      <w:pPr>
        <w:shd w:val="clear" w:color="auto" w:fill="FFFFFF"/>
        <w:ind w:firstLine="709"/>
        <w:jc w:val="both"/>
        <w:rPr>
          <w:sz w:val="24"/>
          <w:szCs w:val="24"/>
        </w:rPr>
      </w:pPr>
      <w:r w:rsidRPr="009701A6">
        <w:rPr>
          <w:sz w:val="24"/>
          <w:szCs w:val="24"/>
        </w:rPr>
        <w:t>формирование образовательной среды для обеспечения качества образования, в том числе с применением информационных технологий;</w:t>
      </w:r>
    </w:p>
    <w:p w:rsidR="004F1EE7" w:rsidRPr="009701A6" w:rsidRDefault="004F1EE7" w:rsidP="006C4434">
      <w:pPr>
        <w:shd w:val="clear" w:color="auto" w:fill="FFFFFF"/>
        <w:ind w:firstLine="709"/>
        <w:jc w:val="both"/>
        <w:rPr>
          <w:sz w:val="24"/>
          <w:szCs w:val="24"/>
        </w:rPr>
      </w:pPr>
      <w:r w:rsidRPr="009701A6">
        <w:rPr>
          <w:sz w:val="24"/>
          <w:szCs w:val="24"/>
        </w:rPr>
        <w:t>осуществление профессионального самообразования и личностного роста;</w:t>
      </w:r>
    </w:p>
    <w:p w:rsidR="004F1EE7" w:rsidRPr="009701A6" w:rsidRDefault="004F1EE7" w:rsidP="006C4434">
      <w:pPr>
        <w:shd w:val="clear" w:color="auto" w:fill="FFFFFF"/>
        <w:ind w:firstLine="709"/>
        <w:jc w:val="both"/>
        <w:rPr>
          <w:sz w:val="24"/>
          <w:szCs w:val="24"/>
        </w:rPr>
      </w:pPr>
      <w:r w:rsidRPr="009701A6">
        <w:rPr>
          <w:sz w:val="24"/>
          <w:szCs w:val="24"/>
        </w:rPr>
        <w:t xml:space="preserve">обеспечение охраны жизни и </w:t>
      </w:r>
      <w:proofErr w:type="gramStart"/>
      <w:r w:rsidRPr="009701A6">
        <w:rPr>
          <w:sz w:val="24"/>
          <w:szCs w:val="24"/>
        </w:rPr>
        <w:t>здоровья</w:t>
      </w:r>
      <w:proofErr w:type="gramEnd"/>
      <w:r w:rsidRPr="009701A6">
        <w:rPr>
          <w:sz w:val="24"/>
          <w:szCs w:val="24"/>
        </w:rPr>
        <w:t xml:space="preserve"> обучающихся во время образовательного процесса;</w:t>
      </w:r>
    </w:p>
    <w:p w:rsidR="00FE45E0" w:rsidRPr="00C11121" w:rsidRDefault="00C564F0" w:rsidP="006C4434">
      <w:pPr>
        <w:shd w:val="clear" w:color="auto" w:fill="FFFFFF"/>
        <w:ind w:firstLine="709"/>
        <w:jc w:val="both"/>
        <w:rPr>
          <w:b/>
          <w:sz w:val="24"/>
          <w:szCs w:val="24"/>
        </w:rPr>
      </w:pPr>
      <w:r w:rsidRPr="00C11121">
        <w:rPr>
          <w:b/>
          <w:sz w:val="24"/>
          <w:szCs w:val="24"/>
        </w:rPr>
        <w:t>научно-исследовательская деятельность:</w:t>
      </w:r>
    </w:p>
    <w:p w:rsidR="00C564F0" w:rsidRPr="00C11121" w:rsidRDefault="00C564F0" w:rsidP="006C4434">
      <w:pPr>
        <w:shd w:val="clear" w:color="auto" w:fill="FFFFFF"/>
        <w:ind w:firstLine="709"/>
        <w:jc w:val="both"/>
        <w:rPr>
          <w:sz w:val="24"/>
          <w:szCs w:val="24"/>
        </w:rPr>
      </w:pPr>
      <w:r w:rsidRPr="00C11121">
        <w:rPr>
          <w:sz w:val="24"/>
          <w:szCs w:val="24"/>
        </w:rPr>
        <w:t>постановка и решение исследовательских задач в области науки и образования;</w:t>
      </w:r>
    </w:p>
    <w:p w:rsidR="00C564F0" w:rsidRPr="00C11121" w:rsidRDefault="00C564F0" w:rsidP="006C4434">
      <w:pPr>
        <w:shd w:val="clear" w:color="auto" w:fill="FFFFFF"/>
        <w:ind w:firstLine="709"/>
        <w:jc w:val="both"/>
        <w:rPr>
          <w:sz w:val="24"/>
          <w:szCs w:val="24"/>
        </w:rPr>
      </w:pPr>
      <w:r w:rsidRPr="00C11121">
        <w:rPr>
          <w:sz w:val="24"/>
          <w:szCs w:val="24"/>
        </w:rPr>
        <w:t>использование в профессиональной деятельности методов научного исследования;</w:t>
      </w:r>
    </w:p>
    <w:p w:rsidR="004F1EE7" w:rsidRPr="00C11121" w:rsidRDefault="004F1EE7" w:rsidP="006C4434">
      <w:pPr>
        <w:shd w:val="clear" w:color="auto" w:fill="FFFFFF"/>
        <w:ind w:firstLine="709"/>
        <w:jc w:val="both"/>
        <w:rPr>
          <w:b/>
          <w:sz w:val="24"/>
          <w:szCs w:val="24"/>
        </w:rPr>
      </w:pPr>
      <w:r w:rsidRPr="00C11121">
        <w:rPr>
          <w:b/>
          <w:sz w:val="24"/>
          <w:szCs w:val="24"/>
        </w:rPr>
        <w:t>культурно-просветительская деятельность:</w:t>
      </w:r>
    </w:p>
    <w:p w:rsidR="004F1EE7" w:rsidRPr="00C11121" w:rsidRDefault="004F1EE7" w:rsidP="006C4434">
      <w:pPr>
        <w:shd w:val="clear" w:color="auto" w:fill="FFFFFF"/>
        <w:ind w:firstLine="709"/>
        <w:jc w:val="both"/>
        <w:rPr>
          <w:sz w:val="24"/>
          <w:szCs w:val="24"/>
        </w:rPr>
      </w:pPr>
      <w:r w:rsidRPr="00C11121">
        <w:rPr>
          <w:sz w:val="24"/>
          <w:szCs w:val="24"/>
        </w:rPr>
        <w:t>изучение и формирование потребностей детей и взрослых в культурно-просветительской деятельности;</w:t>
      </w:r>
    </w:p>
    <w:p w:rsidR="004F1EE7" w:rsidRPr="00C11121" w:rsidRDefault="004F1EE7" w:rsidP="006C4434">
      <w:pPr>
        <w:shd w:val="clear" w:color="auto" w:fill="FFFFFF"/>
        <w:ind w:firstLine="709"/>
        <w:jc w:val="both"/>
        <w:rPr>
          <w:sz w:val="24"/>
          <w:szCs w:val="24"/>
        </w:rPr>
      </w:pPr>
      <w:r w:rsidRPr="00C11121">
        <w:rPr>
          <w:sz w:val="24"/>
          <w:szCs w:val="24"/>
        </w:rPr>
        <w:t>организация культурного пространства;</w:t>
      </w:r>
    </w:p>
    <w:p w:rsidR="004F1EE7" w:rsidRPr="000C2C9D" w:rsidRDefault="004F1EE7" w:rsidP="006C4434">
      <w:pPr>
        <w:shd w:val="clear" w:color="auto" w:fill="FFFFFF"/>
        <w:ind w:firstLine="709"/>
        <w:jc w:val="both"/>
        <w:rPr>
          <w:sz w:val="24"/>
          <w:szCs w:val="24"/>
        </w:rPr>
      </w:pPr>
      <w:r w:rsidRPr="00C11121">
        <w:rPr>
          <w:sz w:val="24"/>
          <w:szCs w:val="24"/>
        </w:rPr>
        <w:t>разработка и реализация культурно-просветительских программ для различных социал</w:t>
      </w:r>
      <w:r w:rsidRPr="00C11121">
        <w:rPr>
          <w:sz w:val="24"/>
          <w:szCs w:val="24"/>
        </w:rPr>
        <w:t>ь</w:t>
      </w:r>
      <w:r w:rsidRPr="00C11121">
        <w:rPr>
          <w:sz w:val="24"/>
          <w:szCs w:val="24"/>
        </w:rPr>
        <w:t>ных групп.</w:t>
      </w:r>
    </w:p>
    <w:p w:rsidR="00427782" w:rsidRPr="000C2C9D" w:rsidRDefault="00427782" w:rsidP="004F1EE7">
      <w:pPr>
        <w:shd w:val="clear" w:color="auto" w:fill="FFFFFF"/>
        <w:ind w:firstLine="709"/>
        <w:jc w:val="both"/>
        <w:rPr>
          <w:spacing w:val="8"/>
          <w:sz w:val="24"/>
          <w:szCs w:val="24"/>
        </w:rPr>
        <w:sectPr w:rsidR="00427782" w:rsidRPr="000C2C9D" w:rsidSect="00AF0331">
          <w:footerReference w:type="even" r:id="rId8"/>
          <w:footerReference w:type="default" r:id="rId9"/>
          <w:footerReference w:type="first" r:id="rId10"/>
          <w:pgSz w:w="11906" w:h="16838"/>
          <w:pgMar w:top="1134" w:right="624" w:bottom="851" w:left="1134" w:header="709" w:footer="709" w:gutter="0"/>
          <w:cols w:space="708"/>
          <w:titlePg/>
          <w:docGrid w:linePitch="360"/>
        </w:sectPr>
      </w:pPr>
    </w:p>
    <w:p w:rsidR="00410713" w:rsidRPr="00A302D2" w:rsidRDefault="00410713" w:rsidP="00410713">
      <w:pPr>
        <w:jc w:val="center"/>
        <w:rPr>
          <w:b/>
          <w:sz w:val="24"/>
          <w:szCs w:val="24"/>
        </w:rPr>
      </w:pPr>
      <w:r w:rsidRPr="00A302D2">
        <w:rPr>
          <w:b/>
          <w:sz w:val="24"/>
          <w:szCs w:val="24"/>
        </w:rPr>
        <w:lastRenderedPageBreak/>
        <w:t xml:space="preserve">Компетенции выпускника и формы проверки их </w:t>
      </w:r>
      <w:proofErr w:type="spellStart"/>
      <w:r w:rsidRPr="00A302D2">
        <w:rPr>
          <w:b/>
          <w:sz w:val="24"/>
          <w:szCs w:val="24"/>
        </w:rPr>
        <w:t>сформированности</w:t>
      </w:r>
      <w:proofErr w:type="spellEnd"/>
      <w:r w:rsidRPr="00A302D2">
        <w:rPr>
          <w:b/>
          <w:sz w:val="24"/>
          <w:szCs w:val="24"/>
        </w:rPr>
        <w:t xml:space="preserve"> в рамках процедуры государственной итоговой аттестации</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307"/>
        <w:gridCol w:w="1842"/>
        <w:gridCol w:w="1701"/>
      </w:tblGrid>
      <w:tr w:rsidR="00633FCE" w:rsidRPr="009701A6" w:rsidTr="008154AC">
        <w:trPr>
          <w:trHeight w:val="141"/>
        </w:trPr>
        <w:tc>
          <w:tcPr>
            <w:tcW w:w="11307" w:type="dxa"/>
            <w:vMerge w:val="restart"/>
            <w:shd w:val="clear" w:color="auto" w:fill="D9D9D9"/>
            <w:vAlign w:val="center"/>
          </w:tcPr>
          <w:p w:rsidR="00633FCE" w:rsidRPr="009701A6" w:rsidRDefault="00633FCE" w:rsidP="0003191E">
            <w:pPr>
              <w:jc w:val="center"/>
              <w:rPr>
                <w:sz w:val="24"/>
                <w:szCs w:val="24"/>
              </w:rPr>
            </w:pPr>
            <w:proofErr w:type="spellStart"/>
            <w:r w:rsidRPr="009701A6">
              <w:rPr>
                <w:sz w:val="24"/>
                <w:szCs w:val="24"/>
              </w:rPr>
              <w:t>Компетентностная</w:t>
            </w:r>
            <w:proofErr w:type="spellEnd"/>
            <w:r w:rsidRPr="009701A6">
              <w:rPr>
                <w:sz w:val="24"/>
                <w:szCs w:val="24"/>
              </w:rPr>
              <w:t xml:space="preserve"> характеристика выпускника</w:t>
            </w:r>
          </w:p>
        </w:tc>
        <w:tc>
          <w:tcPr>
            <w:tcW w:w="3543" w:type="dxa"/>
            <w:gridSpan w:val="2"/>
            <w:tcBorders>
              <w:bottom w:val="single" w:sz="4" w:space="0" w:color="auto"/>
            </w:tcBorders>
            <w:shd w:val="clear" w:color="auto" w:fill="D9D9D9"/>
            <w:vAlign w:val="center"/>
          </w:tcPr>
          <w:p w:rsidR="00633FCE" w:rsidRPr="009701A6" w:rsidRDefault="00633FCE" w:rsidP="0003191E">
            <w:pPr>
              <w:jc w:val="center"/>
              <w:rPr>
                <w:sz w:val="24"/>
                <w:szCs w:val="24"/>
              </w:rPr>
            </w:pPr>
            <w:r w:rsidRPr="009701A6">
              <w:rPr>
                <w:sz w:val="24"/>
                <w:szCs w:val="24"/>
              </w:rPr>
              <w:t>Формы проверки на ГИА</w:t>
            </w:r>
          </w:p>
        </w:tc>
      </w:tr>
      <w:tr w:rsidR="008154AC" w:rsidRPr="009701A6" w:rsidTr="008154AC">
        <w:trPr>
          <w:trHeight w:val="981"/>
        </w:trPr>
        <w:tc>
          <w:tcPr>
            <w:tcW w:w="11307" w:type="dxa"/>
            <w:vMerge/>
            <w:shd w:val="clear" w:color="auto" w:fill="D9D9D9"/>
          </w:tcPr>
          <w:p w:rsidR="008154AC" w:rsidRPr="009701A6" w:rsidRDefault="008154AC" w:rsidP="0003191E">
            <w:pPr>
              <w:jc w:val="both"/>
              <w:rPr>
                <w:sz w:val="24"/>
                <w:szCs w:val="24"/>
              </w:rPr>
            </w:pPr>
          </w:p>
        </w:tc>
        <w:tc>
          <w:tcPr>
            <w:tcW w:w="1842" w:type="dxa"/>
            <w:tcBorders>
              <w:top w:val="single" w:sz="4" w:space="0" w:color="auto"/>
            </w:tcBorders>
            <w:shd w:val="clear" w:color="auto" w:fill="D9D9D9"/>
            <w:vAlign w:val="center"/>
          </w:tcPr>
          <w:p w:rsidR="008154AC" w:rsidRPr="009701A6" w:rsidRDefault="008154AC" w:rsidP="0003191E">
            <w:pPr>
              <w:jc w:val="center"/>
              <w:rPr>
                <w:sz w:val="24"/>
                <w:szCs w:val="24"/>
              </w:rPr>
            </w:pPr>
            <w:r w:rsidRPr="009701A6">
              <w:rPr>
                <w:sz w:val="24"/>
                <w:szCs w:val="24"/>
              </w:rPr>
              <w:t>По средне</w:t>
            </w:r>
          </w:p>
          <w:p w:rsidR="008154AC" w:rsidRPr="009701A6" w:rsidRDefault="008154AC" w:rsidP="0003191E">
            <w:pPr>
              <w:jc w:val="center"/>
              <w:rPr>
                <w:sz w:val="24"/>
                <w:szCs w:val="24"/>
              </w:rPr>
            </w:pPr>
            <w:r w:rsidRPr="009701A6">
              <w:rPr>
                <w:sz w:val="24"/>
                <w:szCs w:val="24"/>
              </w:rPr>
              <w:t>арифметич</w:t>
            </w:r>
            <w:r w:rsidRPr="009701A6">
              <w:rPr>
                <w:sz w:val="24"/>
                <w:szCs w:val="24"/>
              </w:rPr>
              <w:t>е</w:t>
            </w:r>
            <w:r w:rsidRPr="009701A6">
              <w:rPr>
                <w:sz w:val="24"/>
                <w:szCs w:val="24"/>
              </w:rPr>
              <w:t>ской оценке за ФПА</w:t>
            </w:r>
          </w:p>
        </w:tc>
        <w:tc>
          <w:tcPr>
            <w:tcW w:w="1701" w:type="dxa"/>
            <w:tcBorders>
              <w:top w:val="single" w:sz="4" w:space="0" w:color="auto"/>
            </w:tcBorders>
            <w:shd w:val="clear" w:color="auto" w:fill="D9D9D9"/>
            <w:vAlign w:val="center"/>
          </w:tcPr>
          <w:p w:rsidR="008154AC" w:rsidRPr="009701A6" w:rsidRDefault="008154AC" w:rsidP="0003191E">
            <w:pPr>
              <w:jc w:val="center"/>
              <w:rPr>
                <w:sz w:val="24"/>
                <w:szCs w:val="24"/>
              </w:rPr>
            </w:pPr>
            <w:r w:rsidRPr="009701A6">
              <w:rPr>
                <w:sz w:val="24"/>
                <w:szCs w:val="24"/>
              </w:rPr>
              <w:t>Оценка на защите ВКР</w:t>
            </w:r>
          </w:p>
        </w:tc>
      </w:tr>
      <w:tr w:rsidR="008154AC" w:rsidRPr="009701A6" w:rsidTr="008154AC">
        <w:tc>
          <w:tcPr>
            <w:tcW w:w="11307" w:type="dxa"/>
            <w:shd w:val="clear" w:color="auto" w:fill="D9D9D9"/>
          </w:tcPr>
          <w:p w:rsidR="008154AC" w:rsidRPr="009701A6" w:rsidRDefault="008154AC" w:rsidP="009701A6">
            <w:pPr>
              <w:jc w:val="both"/>
              <w:rPr>
                <w:b/>
                <w:bCs/>
                <w:sz w:val="24"/>
                <w:szCs w:val="24"/>
              </w:rPr>
            </w:pPr>
            <w:r w:rsidRPr="009701A6">
              <w:rPr>
                <w:b/>
                <w:bCs/>
                <w:sz w:val="24"/>
                <w:szCs w:val="24"/>
              </w:rPr>
              <w:t xml:space="preserve">Выпускник, освоивший программу </w:t>
            </w:r>
            <w:proofErr w:type="spellStart"/>
            <w:r w:rsidRPr="009701A6">
              <w:rPr>
                <w:b/>
                <w:bCs/>
                <w:sz w:val="24"/>
                <w:szCs w:val="24"/>
              </w:rPr>
              <w:t>бакалавриата</w:t>
            </w:r>
            <w:proofErr w:type="spellEnd"/>
            <w:r w:rsidRPr="009701A6">
              <w:rPr>
                <w:b/>
                <w:bCs/>
                <w:sz w:val="24"/>
                <w:szCs w:val="24"/>
              </w:rPr>
              <w:t>, должен обладать следующими общекультурными компетенциями (ОК):</w:t>
            </w:r>
            <w:r w:rsidR="00E33363" w:rsidRPr="009701A6">
              <w:rPr>
                <w:b/>
                <w:bCs/>
                <w:sz w:val="24"/>
                <w:szCs w:val="24"/>
              </w:rPr>
              <w:t xml:space="preserve"> </w:t>
            </w:r>
          </w:p>
        </w:tc>
        <w:tc>
          <w:tcPr>
            <w:tcW w:w="1842" w:type="dxa"/>
            <w:shd w:val="clear" w:color="auto" w:fill="D9D9D9"/>
          </w:tcPr>
          <w:p w:rsidR="008154AC" w:rsidRPr="009701A6" w:rsidRDefault="008154AC" w:rsidP="0003191E">
            <w:pPr>
              <w:jc w:val="both"/>
              <w:rPr>
                <w:sz w:val="24"/>
                <w:szCs w:val="24"/>
              </w:rPr>
            </w:pPr>
          </w:p>
        </w:tc>
        <w:tc>
          <w:tcPr>
            <w:tcW w:w="1701" w:type="dxa"/>
            <w:shd w:val="clear" w:color="auto" w:fill="D9D9D9"/>
          </w:tcPr>
          <w:p w:rsidR="008154AC" w:rsidRPr="009701A6" w:rsidRDefault="008154AC" w:rsidP="0003191E">
            <w:pPr>
              <w:jc w:val="both"/>
              <w:rPr>
                <w:sz w:val="24"/>
                <w:szCs w:val="24"/>
              </w:rPr>
            </w:pPr>
          </w:p>
        </w:tc>
      </w:tr>
      <w:tr w:rsidR="004F3E06" w:rsidRPr="009701A6" w:rsidTr="008154AC">
        <w:tc>
          <w:tcPr>
            <w:tcW w:w="11307" w:type="dxa"/>
          </w:tcPr>
          <w:p w:rsidR="004F3E06" w:rsidRPr="009701A6" w:rsidRDefault="004F3E06" w:rsidP="0003191E">
            <w:pPr>
              <w:jc w:val="both"/>
              <w:rPr>
                <w:sz w:val="24"/>
                <w:szCs w:val="24"/>
              </w:rPr>
            </w:pPr>
            <w:r w:rsidRPr="009701A6">
              <w:rPr>
                <w:sz w:val="24"/>
                <w:szCs w:val="24"/>
              </w:rPr>
              <w:t xml:space="preserve">способностью использовать основы философских и </w:t>
            </w:r>
            <w:proofErr w:type="spellStart"/>
            <w:r w:rsidRPr="009701A6">
              <w:rPr>
                <w:sz w:val="24"/>
                <w:szCs w:val="24"/>
              </w:rPr>
              <w:t>социогуманитарных</w:t>
            </w:r>
            <w:proofErr w:type="spellEnd"/>
            <w:r w:rsidRPr="009701A6">
              <w:rPr>
                <w:sz w:val="24"/>
                <w:szCs w:val="24"/>
              </w:rPr>
              <w:t xml:space="preserve"> знаний для формирования научн</w:t>
            </w:r>
            <w:r w:rsidRPr="009701A6">
              <w:rPr>
                <w:sz w:val="24"/>
                <w:szCs w:val="24"/>
              </w:rPr>
              <w:t>о</w:t>
            </w:r>
            <w:r w:rsidRPr="009701A6">
              <w:rPr>
                <w:sz w:val="24"/>
                <w:szCs w:val="24"/>
              </w:rPr>
              <w:t>го мировоззрения (ОК-1)</w:t>
            </w:r>
          </w:p>
        </w:tc>
        <w:tc>
          <w:tcPr>
            <w:tcW w:w="1842" w:type="dxa"/>
          </w:tcPr>
          <w:p w:rsidR="004F3E06" w:rsidRPr="009701A6" w:rsidRDefault="004F3E06" w:rsidP="0003191E">
            <w:pPr>
              <w:jc w:val="both"/>
              <w:rPr>
                <w:sz w:val="24"/>
                <w:szCs w:val="24"/>
              </w:rPr>
            </w:pPr>
            <w:r w:rsidRPr="009701A6">
              <w:rPr>
                <w:sz w:val="24"/>
                <w:szCs w:val="24"/>
              </w:rPr>
              <w:t>+</w:t>
            </w:r>
          </w:p>
        </w:tc>
        <w:tc>
          <w:tcPr>
            <w:tcW w:w="1701" w:type="dxa"/>
          </w:tcPr>
          <w:p w:rsidR="004F3E06" w:rsidRPr="009701A6" w:rsidRDefault="004F3E06">
            <w:pPr>
              <w:suppressAutoHyphens/>
              <w:spacing w:line="256" w:lineRule="auto"/>
              <w:jc w:val="center"/>
              <w:rPr>
                <w:lang w:eastAsia="zh-CN"/>
              </w:rPr>
            </w:pPr>
            <w:r w:rsidRPr="009701A6">
              <w:t>Текст ВКР, доклад</w:t>
            </w:r>
          </w:p>
        </w:tc>
      </w:tr>
      <w:tr w:rsidR="004F3E06" w:rsidRPr="009701A6" w:rsidTr="008154AC">
        <w:tc>
          <w:tcPr>
            <w:tcW w:w="11307" w:type="dxa"/>
          </w:tcPr>
          <w:p w:rsidR="004F3E06" w:rsidRPr="009701A6" w:rsidRDefault="004F3E06" w:rsidP="0003191E">
            <w:pPr>
              <w:jc w:val="both"/>
              <w:rPr>
                <w:sz w:val="24"/>
                <w:szCs w:val="24"/>
              </w:rPr>
            </w:pPr>
            <w:r w:rsidRPr="009701A6">
              <w:rPr>
                <w:sz w:val="24"/>
                <w:szCs w:val="24"/>
              </w:rPr>
              <w:t>способностью анализировать основные этапы и закономерности исторического развития для формиров</w:t>
            </w:r>
            <w:r w:rsidRPr="009701A6">
              <w:rPr>
                <w:sz w:val="24"/>
                <w:szCs w:val="24"/>
              </w:rPr>
              <w:t>а</w:t>
            </w:r>
            <w:r w:rsidRPr="009701A6">
              <w:rPr>
                <w:sz w:val="24"/>
                <w:szCs w:val="24"/>
              </w:rPr>
              <w:t>ния гражданской позиции (ОК-2)</w:t>
            </w:r>
          </w:p>
        </w:tc>
        <w:tc>
          <w:tcPr>
            <w:tcW w:w="1842" w:type="dxa"/>
          </w:tcPr>
          <w:p w:rsidR="004F3E06" w:rsidRPr="009701A6" w:rsidRDefault="004F3E06" w:rsidP="0003191E">
            <w:pPr>
              <w:jc w:val="both"/>
              <w:rPr>
                <w:sz w:val="24"/>
                <w:szCs w:val="24"/>
              </w:rPr>
            </w:pPr>
            <w:r w:rsidRPr="009701A6">
              <w:rPr>
                <w:sz w:val="24"/>
                <w:szCs w:val="24"/>
              </w:rPr>
              <w:t>+</w:t>
            </w:r>
          </w:p>
        </w:tc>
        <w:tc>
          <w:tcPr>
            <w:tcW w:w="1701" w:type="dxa"/>
          </w:tcPr>
          <w:p w:rsidR="004F3E06" w:rsidRPr="009701A6" w:rsidRDefault="004F3E06" w:rsidP="004F3E06">
            <w:pPr>
              <w:suppressAutoHyphens/>
              <w:spacing w:line="256" w:lineRule="auto"/>
              <w:jc w:val="center"/>
              <w:rPr>
                <w:lang w:eastAsia="zh-CN"/>
              </w:rPr>
            </w:pPr>
            <w:r w:rsidRPr="009701A6">
              <w:t>Обсуждение результатов ВКР, ответы на вопросы ГЭК</w:t>
            </w:r>
          </w:p>
        </w:tc>
      </w:tr>
      <w:tr w:rsidR="004F3E06" w:rsidRPr="009701A6" w:rsidTr="008154AC">
        <w:tc>
          <w:tcPr>
            <w:tcW w:w="11307" w:type="dxa"/>
          </w:tcPr>
          <w:p w:rsidR="004F3E06" w:rsidRPr="009701A6" w:rsidRDefault="004F3E06" w:rsidP="0003191E">
            <w:pPr>
              <w:jc w:val="both"/>
              <w:rPr>
                <w:sz w:val="24"/>
                <w:szCs w:val="24"/>
                <w:highlight w:val="magenta"/>
              </w:rPr>
            </w:pPr>
            <w:r w:rsidRPr="009701A6">
              <w:rPr>
                <w:sz w:val="24"/>
                <w:szCs w:val="24"/>
              </w:rPr>
              <w:t>способностью использовать естественнонаучные и математические знания для ориентирования в совр</w:t>
            </w:r>
            <w:r w:rsidRPr="009701A6">
              <w:rPr>
                <w:sz w:val="24"/>
                <w:szCs w:val="24"/>
              </w:rPr>
              <w:t>е</w:t>
            </w:r>
            <w:r w:rsidRPr="009701A6">
              <w:rPr>
                <w:sz w:val="24"/>
                <w:szCs w:val="24"/>
              </w:rPr>
              <w:t>менном информационном пространстве (ОК-3)</w:t>
            </w:r>
          </w:p>
        </w:tc>
        <w:tc>
          <w:tcPr>
            <w:tcW w:w="1842" w:type="dxa"/>
          </w:tcPr>
          <w:p w:rsidR="004F3E06" w:rsidRPr="009701A6" w:rsidRDefault="004F3E06" w:rsidP="0003191E">
            <w:pPr>
              <w:jc w:val="both"/>
              <w:rPr>
                <w:sz w:val="24"/>
                <w:szCs w:val="24"/>
              </w:rPr>
            </w:pPr>
            <w:r w:rsidRPr="009701A6">
              <w:rPr>
                <w:sz w:val="24"/>
                <w:szCs w:val="24"/>
              </w:rPr>
              <w:t>+</w:t>
            </w:r>
          </w:p>
        </w:tc>
        <w:tc>
          <w:tcPr>
            <w:tcW w:w="1701" w:type="dxa"/>
          </w:tcPr>
          <w:p w:rsidR="004F3E06" w:rsidRPr="009701A6" w:rsidRDefault="004F3E06">
            <w:pPr>
              <w:suppressAutoHyphens/>
              <w:spacing w:line="256" w:lineRule="auto"/>
              <w:jc w:val="center"/>
              <w:rPr>
                <w:lang w:eastAsia="zh-CN"/>
              </w:rPr>
            </w:pPr>
            <w:r w:rsidRPr="009701A6">
              <w:t>Обзор литературы, введение, обоснование методов</w:t>
            </w:r>
          </w:p>
        </w:tc>
      </w:tr>
      <w:tr w:rsidR="004F3E06" w:rsidRPr="009701A6" w:rsidTr="008154AC">
        <w:tc>
          <w:tcPr>
            <w:tcW w:w="11307" w:type="dxa"/>
          </w:tcPr>
          <w:p w:rsidR="004F3E06" w:rsidRPr="009701A6" w:rsidRDefault="004F3E06" w:rsidP="0003191E">
            <w:pPr>
              <w:jc w:val="both"/>
              <w:rPr>
                <w:sz w:val="24"/>
                <w:szCs w:val="24"/>
                <w:highlight w:val="magenta"/>
              </w:rPr>
            </w:pPr>
            <w:r w:rsidRPr="009701A6">
              <w:rPr>
                <w:sz w:val="24"/>
                <w:szCs w:val="24"/>
              </w:rPr>
              <w:t xml:space="preserve">способностью к коммуникации в устной и письменной </w:t>
            </w:r>
            <w:proofErr w:type="gramStart"/>
            <w:r w:rsidRPr="009701A6">
              <w:rPr>
                <w:sz w:val="24"/>
                <w:szCs w:val="24"/>
              </w:rPr>
              <w:t>формах</w:t>
            </w:r>
            <w:proofErr w:type="gramEnd"/>
            <w:r w:rsidRPr="009701A6">
              <w:rPr>
                <w:sz w:val="24"/>
                <w:szCs w:val="24"/>
              </w:rPr>
              <w:t xml:space="preserve"> на русском и иностранном языках для р</w:t>
            </w:r>
            <w:r w:rsidRPr="009701A6">
              <w:rPr>
                <w:sz w:val="24"/>
                <w:szCs w:val="24"/>
              </w:rPr>
              <w:t>е</w:t>
            </w:r>
            <w:r w:rsidRPr="009701A6">
              <w:rPr>
                <w:sz w:val="24"/>
                <w:szCs w:val="24"/>
              </w:rPr>
              <w:t>шения задач межличностного и межкультурного взаимодействия (ОК-4)</w:t>
            </w:r>
          </w:p>
        </w:tc>
        <w:tc>
          <w:tcPr>
            <w:tcW w:w="1842" w:type="dxa"/>
          </w:tcPr>
          <w:p w:rsidR="004F3E06" w:rsidRPr="009701A6" w:rsidRDefault="004F3E06" w:rsidP="0003191E">
            <w:pPr>
              <w:jc w:val="both"/>
              <w:rPr>
                <w:sz w:val="24"/>
                <w:szCs w:val="24"/>
              </w:rPr>
            </w:pPr>
            <w:r w:rsidRPr="009701A6">
              <w:rPr>
                <w:sz w:val="24"/>
                <w:szCs w:val="24"/>
              </w:rPr>
              <w:t>+</w:t>
            </w:r>
          </w:p>
        </w:tc>
        <w:tc>
          <w:tcPr>
            <w:tcW w:w="1701" w:type="dxa"/>
          </w:tcPr>
          <w:p w:rsidR="004F3E06" w:rsidRPr="009701A6" w:rsidRDefault="004F3E06">
            <w:pPr>
              <w:suppressAutoHyphens/>
              <w:spacing w:line="256" w:lineRule="auto"/>
              <w:jc w:val="center"/>
              <w:rPr>
                <w:lang w:eastAsia="zh-CN"/>
              </w:rPr>
            </w:pPr>
            <w:r w:rsidRPr="009701A6">
              <w:rPr>
                <w:lang w:eastAsia="zh-CN"/>
              </w:rPr>
              <w:t>Текст ВКР, доклад</w:t>
            </w:r>
          </w:p>
        </w:tc>
      </w:tr>
      <w:tr w:rsidR="004F3E06" w:rsidRPr="009701A6" w:rsidTr="008154AC">
        <w:tc>
          <w:tcPr>
            <w:tcW w:w="11307" w:type="dxa"/>
          </w:tcPr>
          <w:p w:rsidR="004F3E06" w:rsidRPr="009701A6" w:rsidRDefault="004F3E06" w:rsidP="0003191E">
            <w:pPr>
              <w:jc w:val="both"/>
              <w:rPr>
                <w:sz w:val="24"/>
                <w:szCs w:val="24"/>
                <w:highlight w:val="magenta"/>
              </w:rPr>
            </w:pPr>
            <w:r w:rsidRPr="009701A6">
              <w:rPr>
                <w:sz w:val="24"/>
                <w:szCs w:val="24"/>
              </w:rPr>
              <w:t>способностью работать в команде, толерантно воспринимать социальные, культурные и личностные ра</w:t>
            </w:r>
            <w:r w:rsidRPr="009701A6">
              <w:rPr>
                <w:sz w:val="24"/>
                <w:szCs w:val="24"/>
              </w:rPr>
              <w:t>з</w:t>
            </w:r>
            <w:r w:rsidRPr="009701A6">
              <w:rPr>
                <w:sz w:val="24"/>
                <w:szCs w:val="24"/>
              </w:rPr>
              <w:t>личия (ОК-5)</w:t>
            </w:r>
          </w:p>
        </w:tc>
        <w:tc>
          <w:tcPr>
            <w:tcW w:w="1842" w:type="dxa"/>
          </w:tcPr>
          <w:p w:rsidR="004F3E06" w:rsidRPr="009701A6" w:rsidRDefault="004F3E06" w:rsidP="0003191E">
            <w:pPr>
              <w:jc w:val="both"/>
              <w:rPr>
                <w:sz w:val="24"/>
                <w:szCs w:val="24"/>
              </w:rPr>
            </w:pPr>
            <w:r w:rsidRPr="009701A6">
              <w:rPr>
                <w:sz w:val="24"/>
                <w:szCs w:val="24"/>
              </w:rPr>
              <w:t>+</w:t>
            </w:r>
          </w:p>
        </w:tc>
        <w:tc>
          <w:tcPr>
            <w:tcW w:w="1701" w:type="dxa"/>
          </w:tcPr>
          <w:p w:rsidR="004F3E06" w:rsidRPr="009701A6" w:rsidRDefault="00795E94" w:rsidP="00795E94">
            <w:pPr>
              <w:suppressAutoHyphens/>
              <w:spacing w:line="256" w:lineRule="auto"/>
              <w:jc w:val="center"/>
              <w:rPr>
                <w:lang w:eastAsia="zh-CN"/>
              </w:rPr>
            </w:pPr>
            <w:r w:rsidRPr="009701A6">
              <w:t xml:space="preserve">Обзор литературы, методическая / теоретическая глава </w:t>
            </w:r>
          </w:p>
        </w:tc>
      </w:tr>
      <w:tr w:rsidR="008154AC" w:rsidRPr="009701A6" w:rsidTr="008154AC">
        <w:tc>
          <w:tcPr>
            <w:tcW w:w="11307" w:type="dxa"/>
          </w:tcPr>
          <w:p w:rsidR="008154AC" w:rsidRPr="009701A6" w:rsidRDefault="008154AC" w:rsidP="0003191E">
            <w:pPr>
              <w:jc w:val="both"/>
              <w:rPr>
                <w:sz w:val="24"/>
                <w:szCs w:val="24"/>
              </w:rPr>
            </w:pPr>
            <w:r w:rsidRPr="009701A6">
              <w:rPr>
                <w:sz w:val="24"/>
                <w:szCs w:val="24"/>
              </w:rPr>
              <w:t>способностью к самоорганизации и самообразованию (ОК-6)</w:t>
            </w:r>
          </w:p>
        </w:tc>
        <w:tc>
          <w:tcPr>
            <w:tcW w:w="1842" w:type="dxa"/>
          </w:tcPr>
          <w:p w:rsidR="008154AC" w:rsidRPr="009701A6" w:rsidRDefault="008154AC" w:rsidP="0003191E">
            <w:pPr>
              <w:jc w:val="both"/>
              <w:rPr>
                <w:sz w:val="24"/>
                <w:szCs w:val="24"/>
              </w:rPr>
            </w:pPr>
            <w:r w:rsidRPr="009701A6">
              <w:rPr>
                <w:sz w:val="24"/>
                <w:szCs w:val="24"/>
              </w:rPr>
              <w:t>+</w:t>
            </w:r>
          </w:p>
        </w:tc>
        <w:tc>
          <w:tcPr>
            <w:tcW w:w="1701" w:type="dxa"/>
          </w:tcPr>
          <w:p w:rsidR="008154AC" w:rsidRPr="009701A6" w:rsidRDefault="00795E94" w:rsidP="00795E94">
            <w:pPr>
              <w:jc w:val="center"/>
            </w:pPr>
            <w:r w:rsidRPr="009701A6">
              <w:t>Презентация доклада</w:t>
            </w:r>
          </w:p>
        </w:tc>
      </w:tr>
      <w:tr w:rsidR="008154AC" w:rsidRPr="009701A6" w:rsidTr="008154AC">
        <w:tc>
          <w:tcPr>
            <w:tcW w:w="11307" w:type="dxa"/>
          </w:tcPr>
          <w:p w:rsidR="008154AC" w:rsidRPr="009701A6" w:rsidRDefault="008154AC" w:rsidP="0003191E">
            <w:pPr>
              <w:rPr>
                <w:sz w:val="24"/>
                <w:szCs w:val="24"/>
              </w:rPr>
            </w:pPr>
            <w:r w:rsidRPr="009701A6">
              <w:rPr>
                <w:sz w:val="24"/>
                <w:szCs w:val="24"/>
              </w:rPr>
              <w:t>способностью использовать базовые правовые знания в различных сферах деятельности (ОК-7)</w:t>
            </w:r>
          </w:p>
        </w:tc>
        <w:tc>
          <w:tcPr>
            <w:tcW w:w="1842" w:type="dxa"/>
          </w:tcPr>
          <w:p w:rsidR="008154AC" w:rsidRPr="009701A6" w:rsidRDefault="008154AC" w:rsidP="0003191E">
            <w:pPr>
              <w:jc w:val="both"/>
              <w:rPr>
                <w:sz w:val="24"/>
                <w:szCs w:val="24"/>
              </w:rPr>
            </w:pPr>
            <w:r w:rsidRPr="009701A6">
              <w:rPr>
                <w:sz w:val="24"/>
                <w:szCs w:val="24"/>
              </w:rPr>
              <w:t>+</w:t>
            </w:r>
          </w:p>
        </w:tc>
        <w:tc>
          <w:tcPr>
            <w:tcW w:w="1701" w:type="dxa"/>
          </w:tcPr>
          <w:p w:rsidR="008154AC" w:rsidRPr="009701A6" w:rsidRDefault="00795E94" w:rsidP="00795E94">
            <w:pPr>
              <w:jc w:val="center"/>
            </w:pPr>
            <w:r w:rsidRPr="009701A6">
              <w:t>Обсуждение р</w:t>
            </w:r>
            <w:r w:rsidRPr="009701A6">
              <w:t>е</w:t>
            </w:r>
            <w:r w:rsidRPr="009701A6">
              <w:t>зультатов, з</w:t>
            </w:r>
            <w:r w:rsidRPr="009701A6">
              <w:t>а</w:t>
            </w:r>
            <w:r w:rsidRPr="009701A6">
              <w:t>ключение и в</w:t>
            </w:r>
            <w:r w:rsidRPr="009701A6">
              <w:t>ы</w:t>
            </w:r>
            <w:r w:rsidRPr="009701A6">
              <w:t>воды, практич</w:t>
            </w:r>
            <w:r w:rsidRPr="009701A6">
              <w:t>е</w:t>
            </w:r>
            <w:r w:rsidRPr="009701A6">
              <w:t>ские рекоменд</w:t>
            </w:r>
            <w:r w:rsidRPr="009701A6">
              <w:t>а</w:t>
            </w:r>
            <w:r w:rsidRPr="009701A6">
              <w:t>ции</w:t>
            </w:r>
          </w:p>
        </w:tc>
      </w:tr>
      <w:tr w:rsidR="008154AC" w:rsidRPr="009701A6" w:rsidTr="008154AC">
        <w:tc>
          <w:tcPr>
            <w:tcW w:w="11307" w:type="dxa"/>
          </w:tcPr>
          <w:p w:rsidR="008154AC" w:rsidRPr="009701A6" w:rsidRDefault="008154AC" w:rsidP="0003191E">
            <w:pPr>
              <w:jc w:val="both"/>
            </w:pPr>
            <w:r w:rsidRPr="009701A6">
              <w:rPr>
                <w:sz w:val="24"/>
                <w:szCs w:val="24"/>
              </w:rPr>
              <w:t xml:space="preserve">готовностью поддерживать уровень физической подготовки, обеспечивающий полноценную деятельность </w:t>
            </w:r>
            <w:r w:rsidRPr="009701A6">
              <w:rPr>
                <w:sz w:val="24"/>
                <w:szCs w:val="24"/>
              </w:rPr>
              <w:lastRenderedPageBreak/>
              <w:t>(ОК-8)</w:t>
            </w:r>
          </w:p>
        </w:tc>
        <w:tc>
          <w:tcPr>
            <w:tcW w:w="1842" w:type="dxa"/>
          </w:tcPr>
          <w:p w:rsidR="008154AC" w:rsidRPr="009701A6" w:rsidRDefault="008154AC" w:rsidP="0003191E">
            <w:pPr>
              <w:jc w:val="both"/>
              <w:rPr>
                <w:sz w:val="24"/>
                <w:szCs w:val="24"/>
              </w:rPr>
            </w:pPr>
            <w:r w:rsidRPr="009701A6">
              <w:rPr>
                <w:sz w:val="24"/>
                <w:szCs w:val="24"/>
              </w:rPr>
              <w:lastRenderedPageBreak/>
              <w:t>+</w:t>
            </w:r>
          </w:p>
        </w:tc>
        <w:tc>
          <w:tcPr>
            <w:tcW w:w="1701" w:type="dxa"/>
          </w:tcPr>
          <w:p w:rsidR="008154AC" w:rsidRPr="009701A6" w:rsidRDefault="00795E94" w:rsidP="00795E94">
            <w:pPr>
              <w:jc w:val="center"/>
            </w:pPr>
            <w:r w:rsidRPr="009701A6">
              <w:t xml:space="preserve">Доклад, ответы </w:t>
            </w:r>
            <w:r w:rsidRPr="009701A6">
              <w:lastRenderedPageBreak/>
              <w:t>на вопросы ГЭК</w:t>
            </w:r>
          </w:p>
        </w:tc>
      </w:tr>
      <w:tr w:rsidR="008154AC" w:rsidRPr="009701A6" w:rsidTr="008154AC">
        <w:tc>
          <w:tcPr>
            <w:tcW w:w="11307" w:type="dxa"/>
          </w:tcPr>
          <w:p w:rsidR="008154AC" w:rsidRPr="009701A6" w:rsidRDefault="008154AC" w:rsidP="0003191E">
            <w:r w:rsidRPr="009701A6">
              <w:rPr>
                <w:sz w:val="24"/>
                <w:szCs w:val="24"/>
              </w:rPr>
              <w:lastRenderedPageBreak/>
              <w:t>способностью использовать приемы оказания первой помощи, методы защиты в условиях чрезвычайных ситуаций (ОК-9)</w:t>
            </w:r>
          </w:p>
        </w:tc>
        <w:tc>
          <w:tcPr>
            <w:tcW w:w="1842" w:type="dxa"/>
          </w:tcPr>
          <w:p w:rsidR="008154AC" w:rsidRPr="009701A6" w:rsidRDefault="008154AC" w:rsidP="0003191E">
            <w:r w:rsidRPr="009701A6">
              <w:rPr>
                <w:sz w:val="24"/>
                <w:szCs w:val="24"/>
              </w:rPr>
              <w:t>+</w:t>
            </w:r>
          </w:p>
        </w:tc>
        <w:tc>
          <w:tcPr>
            <w:tcW w:w="1701" w:type="dxa"/>
          </w:tcPr>
          <w:p w:rsidR="008154AC" w:rsidRPr="009701A6" w:rsidRDefault="00795E94" w:rsidP="00795E94">
            <w:pPr>
              <w:jc w:val="center"/>
            </w:pPr>
            <w:r w:rsidRPr="009701A6">
              <w:t>Заключение, в</w:t>
            </w:r>
            <w:r w:rsidRPr="009701A6">
              <w:t>ы</w:t>
            </w:r>
            <w:r w:rsidRPr="009701A6">
              <w:t>воды, практич</w:t>
            </w:r>
            <w:r w:rsidRPr="009701A6">
              <w:t>е</w:t>
            </w:r>
            <w:r w:rsidRPr="009701A6">
              <w:t>ские рекоменд</w:t>
            </w:r>
            <w:r w:rsidRPr="009701A6">
              <w:t>а</w:t>
            </w:r>
            <w:r w:rsidRPr="009701A6">
              <w:t>ции, ответы на вопросы ГЭК</w:t>
            </w:r>
          </w:p>
        </w:tc>
      </w:tr>
      <w:tr w:rsidR="008154AC" w:rsidRPr="009701A6" w:rsidTr="008154AC">
        <w:tc>
          <w:tcPr>
            <w:tcW w:w="11307" w:type="dxa"/>
            <w:shd w:val="clear" w:color="auto" w:fill="D9D9D9"/>
          </w:tcPr>
          <w:p w:rsidR="008154AC" w:rsidRPr="009701A6" w:rsidRDefault="008154AC" w:rsidP="009701A6">
            <w:pPr>
              <w:jc w:val="both"/>
              <w:rPr>
                <w:b/>
                <w:bCs/>
                <w:sz w:val="24"/>
                <w:szCs w:val="24"/>
              </w:rPr>
            </w:pPr>
            <w:r w:rsidRPr="009701A6">
              <w:rPr>
                <w:b/>
                <w:bCs/>
                <w:sz w:val="24"/>
                <w:szCs w:val="24"/>
              </w:rPr>
              <w:t xml:space="preserve">Выпускник, освоивший программу </w:t>
            </w:r>
            <w:proofErr w:type="spellStart"/>
            <w:r w:rsidRPr="009701A6">
              <w:rPr>
                <w:b/>
                <w:bCs/>
                <w:sz w:val="24"/>
                <w:szCs w:val="24"/>
              </w:rPr>
              <w:t>бакалавриата</w:t>
            </w:r>
            <w:proofErr w:type="spellEnd"/>
            <w:r w:rsidRPr="009701A6">
              <w:rPr>
                <w:b/>
                <w:bCs/>
                <w:sz w:val="24"/>
                <w:szCs w:val="24"/>
              </w:rPr>
              <w:t>, должен обладать следующими общепрофесси</w:t>
            </w:r>
            <w:r w:rsidRPr="009701A6">
              <w:rPr>
                <w:b/>
                <w:bCs/>
                <w:sz w:val="24"/>
                <w:szCs w:val="24"/>
              </w:rPr>
              <w:t>о</w:t>
            </w:r>
            <w:r w:rsidRPr="009701A6">
              <w:rPr>
                <w:b/>
                <w:bCs/>
                <w:sz w:val="24"/>
                <w:szCs w:val="24"/>
              </w:rPr>
              <w:t>нальными компетенциями (ОПК):</w:t>
            </w:r>
          </w:p>
        </w:tc>
        <w:tc>
          <w:tcPr>
            <w:tcW w:w="1842" w:type="dxa"/>
            <w:shd w:val="clear" w:color="auto" w:fill="D9D9D9"/>
          </w:tcPr>
          <w:p w:rsidR="008154AC" w:rsidRPr="009701A6" w:rsidRDefault="008154AC" w:rsidP="0003191E">
            <w:pPr>
              <w:jc w:val="both"/>
              <w:rPr>
                <w:sz w:val="24"/>
                <w:szCs w:val="24"/>
              </w:rPr>
            </w:pPr>
          </w:p>
        </w:tc>
        <w:tc>
          <w:tcPr>
            <w:tcW w:w="1701" w:type="dxa"/>
            <w:shd w:val="clear" w:color="auto" w:fill="D9D9D9"/>
          </w:tcPr>
          <w:p w:rsidR="008154AC" w:rsidRPr="009701A6" w:rsidRDefault="008154AC" w:rsidP="0003191E">
            <w:pPr>
              <w:jc w:val="both"/>
            </w:pPr>
          </w:p>
        </w:tc>
      </w:tr>
      <w:tr w:rsidR="004F3E06" w:rsidRPr="009701A6" w:rsidTr="008154AC">
        <w:tc>
          <w:tcPr>
            <w:tcW w:w="11307" w:type="dxa"/>
          </w:tcPr>
          <w:p w:rsidR="004F3E06" w:rsidRPr="009701A6" w:rsidRDefault="004F3E06" w:rsidP="0003191E">
            <w:pPr>
              <w:jc w:val="both"/>
              <w:rPr>
                <w:sz w:val="24"/>
                <w:szCs w:val="24"/>
              </w:rPr>
            </w:pPr>
            <w:r w:rsidRPr="009701A6">
              <w:rPr>
                <w:sz w:val="24"/>
                <w:szCs w:val="24"/>
              </w:rPr>
              <w:t>готовностью сознавать социальную значимость своей будущей профессии, обладать мотивацией к ос</w:t>
            </w:r>
            <w:r w:rsidRPr="009701A6">
              <w:rPr>
                <w:sz w:val="24"/>
                <w:szCs w:val="24"/>
              </w:rPr>
              <w:t>у</w:t>
            </w:r>
            <w:r w:rsidRPr="009701A6">
              <w:rPr>
                <w:sz w:val="24"/>
                <w:szCs w:val="24"/>
              </w:rPr>
              <w:t>ществлению профессиональной деятельности (ОПК-1)</w:t>
            </w:r>
          </w:p>
        </w:tc>
        <w:tc>
          <w:tcPr>
            <w:tcW w:w="1842" w:type="dxa"/>
          </w:tcPr>
          <w:p w:rsidR="004F3E06" w:rsidRPr="009701A6" w:rsidRDefault="004F3E06" w:rsidP="0003191E">
            <w:pPr>
              <w:jc w:val="both"/>
              <w:rPr>
                <w:sz w:val="24"/>
                <w:szCs w:val="24"/>
              </w:rPr>
            </w:pPr>
            <w:r w:rsidRPr="009701A6">
              <w:rPr>
                <w:sz w:val="24"/>
                <w:szCs w:val="24"/>
              </w:rPr>
              <w:t>+</w:t>
            </w:r>
          </w:p>
        </w:tc>
        <w:tc>
          <w:tcPr>
            <w:tcW w:w="1701" w:type="dxa"/>
          </w:tcPr>
          <w:p w:rsidR="004F3E06" w:rsidRPr="009701A6" w:rsidRDefault="004F3E06">
            <w:pPr>
              <w:suppressAutoHyphens/>
              <w:spacing w:line="256" w:lineRule="auto"/>
              <w:jc w:val="center"/>
              <w:rPr>
                <w:lang w:eastAsia="zh-CN"/>
              </w:rPr>
            </w:pPr>
            <w:r w:rsidRPr="009701A6">
              <w:t>Текст ВКР, доклад</w:t>
            </w:r>
          </w:p>
        </w:tc>
      </w:tr>
      <w:tr w:rsidR="004F3E06" w:rsidRPr="009701A6" w:rsidTr="008154AC">
        <w:tc>
          <w:tcPr>
            <w:tcW w:w="11307" w:type="dxa"/>
          </w:tcPr>
          <w:p w:rsidR="004F3E06" w:rsidRPr="009701A6" w:rsidRDefault="004F3E06" w:rsidP="0003191E">
            <w:pPr>
              <w:jc w:val="both"/>
              <w:rPr>
                <w:sz w:val="24"/>
                <w:szCs w:val="24"/>
                <w:highlight w:val="magenta"/>
              </w:rPr>
            </w:pPr>
            <w:r w:rsidRPr="009701A6">
              <w:rPr>
                <w:sz w:val="24"/>
                <w:szCs w:val="24"/>
              </w:rPr>
              <w:t>способностью осуществлять обучение, воспитание и развитие с учетом социальных, возрастных, психоф</w:t>
            </w:r>
            <w:r w:rsidRPr="009701A6">
              <w:rPr>
                <w:sz w:val="24"/>
                <w:szCs w:val="24"/>
              </w:rPr>
              <w:t>и</w:t>
            </w:r>
            <w:r w:rsidRPr="009701A6">
              <w:rPr>
                <w:sz w:val="24"/>
                <w:szCs w:val="24"/>
              </w:rPr>
              <w:t>зических и индивидуальных особенностей, в том числе особых образовательных потребностей обуча</w:t>
            </w:r>
            <w:r w:rsidRPr="009701A6">
              <w:rPr>
                <w:sz w:val="24"/>
                <w:szCs w:val="24"/>
              </w:rPr>
              <w:t>ю</w:t>
            </w:r>
            <w:r w:rsidRPr="009701A6">
              <w:rPr>
                <w:sz w:val="24"/>
                <w:szCs w:val="24"/>
              </w:rPr>
              <w:t>щихся (ОПК-2)</w:t>
            </w:r>
          </w:p>
        </w:tc>
        <w:tc>
          <w:tcPr>
            <w:tcW w:w="1842" w:type="dxa"/>
          </w:tcPr>
          <w:p w:rsidR="004F3E06" w:rsidRPr="009701A6" w:rsidRDefault="004F3E06" w:rsidP="0003191E">
            <w:pPr>
              <w:jc w:val="both"/>
              <w:rPr>
                <w:sz w:val="24"/>
                <w:szCs w:val="24"/>
              </w:rPr>
            </w:pPr>
            <w:r w:rsidRPr="009701A6">
              <w:rPr>
                <w:sz w:val="24"/>
                <w:szCs w:val="24"/>
              </w:rPr>
              <w:t>+</w:t>
            </w:r>
          </w:p>
        </w:tc>
        <w:tc>
          <w:tcPr>
            <w:tcW w:w="1701" w:type="dxa"/>
          </w:tcPr>
          <w:p w:rsidR="004F3E06" w:rsidRPr="009701A6" w:rsidRDefault="00795E94">
            <w:pPr>
              <w:suppressAutoHyphens/>
              <w:spacing w:line="256" w:lineRule="auto"/>
              <w:jc w:val="center"/>
              <w:rPr>
                <w:lang w:eastAsia="zh-CN"/>
              </w:rPr>
            </w:pPr>
            <w:r w:rsidRPr="009701A6">
              <w:t>Доклад, практические рекомендации, ответы на вопросы ГЭК</w:t>
            </w:r>
          </w:p>
        </w:tc>
      </w:tr>
      <w:tr w:rsidR="004F3E06" w:rsidRPr="009701A6" w:rsidTr="008154AC">
        <w:tc>
          <w:tcPr>
            <w:tcW w:w="11307" w:type="dxa"/>
          </w:tcPr>
          <w:p w:rsidR="004F3E06" w:rsidRPr="009701A6" w:rsidRDefault="004F3E06" w:rsidP="0003191E">
            <w:pPr>
              <w:jc w:val="both"/>
              <w:rPr>
                <w:sz w:val="24"/>
                <w:szCs w:val="24"/>
                <w:highlight w:val="magenta"/>
              </w:rPr>
            </w:pPr>
            <w:r w:rsidRPr="009701A6">
              <w:rPr>
                <w:sz w:val="24"/>
                <w:szCs w:val="24"/>
              </w:rPr>
              <w:t>готовностью к психолого-педагогическому сопровождению учебно-воспитательного процесса (ОПК-3)</w:t>
            </w:r>
          </w:p>
        </w:tc>
        <w:tc>
          <w:tcPr>
            <w:tcW w:w="1842" w:type="dxa"/>
          </w:tcPr>
          <w:p w:rsidR="004F3E06" w:rsidRPr="009701A6" w:rsidRDefault="004F3E06" w:rsidP="0003191E">
            <w:pPr>
              <w:jc w:val="both"/>
              <w:rPr>
                <w:sz w:val="24"/>
                <w:szCs w:val="24"/>
              </w:rPr>
            </w:pPr>
            <w:r w:rsidRPr="009701A6">
              <w:rPr>
                <w:sz w:val="24"/>
                <w:szCs w:val="24"/>
              </w:rPr>
              <w:t>+</w:t>
            </w:r>
          </w:p>
        </w:tc>
        <w:tc>
          <w:tcPr>
            <w:tcW w:w="1701" w:type="dxa"/>
          </w:tcPr>
          <w:p w:rsidR="004F3E06" w:rsidRPr="009701A6" w:rsidRDefault="004F3E06">
            <w:pPr>
              <w:suppressAutoHyphens/>
              <w:spacing w:line="256" w:lineRule="auto"/>
              <w:jc w:val="center"/>
              <w:rPr>
                <w:lang w:eastAsia="zh-CN"/>
              </w:rPr>
            </w:pPr>
            <w:r w:rsidRPr="009701A6">
              <w:t>Практическая глава</w:t>
            </w:r>
          </w:p>
        </w:tc>
      </w:tr>
      <w:tr w:rsidR="004F3E06" w:rsidRPr="009701A6" w:rsidTr="008154AC">
        <w:tc>
          <w:tcPr>
            <w:tcW w:w="11307" w:type="dxa"/>
          </w:tcPr>
          <w:p w:rsidR="004F3E06" w:rsidRPr="009701A6" w:rsidRDefault="004F3E06" w:rsidP="0003191E">
            <w:pPr>
              <w:jc w:val="both"/>
              <w:rPr>
                <w:sz w:val="24"/>
                <w:szCs w:val="24"/>
                <w:highlight w:val="magenta"/>
              </w:rPr>
            </w:pPr>
            <w:r w:rsidRPr="009701A6">
              <w:rPr>
                <w:sz w:val="24"/>
                <w:szCs w:val="24"/>
              </w:rPr>
              <w:t>готовностью к профессиональной деятельности в соответствии с нормативными правовыми актами в сфере образования (ОПК-4)</w:t>
            </w:r>
          </w:p>
        </w:tc>
        <w:tc>
          <w:tcPr>
            <w:tcW w:w="1842" w:type="dxa"/>
          </w:tcPr>
          <w:p w:rsidR="004F3E06" w:rsidRPr="009701A6" w:rsidRDefault="004F3E06" w:rsidP="0003191E">
            <w:pPr>
              <w:jc w:val="both"/>
              <w:rPr>
                <w:sz w:val="24"/>
                <w:szCs w:val="24"/>
              </w:rPr>
            </w:pPr>
            <w:r w:rsidRPr="009701A6">
              <w:rPr>
                <w:sz w:val="24"/>
                <w:szCs w:val="24"/>
              </w:rPr>
              <w:t>+</w:t>
            </w:r>
          </w:p>
        </w:tc>
        <w:tc>
          <w:tcPr>
            <w:tcW w:w="1701" w:type="dxa"/>
          </w:tcPr>
          <w:p w:rsidR="004F3E06" w:rsidRPr="009701A6" w:rsidRDefault="00795E94" w:rsidP="00795E94">
            <w:pPr>
              <w:suppressAutoHyphens/>
              <w:spacing w:line="256" w:lineRule="auto"/>
              <w:jc w:val="center"/>
              <w:rPr>
                <w:lang w:eastAsia="zh-CN"/>
              </w:rPr>
            </w:pPr>
            <w:r w:rsidRPr="009701A6">
              <w:t>Доклад</w:t>
            </w:r>
            <w:r w:rsidR="004F3E06" w:rsidRPr="009701A6">
              <w:t>, ответы на вопросы</w:t>
            </w:r>
            <w:r w:rsidRPr="009701A6">
              <w:t xml:space="preserve"> ГЭК</w:t>
            </w:r>
          </w:p>
        </w:tc>
      </w:tr>
      <w:tr w:rsidR="008154AC" w:rsidRPr="009701A6" w:rsidTr="008154AC">
        <w:tc>
          <w:tcPr>
            <w:tcW w:w="11307" w:type="dxa"/>
          </w:tcPr>
          <w:p w:rsidR="008154AC" w:rsidRPr="009701A6" w:rsidRDefault="008154AC" w:rsidP="0003191E">
            <w:pPr>
              <w:jc w:val="both"/>
              <w:rPr>
                <w:sz w:val="24"/>
                <w:szCs w:val="24"/>
                <w:highlight w:val="magenta"/>
              </w:rPr>
            </w:pPr>
            <w:r w:rsidRPr="009701A6">
              <w:rPr>
                <w:sz w:val="24"/>
                <w:szCs w:val="24"/>
              </w:rPr>
              <w:t>владением основами профессиональной этики и речевой культуры (ОПК-5)</w:t>
            </w:r>
          </w:p>
        </w:tc>
        <w:tc>
          <w:tcPr>
            <w:tcW w:w="1842" w:type="dxa"/>
          </w:tcPr>
          <w:p w:rsidR="008154AC" w:rsidRPr="009701A6" w:rsidRDefault="008154AC" w:rsidP="0003191E">
            <w:pPr>
              <w:jc w:val="both"/>
              <w:rPr>
                <w:sz w:val="24"/>
                <w:szCs w:val="24"/>
              </w:rPr>
            </w:pPr>
            <w:r w:rsidRPr="009701A6">
              <w:rPr>
                <w:sz w:val="24"/>
                <w:szCs w:val="24"/>
              </w:rPr>
              <w:t>+</w:t>
            </w:r>
          </w:p>
        </w:tc>
        <w:tc>
          <w:tcPr>
            <w:tcW w:w="1701" w:type="dxa"/>
          </w:tcPr>
          <w:p w:rsidR="008154AC" w:rsidRPr="009701A6" w:rsidRDefault="00795E94" w:rsidP="00795E94">
            <w:pPr>
              <w:jc w:val="center"/>
            </w:pPr>
            <w:r w:rsidRPr="009701A6">
              <w:t>Текст ВКР, д</w:t>
            </w:r>
            <w:r w:rsidRPr="009701A6">
              <w:t>о</w:t>
            </w:r>
            <w:r w:rsidRPr="009701A6">
              <w:t>клад</w:t>
            </w:r>
          </w:p>
        </w:tc>
      </w:tr>
      <w:tr w:rsidR="008154AC" w:rsidRPr="009701A6" w:rsidTr="008154AC">
        <w:tc>
          <w:tcPr>
            <w:tcW w:w="11307" w:type="dxa"/>
          </w:tcPr>
          <w:p w:rsidR="008154AC" w:rsidRPr="009701A6" w:rsidRDefault="008154AC" w:rsidP="0003191E">
            <w:pPr>
              <w:jc w:val="both"/>
              <w:rPr>
                <w:sz w:val="24"/>
                <w:szCs w:val="24"/>
              </w:rPr>
            </w:pPr>
            <w:r w:rsidRPr="009701A6">
              <w:rPr>
                <w:sz w:val="24"/>
                <w:szCs w:val="24"/>
              </w:rPr>
              <w:t xml:space="preserve">готовностью к обеспечению охраны жизни и здоровья </w:t>
            </w:r>
            <w:proofErr w:type="gramStart"/>
            <w:r w:rsidRPr="009701A6">
              <w:rPr>
                <w:sz w:val="24"/>
                <w:szCs w:val="24"/>
              </w:rPr>
              <w:t>обучающихся</w:t>
            </w:r>
            <w:proofErr w:type="gramEnd"/>
            <w:r w:rsidRPr="009701A6">
              <w:rPr>
                <w:sz w:val="24"/>
                <w:szCs w:val="24"/>
              </w:rPr>
              <w:t xml:space="preserve"> (ОПК-6)</w:t>
            </w:r>
          </w:p>
        </w:tc>
        <w:tc>
          <w:tcPr>
            <w:tcW w:w="1842" w:type="dxa"/>
          </w:tcPr>
          <w:p w:rsidR="008154AC" w:rsidRPr="009701A6" w:rsidRDefault="008154AC" w:rsidP="0003191E">
            <w:pPr>
              <w:jc w:val="both"/>
              <w:rPr>
                <w:sz w:val="24"/>
                <w:szCs w:val="24"/>
              </w:rPr>
            </w:pPr>
            <w:r w:rsidRPr="009701A6">
              <w:rPr>
                <w:sz w:val="24"/>
                <w:szCs w:val="24"/>
              </w:rPr>
              <w:t>+</w:t>
            </w:r>
          </w:p>
        </w:tc>
        <w:tc>
          <w:tcPr>
            <w:tcW w:w="1701" w:type="dxa"/>
          </w:tcPr>
          <w:p w:rsidR="008154AC" w:rsidRPr="009701A6" w:rsidRDefault="00795E94" w:rsidP="00795E94">
            <w:pPr>
              <w:jc w:val="center"/>
            </w:pPr>
            <w:r w:rsidRPr="009701A6">
              <w:t>Практическая часть, выводы</w:t>
            </w:r>
          </w:p>
        </w:tc>
      </w:tr>
      <w:tr w:rsidR="008154AC" w:rsidRPr="009701A6" w:rsidTr="008154AC">
        <w:tc>
          <w:tcPr>
            <w:tcW w:w="11307" w:type="dxa"/>
            <w:shd w:val="clear" w:color="auto" w:fill="D9D9D9"/>
          </w:tcPr>
          <w:p w:rsidR="008154AC" w:rsidRPr="009701A6" w:rsidRDefault="008154AC" w:rsidP="0003191E">
            <w:pPr>
              <w:jc w:val="both"/>
              <w:rPr>
                <w:sz w:val="24"/>
                <w:szCs w:val="24"/>
              </w:rPr>
            </w:pPr>
            <w:r w:rsidRPr="009701A6">
              <w:rPr>
                <w:sz w:val="24"/>
                <w:szCs w:val="24"/>
              </w:rPr>
              <w:t xml:space="preserve">Выпускник, освоивший программу </w:t>
            </w:r>
            <w:proofErr w:type="spellStart"/>
            <w:r w:rsidRPr="009701A6">
              <w:rPr>
                <w:sz w:val="24"/>
                <w:szCs w:val="24"/>
              </w:rPr>
              <w:t>бакалавриата</w:t>
            </w:r>
            <w:proofErr w:type="spellEnd"/>
            <w:r w:rsidRPr="009701A6">
              <w:rPr>
                <w:sz w:val="24"/>
                <w:szCs w:val="24"/>
              </w:rPr>
              <w:t xml:space="preserve">, должен обладать профессиональными компетенциями (ПК), соответствующими видам профессиональной деятельности, на которые </w:t>
            </w:r>
            <w:proofErr w:type="gramStart"/>
            <w:r w:rsidRPr="009701A6">
              <w:rPr>
                <w:sz w:val="24"/>
                <w:szCs w:val="24"/>
              </w:rPr>
              <w:t>ориентирована</w:t>
            </w:r>
            <w:proofErr w:type="gramEnd"/>
            <w:r w:rsidRPr="009701A6">
              <w:rPr>
                <w:sz w:val="24"/>
                <w:szCs w:val="24"/>
              </w:rPr>
              <w:t xml:space="preserve"> ОПОП:</w:t>
            </w:r>
          </w:p>
        </w:tc>
        <w:tc>
          <w:tcPr>
            <w:tcW w:w="1842" w:type="dxa"/>
            <w:shd w:val="clear" w:color="auto" w:fill="D9D9D9"/>
          </w:tcPr>
          <w:p w:rsidR="008154AC" w:rsidRPr="009701A6" w:rsidRDefault="008154AC" w:rsidP="0003191E">
            <w:pPr>
              <w:jc w:val="both"/>
              <w:rPr>
                <w:sz w:val="24"/>
                <w:szCs w:val="24"/>
              </w:rPr>
            </w:pPr>
          </w:p>
        </w:tc>
        <w:tc>
          <w:tcPr>
            <w:tcW w:w="1701" w:type="dxa"/>
            <w:shd w:val="clear" w:color="auto" w:fill="D9D9D9"/>
          </w:tcPr>
          <w:p w:rsidR="008154AC" w:rsidRPr="009701A6" w:rsidRDefault="008154AC" w:rsidP="0003191E">
            <w:pPr>
              <w:jc w:val="both"/>
            </w:pPr>
          </w:p>
        </w:tc>
      </w:tr>
      <w:tr w:rsidR="008154AC" w:rsidRPr="009701A6" w:rsidTr="008154AC">
        <w:tc>
          <w:tcPr>
            <w:tcW w:w="11307" w:type="dxa"/>
            <w:shd w:val="clear" w:color="auto" w:fill="D9D9D9"/>
          </w:tcPr>
          <w:p w:rsidR="008154AC" w:rsidRPr="009701A6" w:rsidRDefault="008154AC" w:rsidP="0003191E">
            <w:pPr>
              <w:jc w:val="both"/>
              <w:rPr>
                <w:b/>
                <w:bCs/>
                <w:sz w:val="24"/>
                <w:szCs w:val="24"/>
              </w:rPr>
            </w:pPr>
            <w:r w:rsidRPr="009701A6">
              <w:rPr>
                <w:b/>
                <w:bCs/>
                <w:sz w:val="24"/>
                <w:szCs w:val="24"/>
              </w:rPr>
              <w:t xml:space="preserve">педагогическая деятельность </w:t>
            </w:r>
          </w:p>
        </w:tc>
        <w:tc>
          <w:tcPr>
            <w:tcW w:w="1842" w:type="dxa"/>
            <w:shd w:val="clear" w:color="auto" w:fill="D9D9D9"/>
          </w:tcPr>
          <w:p w:rsidR="008154AC" w:rsidRPr="009701A6" w:rsidRDefault="008154AC" w:rsidP="0003191E">
            <w:pPr>
              <w:jc w:val="both"/>
              <w:rPr>
                <w:b/>
                <w:bCs/>
                <w:sz w:val="24"/>
                <w:szCs w:val="24"/>
              </w:rPr>
            </w:pPr>
          </w:p>
        </w:tc>
        <w:tc>
          <w:tcPr>
            <w:tcW w:w="1701" w:type="dxa"/>
            <w:shd w:val="clear" w:color="auto" w:fill="D9D9D9"/>
          </w:tcPr>
          <w:p w:rsidR="008154AC" w:rsidRPr="009701A6" w:rsidRDefault="008154AC" w:rsidP="0003191E">
            <w:pPr>
              <w:jc w:val="both"/>
              <w:rPr>
                <w:b/>
                <w:bCs/>
              </w:rPr>
            </w:pPr>
          </w:p>
        </w:tc>
      </w:tr>
      <w:tr w:rsidR="004F3E06" w:rsidRPr="009701A6" w:rsidTr="008154AC">
        <w:tc>
          <w:tcPr>
            <w:tcW w:w="11307" w:type="dxa"/>
          </w:tcPr>
          <w:p w:rsidR="004F3E06" w:rsidRPr="009701A6" w:rsidRDefault="004F3E06" w:rsidP="0003191E">
            <w:pPr>
              <w:rPr>
                <w:sz w:val="24"/>
                <w:szCs w:val="24"/>
              </w:rPr>
            </w:pPr>
            <w:r w:rsidRPr="009701A6">
              <w:rPr>
                <w:sz w:val="24"/>
                <w:szCs w:val="24"/>
              </w:rPr>
              <w:t>готовностью реализовывать образовательные программы по учебным предметам в соответствии с требов</w:t>
            </w:r>
            <w:r w:rsidRPr="009701A6">
              <w:rPr>
                <w:sz w:val="24"/>
                <w:szCs w:val="24"/>
              </w:rPr>
              <w:t>а</w:t>
            </w:r>
            <w:r w:rsidRPr="009701A6">
              <w:rPr>
                <w:sz w:val="24"/>
                <w:szCs w:val="24"/>
              </w:rPr>
              <w:t>ниями образовательных стандартов (ПК-1)</w:t>
            </w:r>
          </w:p>
        </w:tc>
        <w:tc>
          <w:tcPr>
            <w:tcW w:w="1842" w:type="dxa"/>
          </w:tcPr>
          <w:p w:rsidR="004F3E06" w:rsidRPr="009701A6" w:rsidRDefault="004F3E06" w:rsidP="0003191E">
            <w:pPr>
              <w:jc w:val="both"/>
              <w:rPr>
                <w:sz w:val="24"/>
                <w:szCs w:val="24"/>
              </w:rPr>
            </w:pPr>
            <w:r w:rsidRPr="009701A6">
              <w:rPr>
                <w:sz w:val="24"/>
                <w:szCs w:val="24"/>
              </w:rPr>
              <w:t>+</w:t>
            </w:r>
          </w:p>
        </w:tc>
        <w:tc>
          <w:tcPr>
            <w:tcW w:w="1701" w:type="dxa"/>
          </w:tcPr>
          <w:p w:rsidR="004F3E06" w:rsidRPr="009701A6" w:rsidRDefault="004F3E06" w:rsidP="003847B3">
            <w:pPr>
              <w:jc w:val="center"/>
            </w:pPr>
            <w:proofErr w:type="spellStart"/>
            <w:r w:rsidRPr="009701A6">
              <w:t>Метод</w:t>
            </w:r>
            <w:proofErr w:type="gramStart"/>
            <w:r w:rsidRPr="009701A6">
              <w:t>.ч</w:t>
            </w:r>
            <w:proofErr w:type="gramEnd"/>
            <w:r w:rsidRPr="009701A6">
              <w:t>асть</w:t>
            </w:r>
            <w:proofErr w:type="spellEnd"/>
            <w:r w:rsidRPr="009701A6">
              <w:t xml:space="preserve"> </w:t>
            </w:r>
            <w:proofErr w:type="spellStart"/>
            <w:r w:rsidRPr="009701A6">
              <w:t>ВКР,обз.лит</w:t>
            </w:r>
            <w:proofErr w:type="spellEnd"/>
          </w:p>
        </w:tc>
      </w:tr>
      <w:tr w:rsidR="004F3E06" w:rsidRPr="009701A6" w:rsidTr="008154AC">
        <w:tc>
          <w:tcPr>
            <w:tcW w:w="11307" w:type="dxa"/>
          </w:tcPr>
          <w:p w:rsidR="004F3E06" w:rsidRPr="009701A6" w:rsidRDefault="004F3E06" w:rsidP="0003191E">
            <w:pPr>
              <w:rPr>
                <w:sz w:val="24"/>
                <w:szCs w:val="24"/>
              </w:rPr>
            </w:pPr>
            <w:r w:rsidRPr="009701A6">
              <w:rPr>
                <w:sz w:val="24"/>
                <w:szCs w:val="24"/>
              </w:rPr>
              <w:t>способностью использовать современные методы и технологии обучения и диагностики (ПК-2)</w:t>
            </w:r>
          </w:p>
        </w:tc>
        <w:tc>
          <w:tcPr>
            <w:tcW w:w="1842" w:type="dxa"/>
          </w:tcPr>
          <w:p w:rsidR="004F3E06" w:rsidRPr="009701A6" w:rsidRDefault="004F3E06" w:rsidP="0003191E">
            <w:pPr>
              <w:jc w:val="both"/>
              <w:rPr>
                <w:sz w:val="24"/>
                <w:szCs w:val="24"/>
              </w:rPr>
            </w:pPr>
            <w:r w:rsidRPr="009701A6">
              <w:rPr>
                <w:sz w:val="24"/>
                <w:szCs w:val="24"/>
              </w:rPr>
              <w:t>+</w:t>
            </w:r>
          </w:p>
        </w:tc>
        <w:tc>
          <w:tcPr>
            <w:tcW w:w="1701" w:type="dxa"/>
          </w:tcPr>
          <w:p w:rsidR="004F3E06" w:rsidRPr="009701A6" w:rsidRDefault="004F3E06" w:rsidP="003847B3">
            <w:pPr>
              <w:jc w:val="center"/>
            </w:pPr>
            <w:proofErr w:type="spellStart"/>
            <w:r w:rsidRPr="009701A6">
              <w:t>Метод</w:t>
            </w:r>
            <w:proofErr w:type="gramStart"/>
            <w:r w:rsidRPr="009701A6">
              <w:t>.ч</w:t>
            </w:r>
            <w:proofErr w:type="gramEnd"/>
            <w:r w:rsidRPr="009701A6">
              <w:t>асть</w:t>
            </w:r>
            <w:proofErr w:type="spellEnd"/>
            <w:r w:rsidRPr="009701A6">
              <w:t xml:space="preserve"> ВКР</w:t>
            </w:r>
          </w:p>
        </w:tc>
      </w:tr>
      <w:tr w:rsidR="004F3E06" w:rsidRPr="009701A6" w:rsidTr="008154AC">
        <w:tc>
          <w:tcPr>
            <w:tcW w:w="11307" w:type="dxa"/>
          </w:tcPr>
          <w:p w:rsidR="004F3E06" w:rsidRPr="009701A6" w:rsidRDefault="004F3E06" w:rsidP="0003191E">
            <w:pPr>
              <w:rPr>
                <w:sz w:val="24"/>
                <w:szCs w:val="24"/>
              </w:rPr>
            </w:pPr>
            <w:r w:rsidRPr="009701A6">
              <w:rPr>
                <w:sz w:val="24"/>
                <w:szCs w:val="24"/>
              </w:rPr>
              <w:t xml:space="preserve">способностью решать задачи воспитания и духовно-нравственного развития, </w:t>
            </w:r>
            <w:proofErr w:type="gramStart"/>
            <w:r w:rsidRPr="009701A6">
              <w:rPr>
                <w:sz w:val="24"/>
                <w:szCs w:val="24"/>
              </w:rPr>
              <w:t>обучающихся</w:t>
            </w:r>
            <w:proofErr w:type="gramEnd"/>
            <w:r w:rsidRPr="009701A6">
              <w:rPr>
                <w:sz w:val="24"/>
                <w:szCs w:val="24"/>
              </w:rPr>
              <w:t xml:space="preserve"> в учебной и </w:t>
            </w:r>
            <w:proofErr w:type="spellStart"/>
            <w:r w:rsidRPr="009701A6">
              <w:rPr>
                <w:sz w:val="24"/>
                <w:szCs w:val="24"/>
              </w:rPr>
              <w:t>внеучебной</w:t>
            </w:r>
            <w:proofErr w:type="spellEnd"/>
            <w:r w:rsidRPr="009701A6">
              <w:rPr>
                <w:sz w:val="24"/>
                <w:szCs w:val="24"/>
              </w:rPr>
              <w:t xml:space="preserve"> деятельности (ПК-3)</w:t>
            </w:r>
          </w:p>
        </w:tc>
        <w:tc>
          <w:tcPr>
            <w:tcW w:w="1842" w:type="dxa"/>
          </w:tcPr>
          <w:p w:rsidR="004F3E06" w:rsidRPr="009701A6" w:rsidRDefault="004F3E06" w:rsidP="0003191E">
            <w:pPr>
              <w:jc w:val="both"/>
              <w:rPr>
                <w:sz w:val="24"/>
                <w:szCs w:val="24"/>
              </w:rPr>
            </w:pPr>
            <w:r w:rsidRPr="009701A6">
              <w:rPr>
                <w:sz w:val="24"/>
                <w:szCs w:val="24"/>
              </w:rPr>
              <w:t>+</w:t>
            </w:r>
          </w:p>
        </w:tc>
        <w:tc>
          <w:tcPr>
            <w:tcW w:w="1701" w:type="dxa"/>
          </w:tcPr>
          <w:p w:rsidR="004F3E06" w:rsidRPr="009701A6" w:rsidRDefault="004F3E06" w:rsidP="003847B3">
            <w:pPr>
              <w:jc w:val="center"/>
            </w:pPr>
            <w:proofErr w:type="spellStart"/>
            <w:r w:rsidRPr="009701A6">
              <w:t>Исслед</w:t>
            </w:r>
            <w:proofErr w:type="spellEnd"/>
            <w:r w:rsidRPr="009701A6">
              <w:t>. часть ВКР</w:t>
            </w:r>
          </w:p>
        </w:tc>
      </w:tr>
      <w:tr w:rsidR="004F3E06" w:rsidRPr="009701A6" w:rsidTr="008154AC">
        <w:tc>
          <w:tcPr>
            <w:tcW w:w="11307" w:type="dxa"/>
          </w:tcPr>
          <w:p w:rsidR="004F3E06" w:rsidRPr="009701A6" w:rsidRDefault="004F3E06" w:rsidP="0003191E">
            <w:pPr>
              <w:rPr>
                <w:sz w:val="24"/>
                <w:szCs w:val="24"/>
              </w:rPr>
            </w:pPr>
            <w:r w:rsidRPr="009701A6">
              <w:rPr>
                <w:sz w:val="24"/>
                <w:szCs w:val="24"/>
              </w:rPr>
              <w:t xml:space="preserve">способностью использовать возможности образовательной среды для достижения личностных, </w:t>
            </w:r>
            <w:proofErr w:type="spellStart"/>
            <w:r w:rsidRPr="009701A6">
              <w:rPr>
                <w:sz w:val="24"/>
                <w:szCs w:val="24"/>
              </w:rPr>
              <w:t>метапре</w:t>
            </w:r>
            <w:r w:rsidRPr="009701A6">
              <w:rPr>
                <w:sz w:val="24"/>
                <w:szCs w:val="24"/>
              </w:rPr>
              <w:t>д</w:t>
            </w:r>
            <w:r w:rsidRPr="009701A6">
              <w:rPr>
                <w:sz w:val="24"/>
                <w:szCs w:val="24"/>
              </w:rPr>
              <w:t>метных</w:t>
            </w:r>
            <w:proofErr w:type="spellEnd"/>
            <w:r w:rsidRPr="009701A6">
              <w:rPr>
                <w:sz w:val="24"/>
                <w:szCs w:val="24"/>
              </w:rPr>
              <w:t xml:space="preserve"> и предметных результатов обучения и обеспечения качества учебно-воспитательного процесса </w:t>
            </w:r>
            <w:r w:rsidRPr="009701A6">
              <w:rPr>
                <w:sz w:val="24"/>
                <w:szCs w:val="24"/>
              </w:rPr>
              <w:lastRenderedPageBreak/>
              <w:t>средствами преподаваемых учебных предметов (ПК-4)</w:t>
            </w:r>
          </w:p>
        </w:tc>
        <w:tc>
          <w:tcPr>
            <w:tcW w:w="1842" w:type="dxa"/>
          </w:tcPr>
          <w:p w:rsidR="004F3E06" w:rsidRPr="009701A6" w:rsidRDefault="004F3E06" w:rsidP="0003191E">
            <w:pPr>
              <w:jc w:val="both"/>
              <w:rPr>
                <w:sz w:val="24"/>
                <w:szCs w:val="24"/>
              </w:rPr>
            </w:pPr>
            <w:r w:rsidRPr="009701A6">
              <w:rPr>
                <w:sz w:val="24"/>
                <w:szCs w:val="24"/>
              </w:rPr>
              <w:lastRenderedPageBreak/>
              <w:t>+</w:t>
            </w:r>
          </w:p>
        </w:tc>
        <w:tc>
          <w:tcPr>
            <w:tcW w:w="1701" w:type="dxa"/>
          </w:tcPr>
          <w:p w:rsidR="004F3E06" w:rsidRPr="009701A6" w:rsidRDefault="004F3E06" w:rsidP="003847B3">
            <w:pPr>
              <w:jc w:val="center"/>
            </w:pPr>
            <w:r w:rsidRPr="009701A6">
              <w:t>Лит</w:t>
            </w:r>
            <w:proofErr w:type="gramStart"/>
            <w:r w:rsidRPr="009701A6">
              <w:t>.о</w:t>
            </w:r>
            <w:proofErr w:type="gramEnd"/>
            <w:r w:rsidRPr="009701A6">
              <w:t>бзор</w:t>
            </w:r>
            <w:r w:rsidR="00C2743B" w:rsidRPr="009701A6">
              <w:t>, пр</w:t>
            </w:r>
            <w:r w:rsidR="00C2743B" w:rsidRPr="009701A6">
              <w:t>е</w:t>
            </w:r>
            <w:r w:rsidR="00C2743B" w:rsidRPr="009701A6">
              <w:t>зентация</w:t>
            </w:r>
          </w:p>
        </w:tc>
      </w:tr>
      <w:tr w:rsidR="004F3E06" w:rsidRPr="009701A6" w:rsidTr="008154AC">
        <w:tc>
          <w:tcPr>
            <w:tcW w:w="11307" w:type="dxa"/>
          </w:tcPr>
          <w:p w:rsidR="004F3E06" w:rsidRPr="009701A6" w:rsidRDefault="004F3E06" w:rsidP="0003191E">
            <w:pPr>
              <w:rPr>
                <w:sz w:val="24"/>
                <w:szCs w:val="24"/>
              </w:rPr>
            </w:pPr>
            <w:r w:rsidRPr="009701A6">
              <w:rPr>
                <w:sz w:val="24"/>
                <w:szCs w:val="24"/>
              </w:rPr>
              <w:lastRenderedPageBreak/>
              <w:t>способностью осуществлять педагогическое сопровождение социализации и профессионального сам</w:t>
            </w:r>
            <w:r w:rsidRPr="009701A6">
              <w:rPr>
                <w:sz w:val="24"/>
                <w:szCs w:val="24"/>
              </w:rPr>
              <w:t>о</w:t>
            </w:r>
            <w:r w:rsidRPr="009701A6">
              <w:rPr>
                <w:sz w:val="24"/>
                <w:szCs w:val="24"/>
              </w:rPr>
              <w:t xml:space="preserve">определения </w:t>
            </w:r>
            <w:proofErr w:type="gramStart"/>
            <w:r w:rsidRPr="009701A6">
              <w:rPr>
                <w:sz w:val="24"/>
                <w:szCs w:val="24"/>
              </w:rPr>
              <w:t>обучающихся</w:t>
            </w:r>
            <w:proofErr w:type="gramEnd"/>
            <w:r w:rsidRPr="009701A6">
              <w:rPr>
                <w:sz w:val="24"/>
                <w:szCs w:val="24"/>
              </w:rPr>
              <w:t xml:space="preserve"> (ПК-5)</w:t>
            </w:r>
          </w:p>
        </w:tc>
        <w:tc>
          <w:tcPr>
            <w:tcW w:w="1842" w:type="dxa"/>
          </w:tcPr>
          <w:p w:rsidR="004F3E06" w:rsidRPr="009701A6" w:rsidRDefault="004F3E06" w:rsidP="0003191E">
            <w:pPr>
              <w:jc w:val="both"/>
              <w:rPr>
                <w:sz w:val="24"/>
                <w:szCs w:val="24"/>
              </w:rPr>
            </w:pPr>
            <w:r w:rsidRPr="009701A6">
              <w:rPr>
                <w:sz w:val="24"/>
                <w:szCs w:val="24"/>
              </w:rPr>
              <w:t>+</w:t>
            </w:r>
          </w:p>
        </w:tc>
        <w:tc>
          <w:tcPr>
            <w:tcW w:w="1701" w:type="dxa"/>
          </w:tcPr>
          <w:p w:rsidR="004F3E06" w:rsidRPr="009701A6" w:rsidRDefault="004F3E06" w:rsidP="003847B3">
            <w:pPr>
              <w:jc w:val="center"/>
            </w:pPr>
            <w:proofErr w:type="spellStart"/>
            <w:r w:rsidRPr="009701A6">
              <w:t>Исслед</w:t>
            </w:r>
            <w:proofErr w:type="gramStart"/>
            <w:r w:rsidRPr="009701A6">
              <w:t>.ч</w:t>
            </w:r>
            <w:proofErr w:type="gramEnd"/>
            <w:r w:rsidRPr="009701A6">
              <w:t>асть</w:t>
            </w:r>
            <w:proofErr w:type="spellEnd"/>
            <w:r w:rsidRPr="009701A6">
              <w:t xml:space="preserve"> ВКР</w:t>
            </w:r>
          </w:p>
        </w:tc>
      </w:tr>
      <w:tr w:rsidR="004F3E06" w:rsidRPr="009701A6" w:rsidTr="008154AC">
        <w:tc>
          <w:tcPr>
            <w:tcW w:w="11307" w:type="dxa"/>
          </w:tcPr>
          <w:p w:rsidR="004F3E06" w:rsidRPr="009701A6" w:rsidRDefault="004F3E06" w:rsidP="0003191E">
            <w:pPr>
              <w:rPr>
                <w:sz w:val="24"/>
                <w:szCs w:val="24"/>
              </w:rPr>
            </w:pPr>
            <w:r w:rsidRPr="009701A6">
              <w:rPr>
                <w:sz w:val="24"/>
                <w:szCs w:val="24"/>
              </w:rPr>
              <w:t>готовностью к взаимодействию с участниками образовательного процесса (ПК-6)</w:t>
            </w:r>
          </w:p>
        </w:tc>
        <w:tc>
          <w:tcPr>
            <w:tcW w:w="1842" w:type="dxa"/>
          </w:tcPr>
          <w:p w:rsidR="004F3E06" w:rsidRPr="009701A6" w:rsidRDefault="004F3E06" w:rsidP="0003191E">
            <w:pPr>
              <w:jc w:val="both"/>
              <w:rPr>
                <w:sz w:val="24"/>
                <w:szCs w:val="24"/>
              </w:rPr>
            </w:pPr>
            <w:r w:rsidRPr="009701A6">
              <w:rPr>
                <w:sz w:val="24"/>
                <w:szCs w:val="24"/>
              </w:rPr>
              <w:t>+</w:t>
            </w:r>
          </w:p>
        </w:tc>
        <w:tc>
          <w:tcPr>
            <w:tcW w:w="1701" w:type="dxa"/>
          </w:tcPr>
          <w:p w:rsidR="004F3E06" w:rsidRPr="009701A6" w:rsidRDefault="004F3E06" w:rsidP="003847B3">
            <w:pPr>
              <w:jc w:val="center"/>
            </w:pPr>
            <w:r w:rsidRPr="009701A6">
              <w:t>Методическая</w:t>
            </w:r>
            <w:r w:rsidR="00C2743B" w:rsidRPr="009701A6">
              <w:t xml:space="preserve"> и практическая</w:t>
            </w:r>
            <w:r w:rsidRPr="009701A6">
              <w:t xml:space="preserve"> часть ВКР</w:t>
            </w:r>
          </w:p>
        </w:tc>
      </w:tr>
      <w:tr w:rsidR="004F3E06" w:rsidRPr="009701A6" w:rsidTr="008154AC">
        <w:tc>
          <w:tcPr>
            <w:tcW w:w="11307" w:type="dxa"/>
          </w:tcPr>
          <w:p w:rsidR="004F3E06" w:rsidRPr="009701A6" w:rsidRDefault="004F3E06" w:rsidP="0003191E">
            <w:pPr>
              <w:rPr>
                <w:sz w:val="24"/>
                <w:szCs w:val="24"/>
              </w:rPr>
            </w:pPr>
            <w:r w:rsidRPr="009701A6">
              <w:rPr>
                <w:sz w:val="24"/>
                <w:szCs w:val="24"/>
              </w:rPr>
              <w:t>способностью организовывать сотрудничество обучающихся, поддерживать их активность, инициати</w:t>
            </w:r>
            <w:r w:rsidRPr="009701A6">
              <w:rPr>
                <w:sz w:val="24"/>
                <w:szCs w:val="24"/>
              </w:rPr>
              <w:t>в</w:t>
            </w:r>
            <w:r w:rsidRPr="009701A6">
              <w:rPr>
                <w:sz w:val="24"/>
                <w:szCs w:val="24"/>
              </w:rPr>
              <w:t>ность и самостоятельность, развивать творческие способности (ПК-7)</w:t>
            </w:r>
          </w:p>
        </w:tc>
        <w:tc>
          <w:tcPr>
            <w:tcW w:w="1842" w:type="dxa"/>
          </w:tcPr>
          <w:p w:rsidR="004F3E06" w:rsidRPr="009701A6" w:rsidRDefault="004F3E06" w:rsidP="0003191E">
            <w:pPr>
              <w:jc w:val="both"/>
              <w:rPr>
                <w:sz w:val="24"/>
                <w:szCs w:val="24"/>
              </w:rPr>
            </w:pPr>
            <w:r w:rsidRPr="009701A6">
              <w:rPr>
                <w:sz w:val="24"/>
                <w:szCs w:val="24"/>
              </w:rPr>
              <w:t>+</w:t>
            </w:r>
          </w:p>
        </w:tc>
        <w:tc>
          <w:tcPr>
            <w:tcW w:w="1701" w:type="dxa"/>
          </w:tcPr>
          <w:p w:rsidR="004F3E06" w:rsidRPr="009701A6" w:rsidRDefault="00C2743B" w:rsidP="003847B3">
            <w:pPr>
              <w:jc w:val="center"/>
            </w:pPr>
            <w:r w:rsidRPr="009701A6">
              <w:t>Метод</w:t>
            </w:r>
            <w:r w:rsidR="004F3E06" w:rsidRPr="009701A6">
              <w:t xml:space="preserve">ическая </w:t>
            </w:r>
            <w:r w:rsidRPr="009701A6">
              <w:t xml:space="preserve">и практическая </w:t>
            </w:r>
            <w:r w:rsidR="004F3E06" w:rsidRPr="009701A6">
              <w:t>часть ВКР</w:t>
            </w:r>
          </w:p>
        </w:tc>
      </w:tr>
      <w:tr w:rsidR="008154AC" w:rsidRPr="009701A6" w:rsidTr="008154AC">
        <w:tc>
          <w:tcPr>
            <w:tcW w:w="11307" w:type="dxa"/>
            <w:shd w:val="clear" w:color="auto" w:fill="D9D9D9"/>
          </w:tcPr>
          <w:p w:rsidR="008154AC" w:rsidRPr="009701A6" w:rsidRDefault="008154AC" w:rsidP="0003191E">
            <w:pPr>
              <w:jc w:val="both"/>
              <w:rPr>
                <w:b/>
                <w:bCs/>
                <w:sz w:val="24"/>
                <w:szCs w:val="24"/>
              </w:rPr>
            </w:pPr>
            <w:r w:rsidRPr="009701A6">
              <w:rPr>
                <w:b/>
                <w:bCs/>
                <w:sz w:val="24"/>
                <w:szCs w:val="24"/>
              </w:rPr>
              <w:t>научно-исследовательская деятельность</w:t>
            </w:r>
          </w:p>
        </w:tc>
        <w:tc>
          <w:tcPr>
            <w:tcW w:w="1842" w:type="dxa"/>
            <w:shd w:val="clear" w:color="auto" w:fill="D9D9D9"/>
          </w:tcPr>
          <w:p w:rsidR="008154AC" w:rsidRPr="009701A6" w:rsidRDefault="008154AC" w:rsidP="0003191E">
            <w:pPr>
              <w:jc w:val="both"/>
              <w:rPr>
                <w:sz w:val="24"/>
                <w:szCs w:val="24"/>
              </w:rPr>
            </w:pPr>
            <w:r w:rsidRPr="009701A6">
              <w:rPr>
                <w:sz w:val="24"/>
                <w:szCs w:val="24"/>
              </w:rPr>
              <w:t>+</w:t>
            </w:r>
          </w:p>
        </w:tc>
        <w:tc>
          <w:tcPr>
            <w:tcW w:w="1701" w:type="dxa"/>
            <w:shd w:val="clear" w:color="auto" w:fill="D9D9D9"/>
          </w:tcPr>
          <w:p w:rsidR="008154AC" w:rsidRPr="009701A6" w:rsidRDefault="008154AC" w:rsidP="0003191E">
            <w:pPr>
              <w:jc w:val="center"/>
            </w:pPr>
          </w:p>
        </w:tc>
      </w:tr>
      <w:tr w:rsidR="004F3E06" w:rsidRPr="009701A6" w:rsidTr="008154AC">
        <w:tc>
          <w:tcPr>
            <w:tcW w:w="11307" w:type="dxa"/>
          </w:tcPr>
          <w:p w:rsidR="004F3E06" w:rsidRPr="009701A6" w:rsidRDefault="004F3E06" w:rsidP="0003191E">
            <w:pPr>
              <w:rPr>
                <w:sz w:val="24"/>
                <w:szCs w:val="24"/>
              </w:rPr>
            </w:pPr>
            <w:r w:rsidRPr="009701A6">
              <w:rPr>
                <w:sz w:val="24"/>
                <w:szCs w:val="24"/>
              </w:rPr>
              <w:t>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 (ПК-11)</w:t>
            </w:r>
          </w:p>
        </w:tc>
        <w:tc>
          <w:tcPr>
            <w:tcW w:w="1842" w:type="dxa"/>
          </w:tcPr>
          <w:p w:rsidR="004F3E06" w:rsidRPr="009701A6" w:rsidRDefault="004F3E06" w:rsidP="0003191E">
            <w:pPr>
              <w:jc w:val="both"/>
              <w:rPr>
                <w:sz w:val="24"/>
                <w:szCs w:val="24"/>
              </w:rPr>
            </w:pPr>
            <w:r w:rsidRPr="009701A6">
              <w:rPr>
                <w:sz w:val="24"/>
                <w:szCs w:val="24"/>
              </w:rPr>
              <w:t>+</w:t>
            </w:r>
          </w:p>
        </w:tc>
        <w:tc>
          <w:tcPr>
            <w:tcW w:w="1701" w:type="dxa"/>
          </w:tcPr>
          <w:p w:rsidR="004F3E06" w:rsidRPr="009701A6" w:rsidRDefault="004F3E06" w:rsidP="003847B3">
            <w:pPr>
              <w:jc w:val="center"/>
            </w:pPr>
            <w:proofErr w:type="spellStart"/>
            <w:r w:rsidRPr="009701A6">
              <w:t>Исслед</w:t>
            </w:r>
            <w:proofErr w:type="gramStart"/>
            <w:r w:rsidRPr="009701A6">
              <w:t>.ч</w:t>
            </w:r>
            <w:proofErr w:type="gramEnd"/>
            <w:r w:rsidRPr="009701A6">
              <w:t>асть</w:t>
            </w:r>
            <w:proofErr w:type="spellEnd"/>
            <w:r w:rsidRPr="009701A6">
              <w:t xml:space="preserve"> ВКР </w:t>
            </w:r>
          </w:p>
        </w:tc>
      </w:tr>
      <w:tr w:rsidR="004F3E06" w:rsidRPr="009701A6" w:rsidTr="008154AC">
        <w:tc>
          <w:tcPr>
            <w:tcW w:w="11307" w:type="dxa"/>
          </w:tcPr>
          <w:p w:rsidR="004F3E06" w:rsidRPr="009701A6" w:rsidRDefault="004F3E06" w:rsidP="0003191E">
            <w:pPr>
              <w:rPr>
                <w:sz w:val="24"/>
                <w:szCs w:val="24"/>
              </w:rPr>
            </w:pPr>
            <w:r w:rsidRPr="009701A6">
              <w:rPr>
                <w:sz w:val="24"/>
                <w:szCs w:val="24"/>
              </w:rPr>
              <w:t xml:space="preserve">способностью руководить учебно-исследовательской деятельностью </w:t>
            </w:r>
            <w:proofErr w:type="gramStart"/>
            <w:r w:rsidRPr="009701A6">
              <w:rPr>
                <w:sz w:val="24"/>
                <w:szCs w:val="24"/>
              </w:rPr>
              <w:t>обучающихся</w:t>
            </w:r>
            <w:proofErr w:type="gramEnd"/>
            <w:r w:rsidRPr="009701A6">
              <w:rPr>
                <w:sz w:val="24"/>
                <w:szCs w:val="24"/>
              </w:rPr>
              <w:t xml:space="preserve"> (ПК-12)</w:t>
            </w:r>
          </w:p>
        </w:tc>
        <w:tc>
          <w:tcPr>
            <w:tcW w:w="1842" w:type="dxa"/>
          </w:tcPr>
          <w:p w:rsidR="004F3E06" w:rsidRPr="009701A6" w:rsidRDefault="004F3E06" w:rsidP="0003191E">
            <w:pPr>
              <w:jc w:val="both"/>
              <w:rPr>
                <w:sz w:val="24"/>
                <w:szCs w:val="24"/>
              </w:rPr>
            </w:pPr>
            <w:r w:rsidRPr="009701A6">
              <w:rPr>
                <w:sz w:val="24"/>
                <w:szCs w:val="24"/>
              </w:rPr>
              <w:t>+</w:t>
            </w:r>
          </w:p>
        </w:tc>
        <w:tc>
          <w:tcPr>
            <w:tcW w:w="1701" w:type="dxa"/>
          </w:tcPr>
          <w:p w:rsidR="004F3E06" w:rsidRPr="009701A6" w:rsidRDefault="004F3E06" w:rsidP="003847B3">
            <w:pPr>
              <w:jc w:val="center"/>
            </w:pPr>
            <w:r w:rsidRPr="009701A6">
              <w:t>Исследовател</w:t>
            </w:r>
            <w:r w:rsidRPr="009701A6">
              <w:t>ь</w:t>
            </w:r>
            <w:r w:rsidRPr="009701A6">
              <w:t xml:space="preserve">ская </w:t>
            </w:r>
            <w:r w:rsidR="00C2743B" w:rsidRPr="009701A6">
              <w:t>и практич</w:t>
            </w:r>
            <w:r w:rsidR="00C2743B" w:rsidRPr="009701A6">
              <w:t>е</w:t>
            </w:r>
            <w:r w:rsidR="00C2743B" w:rsidRPr="009701A6">
              <w:t xml:space="preserve">ская </w:t>
            </w:r>
            <w:r w:rsidRPr="009701A6">
              <w:t>часть ВКР</w:t>
            </w:r>
          </w:p>
        </w:tc>
      </w:tr>
      <w:tr w:rsidR="004F3E06" w:rsidRPr="009701A6" w:rsidTr="008154AC">
        <w:tc>
          <w:tcPr>
            <w:tcW w:w="11307" w:type="dxa"/>
            <w:shd w:val="clear" w:color="auto" w:fill="D9D9D9"/>
          </w:tcPr>
          <w:p w:rsidR="004F3E06" w:rsidRPr="009701A6" w:rsidRDefault="004F3E06" w:rsidP="0003191E">
            <w:pPr>
              <w:jc w:val="both"/>
              <w:rPr>
                <w:b/>
                <w:bCs/>
                <w:sz w:val="24"/>
                <w:szCs w:val="24"/>
              </w:rPr>
            </w:pPr>
            <w:r w:rsidRPr="009701A6">
              <w:rPr>
                <w:b/>
                <w:bCs/>
                <w:sz w:val="24"/>
                <w:szCs w:val="24"/>
              </w:rPr>
              <w:t>культурно-просветительская деятельность</w:t>
            </w:r>
          </w:p>
        </w:tc>
        <w:tc>
          <w:tcPr>
            <w:tcW w:w="1842" w:type="dxa"/>
            <w:shd w:val="clear" w:color="auto" w:fill="D9D9D9"/>
          </w:tcPr>
          <w:p w:rsidR="004F3E06" w:rsidRPr="009701A6" w:rsidRDefault="004F3E06" w:rsidP="0003191E">
            <w:pPr>
              <w:jc w:val="both"/>
              <w:rPr>
                <w:sz w:val="24"/>
                <w:szCs w:val="24"/>
              </w:rPr>
            </w:pPr>
            <w:r w:rsidRPr="009701A6">
              <w:rPr>
                <w:sz w:val="24"/>
                <w:szCs w:val="24"/>
              </w:rPr>
              <w:t>+</w:t>
            </w:r>
          </w:p>
        </w:tc>
        <w:tc>
          <w:tcPr>
            <w:tcW w:w="1701" w:type="dxa"/>
            <w:shd w:val="clear" w:color="auto" w:fill="D9D9D9"/>
          </w:tcPr>
          <w:p w:rsidR="004F3E06" w:rsidRPr="009701A6" w:rsidRDefault="004F3E06" w:rsidP="003847B3">
            <w:pPr>
              <w:jc w:val="center"/>
            </w:pPr>
          </w:p>
        </w:tc>
      </w:tr>
      <w:tr w:rsidR="004F3E06" w:rsidRPr="009701A6" w:rsidTr="008154AC">
        <w:tc>
          <w:tcPr>
            <w:tcW w:w="11307" w:type="dxa"/>
          </w:tcPr>
          <w:p w:rsidR="004F3E06" w:rsidRPr="009701A6" w:rsidRDefault="004F3E06" w:rsidP="0003191E">
            <w:pPr>
              <w:rPr>
                <w:sz w:val="24"/>
                <w:szCs w:val="24"/>
              </w:rPr>
            </w:pPr>
            <w:r w:rsidRPr="009701A6">
              <w:rPr>
                <w:sz w:val="24"/>
                <w:szCs w:val="24"/>
              </w:rPr>
              <w:t>способностью выявлять и формировать культурные потребности различных социальных групп (ПК-13)</w:t>
            </w:r>
          </w:p>
        </w:tc>
        <w:tc>
          <w:tcPr>
            <w:tcW w:w="1842" w:type="dxa"/>
          </w:tcPr>
          <w:p w:rsidR="004F3E06" w:rsidRPr="009701A6" w:rsidRDefault="004F3E06" w:rsidP="0003191E">
            <w:pPr>
              <w:jc w:val="both"/>
              <w:rPr>
                <w:sz w:val="24"/>
                <w:szCs w:val="24"/>
              </w:rPr>
            </w:pPr>
            <w:r w:rsidRPr="009701A6">
              <w:rPr>
                <w:sz w:val="24"/>
                <w:szCs w:val="24"/>
              </w:rPr>
              <w:t>+</w:t>
            </w:r>
          </w:p>
        </w:tc>
        <w:tc>
          <w:tcPr>
            <w:tcW w:w="1701" w:type="dxa"/>
          </w:tcPr>
          <w:p w:rsidR="004F3E06" w:rsidRPr="009701A6" w:rsidRDefault="004F3E06" w:rsidP="003847B3">
            <w:pPr>
              <w:jc w:val="center"/>
            </w:pPr>
            <w:proofErr w:type="spellStart"/>
            <w:r w:rsidRPr="009701A6">
              <w:t>Исслед</w:t>
            </w:r>
            <w:proofErr w:type="spellEnd"/>
            <w:r w:rsidRPr="009701A6">
              <w:t>. глава ВКР</w:t>
            </w:r>
          </w:p>
        </w:tc>
      </w:tr>
      <w:tr w:rsidR="004F3E06" w:rsidRPr="009701A6" w:rsidTr="008154AC">
        <w:tc>
          <w:tcPr>
            <w:tcW w:w="11307" w:type="dxa"/>
          </w:tcPr>
          <w:p w:rsidR="004F3E06" w:rsidRPr="009701A6" w:rsidRDefault="004F3E06" w:rsidP="0003191E">
            <w:pPr>
              <w:rPr>
                <w:sz w:val="24"/>
                <w:szCs w:val="24"/>
              </w:rPr>
            </w:pPr>
            <w:r w:rsidRPr="009701A6">
              <w:rPr>
                <w:sz w:val="24"/>
                <w:szCs w:val="24"/>
              </w:rPr>
              <w:t>способностью разрабатывать и реализовывать культурно-просветительские программы (ПК-14)</w:t>
            </w:r>
          </w:p>
        </w:tc>
        <w:tc>
          <w:tcPr>
            <w:tcW w:w="1842" w:type="dxa"/>
          </w:tcPr>
          <w:p w:rsidR="004F3E06" w:rsidRPr="009701A6" w:rsidRDefault="004F3E06" w:rsidP="0003191E">
            <w:pPr>
              <w:jc w:val="both"/>
              <w:rPr>
                <w:sz w:val="24"/>
                <w:szCs w:val="24"/>
              </w:rPr>
            </w:pPr>
            <w:r w:rsidRPr="009701A6">
              <w:rPr>
                <w:sz w:val="24"/>
                <w:szCs w:val="24"/>
              </w:rPr>
              <w:t>+</w:t>
            </w:r>
          </w:p>
        </w:tc>
        <w:tc>
          <w:tcPr>
            <w:tcW w:w="1701" w:type="dxa"/>
          </w:tcPr>
          <w:p w:rsidR="004F3E06" w:rsidRPr="009701A6" w:rsidRDefault="004F3E06" w:rsidP="003847B3">
            <w:pPr>
              <w:jc w:val="center"/>
            </w:pPr>
            <w:r w:rsidRPr="009701A6">
              <w:t xml:space="preserve">ВКР, </w:t>
            </w:r>
            <w:proofErr w:type="spellStart"/>
            <w:r w:rsidRPr="009701A6">
              <w:t>обз</w:t>
            </w:r>
            <w:proofErr w:type="gramStart"/>
            <w:r w:rsidRPr="009701A6">
              <w:t>.л</w:t>
            </w:r>
            <w:proofErr w:type="gramEnd"/>
            <w:r w:rsidRPr="009701A6">
              <w:t>ит</w:t>
            </w:r>
            <w:proofErr w:type="spellEnd"/>
          </w:p>
        </w:tc>
      </w:tr>
    </w:tbl>
    <w:p w:rsidR="00633FCE" w:rsidRPr="00B75442" w:rsidRDefault="00633FCE" w:rsidP="00633FCE">
      <w:pPr>
        <w:jc w:val="both"/>
        <w:rPr>
          <w:b/>
          <w:bCs/>
          <w:color w:val="FF0000"/>
          <w:sz w:val="24"/>
          <w:szCs w:val="24"/>
        </w:rPr>
        <w:sectPr w:rsidR="00633FCE" w:rsidRPr="00B75442" w:rsidSect="0003191E">
          <w:pgSz w:w="16838" w:h="11906" w:orient="landscape"/>
          <w:pgMar w:top="1701" w:right="1134" w:bottom="851" w:left="1134" w:header="709" w:footer="709" w:gutter="0"/>
          <w:cols w:space="708"/>
          <w:docGrid w:linePitch="360"/>
        </w:sectPr>
      </w:pPr>
    </w:p>
    <w:p w:rsidR="009030A6" w:rsidRPr="00A302D2" w:rsidRDefault="009030A6" w:rsidP="009030A6">
      <w:pPr>
        <w:autoSpaceDE/>
        <w:autoSpaceDN/>
        <w:adjustRightInd/>
        <w:jc w:val="center"/>
        <w:rPr>
          <w:b/>
          <w:bCs/>
          <w:sz w:val="24"/>
          <w:szCs w:val="24"/>
        </w:rPr>
      </w:pPr>
      <w:r w:rsidRPr="00A302D2">
        <w:rPr>
          <w:b/>
          <w:bCs/>
          <w:sz w:val="24"/>
          <w:szCs w:val="24"/>
        </w:rPr>
        <w:lastRenderedPageBreak/>
        <w:t>Формы государственной итоговой аттестации</w:t>
      </w:r>
    </w:p>
    <w:p w:rsidR="009030A6" w:rsidRPr="0044571F" w:rsidRDefault="009030A6" w:rsidP="004B2994">
      <w:pPr>
        <w:widowControl/>
        <w:autoSpaceDE/>
        <w:autoSpaceDN/>
        <w:adjustRightInd/>
        <w:ind w:firstLine="709"/>
        <w:jc w:val="both"/>
        <w:rPr>
          <w:sz w:val="24"/>
          <w:szCs w:val="24"/>
        </w:rPr>
      </w:pPr>
      <w:r w:rsidRPr="0044571F">
        <w:rPr>
          <w:sz w:val="24"/>
          <w:szCs w:val="24"/>
        </w:rPr>
        <w:t xml:space="preserve">Государственная итоговая аттестация выпускников по </w:t>
      </w:r>
      <w:r w:rsidRPr="0044571F">
        <w:rPr>
          <w:spacing w:val="-1"/>
          <w:sz w:val="24"/>
          <w:szCs w:val="24"/>
        </w:rPr>
        <w:t xml:space="preserve">направлению подготовки </w:t>
      </w:r>
      <w:r w:rsidRPr="0044571F">
        <w:rPr>
          <w:sz w:val="24"/>
          <w:szCs w:val="24"/>
        </w:rPr>
        <w:t>по напра</w:t>
      </w:r>
      <w:r w:rsidRPr="0044571F">
        <w:rPr>
          <w:sz w:val="24"/>
          <w:szCs w:val="24"/>
        </w:rPr>
        <w:t>в</w:t>
      </w:r>
      <w:r w:rsidRPr="0044571F">
        <w:rPr>
          <w:sz w:val="24"/>
          <w:szCs w:val="24"/>
        </w:rPr>
        <w:t xml:space="preserve">лению подготовки </w:t>
      </w:r>
      <w:r w:rsidRPr="0044571F">
        <w:rPr>
          <w:bCs/>
          <w:sz w:val="24"/>
          <w:szCs w:val="24"/>
        </w:rPr>
        <w:t xml:space="preserve">44.03.05 - </w:t>
      </w:r>
      <w:r w:rsidRPr="0044571F">
        <w:rPr>
          <w:sz w:val="24"/>
          <w:szCs w:val="24"/>
        </w:rPr>
        <w:t>Педагогическ</w:t>
      </w:r>
      <w:r w:rsidR="00D722F7" w:rsidRPr="0044571F">
        <w:rPr>
          <w:sz w:val="24"/>
          <w:szCs w:val="24"/>
        </w:rPr>
        <w:t xml:space="preserve">ое образование </w:t>
      </w:r>
      <w:r w:rsidR="00E33363" w:rsidRPr="0044571F">
        <w:rPr>
          <w:sz w:val="24"/>
          <w:szCs w:val="24"/>
        </w:rPr>
        <w:t xml:space="preserve">(с двумя профилями подготовки) </w:t>
      </w:r>
      <w:r w:rsidR="00D722F7" w:rsidRPr="0044571F">
        <w:rPr>
          <w:sz w:val="24"/>
          <w:szCs w:val="24"/>
        </w:rPr>
        <w:t>(ур</w:t>
      </w:r>
      <w:r w:rsidR="00D722F7" w:rsidRPr="0044571F">
        <w:rPr>
          <w:sz w:val="24"/>
          <w:szCs w:val="24"/>
        </w:rPr>
        <w:t>о</w:t>
      </w:r>
      <w:r w:rsidR="00D722F7" w:rsidRPr="0044571F">
        <w:rPr>
          <w:sz w:val="24"/>
          <w:szCs w:val="24"/>
        </w:rPr>
        <w:t xml:space="preserve">вень </w:t>
      </w:r>
      <w:proofErr w:type="spellStart"/>
      <w:r w:rsidR="00D722F7" w:rsidRPr="0044571F">
        <w:rPr>
          <w:sz w:val="24"/>
          <w:szCs w:val="24"/>
        </w:rPr>
        <w:t>бакалавриата</w:t>
      </w:r>
      <w:proofErr w:type="spellEnd"/>
      <w:r w:rsidR="00D722F7" w:rsidRPr="0044571F">
        <w:rPr>
          <w:sz w:val="24"/>
          <w:szCs w:val="24"/>
        </w:rPr>
        <w:t>) профиль «Географи</w:t>
      </w:r>
      <w:r w:rsidRPr="0044571F">
        <w:rPr>
          <w:sz w:val="24"/>
          <w:szCs w:val="24"/>
        </w:rPr>
        <w:t>я</w:t>
      </w:r>
      <w:r w:rsidR="00D722F7" w:rsidRPr="0044571F">
        <w:rPr>
          <w:sz w:val="24"/>
          <w:szCs w:val="24"/>
        </w:rPr>
        <w:t xml:space="preserve"> и </w:t>
      </w:r>
      <w:r w:rsidR="00D26BF4" w:rsidRPr="0044571F">
        <w:rPr>
          <w:sz w:val="24"/>
          <w:szCs w:val="24"/>
        </w:rPr>
        <w:t>английский язык</w:t>
      </w:r>
      <w:r w:rsidRPr="0044571F">
        <w:rPr>
          <w:sz w:val="24"/>
          <w:szCs w:val="24"/>
        </w:rPr>
        <w:t>» вклю</w:t>
      </w:r>
      <w:r w:rsidR="004B2994" w:rsidRPr="0044571F">
        <w:rPr>
          <w:sz w:val="24"/>
          <w:szCs w:val="24"/>
        </w:rPr>
        <w:t xml:space="preserve">чает </w:t>
      </w:r>
      <w:r w:rsidRPr="0044571F">
        <w:rPr>
          <w:sz w:val="24"/>
          <w:szCs w:val="24"/>
        </w:rPr>
        <w:t>защиту выпускной квал</w:t>
      </w:r>
      <w:r w:rsidRPr="0044571F">
        <w:rPr>
          <w:sz w:val="24"/>
          <w:szCs w:val="24"/>
        </w:rPr>
        <w:t>и</w:t>
      </w:r>
      <w:r w:rsidRPr="0044571F">
        <w:rPr>
          <w:sz w:val="24"/>
          <w:szCs w:val="24"/>
        </w:rPr>
        <w:t>фикационной работы.</w:t>
      </w:r>
    </w:p>
    <w:p w:rsidR="00D722F7" w:rsidRPr="00D722F7" w:rsidRDefault="00D722F7" w:rsidP="004B2994">
      <w:pPr>
        <w:widowControl/>
        <w:autoSpaceDE/>
        <w:autoSpaceDN/>
        <w:adjustRightInd/>
        <w:ind w:firstLine="709"/>
        <w:jc w:val="both"/>
        <w:rPr>
          <w:bCs/>
          <w:sz w:val="24"/>
          <w:szCs w:val="24"/>
        </w:rPr>
      </w:pPr>
      <w:r w:rsidRPr="0044571F">
        <w:rPr>
          <w:sz w:val="24"/>
          <w:szCs w:val="24"/>
        </w:rPr>
        <w:t>Защита выпускной квалификационной работы, включает подготовку к процедуре защиты и</w:t>
      </w:r>
      <w:r w:rsidRPr="00D722F7">
        <w:rPr>
          <w:sz w:val="24"/>
          <w:szCs w:val="24"/>
        </w:rPr>
        <w:t xml:space="preserve"> процедуру защиты</w:t>
      </w:r>
      <w:r>
        <w:rPr>
          <w:sz w:val="24"/>
          <w:szCs w:val="24"/>
        </w:rPr>
        <w:t>.</w:t>
      </w:r>
    </w:p>
    <w:p w:rsidR="009030A6" w:rsidRDefault="009030A6" w:rsidP="009030A6">
      <w:pPr>
        <w:autoSpaceDE/>
        <w:autoSpaceDN/>
        <w:adjustRightInd/>
        <w:ind w:firstLine="720"/>
        <w:jc w:val="both"/>
        <w:rPr>
          <w:sz w:val="24"/>
          <w:szCs w:val="24"/>
        </w:rPr>
      </w:pPr>
      <w:r w:rsidRPr="00A302D2">
        <w:rPr>
          <w:sz w:val="24"/>
          <w:szCs w:val="24"/>
        </w:rPr>
        <w:t>Аттестационные испытания, входящие в состав итоговой государственной аттестации в</w:t>
      </w:r>
      <w:r w:rsidRPr="00A302D2">
        <w:rPr>
          <w:sz w:val="24"/>
          <w:szCs w:val="24"/>
        </w:rPr>
        <w:t>ы</w:t>
      </w:r>
      <w:r w:rsidRPr="00A302D2">
        <w:rPr>
          <w:sz w:val="24"/>
          <w:szCs w:val="24"/>
        </w:rPr>
        <w:t xml:space="preserve">пускника, соответствуют основной образовательной программе высшего образования, которую он освоил за время обучения. </w:t>
      </w:r>
    </w:p>
    <w:p w:rsidR="009030A6" w:rsidRPr="00A302D2" w:rsidRDefault="009030A6" w:rsidP="009030A6">
      <w:pPr>
        <w:autoSpaceDE/>
        <w:autoSpaceDN/>
        <w:adjustRightInd/>
        <w:ind w:firstLine="720"/>
        <w:jc w:val="both"/>
        <w:rPr>
          <w:sz w:val="24"/>
          <w:szCs w:val="24"/>
        </w:rPr>
      </w:pPr>
    </w:p>
    <w:p w:rsidR="00D43851" w:rsidRPr="00A302D2" w:rsidRDefault="00D43851" w:rsidP="009030A6">
      <w:pPr>
        <w:widowControl/>
        <w:autoSpaceDE/>
        <w:autoSpaceDN/>
        <w:adjustRightInd/>
        <w:ind w:left="360"/>
        <w:jc w:val="center"/>
        <w:rPr>
          <w:b/>
          <w:bCs/>
          <w:sz w:val="24"/>
          <w:szCs w:val="24"/>
        </w:rPr>
      </w:pPr>
      <w:r w:rsidRPr="00A302D2">
        <w:rPr>
          <w:b/>
          <w:bCs/>
          <w:sz w:val="24"/>
          <w:szCs w:val="24"/>
        </w:rPr>
        <w:t>ЗАЩИТА ВЫПУСКНОЙ КВАЛИФИКАЦИОННОЙ РАБОТЫ</w:t>
      </w:r>
    </w:p>
    <w:p w:rsidR="00D43851" w:rsidRPr="00A302D2" w:rsidRDefault="00D43851" w:rsidP="00D43851">
      <w:pPr>
        <w:suppressAutoHyphens/>
        <w:ind w:left="720"/>
        <w:jc w:val="center"/>
        <w:rPr>
          <w:b/>
          <w:sz w:val="24"/>
          <w:szCs w:val="24"/>
        </w:rPr>
      </w:pPr>
      <w:r w:rsidRPr="00A302D2">
        <w:rPr>
          <w:b/>
          <w:sz w:val="24"/>
          <w:szCs w:val="24"/>
        </w:rPr>
        <w:t>Характеристика работы</w:t>
      </w:r>
    </w:p>
    <w:p w:rsidR="00D43851" w:rsidRDefault="00D43851" w:rsidP="00D43851">
      <w:pPr>
        <w:suppressAutoHyphens/>
        <w:ind w:firstLine="720"/>
        <w:jc w:val="both"/>
        <w:rPr>
          <w:sz w:val="24"/>
          <w:szCs w:val="24"/>
        </w:rPr>
      </w:pPr>
      <w:r w:rsidRPr="00A302D2">
        <w:rPr>
          <w:sz w:val="24"/>
          <w:szCs w:val="24"/>
        </w:rPr>
        <w:t>Обязательной составляющей итоговой аттестации для выпускни</w:t>
      </w:r>
      <w:r w:rsidR="00D722F7">
        <w:rPr>
          <w:sz w:val="24"/>
          <w:szCs w:val="24"/>
        </w:rPr>
        <w:t xml:space="preserve">ков </w:t>
      </w:r>
      <w:proofErr w:type="spellStart"/>
      <w:r w:rsidR="00D722F7">
        <w:rPr>
          <w:sz w:val="24"/>
          <w:szCs w:val="24"/>
        </w:rPr>
        <w:t>бакалавриата</w:t>
      </w:r>
      <w:proofErr w:type="spellEnd"/>
      <w:r w:rsidRPr="00A302D2">
        <w:rPr>
          <w:sz w:val="24"/>
          <w:szCs w:val="24"/>
        </w:rPr>
        <w:t xml:space="preserve"> является защита выпускной квалификационной работы</w:t>
      </w:r>
      <w:r w:rsidRPr="00A302D2">
        <w:rPr>
          <w:i/>
          <w:sz w:val="24"/>
          <w:szCs w:val="24"/>
        </w:rPr>
        <w:t xml:space="preserve"> </w:t>
      </w:r>
      <w:r w:rsidRPr="00A302D2">
        <w:rPr>
          <w:sz w:val="24"/>
          <w:szCs w:val="24"/>
        </w:rPr>
        <w:t>(ВКР). ВКР предст</w:t>
      </w:r>
      <w:r>
        <w:rPr>
          <w:sz w:val="24"/>
          <w:szCs w:val="24"/>
        </w:rPr>
        <w:t>авляет собой законченный</w:t>
      </w:r>
      <w:r w:rsidRPr="00A302D2">
        <w:rPr>
          <w:sz w:val="24"/>
          <w:szCs w:val="24"/>
        </w:rPr>
        <w:t xml:space="preserve"> труд, содержащий результаты теоретического и эмпирического изучения проблемы. Она выполняется на заключительном этапе обучения, представляет собой самостоятельную научно-исследовательскую разработку и решение выпускником актуальной проблемы по интересующей его теме. ВКР является закономерным итогом целенаправленной подготовки студента к профессиональной деятельности и должна отражать уровень </w:t>
      </w:r>
      <w:proofErr w:type="spellStart"/>
      <w:r w:rsidRPr="00A302D2">
        <w:rPr>
          <w:sz w:val="24"/>
          <w:szCs w:val="24"/>
        </w:rPr>
        <w:t>сформированности</w:t>
      </w:r>
      <w:proofErr w:type="spellEnd"/>
      <w:r w:rsidRPr="00A302D2">
        <w:rPr>
          <w:sz w:val="24"/>
          <w:szCs w:val="24"/>
        </w:rPr>
        <w:t xml:space="preserve"> исследовательских умений выпускника, степень его готовности к решению профессиональных задач. Защита ВКР осуществляется на заседании государственной экзаменационной комиссии. По ее результатам выставляется оценка.</w:t>
      </w:r>
    </w:p>
    <w:p w:rsidR="00D722F7" w:rsidRPr="00D722F7" w:rsidRDefault="00D722F7" w:rsidP="00D722F7">
      <w:pPr>
        <w:ind w:firstLine="709"/>
        <w:jc w:val="both"/>
        <w:rPr>
          <w:sz w:val="24"/>
          <w:szCs w:val="24"/>
        </w:rPr>
      </w:pPr>
      <w:r w:rsidRPr="00D722F7">
        <w:rPr>
          <w:sz w:val="24"/>
          <w:szCs w:val="24"/>
        </w:rPr>
        <w:t>Целью ВКР является:</w:t>
      </w:r>
    </w:p>
    <w:p w:rsidR="00D722F7" w:rsidRPr="00704596" w:rsidRDefault="00D722F7" w:rsidP="00D722F7">
      <w:pPr>
        <w:ind w:firstLine="709"/>
        <w:jc w:val="both"/>
        <w:rPr>
          <w:sz w:val="24"/>
          <w:szCs w:val="24"/>
        </w:rPr>
      </w:pPr>
      <w:r w:rsidRPr="00704596">
        <w:rPr>
          <w:sz w:val="24"/>
          <w:szCs w:val="24"/>
        </w:rPr>
        <w:t xml:space="preserve">1) систематизация и углубление теоретических знаний в области </w:t>
      </w:r>
      <w:r w:rsidR="00704596">
        <w:rPr>
          <w:sz w:val="24"/>
          <w:szCs w:val="24"/>
        </w:rPr>
        <w:t>педагогического</w:t>
      </w:r>
      <w:r w:rsidRPr="00704596">
        <w:rPr>
          <w:sz w:val="24"/>
          <w:szCs w:val="24"/>
        </w:rPr>
        <w:t xml:space="preserve"> образ</w:t>
      </w:r>
      <w:r w:rsidRPr="00704596">
        <w:rPr>
          <w:sz w:val="24"/>
          <w:szCs w:val="24"/>
        </w:rPr>
        <w:t>о</w:t>
      </w:r>
      <w:r w:rsidRPr="00704596">
        <w:rPr>
          <w:sz w:val="24"/>
          <w:szCs w:val="24"/>
        </w:rPr>
        <w:t>вания, а также практических умений и навыков применения их при решении конкретных задач;</w:t>
      </w:r>
    </w:p>
    <w:p w:rsidR="00D722F7" w:rsidRPr="00704596" w:rsidRDefault="00D722F7" w:rsidP="00D722F7">
      <w:pPr>
        <w:ind w:firstLine="709"/>
        <w:jc w:val="both"/>
        <w:rPr>
          <w:sz w:val="24"/>
          <w:szCs w:val="24"/>
        </w:rPr>
      </w:pPr>
      <w:r w:rsidRPr="00704596">
        <w:rPr>
          <w:sz w:val="24"/>
          <w:szCs w:val="24"/>
        </w:rPr>
        <w:t>2) совершенствование и закрепление сформированных в процессе обучения умений и навыков научно-исследовательской работы, приобретение самостоятельного опыта научного и</w:t>
      </w:r>
      <w:r w:rsidRPr="00704596">
        <w:rPr>
          <w:sz w:val="24"/>
          <w:szCs w:val="24"/>
        </w:rPr>
        <w:t>с</w:t>
      </w:r>
      <w:r w:rsidRPr="00704596">
        <w:rPr>
          <w:sz w:val="24"/>
          <w:szCs w:val="24"/>
        </w:rPr>
        <w:t xml:space="preserve">следования; </w:t>
      </w:r>
    </w:p>
    <w:p w:rsidR="00D722F7" w:rsidRPr="00704596" w:rsidRDefault="00D722F7" w:rsidP="00D722F7">
      <w:pPr>
        <w:ind w:firstLine="709"/>
        <w:jc w:val="both"/>
        <w:rPr>
          <w:sz w:val="24"/>
          <w:szCs w:val="24"/>
        </w:rPr>
      </w:pPr>
      <w:r w:rsidRPr="00704596">
        <w:rPr>
          <w:sz w:val="24"/>
          <w:szCs w:val="24"/>
        </w:rPr>
        <w:t>3) овладение методикой исследования, обобщение и логически обоснованное, аргумент</w:t>
      </w:r>
      <w:r w:rsidRPr="00704596">
        <w:rPr>
          <w:sz w:val="24"/>
          <w:szCs w:val="24"/>
        </w:rPr>
        <w:t>и</w:t>
      </w:r>
      <w:r w:rsidRPr="00704596">
        <w:rPr>
          <w:sz w:val="24"/>
          <w:szCs w:val="24"/>
        </w:rPr>
        <w:t>рованное описание полученных результатов и выявленных закономерностей, а также подготовка на их основе необходимых выводов.</w:t>
      </w:r>
    </w:p>
    <w:p w:rsidR="009701A6" w:rsidRPr="0044571F" w:rsidRDefault="009701A6" w:rsidP="009701A6">
      <w:pPr>
        <w:shd w:val="clear" w:color="auto" w:fill="FFFFFF"/>
        <w:ind w:firstLine="709"/>
        <w:jc w:val="both"/>
        <w:rPr>
          <w:sz w:val="24"/>
          <w:szCs w:val="24"/>
        </w:rPr>
      </w:pPr>
      <w:r w:rsidRPr="0044571F">
        <w:rPr>
          <w:sz w:val="24"/>
          <w:szCs w:val="24"/>
        </w:rPr>
        <w:t>Тематика ВКР разрабатывается кафедрами, принимающими участие в реализации осно</w:t>
      </w:r>
      <w:r w:rsidRPr="0044571F">
        <w:rPr>
          <w:sz w:val="24"/>
          <w:szCs w:val="24"/>
        </w:rPr>
        <w:t>в</w:t>
      </w:r>
      <w:r w:rsidRPr="0044571F">
        <w:rPr>
          <w:sz w:val="24"/>
          <w:szCs w:val="24"/>
        </w:rPr>
        <w:t xml:space="preserve">ной образовательной программы подготовки бакалавра, и доводится до сведения студентов не </w:t>
      </w:r>
      <w:proofErr w:type="gramStart"/>
      <w:r w:rsidRPr="0044571F">
        <w:rPr>
          <w:sz w:val="24"/>
          <w:szCs w:val="24"/>
        </w:rPr>
        <w:t>позднее</w:t>
      </w:r>
      <w:proofErr w:type="gramEnd"/>
      <w:r w:rsidRPr="0044571F">
        <w:rPr>
          <w:sz w:val="24"/>
          <w:szCs w:val="24"/>
        </w:rPr>
        <w:t xml:space="preserve"> чем за 6 месяцев до итоговой аттестации. Тема ВКР так же может быть предложена ст</w:t>
      </w:r>
      <w:r w:rsidRPr="0044571F">
        <w:rPr>
          <w:sz w:val="24"/>
          <w:szCs w:val="24"/>
        </w:rPr>
        <w:t>у</w:t>
      </w:r>
      <w:r w:rsidRPr="0044571F">
        <w:rPr>
          <w:sz w:val="24"/>
          <w:szCs w:val="24"/>
        </w:rPr>
        <w:t>дентом.</w:t>
      </w:r>
    </w:p>
    <w:p w:rsidR="00D43851" w:rsidRPr="00EF4F3E" w:rsidRDefault="00D43851" w:rsidP="00D43851">
      <w:pPr>
        <w:widowControl/>
        <w:shd w:val="clear" w:color="auto" w:fill="FFFFFF"/>
        <w:suppressAutoHyphens/>
        <w:ind w:firstLine="709"/>
        <w:jc w:val="both"/>
        <w:rPr>
          <w:sz w:val="24"/>
          <w:szCs w:val="24"/>
        </w:rPr>
      </w:pPr>
      <w:r w:rsidRPr="00EF4F3E">
        <w:rPr>
          <w:sz w:val="24"/>
          <w:szCs w:val="24"/>
        </w:rPr>
        <w:t xml:space="preserve">Тема ВКР должна быть посвящена актуальным с точки зрения современной науки вопросам и сформулирована таким образом, чтобы в ней максимально конкретно отражалась основная идея работы и центральная проблема. Содержание ВКР должно соответствовать проблематике дисциплин предметной подготовки в соответствии с ФГОС </w:t>
      </w:r>
      <w:proofErr w:type="gramStart"/>
      <w:r w:rsidRPr="00EF4F3E">
        <w:rPr>
          <w:sz w:val="24"/>
          <w:szCs w:val="24"/>
        </w:rPr>
        <w:t>ВО</w:t>
      </w:r>
      <w:proofErr w:type="gramEnd"/>
      <w:r w:rsidRPr="00EF4F3E">
        <w:rPr>
          <w:sz w:val="24"/>
          <w:szCs w:val="24"/>
        </w:rPr>
        <w:t xml:space="preserve">. </w:t>
      </w:r>
    </w:p>
    <w:p w:rsidR="00D43851" w:rsidRPr="00EF4F3E" w:rsidRDefault="00D43851" w:rsidP="00D43851">
      <w:pPr>
        <w:widowControl/>
        <w:shd w:val="clear" w:color="auto" w:fill="FFFFFF"/>
        <w:suppressAutoHyphens/>
        <w:ind w:firstLine="709"/>
        <w:jc w:val="both"/>
        <w:rPr>
          <w:sz w:val="24"/>
          <w:szCs w:val="24"/>
        </w:rPr>
      </w:pPr>
      <w:r w:rsidRPr="00EF4F3E">
        <w:rPr>
          <w:sz w:val="24"/>
          <w:szCs w:val="24"/>
        </w:rPr>
        <w:t>После выбора темы студент подает заявление на имя заведующего кафедрой о закреплении темы ВКР. Для подготовки ВКР каждому студенту назначается руководитель из числа ведущих преподавателей кафедр. Закрепление темы, научного руководителя оформляется по предложению кафедры, на основании которого издается соответствующий приказ ректора.</w:t>
      </w:r>
    </w:p>
    <w:p w:rsidR="00D43851" w:rsidRPr="00A302D2" w:rsidRDefault="00D43851" w:rsidP="00D43851">
      <w:pPr>
        <w:widowControl/>
        <w:autoSpaceDE/>
        <w:autoSpaceDN/>
        <w:adjustRightInd/>
        <w:ind w:firstLine="720"/>
        <w:jc w:val="both"/>
        <w:rPr>
          <w:sz w:val="24"/>
          <w:szCs w:val="24"/>
        </w:rPr>
      </w:pPr>
      <w:r w:rsidRPr="00EF4F3E">
        <w:rPr>
          <w:sz w:val="24"/>
          <w:szCs w:val="24"/>
        </w:rPr>
        <w:t xml:space="preserve">Руководитель ВКР выдает студенту задание на выполнение работы, оказывает помощь в разработке календарного графика ее выполнения, рекомендует основную литературу и другие </w:t>
      </w:r>
      <w:r w:rsidRPr="00EF4F3E">
        <w:rPr>
          <w:rFonts w:ascii="ВПО" w:hAnsi="ВПО"/>
          <w:sz w:val="24"/>
          <w:szCs w:val="24"/>
        </w:rPr>
        <w:t>и</w:t>
      </w:r>
      <w:r w:rsidRPr="00EF4F3E">
        <w:rPr>
          <w:rFonts w:ascii="ВПО" w:hAnsi="ВПО"/>
          <w:sz w:val="24"/>
          <w:szCs w:val="24"/>
        </w:rPr>
        <w:t>с</w:t>
      </w:r>
      <w:r w:rsidRPr="00EF4F3E">
        <w:rPr>
          <w:rFonts w:ascii="ВПО" w:hAnsi="ВПО"/>
          <w:sz w:val="24"/>
          <w:szCs w:val="24"/>
        </w:rPr>
        <w:t>точники</w:t>
      </w:r>
      <w:r w:rsidRPr="00EF4F3E">
        <w:rPr>
          <w:sz w:val="24"/>
          <w:szCs w:val="24"/>
        </w:rPr>
        <w:t xml:space="preserve"> по теме исследования, проводит систематические консультации, проверяет выполнение работы (по частям и в целом), оформляет отзыв о ВКР. Задание на ВКР считается рабочим док</w:t>
      </w:r>
      <w:r w:rsidRPr="00EF4F3E">
        <w:rPr>
          <w:sz w:val="24"/>
          <w:szCs w:val="24"/>
        </w:rPr>
        <w:t>у</w:t>
      </w:r>
      <w:r w:rsidRPr="00EF4F3E">
        <w:rPr>
          <w:sz w:val="24"/>
          <w:szCs w:val="24"/>
        </w:rPr>
        <w:t>ментом кафедры, предназначенным для текущего контроля хода выполнения работы. Сроки в</w:t>
      </w:r>
      <w:r w:rsidRPr="00EF4F3E">
        <w:rPr>
          <w:sz w:val="24"/>
          <w:szCs w:val="24"/>
        </w:rPr>
        <w:t>ы</w:t>
      </w:r>
      <w:r w:rsidRPr="00EF4F3E">
        <w:rPr>
          <w:sz w:val="24"/>
          <w:szCs w:val="24"/>
        </w:rPr>
        <w:t>полнения ВКР определяются учебным планом и графиком учебного процесса в соответствии с требованиями ФГОС </w:t>
      </w:r>
      <w:proofErr w:type="gramStart"/>
      <w:r w:rsidRPr="00EF4F3E">
        <w:rPr>
          <w:sz w:val="24"/>
          <w:szCs w:val="24"/>
        </w:rPr>
        <w:t>ВО</w:t>
      </w:r>
      <w:proofErr w:type="gramEnd"/>
      <w:r w:rsidRPr="00EF4F3E">
        <w:rPr>
          <w:sz w:val="24"/>
          <w:szCs w:val="24"/>
        </w:rPr>
        <w:t xml:space="preserve">. </w:t>
      </w:r>
    </w:p>
    <w:p w:rsidR="00D43851" w:rsidRDefault="00D43851" w:rsidP="00D43851">
      <w:pPr>
        <w:widowControl/>
        <w:suppressAutoHyphens/>
        <w:autoSpaceDE/>
        <w:autoSpaceDN/>
        <w:adjustRightInd/>
        <w:jc w:val="center"/>
        <w:rPr>
          <w:b/>
          <w:sz w:val="24"/>
          <w:szCs w:val="24"/>
        </w:rPr>
      </w:pPr>
    </w:p>
    <w:p w:rsidR="00D43851" w:rsidRPr="00675A98" w:rsidRDefault="00D43851" w:rsidP="00D43851">
      <w:pPr>
        <w:widowControl/>
        <w:suppressAutoHyphens/>
        <w:autoSpaceDE/>
        <w:autoSpaceDN/>
        <w:adjustRightInd/>
        <w:jc w:val="center"/>
        <w:rPr>
          <w:b/>
          <w:sz w:val="24"/>
          <w:szCs w:val="24"/>
        </w:rPr>
      </w:pPr>
      <w:r w:rsidRPr="00675A98">
        <w:rPr>
          <w:b/>
          <w:sz w:val="24"/>
          <w:szCs w:val="24"/>
        </w:rPr>
        <w:lastRenderedPageBreak/>
        <w:t>Требования к содержанию, объему и структуре</w:t>
      </w:r>
    </w:p>
    <w:p w:rsidR="00D43851" w:rsidRPr="00675A98" w:rsidRDefault="00D43851" w:rsidP="00D43851">
      <w:pPr>
        <w:widowControl/>
        <w:suppressAutoHyphens/>
        <w:autoSpaceDE/>
        <w:autoSpaceDN/>
        <w:adjustRightInd/>
        <w:jc w:val="center"/>
        <w:rPr>
          <w:b/>
          <w:sz w:val="24"/>
          <w:szCs w:val="24"/>
        </w:rPr>
      </w:pPr>
      <w:r w:rsidRPr="00675A98">
        <w:rPr>
          <w:b/>
          <w:sz w:val="24"/>
          <w:szCs w:val="24"/>
        </w:rPr>
        <w:t>выпускной квалификационной работы</w:t>
      </w:r>
    </w:p>
    <w:p w:rsidR="00D43851" w:rsidRPr="00A302D2" w:rsidRDefault="00D43851" w:rsidP="00D43851">
      <w:pPr>
        <w:widowControl/>
        <w:suppressAutoHyphens/>
        <w:autoSpaceDE/>
        <w:autoSpaceDN/>
        <w:adjustRightInd/>
        <w:ind w:firstLine="720"/>
        <w:jc w:val="both"/>
        <w:rPr>
          <w:kern w:val="24"/>
          <w:sz w:val="24"/>
          <w:szCs w:val="24"/>
        </w:rPr>
      </w:pPr>
      <w:r w:rsidRPr="00EF4F3E">
        <w:rPr>
          <w:kern w:val="24"/>
          <w:sz w:val="24"/>
          <w:szCs w:val="24"/>
        </w:rPr>
        <w:t>Требования к содержанию, объе</w:t>
      </w:r>
      <w:r w:rsidRPr="00A302D2">
        <w:rPr>
          <w:kern w:val="24"/>
          <w:sz w:val="24"/>
          <w:szCs w:val="24"/>
        </w:rPr>
        <w:t xml:space="preserve">му и структуре ВКР </w:t>
      </w:r>
      <w:r w:rsidRPr="00EF4F3E">
        <w:rPr>
          <w:kern w:val="24"/>
          <w:sz w:val="24"/>
          <w:szCs w:val="24"/>
        </w:rPr>
        <w:t xml:space="preserve"> определяются на основании федерального государственного образовательного стандарта высшего образования по направлению подготовки и рекомендаций по оформлению ВКР БГПУ им. М. </w:t>
      </w:r>
      <w:proofErr w:type="spellStart"/>
      <w:r w:rsidRPr="00EF4F3E">
        <w:rPr>
          <w:kern w:val="24"/>
          <w:sz w:val="24"/>
          <w:szCs w:val="24"/>
        </w:rPr>
        <w:t>Акмуллы</w:t>
      </w:r>
      <w:proofErr w:type="spellEnd"/>
      <w:r w:rsidRPr="00EF4F3E">
        <w:rPr>
          <w:kern w:val="24"/>
          <w:sz w:val="24"/>
          <w:szCs w:val="24"/>
        </w:rPr>
        <w:t xml:space="preserve">. </w:t>
      </w:r>
    </w:p>
    <w:p w:rsidR="00D43851" w:rsidRPr="00A302D2" w:rsidRDefault="00D43851" w:rsidP="00D43851">
      <w:pPr>
        <w:widowControl/>
        <w:suppressAutoHyphens/>
        <w:autoSpaceDE/>
        <w:autoSpaceDN/>
        <w:adjustRightInd/>
        <w:ind w:firstLine="720"/>
        <w:jc w:val="both"/>
        <w:rPr>
          <w:kern w:val="24"/>
          <w:sz w:val="24"/>
          <w:szCs w:val="24"/>
        </w:rPr>
      </w:pPr>
      <w:r w:rsidRPr="00A302D2">
        <w:rPr>
          <w:kern w:val="24"/>
          <w:sz w:val="24"/>
          <w:szCs w:val="24"/>
        </w:rPr>
        <w:t xml:space="preserve">ВКР имеет определенную структуру, она состоит из нескольких взаимосвязанных частей, из которых обязательными являются </w:t>
      </w:r>
      <w:proofErr w:type="gramStart"/>
      <w:r w:rsidRPr="00A302D2">
        <w:rPr>
          <w:kern w:val="24"/>
          <w:sz w:val="24"/>
          <w:szCs w:val="24"/>
        </w:rPr>
        <w:t>следующие</w:t>
      </w:r>
      <w:proofErr w:type="gramEnd"/>
      <w:r w:rsidRPr="00A302D2">
        <w:rPr>
          <w:kern w:val="24"/>
          <w:sz w:val="24"/>
          <w:szCs w:val="24"/>
        </w:rPr>
        <w:t>:</w:t>
      </w:r>
    </w:p>
    <w:p w:rsidR="00D43851" w:rsidRPr="00A302D2" w:rsidRDefault="00D43851" w:rsidP="00D43851">
      <w:pPr>
        <w:widowControl/>
        <w:suppressAutoHyphens/>
        <w:autoSpaceDE/>
        <w:autoSpaceDN/>
        <w:adjustRightInd/>
        <w:ind w:firstLine="720"/>
        <w:jc w:val="both"/>
        <w:rPr>
          <w:kern w:val="24"/>
          <w:sz w:val="24"/>
          <w:szCs w:val="24"/>
        </w:rPr>
      </w:pPr>
      <w:r w:rsidRPr="00A302D2">
        <w:rPr>
          <w:kern w:val="24"/>
          <w:sz w:val="24"/>
          <w:szCs w:val="24"/>
        </w:rPr>
        <w:t>- титульный лист;</w:t>
      </w:r>
    </w:p>
    <w:p w:rsidR="00D43851" w:rsidRPr="00A302D2" w:rsidRDefault="00D43851" w:rsidP="00D43851">
      <w:pPr>
        <w:widowControl/>
        <w:suppressAutoHyphens/>
        <w:autoSpaceDE/>
        <w:autoSpaceDN/>
        <w:adjustRightInd/>
        <w:ind w:firstLine="720"/>
        <w:jc w:val="both"/>
        <w:rPr>
          <w:kern w:val="24"/>
          <w:sz w:val="24"/>
          <w:szCs w:val="24"/>
        </w:rPr>
      </w:pPr>
      <w:r w:rsidRPr="00A302D2">
        <w:rPr>
          <w:kern w:val="24"/>
          <w:sz w:val="24"/>
          <w:szCs w:val="24"/>
        </w:rPr>
        <w:t>- содержание;</w:t>
      </w:r>
    </w:p>
    <w:p w:rsidR="00D43851" w:rsidRPr="00A302D2" w:rsidRDefault="00D43851" w:rsidP="00D43851">
      <w:pPr>
        <w:widowControl/>
        <w:suppressAutoHyphens/>
        <w:autoSpaceDE/>
        <w:autoSpaceDN/>
        <w:adjustRightInd/>
        <w:ind w:firstLine="720"/>
        <w:jc w:val="both"/>
        <w:rPr>
          <w:kern w:val="24"/>
          <w:sz w:val="24"/>
          <w:szCs w:val="24"/>
        </w:rPr>
      </w:pPr>
      <w:r w:rsidRPr="00A302D2">
        <w:rPr>
          <w:kern w:val="24"/>
          <w:sz w:val="24"/>
          <w:szCs w:val="24"/>
        </w:rPr>
        <w:t>- введение;</w:t>
      </w:r>
    </w:p>
    <w:p w:rsidR="00D43851" w:rsidRPr="00A302D2" w:rsidRDefault="00D43851" w:rsidP="00D43851">
      <w:pPr>
        <w:widowControl/>
        <w:suppressAutoHyphens/>
        <w:autoSpaceDE/>
        <w:autoSpaceDN/>
        <w:adjustRightInd/>
        <w:ind w:firstLine="720"/>
        <w:jc w:val="both"/>
        <w:rPr>
          <w:kern w:val="24"/>
          <w:sz w:val="24"/>
          <w:szCs w:val="24"/>
        </w:rPr>
      </w:pPr>
      <w:r w:rsidRPr="00A302D2">
        <w:rPr>
          <w:kern w:val="24"/>
          <w:sz w:val="24"/>
          <w:szCs w:val="24"/>
        </w:rPr>
        <w:t>- основная часть;</w:t>
      </w:r>
    </w:p>
    <w:p w:rsidR="00D43851" w:rsidRPr="00A302D2" w:rsidRDefault="00D43851" w:rsidP="00D43851">
      <w:pPr>
        <w:widowControl/>
        <w:suppressAutoHyphens/>
        <w:autoSpaceDE/>
        <w:autoSpaceDN/>
        <w:adjustRightInd/>
        <w:ind w:firstLine="720"/>
        <w:jc w:val="both"/>
        <w:rPr>
          <w:kern w:val="24"/>
          <w:sz w:val="24"/>
          <w:szCs w:val="24"/>
        </w:rPr>
      </w:pPr>
      <w:r w:rsidRPr="00A302D2">
        <w:rPr>
          <w:kern w:val="24"/>
          <w:sz w:val="24"/>
          <w:szCs w:val="24"/>
        </w:rPr>
        <w:t>- заключение;</w:t>
      </w:r>
    </w:p>
    <w:p w:rsidR="00D43851" w:rsidRPr="00A302D2" w:rsidRDefault="00D43851" w:rsidP="00D43851">
      <w:pPr>
        <w:widowControl/>
        <w:suppressAutoHyphens/>
        <w:autoSpaceDE/>
        <w:autoSpaceDN/>
        <w:adjustRightInd/>
        <w:ind w:firstLine="720"/>
        <w:jc w:val="both"/>
        <w:rPr>
          <w:kern w:val="24"/>
          <w:sz w:val="24"/>
          <w:szCs w:val="24"/>
        </w:rPr>
      </w:pPr>
      <w:r w:rsidRPr="00A302D2">
        <w:rPr>
          <w:kern w:val="24"/>
          <w:sz w:val="24"/>
          <w:szCs w:val="24"/>
        </w:rPr>
        <w:t>- список использованной литературы;</w:t>
      </w:r>
    </w:p>
    <w:p w:rsidR="00D43851" w:rsidRPr="00A302D2" w:rsidRDefault="00D43851" w:rsidP="00D43851">
      <w:pPr>
        <w:widowControl/>
        <w:suppressAutoHyphens/>
        <w:autoSpaceDE/>
        <w:autoSpaceDN/>
        <w:adjustRightInd/>
        <w:ind w:firstLine="720"/>
        <w:jc w:val="both"/>
        <w:rPr>
          <w:kern w:val="24"/>
          <w:sz w:val="24"/>
          <w:szCs w:val="24"/>
        </w:rPr>
      </w:pPr>
      <w:r w:rsidRPr="00A302D2">
        <w:rPr>
          <w:kern w:val="24"/>
          <w:sz w:val="24"/>
          <w:szCs w:val="24"/>
        </w:rPr>
        <w:t>- приложение.</w:t>
      </w:r>
    </w:p>
    <w:p w:rsidR="00D43851" w:rsidRPr="00A302D2" w:rsidRDefault="00D43851" w:rsidP="00D43851">
      <w:pPr>
        <w:widowControl/>
        <w:suppressAutoHyphens/>
        <w:autoSpaceDE/>
        <w:autoSpaceDN/>
        <w:adjustRightInd/>
        <w:ind w:firstLine="720"/>
        <w:jc w:val="both"/>
        <w:rPr>
          <w:kern w:val="24"/>
          <w:sz w:val="24"/>
          <w:szCs w:val="24"/>
        </w:rPr>
      </w:pPr>
      <w:r w:rsidRPr="00A302D2">
        <w:rPr>
          <w:kern w:val="24"/>
          <w:sz w:val="24"/>
          <w:szCs w:val="24"/>
        </w:rPr>
        <w:t>1. Титульный лист оформляется по образцу (образцы документов представлены в методических рекомендациях по написанию и оформлению ВКР).</w:t>
      </w:r>
    </w:p>
    <w:p w:rsidR="00D43851" w:rsidRPr="00A302D2" w:rsidRDefault="00D43851" w:rsidP="00D43851">
      <w:pPr>
        <w:widowControl/>
        <w:suppressAutoHyphens/>
        <w:autoSpaceDE/>
        <w:autoSpaceDN/>
        <w:adjustRightInd/>
        <w:ind w:firstLine="720"/>
        <w:jc w:val="both"/>
        <w:rPr>
          <w:kern w:val="24"/>
          <w:sz w:val="24"/>
          <w:szCs w:val="24"/>
        </w:rPr>
      </w:pPr>
      <w:r w:rsidRPr="00A302D2">
        <w:rPr>
          <w:kern w:val="24"/>
          <w:sz w:val="24"/>
          <w:szCs w:val="24"/>
        </w:rPr>
        <w:t>2. В содержании приводятся заголовки всех разделов выпускной квалификационной работы и указываются страницы, с которых они начинаются. Заголовки оглавления должны быть тождественны заголовкам в тексте работы. Заголовки зачинаются с прописной буквы без точки в конце.</w:t>
      </w:r>
    </w:p>
    <w:p w:rsidR="00D43851" w:rsidRPr="00A302D2" w:rsidRDefault="00D43851" w:rsidP="00D43851">
      <w:pPr>
        <w:widowControl/>
        <w:suppressAutoHyphens/>
        <w:autoSpaceDE/>
        <w:autoSpaceDN/>
        <w:adjustRightInd/>
        <w:ind w:firstLine="720"/>
        <w:jc w:val="both"/>
        <w:rPr>
          <w:kern w:val="24"/>
          <w:sz w:val="24"/>
          <w:szCs w:val="24"/>
        </w:rPr>
      </w:pPr>
      <w:r w:rsidRPr="00A302D2">
        <w:rPr>
          <w:kern w:val="24"/>
          <w:sz w:val="24"/>
          <w:szCs w:val="24"/>
        </w:rPr>
        <w:t>3. Основная функция введения – дать общее представление о ВКР и помочь читателю понять замысел проведенного исследования. Оно включает в себя следующие пункты:</w:t>
      </w:r>
    </w:p>
    <w:p w:rsidR="00D43851" w:rsidRPr="00A302D2" w:rsidRDefault="00D43851" w:rsidP="00D43851">
      <w:pPr>
        <w:widowControl/>
        <w:suppressAutoHyphens/>
        <w:autoSpaceDE/>
        <w:autoSpaceDN/>
        <w:adjustRightInd/>
        <w:ind w:firstLine="720"/>
        <w:jc w:val="both"/>
        <w:rPr>
          <w:kern w:val="24"/>
          <w:sz w:val="24"/>
          <w:szCs w:val="24"/>
        </w:rPr>
      </w:pPr>
      <w:r w:rsidRPr="00A302D2">
        <w:rPr>
          <w:kern w:val="24"/>
          <w:sz w:val="24"/>
          <w:szCs w:val="24"/>
        </w:rPr>
        <w:t xml:space="preserve">• актуальность исследования </w:t>
      </w:r>
    </w:p>
    <w:p w:rsidR="00D43851" w:rsidRPr="00A302D2" w:rsidRDefault="00D43851" w:rsidP="00D43851">
      <w:pPr>
        <w:widowControl/>
        <w:suppressAutoHyphens/>
        <w:autoSpaceDE/>
        <w:autoSpaceDN/>
        <w:adjustRightInd/>
        <w:ind w:firstLine="720"/>
        <w:jc w:val="both"/>
        <w:rPr>
          <w:kern w:val="24"/>
          <w:sz w:val="24"/>
          <w:szCs w:val="24"/>
        </w:rPr>
      </w:pPr>
      <w:r w:rsidRPr="00A302D2">
        <w:rPr>
          <w:kern w:val="24"/>
          <w:sz w:val="24"/>
          <w:szCs w:val="24"/>
        </w:rPr>
        <w:t>• цель и задачи исследования</w:t>
      </w:r>
    </w:p>
    <w:p w:rsidR="00D43851" w:rsidRPr="00A302D2" w:rsidRDefault="00D43851" w:rsidP="00D43851">
      <w:pPr>
        <w:widowControl/>
        <w:suppressAutoHyphens/>
        <w:autoSpaceDE/>
        <w:autoSpaceDN/>
        <w:adjustRightInd/>
        <w:ind w:firstLine="720"/>
        <w:jc w:val="both"/>
        <w:rPr>
          <w:kern w:val="24"/>
          <w:sz w:val="24"/>
          <w:szCs w:val="24"/>
        </w:rPr>
      </w:pPr>
      <w:r w:rsidRPr="00A302D2">
        <w:rPr>
          <w:kern w:val="24"/>
          <w:sz w:val="24"/>
          <w:szCs w:val="24"/>
        </w:rPr>
        <w:t>• объект и предмет исследования</w:t>
      </w:r>
    </w:p>
    <w:p w:rsidR="00D43851" w:rsidRPr="00A302D2" w:rsidRDefault="00D43851" w:rsidP="00D43851">
      <w:pPr>
        <w:widowControl/>
        <w:suppressAutoHyphens/>
        <w:autoSpaceDE/>
        <w:autoSpaceDN/>
        <w:adjustRightInd/>
        <w:ind w:firstLine="720"/>
        <w:jc w:val="both"/>
        <w:rPr>
          <w:kern w:val="24"/>
          <w:sz w:val="24"/>
          <w:szCs w:val="24"/>
        </w:rPr>
      </w:pPr>
      <w:r w:rsidRPr="00A302D2">
        <w:rPr>
          <w:kern w:val="24"/>
          <w:sz w:val="24"/>
          <w:szCs w:val="24"/>
        </w:rPr>
        <w:t>• материал исследования</w:t>
      </w:r>
    </w:p>
    <w:p w:rsidR="00D43851" w:rsidRPr="00A302D2" w:rsidRDefault="00D43851" w:rsidP="00D43851">
      <w:pPr>
        <w:widowControl/>
        <w:suppressAutoHyphens/>
        <w:autoSpaceDE/>
        <w:autoSpaceDN/>
        <w:adjustRightInd/>
        <w:ind w:firstLine="720"/>
        <w:jc w:val="both"/>
        <w:rPr>
          <w:kern w:val="24"/>
          <w:sz w:val="24"/>
          <w:szCs w:val="24"/>
        </w:rPr>
      </w:pPr>
      <w:r w:rsidRPr="00A302D2">
        <w:rPr>
          <w:kern w:val="24"/>
          <w:sz w:val="24"/>
          <w:szCs w:val="24"/>
        </w:rPr>
        <w:t>• методы исследования</w:t>
      </w:r>
    </w:p>
    <w:p w:rsidR="00D43851" w:rsidRPr="00A302D2" w:rsidRDefault="00D43851" w:rsidP="00D43851">
      <w:pPr>
        <w:widowControl/>
        <w:suppressAutoHyphens/>
        <w:autoSpaceDE/>
        <w:autoSpaceDN/>
        <w:adjustRightInd/>
        <w:ind w:firstLine="720"/>
        <w:jc w:val="both"/>
        <w:rPr>
          <w:kern w:val="24"/>
          <w:sz w:val="24"/>
          <w:szCs w:val="24"/>
        </w:rPr>
      </w:pPr>
      <w:r w:rsidRPr="00A302D2">
        <w:rPr>
          <w:kern w:val="24"/>
          <w:sz w:val="24"/>
          <w:szCs w:val="24"/>
        </w:rPr>
        <w:t xml:space="preserve">• научная новизна исследования </w:t>
      </w:r>
    </w:p>
    <w:p w:rsidR="00D43851" w:rsidRPr="00A302D2" w:rsidRDefault="00D43851" w:rsidP="00D43851">
      <w:pPr>
        <w:widowControl/>
        <w:suppressAutoHyphens/>
        <w:autoSpaceDE/>
        <w:autoSpaceDN/>
        <w:adjustRightInd/>
        <w:ind w:firstLine="720"/>
        <w:jc w:val="both"/>
        <w:rPr>
          <w:kern w:val="24"/>
          <w:sz w:val="24"/>
          <w:szCs w:val="24"/>
        </w:rPr>
      </w:pPr>
      <w:r w:rsidRPr="00A302D2">
        <w:rPr>
          <w:kern w:val="24"/>
          <w:sz w:val="24"/>
          <w:szCs w:val="24"/>
        </w:rPr>
        <w:t>• апробация результатов исследования</w:t>
      </w:r>
    </w:p>
    <w:p w:rsidR="00D43851" w:rsidRPr="00A302D2" w:rsidRDefault="00D43851" w:rsidP="00D43851">
      <w:pPr>
        <w:widowControl/>
        <w:suppressAutoHyphens/>
        <w:autoSpaceDE/>
        <w:autoSpaceDN/>
        <w:adjustRightInd/>
        <w:ind w:firstLine="720"/>
        <w:jc w:val="both"/>
        <w:rPr>
          <w:kern w:val="24"/>
          <w:sz w:val="24"/>
          <w:szCs w:val="24"/>
        </w:rPr>
      </w:pPr>
      <w:r w:rsidRPr="00A302D2">
        <w:rPr>
          <w:kern w:val="24"/>
          <w:sz w:val="24"/>
          <w:szCs w:val="24"/>
        </w:rPr>
        <w:t>• структура работы.</w:t>
      </w:r>
    </w:p>
    <w:p w:rsidR="00D43851" w:rsidRPr="00A302D2" w:rsidRDefault="00D43851" w:rsidP="00D43851">
      <w:pPr>
        <w:widowControl/>
        <w:suppressAutoHyphens/>
        <w:autoSpaceDE/>
        <w:autoSpaceDN/>
        <w:adjustRightInd/>
        <w:ind w:firstLine="720"/>
        <w:jc w:val="both"/>
        <w:rPr>
          <w:kern w:val="24"/>
          <w:sz w:val="24"/>
          <w:szCs w:val="24"/>
        </w:rPr>
      </w:pPr>
      <w:r w:rsidRPr="00A302D2">
        <w:rPr>
          <w:kern w:val="24"/>
          <w:sz w:val="24"/>
          <w:szCs w:val="24"/>
        </w:rPr>
        <w:t>Объем введения обычно составляет 3-4 страницы.</w:t>
      </w:r>
    </w:p>
    <w:p w:rsidR="00D43851" w:rsidRPr="00A302D2" w:rsidRDefault="00D43851" w:rsidP="00D43851">
      <w:pPr>
        <w:widowControl/>
        <w:suppressAutoHyphens/>
        <w:autoSpaceDE/>
        <w:autoSpaceDN/>
        <w:adjustRightInd/>
        <w:ind w:firstLine="720"/>
        <w:jc w:val="both"/>
        <w:rPr>
          <w:kern w:val="24"/>
          <w:sz w:val="24"/>
          <w:szCs w:val="24"/>
        </w:rPr>
      </w:pPr>
      <w:r w:rsidRPr="00A302D2">
        <w:rPr>
          <w:kern w:val="24"/>
          <w:sz w:val="24"/>
          <w:szCs w:val="24"/>
        </w:rPr>
        <w:t>3.</w:t>
      </w:r>
      <w:r w:rsidRPr="00A302D2">
        <w:rPr>
          <w:kern w:val="24"/>
          <w:sz w:val="24"/>
          <w:szCs w:val="24"/>
        </w:rPr>
        <w:tab/>
        <w:t xml:space="preserve">Основная часть. Текст основной </w:t>
      </w:r>
      <w:r>
        <w:rPr>
          <w:kern w:val="24"/>
          <w:sz w:val="24"/>
          <w:szCs w:val="24"/>
        </w:rPr>
        <w:t>части, как правило, содержит три</w:t>
      </w:r>
      <w:r w:rsidRPr="00A302D2">
        <w:rPr>
          <w:kern w:val="24"/>
          <w:sz w:val="24"/>
          <w:szCs w:val="24"/>
        </w:rPr>
        <w:t xml:space="preserve"> главы. В теоретической части работы описывается отражение исследуемой проблемы в научной литературе. Это может быть история вопроса или критический обзор научной литературы, включающий современный этап в изучении данной проблематики. На основании рассмотренных точек зрения автор работы должен сформулировать свою позицию по данному вопросу и описать непосредственный объект изучения. Эта часть работы является необходимой теоретической базой для дальнейшего практического анализа. </w:t>
      </w:r>
    </w:p>
    <w:p w:rsidR="00D43851" w:rsidRPr="00A302D2" w:rsidRDefault="00D43851" w:rsidP="00D43851">
      <w:pPr>
        <w:widowControl/>
        <w:suppressAutoHyphens/>
        <w:autoSpaceDE/>
        <w:autoSpaceDN/>
        <w:adjustRightInd/>
        <w:ind w:firstLine="720"/>
        <w:jc w:val="both"/>
        <w:rPr>
          <w:kern w:val="24"/>
          <w:sz w:val="24"/>
          <w:szCs w:val="24"/>
        </w:rPr>
      </w:pPr>
      <w:r w:rsidRPr="00A302D2">
        <w:rPr>
          <w:kern w:val="24"/>
          <w:sz w:val="24"/>
          <w:szCs w:val="24"/>
        </w:rPr>
        <w:t>Каждая глава должна заканчиваться краткими выводами, содержащими основные положения главы.</w:t>
      </w:r>
    </w:p>
    <w:p w:rsidR="00D43851" w:rsidRPr="00A302D2" w:rsidRDefault="00D43851" w:rsidP="00D43851">
      <w:pPr>
        <w:widowControl/>
        <w:suppressAutoHyphens/>
        <w:autoSpaceDE/>
        <w:autoSpaceDN/>
        <w:adjustRightInd/>
        <w:ind w:firstLine="720"/>
        <w:jc w:val="both"/>
        <w:rPr>
          <w:kern w:val="24"/>
          <w:sz w:val="24"/>
          <w:szCs w:val="24"/>
        </w:rPr>
      </w:pPr>
      <w:r w:rsidRPr="00A302D2">
        <w:rPr>
          <w:kern w:val="24"/>
          <w:sz w:val="24"/>
          <w:szCs w:val="24"/>
        </w:rPr>
        <w:t>5. В заключении должны быть подведены итоги проделанной работы. Объем заключения должен быть не менее 2 страниц.</w:t>
      </w:r>
    </w:p>
    <w:p w:rsidR="00D43851" w:rsidRPr="00A302D2" w:rsidRDefault="00D43851" w:rsidP="00D43851">
      <w:pPr>
        <w:widowControl/>
        <w:suppressAutoHyphens/>
        <w:autoSpaceDE/>
        <w:autoSpaceDN/>
        <w:adjustRightInd/>
        <w:ind w:firstLine="720"/>
        <w:jc w:val="both"/>
        <w:rPr>
          <w:kern w:val="24"/>
          <w:sz w:val="24"/>
          <w:szCs w:val="24"/>
        </w:rPr>
      </w:pPr>
      <w:r w:rsidRPr="00A302D2">
        <w:rPr>
          <w:kern w:val="24"/>
          <w:sz w:val="24"/>
          <w:szCs w:val="24"/>
        </w:rPr>
        <w:t xml:space="preserve">6. Список использованной литературы составляется в алфавитном порядке. Каждый источник должен иметь полное библиографическое описание и получать отражение в тексте квалификационной работе. </w:t>
      </w:r>
    </w:p>
    <w:p w:rsidR="00D43851" w:rsidRPr="00A302D2" w:rsidRDefault="00D43851" w:rsidP="00D43851">
      <w:pPr>
        <w:widowControl/>
        <w:suppressAutoHyphens/>
        <w:autoSpaceDE/>
        <w:autoSpaceDN/>
        <w:adjustRightInd/>
        <w:ind w:firstLine="720"/>
        <w:jc w:val="both"/>
        <w:rPr>
          <w:kern w:val="24"/>
          <w:sz w:val="24"/>
          <w:szCs w:val="24"/>
        </w:rPr>
      </w:pPr>
      <w:r w:rsidRPr="00A302D2">
        <w:rPr>
          <w:kern w:val="24"/>
          <w:sz w:val="24"/>
          <w:szCs w:val="24"/>
        </w:rPr>
        <w:t>Приложение помещается после списка использованной литературы, включается в общий объем ВКР, но не является обязательной ее частью. В ВКР может быть несколько приложений. В этом случае каждое приложение имеет свой номер и заголовок.</w:t>
      </w:r>
    </w:p>
    <w:p w:rsidR="004B2994" w:rsidRDefault="004B2994" w:rsidP="00D43851">
      <w:pPr>
        <w:widowControl/>
        <w:suppressAutoHyphens/>
        <w:autoSpaceDE/>
        <w:autoSpaceDN/>
        <w:adjustRightInd/>
        <w:ind w:firstLine="720"/>
        <w:jc w:val="center"/>
        <w:rPr>
          <w:b/>
          <w:kern w:val="24"/>
          <w:sz w:val="24"/>
          <w:szCs w:val="24"/>
        </w:rPr>
      </w:pPr>
    </w:p>
    <w:p w:rsidR="00D43851" w:rsidRDefault="00D43851" w:rsidP="00D43851">
      <w:pPr>
        <w:widowControl/>
        <w:suppressAutoHyphens/>
        <w:autoSpaceDE/>
        <w:autoSpaceDN/>
        <w:adjustRightInd/>
        <w:ind w:firstLine="720"/>
        <w:jc w:val="center"/>
        <w:rPr>
          <w:b/>
          <w:kern w:val="24"/>
          <w:sz w:val="24"/>
          <w:szCs w:val="24"/>
        </w:rPr>
      </w:pPr>
      <w:r w:rsidRPr="00A302D2">
        <w:rPr>
          <w:b/>
          <w:kern w:val="24"/>
          <w:sz w:val="24"/>
          <w:szCs w:val="24"/>
        </w:rPr>
        <w:t>Порядок защиты выпускной квалификационной работы</w:t>
      </w:r>
    </w:p>
    <w:p w:rsidR="008142B7" w:rsidRPr="0044571F" w:rsidRDefault="008142B7" w:rsidP="008142B7">
      <w:pPr>
        <w:widowControl/>
        <w:suppressAutoHyphens/>
        <w:ind w:firstLine="709"/>
        <w:jc w:val="both"/>
        <w:rPr>
          <w:sz w:val="24"/>
          <w:szCs w:val="24"/>
          <w:lang w:eastAsia="zh-CN"/>
        </w:rPr>
      </w:pPr>
      <w:bookmarkStart w:id="1" w:name="_Hlk42694977"/>
      <w:proofErr w:type="gramStart"/>
      <w:r w:rsidRPr="0044571F">
        <w:rPr>
          <w:sz w:val="24"/>
          <w:szCs w:val="24"/>
          <w:lang w:eastAsia="zh-CN"/>
        </w:rPr>
        <w:t>Завершенная</w:t>
      </w:r>
      <w:proofErr w:type="gramEnd"/>
      <w:r w:rsidRPr="0044571F">
        <w:rPr>
          <w:sz w:val="24"/>
          <w:szCs w:val="24"/>
          <w:lang w:eastAsia="zh-CN"/>
        </w:rPr>
        <w:t xml:space="preserve"> и оформленная в соответствии с требованиями ВКР передается на электронном и бумажном носителях научному руководителю, который дает отзыв о работе (см. </w:t>
      </w:r>
      <w:r w:rsidRPr="0044571F">
        <w:rPr>
          <w:sz w:val="24"/>
          <w:szCs w:val="24"/>
          <w:lang w:eastAsia="zh-CN"/>
        </w:rPr>
        <w:lastRenderedPageBreak/>
        <w:t>образцы документов в методических рекомендациях по написанию и оформлению ВКР). При предоставлении текста работы он подвергается проверке на долю оригинальности текста по системе «</w:t>
      </w:r>
      <w:proofErr w:type="spellStart"/>
      <w:r w:rsidRPr="0044571F">
        <w:rPr>
          <w:sz w:val="24"/>
          <w:szCs w:val="24"/>
          <w:lang w:eastAsia="zh-CN"/>
        </w:rPr>
        <w:t>Антиплагиат</w:t>
      </w:r>
      <w:proofErr w:type="spellEnd"/>
      <w:r w:rsidRPr="0044571F">
        <w:rPr>
          <w:sz w:val="24"/>
          <w:szCs w:val="24"/>
          <w:lang w:eastAsia="zh-CN"/>
        </w:rPr>
        <w:t xml:space="preserve">». </w:t>
      </w:r>
      <w:bookmarkStart w:id="2" w:name="_Hlk42696687"/>
      <w:r w:rsidRPr="0044571F">
        <w:rPr>
          <w:sz w:val="24"/>
          <w:szCs w:val="24"/>
          <w:lang w:eastAsia="zh-CN"/>
        </w:rPr>
        <w:t>Работа, сданная на кафедру и прошедшая процедуру проверки на «</w:t>
      </w:r>
      <w:proofErr w:type="spellStart"/>
      <w:r w:rsidRPr="0044571F">
        <w:rPr>
          <w:sz w:val="24"/>
          <w:szCs w:val="24"/>
          <w:lang w:eastAsia="zh-CN"/>
        </w:rPr>
        <w:t>Антиплагиат</w:t>
      </w:r>
      <w:proofErr w:type="spellEnd"/>
      <w:r w:rsidRPr="0044571F">
        <w:rPr>
          <w:sz w:val="24"/>
          <w:szCs w:val="24"/>
          <w:lang w:eastAsia="zh-CN"/>
        </w:rPr>
        <w:t xml:space="preserve">», выносится на </w:t>
      </w:r>
      <w:proofErr w:type="gramStart"/>
      <w:r w:rsidRPr="0044571F">
        <w:rPr>
          <w:sz w:val="24"/>
          <w:szCs w:val="24"/>
          <w:lang w:eastAsia="zh-CN"/>
        </w:rPr>
        <w:t>рассмотрение</w:t>
      </w:r>
      <w:proofErr w:type="gramEnd"/>
      <w:r w:rsidRPr="0044571F">
        <w:rPr>
          <w:sz w:val="24"/>
          <w:szCs w:val="24"/>
          <w:lang w:eastAsia="zh-CN"/>
        </w:rPr>
        <w:t xml:space="preserve"> на заседание кафедры.</w:t>
      </w:r>
    </w:p>
    <w:bookmarkEnd w:id="1"/>
    <w:bookmarkEnd w:id="2"/>
    <w:p w:rsidR="008142B7" w:rsidRPr="0044571F" w:rsidRDefault="008142B7" w:rsidP="008142B7">
      <w:pPr>
        <w:widowControl/>
        <w:suppressAutoHyphens/>
        <w:ind w:firstLine="709"/>
        <w:jc w:val="both"/>
        <w:rPr>
          <w:sz w:val="24"/>
          <w:szCs w:val="24"/>
          <w:lang w:eastAsia="zh-CN"/>
        </w:rPr>
      </w:pPr>
      <w:r w:rsidRPr="0044571F">
        <w:rPr>
          <w:sz w:val="24"/>
          <w:szCs w:val="24"/>
          <w:lang w:eastAsia="zh-CN"/>
        </w:rPr>
        <w:t>Процедуре защиты ВКР предшествует предзащита на заседании выпускающей кафедры, по результатам которой осуществляется допуск выпускника к защите. Результаты предзащиты ВКР оформляются протоколом заседания кафедры. В соответствии с решением выпускающей кафедры студент получает допуск к защите ВКР на заседании ГЭК – заключение кафедры (см. образцы документов в методических рекомендациях по написанию и оформлению ВКР). Лица, не прошедшие предзащиту, а также не прошедшие проверку на «</w:t>
      </w:r>
      <w:proofErr w:type="spellStart"/>
      <w:r w:rsidRPr="0044571F">
        <w:rPr>
          <w:sz w:val="24"/>
          <w:szCs w:val="24"/>
          <w:lang w:eastAsia="zh-CN"/>
        </w:rPr>
        <w:t>Антиплагиат</w:t>
      </w:r>
      <w:proofErr w:type="spellEnd"/>
      <w:r w:rsidRPr="0044571F">
        <w:rPr>
          <w:sz w:val="24"/>
          <w:szCs w:val="24"/>
          <w:lang w:eastAsia="zh-CN"/>
        </w:rPr>
        <w:t>», к заседанию государственной экзаменационной комиссии допускаются с отрицательным заключением.</w:t>
      </w:r>
    </w:p>
    <w:p w:rsidR="008142B7" w:rsidRPr="0044571F" w:rsidRDefault="008142B7" w:rsidP="008142B7">
      <w:pPr>
        <w:widowControl/>
        <w:suppressAutoHyphens/>
        <w:ind w:firstLine="709"/>
        <w:jc w:val="both"/>
        <w:rPr>
          <w:sz w:val="24"/>
          <w:szCs w:val="24"/>
          <w:lang w:eastAsia="zh-CN"/>
        </w:rPr>
      </w:pPr>
      <w:r w:rsidRPr="0044571F">
        <w:rPr>
          <w:sz w:val="24"/>
          <w:szCs w:val="24"/>
          <w:lang w:eastAsia="zh-CN"/>
        </w:rPr>
        <w:t>Выпускные квалификационные работы бакалавров подлежат обязательному рецензированию. Рецензия на ВКР может быть дана преподавателями смежных кафедр из числа кандидатов и докторов наук, а также представителями других образовательных учреждений или учреждений работодателя (см. образцы документов в методических рекомендациях по написанию и оформлению ВКР). Получение отрицательного отзыва не является препятствием к представлению ВКР на защиту.</w:t>
      </w:r>
    </w:p>
    <w:p w:rsidR="008142B7" w:rsidRPr="0044571F" w:rsidRDefault="008142B7" w:rsidP="008142B7">
      <w:pPr>
        <w:widowControl/>
        <w:suppressAutoHyphens/>
        <w:autoSpaceDE/>
        <w:autoSpaceDN/>
        <w:adjustRightInd/>
        <w:ind w:firstLine="720"/>
        <w:jc w:val="both"/>
        <w:rPr>
          <w:sz w:val="24"/>
          <w:szCs w:val="24"/>
          <w:lang w:eastAsia="zh-CN"/>
        </w:rPr>
      </w:pPr>
      <w:r w:rsidRPr="0044571F">
        <w:rPr>
          <w:sz w:val="24"/>
          <w:szCs w:val="24"/>
          <w:lang w:eastAsia="zh-CN"/>
        </w:rPr>
        <w:t xml:space="preserve">В государственную экзаменационную комиссию по защите ВКР до начала защиты представляются следующие документы: ВКР в одном экземпляре; </w:t>
      </w:r>
    </w:p>
    <w:p w:rsidR="008142B7" w:rsidRPr="0044571F" w:rsidRDefault="008142B7" w:rsidP="008142B7">
      <w:pPr>
        <w:widowControl/>
        <w:numPr>
          <w:ilvl w:val="0"/>
          <w:numId w:val="47"/>
        </w:numPr>
        <w:suppressAutoHyphens/>
        <w:autoSpaceDE/>
        <w:autoSpaceDN/>
        <w:adjustRightInd/>
        <w:contextualSpacing/>
        <w:jc w:val="both"/>
        <w:rPr>
          <w:sz w:val="24"/>
          <w:szCs w:val="24"/>
          <w:lang w:val="en-US" w:eastAsia="en-US"/>
        </w:rPr>
      </w:pPr>
      <w:proofErr w:type="spellStart"/>
      <w:r w:rsidRPr="0044571F">
        <w:rPr>
          <w:sz w:val="24"/>
          <w:szCs w:val="24"/>
          <w:lang w:val="en-US" w:eastAsia="en-US"/>
        </w:rPr>
        <w:t>заключение</w:t>
      </w:r>
      <w:proofErr w:type="spellEnd"/>
      <w:r w:rsidRPr="0044571F">
        <w:rPr>
          <w:sz w:val="24"/>
          <w:szCs w:val="24"/>
          <w:lang w:val="en-US" w:eastAsia="en-US"/>
        </w:rPr>
        <w:t xml:space="preserve"> </w:t>
      </w:r>
      <w:proofErr w:type="spellStart"/>
      <w:r w:rsidRPr="0044571F">
        <w:rPr>
          <w:sz w:val="24"/>
          <w:szCs w:val="24"/>
          <w:lang w:val="en-US" w:eastAsia="en-US"/>
        </w:rPr>
        <w:t>кафедры</w:t>
      </w:r>
      <w:proofErr w:type="spellEnd"/>
      <w:r w:rsidRPr="0044571F">
        <w:rPr>
          <w:sz w:val="24"/>
          <w:szCs w:val="24"/>
          <w:lang w:val="en-US" w:eastAsia="en-US"/>
        </w:rPr>
        <w:t xml:space="preserve">; </w:t>
      </w:r>
    </w:p>
    <w:p w:rsidR="008142B7" w:rsidRPr="0044571F" w:rsidRDefault="008142B7" w:rsidP="008142B7">
      <w:pPr>
        <w:widowControl/>
        <w:numPr>
          <w:ilvl w:val="0"/>
          <w:numId w:val="47"/>
        </w:numPr>
        <w:suppressAutoHyphens/>
        <w:autoSpaceDE/>
        <w:autoSpaceDN/>
        <w:adjustRightInd/>
        <w:contextualSpacing/>
        <w:jc w:val="both"/>
        <w:rPr>
          <w:sz w:val="24"/>
          <w:szCs w:val="24"/>
          <w:lang w:eastAsia="en-US"/>
        </w:rPr>
      </w:pPr>
      <w:r w:rsidRPr="0044571F">
        <w:rPr>
          <w:sz w:val="24"/>
          <w:szCs w:val="24"/>
          <w:lang w:eastAsia="en-US"/>
        </w:rPr>
        <w:t xml:space="preserve">отзыв научного руководителя о ВКР; </w:t>
      </w:r>
    </w:p>
    <w:p w:rsidR="008142B7" w:rsidRPr="0044571F" w:rsidRDefault="008142B7" w:rsidP="008142B7">
      <w:pPr>
        <w:widowControl/>
        <w:numPr>
          <w:ilvl w:val="0"/>
          <w:numId w:val="47"/>
        </w:numPr>
        <w:suppressAutoHyphens/>
        <w:autoSpaceDE/>
        <w:autoSpaceDN/>
        <w:adjustRightInd/>
        <w:contextualSpacing/>
        <w:jc w:val="both"/>
        <w:rPr>
          <w:sz w:val="24"/>
          <w:szCs w:val="24"/>
          <w:lang w:val="en-US" w:eastAsia="en-US"/>
        </w:rPr>
      </w:pPr>
      <w:proofErr w:type="spellStart"/>
      <w:r w:rsidRPr="0044571F">
        <w:rPr>
          <w:sz w:val="24"/>
          <w:szCs w:val="24"/>
          <w:lang w:val="en-US" w:eastAsia="en-US"/>
        </w:rPr>
        <w:t>рецензия</w:t>
      </w:r>
      <w:proofErr w:type="spellEnd"/>
      <w:r w:rsidRPr="0044571F">
        <w:rPr>
          <w:sz w:val="24"/>
          <w:szCs w:val="24"/>
          <w:lang w:val="en-US" w:eastAsia="en-US"/>
        </w:rPr>
        <w:t xml:space="preserve"> </w:t>
      </w:r>
      <w:proofErr w:type="spellStart"/>
      <w:r w:rsidRPr="0044571F">
        <w:rPr>
          <w:sz w:val="24"/>
          <w:szCs w:val="24"/>
          <w:lang w:val="en-US" w:eastAsia="en-US"/>
        </w:rPr>
        <w:t>на</w:t>
      </w:r>
      <w:proofErr w:type="spellEnd"/>
      <w:r w:rsidRPr="0044571F">
        <w:rPr>
          <w:sz w:val="24"/>
          <w:szCs w:val="24"/>
          <w:lang w:val="en-US" w:eastAsia="en-US"/>
        </w:rPr>
        <w:t xml:space="preserve"> ВКР; </w:t>
      </w:r>
    </w:p>
    <w:p w:rsidR="008142B7" w:rsidRPr="0044571F" w:rsidRDefault="008142B7" w:rsidP="008142B7">
      <w:pPr>
        <w:widowControl/>
        <w:suppressAutoHyphens/>
        <w:ind w:firstLine="709"/>
        <w:jc w:val="both"/>
        <w:rPr>
          <w:sz w:val="24"/>
          <w:szCs w:val="24"/>
          <w:lang w:eastAsia="zh-CN"/>
        </w:rPr>
      </w:pPr>
      <w:r w:rsidRPr="0044571F">
        <w:rPr>
          <w:sz w:val="24"/>
          <w:szCs w:val="24"/>
          <w:lang w:eastAsia="zh-CN"/>
        </w:rPr>
        <w:t xml:space="preserve">Защита ВКР проводится в установленное время на заседании Государственной экзаменационной комиссии (ГЭК). Защита является открытой, на ней, кроме членов ГЭК, могут присутствовать научный руководитель, рецензент и все желающие. </w:t>
      </w:r>
    </w:p>
    <w:p w:rsidR="008142B7" w:rsidRPr="0044571F" w:rsidRDefault="008142B7" w:rsidP="008142B7">
      <w:pPr>
        <w:widowControl/>
        <w:suppressAutoHyphens/>
        <w:ind w:firstLine="709"/>
        <w:jc w:val="both"/>
        <w:rPr>
          <w:sz w:val="24"/>
          <w:szCs w:val="24"/>
          <w:lang w:eastAsia="zh-CN"/>
        </w:rPr>
      </w:pPr>
      <w:r w:rsidRPr="0044571F">
        <w:rPr>
          <w:sz w:val="24"/>
          <w:szCs w:val="24"/>
          <w:lang w:eastAsia="zh-CN"/>
        </w:rPr>
        <w:t>Процедура защиты включает следующие этапы:</w:t>
      </w:r>
    </w:p>
    <w:p w:rsidR="008142B7" w:rsidRPr="0044571F" w:rsidRDefault="008142B7" w:rsidP="008142B7">
      <w:pPr>
        <w:widowControl/>
        <w:suppressAutoHyphens/>
        <w:ind w:firstLine="709"/>
        <w:jc w:val="both"/>
        <w:rPr>
          <w:sz w:val="24"/>
          <w:szCs w:val="24"/>
          <w:lang w:eastAsia="zh-CN"/>
        </w:rPr>
      </w:pPr>
      <w:r w:rsidRPr="0044571F">
        <w:rPr>
          <w:sz w:val="24"/>
          <w:szCs w:val="24"/>
          <w:lang w:eastAsia="zh-CN"/>
        </w:rPr>
        <w:t>1) представление председателем комиссии студента – автора ВКР, темы работы, научного руководителя и рецензента и предоставление автору слова для выступления;</w:t>
      </w:r>
    </w:p>
    <w:p w:rsidR="008142B7" w:rsidRPr="0044571F" w:rsidRDefault="008142B7" w:rsidP="008142B7">
      <w:pPr>
        <w:widowControl/>
        <w:suppressAutoHyphens/>
        <w:ind w:firstLine="709"/>
        <w:jc w:val="both"/>
        <w:rPr>
          <w:sz w:val="24"/>
          <w:szCs w:val="24"/>
          <w:lang w:eastAsia="zh-CN"/>
        </w:rPr>
      </w:pPr>
      <w:r w:rsidRPr="0044571F">
        <w:rPr>
          <w:sz w:val="24"/>
          <w:szCs w:val="24"/>
          <w:lang w:eastAsia="zh-CN"/>
        </w:rPr>
        <w:t xml:space="preserve">2) выступление автора ВКР с изложением основных положений работы и результатов проведенного исследования, оно должно быть не более 7 минут: </w:t>
      </w:r>
    </w:p>
    <w:p w:rsidR="008142B7" w:rsidRPr="0044571F" w:rsidRDefault="008142B7" w:rsidP="008142B7">
      <w:pPr>
        <w:widowControl/>
        <w:suppressAutoHyphens/>
        <w:ind w:firstLine="709"/>
        <w:jc w:val="both"/>
        <w:rPr>
          <w:sz w:val="24"/>
          <w:szCs w:val="24"/>
          <w:lang w:eastAsia="zh-CN"/>
        </w:rPr>
      </w:pPr>
      <w:r w:rsidRPr="0044571F">
        <w:rPr>
          <w:sz w:val="24"/>
          <w:szCs w:val="24"/>
          <w:lang w:eastAsia="zh-CN"/>
        </w:rPr>
        <w:t>3) после выступления студента члены комиссии, а также присутствующие могут задать вопросы по содержанию ВКР, для подготовки ответов на вопросы студенту дается время и разрешается пользоваться своей работой;</w:t>
      </w:r>
    </w:p>
    <w:p w:rsidR="008142B7" w:rsidRPr="0044571F" w:rsidRDefault="008142B7" w:rsidP="008142B7">
      <w:pPr>
        <w:widowControl/>
        <w:suppressAutoHyphens/>
        <w:ind w:firstLine="709"/>
        <w:jc w:val="both"/>
        <w:rPr>
          <w:sz w:val="24"/>
          <w:szCs w:val="24"/>
          <w:lang w:eastAsia="zh-CN"/>
        </w:rPr>
      </w:pPr>
      <w:r w:rsidRPr="0044571F">
        <w:rPr>
          <w:bCs/>
          <w:sz w:val="24"/>
          <w:szCs w:val="24"/>
          <w:lang w:eastAsia="zh-CN"/>
        </w:rPr>
        <w:t>4</w:t>
      </w:r>
      <w:r w:rsidRPr="0044571F">
        <w:rPr>
          <w:sz w:val="24"/>
          <w:szCs w:val="24"/>
          <w:lang w:eastAsia="zh-CN"/>
        </w:rPr>
        <w:t>) отзыв научного руководителя, в котором дается характеристика студента и процесса его работы над ВКР;</w:t>
      </w:r>
    </w:p>
    <w:p w:rsidR="008142B7" w:rsidRPr="0044571F" w:rsidRDefault="008142B7" w:rsidP="008142B7">
      <w:pPr>
        <w:widowControl/>
        <w:suppressAutoHyphens/>
        <w:ind w:firstLine="709"/>
        <w:jc w:val="both"/>
        <w:rPr>
          <w:sz w:val="24"/>
          <w:szCs w:val="24"/>
          <w:lang w:eastAsia="zh-CN"/>
        </w:rPr>
      </w:pPr>
      <w:r w:rsidRPr="0044571F">
        <w:rPr>
          <w:bCs/>
          <w:sz w:val="24"/>
          <w:szCs w:val="24"/>
          <w:lang w:eastAsia="zh-CN"/>
        </w:rPr>
        <w:t>5</w:t>
      </w:r>
      <w:r w:rsidRPr="0044571F">
        <w:rPr>
          <w:sz w:val="24"/>
          <w:szCs w:val="24"/>
          <w:lang w:eastAsia="zh-CN"/>
        </w:rPr>
        <w:t>) ознакомление с рецензией на ВКР, в которой содержится характеристика работы, замечания и рекомендуемая оценка;</w:t>
      </w:r>
    </w:p>
    <w:p w:rsidR="008142B7" w:rsidRPr="0044571F" w:rsidRDefault="008142B7" w:rsidP="008142B7">
      <w:pPr>
        <w:widowControl/>
        <w:suppressAutoHyphens/>
        <w:ind w:firstLine="709"/>
        <w:jc w:val="both"/>
        <w:rPr>
          <w:sz w:val="24"/>
          <w:szCs w:val="24"/>
          <w:lang w:eastAsia="zh-CN"/>
        </w:rPr>
      </w:pPr>
      <w:r w:rsidRPr="0044571F">
        <w:rPr>
          <w:bCs/>
          <w:sz w:val="24"/>
          <w:szCs w:val="24"/>
          <w:lang w:eastAsia="zh-CN"/>
        </w:rPr>
        <w:t>6)</w:t>
      </w:r>
      <w:r w:rsidRPr="0044571F">
        <w:rPr>
          <w:sz w:val="24"/>
          <w:szCs w:val="24"/>
          <w:lang w:eastAsia="zh-CN"/>
        </w:rPr>
        <w:t xml:space="preserve"> ответы студента на замечания рецензента;</w:t>
      </w:r>
    </w:p>
    <w:p w:rsidR="008142B7" w:rsidRPr="0044571F" w:rsidRDefault="008142B7" w:rsidP="008142B7">
      <w:pPr>
        <w:widowControl/>
        <w:suppressAutoHyphens/>
        <w:ind w:firstLine="709"/>
        <w:jc w:val="both"/>
        <w:rPr>
          <w:sz w:val="24"/>
          <w:szCs w:val="24"/>
          <w:lang w:eastAsia="zh-CN"/>
        </w:rPr>
      </w:pPr>
      <w:r w:rsidRPr="0044571F">
        <w:rPr>
          <w:bCs/>
          <w:sz w:val="24"/>
          <w:szCs w:val="24"/>
          <w:lang w:eastAsia="zh-CN"/>
        </w:rPr>
        <w:t>7)</w:t>
      </w:r>
      <w:r w:rsidRPr="0044571F">
        <w:rPr>
          <w:sz w:val="24"/>
          <w:szCs w:val="24"/>
          <w:lang w:eastAsia="zh-CN"/>
        </w:rPr>
        <w:t xml:space="preserve"> свободная дискуссия по </w:t>
      </w:r>
      <w:proofErr w:type="gramStart"/>
      <w:r w:rsidRPr="0044571F">
        <w:rPr>
          <w:sz w:val="24"/>
          <w:szCs w:val="24"/>
          <w:lang w:eastAsia="zh-CN"/>
        </w:rPr>
        <w:t>защищаемой</w:t>
      </w:r>
      <w:proofErr w:type="gramEnd"/>
      <w:r w:rsidRPr="0044571F">
        <w:rPr>
          <w:sz w:val="24"/>
          <w:szCs w:val="24"/>
          <w:lang w:eastAsia="zh-CN"/>
        </w:rPr>
        <w:t xml:space="preserve"> ВКР;</w:t>
      </w:r>
    </w:p>
    <w:p w:rsidR="008142B7" w:rsidRPr="0044571F" w:rsidRDefault="008142B7" w:rsidP="008142B7">
      <w:pPr>
        <w:widowControl/>
        <w:suppressAutoHyphens/>
        <w:ind w:firstLine="709"/>
        <w:jc w:val="both"/>
        <w:rPr>
          <w:sz w:val="24"/>
          <w:szCs w:val="24"/>
          <w:lang w:eastAsia="zh-CN"/>
        </w:rPr>
      </w:pPr>
      <w:r w:rsidRPr="0044571F">
        <w:rPr>
          <w:bCs/>
          <w:sz w:val="24"/>
          <w:szCs w:val="24"/>
          <w:lang w:eastAsia="zh-CN"/>
        </w:rPr>
        <w:t>8)</w:t>
      </w:r>
      <w:r w:rsidRPr="0044571F">
        <w:rPr>
          <w:sz w:val="24"/>
          <w:szCs w:val="24"/>
          <w:lang w:eastAsia="zh-CN"/>
        </w:rPr>
        <w:t xml:space="preserve"> заключительное слово студента. </w:t>
      </w:r>
    </w:p>
    <w:p w:rsidR="008142B7" w:rsidRPr="0044571F" w:rsidRDefault="008142B7" w:rsidP="008142B7">
      <w:pPr>
        <w:widowControl/>
        <w:suppressAutoHyphens/>
        <w:ind w:firstLine="709"/>
        <w:jc w:val="both"/>
        <w:rPr>
          <w:sz w:val="24"/>
          <w:szCs w:val="24"/>
          <w:lang w:eastAsia="zh-CN"/>
        </w:rPr>
      </w:pPr>
      <w:r w:rsidRPr="0044571F">
        <w:rPr>
          <w:sz w:val="24"/>
          <w:szCs w:val="24"/>
          <w:lang w:eastAsia="zh-CN"/>
        </w:rPr>
        <w:t>Общая продолжительность защиты ВКР составляет 0,5 часа.</w:t>
      </w:r>
    </w:p>
    <w:p w:rsidR="008142B7" w:rsidRPr="0044571F" w:rsidRDefault="008142B7" w:rsidP="008142B7">
      <w:pPr>
        <w:widowControl/>
        <w:suppressAutoHyphens/>
        <w:ind w:firstLine="709"/>
        <w:jc w:val="both"/>
        <w:rPr>
          <w:sz w:val="24"/>
          <w:szCs w:val="24"/>
          <w:lang w:eastAsia="zh-CN"/>
        </w:rPr>
      </w:pPr>
      <w:r w:rsidRPr="0044571F">
        <w:rPr>
          <w:sz w:val="24"/>
          <w:szCs w:val="24"/>
          <w:lang w:eastAsia="zh-CN"/>
        </w:rPr>
        <w:t xml:space="preserve">Решение об итоговой оценке ВКР принимается по завершении защиты всех студентов на закрытой части заседания комиссии. </w:t>
      </w:r>
    </w:p>
    <w:p w:rsidR="008142B7" w:rsidRPr="0044571F" w:rsidRDefault="008142B7" w:rsidP="008142B7">
      <w:pPr>
        <w:widowControl/>
        <w:suppressAutoHyphens/>
        <w:ind w:firstLine="709"/>
        <w:jc w:val="both"/>
        <w:rPr>
          <w:sz w:val="24"/>
          <w:szCs w:val="24"/>
          <w:lang w:eastAsia="zh-CN"/>
        </w:rPr>
      </w:pPr>
      <w:r w:rsidRPr="0044571F">
        <w:rPr>
          <w:sz w:val="24"/>
          <w:szCs w:val="24"/>
          <w:lang w:eastAsia="zh-CN"/>
        </w:rPr>
        <w:t>После принятия решения председатель комиссии объявляет оценки студентам на открытой части заседания.</w:t>
      </w:r>
    </w:p>
    <w:p w:rsidR="008142B7" w:rsidRPr="0044571F" w:rsidRDefault="008142B7" w:rsidP="008142B7">
      <w:pPr>
        <w:widowControl/>
        <w:suppressAutoHyphens/>
        <w:ind w:firstLine="709"/>
        <w:jc w:val="both"/>
        <w:rPr>
          <w:sz w:val="24"/>
          <w:szCs w:val="24"/>
          <w:lang w:eastAsia="zh-CN"/>
        </w:rPr>
      </w:pPr>
      <w:r w:rsidRPr="0044571F">
        <w:rPr>
          <w:sz w:val="24"/>
          <w:szCs w:val="24"/>
          <w:lang w:eastAsia="zh-CN"/>
        </w:rPr>
        <w:t>При положительной оценке успешная защита ВКР означает присвоение автору квалификации «бакалавр».</w:t>
      </w:r>
    </w:p>
    <w:p w:rsidR="008142B7" w:rsidRPr="0044571F" w:rsidRDefault="008142B7" w:rsidP="008142B7">
      <w:pPr>
        <w:suppressAutoHyphens/>
        <w:ind w:firstLine="709"/>
        <w:jc w:val="both"/>
        <w:rPr>
          <w:sz w:val="24"/>
          <w:szCs w:val="24"/>
          <w:lang w:eastAsia="zh-CN"/>
        </w:rPr>
      </w:pPr>
      <w:r w:rsidRPr="0044571F">
        <w:rPr>
          <w:sz w:val="24"/>
          <w:szCs w:val="24"/>
          <w:lang w:eastAsia="zh-CN"/>
        </w:rPr>
        <w:t xml:space="preserve">Выпускная квалификационная работа хранится на кафедре, на которой выполнялась, в течение 5 лет. </w:t>
      </w:r>
    </w:p>
    <w:p w:rsidR="00704596" w:rsidRPr="0044571F" w:rsidRDefault="00704596" w:rsidP="00D43851">
      <w:pPr>
        <w:widowControl/>
        <w:autoSpaceDE/>
        <w:autoSpaceDN/>
        <w:adjustRightInd/>
        <w:jc w:val="center"/>
        <w:rPr>
          <w:b/>
          <w:bCs/>
          <w:sz w:val="24"/>
          <w:szCs w:val="24"/>
        </w:rPr>
      </w:pPr>
    </w:p>
    <w:p w:rsidR="00D43851" w:rsidRPr="0044571F" w:rsidRDefault="00D43851" w:rsidP="00D43851">
      <w:pPr>
        <w:widowControl/>
        <w:autoSpaceDE/>
        <w:autoSpaceDN/>
        <w:adjustRightInd/>
        <w:jc w:val="center"/>
        <w:rPr>
          <w:b/>
          <w:bCs/>
          <w:sz w:val="24"/>
          <w:szCs w:val="24"/>
        </w:rPr>
      </w:pPr>
      <w:r w:rsidRPr="0044571F">
        <w:rPr>
          <w:b/>
          <w:bCs/>
          <w:sz w:val="24"/>
          <w:szCs w:val="24"/>
        </w:rPr>
        <w:t>Критерии оценивания</w:t>
      </w:r>
    </w:p>
    <w:p w:rsidR="00D43851" w:rsidRDefault="00D43851" w:rsidP="008142B7">
      <w:pPr>
        <w:suppressAutoHyphens/>
        <w:ind w:firstLine="709"/>
        <w:jc w:val="both"/>
        <w:rPr>
          <w:sz w:val="24"/>
          <w:szCs w:val="24"/>
        </w:rPr>
      </w:pPr>
      <w:r w:rsidRPr="0044571F">
        <w:rPr>
          <w:sz w:val="24"/>
          <w:szCs w:val="24"/>
        </w:rPr>
        <w:t xml:space="preserve">Оценка </w:t>
      </w:r>
      <w:proofErr w:type="spellStart"/>
      <w:r w:rsidRPr="0044571F">
        <w:rPr>
          <w:sz w:val="24"/>
          <w:szCs w:val="24"/>
        </w:rPr>
        <w:t>сформированности</w:t>
      </w:r>
      <w:proofErr w:type="spellEnd"/>
      <w:r w:rsidRPr="0044571F">
        <w:rPr>
          <w:sz w:val="24"/>
          <w:szCs w:val="24"/>
        </w:rPr>
        <w:t xml:space="preserve"> компетенций студента на защите ВКР представляет собой</w:t>
      </w:r>
      <w:r>
        <w:rPr>
          <w:sz w:val="24"/>
          <w:szCs w:val="24"/>
        </w:rPr>
        <w:t xml:space="preserve"> </w:t>
      </w:r>
      <w:r>
        <w:rPr>
          <w:sz w:val="24"/>
          <w:szCs w:val="24"/>
        </w:rPr>
        <w:lastRenderedPageBreak/>
        <w:t xml:space="preserve">среднее арифметическое оценок, полученных выпускником на процедуре защиты с учетом среднеарифметической оценки </w:t>
      </w:r>
      <w:proofErr w:type="spellStart"/>
      <w:r>
        <w:rPr>
          <w:sz w:val="24"/>
          <w:szCs w:val="24"/>
        </w:rPr>
        <w:t>сформированности</w:t>
      </w:r>
      <w:proofErr w:type="spellEnd"/>
      <w:r>
        <w:rPr>
          <w:sz w:val="24"/>
          <w:szCs w:val="24"/>
        </w:rPr>
        <w:t xml:space="preserve"> общепрофессиональных и профессиональных </w:t>
      </w:r>
      <w:r w:rsidRPr="0044571F">
        <w:rPr>
          <w:sz w:val="24"/>
          <w:szCs w:val="24"/>
        </w:rPr>
        <w:t>компетенций по научно-исследовательской</w:t>
      </w:r>
      <w:r w:rsidR="00E33363" w:rsidRPr="0044571F">
        <w:rPr>
          <w:sz w:val="24"/>
          <w:szCs w:val="24"/>
        </w:rPr>
        <w:t xml:space="preserve"> (</w:t>
      </w:r>
      <w:r w:rsidR="008142B7" w:rsidRPr="0044571F">
        <w:rPr>
          <w:sz w:val="24"/>
          <w:szCs w:val="24"/>
        </w:rPr>
        <w:t>педагогической, научно-исследовательской, культурно-просветительской</w:t>
      </w:r>
      <w:r w:rsidR="00E33363" w:rsidRPr="0044571F">
        <w:rPr>
          <w:sz w:val="24"/>
          <w:szCs w:val="24"/>
        </w:rPr>
        <w:t>)</w:t>
      </w:r>
      <w:r w:rsidRPr="0044571F">
        <w:rPr>
          <w:sz w:val="24"/>
          <w:szCs w:val="24"/>
        </w:rPr>
        <w:t xml:space="preserve"> деятельности и определяется оценками «отлично», «хорошо»,</w:t>
      </w:r>
      <w:r>
        <w:rPr>
          <w:sz w:val="24"/>
          <w:szCs w:val="24"/>
        </w:rPr>
        <w:t xml:space="preserve"> «удовлетворительно» и «неудовлетворительно».</w:t>
      </w:r>
    </w:p>
    <w:p w:rsidR="00D43851" w:rsidRDefault="00D43851" w:rsidP="00D43851">
      <w:pPr>
        <w:suppressAutoHyphens/>
        <w:ind w:firstLine="709"/>
        <w:jc w:val="both"/>
        <w:rPr>
          <w:sz w:val="24"/>
          <w:szCs w:val="24"/>
        </w:rPr>
      </w:pPr>
      <w:r>
        <w:rPr>
          <w:sz w:val="24"/>
          <w:szCs w:val="24"/>
        </w:rPr>
        <w:t>Студент может претендовать на положительную оценку ВКР при доле авторского текста не менее 70%.</w:t>
      </w:r>
    </w:p>
    <w:p w:rsidR="00D43851" w:rsidRDefault="00D43851" w:rsidP="00D43851">
      <w:pPr>
        <w:suppressAutoHyphens/>
        <w:ind w:firstLine="709"/>
        <w:jc w:val="both"/>
        <w:rPr>
          <w:sz w:val="24"/>
          <w:szCs w:val="24"/>
        </w:rPr>
      </w:pPr>
      <w:r>
        <w:rPr>
          <w:sz w:val="24"/>
          <w:szCs w:val="24"/>
        </w:rPr>
        <w:t>Защита выпускных квалификационных работ оценивается по пятибалльной шкале с учетом следующих критериев:</w:t>
      </w:r>
    </w:p>
    <w:p w:rsidR="00D43851" w:rsidRDefault="00D43851" w:rsidP="00D43851">
      <w:pPr>
        <w:suppressAutoHyphens/>
        <w:ind w:firstLine="709"/>
        <w:jc w:val="both"/>
        <w:rPr>
          <w:sz w:val="24"/>
          <w:szCs w:val="24"/>
        </w:rPr>
      </w:pPr>
      <w:r>
        <w:rPr>
          <w:sz w:val="24"/>
          <w:szCs w:val="24"/>
        </w:rPr>
        <w:t>-обоснованность выбора и актуальность темы исследования;</w:t>
      </w:r>
    </w:p>
    <w:p w:rsidR="00D43851" w:rsidRDefault="00D43851" w:rsidP="00D43851">
      <w:pPr>
        <w:suppressAutoHyphens/>
        <w:ind w:firstLine="709"/>
        <w:jc w:val="both"/>
        <w:rPr>
          <w:sz w:val="24"/>
          <w:szCs w:val="24"/>
        </w:rPr>
      </w:pPr>
      <w:r>
        <w:rPr>
          <w:sz w:val="24"/>
          <w:szCs w:val="24"/>
        </w:rPr>
        <w:t>-уровень осмысления теоретических вопросов и обобщения собранного материала, обоснованность и четкость сформулированных выводов и обобщений;</w:t>
      </w:r>
    </w:p>
    <w:p w:rsidR="00D43851" w:rsidRDefault="00D43851" w:rsidP="00D43851">
      <w:pPr>
        <w:suppressAutoHyphens/>
        <w:ind w:firstLine="709"/>
        <w:jc w:val="both"/>
        <w:rPr>
          <w:sz w:val="24"/>
          <w:szCs w:val="24"/>
        </w:rPr>
      </w:pPr>
      <w:r>
        <w:rPr>
          <w:sz w:val="24"/>
          <w:szCs w:val="24"/>
        </w:rPr>
        <w:t>-четкость структуры работы и логичность изложения материала;</w:t>
      </w:r>
    </w:p>
    <w:p w:rsidR="00D43851" w:rsidRDefault="00D43851" w:rsidP="00D43851">
      <w:pPr>
        <w:suppressAutoHyphens/>
        <w:ind w:firstLine="709"/>
        <w:jc w:val="both"/>
        <w:rPr>
          <w:sz w:val="24"/>
          <w:szCs w:val="24"/>
        </w:rPr>
      </w:pPr>
      <w:r>
        <w:rPr>
          <w:sz w:val="24"/>
          <w:szCs w:val="24"/>
        </w:rPr>
        <w:t>-новизна экспериментально-исследовательской работы;</w:t>
      </w:r>
    </w:p>
    <w:p w:rsidR="00D43851" w:rsidRDefault="00D43851" w:rsidP="00D43851">
      <w:pPr>
        <w:suppressAutoHyphens/>
        <w:ind w:firstLine="709"/>
        <w:jc w:val="both"/>
        <w:rPr>
          <w:sz w:val="24"/>
          <w:szCs w:val="24"/>
        </w:rPr>
      </w:pPr>
      <w:r>
        <w:rPr>
          <w:sz w:val="24"/>
          <w:szCs w:val="24"/>
        </w:rPr>
        <w:t>-методологическая обоснованность исследования;</w:t>
      </w:r>
    </w:p>
    <w:p w:rsidR="00D43851" w:rsidRDefault="00D43851" w:rsidP="00D43851">
      <w:pPr>
        <w:suppressAutoHyphens/>
        <w:ind w:firstLine="709"/>
        <w:jc w:val="both"/>
        <w:rPr>
          <w:sz w:val="24"/>
          <w:szCs w:val="24"/>
        </w:rPr>
      </w:pPr>
      <w:r>
        <w:rPr>
          <w:sz w:val="24"/>
          <w:szCs w:val="24"/>
        </w:rPr>
        <w:t>-объем и уровень анализа научной литературы по исследуемой проблеме;</w:t>
      </w:r>
    </w:p>
    <w:p w:rsidR="00D43851" w:rsidRDefault="00D43851" w:rsidP="00D43851">
      <w:pPr>
        <w:suppressAutoHyphens/>
        <w:ind w:firstLine="709"/>
        <w:jc w:val="both"/>
        <w:rPr>
          <w:sz w:val="24"/>
          <w:szCs w:val="24"/>
        </w:rPr>
      </w:pPr>
      <w:r>
        <w:rPr>
          <w:sz w:val="24"/>
          <w:szCs w:val="24"/>
        </w:rPr>
        <w:t>-соответствие формы представления материала всем требованиям, предъявляемым к оформлению данных работ;</w:t>
      </w:r>
    </w:p>
    <w:p w:rsidR="00D43851" w:rsidRDefault="00D43851" w:rsidP="00D43851">
      <w:pPr>
        <w:suppressAutoHyphens/>
        <w:ind w:firstLine="709"/>
        <w:jc w:val="both"/>
        <w:rPr>
          <w:sz w:val="24"/>
          <w:szCs w:val="24"/>
        </w:rPr>
      </w:pPr>
      <w:r>
        <w:rPr>
          <w:sz w:val="24"/>
          <w:szCs w:val="24"/>
        </w:rPr>
        <w:t>-содержание отзывов руководителя и рецензента, заключения кафедры;</w:t>
      </w:r>
    </w:p>
    <w:p w:rsidR="00D43851" w:rsidRDefault="00D43851" w:rsidP="00D43851">
      <w:pPr>
        <w:suppressAutoHyphens/>
        <w:ind w:firstLine="709"/>
        <w:jc w:val="both"/>
        <w:rPr>
          <w:sz w:val="24"/>
          <w:szCs w:val="24"/>
        </w:rPr>
      </w:pPr>
      <w:r>
        <w:rPr>
          <w:sz w:val="24"/>
          <w:szCs w:val="24"/>
        </w:rPr>
        <w:t>-качество устного доклада;</w:t>
      </w:r>
    </w:p>
    <w:p w:rsidR="00D43851" w:rsidRDefault="00D43851" w:rsidP="00D43851">
      <w:pPr>
        <w:suppressAutoHyphens/>
        <w:ind w:firstLine="709"/>
        <w:jc w:val="both"/>
        <w:rPr>
          <w:sz w:val="24"/>
          <w:szCs w:val="24"/>
        </w:rPr>
      </w:pPr>
      <w:r>
        <w:rPr>
          <w:sz w:val="24"/>
          <w:szCs w:val="24"/>
        </w:rPr>
        <w:t>-глубина и точность ответов на вопросы, замечания и рекомендации во время защиты работы.</w:t>
      </w:r>
    </w:p>
    <w:p w:rsidR="00D43851" w:rsidRDefault="00D43851" w:rsidP="00D43851">
      <w:pPr>
        <w:suppressAutoHyphens/>
        <w:ind w:firstLine="709"/>
        <w:jc w:val="both"/>
        <w:rPr>
          <w:sz w:val="24"/>
          <w:szCs w:val="24"/>
        </w:rPr>
      </w:pPr>
      <w:r>
        <w:rPr>
          <w:sz w:val="24"/>
          <w:szCs w:val="24"/>
        </w:rPr>
        <w:t>Оценка «</w:t>
      </w:r>
      <w:r w:rsidRPr="004275AC">
        <w:rPr>
          <w:b/>
          <w:sz w:val="24"/>
          <w:szCs w:val="24"/>
        </w:rPr>
        <w:t>отлично</w:t>
      </w:r>
      <w:r>
        <w:rPr>
          <w:sz w:val="24"/>
          <w:szCs w:val="24"/>
        </w:rPr>
        <w:t>» выставляется при максимальной оценке всех вышеизложенных параметров.</w:t>
      </w:r>
    </w:p>
    <w:p w:rsidR="00D43851" w:rsidRDefault="00D43851" w:rsidP="00D43851">
      <w:pPr>
        <w:suppressAutoHyphens/>
        <w:ind w:firstLine="709"/>
        <w:jc w:val="both"/>
        <w:rPr>
          <w:sz w:val="24"/>
          <w:szCs w:val="24"/>
        </w:rPr>
      </w:pPr>
      <w:r>
        <w:rPr>
          <w:sz w:val="24"/>
          <w:szCs w:val="24"/>
        </w:rPr>
        <w:t>Оценка «</w:t>
      </w:r>
      <w:r w:rsidRPr="004275AC">
        <w:rPr>
          <w:b/>
          <w:sz w:val="24"/>
          <w:szCs w:val="24"/>
        </w:rPr>
        <w:t>хорошо</w:t>
      </w:r>
      <w:r>
        <w:rPr>
          <w:sz w:val="24"/>
          <w:szCs w:val="24"/>
        </w:rPr>
        <w:t>» выставляется за незначительные погрешности в каком-либо параметре.</w:t>
      </w:r>
    </w:p>
    <w:p w:rsidR="00D43851" w:rsidRDefault="00D43851" w:rsidP="00D43851">
      <w:pPr>
        <w:suppressAutoHyphens/>
        <w:ind w:firstLine="709"/>
        <w:jc w:val="both"/>
        <w:rPr>
          <w:sz w:val="24"/>
          <w:szCs w:val="24"/>
        </w:rPr>
      </w:pPr>
      <w:r>
        <w:rPr>
          <w:sz w:val="24"/>
          <w:szCs w:val="24"/>
        </w:rPr>
        <w:t>Оценка «</w:t>
      </w:r>
      <w:r w:rsidRPr="004275AC">
        <w:rPr>
          <w:b/>
          <w:sz w:val="24"/>
          <w:szCs w:val="24"/>
        </w:rPr>
        <w:t>удовлетворительно</w:t>
      </w:r>
      <w:r>
        <w:rPr>
          <w:sz w:val="24"/>
          <w:szCs w:val="24"/>
        </w:rPr>
        <w:t>» выставляется за серьезные недостатки в одном или нескольких критериях оценки.</w:t>
      </w:r>
    </w:p>
    <w:p w:rsidR="00D43851" w:rsidRPr="00A302D2" w:rsidRDefault="00D43851" w:rsidP="00D43851">
      <w:pPr>
        <w:suppressAutoHyphens/>
        <w:ind w:firstLine="709"/>
        <w:jc w:val="both"/>
        <w:rPr>
          <w:sz w:val="24"/>
          <w:szCs w:val="24"/>
        </w:rPr>
      </w:pPr>
      <w:r>
        <w:rPr>
          <w:sz w:val="24"/>
          <w:szCs w:val="24"/>
        </w:rPr>
        <w:t>Оценка «</w:t>
      </w:r>
      <w:r w:rsidRPr="004275AC">
        <w:rPr>
          <w:b/>
          <w:sz w:val="24"/>
          <w:szCs w:val="24"/>
        </w:rPr>
        <w:t>неудовлетворительно</w:t>
      </w:r>
      <w:r>
        <w:rPr>
          <w:sz w:val="24"/>
          <w:szCs w:val="24"/>
        </w:rPr>
        <w:t xml:space="preserve">» выставляется при доле авторского текста менее 70%, а так же за несоответствие ВКР вышеизложенным материалам  </w:t>
      </w:r>
    </w:p>
    <w:p w:rsidR="00907228" w:rsidRDefault="00907228" w:rsidP="00D43851">
      <w:pPr>
        <w:widowControl/>
        <w:suppressAutoHyphens/>
        <w:jc w:val="center"/>
        <w:rPr>
          <w:b/>
          <w:sz w:val="24"/>
          <w:szCs w:val="24"/>
        </w:rPr>
      </w:pPr>
    </w:p>
    <w:p w:rsidR="00D43851" w:rsidRPr="0053117B" w:rsidRDefault="00D43851" w:rsidP="00D43851">
      <w:pPr>
        <w:widowControl/>
        <w:suppressAutoHyphens/>
        <w:jc w:val="center"/>
        <w:rPr>
          <w:b/>
          <w:sz w:val="24"/>
          <w:szCs w:val="24"/>
        </w:rPr>
      </w:pPr>
      <w:r w:rsidRPr="0053117B">
        <w:rPr>
          <w:b/>
          <w:sz w:val="24"/>
          <w:szCs w:val="24"/>
        </w:rPr>
        <w:t>Требования к оформлению выпускной квалификационной работы</w:t>
      </w:r>
    </w:p>
    <w:p w:rsidR="00D43851" w:rsidRPr="00A302D2" w:rsidRDefault="00D43851" w:rsidP="00D43851">
      <w:pPr>
        <w:widowControl/>
        <w:suppressAutoHyphens/>
        <w:autoSpaceDE/>
        <w:autoSpaceDN/>
        <w:adjustRightInd/>
        <w:ind w:firstLine="720"/>
        <w:jc w:val="both"/>
        <w:rPr>
          <w:bCs/>
          <w:kern w:val="24"/>
          <w:sz w:val="24"/>
          <w:szCs w:val="24"/>
        </w:rPr>
      </w:pPr>
      <w:r w:rsidRPr="00A302D2">
        <w:rPr>
          <w:bCs/>
          <w:kern w:val="24"/>
          <w:sz w:val="24"/>
          <w:szCs w:val="24"/>
        </w:rPr>
        <w:t>Выпускная квалификационная работа представляется в твердом переплете. Текст должен быть набран на компьютере и отпечатан на стандартных листах белой бумаги формата А</w:t>
      </w:r>
      <w:proofErr w:type="gramStart"/>
      <w:r w:rsidRPr="00A302D2">
        <w:rPr>
          <w:bCs/>
          <w:kern w:val="24"/>
          <w:sz w:val="24"/>
          <w:szCs w:val="24"/>
        </w:rPr>
        <w:t>4</w:t>
      </w:r>
      <w:proofErr w:type="gramEnd"/>
      <w:r w:rsidRPr="00A302D2">
        <w:rPr>
          <w:bCs/>
          <w:kern w:val="24"/>
          <w:sz w:val="24"/>
          <w:szCs w:val="24"/>
        </w:rPr>
        <w:t xml:space="preserve"> (210х297 мм). </w:t>
      </w:r>
    </w:p>
    <w:p w:rsidR="00D43851" w:rsidRPr="00A302D2" w:rsidRDefault="00D43851" w:rsidP="00D43851">
      <w:pPr>
        <w:widowControl/>
        <w:suppressAutoHyphens/>
        <w:autoSpaceDE/>
        <w:autoSpaceDN/>
        <w:adjustRightInd/>
        <w:ind w:firstLine="720"/>
        <w:jc w:val="both"/>
        <w:rPr>
          <w:bCs/>
          <w:kern w:val="24"/>
          <w:sz w:val="24"/>
          <w:szCs w:val="24"/>
        </w:rPr>
      </w:pPr>
      <w:r w:rsidRPr="00A302D2">
        <w:rPr>
          <w:bCs/>
          <w:kern w:val="24"/>
          <w:sz w:val="24"/>
          <w:szCs w:val="24"/>
        </w:rPr>
        <w:t xml:space="preserve">Текст набирается в редакторе </w:t>
      </w:r>
      <w:r w:rsidRPr="00A302D2">
        <w:rPr>
          <w:bCs/>
          <w:kern w:val="24"/>
          <w:sz w:val="24"/>
          <w:szCs w:val="24"/>
          <w:lang w:val="en-US"/>
        </w:rPr>
        <w:t>MS</w:t>
      </w:r>
      <w:r w:rsidRPr="00A302D2">
        <w:rPr>
          <w:bCs/>
          <w:kern w:val="24"/>
          <w:sz w:val="24"/>
          <w:szCs w:val="24"/>
        </w:rPr>
        <w:t xml:space="preserve"> </w:t>
      </w:r>
      <w:proofErr w:type="spellStart"/>
      <w:r w:rsidRPr="00A302D2">
        <w:rPr>
          <w:bCs/>
          <w:kern w:val="24"/>
          <w:sz w:val="24"/>
          <w:szCs w:val="24"/>
        </w:rPr>
        <w:t>Word</w:t>
      </w:r>
      <w:proofErr w:type="spellEnd"/>
      <w:r w:rsidRPr="00A302D2">
        <w:rPr>
          <w:bCs/>
          <w:kern w:val="24"/>
          <w:sz w:val="24"/>
          <w:szCs w:val="24"/>
        </w:rPr>
        <w:t xml:space="preserve">. При наборе рекомендуется использовать гарнитуру шрифта </w:t>
      </w:r>
      <w:proofErr w:type="spellStart"/>
      <w:r w:rsidRPr="00A302D2">
        <w:rPr>
          <w:bCs/>
          <w:kern w:val="24"/>
          <w:sz w:val="24"/>
          <w:szCs w:val="24"/>
        </w:rPr>
        <w:t>Times</w:t>
      </w:r>
      <w:proofErr w:type="spellEnd"/>
      <w:r w:rsidRPr="00A302D2">
        <w:rPr>
          <w:bCs/>
          <w:kern w:val="24"/>
          <w:sz w:val="24"/>
          <w:szCs w:val="24"/>
        </w:rPr>
        <w:t xml:space="preserve"> </w:t>
      </w:r>
      <w:proofErr w:type="spellStart"/>
      <w:r w:rsidRPr="00A302D2">
        <w:rPr>
          <w:bCs/>
          <w:kern w:val="24"/>
          <w:sz w:val="24"/>
          <w:szCs w:val="24"/>
        </w:rPr>
        <w:t>New</w:t>
      </w:r>
      <w:proofErr w:type="spellEnd"/>
      <w:r w:rsidRPr="00A302D2">
        <w:rPr>
          <w:bCs/>
          <w:kern w:val="24"/>
          <w:sz w:val="24"/>
          <w:szCs w:val="24"/>
        </w:rPr>
        <w:t xml:space="preserve"> </w:t>
      </w:r>
      <w:proofErr w:type="spellStart"/>
      <w:r w:rsidRPr="00A302D2">
        <w:rPr>
          <w:bCs/>
          <w:kern w:val="24"/>
          <w:sz w:val="24"/>
          <w:szCs w:val="24"/>
        </w:rPr>
        <w:t>Roman</w:t>
      </w:r>
      <w:proofErr w:type="spellEnd"/>
      <w:r w:rsidRPr="00A302D2">
        <w:rPr>
          <w:bCs/>
          <w:kern w:val="24"/>
          <w:sz w:val="24"/>
          <w:szCs w:val="24"/>
        </w:rPr>
        <w:t xml:space="preserve">. Размер основного шрифта – 14 </w:t>
      </w:r>
      <w:proofErr w:type="spellStart"/>
      <w:r w:rsidRPr="00A302D2">
        <w:rPr>
          <w:bCs/>
          <w:kern w:val="24"/>
          <w:sz w:val="24"/>
          <w:szCs w:val="24"/>
        </w:rPr>
        <w:t>пт</w:t>
      </w:r>
      <w:proofErr w:type="spellEnd"/>
      <w:r w:rsidRPr="00A302D2">
        <w:rPr>
          <w:bCs/>
          <w:kern w:val="24"/>
          <w:sz w:val="24"/>
          <w:szCs w:val="24"/>
        </w:rPr>
        <w:t xml:space="preserve">, вспомогательного (для сносок, таблиц) – 12 </w:t>
      </w:r>
      <w:proofErr w:type="spellStart"/>
      <w:r w:rsidRPr="00A302D2">
        <w:rPr>
          <w:bCs/>
          <w:kern w:val="24"/>
          <w:sz w:val="24"/>
          <w:szCs w:val="24"/>
        </w:rPr>
        <w:t>пт</w:t>
      </w:r>
      <w:proofErr w:type="spellEnd"/>
      <w:r w:rsidRPr="00A302D2">
        <w:rPr>
          <w:bCs/>
          <w:kern w:val="24"/>
          <w:sz w:val="24"/>
          <w:szCs w:val="24"/>
        </w:rPr>
        <w:t xml:space="preserve">, межстрочный интервал – 1,5. </w:t>
      </w:r>
      <w:proofErr w:type="gramStart"/>
      <w:r w:rsidRPr="00A302D2">
        <w:rPr>
          <w:bCs/>
          <w:kern w:val="24"/>
          <w:sz w:val="24"/>
          <w:szCs w:val="24"/>
        </w:rPr>
        <w:t xml:space="preserve">Поля: левое – </w:t>
      </w:r>
      <w:smartTag w:uri="urn:schemas-microsoft-com:office:smarttags" w:element="metricconverter">
        <w:smartTagPr>
          <w:attr w:name="ProductID" w:val="30 мм"/>
        </w:smartTagPr>
        <w:r w:rsidRPr="00A302D2">
          <w:rPr>
            <w:bCs/>
            <w:kern w:val="24"/>
            <w:sz w:val="24"/>
            <w:szCs w:val="24"/>
          </w:rPr>
          <w:t>30 мм</w:t>
        </w:r>
      </w:smartTag>
      <w:r w:rsidRPr="00A302D2">
        <w:rPr>
          <w:bCs/>
          <w:kern w:val="24"/>
          <w:sz w:val="24"/>
          <w:szCs w:val="24"/>
        </w:rPr>
        <w:t xml:space="preserve">, правое – </w:t>
      </w:r>
      <w:smartTag w:uri="urn:schemas-microsoft-com:office:smarttags" w:element="metricconverter">
        <w:smartTagPr>
          <w:attr w:name="ProductID" w:val="15 мм"/>
        </w:smartTagPr>
        <w:r w:rsidRPr="00A302D2">
          <w:rPr>
            <w:bCs/>
            <w:kern w:val="24"/>
            <w:sz w:val="24"/>
            <w:szCs w:val="24"/>
          </w:rPr>
          <w:t>15 мм</w:t>
        </w:r>
      </w:smartTag>
      <w:r w:rsidRPr="00A302D2">
        <w:rPr>
          <w:bCs/>
          <w:kern w:val="24"/>
          <w:sz w:val="24"/>
          <w:szCs w:val="24"/>
        </w:rPr>
        <w:t xml:space="preserve">, верхнее – </w:t>
      </w:r>
      <w:smartTag w:uri="urn:schemas-microsoft-com:office:smarttags" w:element="metricconverter">
        <w:smartTagPr>
          <w:attr w:name="ProductID" w:val="20 мм"/>
        </w:smartTagPr>
        <w:r w:rsidRPr="00A302D2">
          <w:rPr>
            <w:bCs/>
            <w:kern w:val="24"/>
            <w:sz w:val="24"/>
            <w:szCs w:val="24"/>
          </w:rPr>
          <w:t>20 мм</w:t>
        </w:r>
      </w:smartTag>
      <w:r w:rsidRPr="00A302D2">
        <w:rPr>
          <w:bCs/>
          <w:kern w:val="24"/>
          <w:sz w:val="24"/>
          <w:szCs w:val="24"/>
        </w:rPr>
        <w:t xml:space="preserve">, нижнее – </w:t>
      </w:r>
      <w:smartTag w:uri="urn:schemas-microsoft-com:office:smarttags" w:element="metricconverter">
        <w:smartTagPr>
          <w:attr w:name="ProductID" w:val="20 мм"/>
        </w:smartTagPr>
        <w:r w:rsidRPr="00A302D2">
          <w:rPr>
            <w:bCs/>
            <w:kern w:val="24"/>
            <w:sz w:val="24"/>
            <w:szCs w:val="24"/>
          </w:rPr>
          <w:t>20 мм</w:t>
        </w:r>
      </w:smartTag>
      <w:r w:rsidRPr="00A302D2">
        <w:rPr>
          <w:bCs/>
          <w:kern w:val="24"/>
          <w:sz w:val="24"/>
          <w:szCs w:val="24"/>
        </w:rPr>
        <w:t>.</w:t>
      </w:r>
      <w:proofErr w:type="gramEnd"/>
      <w:r w:rsidRPr="00A302D2">
        <w:rPr>
          <w:bCs/>
          <w:kern w:val="24"/>
          <w:sz w:val="24"/>
          <w:szCs w:val="24"/>
        </w:rPr>
        <w:t xml:space="preserve"> Наименование разделов, глав, параграфов должны быть краткими.</w:t>
      </w:r>
    </w:p>
    <w:p w:rsidR="00D43851" w:rsidRPr="00A302D2" w:rsidRDefault="00D43851" w:rsidP="00D43851">
      <w:pPr>
        <w:widowControl/>
        <w:suppressAutoHyphens/>
        <w:autoSpaceDE/>
        <w:autoSpaceDN/>
        <w:adjustRightInd/>
        <w:ind w:firstLine="720"/>
        <w:jc w:val="both"/>
        <w:rPr>
          <w:bCs/>
          <w:kern w:val="24"/>
          <w:sz w:val="24"/>
          <w:szCs w:val="24"/>
        </w:rPr>
      </w:pPr>
      <w:r w:rsidRPr="00A302D2">
        <w:rPr>
          <w:bCs/>
          <w:kern w:val="24"/>
          <w:sz w:val="24"/>
          <w:szCs w:val="24"/>
        </w:rPr>
        <w:t>Все страницы ВКР нумеруются по порядку  от титульного листа до последней страницы. Первой страницей считается титульный лист, но на нем цифра 1 не ставится, на следующей странице (вслед за титульным листом обычно располагается содержание) проставляется цифра 2 и т.д., т.е. страницы выпускной квалификационной работы нумеруются арабскими цифрами нормальным шрифтом № 14 с соблюдением сквозной нумерации по всему тексту. Номера страниц проставляются внизу в центре страницы без точки в конце (меню – вставка – номер страницы). Иллюстрации, таблицы и схемы, расположенные на отдельных листах внутри текста, входят в общую нумерацию.</w:t>
      </w:r>
    </w:p>
    <w:p w:rsidR="00D43851" w:rsidRPr="00A302D2" w:rsidRDefault="00D43851" w:rsidP="001C2591">
      <w:pPr>
        <w:widowControl/>
        <w:numPr>
          <w:ilvl w:val="0"/>
          <w:numId w:val="5"/>
        </w:numPr>
        <w:suppressAutoHyphens/>
        <w:autoSpaceDE/>
        <w:autoSpaceDN/>
        <w:adjustRightInd/>
        <w:jc w:val="both"/>
        <w:rPr>
          <w:b/>
          <w:bCs/>
          <w:kern w:val="24"/>
          <w:sz w:val="24"/>
          <w:szCs w:val="24"/>
        </w:rPr>
      </w:pPr>
      <w:r w:rsidRPr="00A302D2">
        <w:rPr>
          <w:b/>
          <w:bCs/>
          <w:kern w:val="24"/>
          <w:sz w:val="24"/>
          <w:szCs w:val="24"/>
        </w:rPr>
        <w:t>Характеристика работы</w:t>
      </w:r>
    </w:p>
    <w:p w:rsidR="00D43851" w:rsidRPr="00A302D2" w:rsidRDefault="00D43851" w:rsidP="00D43851">
      <w:pPr>
        <w:widowControl/>
        <w:suppressAutoHyphens/>
        <w:autoSpaceDE/>
        <w:autoSpaceDN/>
        <w:adjustRightInd/>
        <w:ind w:firstLine="720"/>
        <w:jc w:val="both"/>
        <w:rPr>
          <w:bCs/>
          <w:kern w:val="24"/>
          <w:sz w:val="24"/>
          <w:szCs w:val="24"/>
        </w:rPr>
      </w:pPr>
      <w:r w:rsidRPr="00A302D2">
        <w:rPr>
          <w:bCs/>
          <w:kern w:val="24"/>
          <w:sz w:val="24"/>
          <w:szCs w:val="24"/>
        </w:rPr>
        <w:t xml:space="preserve"> Выпускная квалификационная работа представляет собой законченное и самостоятельное исследование, выполненное под руководством преподавателей кафедры географи</w:t>
      </w:r>
      <w:r>
        <w:rPr>
          <w:bCs/>
          <w:kern w:val="24"/>
          <w:sz w:val="24"/>
          <w:szCs w:val="24"/>
        </w:rPr>
        <w:t>и, землеустройства и кадастра.</w:t>
      </w:r>
    </w:p>
    <w:p w:rsidR="00D43851" w:rsidRPr="00A302D2" w:rsidRDefault="00D43851" w:rsidP="001C2591">
      <w:pPr>
        <w:widowControl/>
        <w:numPr>
          <w:ilvl w:val="0"/>
          <w:numId w:val="5"/>
        </w:numPr>
        <w:suppressAutoHyphens/>
        <w:autoSpaceDE/>
        <w:autoSpaceDN/>
        <w:adjustRightInd/>
        <w:jc w:val="both"/>
        <w:rPr>
          <w:bCs/>
          <w:kern w:val="24"/>
          <w:sz w:val="24"/>
          <w:szCs w:val="24"/>
        </w:rPr>
      </w:pPr>
      <w:r w:rsidRPr="00A302D2">
        <w:rPr>
          <w:b/>
          <w:bCs/>
          <w:kern w:val="24"/>
          <w:sz w:val="24"/>
          <w:szCs w:val="24"/>
        </w:rPr>
        <w:t>Тематика работы</w:t>
      </w:r>
    </w:p>
    <w:p w:rsidR="00D43851" w:rsidRPr="00A302D2" w:rsidRDefault="00D43851" w:rsidP="001C2591">
      <w:pPr>
        <w:widowControl/>
        <w:numPr>
          <w:ilvl w:val="0"/>
          <w:numId w:val="5"/>
        </w:numPr>
        <w:suppressAutoHyphens/>
        <w:autoSpaceDE/>
        <w:autoSpaceDN/>
        <w:adjustRightInd/>
        <w:jc w:val="both"/>
        <w:rPr>
          <w:bCs/>
          <w:kern w:val="24"/>
          <w:sz w:val="24"/>
          <w:szCs w:val="24"/>
        </w:rPr>
      </w:pPr>
      <w:r w:rsidRPr="00A302D2">
        <w:rPr>
          <w:b/>
          <w:bCs/>
          <w:kern w:val="24"/>
          <w:sz w:val="24"/>
          <w:szCs w:val="24"/>
        </w:rPr>
        <w:t>Структура и объем ВКР</w:t>
      </w:r>
    </w:p>
    <w:p w:rsidR="00D43851" w:rsidRPr="00A302D2" w:rsidRDefault="00D43851" w:rsidP="00D43851">
      <w:pPr>
        <w:widowControl/>
        <w:suppressAutoHyphens/>
        <w:autoSpaceDE/>
        <w:autoSpaceDN/>
        <w:adjustRightInd/>
        <w:ind w:firstLine="720"/>
        <w:jc w:val="both"/>
        <w:rPr>
          <w:bCs/>
          <w:kern w:val="24"/>
          <w:sz w:val="24"/>
          <w:szCs w:val="24"/>
        </w:rPr>
      </w:pPr>
      <w:r w:rsidRPr="00A302D2">
        <w:rPr>
          <w:bCs/>
          <w:kern w:val="24"/>
          <w:sz w:val="24"/>
          <w:szCs w:val="24"/>
        </w:rPr>
        <w:lastRenderedPageBreak/>
        <w:t>Выпускная квалификационная работа должна включать следующие составляющие:</w:t>
      </w:r>
    </w:p>
    <w:p w:rsidR="00D43851" w:rsidRPr="00A302D2" w:rsidRDefault="00D43851" w:rsidP="00D43851">
      <w:pPr>
        <w:widowControl/>
        <w:suppressAutoHyphens/>
        <w:autoSpaceDE/>
        <w:autoSpaceDN/>
        <w:adjustRightInd/>
        <w:ind w:firstLine="720"/>
        <w:jc w:val="both"/>
        <w:rPr>
          <w:bCs/>
          <w:kern w:val="24"/>
          <w:sz w:val="24"/>
          <w:szCs w:val="24"/>
        </w:rPr>
      </w:pPr>
      <w:r w:rsidRPr="00A302D2">
        <w:rPr>
          <w:bCs/>
          <w:kern w:val="24"/>
          <w:sz w:val="24"/>
          <w:szCs w:val="24"/>
        </w:rPr>
        <w:t>титульный лист;</w:t>
      </w:r>
    </w:p>
    <w:p w:rsidR="00D43851" w:rsidRPr="00A302D2" w:rsidRDefault="00D43851" w:rsidP="00D43851">
      <w:pPr>
        <w:widowControl/>
        <w:suppressAutoHyphens/>
        <w:autoSpaceDE/>
        <w:autoSpaceDN/>
        <w:adjustRightInd/>
        <w:ind w:firstLine="720"/>
        <w:jc w:val="both"/>
        <w:rPr>
          <w:bCs/>
          <w:kern w:val="24"/>
          <w:sz w:val="24"/>
          <w:szCs w:val="24"/>
        </w:rPr>
      </w:pPr>
      <w:r w:rsidRPr="00A302D2">
        <w:rPr>
          <w:bCs/>
          <w:kern w:val="24"/>
          <w:sz w:val="24"/>
          <w:szCs w:val="24"/>
        </w:rPr>
        <w:t>- оглавление;</w:t>
      </w:r>
    </w:p>
    <w:p w:rsidR="00D43851" w:rsidRPr="00A302D2" w:rsidRDefault="00D43851" w:rsidP="00D43851">
      <w:pPr>
        <w:widowControl/>
        <w:suppressAutoHyphens/>
        <w:autoSpaceDE/>
        <w:autoSpaceDN/>
        <w:adjustRightInd/>
        <w:ind w:firstLine="720"/>
        <w:jc w:val="both"/>
        <w:rPr>
          <w:bCs/>
          <w:kern w:val="24"/>
          <w:sz w:val="24"/>
          <w:szCs w:val="24"/>
        </w:rPr>
      </w:pPr>
      <w:r w:rsidRPr="00A302D2">
        <w:rPr>
          <w:bCs/>
          <w:kern w:val="24"/>
          <w:sz w:val="24"/>
          <w:szCs w:val="24"/>
        </w:rPr>
        <w:t>- введение;</w:t>
      </w:r>
    </w:p>
    <w:p w:rsidR="00D43851" w:rsidRPr="00A302D2" w:rsidRDefault="00D43851" w:rsidP="00D43851">
      <w:pPr>
        <w:widowControl/>
        <w:suppressAutoHyphens/>
        <w:autoSpaceDE/>
        <w:autoSpaceDN/>
        <w:adjustRightInd/>
        <w:ind w:firstLine="720"/>
        <w:jc w:val="both"/>
        <w:rPr>
          <w:bCs/>
          <w:kern w:val="24"/>
          <w:sz w:val="24"/>
          <w:szCs w:val="24"/>
        </w:rPr>
      </w:pPr>
      <w:r w:rsidRPr="00A302D2">
        <w:rPr>
          <w:bCs/>
          <w:kern w:val="24"/>
          <w:sz w:val="24"/>
          <w:szCs w:val="24"/>
        </w:rPr>
        <w:t>- главы основной части;</w:t>
      </w:r>
    </w:p>
    <w:p w:rsidR="00D43851" w:rsidRPr="00A302D2" w:rsidRDefault="00D43851" w:rsidP="00D43851">
      <w:pPr>
        <w:widowControl/>
        <w:suppressAutoHyphens/>
        <w:autoSpaceDE/>
        <w:autoSpaceDN/>
        <w:adjustRightInd/>
        <w:ind w:firstLine="720"/>
        <w:jc w:val="both"/>
        <w:rPr>
          <w:bCs/>
          <w:kern w:val="24"/>
          <w:sz w:val="24"/>
          <w:szCs w:val="24"/>
        </w:rPr>
      </w:pPr>
      <w:r w:rsidRPr="00A302D2">
        <w:rPr>
          <w:bCs/>
          <w:kern w:val="24"/>
          <w:sz w:val="24"/>
          <w:szCs w:val="24"/>
        </w:rPr>
        <w:t>- заключение;</w:t>
      </w:r>
    </w:p>
    <w:p w:rsidR="00D43851" w:rsidRPr="00A302D2" w:rsidRDefault="00D43851" w:rsidP="00D43851">
      <w:pPr>
        <w:widowControl/>
        <w:suppressAutoHyphens/>
        <w:autoSpaceDE/>
        <w:autoSpaceDN/>
        <w:adjustRightInd/>
        <w:ind w:firstLine="720"/>
        <w:jc w:val="both"/>
        <w:rPr>
          <w:bCs/>
          <w:kern w:val="24"/>
          <w:sz w:val="24"/>
          <w:szCs w:val="24"/>
        </w:rPr>
      </w:pPr>
      <w:r w:rsidRPr="00A302D2">
        <w:rPr>
          <w:bCs/>
          <w:kern w:val="24"/>
          <w:sz w:val="24"/>
          <w:szCs w:val="24"/>
        </w:rPr>
        <w:t>- библиографический список;</w:t>
      </w:r>
    </w:p>
    <w:p w:rsidR="00D43851" w:rsidRPr="00A302D2" w:rsidRDefault="00D43851" w:rsidP="00D43851">
      <w:pPr>
        <w:widowControl/>
        <w:suppressAutoHyphens/>
        <w:autoSpaceDE/>
        <w:autoSpaceDN/>
        <w:adjustRightInd/>
        <w:ind w:firstLine="720"/>
        <w:jc w:val="both"/>
        <w:rPr>
          <w:bCs/>
          <w:kern w:val="24"/>
          <w:sz w:val="24"/>
          <w:szCs w:val="24"/>
        </w:rPr>
      </w:pPr>
      <w:r w:rsidRPr="00A302D2">
        <w:rPr>
          <w:bCs/>
          <w:kern w:val="24"/>
          <w:sz w:val="24"/>
          <w:szCs w:val="24"/>
        </w:rPr>
        <w:t>- приложение.</w:t>
      </w:r>
    </w:p>
    <w:p w:rsidR="00D43851" w:rsidRPr="00A302D2" w:rsidRDefault="00D43851" w:rsidP="00D43851">
      <w:pPr>
        <w:widowControl/>
        <w:suppressAutoHyphens/>
        <w:autoSpaceDE/>
        <w:autoSpaceDN/>
        <w:adjustRightInd/>
        <w:ind w:firstLine="720"/>
        <w:jc w:val="both"/>
        <w:rPr>
          <w:bCs/>
          <w:kern w:val="24"/>
          <w:sz w:val="24"/>
          <w:szCs w:val="24"/>
        </w:rPr>
      </w:pPr>
      <w:r w:rsidRPr="00A302D2">
        <w:rPr>
          <w:bCs/>
          <w:kern w:val="24"/>
          <w:sz w:val="24"/>
          <w:szCs w:val="24"/>
        </w:rPr>
        <w:t xml:space="preserve">В оглавлении приводится заголовки всех разделов выпускной квалификационной </w:t>
      </w:r>
      <w:proofErr w:type="gramStart"/>
      <w:r w:rsidRPr="00A302D2">
        <w:rPr>
          <w:bCs/>
          <w:kern w:val="24"/>
          <w:sz w:val="24"/>
          <w:szCs w:val="24"/>
        </w:rPr>
        <w:t>работы</w:t>
      </w:r>
      <w:proofErr w:type="gramEnd"/>
      <w:r w:rsidRPr="00A302D2">
        <w:rPr>
          <w:bCs/>
          <w:kern w:val="24"/>
          <w:sz w:val="24"/>
          <w:szCs w:val="24"/>
        </w:rPr>
        <w:t xml:space="preserve"> и указываются страницы, с которых они начинаются. Заголовки оглавления должны быть тождественны заголовкам в тексте работы. Заголовки начинаются с прописной буквы без точки на конце.</w:t>
      </w:r>
    </w:p>
    <w:p w:rsidR="00D43851" w:rsidRPr="00A302D2" w:rsidRDefault="00D43851" w:rsidP="00D43851">
      <w:pPr>
        <w:widowControl/>
        <w:suppressAutoHyphens/>
        <w:autoSpaceDE/>
        <w:autoSpaceDN/>
        <w:adjustRightInd/>
        <w:ind w:firstLine="720"/>
        <w:jc w:val="both"/>
        <w:rPr>
          <w:bCs/>
          <w:kern w:val="24"/>
          <w:sz w:val="24"/>
          <w:szCs w:val="24"/>
        </w:rPr>
      </w:pPr>
      <w:r w:rsidRPr="00A302D2">
        <w:rPr>
          <w:bCs/>
          <w:kern w:val="24"/>
          <w:sz w:val="24"/>
          <w:szCs w:val="24"/>
        </w:rPr>
        <w:t>Введение должно быть кратким (4-6 стр.). Во введении называется и кратко поясняется предмет исследования, формулируется цель, содержание поставленных задач, объект и предмет исследования, актуальность исследуемой проблемы, указываются избранный метод и материал исследования, теоретическая и практическая ценность полученных результатов, сообщаются положения, выносимые на защиту. В конце введения раскрывается структура работы.</w:t>
      </w:r>
    </w:p>
    <w:p w:rsidR="00D43851" w:rsidRPr="00A302D2" w:rsidRDefault="00D43851" w:rsidP="00D43851">
      <w:pPr>
        <w:widowControl/>
        <w:suppressAutoHyphens/>
        <w:autoSpaceDE/>
        <w:autoSpaceDN/>
        <w:adjustRightInd/>
        <w:ind w:firstLine="720"/>
        <w:jc w:val="both"/>
        <w:rPr>
          <w:bCs/>
          <w:kern w:val="24"/>
          <w:sz w:val="24"/>
          <w:szCs w:val="24"/>
        </w:rPr>
      </w:pPr>
      <w:r w:rsidRPr="00A302D2">
        <w:rPr>
          <w:bCs/>
          <w:kern w:val="24"/>
          <w:sz w:val="24"/>
          <w:szCs w:val="24"/>
        </w:rPr>
        <w:t xml:space="preserve">Актуальность исследования определяется: </w:t>
      </w:r>
    </w:p>
    <w:p w:rsidR="00D43851" w:rsidRPr="00A302D2" w:rsidRDefault="00D43851" w:rsidP="00D43851">
      <w:pPr>
        <w:widowControl/>
        <w:suppressAutoHyphens/>
        <w:autoSpaceDE/>
        <w:autoSpaceDN/>
        <w:adjustRightInd/>
        <w:ind w:firstLine="720"/>
        <w:jc w:val="both"/>
        <w:rPr>
          <w:bCs/>
          <w:kern w:val="24"/>
          <w:sz w:val="24"/>
          <w:szCs w:val="24"/>
        </w:rPr>
      </w:pPr>
      <w:r w:rsidRPr="00A302D2">
        <w:rPr>
          <w:bCs/>
          <w:kern w:val="24"/>
          <w:sz w:val="24"/>
          <w:szCs w:val="24"/>
        </w:rPr>
        <w:t>- необходимостью дальнейшей разработки теоретических положений, относящихся к изучаемой проблеме;</w:t>
      </w:r>
    </w:p>
    <w:p w:rsidR="00D43851" w:rsidRPr="00A302D2" w:rsidRDefault="00D43851" w:rsidP="00D43851">
      <w:pPr>
        <w:widowControl/>
        <w:suppressAutoHyphens/>
        <w:autoSpaceDE/>
        <w:autoSpaceDN/>
        <w:adjustRightInd/>
        <w:ind w:firstLine="720"/>
        <w:jc w:val="both"/>
        <w:rPr>
          <w:bCs/>
          <w:kern w:val="24"/>
          <w:sz w:val="24"/>
          <w:szCs w:val="24"/>
        </w:rPr>
      </w:pPr>
      <w:r w:rsidRPr="00A302D2">
        <w:rPr>
          <w:bCs/>
          <w:kern w:val="24"/>
          <w:sz w:val="24"/>
          <w:szCs w:val="24"/>
        </w:rPr>
        <w:t>- потребностью в новых теоретических и эмпирических данных в области географии;</w:t>
      </w:r>
    </w:p>
    <w:p w:rsidR="00D43851" w:rsidRPr="00A302D2" w:rsidRDefault="00D43851" w:rsidP="00D43851">
      <w:pPr>
        <w:widowControl/>
        <w:suppressAutoHyphens/>
        <w:autoSpaceDE/>
        <w:autoSpaceDN/>
        <w:adjustRightInd/>
        <w:ind w:firstLine="720"/>
        <w:jc w:val="both"/>
        <w:rPr>
          <w:bCs/>
          <w:kern w:val="24"/>
          <w:sz w:val="24"/>
          <w:szCs w:val="24"/>
        </w:rPr>
      </w:pPr>
      <w:r w:rsidRPr="00A302D2">
        <w:rPr>
          <w:bCs/>
          <w:kern w:val="24"/>
          <w:sz w:val="24"/>
          <w:szCs w:val="24"/>
        </w:rPr>
        <w:t>- потребностью в новых методах и способах изучения практического материала.</w:t>
      </w:r>
    </w:p>
    <w:p w:rsidR="00D43851" w:rsidRPr="00A302D2" w:rsidRDefault="00D43851" w:rsidP="00D43851">
      <w:pPr>
        <w:widowControl/>
        <w:suppressAutoHyphens/>
        <w:autoSpaceDE/>
        <w:autoSpaceDN/>
        <w:adjustRightInd/>
        <w:ind w:firstLine="720"/>
        <w:jc w:val="both"/>
        <w:rPr>
          <w:bCs/>
          <w:kern w:val="24"/>
          <w:sz w:val="24"/>
          <w:szCs w:val="24"/>
        </w:rPr>
      </w:pPr>
      <w:r w:rsidRPr="00A302D2">
        <w:rPr>
          <w:bCs/>
          <w:kern w:val="24"/>
          <w:sz w:val="24"/>
          <w:szCs w:val="24"/>
        </w:rPr>
        <w:t xml:space="preserve">Во введении необходимо отметить степень разработанности темы, обосновать необходимость ее дальнейшей разработки. </w:t>
      </w:r>
    </w:p>
    <w:p w:rsidR="00D43851" w:rsidRPr="00A302D2" w:rsidRDefault="00D43851" w:rsidP="00D43851">
      <w:pPr>
        <w:widowControl/>
        <w:suppressAutoHyphens/>
        <w:autoSpaceDE/>
        <w:autoSpaceDN/>
        <w:adjustRightInd/>
        <w:ind w:firstLine="720"/>
        <w:jc w:val="both"/>
        <w:rPr>
          <w:bCs/>
          <w:kern w:val="24"/>
          <w:sz w:val="24"/>
          <w:szCs w:val="24"/>
        </w:rPr>
      </w:pPr>
      <w:r w:rsidRPr="00A302D2">
        <w:rPr>
          <w:bCs/>
          <w:kern w:val="24"/>
          <w:sz w:val="24"/>
          <w:szCs w:val="24"/>
        </w:rPr>
        <w:t>Цель исследования – прогнозируемый конечный результат практического анализа.</w:t>
      </w:r>
    </w:p>
    <w:p w:rsidR="00D43851" w:rsidRPr="00A302D2" w:rsidRDefault="00D43851" w:rsidP="00D43851">
      <w:pPr>
        <w:widowControl/>
        <w:suppressAutoHyphens/>
        <w:autoSpaceDE/>
        <w:autoSpaceDN/>
        <w:adjustRightInd/>
        <w:ind w:firstLine="720"/>
        <w:jc w:val="both"/>
        <w:rPr>
          <w:bCs/>
          <w:kern w:val="24"/>
          <w:sz w:val="24"/>
          <w:szCs w:val="24"/>
        </w:rPr>
      </w:pPr>
      <w:r w:rsidRPr="00A302D2">
        <w:rPr>
          <w:bCs/>
          <w:kern w:val="24"/>
          <w:sz w:val="24"/>
          <w:szCs w:val="24"/>
        </w:rPr>
        <w:t>Конкретные задачи исследования решаются в соответствии с целью.</w:t>
      </w:r>
    </w:p>
    <w:p w:rsidR="00D43851" w:rsidRPr="00A302D2" w:rsidRDefault="00D43851" w:rsidP="00D43851">
      <w:pPr>
        <w:widowControl/>
        <w:suppressAutoHyphens/>
        <w:autoSpaceDE/>
        <w:autoSpaceDN/>
        <w:adjustRightInd/>
        <w:ind w:firstLine="720"/>
        <w:jc w:val="both"/>
        <w:rPr>
          <w:bCs/>
          <w:kern w:val="24"/>
          <w:sz w:val="24"/>
          <w:szCs w:val="24"/>
        </w:rPr>
      </w:pPr>
      <w:r w:rsidRPr="00A302D2">
        <w:rPr>
          <w:bCs/>
          <w:kern w:val="24"/>
          <w:sz w:val="24"/>
          <w:szCs w:val="24"/>
        </w:rPr>
        <w:t>Описание содержания задач должно составить содержание глав выпускной квалификационной работы.</w:t>
      </w:r>
    </w:p>
    <w:p w:rsidR="00D43851" w:rsidRPr="00A302D2" w:rsidRDefault="00D43851" w:rsidP="00D43851">
      <w:pPr>
        <w:widowControl/>
        <w:suppressAutoHyphens/>
        <w:autoSpaceDE/>
        <w:autoSpaceDN/>
        <w:adjustRightInd/>
        <w:ind w:firstLine="720"/>
        <w:jc w:val="both"/>
        <w:rPr>
          <w:bCs/>
          <w:kern w:val="24"/>
          <w:sz w:val="24"/>
          <w:szCs w:val="24"/>
        </w:rPr>
      </w:pPr>
      <w:r w:rsidRPr="00A302D2">
        <w:rPr>
          <w:bCs/>
          <w:kern w:val="24"/>
          <w:sz w:val="24"/>
          <w:szCs w:val="24"/>
        </w:rPr>
        <w:t>Методы исследования – способы достижения цели работы.</w:t>
      </w:r>
    </w:p>
    <w:p w:rsidR="00D43851" w:rsidRPr="00A302D2" w:rsidRDefault="00D43851" w:rsidP="00D43851">
      <w:pPr>
        <w:widowControl/>
        <w:suppressAutoHyphens/>
        <w:autoSpaceDE/>
        <w:autoSpaceDN/>
        <w:adjustRightInd/>
        <w:ind w:firstLine="720"/>
        <w:jc w:val="both"/>
        <w:rPr>
          <w:bCs/>
          <w:kern w:val="24"/>
          <w:sz w:val="24"/>
          <w:szCs w:val="24"/>
        </w:rPr>
      </w:pPr>
      <w:r w:rsidRPr="00A302D2">
        <w:rPr>
          <w:bCs/>
          <w:kern w:val="24"/>
          <w:sz w:val="24"/>
          <w:szCs w:val="24"/>
        </w:rPr>
        <w:t>Главы основной части. Текст основной части содержит, как правило, главы не менее 3 глав – теоретические и практические. В теоретической части работы описывается отражение описываемой проблемы в научной литературе. Теоретическая часть работы является необходимой и достаточной базой для дальнейшего практического анализа. Каждая глава должна заканчиваться кратким обобщением результатов.</w:t>
      </w:r>
    </w:p>
    <w:p w:rsidR="00D43851" w:rsidRPr="00A302D2" w:rsidRDefault="00D43851" w:rsidP="00D43851">
      <w:pPr>
        <w:widowControl/>
        <w:suppressAutoHyphens/>
        <w:autoSpaceDE/>
        <w:autoSpaceDN/>
        <w:adjustRightInd/>
        <w:ind w:firstLine="720"/>
        <w:jc w:val="both"/>
        <w:rPr>
          <w:bCs/>
          <w:kern w:val="24"/>
          <w:sz w:val="24"/>
          <w:szCs w:val="24"/>
        </w:rPr>
      </w:pPr>
      <w:r w:rsidRPr="00A302D2">
        <w:rPr>
          <w:bCs/>
          <w:kern w:val="24"/>
          <w:sz w:val="24"/>
          <w:szCs w:val="24"/>
        </w:rPr>
        <w:t>Практическая часть представляет собой анализ фактического материала и может быть  представлена в виде одного или нескольких разделов.</w:t>
      </w:r>
    </w:p>
    <w:p w:rsidR="009030A6" w:rsidRPr="009030A6" w:rsidRDefault="009030A6" w:rsidP="00F7279C">
      <w:pPr>
        <w:shd w:val="clear" w:color="auto" w:fill="FFFFFF"/>
        <w:jc w:val="center"/>
        <w:rPr>
          <w:b/>
          <w:bCs/>
          <w:sz w:val="24"/>
          <w:szCs w:val="24"/>
        </w:rPr>
      </w:pPr>
    </w:p>
    <w:p w:rsidR="00F7279C" w:rsidRPr="00A302D2" w:rsidRDefault="00F7279C" w:rsidP="00F7279C">
      <w:pPr>
        <w:shd w:val="clear" w:color="auto" w:fill="FFFFFF"/>
        <w:jc w:val="center"/>
        <w:rPr>
          <w:b/>
          <w:bCs/>
          <w:sz w:val="24"/>
          <w:szCs w:val="24"/>
        </w:rPr>
      </w:pPr>
      <w:r w:rsidRPr="00A302D2">
        <w:rPr>
          <w:b/>
          <w:bCs/>
          <w:sz w:val="24"/>
          <w:szCs w:val="24"/>
        </w:rPr>
        <w:t>Примерная тематика выпускных квалификационных работ</w:t>
      </w:r>
      <w:r w:rsidR="007C5CC9">
        <w:rPr>
          <w:b/>
          <w:bCs/>
          <w:sz w:val="24"/>
          <w:szCs w:val="24"/>
        </w:rPr>
        <w:t xml:space="preserve"> по географии</w:t>
      </w:r>
    </w:p>
    <w:p w:rsidR="00F7279C" w:rsidRPr="00A302D2" w:rsidRDefault="00F7279C" w:rsidP="006577C6">
      <w:pPr>
        <w:numPr>
          <w:ilvl w:val="0"/>
          <w:numId w:val="6"/>
        </w:numPr>
        <w:shd w:val="clear" w:color="auto" w:fill="FFFFFF"/>
        <w:ind w:left="0" w:firstLine="709"/>
        <w:rPr>
          <w:bCs/>
          <w:sz w:val="24"/>
          <w:szCs w:val="24"/>
        </w:rPr>
      </w:pPr>
      <w:r w:rsidRPr="00A302D2">
        <w:rPr>
          <w:bCs/>
          <w:sz w:val="24"/>
          <w:szCs w:val="24"/>
        </w:rPr>
        <w:t>Рекреационно-туристические ресурсы Республики Башкортостан и их изучение в школьной географии</w:t>
      </w:r>
    </w:p>
    <w:p w:rsidR="00F7279C" w:rsidRPr="00A302D2" w:rsidRDefault="00F7279C" w:rsidP="006577C6">
      <w:pPr>
        <w:numPr>
          <w:ilvl w:val="0"/>
          <w:numId w:val="6"/>
        </w:numPr>
        <w:shd w:val="clear" w:color="auto" w:fill="FFFFFF"/>
        <w:ind w:left="0" w:firstLine="709"/>
        <w:rPr>
          <w:bCs/>
          <w:sz w:val="24"/>
          <w:szCs w:val="24"/>
        </w:rPr>
      </w:pPr>
      <w:r w:rsidRPr="00A302D2">
        <w:rPr>
          <w:bCs/>
          <w:sz w:val="24"/>
          <w:szCs w:val="24"/>
        </w:rPr>
        <w:t>Изучение Южно-Уральского заповедника в школьной географии</w:t>
      </w:r>
    </w:p>
    <w:p w:rsidR="00F7279C" w:rsidRPr="00A302D2" w:rsidRDefault="00F7279C" w:rsidP="006577C6">
      <w:pPr>
        <w:numPr>
          <w:ilvl w:val="0"/>
          <w:numId w:val="6"/>
        </w:numPr>
        <w:shd w:val="clear" w:color="auto" w:fill="FFFFFF"/>
        <w:ind w:left="0" w:firstLine="709"/>
        <w:rPr>
          <w:bCs/>
          <w:sz w:val="24"/>
          <w:szCs w:val="24"/>
        </w:rPr>
      </w:pPr>
      <w:r w:rsidRPr="00A302D2">
        <w:rPr>
          <w:bCs/>
          <w:sz w:val="24"/>
          <w:szCs w:val="24"/>
        </w:rPr>
        <w:t>Проблемы изучения электроэнергетики России в школьном курсе географии</w:t>
      </w:r>
    </w:p>
    <w:p w:rsidR="00F7279C" w:rsidRPr="00A302D2" w:rsidRDefault="00F7279C" w:rsidP="006577C6">
      <w:pPr>
        <w:numPr>
          <w:ilvl w:val="0"/>
          <w:numId w:val="6"/>
        </w:numPr>
        <w:shd w:val="clear" w:color="auto" w:fill="FFFFFF"/>
        <w:ind w:left="0" w:firstLine="709"/>
        <w:rPr>
          <w:bCs/>
          <w:sz w:val="24"/>
          <w:szCs w:val="24"/>
        </w:rPr>
      </w:pPr>
      <w:r w:rsidRPr="00A302D2">
        <w:rPr>
          <w:bCs/>
          <w:sz w:val="24"/>
          <w:szCs w:val="24"/>
        </w:rPr>
        <w:t>Изучение Норильского промышленного района в курсе школьной географии</w:t>
      </w:r>
    </w:p>
    <w:p w:rsidR="00F7279C" w:rsidRPr="00A302D2" w:rsidRDefault="00F7279C" w:rsidP="006577C6">
      <w:pPr>
        <w:numPr>
          <w:ilvl w:val="0"/>
          <w:numId w:val="6"/>
        </w:numPr>
        <w:shd w:val="clear" w:color="auto" w:fill="FFFFFF"/>
        <w:ind w:left="0" w:firstLine="709"/>
        <w:rPr>
          <w:bCs/>
          <w:sz w:val="24"/>
          <w:szCs w:val="24"/>
        </w:rPr>
      </w:pPr>
      <w:proofErr w:type="spellStart"/>
      <w:r w:rsidRPr="00A302D2">
        <w:rPr>
          <w:bCs/>
          <w:sz w:val="24"/>
          <w:szCs w:val="24"/>
        </w:rPr>
        <w:t>Геоэкологический</w:t>
      </w:r>
      <w:proofErr w:type="spellEnd"/>
      <w:r w:rsidRPr="00A302D2">
        <w:rPr>
          <w:bCs/>
          <w:sz w:val="24"/>
          <w:szCs w:val="24"/>
        </w:rPr>
        <w:t xml:space="preserve"> анализ нефтегазового комплекса России и его изучение в школ</w:t>
      </w:r>
      <w:r w:rsidRPr="00A302D2">
        <w:rPr>
          <w:bCs/>
          <w:sz w:val="24"/>
          <w:szCs w:val="24"/>
        </w:rPr>
        <w:t>ь</w:t>
      </w:r>
      <w:r w:rsidRPr="00A302D2">
        <w:rPr>
          <w:bCs/>
          <w:sz w:val="24"/>
          <w:szCs w:val="24"/>
        </w:rPr>
        <w:t>ной географии</w:t>
      </w:r>
    </w:p>
    <w:p w:rsidR="00F7279C" w:rsidRPr="00A302D2" w:rsidRDefault="00F7279C" w:rsidP="006577C6">
      <w:pPr>
        <w:numPr>
          <w:ilvl w:val="0"/>
          <w:numId w:val="6"/>
        </w:numPr>
        <w:shd w:val="clear" w:color="auto" w:fill="FFFFFF"/>
        <w:ind w:left="0" w:firstLine="709"/>
        <w:rPr>
          <w:bCs/>
          <w:sz w:val="24"/>
          <w:szCs w:val="24"/>
        </w:rPr>
      </w:pPr>
      <w:r w:rsidRPr="00A302D2">
        <w:rPr>
          <w:bCs/>
          <w:sz w:val="24"/>
          <w:szCs w:val="24"/>
        </w:rPr>
        <w:t>Рекреационная оценка северо-востока Башкортостана для развития школьного т</w:t>
      </w:r>
      <w:r w:rsidRPr="00A302D2">
        <w:rPr>
          <w:bCs/>
          <w:sz w:val="24"/>
          <w:szCs w:val="24"/>
        </w:rPr>
        <w:t>у</w:t>
      </w:r>
      <w:r w:rsidRPr="00A302D2">
        <w:rPr>
          <w:bCs/>
          <w:sz w:val="24"/>
          <w:szCs w:val="24"/>
        </w:rPr>
        <w:t>ризма</w:t>
      </w:r>
    </w:p>
    <w:p w:rsidR="00F7279C" w:rsidRPr="00A302D2" w:rsidRDefault="00F7279C" w:rsidP="006577C6">
      <w:pPr>
        <w:numPr>
          <w:ilvl w:val="0"/>
          <w:numId w:val="6"/>
        </w:numPr>
        <w:shd w:val="clear" w:color="auto" w:fill="FFFFFF"/>
        <w:ind w:left="0" w:firstLine="709"/>
        <w:rPr>
          <w:bCs/>
          <w:sz w:val="24"/>
          <w:szCs w:val="24"/>
        </w:rPr>
      </w:pPr>
      <w:r w:rsidRPr="00A302D2">
        <w:rPr>
          <w:bCs/>
          <w:sz w:val="24"/>
          <w:szCs w:val="24"/>
        </w:rPr>
        <w:t>Изучение Салават-</w:t>
      </w:r>
      <w:proofErr w:type="spellStart"/>
      <w:r w:rsidRPr="00A302D2">
        <w:rPr>
          <w:bCs/>
          <w:sz w:val="24"/>
          <w:szCs w:val="24"/>
        </w:rPr>
        <w:t>Стерлитамакского</w:t>
      </w:r>
      <w:proofErr w:type="spellEnd"/>
      <w:r w:rsidRPr="00A302D2">
        <w:rPr>
          <w:bCs/>
          <w:sz w:val="24"/>
          <w:szCs w:val="24"/>
        </w:rPr>
        <w:t xml:space="preserve"> промышленного узла в курсе «География Башкортостана»</w:t>
      </w:r>
    </w:p>
    <w:p w:rsidR="00F7279C" w:rsidRPr="00A302D2" w:rsidRDefault="00F7279C" w:rsidP="006577C6">
      <w:pPr>
        <w:numPr>
          <w:ilvl w:val="0"/>
          <w:numId w:val="6"/>
        </w:numPr>
        <w:shd w:val="clear" w:color="auto" w:fill="FFFFFF"/>
        <w:ind w:left="0" w:firstLine="709"/>
        <w:rPr>
          <w:bCs/>
          <w:sz w:val="24"/>
          <w:szCs w:val="24"/>
        </w:rPr>
      </w:pPr>
      <w:proofErr w:type="spellStart"/>
      <w:r w:rsidRPr="00A302D2">
        <w:rPr>
          <w:bCs/>
          <w:sz w:val="24"/>
          <w:szCs w:val="24"/>
        </w:rPr>
        <w:t>Геоэкологическая</w:t>
      </w:r>
      <w:proofErr w:type="spellEnd"/>
      <w:r w:rsidRPr="00A302D2">
        <w:rPr>
          <w:bCs/>
          <w:sz w:val="24"/>
          <w:szCs w:val="24"/>
        </w:rPr>
        <w:t xml:space="preserve"> оценка территории </w:t>
      </w:r>
      <w:proofErr w:type="spellStart"/>
      <w:r w:rsidRPr="00A302D2">
        <w:rPr>
          <w:bCs/>
          <w:sz w:val="24"/>
          <w:szCs w:val="24"/>
        </w:rPr>
        <w:t>Нуримановского</w:t>
      </w:r>
      <w:proofErr w:type="spellEnd"/>
      <w:r w:rsidRPr="00A302D2">
        <w:rPr>
          <w:bCs/>
          <w:sz w:val="24"/>
          <w:szCs w:val="24"/>
        </w:rPr>
        <w:t xml:space="preserve"> района</w:t>
      </w:r>
    </w:p>
    <w:p w:rsidR="00F7279C" w:rsidRPr="00A302D2" w:rsidRDefault="00F7279C" w:rsidP="006577C6">
      <w:pPr>
        <w:numPr>
          <w:ilvl w:val="0"/>
          <w:numId w:val="6"/>
        </w:numPr>
        <w:shd w:val="clear" w:color="auto" w:fill="FFFFFF"/>
        <w:ind w:left="0" w:firstLine="709"/>
        <w:rPr>
          <w:bCs/>
          <w:sz w:val="24"/>
          <w:szCs w:val="24"/>
        </w:rPr>
      </w:pPr>
      <w:proofErr w:type="spellStart"/>
      <w:r w:rsidRPr="00A302D2">
        <w:rPr>
          <w:bCs/>
          <w:sz w:val="24"/>
          <w:szCs w:val="24"/>
        </w:rPr>
        <w:t>Геоэкологическое</w:t>
      </w:r>
      <w:proofErr w:type="spellEnd"/>
      <w:r w:rsidRPr="00A302D2">
        <w:rPr>
          <w:bCs/>
          <w:sz w:val="24"/>
          <w:szCs w:val="24"/>
        </w:rPr>
        <w:t xml:space="preserve"> состояние  </w:t>
      </w:r>
      <w:proofErr w:type="spellStart"/>
      <w:r w:rsidRPr="00A302D2">
        <w:rPr>
          <w:bCs/>
          <w:sz w:val="24"/>
          <w:szCs w:val="24"/>
        </w:rPr>
        <w:t>Аургазинского</w:t>
      </w:r>
      <w:proofErr w:type="spellEnd"/>
      <w:r w:rsidRPr="00A302D2">
        <w:rPr>
          <w:bCs/>
          <w:sz w:val="24"/>
          <w:szCs w:val="24"/>
        </w:rPr>
        <w:t xml:space="preserve"> района и ее изучение в школьной ге</w:t>
      </w:r>
      <w:r w:rsidRPr="00A302D2">
        <w:rPr>
          <w:bCs/>
          <w:sz w:val="24"/>
          <w:szCs w:val="24"/>
        </w:rPr>
        <w:t>о</w:t>
      </w:r>
      <w:r w:rsidRPr="00A302D2">
        <w:rPr>
          <w:bCs/>
          <w:sz w:val="24"/>
          <w:szCs w:val="24"/>
        </w:rPr>
        <w:t>графии</w:t>
      </w:r>
    </w:p>
    <w:p w:rsidR="00F7279C" w:rsidRPr="00A302D2" w:rsidRDefault="00F7279C" w:rsidP="006577C6">
      <w:pPr>
        <w:numPr>
          <w:ilvl w:val="0"/>
          <w:numId w:val="6"/>
        </w:numPr>
        <w:shd w:val="clear" w:color="auto" w:fill="FFFFFF"/>
        <w:ind w:left="0" w:firstLine="709"/>
        <w:rPr>
          <w:bCs/>
          <w:sz w:val="24"/>
          <w:szCs w:val="24"/>
        </w:rPr>
      </w:pPr>
      <w:r w:rsidRPr="00A302D2">
        <w:rPr>
          <w:bCs/>
          <w:sz w:val="24"/>
          <w:szCs w:val="24"/>
        </w:rPr>
        <w:lastRenderedPageBreak/>
        <w:t xml:space="preserve">Изучение географии </w:t>
      </w:r>
      <w:proofErr w:type="spellStart"/>
      <w:r w:rsidRPr="00A302D2">
        <w:rPr>
          <w:bCs/>
          <w:sz w:val="24"/>
          <w:szCs w:val="24"/>
        </w:rPr>
        <w:t>Сургутского</w:t>
      </w:r>
      <w:proofErr w:type="spellEnd"/>
      <w:r w:rsidRPr="00A302D2">
        <w:rPr>
          <w:bCs/>
          <w:sz w:val="24"/>
          <w:szCs w:val="24"/>
        </w:rPr>
        <w:t xml:space="preserve"> района Тюменской области на уроках географии</w:t>
      </w:r>
    </w:p>
    <w:p w:rsidR="00F7279C" w:rsidRPr="00A302D2" w:rsidRDefault="00F7279C" w:rsidP="006577C6">
      <w:pPr>
        <w:numPr>
          <w:ilvl w:val="0"/>
          <w:numId w:val="6"/>
        </w:numPr>
        <w:shd w:val="clear" w:color="auto" w:fill="FFFFFF"/>
        <w:ind w:left="0" w:firstLine="709"/>
        <w:rPr>
          <w:bCs/>
          <w:sz w:val="24"/>
          <w:szCs w:val="24"/>
        </w:rPr>
      </w:pPr>
      <w:r w:rsidRPr="00A302D2">
        <w:rPr>
          <w:bCs/>
          <w:sz w:val="24"/>
          <w:szCs w:val="24"/>
        </w:rPr>
        <w:t xml:space="preserve">Физико-географическая характеристика </w:t>
      </w:r>
      <w:proofErr w:type="spellStart"/>
      <w:r w:rsidRPr="00A302D2">
        <w:rPr>
          <w:bCs/>
          <w:sz w:val="24"/>
          <w:szCs w:val="24"/>
        </w:rPr>
        <w:t>Нуримановского</w:t>
      </w:r>
      <w:proofErr w:type="spellEnd"/>
      <w:r w:rsidRPr="00A302D2">
        <w:rPr>
          <w:bCs/>
          <w:sz w:val="24"/>
          <w:szCs w:val="24"/>
        </w:rPr>
        <w:t xml:space="preserve"> района и изучение в школьной географии</w:t>
      </w:r>
    </w:p>
    <w:p w:rsidR="00F7279C" w:rsidRPr="00A302D2" w:rsidRDefault="00F7279C" w:rsidP="006577C6">
      <w:pPr>
        <w:numPr>
          <w:ilvl w:val="0"/>
          <w:numId w:val="6"/>
        </w:numPr>
        <w:shd w:val="clear" w:color="auto" w:fill="FFFFFF"/>
        <w:ind w:left="0" w:firstLine="709"/>
        <w:rPr>
          <w:bCs/>
          <w:sz w:val="24"/>
          <w:szCs w:val="24"/>
        </w:rPr>
      </w:pPr>
      <w:proofErr w:type="spellStart"/>
      <w:r w:rsidRPr="00A302D2">
        <w:rPr>
          <w:bCs/>
          <w:sz w:val="24"/>
          <w:szCs w:val="24"/>
        </w:rPr>
        <w:t>Геоэкологический</w:t>
      </w:r>
      <w:proofErr w:type="spellEnd"/>
      <w:r w:rsidRPr="00A302D2">
        <w:rPr>
          <w:bCs/>
          <w:sz w:val="24"/>
          <w:szCs w:val="24"/>
        </w:rPr>
        <w:t xml:space="preserve"> анализ </w:t>
      </w:r>
      <w:proofErr w:type="spellStart"/>
      <w:r w:rsidRPr="00A302D2">
        <w:rPr>
          <w:bCs/>
          <w:sz w:val="24"/>
          <w:szCs w:val="24"/>
        </w:rPr>
        <w:t>Стерлитамакского</w:t>
      </w:r>
      <w:proofErr w:type="spellEnd"/>
      <w:r w:rsidRPr="00A302D2">
        <w:rPr>
          <w:bCs/>
          <w:sz w:val="24"/>
          <w:szCs w:val="24"/>
        </w:rPr>
        <w:t xml:space="preserve"> промышленного района в целях изуч</w:t>
      </w:r>
      <w:r w:rsidRPr="00A302D2">
        <w:rPr>
          <w:bCs/>
          <w:sz w:val="24"/>
          <w:szCs w:val="24"/>
        </w:rPr>
        <w:t>е</w:t>
      </w:r>
      <w:r w:rsidRPr="00A302D2">
        <w:rPr>
          <w:bCs/>
          <w:sz w:val="24"/>
          <w:szCs w:val="24"/>
        </w:rPr>
        <w:t>ния в курсе школьной географии.</w:t>
      </w:r>
    </w:p>
    <w:p w:rsidR="00F7279C" w:rsidRPr="00A302D2" w:rsidRDefault="00F7279C" w:rsidP="006577C6">
      <w:pPr>
        <w:numPr>
          <w:ilvl w:val="0"/>
          <w:numId w:val="6"/>
        </w:numPr>
        <w:shd w:val="clear" w:color="auto" w:fill="FFFFFF"/>
        <w:ind w:left="0" w:firstLine="709"/>
        <w:rPr>
          <w:bCs/>
          <w:sz w:val="24"/>
          <w:szCs w:val="24"/>
        </w:rPr>
      </w:pPr>
      <w:r w:rsidRPr="00A302D2">
        <w:rPr>
          <w:bCs/>
          <w:sz w:val="24"/>
          <w:szCs w:val="24"/>
        </w:rPr>
        <w:t>Эколого-географический анализ рекреационных ресурсов (территории по выб</w:t>
      </w:r>
      <w:r w:rsidRPr="00A302D2">
        <w:rPr>
          <w:bCs/>
          <w:sz w:val="24"/>
          <w:szCs w:val="24"/>
        </w:rPr>
        <w:t>о</w:t>
      </w:r>
      <w:r w:rsidRPr="00A302D2">
        <w:rPr>
          <w:bCs/>
          <w:sz w:val="24"/>
          <w:szCs w:val="24"/>
        </w:rPr>
        <w:t>ру…..).</w:t>
      </w:r>
    </w:p>
    <w:p w:rsidR="00F7279C" w:rsidRPr="00A302D2" w:rsidRDefault="00F7279C" w:rsidP="006577C6">
      <w:pPr>
        <w:numPr>
          <w:ilvl w:val="0"/>
          <w:numId w:val="6"/>
        </w:numPr>
        <w:shd w:val="clear" w:color="auto" w:fill="FFFFFF"/>
        <w:ind w:left="0" w:firstLine="709"/>
        <w:rPr>
          <w:bCs/>
          <w:sz w:val="24"/>
          <w:szCs w:val="24"/>
        </w:rPr>
      </w:pPr>
      <w:r w:rsidRPr="00A302D2">
        <w:rPr>
          <w:bCs/>
          <w:sz w:val="24"/>
          <w:szCs w:val="24"/>
        </w:rPr>
        <w:t>Реализация принципа историзма в географическом исследовании территории (стр</w:t>
      </w:r>
      <w:r w:rsidRPr="00A302D2">
        <w:rPr>
          <w:bCs/>
          <w:sz w:val="24"/>
          <w:szCs w:val="24"/>
        </w:rPr>
        <w:t>а</w:t>
      </w:r>
      <w:r w:rsidRPr="00A302D2">
        <w:rPr>
          <w:bCs/>
          <w:sz w:val="24"/>
          <w:szCs w:val="24"/>
        </w:rPr>
        <w:t>ны, региона, города)</w:t>
      </w:r>
    </w:p>
    <w:p w:rsidR="00F7279C" w:rsidRPr="00A302D2" w:rsidRDefault="00F7279C" w:rsidP="006577C6">
      <w:pPr>
        <w:numPr>
          <w:ilvl w:val="0"/>
          <w:numId w:val="6"/>
        </w:numPr>
        <w:shd w:val="clear" w:color="auto" w:fill="FFFFFF"/>
        <w:ind w:left="0" w:firstLine="709"/>
        <w:rPr>
          <w:bCs/>
          <w:sz w:val="24"/>
          <w:szCs w:val="24"/>
        </w:rPr>
      </w:pPr>
      <w:r w:rsidRPr="00A302D2">
        <w:rPr>
          <w:bCs/>
          <w:sz w:val="24"/>
          <w:szCs w:val="24"/>
        </w:rPr>
        <w:t>Тенденции и региональные особенности развития урбанизации в России.</w:t>
      </w:r>
    </w:p>
    <w:p w:rsidR="00F7279C" w:rsidRPr="00A302D2" w:rsidRDefault="00F7279C" w:rsidP="006577C6">
      <w:pPr>
        <w:numPr>
          <w:ilvl w:val="0"/>
          <w:numId w:val="6"/>
        </w:numPr>
        <w:shd w:val="clear" w:color="auto" w:fill="FFFFFF"/>
        <w:ind w:left="0" w:firstLine="709"/>
        <w:rPr>
          <w:bCs/>
          <w:sz w:val="24"/>
          <w:szCs w:val="24"/>
        </w:rPr>
      </w:pPr>
      <w:r w:rsidRPr="00A302D2">
        <w:rPr>
          <w:bCs/>
          <w:sz w:val="24"/>
          <w:szCs w:val="24"/>
        </w:rPr>
        <w:t>Географические особенности трансформации расселения и хозяйства (территории по выбору…..)</w:t>
      </w:r>
    </w:p>
    <w:p w:rsidR="00F7279C" w:rsidRPr="00A302D2" w:rsidRDefault="00F7279C" w:rsidP="006577C6">
      <w:pPr>
        <w:numPr>
          <w:ilvl w:val="0"/>
          <w:numId w:val="6"/>
        </w:numPr>
        <w:shd w:val="clear" w:color="auto" w:fill="FFFFFF"/>
        <w:ind w:left="0" w:firstLine="709"/>
        <w:rPr>
          <w:bCs/>
          <w:sz w:val="24"/>
          <w:szCs w:val="24"/>
        </w:rPr>
      </w:pPr>
      <w:r w:rsidRPr="00A302D2">
        <w:rPr>
          <w:bCs/>
          <w:sz w:val="24"/>
          <w:szCs w:val="24"/>
        </w:rPr>
        <w:t>Возможности использования информационно-коммуникационной среды для сове</w:t>
      </w:r>
      <w:r w:rsidRPr="00A302D2">
        <w:rPr>
          <w:bCs/>
          <w:sz w:val="24"/>
          <w:szCs w:val="24"/>
        </w:rPr>
        <w:t>р</w:t>
      </w:r>
      <w:r w:rsidRPr="00A302D2">
        <w:rPr>
          <w:bCs/>
          <w:sz w:val="24"/>
          <w:szCs w:val="24"/>
        </w:rPr>
        <w:t>шенствования географического образования</w:t>
      </w:r>
    </w:p>
    <w:p w:rsidR="00F7279C" w:rsidRPr="00A302D2" w:rsidRDefault="00F7279C" w:rsidP="006577C6">
      <w:pPr>
        <w:numPr>
          <w:ilvl w:val="0"/>
          <w:numId w:val="6"/>
        </w:numPr>
        <w:shd w:val="clear" w:color="auto" w:fill="FFFFFF"/>
        <w:ind w:left="0" w:firstLine="709"/>
        <w:rPr>
          <w:bCs/>
          <w:sz w:val="24"/>
          <w:szCs w:val="24"/>
        </w:rPr>
      </w:pPr>
      <w:r w:rsidRPr="00A302D2">
        <w:rPr>
          <w:bCs/>
          <w:sz w:val="24"/>
          <w:szCs w:val="24"/>
        </w:rPr>
        <w:t>Изучение природно-ресурсного потенциала Южного Урала в курсе школьной ге</w:t>
      </w:r>
      <w:r w:rsidRPr="00A302D2">
        <w:rPr>
          <w:bCs/>
          <w:sz w:val="24"/>
          <w:szCs w:val="24"/>
        </w:rPr>
        <w:t>о</w:t>
      </w:r>
      <w:r w:rsidRPr="00A302D2">
        <w:rPr>
          <w:bCs/>
          <w:sz w:val="24"/>
          <w:szCs w:val="24"/>
        </w:rPr>
        <w:t>графии.</w:t>
      </w:r>
    </w:p>
    <w:p w:rsidR="00F7279C" w:rsidRPr="00A302D2" w:rsidRDefault="00F7279C" w:rsidP="006577C6">
      <w:pPr>
        <w:numPr>
          <w:ilvl w:val="0"/>
          <w:numId w:val="6"/>
        </w:numPr>
        <w:shd w:val="clear" w:color="auto" w:fill="FFFFFF"/>
        <w:ind w:left="0" w:firstLine="709"/>
        <w:rPr>
          <w:bCs/>
          <w:sz w:val="24"/>
          <w:szCs w:val="24"/>
        </w:rPr>
      </w:pPr>
      <w:r w:rsidRPr="00A302D2">
        <w:rPr>
          <w:bCs/>
          <w:sz w:val="24"/>
          <w:szCs w:val="24"/>
        </w:rPr>
        <w:t>Географическое исследование тенденций и особенностей социально-экономического развития территории (страны, региона по выбору)</w:t>
      </w:r>
    </w:p>
    <w:p w:rsidR="00F7279C" w:rsidRPr="00A302D2" w:rsidRDefault="00F7279C" w:rsidP="006577C6">
      <w:pPr>
        <w:numPr>
          <w:ilvl w:val="0"/>
          <w:numId w:val="6"/>
        </w:numPr>
        <w:shd w:val="clear" w:color="auto" w:fill="FFFFFF"/>
        <w:ind w:left="0" w:firstLine="709"/>
        <w:rPr>
          <w:bCs/>
          <w:sz w:val="24"/>
          <w:szCs w:val="24"/>
        </w:rPr>
      </w:pPr>
      <w:r w:rsidRPr="00A302D2">
        <w:rPr>
          <w:bCs/>
          <w:sz w:val="24"/>
          <w:szCs w:val="24"/>
        </w:rPr>
        <w:t xml:space="preserve">Компьютерные технологии как средство повышения педагогического мастерства </w:t>
      </w:r>
    </w:p>
    <w:p w:rsidR="00F7279C" w:rsidRPr="00A302D2" w:rsidRDefault="00F7279C" w:rsidP="006577C6">
      <w:pPr>
        <w:numPr>
          <w:ilvl w:val="0"/>
          <w:numId w:val="6"/>
        </w:numPr>
        <w:shd w:val="clear" w:color="auto" w:fill="FFFFFF"/>
        <w:ind w:left="0" w:firstLine="709"/>
        <w:rPr>
          <w:bCs/>
          <w:sz w:val="24"/>
          <w:szCs w:val="24"/>
        </w:rPr>
      </w:pPr>
      <w:r w:rsidRPr="00A302D2">
        <w:rPr>
          <w:bCs/>
          <w:sz w:val="24"/>
          <w:szCs w:val="24"/>
        </w:rPr>
        <w:t xml:space="preserve">Информационно-коммуникационные технологии в преподавании школьного курса географии </w:t>
      </w:r>
    </w:p>
    <w:p w:rsidR="00F7279C" w:rsidRPr="00A302D2" w:rsidRDefault="00F7279C" w:rsidP="006577C6">
      <w:pPr>
        <w:numPr>
          <w:ilvl w:val="0"/>
          <w:numId w:val="6"/>
        </w:numPr>
        <w:shd w:val="clear" w:color="auto" w:fill="FFFFFF"/>
        <w:ind w:left="0" w:firstLine="709"/>
        <w:rPr>
          <w:bCs/>
          <w:sz w:val="24"/>
          <w:szCs w:val="24"/>
        </w:rPr>
      </w:pPr>
      <w:r w:rsidRPr="00A302D2">
        <w:rPr>
          <w:bCs/>
          <w:sz w:val="24"/>
          <w:szCs w:val="24"/>
        </w:rPr>
        <w:t>Реализация историко-географического исследования территории в создании эле</w:t>
      </w:r>
      <w:r w:rsidRPr="00A302D2">
        <w:rPr>
          <w:bCs/>
          <w:sz w:val="24"/>
          <w:szCs w:val="24"/>
        </w:rPr>
        <w:t>к</w:t>
      </w:r>
      <w:r w:rsidRPr="00A302D2">
        <w:rPr>
          <w:bCs/>
          <w:sz w:val="24"/>
          <w:szCs w:val="24"/>
        </w:rPr>
        <w:t>тронного учебного пособия по краеведению (на примере…)</w:t>
      </w:r>
    </w:p>
    <w:p w:rsidR="00F7279C" w:rsidRPr="00A302D2" w:rsidRDefault="00F7279C" w:rsidP="006577C6">
      <w:pPr>
        <w:numPr>
          <w:ilvl w:val="0"/>
          <w:numId w:val="6"/>
        </w:numPr>
        <w:shd w:val="clear" w:color="auto" w:fill="FFFFFF"/>
        <w:ind w:left="0" w:firstLine="709"/>
        <w:rPr>
          <w:bCs/>
          <w:sz w:val="24"/>
          <w:szCs w:val="24"/>
        </w:rPr>
      </w:pPr>
      <w:r w:rsidRPr="00A302D2">
        <w:rPr>
          <w:bCs/>
          <w:sz w:val="24"/>
          <w:szCs w:val="24"/>
        </w:rPr>
        <w:t>Рекреационно-туристические ресурсы Республики Башкортостан и их изучение в школьной географии</w:t>
      </w:r>
    </w:p>
    <w:p w:rsidR="00F7279C" w:rsidRPr="00A302D2" w:rsidRDefault="00F7279C" w:rsidP="006577C6">
      <w:pPr>
        <w:numPr>
          <w:ilvl w:val="0"/>
          <w:numId w:val="6"/>
        </w:numPr>
        <w:shd w:val="clear" w:color="auto" w:fill="FFFFFF"/>
        <w:ind w:left="0" w:firstLine="709"/>
        <w:rPr>
          <w:bCs/>
          <w:sz w:val="24"/>
          <w:szCs w:val="24"/>
        </w:rPr>
      </w:pPr>
      <w:r w:rsidRPr="00A302D2">
        <w:rPr>
          <w:bCs/>
          <w:sz w:val="24"/>
          <w:szCs w:val="24"/>
        </w:rPr>
        <w:t>Изучение Южно-Уральского заповедника в школьной географии</w:t>
      </w:r>
    </w:p>
    <w:p w:rsidR="00F7279C" w:rsidRPr="00A302D2" w:rsidRDefault="00F7279C" w:rsidP="006577C6">
      <w:pPr>
        <w:numPr>
          <w:ilvl w:val="0"/>
          <w:numId w:val="6"/>
        </w:numPr>
        <w:shd w:val="clear" w:color="auto" w:fill="FFFFFF"/>
        <w:ind w:left="0" w:firstLine="709"/>
        <w:rPr>
          <w:bCs/>
          <w:sz w:val="24"/>
          <w:szCs w:val="24"/>
        </w:rPr>
      </w:pPr>
      <w:r w:rsidRPr="00A302D2">
        <w:rPr>
          <w:bCs/>
          <w:sz w:val="24"/>
          <w:szCs w:val="24"/>
        </w:rPr>
        <w:t>Проблемы изучения электроэнергетики России в школьном курсе географии</w:t>
      </w:r>
    </w:p>
    <w:p w:rsidR="00F7279C" w:rsidRPr="00A302D2" w:rsidRDefault="00F7279C" w:rsidP="006577C6">
      <w:pPr>
        <w:numPr>
          <w:ilvl w:val="0"/>
          <w:numId w:val="6"/>
        </w:numPr>
        <w:shd w:val="clear" w:color="auto" w:fill="FFFFFF"/>
        <w:ind w:left="0" w:firstLine="709"/>
        <w:rPr>
          <w:bCs/>
          <w:sz w:val="24"/>
          <w:szCs w:val="24"/>
        </w:rPr>
      </w:pPr>
      <w:r w:rsidRPr="00A302D2">
        <w:rPr>
          <w:bCs/>
          <w:sz w:val="24"/>
          <w:szCs w:val="24"/>
        </w:rPr>
        <w:t>Изучение Норильского промышленного района в курсе школьной географии</w:t>
      </w:r>
    </w:p>
    <w:p w:rsidR="00F7279C" w:rsidRPr="00A302D2" w:rsidRDefault="00F7279C" w:rsidP="006577C6">
      <w:pPr>
        <w:numPr>
          <w:ilvl w:val="0"/>
          <w:numId w:val="6"/>
        </w:numPr>
        <w:shd w:val="clear" w:color="auto" w:fill="FFFFFF"/>
        <w:ind w:left="0" w:firstLine="709"/>
        <w:rPr>
          <w:bCs/>
          <w:sz w:val="24"/>
          <w:szCs w:val="24"/>
        </w:rPr>
      </w:pPr>
      <w:proofErr w:type="spellStart"/>
      <w:r w:rsidRPr="00A302D2">
        <w:rPr>
          <w:bCs/>
          <w:sz w:val="24"/>
          <w:szCs w:val="24"/>
        </w:rPr>
        <w:t>Геоэкологический</w:t>
      </w:r>
      <w:proofErr w:type="spellEnd"/>
      <w:r w:rsidRPr="00A302D2">
        <w:rPr>
          <w:bCs/>
          <w:sz w:val="24"/>
          <w:szCs w:val="24"/>
        </w:rPr>
        <w:t xml:space="preserve"> анализ нефтегазового комплекса России и его изучение в школ</w:t>
      </w:r>
      <w:r w:rsidRPr="00A302D2">
        <w:rPr>
          <w:bCs/>
          <w:sz w:val="24"/>
          <w:szCs w:val="24"/>
        </w:rPr>
        <w:t>ь</w:t>
      </w:r>
      <w:r w:rsidRPr="00A302D2">
        <w:rPr>
          <w:bCs/>
          <w:sz w:val="24"/>
          <w:szCs w:val="24"/>
        </w:rPr>
        <w:t>ной географии</w:t>
      </w:r>
    </w:p>
    <w:p w:rsidR="00F7279C" w:rsidRPr="00A302D2" w:rsidRDefault="00F7279C" w:rsidP="006577C6">
      <w:pPr>
        <w:numPr>
          <w:ilvl w:val="0"/>
          <w:numId w:val="6"/>
        </w:numPr>
        <w:shd w:val="clear" w:color="auto" w:fill="FFFFFF"/>
        <w:ind w:left="0" w:firstLine="709"/>
        <w:rPr>
          <w:bCs/>
          <w:sz w:val="24"/>
          <w:szCs w:val="24"/>
        </w:rPr>
      </w:pPr>
      <w:r w:rsidRPr="00A302D2">
        <w:rPr>
          <w:bCs/>
          <w:sz w:val="24"/>
          <w:szCs w:val="24"/>
        </w:rPr>
        <w:t>Рекреационная оценка северо-востока Башкортостана для развития школьного т</w:t>
      </w:r>
      <w:r w:rsidRPr="00A302D2">
        <w:rPr>
          <w:bCs/>
          <w:sz w:val="24"/>
          <w:szCs w:val="24"/>
        </w:rPr>
        <w:t>у</w:t>
      </w:r>
      <w:r w:rsidRPr="00A302D2">
        <w:rPr>
          <w:bCs/>
          <w:sz w:val="24"/>
          <w:szCs w:val="24"/>
        </w:rPr>
        <w:t>ризма</w:t>
      </w:r>
    </w:p>
    <w:p w:rsidR="00F7279C" w:rsidRPr="00A302D2" w:rsidRDefault="00F7279C" w:rsidP="006577C6">
      <w:pPr>
        <w:numPr>
          <w:ilvl w:val="0"/>
          <w:numId w:val="6"/>
        </w:numPr>
        <w:shd w:val="clear" w:color="auto" w:fill="FFFFFF"/>
        <w:ind w:left="0" w:firstLine="709"/>
        <w:rPr>
          <w:bCs/>
          <w:sz w:val="24"/>
          <w:szCs w:val="24"/>
        </w:rPr>
      </w:pPr>
      <w:r w:rsidRPr="00A302D2">
        <w:rPr>
          <w:bCs/>
          <w:sz w:val="24"/>
          <w:szCs w:val="24"/>
        </w:rPr>
        <w:t>Изучение Салават-</w:t>
      </w:r>
      <w:proofErr w:type="spellStart"/>
      <w:r w:rsidRPr="00A302D2">
        <w:rPr>
          <w:bCs/>
          <w:sz w:val="24"/>
          <w:szCs w:val="24"/>
        </w:rPr>
        <w:t>Стерлитамакского</w:t>
      </w:r>
      <w:proofErr w:type="spellEnd"/>
      <w:r w:rsidRPr="00A302D2">
        <w:rPr>
          <w:bCs/>
          <w:sz w:val="24"/>
          <w:szCs w:val="24"/>
        </w:rPr>
        <w:t xml:space="preserve"> промышленного узла в курсе «География Башкортостана»</w:t>
      </w:r>
    </w:p>
    <w:p w:rsidR="00F7279C" w:rsidRPr="00A302D2" w:rsidRDefault="00F7279C" w:rsidP="006577C6">
      <w:pPr>
        <w:numPr>
          <w:ilvl w:val="0"/>
          <w:numId w:val="6"/>
        </w:numPr>
        <w:shd w:val="clear" w:color="auto" w:fill="FFFFFF"/>
        <w:ind w:left="0" w:firstLine="709"/>
        <w:rPr>
          <w:bCs/>
          <w:sz w:val="24"/>
          <w:szCs w:val="24"/>
        </w:rPr>
      </w:pPr>
      <w:proofErr w:type="spellStart"/>
      <w:r w:rsidRPr="00A302D2">
        <w:rPr>
          <w:bCs/>
          <w:sz w:val="24"/>
          <w:szCs w:val="24"/>
        </w:rPr>
        <w:t>Геоэкологическая</w:t>
      </w:r>
      <w:proofErr w:type="spellEnd"/>
      <w:r w:rsidRPr="00A302D2">
        <w:rPr>
          <w:bCs/>
          <w:sz w:val="24"/>
          <w:szCs w:val="24"/>
        </w:rPr>
        <w:t xml:space="preserve"> оценка территории </w:t>
      </w:r>
      <w:proofErr w:type="spellStart"/>
      <w:r w:rsidRPr="00A302D2">
        <w:rPr>
          <w:bCs/>
          <w:sz w:val="24"/>
          <w:szCs w:val="24"/>
        </w:rPr>
        <w:t>Нуримановского</w:t>
      </w:r>
      <w:proofErr w:type="spellEnd"/>
      <w:r w:rsidRPr="00A302D2">
        <w:rPr>
          <w:bCs/>
          <w:sz w:val="24"/>
          <w:szCs w:val="24"/>
        </w:rPr>
        <w:t xml:space="preserve"> района</w:t>
      </w:r>
    </w:p>
    <w:p w:rsidR="00F7279C" w:rsidRPr="00A302D2" w:rsidRDefault="00F7279C" w:rsidP="006577C6">
      <w:pPr>
        <w:numPr>
          <w:ilvl w:val="0"/>
          <w:numId w:val="6"/>
        </w:numPr>
        <w:shd w:val="clear" w:color="auto" w:fill="FFFFFF"/>
        <w:ind w:left="0" w:firstLine="709"/>
        <w:rPr>
          <w:bCs/>
          <w:sz w:val="24"/>
          <w:szCs w:val="24"/>
        </w:rPr>
      </w:pPr>
      <w:proofErr w:type="spellStart"/>
      <w:r w:rsidRPr="00A302D2">
        <w:rPr>
          <w:bCs/>
          <w:sz w:val="24"/>
          <w:szCs w:val="24"/>
        </w:rPr>
        <w:t>Геоэкологическое</w:t>
      </w:r>
      <w:proofErr w:type="spellEnd"/>
      <w:r w:rsidRPr="00A302D2">
        <w:rPr>
          <w:bCs/>
          <w:sz w:val="24"/>
          <w:szCs w:val="24"/>
        </w:rPr>
        <w:t xml:space="preserve"> состояние  </w:t>
      </w:r>
      <w:proofErr w:type="spellStart"/>
      <w:r w:rsidRPr="00A302D2">
        <w:rPr>
          <w:bCs/>
          <w:sz w:val="24"/>
          <w:szCs w:val="24"/>
        </w:rPr>
        <w:t>Аургазинского</w:t>
      </w:r>
      <w:proofErr w:type="spellEnd"/>
      <w:r w:rsidRPr="00A302D2">
        <w:rPr>
          <w:bCs/>
          <w:sz w:val="24"/>
          <w:szCs w:val="24"/>
        </w:rPr>
        <w:t xml:space="preserve"> района и ее изучение в школьной ге</w:t>
      </w:r>
      <w:r w:rsidRPr="00A302D2">
        <w:rPr>
          <w:bCs/>
          <w:sz w:val="24"/>
          <w:szCs w:val="24"/>
        </w:rPr>
        <w:t>о</w:t>
      </w:r>
      <w:r w:rsidRPr="00A302D2">
        <w:rPr>
          <w:bCs/>
          <w:sz w:val="24"/>
          <w:szCs w:val="24"/>
        </w:rPr>
        <w:t>графии</w:t>
      </w:r>
    </w:p>
    <w:p w:rsidR="00F7279C" w:rsidRPr="00A302D2" w:rsidRDefault="00F7279C" w:rsidP="006577C6">
      <w:pPr>
        <w:numPr>
          <w:ilvl w:val="0"/>
          <w:numId w:val="6"/>
        </w:numPr>
        <w:shd w:val="clear" w:color="auto" w:fill="FFFFFF"/>
        <w:ind w:left="0" w:firstLine="709"/>
        <w:rPr>
          <w:bCs/>
          <w:sz w:val="24"/>
          <w:szCs w:val="24"/>
        </w:rPr>
      </w:pPr>
      <w:r w:rsidRPr="00A302D2">
        <w:rPr>
          <w:bCs/>
          <w:sz w:val="24"/>
          <w:szCs w:val="24"/>
        </w:rPr>
        <w:t xml:space="preserve">Изучение географии </w:t>
      </w:r>
      <w:proofErr w:type="spellStart"/>
      <w:r w:rsidRPr="00A302D2">
        <w:rPr>
          <w:bCs/>
          <w:sz w:val="24"/>
          <w:szCs w:val="24"/>
        </w:rPr>
        <w:t>Сургутского</w:t>
      </w:r>
      <w:proofErr w:type="spellEnd"/>
      <w:r w:rsidRPr="00A302D2">
        <w:rPr>
          <w:bCs/>
          <w:sz w:val="24"/>
          <w:szCs w:val="24"/>
        </w:rPr>
        <w:t xml:space="preserve"> района Тюменской области на уроках географии</w:t>
      </w:r>
    </w:p>
    <w:p w:rsidR="00F7279C" w:rsidRPr="00A302D2" w:rsidRDefault="00F7279C" w:rsidP="006577C6">
      <w:pPr>
        <w:numPr>
          <w:ilvl w:val="0"/>
          <w:numId w:val="6"/>
        </w:numPr>
        <w:shd w:val="clear" w:color="auto" w:fill="FFFFFF"/>
        <w:ind w:left="0" w:firstLine="709"/>
        <w:rPr>
          <w:bCs/>
          <w:sz w:val="24"/>
          <w:szCs w:val="24"/>
        </w:rPr>
      </w:pPr>
      <w:r w:rsidRPr="00A302D2">
        <w:rPr>
          <w:bCs/>
          <w:sz w:val="24"/>
          <w:szCs w:val="24"/>
        </w:rPr>
        <w:t xml:space="preserve">Физико-географическая характеристика </w:t>
      </w:r>
      <w:proofErr w:type="spellStart"/>
      <w:r w:rsidRPr="00A302D2">
        <w:rPr>
          <w:bCs/>
          <w:sz w:val="24"/>
          <w:szCs w:val="24"/>
        </w:rPr>
        <w:t>Нуримановского</w:t>
      </w:r>
      <w:proofErr w:type="spellEnd"/>
      <w:r w:rsidRPr="00A302D2">
        <w:rPr>
          <w:bCs/>
          <w:sz w:val="24"/>
          <w:szCs w:val="24"/>
        </w:rPr>
        <w:t xml:space="preserve"> района и изучение в школьной географии</w:t>
      </w:r>
    </w:p>
    <w:p w:rsidR="00F7279C" w:rsidRPr="00A302D2" w:rsidRDefault="00F7279C" w:rsidP="006577C6">
      <w:pPr>
        <w:numPr>
          <w:ilvl w:val="0"/>
          <w:numId w:val="6"/>
        </w:numPr>
        <w:shd w:val="clear" w:color="auto" w:fill="FFFFFF"/>
        <w:ind w:left="0" w:firstLine="709"/>
        <w:rPr>
          <w:bCs/>
          <w:sz w:val="24"/>
          <w:szCs w:val="24"/>
        </w:rPr>
      </w:pPr>
      <w:proofErr w:type="spellStart"/>
      <w:r w:rsidRPr="00A302D2">
        <w:rPr>
          <w:bCs/>
          <w:sz w:val="24"/>
          <w:szCs w:val="24"/>
        </w:rPr>
        <w:t>Геоэкологический</w:t>
      </w:r>
      <w:proofErr w:type="spellEnd"/>
      <w:r w:rsidRPr="00A302D2">
        <w:rPr>
          <w:bCs/>
          <w:sz w:val="24"/>
          <w:szCs w:val="24"/>
        </w:rPr>
        <w:t xml:space="preserve"> анализ </w:t>
      </w:r>
      <w:proofErr w:type="spellStart"/>
      <w:r w:rsidRPr="00A302D2">
        <w:rPr>
          <w:bCs/>
          <w:sz w:val="24"/>
          <w:szCs w:val="24"/>
        </w:rPr>
        <w:t>Стерлитамакского</w:t>
      </w:r>
      <w:proofErr w:type="spellEnd"/>
      <w:r w:rsidRPr="00A302D2">
        <w:rPr>
          <w:bCs/>
          <w:sz w:val="24"/>
          <w:szCs w:val="24"/>
        </w:rPr>
        <w:t xml:space="preserve"> промышленного района в целях изуч</w:t>
      </w:r>
      <w:r w:rsidRPr="00A302D2">
        <w:rPr>
          <w:bCs/>
          <w:sz w:val="24"/>
          <w:szCs w:val="24"/>
        </w:rPr>
        <w:t>е</w:t>
      </w:r>
      <w:r w:rsidRPr="00A302D2">
        <w:rPr>
          <w:bCs/>
          <w:sz w:val="24"/>
          <w:szCs w:val="24"/>
        </w:rPr>
        <w:t>ния в курсе школьной географии.</w:t>
      </w:r>
    </w:p>
    <w:p w:rsidR="00F7279C" w:rsidRPr="00A302D2" w:rsidRDefault="00F7279C" w:rsidP="006577C6">
      <w:pPr>
        <w:numPr>
          <w:ilvl w:val="0"/>
          <w:numId w:val="6"/>
        </w:numPr>
        <w:shd w:val="clear" w:color="auto" w:fill="FFFFFF"/>
        <w:ind w:left="0" w:firstLine="709"/>
        <w:rPr>
          <w:bCs/>
          <w:sz w:val="24"/>
          <w:szCs w:val="24"/>
        </w:rPr>
      </w:pPr>
      <w:r w:rsidRPr="00A302D2">
        <w:rPr>
          <w:bCs/>
          <w:sz w:val="24"/>
          <w:szCs w:val="24"/>
        </w:rPr>
        <w:t>Эколого-географический анализ рекреационных ресурсов (территории по выбо</w:t>
      </w:r>
      <w:r w:rsidR="00562B8E">
        <w:rPr>
          <w:bCs/>
          <w:sz w:val="24"/>
          <w:szCs w:val="24"/>
        </w:rPr>
        <w:t>ру</w:t>
      </w:r>
      <w:r w:rsidRPr="00A302D2">
        <w:rPr>
          <w:bCs/>
          <w:sz w:val="24"/>
          <w:szCs w:val="24"/>
        </w:rPr>
        <w:t>).</w:t>
      </w:r>
    </w:p>
    <w:p w:rsidR="00F7279C" w:rsidRPr="00A302D2" w:rsidRDefault="00F7279C" w:rsidP="006577C6">
      <w:pPr>
        <w:numPr>
          <w:ilvl w:val="0"/>
          <w:numId w:val="6"/>
        </w:numPr>
        <w:shd w:val="clear" w:color="auto" w:fill="FFFFFF"/>
        <w:ind w:left="0" w:firstLine="709"/>
        <w:rPr>
          <w:bCs/>
          <w:sz w:val="24"/>
          <w:szCs w:val="24"/>
        </w:rPr>
      </w:pPr>
      <w:r w:rsidRPr="00A302D2">
        <w:rPr>
          <w:bCs/>
          <w:sz w:val="24"/>
          <w:szCs w:val="24"/>
        </w:rPr>
        <w:t>Реализация принципа историзма в географическом исследовании территории (стр</w:t>
      </w:r>
      <w:r w:rsidRPr="00A302D2">
        <w:rPr>
          <w:bCs/>
          <w:sz w:val="24"/>
          <w:szCs w:val="24"/>
        </w:rPr>
        <w:t>а</w:t>
      </w:r>
      <w:r w:rsidRPr="00A302D2">
        <w:rPr>
          <w:bCs/>
          <w:sz w:val="24"/>
          <w:szCs w:val="24"/>
        </w:rPr>
        <w:t>ны, региона, города)</w:t>
      </w:r>
    </w:p>
    <w:p w:rsidR="00F7279C" w:rsidRPr="00A302D2" w:rsidRDefault="00F7279C" w:rsidP="006577C6">
      <w:pPr>
        <w:numPr>
          <w:ilvl w:val="0"/>
          <w:numId w:val="6"/>
        </w:numPr>
        <w:shd w:val="clear" w:color="auto" w:fill="FFFFFF"/>
        <w:ind w:left="0" w:firstLine="709"/>
        <w:rPr>
          <w:bCs/>
          <w:sz w:val="24"/>
          <w:szCs w:val="24"/>
        </w:rPr>
      </w:pPr>
      <w:r w:rsidRPr="00A302D2">
        <w:rPr>
          <w:bCs/>
          <w:sz w:val="24"/>
          <w:szCs w:val="24"/>
        </w:rPr>
        <w:t>Тенденции и региональные особенности развития урбанизации в России.</w:t>
      </w:r>
    </w:p>
    <w:p w:rsidR="00F7279C" w:rsidRPr="00A302D2" w:rsidRDefault="00F7279C" w:rsidP="006577C6">
      <w:pPr>
        <w:numPr>
          <w:ilvl w:val="0"/>
          <w:numId w:val="6"/>
        </w:numPr>
        <w:shd w:val="clear" w:color="auto" w:fill="FFFFFF"/>
        <w:ind w:left="0" w:firstLine="709"/>
        <w:rPr>
          <w:bCs/>
          <w:sz w:val="24"/>
          <w:szCs w:val="24"/>
        </w:rPr>
      </w:pPr>
      <w:r w:rsidRPr="00A302D2">
        <w:rPr>
          <w:bCs/>
          <w:sz w:val="24"/>
          <w:szCs w:val="24"/>
        </w:rPr>
        <w:t>Географические особенности трансформации расселения и хо</w:t>
      </w:r>
      <w:r w:rsidR="00562B8E">
        <w:rPr>
          <w:bCs/>
          <w:sz w:val="24"/>
          <w:szCs w:val="24"/>
        </w:rPr>
        <w:t>зяйства (территории по выбор</w:t>
      </w:r>
      <w:r w:rsidRPr="00A302D2">
        <w:rPr>
          <w:bCs/>
          <w:sz w:val="24"/>
          <w:szCs w:val="24"/>
        </w:rPr>
        <w:t>)</w:t>
      </w:r>
    </w:p>
    <w:p w:rsidR="00F7279C" w:rsidRPr="00A302D2" w:rsidRDefault="00F7279C" w:rsidP="006577C6">
      <w:pPr>
        <w:numPr>
          <w:ilvl w:val="0"/>
          <w:numId w:val="6"/>
        </w:numPr>
        <w:shd w:val="clear" w:color="auto" w:fill="FFFFFF"/>
        <w:ind w:left="0" w:firstLine="709"/>
        <w:rPr>
          <w:bCs/>
          <w:sz w:val="24"/>
          <w:szCs w:val="24"/>
        </w:rPr>
      </w:pPr>
      <w:r w:rsidRPr="00A302D2">
        <w:rPr>
          <w:bCs/>
          <w:sz w:val="24"/>
          <w:szCs w:val="24"/>
        </w:rPr>
        <w:t>Возможности использования информационно-коммуникационной среды для сове</w:t>
      </w:r>
      <w:r w:rsidRPr="00A302D2">
        <w:rPr>
          <w:bCs/>
          <w:sz w:val="24"/>
          <w:szCs w:val="24"/>
        </w:rPr>
        <w:t>р</w:t>
      </w:r>
      <w:r w:rsidRPr="00A302D2">
        <w:rPr>
          <w:bCs/>
          <w:sz w:val="24"/>
          <w:szCs w:val="24"/>
        </w:rPr>
        <w:t>шенствования географического образования</w:t>
      </w:r>
    </w:p>
    <w:p w:rsidR="00F7279C" w:rsidRPr="00A302D2" w:rsidRDefault="00F7279C" w:rsidP="006577C6">
      <w:pPr>
        <w:numPr>
          <w:ilvl w:val="0"/>
          <w:numId w:val="6"/>
        </w:numPr>
        <w:shd w:val="clear" w:color="auto" w:fill="FFFFFF"/>
        <w:ind w:left="0" w:firstLine="709"/>
        <w:rPr>
          <w:bCs/>
          <w:sz w:val="24"/>
          <w:szCs w:val="24"/>
        </w:rPr>
      </w:pPr>
      <w:r w:rsidRPr="00A302D2">
        <w:rPr>
          <w:bCs/>
          <w:sz w:val="24"/>
          <w:szCs w:val="24"/>
        </w:rPr>
        <w:t>Изучение природно-ресурсного потенциала Южного Урала в курсе школьной ге</w:t>
      </w:r>
      <w:r w:rsidRPr="00A302D2">
        <w:rPr>
          <w:bCs/>
          <w:sz w:val="24"/>
          <w:szCs w:val="24"/>
        </w:rPr>
        <w:t>о</w:t>
      </w:r>
      <w:r w:rsidRPr="00A302D2">
        <w:rPr>
          <w:bCs/>
          <w:sz w:val="24"/>
          <w:szCs w:val="24"/>
        </w:rPr>
        <w:t>графии.</w:t>
      </w:r>
    </w:p>
    <w:p w:rsidR="00F7279C" w:rsidRPr="00A302D2" w:rsidRDefault="00F7279C" w:rsidP="006577C6">
      <w:pPr>
        <w:numPr>
          <w:ilvl w:val="0"/>
          <w:numId w:val="6"/>
        </w:numPr>
        <w:shd w:val="clear" w:color="auto" w:fill="FFFFFF"/>
        <w:ind w:left="0" w:firstLine="709"/>
        <w:rPr>
          <w:bCs/>
          <w:sz w:val="24"/>
          <w:szCs w:val="24"/>
        </w:rPr>
      </w:pPr>
      <w:r w:rsidRPr="00A302D2">
        <w:rPr>
          <w:bCs/>
          <w:sz w:val="24"/>
          <w:szCs w:val="24"/>
        </w:rPr>
        <w:lastRenderedPageBreak/>
        <w:t>Географическое исследование тенденций и особенностей социально-экономического развития территории (страны, региона по выбору)</w:t>
      </w:r>
    </w:p>
    <w:p w:rsidR="00F7279C" w:rsidRPr="00A302D2" w:rsidRDefault="00F7279C" w:rsidP="006577C6">
      <w:pPr>
        <w:numPr>
          <w:ilvl w:val="0"/>
          <w:numId w:val="6"/>
        </w:numPr>
        <w:shd w:val="clear" w:color="auto" w:fill="FFFFFF"/>
        <w:ind w:left="0" w:firstLine="709"/>
        <w:rPr>
          <w:bCs/>
          <w:sz w:val="24"/>
          <w:szCs w:val="24"/>
        </w:rPr>
      </w:pPr>
      <w:r w:rsidRPr="00A302D2">
        <w:rPr>
          <w:bCs/>
          <w:sz w:val="24"/>
          <w:szCs w:val="24"/>
        </w:rPr>
        <w:t xml:space="preserve">Компьютерные технологии как средство повышения педагогического мастерства </w:t>
      </w:r>
    </w:p>
    <w:p w:rsidR="00F7279C" w:rsidRPr="00A302D2" w:rsidRDefault="00F7279C" w:rsidP="006577C6">
      <w:pPr>
        <w:numPr>
          <w:ilvl w:val="0"/>
          <w:numId w:val="6"/>
        </w:numPr>
        <w:shd w:val="clear" w:color="auto" w:fill="FFFFFF"/>
        <w:ind w:left="0" w:firstLine="709"/>
        <w:rPr>
          <w:bCs/>
          <w:sz w:val="24"/>
          <w:szCs w:val="24"/>
        </w:rPr>
      </w:pPr>
      <w:r w:rsidRPr="00A302D2">
        <w:rPr>
          <w:bCs/>
          <w:sz w:val="24"/>
          <w:szCs w:val="24"/>
        </w:rPr>
        <w:t xml:space="preserve">Информационно-коммуникационные технологии в преподавании школьного курса географии </w:t>
      </w:r>
    </w:p>
    <w:p w:rsidR="00F7279C" w:rsidRPr="00A302D2" w:rsidRDefault="00F7279C" w:rsidP="006577C6">
      <w:pPr>
        <w:numPr>
          <w:ilvl w:val="0"/>
          <w:numId w:val="6"/>
        </w:numPr>
        <w:shd w:val="clear" w:color="auto" w:fill="FFFFFF"/>
        <w:ind w:left="0" w:firstLine="709"/>
        <w:rPr>
          <w:bCs/>
          <w:sz w:val="24"/>
          <w:szCs w:val="24"/>
        </w:rPr>
      </w:pPr>
      <w:r w:rsidRPr="00A302D2">
        <w:rPr>
          <w:bCs/>
          <w:sz w:val="24"/>
          <w:szCs w:val="24"/>
        </w:rPr>
        <w:t>Реализация историко-географического исследования территории в создании эле</w:t>
      </w:r>
      <w:r w:rsidRPr="00A302D2">
        <w:rPr>
          <w:bCs/>
          <w:sz w:val="24"/>
          <w:szCs w:val="24"/>
        </w:rPr>
        <w:t>к</w:t>
      </w:r>
      <w:r w:rsidRPr="00A302D2">
        <w:rPr>
          <w:bCs/>
          <w:sz w:val="24"/>
          <w:szCs w:val="24"/>
        </w:rPr>
        <w:t>тронного учебного пособия по краеведению (на примере…)</w:t>
      </w:r>
    </w:p>
    <w:p w:rsidR="004F689D" w:rsidRDefault="004F689D" w:rsidP="006577C6">
      <w:pPr>
        <w:suppressAutoHyphens/>
        <w:ind w:firstLine="709"/>
        <w:jc w:val="both"/>
        <w:rPr>
          <w:sz w:val="24"/>
          <w:szCs w:val="24"/>
        </w:rPr>
      </w:pPr>
    </w:p>
    <w:p w:rsidR="006577C6" w:rsidRPr="006577C6" w:rsidRDefault="00D43851" w:rsidP="006577C6">
      <w:pPr>
        <w:ind w:firstLine="709"/>
        <w:jc w:val="both"/>
        <w:rPr>
          <w:sz w:val="24"/>
          <w:szCs w:val="24"/>
        </w:rPr>
      </w:pPr>
      <w:r w:rsidRPr="006577C6">
        <w:rPr>
          <w:sz w:val="24"/>
          <w:szCs w:val="24"/>
        </w:rPr>
        <w:t xml:space="preserve">Программу составили: И.М. </w:t>
      </w:r>
      <w:proofErr w:type="spellStart"/>
      <w:r w:rsidRPr="006577C6">
        <w:rPr>
          <w:sz w:val="24"/>
          <w:szCs w:val="24"/>
        </w:rPr>
        <w:t>Гатин</w:t>
      </w:r>
      <w:proofErr w:type="spellEnd"/>
      <w:r w:rsidRPr="006577C6">
        <w:rPr>
          <w:sz w:val="24"/>
          <w:szCs w:val="24"/>
        </w:rPr>
        <w:t xml:space="preserve"> </w:t>
      </w:r>
      <w:proofErr w:type="gramStart"/>
      <w:r w:rsidRPr="006577C6">
        <w:rPr>
          <w:sz w:val="24"/>
          <w:szCs w:val="24"/>
        </w:rPr>
        <w:t>к.б</w:t>
      </w:r>
      <w:proofErr w:type="gramEnd"/>
      <w:r w:rsidRPr="006577C6">
        <w:rPr>
          <w:sz w:val="24"/>
          <w:szCs w:val="24"/>
        </w:rPr>
        <w:t>.н., доцент кафедры экологии, географии и природ</w:t>
      </w:r>
      <w:r w:rsidRPr="006577C6">
        <w:rPr>
          <w:sz w:val="24"/>
          <w:szCs w:val="24"/>
        </w:rPr>
        <w:t>о</w:t>
      </w:r>
      <w:r w:rsidRPr="006577C6">
        <w:rPr>
          <w:sz w:val="24"/>
          <w:szCs w:val="24"/>
        </w:rPr>
        <w:t xml:space="preserve">пользования; З.Б. </w:t>
      </w:r>
      <w:proofErr w:type="spellStart"/>
      <w:r w:rsidRPr="006577C6">
        <w:rPr>
          <w:sz w:val="24"/>
          <w:szCs w:val="24"/>
        </w:rPr>
        <w:t>Латыпова</w:t>
      </w:r>
      <w:proofErr w:type="spellEnd"/>
      <w:r w:rsidRPr="006577C6">
        <w:rPr>
          <w:sz w:val="24"/>
          <w:szCs w:val="24"/>
        </w:rPr>
        <w:t xml:space="preserve"> </w:t>
      </w:r>
      <w:proofErr w:type="spellStart"/>
      <w:r w:rsidRPr="006577C6">
        <w:rPr>
          <w:sz w:val="24"/>
          <w:szCs w:val="24"/>
        </w:rPr>
        <w:t>к.г.н</w:t>
      </w:r>
      <w:proofErr w:type="spellEnd"/>
      <w:r w:rsidRPr="006577C6">
        <w:rPr>
          <w:sz w:val="24"/>
          <w:szCs w:val="24"/>
        </w:rPr>
        <w:t xml:space="preserve">., доцент кафедры экологии, географии и природопользования; З.Ш. </w:t>
      </w:r>
      <w:proofErr w:type="spellStart"/>
      <w:r w:rsidRPr="006577C6">
        <w:rPr>
          <w:sz w:val="24"/>
          <w:szCs w:val="24"/>
        </w:rPr>
        <w:t>Тимербаева</w:t>
      </w:r>
      <w:proofErr w:type="spellEnd"/>
      <w:r w:rsidRPr="006577C6">
        <w:rPr>
          <w:sz w:val="24"/>
          <w:szCs w:val="24"/>
        </w:rPr>
        <w:t xml:space="preserve"> старший преподаватель кафедры экологии, </w:t>
      </w:r>
      <w:r w:rsidR="00D26BF4">
        <w:rPr>
          <w:sz w:val="24"/>
          <w:szCs w:val="24"/>
        </w:rPr>
        <w:t>географии и природопользования.</w:t>
      </w:r>
    </w:p>
    <w:p w:rsidR="006577C6" w:rsidRPr="006577C6" w:rsidRDefault="006577C6" w:rsidP="006577C6">
      <w:pPr>
        <w:jc w:val="both"/>
        <w:rPr>
          <w:sz w:val="24"/>
          <w:szCs w:val="24"/>
        </w:rPr>
      </w:pPr>
    </w:p>
    <w:p w:rsidR="005224CC" w:rsidRPr="005224CC" w:rsidRDefault="005224CC" w:rsidP="005224CC">
      <w:pPr>
        <w:ind w:firstLine="709"/>
        <w:jc w:val="both"/>
        <w:rPr>
          <w:sz w:val="24"/>
          <w:szCs w:val="24"/>
        </w:rPr>
      </w:pPr>
      <w:r w:rsidRPr="005224CC">
        <w:rPr>
          <w:sz w:val="24"/>
          <w:szCs w:val="24"/>
        </w:rPr>
        <w:t>Программа утверждена на заседании Ученого совета Естественно-географического ф</w:t>
      </w:r>
      <w:r w:rsidRPr="005224CC">
        <w:rPr>
          <w:sz w:val="24"/>
          <w:szCs w:val="24"/>
        </w:rPr>
        <w:t>а</w:t>
      </w:r>
      <w:r w:rsidRPr="005224CC">
        <w:rPr>
          <w:sz w:val="24"/>
          <w:szCs w:val="24"/>
        </w:rPr>
        <w:t>культета от «29» __</w:t>
      </w:r>
      <w:r w:rsidRPr="005224CC">
        <w:rPr>
          <w:sz w:val="24"/>
          <w:szCs w:val="24"/>
          <w:u w:val="single"/>
        </w:rPr>
        <w:t>октября</w:t>
      </w:r>
      <w:r w:rsidRPr="005224CC">
        <w:rPr>
          <w:sz w:val="24"/>
          <w:szCs w:val="24"/>
        </w:rPr>
        <w:t xml:space="preserve">__ </w:t>
      </w:r>
      <w:smartTag w:uri="urn:schemas-microsoft-com:office:smarttags" w:element="metricconverter">
        <w:smartTagPr>
          <w:attr w:name="ProductID" w:val="2019 г"/>
        </w:smartTagPr>
        <w:r w:rsidRPr="005224CC">
          <w:rPr>
            <w:sz w:val="24"/>
            <w:szCs w:val="24"/>
          </w:rPr>
          <w:t>2019 г</w:t>
        </w:r>
      </w:smartTag>
      <w:r w:rsidRPr="005224CC">
        <w:rPr>
          <w:sz w:val="24"/>
          <w:szCs w:val="24"/>
        </w:rPr>
        <w:t>. протокол №_</w:t>
      </w:r>
      <w:r w:rsidRPr="005224CC">
        <w:rPr>
          <w:sz w:val="24"/>
          <w:szCs w:val="24"/>
          <w:u w:val="single"/>
        </w:rPr>
        <w:t>3</w:t>
      </w:r>
      <w:r w:rsidRPr="005224CC">
        <w:rPr>
          <w:sz w:val="24"/>
          <w:szCs w:val="24"/>
        </w:rPr>
        <w:t>_.</w:t>
      </w:r>
    </w:p>
    <w:p w:rsidR="005224CC" w:rsidRDefault="005224CC" w:rsidP="005224CC">
      <w:pPr>
        <w:jc w:val="both"/>
      </w:pPr>
    </w:p>
    <w:p w:rsidR="005224CC" w:rsidRDefault="005224CC" w:rsidP="005224CC">
      <w:pPr>
        <w:jc w:val="both"/>
      </w:pPr>
    </w:p>
    <w:p w:rsidR="005224CC" w:rsidRDefault="005224CC" w:rsidP="005224CC">
      <w:pPr>
        <w:jc w:val="both"/>
      </w:pPr>
    </w:p>
    <w:p w:rsidR="005224CC" w:rsidRDefault="005224CC" w:rsidP="005224CC">
      <w:pPr>
        <w:jc w:val="both"/>
      </w:pPr>
    </w:p>
    <w:p w:rsidR="005224CC" w:rsidRPr="005224CC" w:rsidRDefault="005224CC" w:rsidP="005224CC">
      <w:pPr>
        <w:jc w:val="both"/>
        <w:rPr>
          <w:sz w:val="24"/>
          <w:szCs w:val="24"/>
        </w:rPr>
      </w:pPr>
      <w:r w:rsidRPr="005224CC">
        <w:rPr>
          <w:sz w:val="24"/>
          <w:szCs w:val="24"/>
        </w:rPr>
        <w:t xml:space="preserve">И.О. декана ЕГФ                                   </w:t>
      </w:r>
      <w:r>
        <w:rPr>
          <w:noProof/>
          <w:sz w:val="24"/>
          <w:szCs w:val="24"/>
        </w:rPr>
        <w:drawing>
          <wp:inline distT="0" distB="0" distL="0" distR="0">
            <wp:extent cx="944880" cy="350520"/>
            <wp:effectExtent l="1905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944880" cy="350520"/>
                    </a:xfrm>
                    <a:prstGeom prst="rect">
                      <a:avLst/>
                    </a:prstGeom>
                    <a:noFill/>
                    <a:ln w="9525">
                      <a:noFill/>
                      <a:miter lim="800000"/>
                      <a:headEnd/>
                      <a:tailEnd/>
                    </a:ln>
                  </pic:spPr>
                </pic:pic>
              </a:graphicData>
            </a:graphic>
          </wp:inline>
        </w:drawing>
      </w:r>
      <w:r w:rsidRPr="005224CC">
        <w:rPr>
          <w:sz w:val="24"/>
          <w:szCs w:val="24"/>
        </w:rPr>
        <w:t xml:space="preserve">                            Г.Ф. </w:t>
      </w:r>
      <w:proofErr w:type="spellStart"/>
      <w:r w:rsidRPr="005224CC">
        <w:rPr>
          <w:sz w:val="24"/>
          <w:szCs w:val="24"/>
        </w:rPr>
        <w:t>Галикеева</w:t>
      </w:r>
      <w:proofErr w:type="spellEnd"/>
    </w:p>
    <w:p w:rsidR="005224CC" w:rsidRPr="005224CC" w:rsidRDefault="005224CC" w:rsidP="005224CC">
      <w:pPr>
        <w:jc w:val="both"/>
        <w:rPr>
          <w:sz w:val="24"/>
          <w:szCs w:val="24"/>
        </w:rPr>
      </w:pPr>
      <w:r w:rsidRPr="005224CC">
        <w:rPr>
          <w:sz w:val="24"/>
          <w:szCs w:val="24"/>
        </w:rPr>
        <w:t>Ученый секретарь совета факультета</w:t>
      </w:r>
      <w:r w:rsidRPr="005224CC">
        <w:rPr>
          <w:sz w:val="24"/>
          <w:szCs w:val="24"/>
        </w:rPr>
        <w:tab/>
        <w:t xml:space="preserve">               </w:t>
      </w:r>
      <w:r>
        <w:rPr>
          <w:noProof/>
          <w:sz w:val="24"/>
          <w:szCs w:val="24"/>
        </w:rPr>
        <w:drawing>
          <wp:inline distT="0" distB="0" distL="0" distR="0">
            <wp:extent cx="769620" cy="22098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769620" cy="220980"/>
                    </a:xfrm>
                    <a:prstGeom prst="rect">
                      <a:avLst/>
                    </a:prstGeom>
                    <a:noFill/>
                    <a:ln w="9525">
                      <a:noFill/>
                      <a:miter lim="800000"/>
                      <a:headEnd/>
                      <a:tailEnd/>
                    </a:ln>
                  </pic:spPr>
                </pic:pic>
              </a:graphicData>
            </a:graphic>
          </wp:inline>
        </w:drawing>
      </w:r>
      <w:r w:rsidRPr="005224CC">
        <w:rPr>
          <w:sz w:val="24"/>
          <w:szCs w:val="24"/>
        </w:rPr>
        <w:t xml:space="preserve">           Л.Р. </w:t>
      </w:r>
      <w:proofErr w:type="spellStart"/>
      <w:r w:rsidRPr="005224CC">
        <w:rPr>
          <w:sz w:val="24"/>
          <w:szCs w:val="24"/>
        </w:rPr>
        <w:t>Якупова</w:t>
      </w:r>
      <w:proofErr w:type="spellEnd"/>
    </w:p>
    <w:p w:rsidR="005224CC" w:rsidRPr="005224CC" w:rsidRDefault="005224CC" w:rsidP="005224CC">
      <w:pPr>
        <w:jc w:val="both"/>
        <w:rPr>
          <w:sz w:val="24"/>
          <w:szCs w:val="24"/>
        </w:rPr>
      </w:pPr>
    </w:p>
    <w:tbl>
      <w:tblPr>
        <w:tblW w:w="0" w:type="auto"/>
        <w:tblLook w:val="01E0" w:firstRow="1" w:lastRow="1" w:firstColumn="1" w:lastColumn="1" w:noHBand="0" w:noVBand="0"/>
      </w:tblPr>
      <w:tblGrid>
        <w:gridCol w:w="4159"/>
        <w:gridCol w:w="2046"/>
        <w:gridCol w:w="3009"/>
      </w:tblGrid>
      <w:tr w:rsidR="000C2C9D" w:rsidRPr="00D721BD" w:rsidTr="006255A8">
        <w:trPr>
          <w:trHeight w:val="741"/>
        </w:trPr>
        <w:tc>
          <w:tcPr>
            <w:tcW w:w="4159" w:type="dxa"/>
            <w:vAlign w:val="center"/>
          </w:tcPr>
          <w:p w:rsidR="000C2C9D" w:rsidRPr="00D721BD" w:rsidRDefault="000C2C9D" w:rsidP="006255A8">
            <w:pPr>
              <w:tabs>
                <w:tab w:val="left" w:leader="underscore" w:pos="2616"/>
                <w:tab w:val="left" w:leader="underscore" w:pos="4858"/>
              </w:tabs>
              <w:rPr>
                <w:sz w:val="24"/>
                <w:szCs w:val="24"/>
              </w:rPr>
            </w:pPr>
            <w:r w:rsidRPr="00D721BD">
              <w:rPr>
                <w:sz w:val="24"/>
                <w:szCs w:val="24"/>
              </w:rPr>
              <w:t>Заведующий кафедрой:</w:t>
            </w:r>
          </w:p>
          <w:p w:rsidR="000C2C9D" w:rsidRPr="00D721BD" w:rsidRDefault="000C2C9D" w:rsidP="006255A8">
            <w:pPr>
              <w:tabs>
                <w:tab w:val="left" w:leader="underscore" w:pos="2616"/>
                <w:tab w:val="left" w:leader="underscore" w:pos="4858"/>
              </w:tabs>
              <w:rPr>
                <w:bCs/>
                <w:sz w:val="24"/>
                <w:szCs w:val="24"/>
                <w:lang w:val="en-US"/>
              </w:rPr>
            </w:pPr>
          </w:p>
        </w:tc>
        <w:tc>
          <w:tcPr>
            <w:tcW w:w="2046" w:type="dxa"/>
          </w:tcPr>
          <w:p w:rsidR="000C2C9D" w:rsidRPr="00D721BD" w:rsidRDefault="000C2C9D" w:rsidP="006255A8">
            <w:pPr>
              <w:tabs>
                <w:tab w:val="left" w:leader="underscore" w:pos="2616"/>
                <w:tab w:val="left" w:leader="underscore" w:pos="4858"/>
              </w:tabs>
              <w:jc w:val="both"/>
              <w:rPr>
                <w:bCs/>
                <w:sz w:val="24"/>
                <w:szCs w:val="24"/>
              </w:rPr>
            </w:pPr>
            <w:r w:rsidRPr="00D721BD">
              <w:rPr>
                <w:noProof/>
                <w:sz w:val="24"/>
                <w:szCs w:val="24"/>
              </w:rPr>
              <w:drawing>
                <wp:inline distT="0" distB="0" distL="0" distR="0">
                  <wp:extent cx="885825" cy="390525"/>
                  <wp:effectExtent l="0" t="0" r="9525" b="9525"/>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extLst>
                              <a:ext uri="{28A0092B-C50C-407E-A947-70E740481C1C}">
                                <a14:useLocalDpi xmlns:a14="http://schemas.microsoft.com/office/drawing/2010/main" val="0"/>
                              </a:ext>
                            </a:extLst>
                          </a:blip>
                          <a:srcRect l="46037" t="36607" r="43684" b="55251"/>
                          <a:stretch>
                            <a:fillRect/>
                          </a:stretch>
                        </pic:blipFill>
                        <pic:spPr bwMode="auto">
                          <a:xfrm>
                            <a:off x="0" y="0"/>
                            <a:ext cx="885825" cy="390525"/>
                          </a:xfrm>
                          <a:prstGeom prst="rect">
                            <a:avLst/>
                          </a:prstGeom>
                          <a:noFill/>
                          <a:ln>
                            <a:noFill/>
                          </a:ln>
                        </pic:spPr>
                      </pic:pic>
                    </a:graphicData>
                  </a:graphic>
                </wp:inline>
              </w:drawing>
            </w:r>
          </w:p>
        </w:tc>
        <w:tc>
          <w:tcPr>
            <w:tcW w:w="3009" w:type="dxa"/>
            <w:vAlign w:val="center"/>
          </w:tcPr>
          <w:p w:rsidR="000C2C9D" w:rsidRPr="00D721BD" w:rsidRDefault="000C2C9D" w:rsidP="006255A8">
            <w:pPr>
              <w:tabs>
                <w:tab w:val="left" w:leader="underscore" w:pos="2616"/>
                <w:tab w:val="left" w:leader="underscore" w:pos="4858"/>
              </w:tabs>
              <w:rPr>
                <w:bCs/>
                <w:sz w:val="24"/>
                <w:szCs w:val="24"/>
              </w:rPr>
            </w:pPr>
            <w:r>
              <w:rPr>
                <w:sz w:val="24"/>
                <w:szCs w:val="24"/>
              </w:rPr>
              <w:t xml:space="preserve">              </w:t>
            </w:r>
            <w:r w:rsidRPr="00D721BD">
              <w:rPr>
                <w:sz w:val="24"/>
                <w:szCs w:val="24"/>
              </w:rPr>
              <w:t>А.А. Кулагин</w:t>
            </w:r>
          </w:p>
        </w:tc>
      </w:tr>
    </w:tbl>
    <w:p w:rsidR="005224CC" w:rsidRPr="005224CC" w:rsidRDefault="005224CC" w:rsidP="005224CC">
      <w:pPr>
        <w:spacing w:line="360" w:lineRule="auto"/>
        <w:ind w:left="360"/>
        <w:jc w:val="both"/>
        <w:rPr>
          <w:sz w:val="24"/>
          <w:szCs w:val="24"/>
        </w:rPr>
      </w:pPr>
    </w:p>
    <w:p w:rsidR="005224CC" w:rsidRPr="005224CC" w:rsidRDefault="005224CC" w:rsidP="005224CC">
      <w:pPr>
        <w:spacing w:line="360" w:lineRule="auto"/>
        <w:ind w:left="360"/>
        <w:jc w:val="both"/>
        <w:rPr>
          <w:sz w:val="24"/>
          <w:szCs w:val="24"/>
        </w:rPr>
      </w:pPr>
    </w:p>
    <w:p w:rsidR="005224CC" w:rsidRPr="005224CC" w:rsidRDefault="005224CC" w:rsidP="005224CC">
      <w:pPr>
        <w:ind w:left="360"/>
        <w:jc w:val="both"/>
        <w:rPr>
          <w:sz w:val="24"/>
          <w:szCs w:val="24"/>
        </w:rPr>
      </w:pPr>
      <w:r w:rsidRPr="005224CC">
        <w:rPr>
          <w:sz w:val="24"/>
          <w:szCs w:val="24"/>
        </w:rPr>
        <w:t>СОГЛАСОВАНО:</w:t>
      </w:r>
    </w:p>
    <w:p w:rsidR="005224CC" w:rsidRPr="005224CC" w:rsidRDefault="005224CC" w:rsidP="005224CC">
      <w:pPr>
        <w:ind w:left="360"/>
        <w:jc w:val="both"/>
        <w:rPr>
          <w:sz w:val="24"/>
          <w:szCs w:val="24"/>
        </w:rPr>
      </w:pPr>
      <w:r w:rsidRPr="005224CC">
        <w:rPr>
          <w:sz w:val="24"/>
          <w:szCs w:val="24"/>
        </w:rPr>
        <w:tab/>
        <w:t xml:space="preserve">       </w:t>
      </w:r>
    </w:p>
    <w:tbl>
      <w:tblPr>
        <w:tblW w:w="0" w:type="auto"/>
        <w:tblLook w:val="01E0" w:firstRow="1" w:lastRow="1" w:firstColumn="1" w:lastColumn="1" w:noHBand="0" w:noVBand="0"/>
      </w:tblPr>
      <w:tblGrid>
        <w:gridCol w:w="4103"/>
        <w:gridCol w:w="3087"/>
        <w:gridCol w:w="2464"/>
      </w:tblGrid>
      <w:tr w:rsidR="005224CC" w:rsidRPr="005224CC" w:rsidTr="00F45117">
        <w:trPr>
          <w:trHeight w:val="1154"/>
        </w:trPr>
        <w:tc>
          <w:tcPr>
            <w:tcW w:w="4103" w:type="dxa"/>
            <w:shd w:val="clear" w:color="auto" w:fill="auto"/>
          </w:tcPr>
          <w:p w:rsidR="005224CC" w:rsidRPr="005224CC" w:rsidRDefault="005224CC" w:rsidP="00F45117">
            <w:pPr>
              <w:jc w:val="both"/>
              <w:rPr>
                <w:sz w:val="24"/>
                <w:szCs w:val="24"/>
              </w:rPr>
            </w:pPr>
            <w:r w:rsidRPr="005224CC">
              <w:rPr>
                <w:sz w:val="24"/>
                <w:szCs w:val="24"/>
              </w:rPr>
              <w:t xml:space="preserve">Проректор </w:t>
            </w:r>
          </w:p>
          <w:p w:rsidR="005224CC" w:rsidRPr="005224CC" w:rsidRDefault="005224CC" w:rsidP="00F45117">
            <w:pPr>
              <w:jc w:val="both"/>
              <w:rPr>
                <w:sz w:val="24"/>
                <w:szCs w:val="24"/>
              </w:rPr>
            </w:pPr>
            <w:r w:rsidRPr="005224CC">
              <w:rPr>
                <w:sz w:val="24"/>
                <w:szCs w:val="24"/>
              </w:rPr>
              <w:t>по учебно-воспитательной работе</w:t>
            </w:r>
          </w:p>
        </w:tc>
        <w:tc>
          <w:tcPr>
            <w:tcW w:w="3087" w:type="dxa"/>
            <w:vMerge w:val="restart"/>
            <w:shd w:val="clear" w:color="auto" w:fill="auto"/>
          </w:tcPr>
          <w:p w:rsidR="005224CC" w:rsidRPr="005224CC" w:rsidRDefault="005224CC" w:rsidP="00F45117">
            <w:pPr>
              <w:spacing w:line="360" w:lineRule="auto"/>
              <w:jc w:val="both"/>
              <w:rPr>
                <w:sz w:val="24"/>
                <w:szCs w:val="24"/>
              </w:rPr>
            </w:pPr>
            <w:r>
              <w:rPr>
                <w:noProof/>
                <w:sz w:val="24"/>
                <w:szCs w:val="24"/>
              </w:rPr>
              <w:drawing>
                <wp:anchor distT="0" distB="0" distL="114300" distR="114300" simplePos="0" relativeHeight="251660288" behindDoc="1" locked="0" layoutInCell="1" allowOverlap="1">
                  <wp:simplePos x="0" y="0"/>
                  <wp:positionH relativeFrom="column">
                    <wp:posOffset>686435</wp:posOffset>
                  </wp:positionH>
                  <wp:positionV relativeFrom="paragraph">
                    <wp:posOffset>3175</wp:posOffset>
                  </wp:positionV>
                  <wp:extent cx="748665" cy="1078230"/>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748665" cy="1078230"/>
                          </a:xfrm>
                          <a:prstGeom prst="rect">
                            <a:avLst/>
                          </a:prstGeom>
                          <a:noFill/>
                          <a:ln w="9525">
                            <a:noFill/>
                            <a:miter lim="800000"/>
                            <a:headEnd/>
                            <a:tailEnd/>
                          </a:ln>
                        </pic:spPr>
                      </pic:pic>
                    </a:graphicData>
                  </a:graphic>
                </wp:anchor>
              </w:drawing>
            </w:r>
          </w:p>
        </w:tc>
        <w:tc>
          <w:tcPr>
            <w:tcW w:w="2464" w:type="dxa"/>
            <w:shd w:val="clear" w:color="auto" w:fill="auto"/>
          </w:tcPr>
          <w:p w:rsidR="005224CC" w:rsidRPr="005224CC" w:rsidRDefault="005224CC" w:rsidP="00F45117">
            <w:pPr>
              <w:spacing w:line="360" w:lineRule="auto"/>
              <w:jc w:val="both"/>
              <w:rPr>
                <w:sz w:val="24"/>
                <w:szCs w:val="24"/>
              </w:rPr>
            </w:pPr>
          </w:p>
          <w:p w:rsidR="005224CC" w:rsidRPr="005224CC" w:rsidRDefault="005224CC" w:rsidP="00F45117">
            <w:pPr>
              <w:spacing w:line="360" w:lineRule="auto"/>
              <w:jc w:val="both"/>
              <w:rPr>
                <w:sz w:val="24"/>
                <w:szCs w:val="24"/>
              </w:rPr>
            </w:pPr>
            <w:r w:rsidRPr="005224CC">
              <w:rPr>
                <w:sz w:val="24"/>
                <w:szCs w:val="24"/>
              </w:rPr>
              <w:t>В.А. Шаяхметов</w:t>
            </w:r>
          </w:p>
          <w:p w:rsidR="005224CC" w:rsidRPr="005224CC" w:rsidRDefault="005224CC" w:rsidP="00F45117">
            <w:pPr>
              <w:spacing w:line="360" w:lineRule="auto"/>
              <w:jc w:val="both"/>
              <w:rPr>
                <w:sz w:val="24"/>
                <w:szCs w:val="24"/>
              </w:rPr>
            </w:pPr>
          </w:p>
        </w:tc>
      </w:tr>
      <w:tr w:rsidR="005224CC" w:rsidRPr="005224CC" w:rsidTr="00F45117">
        <w:trPr>
          <w:trHeight w:val="431"/>
        </w:trPr>
        <w:tc>
          <w:tcPr>
            <w:tcW w:w="4103" w:type="dxa"/>
            <w:shd w:val="clear" w:color="auto" w:fill="auto"/>
          </w:tcPr>
          <w:p w:rsidR="005224CC" w:rsidRPr="005224CC" w:rsidRDefault="005224CC" w:rsidP="00F45117">
            <w:pPr>
              <w:spacing w:line="360" w:lineRule="auto"/>
              <w:jc w:val="both"/>
              <w:rPr>
                <w:sz w:val="24"/>
                <w:szCs w:val="24"/>
              </w:rPr>
            </w:pPr>
            <w:r w:rsidRPr="005224CC">
              <w:rPr>
                <w:sz w:val="24"/>
                <w:szCs w:val="24"/>
              </w:rPr>
              <w:t xml:space="preserve">Директор УМД                                                                                                                                                  </w:t>
            </w:r>
          </w:p>
        </w:tc>
        <w:tc>
          <w:tcPr>
            <w:tcW w:w="3087" w:type="dxa"/>
            <w:vMerge/>
            <w:shd w:val="clear" w:color="auto" w:fill="auto"/>
          </w:tcPr>
          <w:p w:rsidR="005224CC" w:rsidRPr="005224CC" w:rsidRDefault="005224CC" w:rsidP="00F45117">
            <w:pPr>
              <w:spacing w:line="360" w:lineRule="auto"/>
              <w:jc w:val="both"/>
              <w:rPr>
                <w:sz w:val="24"/>
                <w:szCs w:val="24"/>
              </w:rPr>
            </w:pPr>
          </w:p>
        </w:tc>
        <w:tc>
          <w:tcPr>
            <w:tcW w:w="2464" w:type="dxa"/>
            <w:shd w:val="clear" w:color="auto" w:fill="auto"/>
          </w:tcPr>
          <w:p w:rsidR="005224CC" w:rsidRPr="005224CC" w:rsidRDefault="005224CC" w:rsidP="00F45117">
            <w:pPr>
              <w:spacing w:line="360" w:lineRule="auto"/>
              <w:rPr>
                <w:sz w:val="24"/>
                <w:szCs w:val="24"/>
              </w:rPr>
            </w:pPr>
            <w:r w:rsidRPr="005224CC">
              <w:rPr>
                <w:sz w:val="24"/>
                <w:szCs w:val="24"/>
              </w:rPr>
              <w:t xml:space="preserve">Г.Р. </w:t>
            </w:r>
            <w:proofErr w:type="spellStart"/>
            <w:r w:rsidRPr="005224CC">
              <w:rPr>
                <w:sz w:val="24"/>
                <w:szCs w:val="24"/>
              </w:rPr>
              <w:t>Гильманова</w:t>
            </w:r>
            <w:proofErr w:type="spellEnd"/>
          </w:p>
          <w:p w:rsidR="005224CC" w:rsidRPr="005224CC" w:rsidRDefault="005224CC" w:rsidP="00F45117">
            <w:pPr>
              <w:spacing w:line="360" w:lineRule="auto"/>
              <w:jc w:val="both"/>
              <w:rPr>
                <w:sz w:val="24"/>
                <w:szCs w:val="24"/>
              </w:rPr>
            </w:pPr>
          </w:p>
        </w:tc>
      </w:tr>
    </w:tbl>
    <w:p w:rsidR="009D34F4" w:rsidRPr="009D34F4" w:rsidRDefault="009D34F4" w:rsidP="009D34F4">
      <w:pPr>
        <w:widowControl/>
        <w:autoSpaceDE/>
        <w:autoSpaceDN/>
        <w:adjustRightInd/>
        <w:spacing w:after="160" w:line="259" w:lineRule="auto"/>
        <w:rPr>
          <w:rFonts w:ascii="Calibri" w:eastAsia="Calibri" w:hAnsi="Calibri"/>
          <w:sz w:val="22"/>
          <w:szCs w:val="22"/>
          <w:lang w:eastAsia="en-US"/>
        </w:rPr>
      </w:pPr>
    </w:p>
    <w:tbl>
      <w:tblPr>
        <w:tblW w:w="0" w:type="auto"/>
        <w:tblLook w:val="01E0" w:firstRow="1" w:lastRow="1" w:firstColumn="1" w:lastColumn="1" w:noHBand="0" w:noVBand="0"/>
      </w:tblPr>
      <w:tblGrid>
        <w:gridCol w:w="4159"/>
        <w:gridCol w:w="2046"/>
        <w:gridCol w:w="3009"/>
      </w:tblGrid>
      <w:tr w:rsidR="009D34F4" w:rsidRPr="009D34F4" w:rsidTr="00BA1F16">
        <w:tc>
          <w:tcPr>
            <w:tcW w:w="4159" w:type="dxa"/>
            <w:vAlign w:val="center"/>
          </w:tcPr>
          <w:p w:rsidR="009D34F4" w:rsidRPr="009D34F4" w:rsidRDefault="009D34F4" w:rsidP="009D34F4">
            <w:pPr>
              <w:widowControl/>
              <w:tabs>
                <w:tab w:val="left" w:leader="underscore" w:pos="2616"/>
                <w:tab w:val="left" w:leader="underscore" w:pos="4858"/>
              </w:tabs>
              <w:autoSpaceDE/>
              <w:autoSpaceDN/>
              <w:adjustRightInd/>
              <w:spacing w:line="259" w:lineRule="auto"/>
              <w:rPr>
                <w:rFonts w:eastAsia="Calibri"/>
                <w:bCs/>
                <w:sz w:val="24"/>
                <w:szCs w:val="24"/>
                <w:lang w:eastAsia="en-US"/>
              </w:rPr>
            </w:pPr>
          </w:p>
        </w:tc>
        <w:tc>
          <w:tcPr>
            <w:tcW w:w="2046" w:type="dxa"/>
          </w:tcPr>
          <w:p w:rsidR="009D34F4" w:rsidRPr="009D34F4" w:rsidRDefault="009D34F4" w:rsidP="009D34F4">
            <w:pPr>
              <w:widowControl/>
              <w:tabs>
                <w:tab w:val="left" w:leader="underscore" w:pos="2616"/>
                <w:tab w:val="left" w:leader="underscore" w:pos="4858"/>
              </w:tabs>
              <w:autoSpaceDE/>
              <w:autoSpaceDN/>
              <w:adjustRightInd/>
              <w:spacing w:line="259" w:lineRule="auto"/>
              <w:jc w:val="both"/>
              <w:rPr>
                <w:rFonts w:eastAsia="Calibri"/>
                <w:bCs/>
                <w:sz w:val="24"/>
                <w:szCs w:val="24"/>
                <w:lang w:eastAsia="en-US"/>
              </w:rPr>
            </w:pPr>
          </w:p>
        </w:tc>
        <w:tc>
          <w:tcPr>
            <w:tcW w:w="3009" w:type="dxa"/>
            <w:vAlign w:val="center"/>
          </w:tcPr>
          <w:p w:rsidR="009D34F4" w:rsidRPr="009D34F4" w:rsidRDefault="009D34F4" w:rsidP="009D34F4">
            <w:pPr>
              <w:widowControl/>
              <w:tabs>
                <w:tab w:val="left" w:leader="underscore" w:pos="2616"/>
                <w:tab w:val="left" w:leader="underscore" w:pos="4858"/>
              </w:tabs>
              <w:autoSpaceDE/>
              <w:autoSpaceDN/>
              <w:adjustRightInd/>
              <w:spacing w:line="259" w:lineRule="auto"/>
              <w:rPr>
                <w:rFonts w:eastAsia="Calibri"/>
                <w:bCs/>
                <w:sz w:val="24"/>
                <w:szCs w:val="24"/>
                <w:lang w:eastAsia="en-US"/>
              </w:rPr>
            </w:pPr>
          </w:p>
        </w:tc>
      </w:tr>
    </w:tbl>
    <w:p w:rsidR="009D34F4" w:rsidRPr="009D34F4" w:rsidRDefault="009D34F4" w:rsidP="009D34F4">
      <w:pPr>
        <w:widowControl/>
        <w:autoSpaceDE/>
        <w:autoSpaceDN/>
        <w:adjustRightInd/>
        <w:spacing w:after="160" w:line="259" w:lineRule="auto"/>
        <w:rPr>
          <w:rFonts w:ascii="Calibri" w:eastAsia="Calibri" w:hAnsi="Calibri"/>
          <w:sz w:val="22"/>
          <w:szCs w:val="22"/>
          <w:lang w:eastAsia="en-US"/>
        </w:rPr>
      </w:pPr>
    </w:p>
    <w:p w:rsidR="00F7279C" w:rsidRDefault="00F7279C" w:rsidP="009D34F4">
      <w:pPr>
        <w:suppressAutoHyphens/>
        <w:ind w:firstLine="709"/>
        <w:jc w:val="both"/>
        <w:rPr>
          <w:b/>
          <w:spacing w:val="4"/>
          <w:sz w:val="24"/>
          <w:szCs w:val="24"/>
        </w:rPr>
      </w:pPr>
    </w:p>
    <w:sectPr w:rsidR="00F7279C" w:rsidSect="00832C53">
      <w:pgSz w:w="11906" w:h="16838"/>
      <w:pgMar w:top="1134" w:right="62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7AA" w:rsidRDefault="000547AA">
      <w:r>
        <w:separator/>
      </w:r>
    </w:p>
  </w:endnote>
  <w:endnote w:type="continuationSeparator" w:id="0">
    <w:p w:rsidR="000547AA" w:rsidRDefault="00054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ВПО">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ABA" w:rsidRDefault="003060A0" w:rsidP="00041488">
    <w:pPr>
      <w:pStyle w:val="a6"/>
      <w:framePr w:wrap="around" w:vAnchor="text" w:hAnchor="margin" w:xAlign="outside" w:y="1"/>
      <w:rPr>
        <w:rStyle w:val="a8"/>
      </w:rPr>
    </w:pPr>
    <w:r>
      <w:rPr>
        <w:rStyle w:val="a8"/>
      </w:rPr>
      <w:fldChar w:fldCharType="begin"/>
    </w:r>
    <w:r w:rsidR="00475ABA">
      <w:rPr>
        <w:rStyle w:val="a8"/>
      </w:rPr>
      <w:instrText xml:space="preserve">PAGE  </w:instrText>
    </w:r>
    <w:r>
      <w:rPr>
        <w:rStyle w:val="a8"/>
      </w:rPr>
      <w:fldChar w:fldCharType="end"/>
    </w:r>
  </w:p>
  <w:p w:rsidR="00475ABA" w:rsidRDefault="00475ABA" w:rsidP="000A376D">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ABA" w:rsidRDefault="000547AA">
    <w:pPr>
      <w:pStyle w:val="a6"/>
      <w:jc w:val="right"/>
    </w:pPr>
    <w:r>
      <w:fldChar w:fldCharType="begin"/>
    </w:r>
    <w:r>
      <w:instrText>PAGE   \* MERGEFORMAT</w:instrText>
    </w:r>
    <w:r>
      <w:fldChar w:fldCharType="separate"/>
    </w:r>
    <w:r w:rsidR="00A4554A">
      <w:rPr>
        <w:noProof/>
      </w:rPr>
      <w:t>2</w:t>
    </w:r>
    <w:r>
      <w:rPr>
        <w:noProof/>
      </w:rPr>
      <w:fldChar w:fldCharType="end"/>
    </w:r>
  </w:p>
  <w:p w:rsidR="00475ABA" w:rsidRDefault="00475ABA" w:rsidP="00AF0331">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ABA" w:rsidRDefault="00475ABA">
    <w:pPr>
      <w:pStyle w:val="a6"/>
      <w:jc w:val="right"/>
    </w:pPr>
  </w:p>
  <w:p w:rsidR="00475ABA" w:rsidRDefault="00475AB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7AA" w:rsidRDefault="000547AA">
      <w:r>
        <w:separator/>
      </w:r>
    </w:p>
  </w:footnote>
  <w:footnote w:type="continuationSeparator" w:id="0">
    <w:p w:rsidR="000547AA" w:rsidRDefault="000547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12D6"/>
    <w:multiLevelType w:val="hybridMultilevel"/>
    <w:tmpl w:val="20444FBC"/>
    <w:lvl w:ilvl="0" w:tplc="B978EAE2">
      <w:start w:val="1"/>
      <w:numFmt w:val="decimal"/>
      <w:lvlText w:val="%1."/>
      <w:lvlJc w:val="left"/>
      <w:pPr>
        <w:tabs>
          <w:tab w:val="num" w:pos="928"/>
        </w:tabs>
        <w:ind w:left="928"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1A13637"/>
    <w:multiLevelType w:val="hybridMultilevel"/>
    <w:tmpl w:val="375415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601ED9"/>
    <w:multiLevelType w:val="hybridMultilevel"/>
    <w:tmpl w:val="147E6AA6"/>
    <w:lvl w:ilvl="0" w:tplc="B978EAE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5500B1E"/>
    <w:multiLevelType w:val="hybridMultilevel"/>
    <w:tmpl w:val="7B387F7C"/>
    <w:lvl w:ilvl="0" w:tplc="2CB69E40">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3B01D2"/>
    <w:multiLevelType w:val="hybridMultilevel"/>
    <w:tmpl w:val="B5E458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78654D8"/>
    <w:multiLevelType w:val="hybridMultilevel"/>
    <w:tmpl w:val="752E02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94C5458"/>
    <w:multiLevelType w:val="hybridMultilevel"/>
    <w:tmpl w:val="B7527DD4"/>
    <w:lvl w:ilvl="0" w:tplc="C98A67CC">
      <w:start w:val="1"/>
      <w:numFmt w:val="decimal"/>
      <w:lvlText w:val="%1."/>
      <w:lvlJc w:val="left"/>
      <w:pPr>
        <w:ind w:left="1080" w:hanging="360"/>
      </w:pPr>
      <w:rPr>
        <w:rFonts w:ascii="Times New Roman" w:hAnsi="Times New Roman" w:cs="Times New Roman" w:hint="default"/>
        <w:b/>
      </w:rPr>
    </w:lvl>
    <w:lvl w:ilvl="1" w:tplc="8E1673EA">
      <w:start w:val="1"/>
      <w:numFmt w:val="decimal"/>
      <w:lvlText w:val="%2)"/>
      <w:lvlJc w:val="left"/>
      <w:pPr>
        <w:tabs>
          <w:tab w:val="num" w:pos="1599"/>
        </w:tabs>
        <w:ind w:left="1599" w:hanging="360"/>
      </w:pPr>
      <w:rPr>
        <w:rFonts w:hint="default"/>
      </w:rPr>
    </w:lvl>
    <w:lvl w:ilvl="2" w:tplc="0419001B" w:tentative="1">
      <w:start w:val="1"/>
      <w:numFmt w:val="lowerRoman"/>
      <w:lvlText w:val="%3."/>
      <w:lvlJc w:val="right"/>
      <w:pPr>
        <w:ind w:left="2319" w:hanging="180"/>
      </w:pPr>
    </w:lvl>
    <w:lvl w:ilvl="3" w:tplc="0419000F" w:tentative="1">
      <w:start w:val="1"/>
      <w:numFmt w:val="decimal"/>
      <w:lvlText w:val="%4."/>
      <w:lvlJc w:val="left"/>
      <w:pPr>
        <w:ind w:left="3039" w:hanging="360"/>
      </w:pPr>
    </w:lvl>
    <w:lvl w:ilvl="4" w:tplc="04190019" w:tentative="1">
      <w:start w:val="1"/>
      <w:numFmt w:val="lowerLetter"/>
      <w:lvlText w:val="%5."/>
      <w:lvlJc w:val="left"/>
      <w:pPr>
        <w:ind w:left="3759" w:hanging="360"/>
      </w:pPr>
    </w:lvl>
    <w:lvl w:ilvl="5" w:tplc="0419001B" w:tentative="1">
      <w:start w:val="1"/>
      <w:numFmt w:val="lowerRoman"/>
      <w:lvlText w:val="%6."/>
      <w:lvlJc w:val="right"/>
      <w:pPr>
        <w:ind w:left="4479" w:hanging="180"/>
      </w:pPr>
    </w:lvl>
    <w:lvl w:ilvl="6" w:tplc="0419000F" w:tentative="1">
      <w:start w:val="1"/>
      <w:numFmt w:val="decimal"/>
      <w:lvlText w:val="%7."/>
      <w:lvlJc w:val="left"/>
      <w:pPr>
        <w:ind w:left="5199" w:hanging="360"/>
      </w:pPr>
    </w:lvl>
    <w:lvl w:ilvl="7" w:tplc="04190019" w:tentative="1">
      <w:start w:val="1"/>
      <w:numFmt w:val="lowerLetter"/>
      <w:lvlText w:val="%8."/>
      <w:lvlJc w:val="left"/>
      <w:pPr>
        <w:ind w:left="5919" w:hanging="360"/>
      </w:pPr>
    </w:lvl>
    <w:lvl w:ilvl="8" w:tplc="0419001B" w:tentative="1">
      <w:start w:val="1"/>
      <w:numFmt w:val="lowerRoman"/>
      <w:lvlText w:val="%9."/>
      <w:lvlJc w:val="right"/>
      <w:pPr>
        <w:ind w:left="6639" w:hanging="180"/>
      </w:pPr>
    </w:lvl>
  </w:abstractNum>
  <w:abstractNum w:abstractNumId="7">
    <w:nsid w:val="11563EB2"/>
    <w:multiLevelType w:val="hybridMultilevel"/>
    <w:tmpl w:val="3A24EFC6"/>
    <w:lvl w:ilvl="0" w:tplc="084816C0">
      <w:start w:val="1"/>
      <w:numFmt w:val="decimal"/>
      <w:lvlText w:val="%1."/>
      <w:lvlJc w:val="left"/>
      <w:pPr>
        <w:tabs>
          <w:tab w:val="num" w:pos="765"/>
        </w:tabs>
        <w:ind w:left="765" w:hanging="405"/>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3CC2842"/>
    <w:multiLevelType w:val="multilevel"/>
    <w:tmpl w:val="274ABCD4"/>
    <w:lvl w:ilvl="0">
      <w:start w:val="1"/>
      <w:numFmt w:val="upperRoman"/>
      <w:lvlText w:val="%1."/>
      <w:lvlJc w:val="left"/>
      <w:pPr>
        <w:ind w:left="1429" w:hanging="720"/>
      </w:pPr>
      <w:rPr>
        <w:rFonts w:hint="default"/>
        <w:color w:val="auto"/>
      </w:rPr>
    </w:lvl>
    <w:lvl w:ilvl="1">
      <w:start w:val="1"/>
      <w:numFmt w:val="decimal"/>
      <w:lvlText w:val="%2."/>
      <w:lvlJc w:val="left"/>
      <w:pPr>
        <w:tabs>
          <w:tab w:val="num" w:pos="1789"/>
        </w:tabs>
        <w:ind w:left="1789" w:hanging="360"/>
      </w:pPr>
      <w:rPr>
        <w:rFonts w:hint="default"/>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nsid w:val="164765D7"/>
    <w:multiLevelType w:val="hybridMultilevel"/>
    <w:tmpl w:val="E3BC266A"/>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0">
    <w:nsid w:val="1A5679C2"/>
    <w:multiLevelType w:val="hybridMultilevel"/>
    <w:tmpl w:val="AE14BB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B802CDC"/>
    <w:multiLevelType w:val="hybridMultilevel"/>
    <w:tmpl w:val="795EA9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DD93EE9"/>
    <w:multiLevelType w:val="hybridMultilevel"/>
    <w:tmpl w:val="77D80D5C"/>
    <w:lvl w:ilvl="0" w:tplc="B978EAE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2164E03"/>
    <w:multiLevelType w:val="hybridMultilevel"/>
    <w:tmpl w:val="2E5000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5E85E6A"/>
    <w:multiLevelType w:val="hybridMultilevel"/>
    <w:tmpl w:val="8E82A0FC"/>
    <w:lvl w:ilvl="0" w:tplc="FFFFFFFF">
      <w:start w:val="1"/>
      <w:numFmt w:val="upperLetter"/>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266C33B7"/>
    <w:multiLevelType w:val="hybridMultilevel"/>
    <w:tmpl w:val="EEC21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DC6996"/>
    <w:multiLevelType w:val="hybridMultilevel"/>
    <w:tmpl w:val="80F6CA9A"/>
    <w:lvl w:ilvl="0" w:tplc="AD5E7DE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nsid w:val="28BA2C9F"/>
    <w:multiLevelType w:val="hybridMultilevel"/>
    <w:tmpl w:val="2AA42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7552DF"/>
    <w:multiLevelType w:val="hybridMultilevel"/>
    <w:tmpl w:val="FDDA3E4C"/>
    <w:lvl w:ilvl="0" w:tplc="6270EB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C1A26D0"/>
    <w:multiLevelType w:val="multilevel"/>
    <w:tmpl w:val="147E6AA6"/>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CD64222"/>
    <w:multiLevelType w:val="hybridMultilevel"/>
    <w:tmpl w:val="20444FBC"/>
    <w:lvl w:ilvl="0" w:tplc="B978EAE2">
      <w:start w:val="1"/>
      <w:numFmt w:val="decimal"/>
      <w:lvlText w:val="%1."/>
      <w:lvlJc w:val="left"/>
      <w:pPr>
        <w:tabs>
          <w:tab w:val="num" w:pos="928"/>
        </w:tabs>
        <w:ind w:left="928"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DA67AFC"/>
    <w:multiLevelType w:val="hybridMultilevel"/>
    <w:tmpl w:val="994C5D34"/>
    <w:lvl w:ilvl="0" w:tplc="F272BFF4">
      <w:start w:val="1"/>
      <w:numFmt w:val="decimal"/>
      <w:lvlText w:val="%1."/>
      <w:lvlJc w:val="left"/>
      <w:pPr>
        <w:ind w:left="1070" w:hanging="360"/>
      </w:pPr>
      <w:rPr>
        <w:rFonts w:hint="default"/>
        <w:b/>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2">
    <w:nsid w:val="2DB64D77"/>
    <w:multiLevelType w:val="hybridMultilevel"/>
    <w:tmpl w:val="7EA0263A"/>
    <w:lvl w:ilvl="0" w:tplc="80CEE41E">
      <w:start w:val="1"/>
      <w:numFmt w:val="decimal"/>
      <w:lvlText w:val="%1)"/>
      <w:lvlJc w:val="left"/>
      <w:pPr>
        <w:ind w:left="864" w:hanging="360"/>
      </w:pPr>
      <w:rPr>
        <w:rFonts w:hint="default"/>
      </w:rPr>
    </w:lvl>
    <w:lvl w:ilvl="1" w:tplc="01C6522A">
      <w:start w:val="7"/>
      <w:numFmt w:val="decimal"/>
      <w:lvlText w:val="%2."/>
      <w:lvlJc w:val="left"/>
      <w:pPr>
        <w:tabs>
          <w:tab w:val="num" w:pos="1584"/>
        </w:tabs>
        <w:ind w:left="1584" w:hanging="360"/>
      </w:pPr>
      <w:rPr>
        <w:rFonts w:hint="default"/>
      </w:r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abstractNum w:abstractNumId="23">
    <w:nsid w:val="310429F9"/>
    <w:multiLevelType w:val="hybridMultilevel"/>
    <w:tmpl w:val="9356E2DE"/>
    <w:lvl w:ilvl="0" w:tplc="0419000F">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1956C86"/>
    <w:multiLevelType w:val="hybridMultilevel"/>
    <w:tmpl w:val="26585450"/>
    <w:lvl w:ilvl="0" w:tplc="59E8B514">
      <w:start w:val="1"/>
      <w:numFmt w:val="upperRoman"/>
      <w:lvlText w:val="%1II."/>
      <w:lvlJc w:val="left"/>
      <w:pPr>
        <w:tabs>
          <w:tab w:val="num" w:pos="-349"/>
        </w:tabs>
        <w:ind w:left="1080" w:hanging="72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4FC5EA5"/>
    <w:multiLevelType w:val="multilevel"/>
    <w:tmpl w:val="274ABCD4"/>
    <w:lvl w:ilvl="0">
      <w:start w:val="1"/>
      <w:numFmt w:val="upperRoman"/>
      <w:lvlText w:val="%1."/>
      <w:lvlJc w:val="left"/>
      <w:pPr>
        <w:ind w:left="1429" w:hanging="720"/>
      </w:pPr>
      <w:rPr>
        <w:rFonts w:hint="default"/>
        <w:color w:val="auto"/>
      </w:rPr>
    </w:lvl>
    <w:lvl w:ilvl="1">
      <w:start w:val="1"/>
      <w:numFmt w:val="decimal"/>
      <w:lvlText w:val="%2."/>
      <w:lvlJc w:val="left"/>
      <w:pPr>
        <w:tabs>
          <w:tab w:val="num" w:pos="1789"/>
        </w:tabs>
        <w:ind w:left="1789" w:hanging="360"/>
      </w:pPr>
      <w:rPr>
        <w:rFonts w:hint="default"/>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6">
    <w:nsid w:val="3DA637F2"/>
    <w:multiLevelType w:val="hybridMultilevel"/>
    <w:tmpl w:val="A6A824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3ED52180"/>
    <w:multiLevelType w:val="hybridMultilevel"/>
    <w:tmpl w:val="C3A87F30"/>
    <w:lvl w:ilvl="0" w:tplc="86BEA9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2894400"/>
    <w:multiLevelType w:val="multilevel"/>
    <w:tmpl w:val="EEC21F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4C5763F"/>
    <w:multiLevelType w:val="hybridMultilevel"/>
    <w:tmpl w:val="630407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B216AD2"/>
    <w:multiLevelType w:val="hybridMultilevel"/>
    <w:tmpl w:val="8F58AFC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BF542A8"/>
    <w:multiLevelType w:val="hybridMultilevel"/>
    <w:tmpl w:val="C64C0918"/>
    <w:lvl w:ilvl="0" w:tplc="9E34D4EC">
      <w:start w:val="1"/>
      <w:numFmt w:val="decimal"/>
      <w:lvlText w:val="%1."/>
      <w:lvlJc w:val="left"/>
      <w:pPr>
        <w:tabs>
          <w:tab w:val="num" w:pos="1789"/>
        </w:tabs>
        <w:ind w:left="178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1A61887"/>
    <w:multiLevelType w:val="hybridMultilevel"/>
    <w:tmpl w:val="F316555C"/>
    <w:lvl w:ilvl="0" w:tplc="5DA01DD6">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4D3619E"/>
    <w:multiLevelType w:val="singleLevel"/>
    <w:tmpl w:val="0419000F"/>
    <w:lvl w:ilvl="0">
      <w:start w:val="1"/>
      <w:numFmt w:val="decimal"/>
      <w:lvlText w:val="%1."/>
      <w:lvlJc w:val="left"/>
      <w:pPr>
        <w:tabs>
          <w:tab w:val="num" w:pos="360"/>
        </w:tabs>
        <w:ind w:left="360" w:hanging="360"/>
      </w:pPr>
    </w:lvl>
  </w:abstractNum>
  <w:abstractNum w:abstractNumId="34">
    <w:nsid w:val="58974FBA"/>
    <w:multiLevelType w:val="hybridMultilevel"/>
    <w:tmpl w:val="A05C50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5AED090E"/>
    <w:multiLevelType w:val="hybridMultilevel"/>
    <w:tmpl w:val="7D7EB5D2"/>
    <w:lvl w:ilvl="0" w:tplc="6DE2DF1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D135D24"/>
    <w:multiLevelType w:val="hybridMultilevel"/>
    <w:tmpl w:val="ECDC747A"/>
    <w:lvl w:ilvl="0" w:tplc="04190011">
      <w:start w:val="1"/>
      <w:numFmt w:val="decimal"/>
      <w:lvlText w:val="%1)"/>
      <w:lvlJc w:val="left"/>
      <w:pPr>
        <w:ind w:left="840" w:hanging="360"/>
      </w:pPr>
      <w:rPr>
        <w:rFonts w:hint="default"/>
        <w:b w:val="0"/>
      </w:rPr>
    </w:lvl>
    <w:lvl w:ilvl="1" w:tplc="DE0023BE">
      <w:start w:val="2"/>
      <w:numFmt w:val="decimal"/>
      <w:lvlText w:val="%2."/>
      <w:lvlJc w:val="left"/>
      <w:pPr>
        <w:tabs>
          <w:tab w:val="num" w:pos="1560"/>
        </w:tabs>
        <w:ind w:left="1560" w:hanging="360"/>
      </w:pPr>
      <w:rPr>
        <w:rFonts w:hint="default"/>
      </w:r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7">
    <w:nsid w:val="5D5F4634"/>
    <w:multiLevelType w:val="hybridMultilevel"/>
    <w:tmpl w:val="EF52DE1E"/>
    <w:lvl w:ilvl="0" w:tplc="D07CB45C">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8">
    <w:nsid w:val="607536AC"/>
    <w:multiLevelType w:val="hybridMultilevel"/>
    <w:tmpl w:val="D3945DBA"/>
    <w:lvl w:ilvl="0" w:tplc="04190011">
      <w:start w:val="1"/>
      <w:numFmt w:val="decimal"/>
      <w:lvlText w:val="%1)"/>
      <w:lvlJc w:val="left"/>
      <w:pPr>
        <w:ind w:left="720" w:hanging="360"/>
      </w:pPr>
      <w:rPr>
        <w:rFonts w:hint="default"/>
      </w:rPr>
    </w:lvl>
    <w:lvl w:ilvl="1" w:tplc="1F7C5128">
      <w:start w:val="1"/>
      <w:numFmt w:val="decimal"/>
      <w:lvlText w:val="%2)"/>
      <w:lvlJc w:val="left"/>
      <w:pPr>
        <w:tabs>
          <w:tab w:val="num" w:pos="1637"/>
        </w:tabs>
        <w:ind w:left="1637"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2A23EB9"/>
    <w:multiLevelType w:val="hybridMultilevel"/>
    <w:tmpl w:val="0A42CA20"/>
    <w:lvl w:ilvl="0" w:tplc="0419000F">
      <w:start w:val="1"/>
      <w:numFmt w:val="decimal"/>
      <w:lvlText w:val="%1."/>
      <w:lvlJc w:val="left"/>
      <w:pPr>
        <w:ind w:left="4269" w:hanging="360"/>
      </w:pPr>
      <w:rPr>
        <w:rFonts w:cs="Times New Roman"/>
      </w:rPr>
    </w:lvl>
    <w:lvl w:ilvl="1" w:tplc="04190019">
      <w:start w:val="1"/>
      <w:numFmt w:val="lowerLetter"/>
      <w:lvlText w:val="%2."/>
      <w:lvlJc w:val="left"/>
      <w:pPr>
        <w:ind w:left="4989" w:hanging="360"/>
      </w:pPr>
      <w:rPr>
        <w:rFonts w:cs="Times New Roman"/>
      </w:rPr>
    </w:lvl>
    <w:lvl w:ilvl="2" w:tplc="0419001B" w:tentative="1">
      <w:start w:val="1"/>
      <w:numFmt w:val="lowerRoman"/>
      <w:lvlText w:val="%3."/>
      <w:lvlJc w:val="right"/>
      <w:pPr>
        <w:ind w:left="5709" w:hanging="180"/>
      </w:pPr>
      <w:rPr>
        <w:rFonts w:cs="Times New Roman"/>
      </w:rPr>
    </w:lvl>
    <w:lvl w:ilvl="3" w:tplc="0419000F" w:tentative="1">
      <w:start w:val="1"/>
      <w:numFmt w:val="decimal"/>
      <w:lvlText w:val="%4."/>
      <w:lvlJc w:val="left"/>
      <w:pPr>
        <w:ind w:left="6429" w:hanging="360"/>
      </w:pPr>
      <w:rPr>
        <w:rFonts w:cs="Times New Roman"/>
      </w:rPr>
    </w:lvl>
    <w:lvl w:ilvl="4" w:tplc="04190019" w:tentative="1">
      <w:start w:val="1"/>
      <w:numFmt w:val="lowerLetter"/>
      <w:lvlText w:val="%5."/>
      <w:lvlJc w:val="left"/>
      <w:pPr>
        <w:ind w:left="7149" w:hanging="360"/>
      </w:pPr>
      <w:rPr>
        <w:rFonts w:cs="Times New Roman"/>
      </w:rPr>
    </w:lvl>
    <w:lvl w:ilvl="5" w:tplc="0419001B" w:tentative="1">
      <w:start w:val="1"/>
      <w:numFmt w:val="lowerRoman"/>
      <w:lvlText w:val="%6."/>
      <w:lvlJc w:val="right"/>
      <w:pPr>
        <w:ind w:left="7869" w:hanging="180"/>
      </w:pPr>
      <w:rPr>
        <w:rFonts w:cs="Times New Roman"/>
      </w:rPr>
    </w:lvl>
    <w:lvl w:ilvl="6" w:tplc="0419000F" w:tentative="1">
      <w:start w:val="1"/>
      <w:numFmt w:val="decimal"/>
      <w:lvlText w:val="%7."/>
      <w:lvlJc w:val="left"/>
      <w:pPr>
        <w:ind w:left="8589" w:hanging="360"/>
      </w:pPr>
      <w:rPr>
        <w:rFonts w:cs="Times New Roman"/>
      </w:rPr>
    </w:lvl>
    <w:lvl w:ilvl="7" w:tplc="04190019" w:tentative="1">
      <w:start w:val="1"/>
      <w:numFmt w:val="lowerLetter"/>
      <w:lvlText w:val="%8."/>
      <w:lvlJc w:val="left"/>
      <w:pPr>
        <w:ind w:left="9309" w:hanging="360"/>
      </w:pPr>
      <w:rPr>
        <w:rFonts w:cs="Times New Roman"/>
      </w:rPr>
    </w:lvl>
    <w:lvl w:ilvl="8" w:tplc="0419001B" w:tentative="1">
      <w:start w:val="1"/>
      <w:numFmt w:val="lowerRoman"/>
      <w:lvlText w:val="%9."/>
      <w:lvlJc w:val="right"/>
      <w:pPr>
        <w:ind w:left="10029" w:hanging="180"/>
      </w:pPr>
      <w:rPr>
        <w:rFonts w:cs="Times New Roman"/>
      </w:rPr>
    </w:lvl>
  </w:abstractNum>
  <w:abstractNum w:abstractNumId="40">
    <w:nsid w:val="62DE2A95"/>
    <w:multiLevelType w:val="hybridMultilevel"/>
    <w:tmpl w:val="058AE116"/>
    <w:lvl w:ilvl="0" w:tplc="B978EAE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B741E41"/>
    <w:multiLevelType w:val="hybridMultilevel"/>
    <w:tmpl w:val="04F451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6FEE5CC2"/>
    <w:multiLevelType w:val="hybridMultilevel"/>
    <w:tmpl w:val="3BA0F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00E1380"/>
    <w:multiLevelType w:val="hybridMultilevel"/>
    <w:tmpl w:val="6248E17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7CC0374B"/>
    <w:multiLevelType w:val="hybridMultilevel"/>
    <w:tmpl w:val="274ABCD4"/>
    <w:lvl w:ilvl="0" w:tplc="518239AC">
      <w:start w:val="1"/>
      <w:numFmt w:val="upperRoman"/>
      <w:lvlText w:val="%1."/>
      <w:lvlJc w:val="left"/>
      <w:pPr>
        <w:ind w:left="1429" w:hanging="720"/>
      </w:pPr>
      <w:rPr>
        <w:rFonts w:hint="default"/>
        <w:color w:val="auto"/>
      </w:rPr>
    </w:lvl>
    <w:lvl w:ilvl="1" w:tplc="9E34D4EC">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CCC7765"/>
    <w:multiLevelType w:val="hybridMultilevel"/>
    <w:tmpl w:val="343EAE24"/>
    <w:lvl w:ilvl="0" w:tplc="D35C28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7DF31F09"/>
    <w:multiLevelType w:val="hybridMultilevel"/>
    <w:tmpl w:val="8190F4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5"/>
  </w:num>
  <w:num w:numId="3">
    <w:abstractNumId w:val="13"/>
  </w:num>
  <w:num w:numId="4">
    <w:abstractNumId w:val="1"/>
  </w:num>
  <w:num w:numId="5">
    <w:abstractNumId w:val="21"/>
  </w:num>
  <w:num w:numId="6">
    <w:abstractNumId w:val="30"/>
  </w:num>
  <w:num w:numId="7">
    <w:abstractNumId w:val="44"/>
  </w:num>
  <w:num w:numId="8">
    <w:abstractNumId w:val="16"/>
  </w:num>
  <w:num w:numId="9">
    <w:abstractNumId w:val="32"/>
  </w:num>
  <w:num w:numId="10">
    <w:abstractNumId w:val="15"/>
  </w:num>
  <w:num w:numId="11">
    <w:abstractNumId w:val="7"/>
  </w:num>
  <w:num w:numId="12">
    <w:abstractNumId w:val="33"/>
  </w:num>
  <w:num w:numId="13">
    <w:abstractNumId w:val="10"/>
  </w:num>
  <w:num w:numId="14">
    <w:abstractNumId w:val="4"/>
  </w:num>
  <w:num w:numId="15">
    <w:abstractNumId w:val="42"/>
  </w:num>
  <w:num w:numId="16">
    <w:abstractNumId w:val="41"/>
  </w:num>
  <w:num w:numId="17">
    <w:abstractNumId w:val="23"/>
  </w:num>
  <w:num w:numId="18">
    <w:abstractNumId w:val="2"/>
  </w:num>
  <w:num w:numId="19">
    <w:abstractNumId w:val="6"/>
  </w:num>
  <w:num w:numId="20">
    <w:abstractNumId w:val="45"/>
  </w:num>
  <w:num w:numId="21">
    <w:abstractNumId w:val="22"/>
  </w:num>
  <w:num w:numId="22">
    <w:abstractNumId w:val="38"/>
  </w:num>
  <w:num w:numId="23">
    <w:abstractNumId w:val="36"/>
  </w:num>
  <w:num w:numId="24">
    <w:abstractNumId w:val="3"/>
  </w:num>
  <w:num w:numId="25">
    <w:abstractNumId w:val="17"/>
  </w:num>
  <w:num w:numId="26">
    <w:abstractNumId w:val="14"/>
  </w:num>
  <w:num w:numId="27">
    <w:abstractNumId w:val="35"/>
  </w:num>
  <w:num w:numId="28">
    <w:abstractNumId w:val="43"/>
  </w:num>
  <w:num w:numId="29">
    <w:abstractNumId w:val="29"/>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34"/>
  </w:num>
  <w:num w:numId="33">
    <w:abstractNumId w:val="39"/>
  </w:num>
  <w:num w:numId="34">
    <w:abstractNumId w:val="40"/>
  </w:num>
  <w:num w:numId="35">
    <w:abstractNumId w:val="0"/>
  </w:num>
  <w:num w:numId="36">
    <w:abstractNumId w:val="20"/>
  </w:num>
  <w:num w:numId="37">
    <w:abstractNumId w:val="27"/>
  </w:num>
  <w:num w:numId="38">
    <w:abstractNumId w:val="18"/>
  </w:num>
  <w:num w:numId="39">
    <w:abstractNumId w:val="19"/>
  </w:num>
  <w:num w:numId="40">
    <w:abstractNumId w:val="12"/>
  </w:num>
  <w:num w:numId="41">
    <w:abstractNumId w:val="8"/>
  </w:num>
  <w:num w:numId="42">
    <w:abstractNumId w:val="31"/>
  </w:num>
  <w:num w:numId="43">
    <w:abstractNumId w:val="28"/>
  </w:num>
  <w:num w:numId="44">
    <w:abstractNumId w:val="46"/>
  </w:num>
  <w:num w:numId="45">
    <w:abstractNumId w:val="25"/>
  </w:num>
  <w:num w:numId="46">
    <w:abstractNumId w:val="24"/>
  </w:num>
  <w:num w:numId="47">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635C0"/>
    <w:rsid w:val="00001D9C"/>
    <w:rsid w:val="000037C0"/>
    <w:rsid w:val="0000385A"/>
    <w:rsid w:val="000056D6"/>
    <w:rsid w:val="00006A91"/>
    <w:rsid w:val="00014BAA"/>
    <w:rsid w:val="00021454"/>
    <w:rsid w:val="00031030"/>
    <w:rsid w:val="0003191E"/>
    <w:rsid w:val="0003275F"/>
    <w:rsid w:val="0003317C"/>
    <w:rsid w:val="00034E97"/>
    <w:rsid w:val="00037946"/>
    <w:rsid w:val="00041488"/>
    <w:rsid w:val="00043064"/>
    <w:rsid w:val="000440C7"/>
    <w:rsid w:val="0004448C"/>
    <w:rsid w:val="00044F53"/>
    <w:rsid w:val="000547AA"/>
    <w:rsid w:val="00060A81"/>
    <w:rsid w:val="00066037"/>
    <w:rsid w:val="000669EA"/>
    <w:rsid w:val="0007249C"/>
    <w:rsid w:val="000729EC"/>
    <w:rsid w:val="00082A37"/>
    <w:rsid w:val="000949FF"/>
    <w:rsid w:val="000A04DE"/>
    <w:rsid w:val="000A376D"/>
    <w:rsid w:val="000A535D"/>
    <w:rsid w:val="000B3974"/>
    <w:rsid w:val="000C2C9D"/>
    <w:rsid w:val="000D16CA"/>
    <w:rsid w:val="000D3100"/>
    <w:rsid w:val="000D3EE2"/>
    <w:rsid w:val="000D4F07"/>
    <w:rsid w:val="000D59E8"/>
    <w:rsid w:val="000E15B9"/>
    <w:rsid w:val="000E21B9"/>
    <w:rsid w:val="000E22B7"/>
    <w:rsid w:val="000F696A"/>
    <w:rsid w:val="000F6FC8"/>
    <w:rsid w:val="000F79DF"/>
    <w:rsid w:val="00101B7E"/>
    <w:rsid w:val="0010657E"/>
    <w:rsid w:val="001132A5"/>
    <w:rsid w:val="00120173"/>
    <w:rsid w:val="001214F2"/>
    <w:rsid w:val="001329B8"/>
    <w:rsid w:val="00133442"/>
    <w:rsid w:val="001360CB"/>
    <w:rsid w:val="001400DA"/>
    <w:rsid w:val="00146101"/>
    <w:rsid w:val="00146D4E"/>
    <w:rsid w:val="001514FB"/>
    <w:rsid w:val="00153164"/>
    <w:rsid w:val="00153491"/>
    <w:rsid w:val="00153B41"/>
    <w:rsid w:val="00156CD3"/>
    <w:rsid w:val="00157244"/>
    <w:rsid w:val="00157FB9"/>
    <w:rsid w:val="001608DB"/>
    <w:rsid w:val="00163BAC"/>
    <w:rsid w:val="00174E18"/>
    <w:rsid w:val="001753EC"/>
    <w:rsid w:val="00176077"/>
    <w:rsid w:val="0017730E"/>
    <w:rsid w:val="0017786F"/>
    <w:rsid w:val="00180B68"/>
    <w:rsid w:val="00186B6E"/>
    <w:rsid w:val="001916B2"/>
    <w:rsid w:val="0019263C"/>
    <w:rsid w:val="00193B50"/>
    <w:rsid w:val="0019435C"/>
    <w:rsid w:val="001A29B4"/>
    <w:rsid w:val="001A2FCD"/>
    <w:rsid w:val="001B16F0"/>
    <w:rsid w:val="001C2591"/>
    <w:rsid w:val="001C3119"/>
    <w:rsid w:val="001C6B68"/>
    <w:rsid w:val="001D19F8"/>
    <w:rsid w:val="001D5E4D"/>
    <w:rsid w:val="001E0D9D"/>
    <w:rsid w:val="001E1B3A"/>
    <w:rsid w:val="001E2E92"/>
    <w:rsid w:val="001E5C95"/>
    <w:rsid w:val="001E5CC3"/>
    <w:rsid w:val="001E5F8F"/>
    <w:rsid w:val="001E6E77"/>
    <w:rsid w:val="001F19E9"/>
    <w:rsid w:val="001F56B1"/>
    <w:rsid w:val="00200F4D"/>
    <w:rsid w:val="002117A8"/>
    <w:rsid w:val="00212FF9"/>
    <w:rsid w:val="00214E93"/>
    <w:rsid w:val="00216D8D"/>
    <w:rsid w:val="00223C78"/>
    <w:rsid w:val="00224145"/>
    <w:rsid w:val="0022507A"/>
    <w:rsid w:val="002267E0"/>
    <w:rsid w:val="002306D8"/>
    <w:rsid w:val="002308A9"/>
    <w:rsid w:val="00234AA6"/>
    <w:rsid w:val="002412C2"/>
    <w:rsid w:val="00245BB9"/>
    <w:rsid w:val="002472D5"/>
    <w:rsid w:val="002540CA"/>
    <w:rsid w:val="00254E2F"/>
    <w:rsid w:val="00256A11"/>
    <w:rsid w:val="0026073B"/>
    <w:rsid w:val="00262627"/>
    <w:rsid w:val="00262B0E"/>
    <w:rsid w:val="00263635"/>
    <w:rsid w:val="00265589"/>
    <w:rsid w:val="00266781"/>
    <w:rsid w:val="002673F4"/>
    <w:rsid w:val="00270C76"/>
    <w:rsid w:val="00270CDC"/>
    <w:rsid w:val="0027471A"/>
    <w:rsid w:val="002809EA"/>
    <w:rsid w:val="002868AC"/>
    <w:rsid w:val="0029093A"/>
    <w:rsid w:val="00290B23"/>
    <w:rsid w:val="00291243"/>
    <w:rsid w:val="00294D0B"/>
    <w:rsid w:val="0029540B"/>
    <w:rsid w:val="002A7888"/>
    <w:rsid w:val="002B0A81"/>
    <w:rsid w:val="002B0F7C"/>
    <w:rsid w:val="002B1E7C"/>
    <w:rsid w:val="002C001D"/>
    <w:rsid w:val="002C2C43"/>
    <w:rsid w:val="002D0AE2"/>
    <w:rsid w:val="002D37B6"/>
    <w:rsid w:val="002E711C"/>
    <w:rsid w:val="003050D2"/>
    <w:rsid w:val="003060A0"/>
    <w:rsid w:val="00311DB3"/>
    <w:rsid w:val="003150E9"/>
    <w:rsid w:val="00316C98"/>
    <w:rsid w:val="00317101"/>
    <w:rsid w:val="00317189"/>
    <w:rsid w:val="00320F23"/>
    <w:rsid w:val="00321C18"/>
    <w:rsid w:val="0032214D"/>
    <w:rsid w:val="0032215E"/>
    <w:rsid w:val="003225AC"/>
    <w:rsid w:val="00325423"/>
    <w:rsid w:val="00332F3C"/>
    <w:rsid w:val="003330DA"/>
    <w:rsid w:val="003364CB"/>
    <w:rsid w:val="00344789"/>
    <w:rsid w:val="003614E4"/>
    <w:rsid w:val="00362550"/>
    <w:rsid w:val="00362D18"/>
    <w:rsid w:val="003630CC"/>
    <w:rsid w:val="00365899"/>
    <w:rsid w:val="003661EE"/>
    <w:rsid w:val="00371C6D"/>
    <w:rsid w:val="003832D6"/>
    <w:rsid w:val="003847B3"/>
    <w:rsid w:val="00385B45"/>
    <w:rsid w:val="00394A86"/>
    <w:rsid w:val="0039505E"/>
    <w:rsid w:val="003A5999"/>
    <w:rsid w:val="003B35EA"/>
    <w:rsid w:val="003C164D"/>
    <w:rsid w:val="003C5489"/>
    <w:rsid w:val="003D59EC"/>
    <w:rsid w:val="003E3EDF"/>
    <w:rsid w:val="003E4A0D"/>
    <w:rsid w:val="003E5FE4"/>
    <w:rsid w:val="003E7CA1"/>
    <w:rsid w:val="003F1624"/>
    <w:rsid w:val="003F3D2E"/>
    <w:rsid w:val="003F57F7"/>
    <w:rsid w:val="00404104"/>
    <w:rsid w:val="0040439A"/>
    <w:rsid w:val="00407C24"/>
    <w:rsid w:val="00410713"/>
    <w:rsid w:val="004109FF"/>
    <w:rsid w:val="00410ABC"/>
    <w:rsid w:val="00412890"/>
    <w:rsid w:val="0041655A"/>
    <w:rsid w:val="004224B0"/>
    <w:rsid w:val="004238F6"/>
    <w:rsid w:val="004268EF"/>
    <w:rsid w:val="004275AC"/>
    <w:rsid w:val="00427782"/>
    <w:rsid w:val="004304F9"/>
    <w:rsid w:val="00432511"/>
    <w:rsid w:val="00434FCA"/>
    <w:rsid w:val="004366A5"/>
    <w:rsid w:val="00437004"/>
    <w:rsid w:val="0044571F"/>
    <w:rsid w:val="00446820"/>
    <w:rsid w:val="00446C2C"/>
    <w:rsid w:val="0044768D"/>
    <w:rsid w:val="0045610E"/>
    <w:rsid w:val="004568F4"/>
    <w:rsid w:val="00463BA9"/>
    <w:rsid w:val="00463BC1"/>
    <w:rsid w:val="0046507E"/>
    <w:rsid w:val="00466122"/>
    <w:rsid w:val="00467AB9"/>
    <w:rsid w:val="00471BED"/>
    <w:rsid w:val="00475ABA"/>
    <w:rsid w:val="00476C42"/>
    <w:rsid w:val="004815F3"/>
    <w:rsid w:val="00482FF1"/>
    <w:rsid w:val="004949D8"/>
    <w:rsid w:val="00496BED"/>
    <w:rsid w:val="004A0041"/>
    <w:rsid w:val="004A230E"/>
    <w:rsid w:val="004A2522"/>
    <w:rsid w:val="004A2A8B"/>
    <w:rsid w:val="004A6341"/>
    <w:rsid w:val="004A6D79"/>
    <w:rsid w:val="004B15D7"/>
    <w:rsid w:val="004B2994"/>
    <w:rsid w:val="004B2B3A"/>
    <w:rsid w:val="004D19FD"/>
    <w:rsid w:val="004D4DE1"/>
    <w:rsid w:val="004E369A"/>
    <w:rsid w:val="004E3C0A"/>
    <w:rsid w:val="004E6288"/>
    <w:rsid w:val="004E765F"/>
    <w:rsid w:val="004F1EE7"/>
    <w:rsid w:val="004F3E06"/>
    <w:rsid w:val="004F689D"/>
    <w:rsid w:val="005026FE"/>
    <w:rsid w:val="00514052"/>
    <w:rsid w:val="005162DD"/>
    <w:rsid w:val="005224CC"/>
    <w:rsid w:val="005235CD"/>
    <w:rsid w:val="00523992"/>
    <w:rsid w:val="0052756A"/>
    <w:rsid w:val="00530584"/>
    <w:rsid w:val="0053117B"/>
    <w:rsid w:val="005378D2"/>
    <w:rsid w:val="00540DC2"/>
    <w:rsid w:val="00542E2F"/>
    <w:rsid w:val="00543921"/>
    <w:rsid w:val="005454AF"/>
    <w:rsid w:val="00546552"/>
    <w:rsid w:val="00547880"/>
    <w:rsid w:val="005500B6"/>
    <w:rsid w:val="00553B22"/>
    <w:rsid w:val="0055557D"/>
    <w:rsid w:val="0056040D"/>
    <w:rsid w:val="00562B8E"/>
    <w:rsid w:val="00567027"/>
    <w:rsid w:val="00572360"/>
    <w:rsid w:val="0057767D"/>
    <w:rsid w:val="00580B6A"/>
    <w:rsid w:val="00581D9D"/>
    <w:rsid w:val="00583E97"/>
    <w:rsid w:val="00586931"/>
    <w:rsid w:val="005878DA"/>
    <w:rsid w:val="00587ECA"/>
    <w:rsid w:val="00590001"/>
    <w:rsid w:val="00591C91"/>
    <w:rsid w:val="00592D1E"/>
    <w:rsid w:val="005A6CB6"/>
    <w:rsid w:val="005A7315"/>
    <w:rsid w:val="005A775E"/>
    <w:rsid w:val="005B0195"/>
    <w:rsid w:val="005B1170"/>
    <w:rsid w:val="005B1FF1"/>
    <w:rsid w:val="005B288C"/>
    <w:rsid w:val="005B30D4"/>
    <w:rsid w:val="005D3639"/>
    <w:rsid w:val="005D7A7A"/>
    <w:rsid w:val="005D7C1E"/>
    <w:rsid w:val="005E7D2D"/>
    <w:rsid w:val="005F56DA"/>
    <w:rsid w:val="005F6C93"/>
    <w:rsid w:val="00611084"/>
    <w:rsid w:val="00613F46"/>
    <w:rsid w:val="00615B6C"/>
    <w:rsid w:val="006176E2"/>
    <w:rsid w:val="00617C9E"/>
    <w:rsid w:val="00625290"/>
    <w:rsid w:val="00630EC3"/>
    <w:rsid w:val="006311CA"/>
    <w:rsid w:val="00631A8A"/>
    <w:rsid w:val="00633FCE"/>
    <w:rsid w:val="006340BE"/>
    <w:rsid w:val="00634163"/>
    <w:rsid w:val="00635225"/>
    <w:rsid w:val="00641EE5"/>
    <w:rsid w:val="006516F5"/>
    <w:rsid w:val="00651988"/>
    <w:rsid w:val="006543B8"/>
    <w:rsid w:val="00656527"/>
    <w:rsid w:val="00656B08"/>
    <w:rsid w:val="006577C6"/>
    <w:rsid w:val="00664249"/>
    <w:rsid w:val="006705B9"/>
    <w:rsid w:val="00670B84"/>
    <w:rsid w:val="00675A98"/>
    <w:rsid w:val="006765F8"/>
    <w:rsid w:val="00676CF8"/>
    <w:rsid w:val="006805BF"/>
    <w:rsid w:val="006822E8"/>
    <w:rsid w:val="00686853"/>
    <w:rsid w:val="00690FAB"/>
    <w:rsid w:val="00692888"/>
    <w:rsid w:val="006A1A49"/>
    <w:rsid w:val="006A5F48"/>
    <w:rsid w:val="006B031B"/>
    <w:rsid w:val="006B1DF2"/>
    <w:rsid w:val="006C01B5"/>
    <w:rsid w:val="006C1F91"/>
    <w:rsid w:val="006C4434"/>
    <w:rsid w:val="006C4E59"/>
    <w:rsid w:val="006C6E1A"/>
    <w:rsid w:val="006D4CE9"/>
    <w:rsid w:val="006D5A59"/>
    <w:rsid w:val="006E03A7"/>
    <w:rsid w:val="006E77B8"/>
    <w:rsid w:val="006E7D84"/>
    <w:rsid w:val="006F0F8B"/>
    <w:rsid w:val="006F31A4"/>
    <w:rsid w:val="007004B2"/>
    <w:rsid w:val="0070067E"/>
    <w:rsid w:val="00700CE9"/>
    <w:rsid w:val="00704596"/>
    <w:rsid w:val="00704724"/>
    <w:rsid w:val="007101DB"/>
    <w:rsid w:val="00712CA7"/>
    <w:rsid w:val="007134BD"/>
    <w:rsid w:val="00714E13"/>
    <w:rsid w:val="00720933"/>
    <w:rsid w:val="00721BCF"/>
    <w:rsid w:val="00722B54"/>
    <w:rsid w:val="00725E3B"/>
    <w:rsid w:val="00726DEA"/>
    <w:rsid w:val="00727B4E"/>
    <w:rsid w:val="00736CA3"/>
    <w:rsid w:val="00744D3A"/>
    <w:rsid w:val="007465FD"/>
    <w:rsid w:val="00747929"/>
    <w:rsid w:val="0075141D"/>
    <w:rsid w:val="00752550"/>
    <w:rsid w:val="00754C65"/>
    <w:rsid w:val="00754CDE"/>
    <w:rsid w:val="007635C0"/>
    <w:rsid w:val="007654FB"/>
    <w:rsid w:val="0076587F"/>
    <w:rsid w:val="0077088A"/>
    <w:rsid w:val="0077120F"/>
    <w:rsid w:val="00776E89"/>
    <w:rsid w:val="00782AD6"/>
    <w:rsid w:val="00786F55"/>
    <w:rsid w:val="00791DCF"/>
    <w:rsid w:val="007951A1"/>
    <w:rsid w:val="00795594"/>
    <w:rsid w:val="00795E94"/>
    <w:rsid w:val="00797437"/>
    <w:rsid w:val="007A0AD9"/>
    <w:rsid w:val="007A22BB"/>
    <w:rsid w:val="007A4090"/>
    <w:rsid w:val="007A4683"/>
    <w:rsid w:val="007A56FD"/>
    <w:rsid w:val="007B355C"/>
    <w:rsid w:val="007B4839"/>
    <w:rsid w:val="007C5CC9"/>
    <w:rsid w:val="007D18BA"/>
    <w:rsid w:val="007D6333"/>
    <w:rsid w:val="007E4C89"/>
    <w:rsid w:val="008142B7"/>
    <w:rsid w:val="008154AC"/>
    <w:rsid w:val="008162D4"/>
    <w:rsid w:val="008267E7"/>
    <w:rsid w:val="00831AA6"/>
    <w:rsid w:val="00832C53"/>
    <w:rsid w:val="00834854"/>
    <w:rsid w:val="00835FCF"/>
    <w:rsid w:val="00836138"/>
    <w:rsid w:val="00840E1E"/>
    <w:rsid w:val="00841426"/>
    <w:rsid w:val="00841DD1"/>
    <w:rsid w:val="00846138"/>
    <w:rsid w:val="00853D47"/>
    <w:rsid w:val="00855719"/>
    <w:rsid w:val="00856C96"/>
    <w:rsid w:val="00862A5B"/>
    <w:rsid w:val="00864F0F"/>
    <w:rsid w:val="00870606"/>
    <w:rsid w:val="00876C5D"/>
    <w:rsid w:val="00877CD2"/>
    <w:rsid w:val="0088152A"/>
    <w:rsid w:val="00883F1C"/>
    <w:rsid w:val="00885458"/>
    <w:rsid w:val="008915A8"/>
    <w:rsid w:val="0089363A"/>
    <w:rsid w:val="0089768A"/>
    <w:rsid w:val="00897EB2"/>
    <w:rsid w:val="008A0283"/>
    <w:rsid w:val="008A6FCE"/>
    <w:rsid w:val="008B181F"/>
    <w:rsid w:val="008B7636"/>
    <w:rsid w:val="008C2F72"/>
    <w:rsid w:val="008C33A9"/>
    <w:rsid w:val="008C3F2E"/>
    <w:rsid w:val="008C7909"/>
    <w:rsid w:val="008D116B"/>
    <w:rsid w:val="008D2241"/>
    <w:rsid w:val="008D2378"/>
    <w:rsid w:val="008D2D73"/>
    <w:rsid w:val="008D3C15"/>
    <w:rsid w:val="008D72BA"/>
    <w:rsid w:val="008D7830"/>
    <w:rsid w:val="008F52B8"/>
    <w:rsid w:val="00900CAC"/>
    <w:rsid w:val="00900EEF"/>
    <w:rsid w:val="009030A6"/>
    <w:rsid w:val="009069FB"/>
    <w:rsid w:val="00907228"/>
    <w:rsid w:val="009209C9"/>
    <w:rsid w:val="00922D71"/>
    <w:rsid w:val="00924535"/>
    <w:rsid w:val="009259AB"/>
    <w:rsid w:val="00927446"/>
    <w:rsid w:val="00927498"/>
    <w:rsid w:val="0093128A"/>
    <w:rsid w:val="00937796"/>
    <w:rsid w:val="00942939"/>
    <w:rsid w:val="0094417F"/>
    <w:rsid w:val="00945E48"/>
    <w:rsid w:val="009600D9"/>
    <w:rsid w:val="00960A02"/>
    <w:rsid w:val="00963A35"/>
    <w:rsid w:val="009657CE"/>
    <w:rsid w:val="00965948"/>
    <w:rsid w:val="00967F80"/>
    <w:rsid w:val="009701A6"/>
    <w:rsid w:val="00970FF8"/>
    <w:rsid w:val="00972BAB"/>
    <w:rsid w:val="00973B52"/>
    <w:rsid w:val="009815BE"/>
    <w:rsid w:val="0098289C"/>
    <w:rsid w:val="0098555D"/>
    <w:rsid w:val="00990BA8"/>
    <w:rsid w:val="00992509"/>
    <w:rsid w:val="00995558"/>
    <w:rsid w:val="009B0F0A"/>
    <w:rsid w:val="009B1B9E"/>
    <w:rsid w:val="009B3C2E"/>
    <w:rsid w:val="009B4524"/>
    <w:rsid w:val="009B4F2A"/>
    <w:rsid w:val="009C090F"/>
    <w:rsid w:val="009C2754"/>
    <w:rsid w:val="009C55FC"/>
    <w:rsid w:val="009C5A33"/>
    <w:rsid w:val="009D1BB9"/>
    <w:rsid w:val="009D34F4"/>
    <w:rsid w:val="009D68DE"/>
    <w:rsid w:val="009D758D"/>
    <w:rsid w:val="009E24A7"/>
    <w:rsid w:val="009F3AF3"/>
    <w:rsid w:val="009F3EEC"/>
    <w:rsid w:val="009F4F51"/>
    <w:rsid w:val="00A01102"/>
    <w:rsid w:val="00A04048"/>
    <w:rsid w:val="00A0654F"/>
    <w:rsid w:val="00A14AB9"/>
    <w:rsid w:val="00A156FF"/>
    <w:rsid w:val="00A15E90"/>
    <w:rsid w:val="00A169C3"/>
    <w:rsid w:val="00A2560C"/>
    <w:rsid w:val="00A302D2"/>
    <w:rsid w:val="00A31153"/>
    <w:rsid w:val="00A32072"/>
    <w:rsid w:val="00A32DCE"/>
    <w:rsid w:val="00A332A9"/>
    <w:rsid w:val="00A36BA0"/>
    <w:rsid w:val="00A36D4E"/>
    <w:rsid w:val="00A42526"/>
    <w:rsid w:val="00A4554A"/>
    <w:rsid w:val="00A46571"/>
    <w:rsid w:val="00A4662A"/>
    <w:rsid w:val="00A47766"/>
    <w:rsid w:val="00A519AE"/>
    <w:rsid w:val="00A621C1"/>
    <w:rsid w:val="00A62E6C"/>
    <w:rsid w:val="00A6384F"/>
    <w:rsid w:val="00A64609"/>
    <w:rsid w:val="00A6565B"/>
    <w:rsid w:val="00A91FCC"/>
    <w:rsid w:val="00A9530F"/>
    <w:rsid w:val="00AA271A"/>
    <w:rsid w:val="00AB1794"/>
    <w:rsid w:val="00AB20F0"/>
    <w:rsid w:val="00AB2E92"/>
    <w:rsid w:val="00AB48E1"/>
    <w:rsid w:val="00AC5832"/>
    <w:rsid w:val="00AD11D1"/>
    <w:rsid w:val="00AD76B0"/>
    <w:rsid w:val="00AE08E6"/>
    <w:rsid w:val="00AE3999"/>
    <w:rsid w:val="00AF0331"/>
    <w:rsid w:val="00AF61BA"/>
    <w:rsid w:val="00B011CA"/>
    <w:rsid w:val="00B03C17"/>
    <w:rsid w:val="00B04B7A"/>
    <w:rsid w:val="00B07891"/>
    <w:rsid w:val="00B07D3E"/>
    <w:rsid w:val="00B106E0"/>
    <w:rsid w:val="00B11399"/>
    <w:rsid w:val="00B1436E"/>
    <w:rsid w:val="00B30A49"/>
    <w:rsid w:val="00B33A18"/>
    <w:rsid w:val="00B40C74"/>
    <w:rsid w:val="00B42BFF"/>
    <w:rsid w:val="00B42CA9"/>
    <w:rsid w:val="00B511C0"/>
    <w:rsid w:val="00B52D08"/>
    <w:rsid w:val="00B55A67"/>
    <w:rsid w:val="00B735CD"/>
    <w:rsid w:val="00B7416C"/>
    <w:rsid w:val="00B74E72"/>
    <w:rsid w:val="00B75073"/>
    <w:rsid w:val="00B8340B"/>
    <w:rsid w:val="00B9064C"/>
    <w:rsid w:val="00B94476"/>
    <w:rsid w:val="00B94783"/>
    <w:rsid w:val="00BA1F16"/>
    <w:rsid w:val="00BA3E9F"/>
    <w:rsid w:val="00BA4DBF"/>
    <w:rsid w:val="00BA5CD7"/>
    <w:rsid w:val="00BA7583"/>
    <w:rsid w:val="00BB08CA"/>
    <w:rsid w:val="00BB1247"/>
    <w:rsid w:val="00BB48EF"/>
    <w:rsid w:val="00BC10BB"/>
    <w:rsid w:val="00BC40C6"/>
    <w:rsid w:val="00BD040B"/>
    <w:rsid w:val="00BE1F28"/>
    <w:rsid w:val="00BE41EB"/>
    <w:rsid w:val="00BF4F82"/>
    <w:rsid w:val="00BF60DD"/>
    <w:rsid w:val="00C01B82"/>
    <w:rsid w:val="00C11121"/>
    <w:rsid w:val="00C11559"/>
    <w:rsid w:val="00C16842"/>
    <w:rsid w:val="00C16EF5"/>
    <w:rsid w:val="00C25F4C"/>
    <w:rsid w:val="00C27251"/>
    <w:rsid w:val="00C2743B"/>
    <w:rsid w:val="00C274AF"/>
    <w:rsid w:val="00C315CE"/>
    <w:rsid w:val="00C40E06"/>
    <w:rsid w:val="00C411D6"/>
    <w:rsid w:val="00C46A2A"/>
    <w:rsid w:val="00C564F0"/>
    <w:rsid w:val="00C61CC3"/>
    <w:rsid w:val="00C61D7D"/>
    <w:rsid w:val="00C63DD0"/>
    <w:rsid w:val="00C64133"/>
    <w:rsid w:val="00C64B56"/>
    <w:rsid w:val="00C74F5B"/>
    <w:rsid w:val="00C91A03"/>
    <w:rsid w:val="00C964EF"/>
    <w:rsid w:val="00C97D5D"/>
    <w:rsid w:val="00CA6D02"/>
    <w:rsid w:val="00CB2FF8"/>
    <w:rsid w:val="00CB5A9D"/>
    <w:rsid w:val="00CC27C7"/>
    <w:rsid w:val="00CD421F"/>
    <w:rsid w:val="00CE3185"/>
    <w:rsid w:val="00CF448E"/>
    <w:rsid w:val="00CF5BD1"/>
    <w:rsid w:val="00D147CF"/>
    <w:rsid w:val="00D2215C"/>
    <w:rsid w:val="00D222D7"/>
    <w:rsid w:val="00D248E3"/>
    <w:rsid w:val="00D26BF4"/>
    <w:rsid w:val="00D327E1"/>
    <w:rsid w:val="00D35845"/>
    <w:rsid w:val="00D406B5"/>
    <w:rsid w:val="00D42F97"/>
    <w:rsid w:val="00D43851"/>
    <w:rsid w:val="00D50817"/>
    <w:rsid w:val="00D538C6"/>
    <w:rsid w:val="00D6253E"/>
    <w:rsid w:val="00D64436"/>
    <w:rsid w:val="00D67BFF"/>
    <w:rsid w:val="00D70A98"/>
    <w:rsid w:val="00D71AE7"/>
    <w:rsid w:val="00D722F7"/>
    <w:rsid w:val="00D75F0D"/>
    <w:rsid w:val="00D7702A"/>
    <w:rsid w:val="00D77E6E"/>
    <w:rsid w:val="00D80AF1"/>
    <w:rsid w:val="00D84791"/>
    <w:rsid w:val="00D84D46"/>
    <w:rsid w:val="00D8550A"/>
    <w:rsid w:val="00D8755F"/>
    <w:rsid w:val="00D9262C"/>
    <w:rsid w:val="00D93206"/>
    <w:rsid w:val="00D960B8"/>
    <w:rsid w:val="00D9671F"/>
    <w:rsid w:val="00DA3D9E"/>
    <w:rsid w:val="00DA60EC"/>
    <w:rsid w:val="00DA6673"/>
    <w:rsid w:val="00DB0603"/>
    <w:rsid w:val="00DB5FF0"/>
    <w:rsid w:val="00DE0E54"/>
    <w:rsid w:val="00DF0385"/>
    <w:rsid w:val="00DF59C1"/>
    <w:rsid w:val="00DF6FB8"/>
    <w:rsid w:val="00E01255"/>
    <w:rsid w:val="00E04390"/>
    <w:rsid w:val="00E05659"/>
    <w:rsid w:val="00E0601C"/>
    <w:rsid w:val="00E11164"/>
    <w:rsid w:val="00E12811"/>
    <w:rsid w:val="00E16747"/>
    <w:rsid w:val="00E2277C"/>
    <w:rsid w:val="00E23D9E"/>
    <w:rsid w:val="00E250EE"/>
    <w:rsid w:val="00E27FFC"/>
    <w:rsid w:val="00E31065"/>
    <w:rsid w:val="00E33363"/>
    <w:rsid w:val="00E35824"/>
    <w:rsid w:val="00E3721A"/>
    <w:rsid w:val="00E40690"/>
    <w:rsid w:val="00E47E10"/>
    <w:rsid w:val="00E52123"/>
    <w:rsid w:val="00E523B6"/>
    <w:rsid w:val="00E53E52"/>
    <w:rsid w:val="00E55C81"/>
    <w:rsid w:val="00E56825"/>
    <w:rsid w:val="00E56CD1"/>
    <w:rsid w:val="00E667DA"/>
    <w:rsid w:val="00E70FCD"/>
    <w:rsid w:val="00E774C1"/>
    <w:rsid w:val="00E7782D"/>
    <w:rsid w:val="00E82889"/>
    <w:rsid w:val="00E83AD2"/>
    <w:rsid w:val="00E83D14"/>
    <w:rsid w:val="00E852F5"/>
    <w:rsid w:val="00E905DC"/>
    <w:rsid w:val="00E91A6F"/>
    <w:rsid w:val="00E91F86"/>
    <w:rsid w:val="00E92424"/>
    <w:rsid w:val="00E97E08"/>
    <w:rsid w:val="00EA08BF"/>
    <w:rsid w:val="00EA1327"/>
    <w:rsid w:val="00EA376D"/>
    <w:rsid w:val="00EA3F9C"/>
    <w:rsid w:val="00EB25C0"/>
    <w:rsid w:val="00EB2B6F"/>
    <w:rsid w:val="00EB4768"/>
    <w:rsid w:val="00EB5A3E"/>
    <w:rsid w:val="00EB5DFD"/>
    <w:rsid w:val="00EC3B62"/>
    <w:rsid w:val="00EC466D"/>
    <w:rsid w:val="00EC5413"/>
    <w:rsid w:val="00EC68DB"/>
    <w:rsid w:val="00ED1573"/>
    <w:rsid w:val="00ED3E4A"/>
    <w:rsid w:val="00ED6A67"/>
    <w:rsid w:val="00ED73A0"/>
    <w:rsid w:val="00ED7C22"/>
    <w:rsid w:val="00EE1E14"/>
    <w:rsid w:val="00EE517A"/>
    <w:rsid w:val="00EE5584"/>
    <w:rsid w:val="00EE5C5F"/>
    <w:rsid w:val="00EE7118"/>
    <w:rsid w:val="00EF0321"/>
    <w:rsid w:val="00EF0AF8"/>
    <w:rsid w:val="00EF101F"/>
    <w:rsid w:val="00EF4F3E"/>
    <w:rsid w:val="00EF76B0"/>
    <w:rsid w:val="00F012E8"/>
    <w:rsid w:val="00F017E2"/>
    <w:rsid w:val="00F103F9"/>
    <w:rsid w:val="00F10A77"/>
    <w:rsid w:val="00F127A9"/>
    <w:rsid w:val="00F13B40"/>
    <w:rsid w:val="00F153BA"/>
    <w:rsid w:val="00F15ACB"/>
    <w:rsid w:val="00F20222"/>
    <w:rsid w:val="00F31C14"/>
    <w:rsid w:val="00F32B4D"/>
    <w:rsid w:val="00F333A5"/>
    <w:rsid w:val="00F35213"/>
    <w:rsid w:val="00F427C3"/>
    <w:rsid w:val="00F46094"/>
    <w:rsid w:val="00F46EDC"/>
    <w:rsid w:val="00F56D0A"/>
    <w:rsid w:val="00F60AEC"/>
    <w:rsid w:val="00F66B26"/>
    <w:rsid w:val="00F67354"/>
    <w:rsid w:val="00F700D7"/>
    <w:rsid w:val="00F7279C"/>
    <w:rsid w:val="00F74AD1"/>
    <w:rsid w:val="00F823D5"/>
    <w:rsid w:val="00F84485"/>
    <w:rsid w:val="00F946D4"/>
    <w:rsid w:val="00FA00F9"/>
    <w:rsid w:val="00FA7B15"/>
    <w:rsid w:val="00FC70AE"/>
    <w:rsid w:val="00FC71B3"/>
    <w:rsid w:val="00FD0407"/>
    <w:rsid w:val="00FD4C95"/>
    <w:rsid w:val="00FD5C72"/>
    <w:rsid w:val="00FE0BB5"/>
    <w:rsid w:val="00FE0DAC"/>
    <w:rsid w:val="00FE45E0"/>
    <w:rsid w:val="00FE7346"/>
    <w:rsid w:val="00FF003A"/>
    <w:rsid w:val="00FF0D85"/>
    <w:rsid w:val="00FF5D8E"/>
    <w:rsid w:val="00FF6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3491"/>
    <w:pPr>
      <w:widowControl w:val="0"/>
      <w:autoSpaceDE w:val="0"/>
      <w:autoSpaceDN w:val="0"/>
      <w:adjustRightInd w:val="0"/>
    </w:pPr>
  </w:style>
  <w:style w:type="paragraph" w:styleId="2">
    <w:name w:val="heading 2"/>
    <w:basedOn w:val="a"/>
    <w:next w:val="a"/>
    <w:link w:val="20"/>
    <w:qFormat/>
    <w:rsid w:val="00C11121"/>
    <w:pPr>
      <w:keepNext/>
      <w:spacing w:before="240" w:after="60"/>
      <w:outlineLvl w:val="1"/>
    </w:pPr>
    <w:rPr>
      <w:rFonts w:ascii="Arial" w:hAnsi="Arial"/>
      <w:b/>
      <w:bCs/>
      <w:i/>
      <w:iCs/>
      <w:sz w:val="28"/>
      <w:szCs w:val="28"/>
    </w:rPr>
  </w:style>
  <w:style w:type="paragraph" w:styleId="4">
    <w:name w:val="heading 4"/>
    <w:basedOn w:val="a"/>
    <w:next w:val="a"/>
    <w:qFormat/>
    <w:rsid w:val="00200F4D"/>
    <w:pPr>
      <w:keepNext/>
      <w:widowControl/>
      <w:autoSpaceDE/>
      <w:autoSpaceDN/>
      <w:adjustRightInd/>
      <w:jc w:val="both"/>
      <w:outlineLvl w:val="3"/>
    </w:pPr>
    <w:rPr>
      <w:b/>
      <w:bCs/>
      <w:sz w:val="24"/>
      <w:szCs w:val="24"/>
    </w:rPr>
  </w:style>
  <w:style w:type="paragraph" w:styleId="9">
    <w:name w:val="heading 9"/>
    <w:basedOn w:val="a"/>
    <w:next w:val="a"/>
    <w:link w:val="90"/>
    <w:qFormat/>
    <w:rsid w:val="0092749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F448E"/>
    <w:pPr>
      <w:spacing w:after="120"/>
    </w:pPr>
  </w:style>
  <w:style w:type="paragraph" w:styleId="21">
    <w:name w:val="Body Text 2"/>
    <w:basedOn w:val="a"/>
    <w:link w:val="22"/>
    <w:rsid w:val="00CF448E"/>
    <w:pPr>
      <w:spacing w:after="120" w:line="480" w:lineRule="auto"/>
    </w:pPr>
  </w:style>
  <w:style w:type="paragraph" w:styleId="a4">
    <w:name w:val="Title"/>
    <w:basedOn w:val="a"/>
    <w:qFormat/>
    <w:rsid w:val="00CF448E"/>
    <w:pPr>
      <w:widowControl/>
      <w:autoSpaceDE/>
      <w:autoSpaceDN/>
      <w:adjustRightInd/>
      <w:ind w:right="-625"/>
      <w:jc w:val="center"/>
    </w:pPr>
    <w:rPr>
      <w:b/>
      <w:sz w:val="28"/>
    </w:rPr>
  </w:style>
  <w:style w:type="paragraph" w:styleId="3">
    <w:name w:val="Body Text 3"/>
    <w:basedOn w:val="a"/>
    <w:rsid w:val="00200F4D"/>
    <w:pPr>
      <w:spacing w:after="120"/>
    </w:pPr>
    <w:rPr>
      <w:sz w:val="16"/>
      <w:szCs w:val="16"/>
    </w:rPr>
  </w:style>
  <w:style w:type="paragraph" w:customStyle="1" w:styleId="1">
    <w:name w:val="Обычный1"/>
    <w:rsid w:val="00200F4D"/>
    <w:pPr>
      <w:widowControl w:val="0"/>
      <w:snapToGrid w:val="0"/>
    </w:pPr>
  </w:style>
  <w:style w:type="character" w:styleId="a5">
    <w:name w:val="Strong"/>
    <w:qFormat/>
    <w:rsid w:val="00927498"/>
    <w:rPr>
      <w:b/>
      <w:bCs/>
    </w:rPr>
  </w:style>
  <w:style w:type="paragraph" w:styleId="a6">
    <w:name w:val="footer"/>
    <w:basedOn w:val="a"/>
    <w:link w:val="a7"/>
    <w:uiPriority w:val="99"/>
    <w:rsid w:val="000A376D"/>
    <w:pPr>
      <w:tabs>
        <w:tab w:val="center" w:pos="4677"/>
        <w:tab w:val="right" w:pos="9355"/>
      </w:tabs>
    </w:pPr>
  </w:style>
  <w:style w:type="character" w:styleId="a8">
    <w:name w:val="page number"/>
    <w:basedOn w:val="a0"/>
    <w:rsid w:val="000A376D"/>
  </w:style>
  <w:style w:type="paragraph" w:styleId="a9">
    <w:name w:val="Balloon Text"/>
    <w:basedOn w:val="a"/>
    <w:link w:val="aa"/>
    <w:rsid w:val="00AF0331"/>
    <w:rPr>
      <w:rFonts w:ascii="Tahoma" w:hAnsi="Tahoma"/>
      <w:sz w:val="16"/>
      <w:szCs w:val="16"/>
    </w:rPr>
  </w:style>
  <w:style w:type="character" w:customStyle="1" w:styleId="aa">
    <w:name w:val="Текст выноски Знак"/>
    <w:link w:val="a9"/>
    <w:rsid w:val="00AF0331"/>
    <w:rPr>
      <w:rFonts w:ascii="Tahoma" w:hAnsi="Tahoma" w:cs="Tahoma"/>
      <w:sz w:val="16"/>
      <w:szCs w:val="16"/>
    </w:rPr>
  </w:style>
  <w:style w:type="paragraph" w:styleId="ab">
    <w:name w:val="header"/>
    <w:basedOn w:val="a"/>
    <w:link w:val="ac"/>
    <w:rsid w:val="00AF0331"/>
    <w:pPr>
      <w:tabs>
        <w:tab w:val="center" w:pos="4677"/>
        <w:tab w:val="right" w:pos="9355"/>
      </w:tabs>
    </w:pPr>
  </w:style>
  <w:style w:type="character" w:customStyle="1" w:styleId="ac">
    <w:name w:val="Верхний колонтитул Знак"/>
    <w:basedOn w:val="a0"/>
    <w:link w:val="ab"/>
    <w:rsid w:val="00AF0331"/>
  </w:style>
  <w:style w:type="character" w:customStyle="1" w:styleId="a7">
    <w:name w:val="Нижний колонтитул Знак"/>
    <w:link w:val="a6"/>
    <w:uiPriority w:val="99"/>
    <w:rsid w:val="00AF0331"/>
  </w:style>
  <w:style w:type="paragraph" w:customStyle="1" w:styleId="ad">
    <w:name w:val="Знак Знак Знак Знак"/>
    <w:basedOn w:val="a"/>
    <w:rsid w:val="00747929"/>
    <w:pPr>
      <w:widowControl/>
      <w:autoSpaceDE/>
      <w:autoSpaceDN/>
      <w:adjustRightInd/>
      <w:spacing w:after="160" w:line="240" w:lineRule="exact"/>
    </w:pPr>
    <w:rPr>
      <w:rFonts w:ascii="Verdana" w:hAnsi="Verdana" w:cs="Verdana"/>
      <w:lang w:val="en-US" w:eastAsia="en-US"/>
    </w:rPr>
  </w:style>
  <w:style w:type="table" w:styleId="ae">
    <w:name w:val="Table Grid"/>
    <w:basedOn w:val="a1"/>
    <w:rsid w:val="00290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
    <w:uiPriority w:val="99"/>
    <w:rsid w:val="00664249"/>
    <w:pPr>
      <w:spacing w:line="469" w:lineRule="exact"/>
      <w:ind w:firstLine="710"/>
      <w:jc w:val="both"/>
    </w:pPr>
    <w:rPr>
      <w:sz w:val="24"/>
      <w:szCs w:val="24"/>
    </w:rPr>
  </w:style>
  <w:style w:type="character" w:customStyle="1" w:styleId="FontStyle44">
    <w:name w:val="Font Style44"/>
    <w:uiPriority w:val="99"/>
    <w:rsid w:val="00664249"/>
    <w:rPr>
      <w:rFonts w:ascii="Times New Roman" w:hAnsi="Times New Roman" w:cs="Times New Roman"/>
      <w:sz w:val="26"/>
      <w:szCs w:val="26"/>
    </w:rPr>
  </w:style>
  <w:style w:type="paragraph" w:styleId="af">
    <w:name w:val="Body Text Indent"/>
    <w:basedOn w:val="a"/>
    <w:rsid w:val="00D7702A"/>
    <w:pPr>
      <w:spacing w:after="120"/>
      <w:ind w:left="283"/>
    </w:pPr>
  </w:style>
  <w:style w:type="paragraph" w:styleId="af0">
    <w:name w:val="Normal (Web)"/>
    <w:basedOn w:val="a"/>
    <w:uiPriority w:val="99"/>
    <w:unhideWhenUsed/>
    <w:rsid w:val="00967F80"/>
    <w:pPr>
      <w:widowControl/>
      <w:autoSpaceDE/>
      <w:autoSpaceDN/>
      <w:adjustRightInd/>
      <w:spacing w:before="100" w:beforeAutospacing="1" w:after="100" w:afterAutospacing="1"/>
    </w:pPr>
    <w:rPr>
      <w:sz w:val="24"/>
      <w:szCs w:val="24"/>
    </w:rPr>
  </w:style>
  <w:style w:type="character" w:customStyle="1" w:styleId="22">
    <w:name w:val="Основной текст 2 Знак"/>
    <w:basedOn w:val="a0"/>
    <w:link w:val="21"/>
    <w:rsid w:val="00967F80"/>
  </w:style>
  <w:style w:type="paragraph" w:styleId="af1">
    <w:name w:val="List Paragraph"/>
    <w:basedOn w:val="a"/>
    <w:uiPriority w:val="34"/>
    <w:qFormat/>
    <w:rsid w:val="00967F80"/>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f2">
    <w:name w:val="Plain Text"/>
    <w:aliases w:val="Знак,Текст Знак Знак Знак Знак Знак Знак Знак Знак Знак Знак Знак Знак Знак Знак Знак Знак Знак,Текст1 Знак Знак Знак Знак Знак Знак Знак Знак Знак Знак Знак Знак Знак Знак Знак Знак Знак Знак Знак Знак Знак Знак Знак Знак,Текст1 Знак"/>
    <w:basedOn w:val="a"/>
    <w:link w:val="af3"/>
    <w:rsid w:val="00967F80"/>
    <w:pPr>
      <w:widowControl/>
      <w:autoSpaceDE/>
      <w:autoSpaceDN/>
      <w:adjustRightInd/>
    </w:pPr>
    <w:rPr>
      <w:rFonts w:ascii="Courier New" w:hAnsi="Courier New"/>
    </w:rPr>
  </w:style>
  <w:style w:type="character" w:customStyle="1" w:styleId="af3">
    <w:name w:val="Текст Знак"/>
    <w:aliases w:val="Знак Знак,Текст Знак Знак Знак Знак Знак Знак Знак Знак Знак Знак Знак Знак Знак Знак Знак Знак Знак Знак,Текст1 Знак Знак Знак Знак Знак Знак Знак Знак Знак Знак Знак Знак Знак Знак Знак Знак Знак Знак Знак Знак Знак Знак Знак Знак Знак"/>
    <w:link w:val="af2"/>
    <w:rsid w:val="00967F80"/>
    <w:rPr>
      <w:rFonts w:ascii="Courier New" w:hAnsi="Courier New"/>
    </w:rPr>
  </w:style>
  <w:style w:type="character" w:customStyle="1" w:styleId="30">
    <w:name w:val="Основной текст (3)_"/>
    <w:link w:val="31"/>
    <w:locked/>
    <w:rsid w:val="00967F80"/>
    <w:rPr>
      <w:b/>
      <w:bCs/>
      <w:shd w:val="clear" w:color="auto" w:fill="FFFFFF"/>
    </w:rPr>
  </w:style>
  <w:style w:type="paragraph" w:customStyle="1" w:styleId="31">
    <w:name w:val="Основной текст (3)"/>
    <w:basedOn w:val="a"/>
    <w:link w:val="30"/>
    <w:rsid w:val="00967F80"/>
    <w:pPr>
      <w:shd w:val="clear" w:color="auto" w:fill="FFFFFF"/>
      <w:autoSpaceDE/>
      <w:autoSpaceDN/>
      <w:adjustRightInd/>
      <w:spacing w:after="720" w:line="240" w:lineRule="atLeast"/>
      <w:jc w:val="center"/>
    </w:pPr>
    <w:rPr>
      <w:b/>
      <w:bCs/>
      <w:shd w:val="clear" w:color="auto" w:fill="FFFFFF"/>
    </w:rPr>
  </w:style>
  <w:style w:type="character" w:customStyle="1" w:styleId="11">
    <w:name w:val="Основной текст (11)_"/>
    <w:link w:val="111"/>
    <w:locked/>
    <w:rsid w:val="00967F80"/>
    <w:rPr>
      <w:b/>
      <w:bCs/>
      <w:sz w:val="21"/>
      <w:szCs w:val="21"/>
      <w:shd w:val="clear" w:color="auto" w:fill="FFFFFF"/>
    </w:rPr>
  </w:style>
  <w:style w:type="paragraph" w:customStyle="1" w:styleId="111">
    <w:name w:val="Основной текст (11)1"/>
    <w:basedOn w:val="a"/>
    <w:link w:val="11"/>
    <w:rsid w:val="00967F80"/>
    <w:pPr>
      <w:shd w:val="clear" w:color="auto" w:fill="FFFFFF"/>
      <w:autoSpaceDE/>
      <w:autoSpaceDN/>
      <w:adjustRightInd/>
      <w:spacing w:before="720" w:line="274" w:lineRule="exact"/>
      <w:jc w:val="both"/>
    </w:pPr>
    <w:rPr>
      <w:b/>
      <w:bCs/>
      <w:sz w:val="21"/>
      <w:szCs w:val="21"/>
      <w:shd w:val="clear" w:color="auto" w:fill="FFFFFF"/>
    </w:rPr>
  </w:style>
  <w:style w:type="paragraph" w:customStyle="1" w:styleId="msonormalcxspmiddle">
    <w:name w:val="msonormalcxspmiddle"/>
    <w:basedOn w:val="a"/>
    <w:rsid w:val="0056040D"/>
    <w:pPr>
      <w:widowControl/>
      <w:autoSpaceDE/>
      <w:autoSpaceDN/>
      <w:adjustRightInd/>
      <w:spacing w:before="100" w:beforeAutospacing="1" w:after="100" w:afterAutospacing="1"/>
    </w:pPr>
    <w:rPr>
      <w:sz w:val="24"/>
      <w:szCs w:val="24"/>
    </w:rPr>
  </w:style>
  <w:style w:type="character" w:customStyle="1" w:styleId="10">
    <w:name w:val="Заголовок №1_"/>
    <w:link w:val="12"/>
    <w:locked/>
    <w:rsid w:val="003A5999"/>
    <w:rPr>
      <w:b/>
      <w:bCs/>
      <w:sz w:val="18"/>
      <w:szCs w:val="18"/>
      <w:shd w:val="clear" w:color="auto" w:fill="FFFFFF"/>
      <w:lang w:bidi="ar-SA"/>
    </w:rPr>
  </w:style>
  <w:style w:type="paragraph" w:customStyle="1" w:styleId="12">
    <w:name w:val="Заголовок №1"/>
    <w:basedOn w:val="a"/>
    <w:link w:val="10"/>
    <w:rsid w:val="003A5999"/>
    <w:pPr>
      <w:shd w:val="clear" w:color="auto" w:fill="FFFFFF"/>
      <w:autoSpaceDE/>
      <w:autoSpaceDN/>
      <w:adjustRightInd/>
      <w:spacing w:before="120" w:after="120" w:line="240" w:lineRule="atLeast"/>
      <w:jc w:val="center"/>
      <w:outlineLvl w:val="0"/>
    </w:pPr>
    <w:rPr>
      <w:b/>
      <w:bCs/>
      <w:sz w:val="18"/>
      <w:szCs w:val="18"/>
      <w:shd w:val="clear" w:color="auto" w:fill="FFFFFF"/>
    </w:rPr>
  </w:style>
  <w:style w:type="character" w:customStyle="1" w:styleId="FontStyle12">
    <w:name w:val="Font Style12"/>
    <w:rsid w:val="003A5999"/>
    <w:rPr>
      <w:rFonts w:ascii="Times New Roman" w:hAnsi="Times New Roman" w:cs="Times New Roman" w:hint="default"/>
      <w:i/>
      <w:iCs w:val="0"/>
      <w:sz w:val="16"/>
    </w:rPr>
  </w:style>
  <w:style w:type="paragraph" w:customStyle="1" w:styleId="msonormalcxsplast">
    <w:name w:val="msonormalcxsplast"/>
    <w:basedOn w:val="a"/>
    <w:rsid w:val="003A5999"/>
    <w:pPr>
      <w:widowControl/>
      <w:autoSpaceDE/>
      <w:autoSpaceDN/>
      <w:adjustRightInd/>
      <w:spacing w:before="100" w:beforeAutospacing="1" w:after="100" w:afterAutospacing="1"/>
    </w:pPr>
    <w:rPr>
      <w:sz w:val="24"/>
      <w:szCs w:val="24"/>
    </w:rPr>
  </w:style>
  <w:style w:type="character" w:styleId="af4">
    <w:name w:val="Hyperlink"/>
    <w:rsid w:val="002D0AE2"/>
    <w:rPr>
      <w:color w:val="0000FF"/>
      <w:u w:val="single"/>
    </w:rPr>
  </w:style>
  <w:style w:type="character" w:customStyle="1" w:styleId="apple-style-span">
    <w:name w:val="apple-style-span"/>
    <w:basedOn w:val="a0"/>
    <w:rsid w:val="002868AC"/>
  </w:style>
  <w:style w:type="character" w:customStyle="1" w:styleId="20">
    <w:name w:val="Заголовок 2 Знак"/>
    <w:link w:val="2"/>
    <w:rsid w:val="00C11121"/>
    <w:rPr>
      <w:rFonts w:ascii="Arial" w:hAnsi="Arial" w:cs="Arial"/>
      <w:b/>
      <w:bCs/>
      <w:i/>
      <w:iCs/>
      <w:sz w:val="28"/>
      <w:szCs w:val="28"/>
    </w:rPr>
  </w:style>
  <w:style w:type="character" w:customStyle="1" w:styleId="90">
    <w:name w:val="Заголовок 9 Знак"/>
    <w:link w:val="9"/>
    <w:rsid w:val="005A6CB6"/>
    <w:rPr>
      <w:rFonts w:ascii="Arial" w:hAnsi="Arial" w:cs="Arial"/>
      <w:sz w:val="22"/>
      <w:szCs w:val="22"/>
      <w:lang w:val="ru-RU" w:eastAsia="ru-RU" w:bidi="ar-SA"/>
    </w:rPr>
  </w:style>
  <w:style w:type="paragraph" w:customStyle="1" w:styleId="23">
    <w:name w:val="Обычный2"/>
    <w:rsid w:val="00B7416C"/>
    <w:pPr>
      <w:widowControl w:val="0"/>
      <w:snapToGrid w:val="0"/>
      <w:spacing w:line="278" w:lineRule="auto"/>
      <w:ind w:firstLine="560"/>
      <w:jc w:val="both"/>
    </w:pPr>
  </w:style>
  <w:style w:type="paragraph" w:customStyle="1" w:styleId="13">
    <w:name w:val="Абзац списка1"/>
    <w:basedOn w:val="a"/>
    <w:rsid w:val="00B7416C"/>
    <w:pPr>
      <w:widowControl/>
      <w:autoSpaceDE/>
      <w:autoSpaceDN/>
      <w:adjustRightInd/>
      <w:ind w:left="720"/>
      <w:contextualSpacing/>
    </w:pPr>
    <w:rPr>
      <w:sz w:val="24"/>
      <w:szCs w:val="24"/>
    </w:rPr>
  </w:style>
  <w:style w:type="character" w:customStyle="1" w:styleId="24">
    <w:name w:val="Основной текст (2)_"/>
    <w:link w:val="210"/>
    <w:rsid w:val="00B7416C"/>
    <w:rPr>
      <w:shd w:val="clear" w:color="auto" w:fill="FFFFFF"/>
      <w:lang w:bidi="ar-SA"/>
    </w:rPr>
  </w:style>
  <w:style w:type="paragraph" w:customStyle="1" w:styleId="210">
    <w:name w:val="Основной текст (2)1"/>
    <w:basedOn w:val="a"/>
    <w:link w:val="24"/>
    <w:rsid w:val="00B7416C"/>
    <w:pPr>
      <w:shd w:val="clear" w:color="auto" w:fill="FFFFFF"/>
      <w:autoSpaceDE/>
      <w:autoSpaceDN/>
      <w:adjustRightInd/>
      <w:spacing w:line="212" w:lineRule="exact"/>
      <w:jc w:val="both"/>
    </w:pPr>
    <w:rPr>
      <w:shd w:val="clear" w:color="auto" w:fill="FFFFFF"/>
    </w:rPr>
  </w:style>
  <w:style w:type="paragraph" w:customStyle="1" w:styleId="25">
    <w:name w:val="Основной текст (2)"/>
    <w:basedOn w:val="a"/>
    <w:rsid w:val="00B7416C"/>
    <w:pPr>
      <w:shd w:val="clear" w:color="auto" w:fill="FFFFFF"/>
      <w:autoSpaceDE/>
      <w:autoSpaceDN/>
      <w:adjustRightInd/>
      <w:spacing w:after="60" w:line="209" w:lineRule="exact"/>
      <w:jc w:val="both"/>
    </w:pPr>
    <w:rPr>
      <w:rFonts w:eastAsia="Calibri"/>
      <w:sz w:val="22"/>
      <w:szCs w:val="22"/>
      <w:lang w:eastAsia="en-US"/>
    </w:rPr>
  </w:style>
  <w:style w:type="character" w:customStyle="1" w:styleId="af5">
    <w:name w:val="Подпись к картинке_"/>
    <w:link w:val="af6"/>
    <w:rsid w:val="00B7416C"/>
    <w:rPr>
      <w:shd w:val="clear" w:color="auto" w:fill="FFFFFF"/>
      <w:lang w:bidi="ar-SA"/>
    </w:rPr>
  </w:style>
  <w:style w:type="paragraph" w:customStyle="1" w:styleId="af6">
    <w:name w:val="Подпись к картинке"/>
    <w:basedOn w:val="a"/>
    <w:link w:val="af5"/>
    <w:rsid w:val="00B7416C"/>
    <w:pPr>
      <w:shd w:val="clear" w:color="auto" w:fill="FFFFFF"/>
      <w:autoSpaceDE/>
      <w:autoSpaceDN/>
      <w:adjustRightInd/>
      <w:spacing w:line="209" w:lineRule="exact"/>
      <w:ind w:firstLine="360"/>
      <w:jc w:val="both"/>
    </w:pPr>
    <w:rPr>
      <w:shd w:val="clear" w:color="auto" w:fill="FFFFFF"/>
    </w:rPr>
  </w:style>
  <w:style w:type="paragraph" w:customStyle="1" w:styleId="BodyText14SingleJustified">
    <w:name w:val="Body_Text (14 Single Justified)"/>
    <w:basedOn w:val="a"/>
    <w:link w:val="BodyText14SingleJustifiedChar"/>
    <w:rsid w:val="00B7416C"/>
    <w:pPr>
      <w:widowControl/>
      <w:autoSpaceDE/>
      <w:autoSpaceDN/>
      <w:adjustRightInd/>
      <w:ind w:firstLine="567"/>
      <w:jc w:val="both"/>
    </w:pPr>
    <w:rPr>
      <w:sz w:val="28"/>
      <w:szCs w:val="28"/>
    </w:rPr>
  </w:style>
  <w:style w:type="character" w:customStyle="1" w:styleId="BodyText14SingleJustifiedChar">
    <w:name w:val="Body_Text (14 Single Justified) Char"/>
    <w:link w:val="BodyText14SingleJustified"/>
    <w:rsid w:val="00B7416C"/>
    <w:rPr>
      <w:sz w:val="28"/>
      <w:szCs w:val="28"/>
      <w:lang w:bidi="ar-SA"/>
    </w:rPr>
  </w:style>
  <w:style w:type="character" w:customStyle="1" w:styleId="91">
    <w:name w:val="Подпись к картинке + 9"/>
    <w:aliases w:val="5 pt,Малые прописные,Основной текст (2) + 10,Основной текст (2) + 101,5 pt1,Основной текст (2) + 9,Основной текст (2) + 7,Полужирный2,Основной текст (5) + 9 pt,Интервал 2 pt,Основной текст (2) + Курсив"/>
    <w:rsid w:val="00B7416C"/>
    <w:rPr>
      <w:smallCaps/>
      <w:sz w:val="19"/>
      <w:szCs w:val="19"/>
      <w:shd w:val="clear" w:color="auto" w:fill="FFFFFF"/>
    </w:rPr>
  </w:style>
  <w:style w:type="paragraph" w:customStyle="1" w:styleId="TableParagraph">
    <w:name w:val="Table Paragraph"/>
    <w:basedOn w:val="a"/>
    <w:uiPriority w:val="99"/>
    <w:rsid w:val="00B33A1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4783">
      <w:bodyDiv w:val="1"/>
      <w:marLeft w:val="0"/>
      <w:marRight w:val="0"/>
      <w:marTop w:val="0"/>
      <w:marBottom w:val="0"/>
      <w:divBdr>
        <w:top w:val="none" w:sz="0" w:space="0" w:color="auto"/>
        <w:left w:val="none" w:sz="0" w:space="0" w:color="auto"/>
        <w:bottom w:val="none" w:sz="0" w:space="0" w:color="auto"/>
        <w:right w:val="none" w:sz="0" w:space="0" w:color="auto"/>
      </w:divBdr>
    </w:div>
    <w:div w:id="86582460">
      <w:bodyDiv w:val="1"/>
      <w:marLeft w:val="0"/>
      <w:marRight w:val="0"/>
      <w:marTop w:val="0"/>
      <w:marBottom w:val="0"/>
      <w:divBdr>
        <w:top w:val="none" w:sz="0" w:space="0" w:color="auto"/>
        <w:left w:val="none" w:sz="0" w:space="0" w:color="auto"/>
        <w:bottom w:val="none" w:sz="0" w:space="0" w:color="auto"/>
        <w:right w:val="none" w:sz="0" w:space="0" w:color="auto"/>
      </w:divBdr>
    </w:div>
    <w:div w:id="188110449">
      <w:bodyDiv w:val="1"/>
      <w:marLeft w:val="0"/>
      <w:marRight w:val="0"/>
      <w:marTop w:val="0"/>
      <w:marBottom w:val="0"/>
      <w:divBdr>
        <w:top w:val="none" w:sz="0" w:space="0" w:color="auto"/>
        <w:left w:val="none" w:sz="0" w:space="0" w:color="auto"/>
        <w:bottom w:val="none" w:sz="0" w:space="0" w:color="auto"/>
        <w:right w:val="none" w:sz="0" w:space="0" w:color="auto"/>
      </w:divBdr>
    </w:div>
    <w:div w:id="308168879">
      <w:bodyDiv w:val="1"/>
      <w:marLeft w:val="0"/>
      <w:marRight w:val="0"/>
      <w:marTop w:val="0"/>
      <w:marBottom w:val="0"/>
      <w:divBdr>
        <w:top w:val="none" w:sz="0" w:space="0" w:color="auto"/>
        <w:left w:val="none" w:sz="0" w:space="0" w:color="auto"/>
        <w:bottom w:val="none" w:sz="0" w:space="0" w:color="auto"/>
        <w:right w:val="none" w:sz="0" w:space="0" w:color="auto"/>
      </w:divBdr>
    </w:div>
    <w:div w:id="421802523">
      <w:bodyDiv w:val="1"/>
      <w:marLeft w:val="0"/>
      <w:marRight w:val="0"/>
      <w:marTop w:val="0"/>
      <w:marBottom w:val="0"/>
      <w:divBdr>
        <w:top w:val="none" w:sz="0" w:space="0" w:color="auto"/>
        <w:left w:val="none" w:sz="0" w:space="0" w:color="auto"/>
        <w:bottom w:val="none" w:sz="0" w:space="0" w:color="auto"/>
        <w:right w:val="none" w:sz="0" w:space="0" w:color="auto"/>
      </w:divBdr>
    </w:div>
    <w:div w:id="517351510">
      <w:bodyDiv w:val="1"/>
      <w:marLeft w:val="0"/>
      <w:marRight w:val="0"/>
      <w:marTop w:val="0"/>
      <w:marBottom w:val="0"/>
      <w:divBdr>
        <w:top w:val="none" w:sz="0" w:space="0" w:color="auto"/>
        <w:left w:val="none" w:sz="0" w:space="0" w:color="auto"/>
        <w:bottom w:val="none" w:sz="0" w:space="0" w:color="auto"/>
        <w:right w:val="none" w:sz="0" w:space="0" w:color="auto"/>
      </w:divBdr>
    </w:div>
    <w:div w:id="523598387">
      <w:bodyDiv w:val="1"/>
      <w:marLeft w:val="0"/>
      <w:marRight w:val="0"/>
      <w:marTop w:val="0"/>
      <w:marBottom w:val="0"/>
      <w:divBdr>
        <w:top w:val="none" w:sz="0" w:space="0" w:color="auto"/>
        <w:left w:val="none" w:sz="0" w:space="0" w:color="auto"/>
        <w:bottom w:val="none" w:sz="0" w:space="0" w:color="auto"/>
        <w:right w:val="none" w:sz="0" w:space="0" w:color="auto"/>
      </w:divBdr>
    </w:div>
    <w:div w:id="673071716">
      <w:bodyDiv w:val="1"/>
      <w:marLeft w:val="0"/>
      <w:marRight w:val="0"/>
      <w:marTop w:val="0"/>
      <w:marBottom w:val="0"/>
      <w:divBdr>
        <w:top w:val="none" w:sz="0" w:space="0" w:color="auto"/>
        <w:left w:val="none" w:sz="0" w:space="0" w:color="auto"/>
        <w:bottom w:val="none" w:sz="0" w:space="0" w:color="auto"/>
        <w:right w:val="none" w:sz="0" w:space="0" w:color="auto"/>
      </w:divBdr>
    </w:div>
    <w:div w:id="1007559862">
      <w:bodyDiv w:val="1"/>
      <w:marLeft w:val="0"/>
      <w:marRight w:val="0"/>
      <w:marTop w:val="0"/>
      <w:marBottom w:val="0"/>
      <w:divBdr>
        <w:top w:val="none" w:sz="0" w:space="0" w:color="auto"/>
        <w:left w:val="none" w:sz="0" w:space="0" w:color="auto"/>
        <w:bottom w:val="none" w:sz="0" w:space="0" w:color="auto"/>
        <w:right w:val="none" w:sz="0" w:space="0" w:color="auto"/>
      </w:divBdr>
    </w:div>
    <w:div w:id="1247616936">
      <w:bodyDiv w:val="1"/>
      <w:marLeft w:val="0"/>
      <w:marRight w:val="0"/>
      <w:marTop w:val="0"/>
      <w:marBottom w:val="0"/>
      <w:divBdr>
        <w:top w:val="none" w:sz="0" w:space="0" w:color="auto"/>
        <w:left w:val="none" w:sz="0" w:space="0" w:color="auto"/>
        <w:bottom w:val="none" w:sz="0" w:space="0" w:color="auto"/>
        <w:right w:val="none" w:sz="0" w:space="0" w:color="auto"/>
      </w:divBdr>
    </w:div>
    <w:div w:id="1254585481">
      <w:bodyDiv w:val="1"/>
      <w:marLeft w:val="0"/>
      <w:marRight w:val="0"/>
      <w:marTop w:val="0"/>
      <w:marBottom w:val="0"/>
      <w:divBdr>
        <w:top w:val="none" w:sz="0" w:space="0" w:color="auto"/>
        <w:left w:val="none" w:sz="0" w:space="0" w:color="auto"/>
        <w:bottom w:val="none" w:sz="0" w:space="0" w:color="auto"/>
        <w:right w:val="none" w:sz="0" w:space="0" w:color="auto"/>
      </w:divBdr>
    </w:div>
    <w:div w:id="1520437347">
      <w:bodyDiv w:val="1"/>
      <w:marLeft w:val="0"/>
      <w:marRight w:val="0"/>
      <w:marTop w:val="0"/>
      <w:marBottom w:val="0"/>
      <w:divBdr>
        <w:top w:val="none" w:sz="0" w:space="0" w:color="auto"/>
        <w:left w:val="none" w:sz="0" w:space="0" w:color="auto"/>
        <w:bottom w:val="none" w:sz="0" w:space="0" w:color="auto"/>
        <w:right w:val="none" w:sz="0" w:space="0" w:color="auto"/>
      </w:divBdr>
    </w:div>
    <w:div w:id="1625237271">
      <w:bodyDiv w:val="1"/>
      <w:marLeft w:val="0"/>
      <w:marRight w:val="0"/>
      <w:marTop w:val="0"/>
      <w:marBottom w:val="0"/>
      <w:divBdr>
        <w:top w:val="none" w:sz="0" w:space="0" w:color="auto"/>
        <w:left w:val="none" w:sz="0" w:space="0" w:color="auto"/>
        <w:bottom w:val="none" w:sz="0" w:space="0" w:color="auto"/>
        <w:right w:val="none" w:sz="0" w:space="0" w:color="auto"/>
      </w:divBdr>
    </w:div>
    <w:div w:id="1852717643">
      <w:bodyDiv w:val="1"/>
      <w:marLeft w:val="0"/>
      <w:marRight w:val="0"/>
      <w:marTop w:val="0"/>
      <w:marBottom w:val="0"/>
      <w:divBdr>
        <w:top w:val="none" w:sz="0" w:space="0" w:color="auto"/>
        <w:left w:val="none" w:sz="0" w:space="0" w:color="auto"/>
        <w:bottom w:val="none" w:sz="0" w:space="0" w:color="auto"/>
        <w:right w:val="none" w:sz="0" w:space="0" w:color="auto"/>
      </w:divBdr>
    </w:div>
    <w:div w:id="2021468964">
      <w:bodyDiv w:val="1"/>
      <w:marLeft w:val="0"/>
      <w:marRight w:val="0"/>
      <w:marTop w:val="0"/>
      <w:marBottom w:val="0"/>
      <w:divBdr>
        <w:top w:val="none" w:sz="0" w:space="0" w:color="auto"/>
        <w:left w:val="none" w:sz="0" w:space="0" w:color="auto"/>
        <w:bottom w:val="none" w:sz="0" w:space="0" w:color="auto"/>
        <w:right w:val="none" w:sz="0" w:space="0" w:color="auto"/>
      </w:divBdr>
    </w:div>
    <w:div w:id="209073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4185</Words>
  <Characters>23857</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WareZ Provider</Company>
  <LinksUpToDate>false</LinksUpToDate>
  <CharactersWithSpaces>27987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creator>User</dc:creator>
  <cp:lastModifiedBy>Лена</cp:lastModifiedBy>
  <cp:revision>4</cp:revision>
  <cp:lastPrinted>2017-05-29T05:00:00Z</cp:lastPrinted>
  <dcterms:created xsi:type="dcterms:W3CDTF">2020-06-18T14:17:00Z</dcterms:created>
  <dcterms:modified xsi:type="dcterms:W3CDTF">2020-06-19T03:12:00Z</dcterms:modified>
</cp:coreProperties>
</file>