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3B" w:rsidRDefault="00FA5A3B" w:rsidP="00FA5A3B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–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процедура, которая проводится ежегодно, носит системный характер, направлена на оценку качества функционирования образовательного учреждения.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акты: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соответствии с пунктом 3 части 2 статьи 29 Федерального закона от 29 декабря 2012 г. №273-ФЗ «Об образовании в Российской Федерации», 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Порядком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14 июня 2013 г. №462 «Об утверждении Порядка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 от 10 декабря 2013 г. № 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5A3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Отчеты о результатах </w:t>
      </w:r>
      <w:proofErr w:type="spellStart"/>
      <w:r w:rsidRPr="00FA5A3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самообследования</w:t>
      </w:r>
      <w:proofErr w:type="spellEnd"/>
      <w:r w:rsidRPr="00FA5A3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должны были быть опубликованы на сайте образовательного учреждения до 30 апреля.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Наличие отчета 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самообследовании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сайте и информативность сайта в целом учитыва</w:t>
      </w:r>
      <w:r w:rsidRPr="00FA5A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ется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 оценке деятельности образовательного учреждения.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мировой практике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самообследованию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соответствует аудиту качества, являющийся одной из основных форм оценки высшего образования.</w:t>
      </w:r>
      <w:proofErr w:type="gramEnd"/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Проведение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выполняет сразу несколько функций, основными из которых являются: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• оценка эффективности образовательной деятельности и возможность совершенствования управления и деятельности образовательной организации;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• информационная открытость для участников отношений в сфере образования (обучающихся, родителей, педагогических работников, федеральных государственных органов, органов государственной власти субъектов РФ, органов местного самоуправления);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Важно отметить,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вуза представляет собой не только формирование базы данных и их анализ, но и выявление негативных тенденций и причин, их вызывающих, а также перспективы дальнейшего развития, что в дальнейшем позволит улучшить показатели предстоящей государственной аккредитации (отчеты 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самообследовании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образовательных программ представляются экспертам при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аккредитационной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экспертизе).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Отчёт 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самообследовании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основной образовательной программы направления подготовки (специальности) является отдельным документом, который готовится и формируется на подготовительном этапе к государственной аккредитации образовательной деятельности университета.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Процедура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должна пройти следующие этапы: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• планирование и подготовка работ по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• организация и проведение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• обобщение полученных результатов и формирование отчета, включающего оценочную часть и результаты анализа показателей деятельности образовательной организации;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• рассмотрение отчета органом управления образовательной организации, к компетенции которого относится решение данного вопроса.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Структура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определяется образовательным учреждением самостоятельно и является организационно-методическим инструментарием сбора и первичной обработки информации о качестве образования по заданной системе критериев и показателей. Процедуры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устанавливаются каждым вузом самостоятельно, определяя при этом выбор методов, процедур, показателей, критериев, объектов и объема оценки, форм сбора данных, их анализа и дальнейшего использования.</w:t>
      </w:r>
    </w:p>
    <w:p w:rsidR="00FA5A3B" w:rsidRDefault="000D7B47" w:rsidP="00FA5A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A5A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Отчет о </w:t>
        </w:r>
        <w:proofErr w:type="spellStart"/>
        <w:r w:rsidR="00FA5A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самообследовании</w:t>
        </w:r>
        <w:proofErr w:type="spellEnd"/>
        <w:r w:rsidR="00FA5A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включает в себя аналитическую часть и результаты анализа показателей </w:t>
        </w:r>
        <w:proofErr w:type="spellStart"/>
        <w:r w:rsidR="00FA5A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самообследования</w:t>
        </w:r>
        <w:proofErr w:type="spellEnd"/>
      </w:hyperlink>
      <w:r w:rsidR="00FA5A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A5A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аналитической части приводится следующая информация о деятельности образовательной организации высшего образования:</w:t>
      </w:r>
      <w:r w:rsidR="00FA5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A3B" w:rsidRDefault="00FA5A3B" w:rsidP="00FA5A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об образовательной организации</w:t>
      </w:r>
    </w:p>
    <w:p w:rsidR="00FA5A3B" w:rsidRDefault="00FA5A3B" w:rsidP="00FA5A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</w:p>
    <w:p w:rsidR="00FA5A3B" w:rsidRDefault="00FA5A3B" w:rsidP="00FA5A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деятельность</w:t>
      </w:r>
    </w:p>
    <w:p w:rsidR="00FA5A3B" w:rsidRDefault="00FA5A3B" w:rsidP="00FA5A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Международная деятельность</w:t>
      </w:r>
    </w:p>
    <w:p w:rsidR="00FA5A3B" w:rsidRDefault="00FA5A3B" w:rsidP="00FA5A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Финансово-экономическая деятельность </w:t>
      </w:r>
    </w:p>
    <w:p w:rsidR="00FA5A3B" w:rsidRDefault="00FA5A3B" w:rsidP="00FA5A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Инфраструктура </w:t>
      </w:r>
    </w:p>
    <w:p w:rsidR="00FA5A3B" w:rsidRDefault="00FA5A3B" w:rsidP="00FA5A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инвалидов и лиц с ОВЗ </w:t>
      </w:r>
    </w:p>
    <w:p w:rsidR="00FA5A3B" w:rsidRDefault="00FA5A3B" w:rsidP="00FA5A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Внеучебная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</w:t>
      </w:r>
    </w:p>
    <w:p w:rsidR="00FA5A3B" w:rsidRDefault="00FA5A3B" w:rsidP="00FA5A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</w:t>
      </w:r>
    </w:p>
    <w:p w:rsidR="00FA5A3B" w:rsidRDefault="00FA5A3B" w:rsidP="00FA5A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FA5A3B" w:rsidRDefault="00FA5A3B" w:rsidP="00FA5A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Приложение (втора часть отчета)</w:t>
      </w:r>
    </w:p>
    <w:p w:rsidR="00FA5A3B" w:rsidRP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A3B">
        <w:rPr>
          <w:rFonts w:ascii="Times New Roman" w:hAnsi="Times New Roman" w:cs="Times New Roman"/>
          <w:b/>
          <w:sz w:val="28"/>
          <w:szCs w:val="28"/>
        </w:rPr>
        <w:t xml:space="preserve">Аналитическая часть отчета о </w:t>
      </w:r>
      <w:proofErr w:type="spellStart"/>
      <w:r w:rsidRPr="00FA5A3B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  <w:r w:rsidRPr="00FA5A3B">
        <w:rPr>
          <w:rFonts w:ascii="Times New Roman" w:hAnsi="Times New Roman" w:cs="Times New Roman"/>
          <w:b/>
          <w:sz w:val="28"/>
          <w:szCs w:val="28"/>
        </w:rPr>
        <w:t xml:space="preserve"> формируется </w:t>
      </w:r>
      <w:r w:rsidR="00502276" w:rsidRPr="00502276">
        <w:rPr>
          <w:rFonts w:ascii="Times New Roman" w:hAnsi="Times New Roman" w:cs="Times New Roman"/>
          <w:b/>
          <w:sz w:val="28"/>
          <w:szCs w:val="28"/>
        </w:rPr>
        <w:t xml:space="preserve">за 2019 год </w:t>
      </w:r>
      <w:r w:rsidRPr="00FA5A3B">
        <w:rPr>
          <w:rFonts w:ascii="Times New Roman" w:hAnsi="Times New Roman" w:cs="Times New Roman"/>
          <w:b/>
          <w:sz w:val="28"/>
          <w:szCs w:val="28"/>
        </w:rPr>
        <w:t>по состоянию на 1 апреля 2020 года с утверждением на Ученом совете.</w:t>
      </w:r>
    </w:p>
    <w:p w:rsidR="00FA5A3B" w:rsidRP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A3B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spellStart"/>
      <w:r w:rsidRPr="00FA5A3B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FA5A3B">
        <w:rPr>
          <w:rFonts w:ascii="Times New Roman" w:hAnsi="Times New Roman" w:cs="Times New Roman"/>
          <w:b/>
          <w:sz w:val="28"/>
          <w:szCs w:val="28"/>
        </w:rPr>
        <w:t xml:space="preserve"> предоставляются в форме текстового отчета с приложением табличной и иллюстративной информации.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Вторая часть отчета 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самообследовании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это результаты анализа показателей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Показатели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рассчитываются на основании соответствующей методики. Методика расчета показателей деятельности образовательной организации высшего образования, подлежащих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самообследованию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основан</w:t>
      </w:r>
      <w:r w:rsidR="005022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на данных формы №1-Мониторинг за 2019 год.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Следует обратить внимание на то, что итоговой целью составления отчёта 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самообследовании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является не сам отчёт как таковой, а грамотная обоснованная оценка достоинств и недостатков системы управления 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организации деятельности образовательной организации для последующей выработки решений по выявленным недостаткам.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Примерные разделы для отчета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отвественные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руководители:</w:t>
      </w:r>
    </w:p>
    <w:tbl>
      <w:tblPr>
        <w:tblStyle w:val="a5"/>
        <w:tblW w:w="0" w:type="auto"/>
        <w:tblLook w:val="04A0"/>
      </w:tblPr>
      <w:tblGrid>
        <w:gridCol w:w="2445"/>
        <w:gridCol w:w="3957"/>
        <w:gridCol w:w="3168"/>
      </w:tblGrid>
      <w:tr w:rsidR="00FA5A3B" w:rsidTr="00FA5A3B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A3B" w:rsidRDefault="00FA5A3B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ы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5A3B" w:rsidRDefault="00FA5A3B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Примерное содержание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5A3B" w:rsidRDefault="00FA5A3B" w:rsidP="00FA5A3B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 руководитель</w:t>
            </w:r>
          </w:p>
        </w:tc>
      </w:tr>
      <w:tr w:rsidR="00FA5A3B" w:rsidTr="00FA5A3B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сведения об образовательной организации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Проводится оценка системы управления организацией, качества кадрового обеспечения, функционирования внутренней системы оценки качества образования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Сахаутдинова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Л.Р.,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FA5A3B" w:rsidTr="00FA5A3B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Проводится  оценка образовательной деятельности, содержания и качества подготовки обучающихся, средние баллы ЕГЭ, организации учебного процесса,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востребованности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выпускников, качества учебно-методического обеспечения, организации дополнительного образования, кадрового обеспечения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Гильманова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Г.Р., Иванов В.Г.,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Калимуллина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Г.И.,</w:t>
            </w:r>
          </w:p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Илюшина Н.С.</w:t>
            </w:r>
          </w:p>
        </w:tc>
      </w:tr>
      <w:tr w:rsidR="00FA5A3B" w:rsidTr="00FA5A3B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Научно-исследовательская деятельность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Проводится оценка научно-исследовательской деятельности, система подготовки научно-педагогических кадров,  взаимодействия в сфере научной деятельности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 Е.В.</w:t>
            </w:r>
          </w:p>
        </w:tc>
      </w:tr>
      <w:tr w:rsidR="00FA5A3B" w:rsidTr="00FA5A3B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Международная деятельность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Проводится оценка международной деятельности, международного сотрудничества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Хасанова Р.Ф.</w:t>
            </w:r>
          </w:p>
        </w:tc>
      </w:tr>
      <w:tr w:rsidR="00FA5A3B" w:rsidTr="00FA5A3B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Финансово-экономическая деятельность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образовательной организации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Алимбекова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С.Ф.</w:t>
            </w:r>
          </w:p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Л.Х.</w:t>
            </w:r>
          </w:p>
        </w:tc>
      </w:tr>
      <w:tr w:rsidR="00FA5A3B" w:rsidTr="00FA5A3B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площадь помещений, оснащение корпусов и общежитий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Актуганов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</w:tc>
      </w:tr>
      <w:tr w:rsidR="00FA5A3B" w:rsidTr="00FA5A3B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инвалидов и лиц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ОВЗ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Численность студентов инвалидов и лиц с ОВЗ,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наличие адаптированных программ, доступная среда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Гильманова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</w:p>
        </w:tc>
      </w:tr>
      <w:tr w:rsidR="00FA5A3B" w:rsidTr="00FA5A3B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Внеучебная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Проводится оценка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внеучебной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работы, социальной  и психологической поддержки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спортивно-массовой работы, волонтерской деятельности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Курунов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</w:p>
        </w:tc>
      </w:tr>
      <w:tr w:rsidR="00FA5A3B" w:rsidTr="00FA5A3B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Проводится оценка качества библиотечно-информационного обеспечения,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книгообеспеченности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материально-технической базы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Уразаков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Р.Р.,</w:t>
            </w:r>
          </w:p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Каримов Р.А.,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 М.В.,</w:t>
            </w:r>
          </w:p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Шамсутдинов А.Р.</w:t>
            </w:r>
          </w:p>
        </w:tc>
      </w:tr>
      <w:tr w:rsidR="00FA5A3B" w:rsidTr="00FA5A3B">
        <w:trPr>
          <w:trHeight w:val="172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Чистякова Н.А.</w:t>
            </w:r>
          </w:p>
        </w:tc>
      </w:tr>
      <w:tr w:rsidR="00FA5A3B" w:rsidTr="00FA5A3B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Статистика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5A3B" w:rsidRDefault="00FA5A3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ответственные структурные подразделения</w:t>
            </w:r>
          </w:p>
        </w:tc>
      </w:tr>
    </w:tbl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A3B" w:rsidRDefault="00FA5A3B" w:rsidP="00FA5A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A3B" w:rsidRPr="00FA5A3B" w:rsidRDefault="00FA5A3B" w:rsidP="00FA5A3B">
      <w:r w:rsidRPr="00FA5A3B">
        <w:rPr>
          <w:rFonts w:ascii="Times New Roman" w:hAnsi="Times New Roman" w:cs="Times New Roman"/>
          <w:sz w:val="28"/>
          <w:szCs w:val="28"/>
        </w:rPr>
        <w:t xml:space="preserve">Для справочных целей: </w:t>
      </w:r>
    </w:p>
    <w:p w:rsidR="00FA5A3B" w:rsidRPr="0020082F" w:rsidRDefault="00FA5A3B" w:rsidP="00FA5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2017</w:t>
      </w:r>
      <w:r w:rsidRPr="0020082F">
        <w:rPr>
          <w:rFonts w:ascii="Times New Roman" w:hAnsi="Times New Roman" w:cs="Times New Roman"/>
          <w:sz w:val="28"/>
          <w:szCs w:val="28"/>
        </w:rPr>
        <w:t xml:space="preserve"> год </w:t>
      </w:r>
      <w:hyperlink r:id="rId6" w:history="1">
        <w:r w:rsidRPr="0020082F">
          <w:rPr>
            <w:rStyle w:val="a3"/>
            <w:rFonts w:ascii="Times New Roman" w:hAnsi="Times New Roman" w:cs="Times New Roman"/>
            <w:sz w:val="28"/>
            <w:szCs w:val="28"/>
          </w:rPr>
          <w:t>https://bspu.ru/tpl/sveden/files/document/Otchet_o_samoobsledovanii_26.03.2018.pdf</w:t>
        </w:r>
      </w:hyperlink>
    </w:p>
    <w:p w:rsidR="00FA5A3B" w:rsidRPr="00844D4D" w:rsidRDefault="00FA5A3B" w:rsidP="00FA5A3B">
      <w:r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2018</w:t>
      </w:r>
      <w:r w:rsidRPr="0020082F">
        <w:rPr>
          <w:rFonts w:ascii="Times New Roman" w:hAnsi="Times New Roman" w:cs="Times New Roman"/>
          <w:sz w:val="28"/>
          <w:szCs w:val="28"/>
        </w:rPr>
        <w:t xml:space="preserve"> год </w:t>
      </w:r>
      <w:hyperlink r:id="rId7" w:history="1">
        <w:r w:rsidRPr="0020082F">
          <w:rPr>
            <w:rStyle w:val="a3"/>
            <w:rFonts w:ascii="Times New Roman" w:hAnsi="Times New Roman" w:cs="Times New Roman"/>
            <w:sz w:val="28"/>
            <w:szCs w:val="28"/>
          </w:rPr>
          <w:t>http://bspu.ru/tpl/sveden/files/document/Otchet_o_samoobsledovanii.pdf</w:t>
        </w:r>
      </w:hyperlink>
    </w:p>
    <w:p w:rsidR="00FA5A3B" w:rsidRDefault="00FA5A3B" w:rsidP="00FA5A3B">
      <w:pPr>
        <w:shd w:val="clear" w:color="auto" w:fill="FFFFFF"/>
        <w:ind w:right="101"/>
        <w:jc w:val="both"/>
        <w:rPr>
          <w:szCs w:val="28"/>
        </w:rPr>
      </w:pPr>
    </w:p>
    <w:p w:rsidR="00FA5A3B" w:rsidRDefault="00FA5A3B" w:rsidP="00FA5A3B">
      <w:pPr>
        <w:rPr>
          <w:rFonts w:ascii="Times New Roman" w:hAnsi="Times New Roman" w:cs="Times New Roman"/>
          <w:sz w:val="28"/>
          <w:szCs w:val="28"/>
        </w:rPr>
      </w:pPr>
    </w:p>
    <w:p w:rsidR="005953BE" w:rsidRDefault="005953BE"/>
    <w:sectPr w:rsidR="005953BE" w:rsidSect="0059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F6350"/>
    <w:multiLevelType w:val="hybridMultilevel"/>
    <w:tmpl w:val="8D8A7792"/>
    <w:lvl w:ilvl="0" w:tplc="2098A92E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FA5A3B"/>
    <w:rsid w:val="000D7B47"/>
    <w:rsid w:val="00502276"/>
    <w:rsid w:val="005953BE"/>
    <w:rsid w:val="00FA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5A3B"/>
    <w:rPr>
      <w:color w:val="0000FF"/>
      <w:u w:val="single"/>
    </w:rPr>
  </w:style>
  <w:style w:type="paragraph" w:styleId="a4">
    <w:name w:val="No Spacing"/>
    <w:uiPriority w:val="1"/>
    <w:qFormat/>
    <w:rsid w:val="00FA5A3B"/>
    <w:pPr>
      <w:spacing w:after="0" w:line="240" w:lineRule="auto"/>
    </w:pPr>
  </w:style>
  <w:style w:type="table" w:styleId="a5">
    <w:name w:val="Table Grid"/>
    <w:basedOn w:val="a1"/>
    <w:uiPriority w:val="59"/>
    <w:rsid w:val="00FA5A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spu.ru/tpl/sveden/files/document/Otchet_o_samoobsledovani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pu.ru/tpl/sveden/files/document/Otchet_o_samoobsledovanii_26.03.2018.pdf" TargetMode="External"/><Relationship Id="rId5" Type="http://schemas.openxmlformats.org/officeDocument/2006/relationships/hyperlink" Target="http://www.lexed.ru/search/detail.php?ELEMENT_ID=1814&amp;q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1055</Words>
  <Characters>6018</Characters>
  <Application>Microsoft Office Word</Application>
  <DocSecurity>0</DocSecurity>
  <Lines>50</Lines>
  <Paragraphs>14</Paragraphs>
  <ScaleCrop>false</ScaleCrop>
  <Company>RePack by SPecialiST</Company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2020-03-18T02:24:00Z</dcterms:created>
  <dcterms:modified xsi:type="dcterms:W3CDTF">2020-03-18T02:48:00Z</dcterms:modified>
</cp:coreProperties>
</file>