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A4" w:rsidRPr="003C27AD" w:rsidRDefault="00353842" w:rsidP="003C27AD">
      <w:pPr>
        <w:pStyle w:val="25"/>
        <w:keepNext/>
        <w:spacing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      МИНОБРНАУКИ РОССИИ</w:t>
      </w:r>
    </w:p>
    <w:p w:rsidR="009158A4" w:rsidRPr="003C27AD" w:rsidRDefault="009158A4" w:rsidP="003C27AD">
      <w:pPr>
        <w:pStyle w:val="25"/>
        <w:keepNext/>
        <w:spacing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158A4" w:rsidRPr="003C27AD" w:rsidRDefault="009158A4" w:rsidP="003C27AD">
      <w:pPr>
        <w:pStyle w:val="25"/>
        <w:keepNext/>
        <w:spacing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B4364" w:rsidRPr="003C27AD" w:rsidRDefault="009158A4" w:rsidP="003C27AD">
      <w:pPr>
        <w:pStyle w:val="25"/>
        <w:keepNext/>
        <w:spacing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«Башкирский государственный педагогический университет </w:t>
      </w:r>
    </w:p>
    <w:p w:rsidR="009158A4" w:rsidRPr="003C27AD" w:rsidRDefault="009158A4" w:rsidP="003C27AD">
      <w:pPr>
        <w:pStyle w:val="25"/>
        <w:keepNext/>
        <w:spacing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>»</w:t>
      </w:r>
    </w:p>
    <w:p w:rsidR="00D639DC" w:rsidRPr="003C27AD" w:rsidRDefault="00D639DC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D639DC" w:rsidRPr="003C27AD" w:rsidRDefault="00D639DC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D639DC" w:rsidRPr="003C27AD" w:rsidRDefault="00D639DC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</w:rPr>
      </w:pPr>
    </w:p>
    <w:p w:rsidR="009E35E1" w:rsidRPr="003C27AD" w:rsidRDefault="009E35E1" w:rsidP="003C27AD">
      <w:pPr>
        <w:pStyle w:val="22"/>
        <w:shd w:val="clear" w:color="auto" w:fill="auto"/>
        <w:spacing w:after="0" w:line="276" w:lineRule="auto"/>
        <w:rPr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>ПРОГРАММА</w:t>
      </w:r>
    </w:p>
    <w:p w:rsidR="009E35E1" w:rsidRPr="003C27AD" w:rsidRDefault="009E35E1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 xml:space="preserve">ГОСУДАРСТВЕННОЙ </w:t>
      </w:r>
      <w:r w:rsidR="009F4E05" w:rsidRPr="003C27AD">
        <w:rPr>
          <w:rStyle w:val="21"/>
          <w:color w:val="000000"/>
          <w:sz w:val="28"/>
          <w:szCs w:val="28"/>
        </w:rPr>
        <w:t xml:space="preserve">ИТОГОВОЙ </w:t>
      </w:r>
      <w:r w:rsidRPr="003C27AD">
        <w:rPr>
          <w:rStyle w:val="21"/>
          <w:color w:val="000000"/>
          <w:sz w:val="28"/>
          <w:szCs w:val="28"/>
        </w:rPr>
        <w:t xml:space="preserve">АТТЕСТАЦИИ </w:t>
      </w:r>
    </w:p>
    <w:p w:rsidR="006E4ABE" w:rsidRPr="003C27AD" w:rsidRDefault="006E4ABE" w:rsidP="003C27AD">
      <w:pPr>
        <w:pStyle w:val="22"/>
        <w:shd w:val="clear" w:color="auto" w:fill="auto"/>
        <w:spacing w:after="0" w:line="276" w:lineRule="auto"/>
        <w:rPr>
          <w:b w:val="0"/>
          <w:sz w:val="28"/>
          <w:szCs w:val="28"/>
        </w:rPr>
      </w:pPr>
    </w:p>
    <w:p w:rsidR="00CB3187" w:rsidRPr="003C27AD" w:rsidRDefault="00CB66D1" w:rsidP="003C27AD">
      <w:pPr>
        <w:pStyle w:val="22"/>
        <w:shd w:val="clear" w:color="auto" w:fill="auto"/>
        <w:spacing w:after="0" w:line="276" w:lineRule="auto"/>
        <w:rPr>
          <w:b w:val="0"/>
          <w:sz w:val="28"/>
          <w:szCs w:val="28"/>
        </w:rPr>
      </w:pPr>
      <w:r w:rsidRPr="003C27AD">
        <w:rPr>
          <w:b w:val="0"/>
          <w:sz w:val="28"/>
          <w:szCs w:val="28"/>
        </w:rPr>
        <w:t>выпускников по направлению</w:t>
      </w:r>
    </w:p>
    <w:p w:rsidR="001D48D8" w:rsidRPr="003C27AD" w:rsidRDefault="00CB66D1" w:rsidP="003C27AD">
      <w:pPr>
        <w:pStyle w:val="22"/>
        <w:shd w:val="clear" w:color="auto" w:fill="auto"/>
        <w:spacing w:after="0" w:line="276" w:lineRule="auto"/>
        <w:rPr>
          <w:rStyle w:val="21"/>
          <w:color w:val="000000"/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 xml:space="preserve">44.03.01 </w:t>
      </w:r>
      <w:r w:rsidRPr="003C27AD">
        <w:rPr>
          <w:rStyle w:val="a3"/>
          <w:color w:val="000000"/>
          <w:sz w:val="28"/>
          <w:szCs w:val="28"/>
        </w:rPr>
        <w:t>–</w:t>
      </w:r>
      <w:r w:rsidR="009158A4" w:rsidRPr="003C27AD">
        <w:rPr>
          <w:rStyle w:val="21"/>
          <w:color w:val="000000"/>
          <w:sz w:val="28"/>
          <w:szCs w:val="28"/>
        </w:rPr>
        <w:t xml:space="preserve"> Педагогическое образование</w:t>
      </w:r>
      <w:r w:rsidRPr="003C27AD">
        <w:rPr>
          <w:rStyle w:val="21"/>
          <w:color w:val="000000"/>
          <w:sz w:val="28"/>
          <w:szCs w:val="28"/>
        </w:rPr>
        <w:t xml:space="preserve"> (уровень </w:t>
      </w:r>
      <w:proofErr w:type="spellStart"/>
      <w:r w:rsidRPr="003C27AD">
        <w:rPr>
          <w:rStyle w:val="21"/>
          <w:color w:val="000000"/>
          <w:sz w:val="28"/>
          <w:szCs w:val="28"/>
        </w:rPr>
        <w:t>бакалавр</w:t>
      </w:r>
      <w:r w:rsidR="009F4E05" w:rsidRPr="003C27AD">
        <w:rPr>
          <w:rStyle w:val="21"/>
          <w:color w:val="000000"/>
          <w:sz w:val="28"/>
          <w:szCs w:val="28"/>
        </w:rPr>
        <w:t>иата</w:t>
      </w:r>
      <w:proofErr w:type="spellEnd"/>
      <w:r w:rsidRPr="003C27AD">
        <w:rPr>
          <w:rStyle w:val="21"/>
          <w:color w:val="000000"/>
          <w:sz w:val="28"/>
          <w:szCs w:val="28"/>
        </w:rPr>
        <w:t>)</w:t>
      </w:r>
      <w:r w:rsidR="009158A4" w:rsidRPr="003C27AD">
        <w:rPr>
          <w:rStyle w:val="21"/>
          <w:color w:val="000000"/>
          <w:sz w:val="28"/>
          <w:szCs w:val="28"/>
        </w:rPr>
        <w:t xml:space="preserve">, </w:t>
      </w:r>
    </w:p>
    <w:p w:rsidR="009E35E1" w:rsidRPr="003C27AD" w:rsidRDefault="009F4E05" w:rsidP="003C27AD">
      <w:pPr>
        <w:pStyle w:val="22"/>
        <w:shd w:val="clear" w:color="auto" w:fill="auto"/>
        <w:spacing w:after="0" w:line="276" w:lineRule="auto"/>
        <w:rPr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>направленность (</w:t>
      </w:r>
      <w:r w:rsidR="009158A4" w:rsidRPr="003C27AD">
        <w:rPr>
          <w:rStyle w:val="21"/>
          <w:color w:val="000000"/>
          <w:sz w:val="28"/>
          <w:szCs w:val="28"/>
        </w:rPr>
        <w:t>профиль</w:t>
      </w:r>
      <w:r w:rsidRPr="003C27AD">
        <w:rPr>
          <w:rStyle w:val="21"/>
          <w:color w:val="000000"/>
          <w:sz w:val="28"/>
          <w:szCs w:val="28"/>
        </w:rPr>
        <w:t>)</w:t>
      </w:r>
      <w:r w:rsidR="009158A4" w:rsidRPr="003C27AD">
        <w:rPr>
          <w:rStyle w:val="21"/>
          <w:color w:val="000000"/>
          <w:sz w:val="28"/>
          <w:szCs w:val="28"/>
        </w:rPr>
        <w:t xml:space="preserve"> </w:t>
      </w:r>
      <w:r w:rsidR="000D775E" w:rsidRPr="003C27AD">
        <w:rPr>
          <w:rStyle w:val="21"/>
          <w:color w:val="000000"/>
          <w:sz w:val="28"/>
          <w:szCs w:val="28"/>
        </w:rPr>
        <w:t>«Ф</w:t>
      </w:r>
      <w:r w:rsidR="009158A4" w:rsidRPr="003C27AD">
        <w:rPr>
          <w:rStyle w:val="21"/>
          <w:color w:val="000000"/>
          <w:sz w:val="28"/>
          <w:szCs w:val="28"/>
        </w:rPr>
        <w:t>изическая культура</w:t>
      </w:r>
      <w:r w:rsidR="000D775E" w:rsidRPr="003C27AD">
        <w:rPr>
          <w:rStyle w:val="21"/>
          <w:color w:val="000000"/>
          <w:sz w:val="28"/>
          <w:szCs w:val="28"/>
        </w:rPr>
        <w:t>»</w:t>
      </w:r>
      <w:r w:rsidR="00CB66D1" w:rsidRPr="003C27AD">
        <w:rPr>
          <w:rStyle w:val="21"/>
          <w:color w:val="000000"/>
          <w:sz w:val="28"/>
          <w:szCs w:val="28"/>
        </w:rPr>
        <w:t xml:space="preserve"> </w:t>
      </w: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BF7A52" w:rsidRPr="003C27AD" w:rsidRDefault="00BF7A52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  <w:highlight w:val="yellow"/>
        </w:rPr>
      </w:pPr>
    </w:p>
    <w:p w:rsidR="00296591" w:rsidRPr="003C27AD" w:rsidRDefault="009158A4" w:rsidP="003C27AD">
      <w:pPr>
        <w:pStyle w:val="a4"/>
        <w:shd w:val="clear" w:color="auto" w:fill="auto"/>
        <w:spacing w:before="0" w:after="0" w:line="276" w:lineRule="auto"/>
        <w:jc w:val="center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Уфа,</w:t>
      </w:r>
      <w:r w:rsidR="00CB66D1" w:rsidRPr="003C27AD">
        <w:rPr>
          <w:rStyle w:val="a3"/>
          <w:color w:val="000000"/>
          <w:sz w:val="28"/>
          <w:szCs w:val="28"/>
        </w:rPr>
        <w:t xml:space="preserve"> </w:t>
      </w:r>
      <w:r w:rsidR="00353842" w:rsidRPr="003C27AD">
        <w:rPr>
          <w:rStyle w:val="a3"/>
          <w:color w:val="000000"/>
          <w:sz w:val="28"/>
          <w:szCs w:val="28"/>
        </w:rPr>
        <w:t>2020</w:t>
      </w:r>
    </w:p>
    <w:p w:rsidR="009F4E05" w:rsidRPr="003C27AD" w:rsidRDefault="009E35E1" w:rsidP="003C27AD">
      <w:pPr>
        <w:pStyle w:val="a4"/>
        <w:shd w:val="clear" w:color="auto" w:fill="auto"/>
        <w:spacing w:before="0" w:after="0" w:line="276" w:lineRule="auto"/>
        <w:jc w:val="both"/>
        <w:rPr>
          <w:rStyle w:val="a3"/>
          <w:color w:val="000000"/>
          <w:sz w:val="28"/>
          <w:szCs w:val="28"/>
        </w:rPr>
      </w:pPr>
      <w:r w:rsidRPr="003C27AD">
        <w:rPr>
          <w:sz w:val="28"/>
          <w:szCs w:val="28"/>
        </w:rPr>
        <w:br w:type="page"/>
      </w:r>
      <w:proofErr w:type="gramStart"/>
      <w:r w:rsidR="009F4E05" w:rsidRPr="003C27AD">
        <w:rPr>
          <w:rStyle w:val="a3"/>
          <w:color w:val="000000"/>
          <w:sz w:val="28"/>
          <w:szCs w:val="28"/>
        </w:rPr>
        <w:lastRenderedPageBreak/>
        <w:t xml:space="preserve">Программа составлена в соответствии с  ФГОС ВО по направлению подготовки 44.03.01 Педагогическое образование (уровень </w:t>
      </w:r>
      <w:proofErr w:type="spellStart"/>
      <w:r w:rsidR="009F4E05" w:rsidRPr="003C27AD">
        <w:rPr>
          <w:rStyle w:val="a3"/>
          <w:color w:val="000000"/>
          <w:sz w:val="28"/>
          <w:szCs w:val="28"/>
        </w:rPr>
        <w:t>бакалавриата</w:t>
      </w:r>
      <w:proofErr w:type="spellEnd"/>
      <w:r w:rsidR="009F4E05" w:rsidRPr="003C27AD">
        <w:rPr>
          <w:rStyle w:val="a3"/>
          <w:color w:val="000000"/>
          <w:sz w:val="28"/>
          <w:szCs w:val="28"/>
        </w:rPr>
        <w:t xml:space="preserve">), </w:t>
      </w:r>
      <w:r w:rsidR="00117ABA" w:rsidRPr="003C27AD">
        <w:rPr>
          <w:rStyle w:val="a3"/>
          <w:color w:val="000000"/>
          <w:sz w:val="28"/>
          <w:szCs w:val="28"/>
        </w:rPr>
        <w:t>направленность (</w:t>
      </w:r>
      <w:r w:rsidR="009F4E05" w:rsidRPr="003C27AD">
        <w:rPr>
          <w:rStyle w:val="a3"/>
          <w:color w:val="000000"/>
          <w:sz w:val="28"/>
          <w:szCs w:val="28"/>
        </w:rPr>
        <w:t>профиль</w:t>
      </w:r>
      <w:r w:rsidR="00117ABA" w:rsidRPr="003C27AD">
        <w:rPr>
          <w:rStyle w:val="a3"/>
          <w:color w:val="000000"/>
          <w:sz w:val="28"/>
          <w:szCs w:val="28"/>
        </w:rPr>
        <w:t>)</w:t>
      </w:r>
      <w:r w:rsidR="009F4E05" w:rsidRPr="003C27AD">
        <w:rPr>
          <w:rStyle w:val="a3"/>
          <w:color w:val="000000"/>
          <w:sz w:val="28"/>
          <w:szCs w:val="28"/>
        </w:rPr>
        <w:t xml:space="preserve"> «Физическая культура»,  </w:t>
      </w:r>
      <w:r w:rsidR="000D34FA" w:rsidRPr="003C27AD">
        <w:rPr>
          <w:rStyle w:val="a3"/>
          <w:color w:val="000000"/>
          <w:sz w:val="28"/>
          <w:szCs w:val="28"/>
        </w:rPr>
        <w:t xml:space="preserve">утвержденного приказом Министерства образования и науки Российской Федерации от 04 декабря  </w:t>
      </w:r>
      <w:smartTag w:uri="urn:schemas-microsoft-com:office:smarttags" w:element="metricconverter">
        <w:smartTagPr>
          <w:attr w:name="ProductID" w:val="2015 г"/>
        </w:smartTagPr>
        <w:r w:rsidR="000D34FA" w:rsidRPr="003C27AD">
          <w:rPr>
            <w:rStyle w:val="a3"/>
            <w:color w:val="000000"/>
            <w:sz w:val="28"/>
            <w:szCs w:val="28"/>
          </w:rPr>
          <w:t>2015 г</w:t>
        </w:r>
      </w:smartTag>
      <w:r w:rsidR="000D34FA" w:rsidRPr="003C27AD">
        <w:rPr>
          <w:rStyle w:val="a3"/>
          <w:color w:val="000000"/>
          <w:sz w:val="28"/>
          <w:szCs w:val="28"/>
        </w:rPr>
        <w:t>. № 1426,</w:t>
      </w:r>
      <w:r w:rsidR="009F4E05" w:rsidRPr="003C27AD">
        <w:rPr>
          <w:rStyle w:val="a3"/>
          <w:color w:val="000000"/>
          <w:sz w:val="28"/>
          <w:szCs w:val="28"/>
        </w:rPr>
        <w:t xml:space="preserve"> 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="009F4E05" w:rsidRPr="003C27AD">
        <w:rPr>
          <w:rStyle w:val="a3"/>
          <w:color w:val="000000"/>
          <w:sz w:val="28"/>
          <w:szCs w:val="28"/>
        </w:rPr>
        <w:t>бакалавриата</w:t>
      </w:r>
      <w:proofErr w:type="spellEnd"/>
      <w:r w:rsidR="009F4E05" w:rsidRPr="003C27AD">
        <w:rPr>
          <w:rStyle w:val="a3"/>
          <w:color w:val="000000"/>
          <w:sz w:val="28"/>
          <w:szCs w:val="28"/>
        </w:rPr>
        <w:t xml:space="preserve">, программам </w:t>
      </w:r>
      <w:proofErr w:type="spellStart"/>
      <w:r w:rsidR="009F4E05" w:rsidRPr="003C27AD">
        <w:rPr>
          <w:rStyle w:val="a3"/>
          <w:color w:val="000000"/>
          <w:sz w:val="28"/>
          <w:szCs w:val="28"/>
        </w:rPr>
        <w:t>специалитета</w:t>
      </w:r>
      <w:proofErr w:type="spellEnd"/>
      <w:r w:rsidR="009F4E05" w:rsidRPr="003C27AD">
        <w:rPr>
          <w:rStyle w:val="a3"/>
          <w:color w:val="000000"/>
          <w:sz w:val="28"/>
          <w:szCs w:val="28"/>
        </w:rPr>
        <w:t xml:space="preserve"> и программам магистратуры, утвержденным приказом Минобразования РФ от 29 июня </w:t>
      </w:r>
      <w:smartTag w:uri="urn:schemas-microsoft-com:office:smarttags" w:element="metricconverter">
        <w:smartTagPr>
          <w:attr w:name="ProductID" w:val="2015 г"/>
        </w:smartTagPr>
        <w:r w:rsidR="009F4E05" w:rsidRPr="003C27AD">
          <w:rPr>
            <w:rStyle w:val="a3"/>
            <w:color w:val="000000"/>
            <w:sz w:val="28"/>
            <w:szCs w:val="28"/>
          </w:rPr>
          <w:t>2015 г</w:t>
        </w:r>
      </w:smartTag>
      <w:r w:rsidR="009F4E05" w:rsidRPr="003C27AD">
        <w:rPr>
          <w:rStyle w:val="a3"/>
          <w:color w:val="000000"/>
          <w:sz w:val="28"/>
          <w:szCs w:val="28"/>
        </w:rPr>
        <w:t>. № 636.</w:t>
      </w:r>
      <w:proofErr w:type="gramEnd"/>
    </w:p>
    <w:p w:rsidR="009158A4" w:rsidRPr="003C27AD" w:rsidRDefault="009158A4" w:rsidP="003C27AD">
      <w:pPr>
        <w:pStyle w:val="a4"/>
        <w:shd w:val="clear" w:color="auto" w:fill="auto"/>
        <w:spacing w:before="0" w:after="0" w:line="276" w:lineRule="auto"/>
        <w:jc w:val="both"/>
        <w:rPr>
          <w:rStyle w:val="a3"/>
          <w:color w:val="000000"/>
          <w:sz w:val="28"/>
          <w:szCs w:val="28"/>
        </w:rPr>
      </w:pPr>
    </w:p>
    <w:p w:rsidR="009E35E1" w:rsidRPr="003C27AD" w:rsidRDefault="00483991" w:rsidP="003C27AD">
      <w:pPr>
        <w:pStyle w:val="22"/>
        <w:shd w:val="clear" w:color="auto" w:fill="auto"/>
        <w:tabs>
          <w:tab w:val="left" w:pos="1104"/>
        </w:tabs>
        <w:spacing w:after="0" w:line="276" w:lineRule="auto"/>
        <w:ind w:left="20"/>
        <w:rPr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>Цель  и задачи государственной итоговой аттестации</w:t>
      </w:r>
    </w:p>
    <w:p w:rsidR="009E35E1" w:rsidRPr="003C27AD" w:rsidRDefault="00483991" w:rsidP="003C27AD">
      <w:pPr>
        <w:pStyle w:val="a4"/>
        <w:shd w:val="clear" w:color="auto" w:fill="auto"/>
        <w:spacing w:before="0" w:after="0" w:line="276" w:lineRule="auto"/>
        <w:ind w:left="20" w:right="20" w:firstLine="720"/>
        <w:jc w:val="both"/>
        <w:rPr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Государственные итоговые испытания нацелены на определение уровня подготовки бакалавров по направлению</w:t>
      </w:r>
      <w:r w:rsidRPr="003C27AD">
        <w:rPr>
          <w:rStyle w:val="a3"/>
          <w:sz w:val="28"/>
          <w:szCs w:val="28"/>
        </w:rPr>
        <w:t xml:space="preserve"> подготовки 44.03.01 </w:t>
      </w:r>
      <w:r w:rsidR="009F4E05" w:rsidRPr="003C27AD">
        <w:rPr>
          <w:rStyle w:val="a3"/>
          <w:sz w:val="28"/>
          <w:szCs w:val="28"/>
        </w:rPr>
        <w:t>П</w:t>
      </w:r>
      <w:r w:rsidRPr="003C27AD">
        <w:rPr>
          <w:rStyle w:val="a3"/>
          <w:sz w:val="28"/>
          <w:szCs w:val="28"/>
        </w:rPr>
        <w:t xml:space="preserve">едагогическое образование (уровень </w:t>
      </w:r>
      <w:proofErr w:type="spellStart"/>
      <w:r w:rsidRPr="003C27AD">
        <w:rPr>
          <w:rStyle w:val="a3"/>
          <w:sz w:val="28"/>
          <w:szCs w:val="28"/>
        </w:rPr>
        <w:t>бакалавр</w:t>
      </w:r>
      <w:r w:rsidR="009F4E05" w:rsidRPr="003C27AD">
        <w:rPr>
          <w:rStyle w:val="a3"/>
          <w:sz w:val="28"/>
          <w:szCs w:val="28"/>
        </w:rPr>
        <w:t>иата</w:t>
      </w:r>
      <w:proofErr w:type="spellEnd"/>
      <w:r w:rsidRPr="003C27AD">
        <w:rPr>
          <w:rStyle w:val="a3"/>
          <w:sz w:val="28"/>
          <w:szCs w:val="28"/>
        </w:rPr>
        <w:t xml:space="preserve">), </w:t>
      </w:r>
      <w:r w:rsidR="009F4E05" w:rsidRPr="003C27AD">
        <w:rPr>
          <w:rStyle w:val="a3"/>
          <w:sz w:val="28"/>
          <w:szCs w:val="28"/>
        </w:rPr>
        <w:t>направленность (</w:t>
      </w:r>
      <w:r w:rsidRPr="003C27AD">
        <w:rPr>
          <w:rStyle w:val="a3"/>
          <w:sz w:val="28"/>
          <w:szCs w:val="28"/>
        </w:rPr>
        <w:t>профиль</w:t>
      </w:r>
      <w:r w:rsidR="009F4E05" w:rsidRPr="003C27AD">
        <w:rPr>
          <w:rStyle w:val="a3"/>
          <w:sz w:val="28"/>
          <w:szCs w:val="28"/>
        </w:rPr>
        <w:t>) «Ф</w:t>
      </w:r>
      <w:r w:rsidRPr="003C27AD">
        <w:rPr>
          <w:rStyle w:val="a3"/>
          <w:sz w:val="28"/>
          <w:szCs w:val="28"/>
        </w:rPr>
        <w:t>изическая культура</w:t>
      </w:r>
      <w:r w:rsidR="009F4E05" w:rsidRPr="003C27AD">
        <w:rPr>
          <w:rStyle w:val="a3"/>
          <w:sz w:val="28"/>
          <w:szCs w:val="28"/>
        </w:rPr>
        <w:t>»</w:t>
      </w:r>
      <w:r w:rsidRPr="003C27AD">
        <w:rPr>
          <w:rStyle w:val="a3"/>
          <w:color w:val="000000"/>
          <w:sz w:val="28"/>
          <w:szCs w:val="28"/>
        </w:rPr>
        <w:t xml:space="preserve"> </w:t>
      </w:r>
      <w:r w:rsidR="009E35E1" w:rsidRPr="003C27AD">
        <w:rPr>
          <w:rStyle w:val="a3"/>
          <w:color w:val="000000"/>
          <w:sz w:val="28"/>
          <w:szCs w:val="28"/>
        </w:rPr>
        <w:t>к выполнению профессиональных задач</w:t>
      </w:r>
      <w:r w:rsidR="0059562F" w:rsidRPr="003C27AD">
        <w:rPr>
          <w:rStyle w:val="a3"/>
          <w:color w:val="000000"/>
          <w:sz w:val="28"/>
          <w:szCs w:val="28"/>
        </w:rPr>
        <w:t xml:space="preserve"> и </w:t>
      </w:r>
      <w:r w:rsidR="009E35E1" w:rsidRPr="003C27AD">
        <w:rPr>
          <w:rStyle w:val="a3"/>
          <w:color w:val="000000"/>
          <w:sz w:val="28"/>
          <w:szCs w:val="28"/>
        </w:rPr>
        <w:t>соответстви</w:t>
      </w:r>
      <w:r w:rsidR="00F87C01" w:rsidRPr="003C27AD">
        <w:rPr>
          <w:rStyle w:val="a3"/>
          <w:color w:val="000000"/>
          <w:sz w:val="28"/>
          <w:szCs w:val="28"/>
        </w:rPr>
        <w:t>е</w:t>
      </w:r>
      <w:r w:rsidR="009E35E1" w:rsidRPr="003C27AD">
        <w:rPr>
          <w:rStyle w:val="a3"/>
          <w:color w:val="000000"/>
          <w:sz w:val="28"/>
          <w:szCs w:val="28"/>
        </w:rPr>
        <w:t xml:space="preserve"> его подготов</w:t>
      </w:r>
      <w:r w:rsidR="0059562F" w:rsidRPr="003C27AD">
        <w:rPr>
          <w:rStyle w:val="a3"/>
          <w:color w:val="000000"/>
          <w:sz w:val="28"/>
          <w:szCs w:val="28"/>
        </w:rPr>
        <w:t xml:space="preserve">ки </w:t>
      </w:r>
      <w:r w:rsidR="009E35E1" w:rsidRPr="003C27AD">
        <w:rPr>
          <w:rStyle w:val="a3"/>
          <w:color w:val="000000"/>
          <w:sz w:val="28"/>
          <w:szCs w:val="28"/>
        </w:rPr>
        <w:t xml:space="preserve">требованиям ФГОС </w:t>
      </w:r>
      <w:proofErr w:type="gramStart"/>
      <w:r w:rsidR="009E35E1" w:rsidRPr="003C27AD">
        <w:rPr>
          <w:rStyle w:val="a3"/>
          <w:color w:val="000000"/>
          <w:sz w:val="28"/>
          <w:szCs w:val="28"/>
        </w:rPr>
        <w:t>ВО</w:t>
      </w:r>
      <w:proofErr w:type="gramEnd"/>
      <w:r w:rsidRPr="003C27AD">
        <w:rPr>
          <w:rStyle w:val="a3"/>
          <w:color w:val="000000"/>
          <w:sz w:val="28"/>
          <w:szCs w:val="28"/>
        </w:rPr>
        <w:t xml:space="preserve">, и </w:t>
      </w:r>
      <w:proofErr w:type="gramStart"/>
      <w:r w:rsidRPr="003C27AD">
        <w:rPr>
          <w:rStyle w:val="a3"/>
          <w:color w:val="000000"/>
          <w:sz w:val="28"/>
          <w:szCs w:val="28"/>
        </w:rPr>
        <w:t>к</w:t>
      </w:r>
      <w:proofErr w:type="gramEnd"/>
      <w:r w:rsidRPr="003C27AD">
        <w:rPr>
          <w:rStyle w:val="a3"/>
          <w:color w:val="000000"/>
          <w:sz w:val="28"/>
          <w:szCs w:val="28"/>
        </w:rPr>
        <w:t xml:space="preserve"> продолжению образования в магистратуре</w:t>
      </w:r>
      <w:r w:rsidR="0059562F" w:rsidRPr="003C27AD">
        <w:rPr>
          <w:rStyle w:val="a3"/>
          <w:color w:val="000000"/>
          <w:sz w:val="28"/>
          <w:szCs w:val="28"/>
        </w:rPr>
        <w:t>.</w:t>
      </w:r>
    </w:p>
    <w:p w:rsidR="00483991" w:rsidRPr="003C27AD" w:rsidRDefault="00483991" w:rsidP="003C27AD">
      <w:pPr>
        <w:pStyle w:val="22"/>
        <w:shd w:val="clear" w:color="auto" w:fill="auto"/>
        <w:spacing w:after="0" w:line="276" w:lineRule="auto"/>
        <w:ind w:left="20" w:firstLine="720"/>
        <w:jc w:val="both"/>
        <w:rPr>
          <w:rStyle w:val="21"/>
          <w:color w:val="000000"/>
          <w:sz w:val="28"/>
          <w:szCs w:val="28"/>
        </w:rPr>
      </w:pPr>
    </w:p>
    <w:p w:rsidR="00483991" w:rsidRPr="003C27AD" w:rsidRDefault="00376CE2" w:rsidP="003C27AD">
      <w:pPr>
        <w:pStyle w:val="22"/>
        <w:shd w:val="clear" w:color="auto" w:fill="auto"/>
        <w:spacing w:after="0" w:line="276" w:lineRule="auto"/>
        <w:ind w:left="20" w:firstLine="720"/>
        <w:rPr>
          <w:rStyle w:val="21"/>
          <w:b/>
          <w:color w:val="000000"/>
          <w:sz w:val="28"/>
          <w:szCs w:val="28"/>
        </w:rPr>
      </w:pPr>
      <w:proofErr w:type="spellStart"/>
      <w:r w:rsidRPr="003C27AD">
        <w:rPr>
          <w:rStyle w:val="21"/>
          <w:b/>
          <w:color w:val="000000"/>
          <w:sz w:val="28"/>
          <w:szCs w:val="28"/>
        </w:rPr>
        <w:t>Компетентностная</w:t>
      </w:r>
      <w:proofErr w:type="spellEnd"/>
      <w:r w:rsidRPr="003C27AD">
        <w:rPr>
          <w:rStyle w:val="21"/>
          <w:b/>
          <w:color w:val="000000"/>
          <w:sz w:val="28"/>
          <w:szCs w:val="28"/>
        </w:rPr>
        <w:t xml:space="preserve"> модель выпускника</w:t>
      </w:r>
    </w:p>
    <w:p w:rsidR="00376CE2" w:rsidRPr="003C27AD" w:rsidRDefault="00376CE2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выпускников освоивших программу бакалавров, включает образование, социальную сферу, культуру.</w:t>
      </w:r>
    </w:p>
    <w:p w:rsidR="00376CE2" w:rsidRPr="003C27AD" w:rsidRDefault="00376CE2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освоивших программу бакалавров, включает обучение, воспитание, развитие, просвещение; образовательные системы.</w:t>
      </w:r>
    </w:p>
    <w:p w:rsidR="00376CE2" w:rsidRPr="003C27AD" w:rsidRDefault="00376CE2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Виды профессиональной деятельности, к которым готовятся выпускники, освоивших программу бакалавров:</w:t>
      </w:r>
    </w:p>
    <w:p w:rsidR="00353842" w:rsidRPr="003C27AD" w:rsidRDefault="00353842" w:rsidP="003C27AD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педагогическая;</w:t>
      </w:r>
    </w:p>
    <w:p w:rsidR="00353842" w:rsidRPr="003C27AD" w:rsidRDefault="00353842" w:rsidP="003C27AD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проектная;</w:t>
      </w:r>
    </w:p>
    <w:p w:rsidR="00353842" w:rsidRPr="003C27AD" w:rsidRDefault="00353842" w:rsidP="003C27AD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исследовательская;</w:t>
      </w:r>
    </w:p>
    <w:p w:rsidR="00353842" w:rsidRPr="003C27AD" w:rsidRDefault="00353842" w:rsidP="003C27AD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культурно-просветительская.</w:t>
      </w:r>
    </w:p>
    <w:p w:rsidR="00376CE2" w:rsidRPr="003C27AD" w:rsidRDefault="00353842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  <w:r w:rsidR="00376CE2" w:rsidRPr="003C27AD">
        <w:rPr>
          <w:rFonts w:ascii="Times New Roman" w:hAnsi="Times New Roman" w:cs="Times New Roman"/>
          <w:sz w:val="28"/>
          <w:szCs w:val="28"/>
        </w:rPr>
        <w:t>Выпускник, освоивших программу бакалавров, должен решать следующие профессиональные задачи в соответствии с видами профессиональной деятельности:</w:t>
      </w:r>
    </w:p>
    <w:p w:rsidR="00376CE2" w:rsidRPr="003C27AD" w:rsidRDefault="00376CE2" w:rsidP="003C27A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в области педагогической деятельности:</w:t>
      </w:r>
    </w:p>
    <w:p w:rsidR="00376CE2" w:rsidRPr="003C27AD" w:rsidRDefault="00376CE2" w:rsidP="003C27AD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изучение возможностей, потребностей, достижений обучающихся в области образования и проектирование на основе полученных результатов индивидуальных маршрутов их обучения, воспитания, развития;</w:t>
      </w:r>
    </w:p>
    <w:p w:rsidR="00376CE2" w:rsidRPr="003C27AD" w:rsidRDefault="00376CE2" w:rsidP="003C27AD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обучения и воспитания в сфере образования с использованием технологий, соответствующих возрастным особенностям обучающихся и отражающих специфику предметной области;</w:t>
      </w:r>
    </w:p>
    <w:p w:rsidR="00376CE2" w:rsidRPr="003C27AD" w:rsidRDefault="00376CE2" w:rsidP="003C27AD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lastRenderedPageBreak/>
        <w:t>организация взаимодействия с общественными и образовательными организациями, детскими коллективами и родителями для решения задач в профессиональной деятельности;</w:t>
      </w:r>
    </w:p>
    <w:p w:rsidR="00376CE2" w:rsidRPr="003C27AD" w:rsidRDefault="00376CE2" w:rsidP="003C27AD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использование возможностей образовательной среды для обеспечения качества образования, в том числе с применением информационных технологий;</w:t>
      </w:r>
    </w:p>
    <w:p w:rsidR="00376CE2" w:rsidRPr="003C27AD" w:rsidRDefault="00376CE2" w:rsidP="003C27AD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осуществление профессионального самообразования и личностного роста, проектирование</w:t>
      </w:r>
      <w:r w:rsidR="00214128" w:rsidRPr="003C27AD">
        <w:rPr>
          <w:rFonts w:ascii="Times New Roman" w:hAnsi="Times New Roman" w:cs="Times New Roman"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>дальнейшего образовательного маршрута и профессиональной карьеры;</w:t>
      </w:r>
    </w:p>
    <w:p w:rsidR="00353842" w:rsidRPr="003C27AD" w:rsidRDefault="00353842" w:rsidP="003C27AD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области проектной деятельности:</w:t>
      </w:r>
    </w:p>
    <w:p w:rsidR="00353842" w:rsidRPr="003C27AD" w:rsidRDefault="00353842" w:rsidP="00411A4D">
      <w:pPr>
        <w:widowControl/>
        <w:numPr>
          <w:ilvl w:val="0"/>
          <w:numId w:val="16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проектирование содержания образовательных программ и современных педагогических технологий с учетом особенностей образовательного процесса, задач воспитания и развития личности через учебные предметы;</w:t>
      </w:r>
    </w:p>
    <w:p w:rsidR="00353842" w:rsidRPr="003C27AD" w:rsidRDefault="00353842" w:rsidP="00411A4D">
      <w:pPr>
        <w:widowControl/>
        <w:numPr>
          <w:ilvl w:val="0"/>
          <w:numId w:val="16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моделирование индивидуальных маршрутов обучения, воспитания и развития обучающихся, а также собственного образовательного маршрута и профессиональной карьеры;</w:t>
      </w:r>
    </w:p>
    <w:p w:rsidR="00353842" w:rsidRPr="003C27AD" w:rsidRDefault="00353842" w:rsidP="003C27AD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области исследовательской деятельности:</w:t>
      </w:r>
    </w:p>
    <w:p w:rsidR="00353842" w:rsidRPr="003C27AD" w:rsidRDefault="00353842" w:rsidP="00411A4D">
      <w:pPr>
        <w:widowControl/>
        <w:numPr>
          <w:ilvl w:val="0"/>
          <w:numId w:val="16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постановка и решение исследовательских задач в области науки и образования;</w:t>
      </w:r>
    </w:p>
    <w:p w:rsidR="00353842" w:rsidRPr="003C27AD" w:rsidRDefault="00353842" w:rsidP="00411A4D">
      <w:pPr>
        <w:widowControl/>
        <w:numPr>
          <w:ilvl w:val="0"/>
          <w:numId w:val="16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использование в профессиональной деятельности методов научного исследования;</w:t>
      </w:r>
    </w:p>
    <w:p w:rsidR="00376CE2" w:rsidRPr="003C27AD" w:rsidRDefault="00376CE2" w:rsidP="003C27A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в области культурно-просветительской деятельности:</w:t>
      </w:r>
    </w:p>
    <w:p w:rsidR="00376CE2" w:rsidRPr="003C27AD" w:rsidRDefault="00376CE2" w:rsidP="003C27A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изучение и формирование потребностей детей и взрослых в культурно-просветительской деятельности;</w:t>
      </w:r>
    </w:p>
    <w:p w:rsidR="00376CE2" w:rsidRPr="003C27AD" w:rsidRDefault="00376CE2" w:rsidP="003C27A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культурного пространства;</w:t>
      </w:r>
    </w:p>
    <w:p w:rsidR="00376CE2" w:rsidRPr="003C27AD" w:rsidRDefault="00376CE2" w:rsidP="003C27A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разработка и реализация культурно-просветительских программ для различных социальных групп;</w:t>
      </w:r>
    </w:p>
    <w:p w:rsidR="00483991" w:rsidRPr="003C27AD" w:rsidRDefault="00376CE2" w:rsidP="003C27A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популяризация профессиональной области знаний общества.</w:t>
      </w:r>
    </w:p>
    <w:p w:rsidR="006E4ABE" w:rsidRPr="003C27AD" w:rsidRDefault="006E4ABE" w:rsidP="003C27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591" w:rsidRPr="003C27AD" w:rsidRDefault="00296591" w:rsidP="003C27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Компетенции выпускника направления 44.03.01 Педагогическое образование, профиль Физическая культура и формы проверки их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в рамках процедуры итоговой государственной аттестации</w:t>
      </w:r>
    </w:p>
    <w:tbl>
      <w:tblPr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3"/>
        <w:gridCol w:w="1182"/>
        <w:gridCol w:w="1368"/>
        <w:gridCol w:w="1031"/>
      </w:tblGrid>
      <w:tr w:rsidR="00892C77" w:rsidRPr="003C27AD" w:rsidTr="006B6104">
        <w:tc>
          <w:tcPr>
            <w:tcW w:w="3294" w:type="pct"/>
            <w:vMerge w:val="restart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выпускника</w:t>
            </w:r>
          </w:p>
        </w:tc>
        <w:tc>
          <w:tcPr>
            <w:tcW w:w="1706" w:type="pct"/>
            <w:gridSpan w:val="3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Форма проверки на Г</w:t>
            </w:r>
            <w:r w:rsidR="00FC763C" w:rsidRPr="003C27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92C77" w:rsidRPr="003C27AD" w:rsidTr="000D34FA">
        <w:tc>
          <w:tcPr>
            <w:tcW w:w="3294" w:type="pct"/>
            <w:vMerge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По среднеарифметической оценке 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ФПА</w:t>
            </w:r>
          </w:p>
        </w:tc>
        <w:tc>
          <w:tcPr>
            <w:tcW w:w="652" w:type="pct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</w:t>
            </w:r>
            <w:r w:rsidR="00714A58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государственном экзамене</w:t>
            </w:r>
          </w:p>
        </w:tc>
        <w:tc>
          <w:tcPr>
            <w:tcW w:w="491" w:type="pct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Оценка на защите ВКР</w:t>
            </w:r>
          </w:p>
        </w:tc>
      </w:tr>
      <w:tr w:rsidR="00892C77" w:rsidRPr="003C27AD" w:rsidTr="000D34FA">
        <w:tc>
          <w:tcPr>
            <w:tcW w:w="3294" w:type="pct"/>
          </w:tcPr>
          <w:p w:rsidR="00892C77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Выпускник, освоивший программу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 должен обладать следующими </w:t>
            </w:r>
            <w:r w:rsidRPr="003C27AD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общекультурными компетенциями (ОК):</w:t>
            </w:r>
          </w:p>
        </w:tc>
        <w:tc>
          <w:tcPr>
            <w:tcW w:w="563" w:type="pct"/>
          </w:tcPr>
          <w:p w:rsidR="00892C77" w:rsidRPr="003C27AD" w:rsidRDefault="00892C7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652" w:type="pct"/>
          </w:tcPr>
          <w:p w:rsidR="00892C77" w:rsidRPr="003C27AD" w:rsidRDefault="00892C77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892C77" w:rsidRPr="003C27AD" w:rsidRDefault="00892C77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ОК-1 </w:t>
            </w:r>
            <w:r w:rsidR="0027098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использовать основы философских и </w:t>
            </w:r>
            <w:proofErr w:type="spellStart"/>
            <w:r w:rsidR="00270982" w:rsidRPr="003C27AD">
              <w:rPr>
                <w:rFonts w:ascii="Times New Roman" w:hAnsi="Times New Roman" w:cs="Times New Roman"/>
                <w:sz w:val="28"/>
                <w:szCs w:val="28"/>
              </w:rPr>
              <w:t>социогуманитарных</w:t>
            </w:r>
            <w:proofErr w:type="spellEnd"/>
            <w:r w:rsidR="0027098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знаний для формирования научного мировоззрения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ОК-2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анализировать основные этапы и закономерности исторического развития для формирования патриотизма и гражданской позиции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ОК-3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>способностью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ОК-4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к коммуникации в устной и письменной </w:t>
            </w:r>
            <w:proofErr w:type="gramStart"/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>формах</w:t>
            </w:r>
            <w:proofErr w:type="gramEnd"/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на русском и иностранном языках для решения задач межличностного и межкультурного взаимодействия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ОК-5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работать в команде, толерантно воспринимать социальные, культурные и личностные различия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ОК-6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к самоорганизации и самообразованию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ОК-7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использовать базовые правовые знания в различных сферах деятельности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ОК-8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готовностью поддерживать уровень физической подготовки, обеспечивающий полноценную деятельность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82" w:rsidRPr="003C27AD" w:rsidTr="000D34FA">
        <w:tc>
          <w:tcPr>
            <w:tcW w:w="3294" w:type="pct"/>
          </w:tcPr>
          <w:p w:rsidR="00270982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ОК-9 </w:t>
            </w:r>
            <w:r w:rsidR="00F72202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использовать приемы оказания первой помощи, методы защиты в условиях чрезвычайных ситуаций </w:t>
            </w:r>
          </w:p>
        </w:tc>
        <w:tc>
          <w:tcPr>
            <w:tcW w:w="563" w:type="pct"/>
          </w:tcPr>
          <w:p w:rsidR="0027098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270982" w:rsidRPr="003C27AD" w:rsidRDefault="0027098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202" w:rsidRPr="003C27AD" w:rsidTr="000D34FA">
        <w:tc>
          <w:tcPr>
            <w:tcW w:w="3294" w:type="pct"/>
          </w:tcPr>
          <w:p w:rsidR="00F72202" w:rsidRPr="003C27AD" w:rsidRDefault="00D26E4F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Выпускник, освоивший программу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 должен обладать следующими </w:t>
            </w:r>
            <w:proofErr w:type="spellStart"/>
            <w:r w:rsidRPr="003C27AD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общепрофессиональными</w:t>
            </w:r>
            <w:proofErr w:type="spellEnd"/>
            <w:r w:rsidRPr="003C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компетенциями (ОПК):</w:t>
            </w:r>
          </w:p>
        </w:tc>
        <w:tc>
          <w:tcPr>
            <w:tcW w:w="563" w:type="pct"/>
          </w:tcPr>
          <w:p w:rsidR="00F72202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F72202" w:rsidRPr="003C27AD" w:rsidRDefault="00F7220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F72202" w:rsidRPr="003C27AD" w:rsidRDefault="00F72202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ОПК-1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готовностью сознавать социальную значимость своей будущей профессии, обладать мотивацией к осуществлению профессиональной деятельности </w:t>
            </w:r>
          </w:p>
        </w:tc>
        <w:tc>
          <w:tcPr>
            <w:tcW w:w="563" w:type="pct"/>
          </w:tcPr>
          <w:p w:rsidR="00D26E4F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ОПК-2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осуществлять обучение,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  <w:tc>
          <w:tcPr>
            <w:tcW w:w="563" w:type="pct"/>
          </w:tcPr>
          <w:p w:rsidR="00D26E4F" w:rsidRPr="003C27AD" w:rsidRDefault="0046276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ОПК-3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готовностью к психолого-педагогическому сопровождению учебно-воспитательного процесса </w:t>
            </w:r>
          </w:p>
        </w:tc>
        <w:tc>
          <w:tcPr>
            <w:tcW w:w="563" w:type="pct"/>
          </w:tcPr>
          <w:p w:rsidR="00D26E4F" w:rsidRPr="003C27AD" w:rsidRDefault="0046276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ОПК-4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>готовностью к профессиональной деятельности в соответствии с нормативно-прав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овыми актами сферы образования </w:t>
            </w:r>
          </w:p>
        </w:tc>
        <w:tc>
          <w:tcPr>
            <w:tcW w:w="563" w:type="pct"/>
          </w:tcPr>
          <w:p w:rsidR="00D26E4F" w:rsidRPr="003C27AD" w:rsidRDefault="0046276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ОПК-5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владением основами профессиональной этики и речевой культуры </w:t>
            </w:r>
          </w:p>
        </w:tc>
        <w:tc>
          <w:tcPr>
            <w:tcW w:w="563" w:type="pct"/>
          </w:tcPr>
          <w:p w:rsidR="00D26E4F" w:rsidRPr="003C27AD" w:rsidRDefault="0046276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ОПК-6 </w:t>
            </w:r>
            <w:r w:rsidR="00D26E4F" w:rsidRPr="003C27AD">
              <w:rPr>
                <w:rFonts w:ascii="Times New Roman" w:hAnsi="Times New Roman" w:cs="Times New Roman"/>
                <w:sz w:val="28"/>
                <w:szCs w:val="28"/>
              </w:rPr>
              <w:t>готовностью к обеспечению охран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ы жизни и здоровья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</w:tcPr>
          <w:p w:rsidR="00D26E4F" w:rsidRPr="003C27AD" w:rsidRDefault="0046276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97" w:rsidRPr="003C27AD" w:rsidTr="000D34FA">
        <w:tc>
          <w:tcPr>
            <w:tcW w:w="3294" w:type="pct"/>
          </w:tcPr>
          <w:p w:rsidR="00866397" w:rsidRPr="003C27AD" w:rsidRDefault="00270982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Выпускник, освоивший программу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 должен обладать следующими </w:t>
            </w:r>
            <w:r w:rsidRPr="003C27AD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профессиональными компетенциями (ПК):</w:t>
            </w:r>
          </w:p>
        </w:tc>
        <w:tc>
          <w:tcPr>
            <w:tcW w:w="563" w:type="pct"/>
          </w:tcPr>
          <w:p w:rsidR="00866397" w:rsidRPr="003C27AD" w:rsidRDefault="0086639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</w:tcPr>
          <w:p w:rsidR="00866397" w:rsidRPr="003C27AD" w:rsidRDefault="00866397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866397" w:rsidRPr="003C27AD" w:rsidRDefault="00866397" w:rsidP="003C27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97" w:rsidRPr="003C27AD" w:rsidTr="000D34FA">
        <w:tc>
          <w:tcPr>
            <w:tcW w:w="3294" w:type="pct"/>
          </w:tcPr>
          <w:p w:rsidR="00866397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ПК-1 </w:t>
            </w:r>
            <w:r w:rsidR="00866397"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готовностью реализовывать образовательные программы по учебному предмету в соответствии с требовани</w:t>
            </w:r>
            <w:r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>ями образовательных стандартов</w:t>
            </w:r>
            <w:r w:rsidR="00866397"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" w:type="pct"/>
          </w:tcPr>
          <w:p w:rsidR="00866397" w:rsidRPr="003C27AD" w:rsidRDefault="0086639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97" w:rsidRPr="003C27AD" w:rsidRDefault="0086639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866397" w:rsidRPr="003C27AD" w:rsidRDefault="009E23CE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Вопрос 1: часть 2. Вопрос 2: часть 1</w:t>
            </w:r>
          </w:p>
        </w:tc>
        <w:tc>
          <w:tcPr>
            <w:tcW w:w="491" w:type="pct"/>
          </w:tcPr>
          <w:p w:rsidR="00866397" w:rsidRPr="003C27AD" w:rsidRDefault="00866397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Методическая часть ВКР</w:t>
            </w:r>
          </w:p>
        </w:tc>
      </w:tr>
      <w:tr w:rsidR="00866397" w:rsidRPr="003C27AD" w:rsidTr="000D34FA">
        <w:tc>
          <w:tcPr>
            <w:tcW w:w="3294" w:type="pct"/>
          </w:tcPr>
          <w:p w:rsidR="00866397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ПК-2 </w:t>
            </w:r>
            <w:r w:rsidR="00866397"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способностью использовать современные методы и технологии обучения и диагностики </w:t>
            </w:r>
          </w:p>
        </w:tc>
        <w:tc>
          <w:tcPr>
            <w:tcW w:w="563" w:type="pct"/>
          </w:tcPr>
          <w:p w:rsidR="00866397" w:rsidRPr="003C27AD" w:rsidRDefault="0086639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866397" w:rsidRPr="003C27AD" w:rsidRDefault="009E23CE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Вопрос 2: часть 1</w:t>
            </w:r>
          </w:p>
        </w:tc>
        <w:tc>
          <w:tcPr>
            <w:tcW w:w="491" w:type="pct"/>
          </w:tcPr>
          <w:p w:rsidR="00866397" w:rsidRPr="003C27AD" w:rsidRDefault="00091C7B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2 глава ВКР</w:t>
            </w: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ПК-3 </w:t>
            </w:r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решать задачи воспитания и духовно-нравственного развития </w:t>
            </w:r>
            <w:proofErr w:type="gramStart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</w:t>
            </w:r>
            <w:proofErr w:type="spellStart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563" w:type="pct"/>
          </w:tcPr>
          <w:p w:rsidR="00D26E4F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ПК-4 </w:t>
            </w:r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</w:p>
        </w:tc>
        <w:tc>
          <w:tcPr>
            <w:tcW w:w="563" w:type="pct"/>
          </w:tcPr>
          <w:p w:rsidR="00D26E4F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26E4F" w:rsidRPr="003C27AD" w:rsidTr="000D34FA">
        <w:tc>
          <w:tcPr>
            <w:tcW w:w="3294" w:type="pct"/>
          </w:tcPr>
          <w:p w:rsidR="00D26E4F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ПК-5 </w:t>
            </w:r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способностью осуществлять педагогическое сопровождение социализации и профессионального самоопределения </w:t>
            </w:r>
            <w:proofErr w:type="gramStart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3A1755"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</w:tcPr>
          <w:p w:rsidR="00D26E4F" w:rsidRPr="003C27AD" w:rsidRDefault="003A1755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D26E4F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D26E4F" w:rsidRPr="003C27AD" w:rsidRDefault="00D26E4F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6397" w:rsidRPr="003C27AD" w:rsidTr="000D34FA">
        <w:tc>
          <w:tcPr>
            <w:tcW w:w="3294" w:type="pct"/>
          </w:tcPr>
          <w:p w:rsidR="00866397" w:rsidRPr="003C27AD" w:rsidRDefault="00D419A4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ПК-6 </w:t>
            </w:r>
            <w:r w:rsidR="00866397"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к взаимодействию с участниками образовательного процесса </w:t>
            </w:r>
          </w:p>
        </w:tc>
        <w:tc>
          <w:tcPr>
            <w:tcW w:w="563" w:type="pct"/>
          </w:tcPr>
          <w:p w:rsidR="00866397" w:rsidRPr="003C27AD" w:rsidRDefault="00866397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866397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866397" w:rsidRPr="003C27AD" w:rsidRDefault="00091C7B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2 глава 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ВКР</w:t>
            </w: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ПК-7способностью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pacing w:val="3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ПК-8 способность проектировать образовательные программы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9E23CE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Вопрос 1: часть 2. Вопрос 2: часть 1,2</w:t>
            </w:r>
          </w:p>
        </w:tc>
        <w:tc>
          <w:tcPr>
            <w:tcW w:w="491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Методическая часть ВКР</w:t>
            </w: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pacing w:val="3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ПК-9 способностью проектировать индивидуальные образовательные маршруты </w:t>
            </w:r>
            <w:proofErr w:type="gramStart"/>
            <w:r w:rsidRPr="003C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3C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21692C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Вопрос 1: часть 1,2. Вопрос 2: часть 1.</w:t>
            </w:r>
          </w:p>
        </w:tc>
        <w:tc>
          <w:tcPr>
            <w:tcW w:w="491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40239" w:rsidRPr="003C27AD" w:rsidTr="00C1676B">
        <w:trPr>
          <w:trHeight w:val="883"/>
        </w:trPr>
        <w:tc>
          <w:tcPr>
            <w:tcW w:w="3294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ПК-10 способностью проектировать траектории своего профессионального роста и личностного развития</w:t>
            </w:r>
          </w:p>
        </w:tc>
        <w:tc>
          <w:tcPr>
            <w:tcW w:w="563" w:type="pct"/>
          </w:tcPr>
          <w:p w:rsidR="00040239" w:rsidRPr="003C27AD" w:rsidRDefault="009E23CE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</w:tcPr>
          <w:p w:rsidR="00040239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Методическая часть ВКР</w:t>
            </w: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3C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ПК-11 готовность использовать систематизированные, теоретические и практические знания для постановки и решения исследовательских задач в области образования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21692C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Вопрос 1: часть 1,2. Вопрос 2: часть 1.</w:t>
            </w:r>
          </w:p>
        </w:tc>
        <w:tc>
          <w:tcPr>
            <w:tcW w:w="491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Практическая часть ВКР</w:t>
            </w: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ПК-12 способностью руководить учебно-исследовательской деятельностью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</w:tcPr>
          <w:p w:rsidR="00040239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Методическая часть ВКР</w:t>
            </w: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ПК-13 способностью выявлять и формировать культурные потребности различных социальных групп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 1,2</w:t>
            </w:r>
          </w:p>
        </w:tc>
        <w:tc>
          <w:tcPr>
            <w:tcW w:w="491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40239" w:rsidRPr="003C27AD" w:rsidTr="000D34FA">
        <w:tc>
          <w:tcPr>
            <w:tcW w:w="3294" w:type="pct"/>
          </w:tcPr>
          <w:p w:rsidR="00040239" w:rsidRPr="003C27AD" w:rsidRDefault="00040239" w:rsidP="003C27A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ПК-14 способностью разрабатывать и реализовывать культурно-просветительские программы </w:t>
            </w:r>
          </w:p>
        </w:tc>
        <w:tc>
          <w:tcPr>
            <w:tcW w:w="563" w:type="pct"/>
          </w:tcPr>
          <w:p w:rsidR="00040239" w:rsidRPr="003C27AD" w:rsidRDefault="00040239" w:rsidP="003C2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652" w:type="pct"/>
          </w:tcPr>
          <w:p w:rsidR="00040239" w:rsidRPr="003C27AD" w:rsidRDefault="00040239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</w:tcPr>
          <w:p w:rsidR="00040239" w:rsidRPr="003C27AD" w:rsidRDefault="00AF440D" w:rsidP="003C27AD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Методическая и практ</w:t>
            </w:r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ическая часть ВКР</w:t>
            </w:r>
          </w:p>
        </w:tc>
      </w:tr>
    </w:tbl>
    <w:p w:rsidR="00BF7A52" w:rsidRPr="003C27AD" w:rsidRDefault="00BF7A52" w:rsidP="003C27AD">
      <w:pPr>
        <w:pStyle w:val="22"/>
        <w:shd w:val="clear" w:color="auto" w:fill="auto"/>
        <w:spacing w:after="0" w:line="276" w:lineRule="auto"/>
        <w:ind w:left="20" w:firstLine="720"/>
        <w:rPr>
          <w:rStyle w:val="21"/>
          <w:color w:val="000000"/>
          <w:sz w:val="28"/>
          <w:szCs w:val="28"/>
        </w:rPr>
      </w:pPr>
    </w:p>
    <w:p w:rsidR="00296591" w:rsidRPr="003C27AD" w:rsidRDefault="00296591" w:rsidP="003C27AD">
      <w:pPr>
        <w:pStyle w:val="22"/>
        <w:shd w:val="clear" w:color="auto" w:fill="auto"/>
        <w:spacing w:after="0" w:line="276" w:lineRule="auto"/>
        <w:ind w:left="20" w:firstLine="720"/>
        <w:rPr>
          <w:rStyle w:val="21"/>
          <w:color w:val="000000"/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>Формы государственной итоговой аттестации</w:t>
      </w:r>
    </w:p>
    <w:p w:rsidR="009E35E1" w:rsidRPr="003C27AD" w:rsidRDefault="00296591" w:rsidP="003C27AD">
      <w:pPr>
        <w:pStyle w:val="22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3C27AD">
        <w:rPr>
          <w:rStyle w:val="21"/>
          <w:color w:val="000000"/>
          <w:sz w:val="28"/>
          <w:szCs w:val="28"/>
        </w:rPr>
        <w:t xml:space="preserve">Государственная итоговая аттестация выпускников по направлению </w:t>
      </w:r>
      <w:r w:rsidRPr="003C27AD">
        <w:rPr>
          <w:rStyle w:val="a3"/>
          <w:b w:val="0"/>
          <w:sz w:val="28"/>
          <w:szCs w:val="28"/>
        </w:rPr>
        <w:t xml:space="preserve">подготовки 44.03.01 Педагогическое образование (уровень </w:t>
      </w:r>
      <w:proofErr w:type="spellStart"/>
      <w:r w:rsidRPr="003C27AD">
        <w:rPr>
          <w:rStyle w:val="a3"/>
          <w:b w:val="0"/>
          <w:sz w:val="28"/>
          <w:szCs w:val="28"/>
        </w:rPr>
        <w:t>бакалавр</w:t>
      </w:r>
      <w:r w:rsidR="00834AE7" w:rsidRPr="003C27AD">
        <w:rPr>
          <w:rStyle w:val="a3"/>
          <w:b w:val="0"/>
          <w:sz w:val="28"/>
          <w:szCs w:val="28"/>
        </w:rPr>
        <w:t>иата</w:t>
      </w:r>
      <w:proofErr w:type="spellEnd"/>
      <w:r w:rsidRPr="003C27AD">
        <w:rPr>
          <w:rStyle w:val="a3"/>
          <w:b w:val="0"/>
          <w:sz w:val="28"/>
          <w:szCs w:val="28"/>
        </w:rPr>
        <w:t xml:space="preserve">), </w:t>
      </w:r>
      <w:r w:rsidR="00892C77" w:rsidRPr="003C27AD">
        <w:rPr>
          <w:rStyle w:val="a3"/>
          <w:b w:val="0"/>
          <w:sz w:val="28"/>
          <w:szCs w:val="28"/>
        </w:rPr>
        <w:t>направленность (</w:t>
      </w:r>
      <w:r w:rsidRPr="003C27AD">
        <w:rPr>
          <w:rStyle w:val="a3"/>
          <w:b w:val="0"/>
          <w:sz w:val="28"/>
          <w:szCs w:val="28"/>
        </w:rPr>
        <w:t>профиль</w:t>
      </w:r>
      <w:r w:rsidR="00892C77" w:rsidRPr="003C27AD">
        <w:rPr>
          <w:rStyle w:val="a3"/>
          <w:b w:val="0"/>
          <w:sz w:val="28"/>
          <w:szCs w:val="28"/>
        </w:rPr>
        <w:t>)</w:t>
      </w:r>
      <w:r w:rsidRPr="003C27AD">
        <w:rPr>
          <w:rStyle w:val="a3"/>
          <w:b w:val="0"/>
          <w:sz w:val="28"/>
          <w:szCs w:val="28"/>
        </w:rPr>
        <w:t xml:space="preserve"> </w:t>
      </w:r>
      <w:r w:rsidR="00892C77" w:rsidRPr="003C27AD">
        <w:rPr>
          <w:rStyle w:val="a3"/>
          <w:b w:val="0"/>
          <w:sz w:val="28"/>
          <w:szCs w:val="28"/>
        </w:rPr>
        <w:t>«Ф</w:t>
      </w:r>
      <w:r w:rsidRPr="003C27AD">
        <w:rPr>
          <w:rStyle w:val="a3"/>
          <w:b w:val="0"/>
          <w:sz w:val="28"/>
          <w:szCs w:val="28"/>
        </w:rPr>
        <w:t>изическая культура</w:t>
      </w:r>
      <w:r w:rsidR="00892C77" w:rsidRPr="003C27AD">
        <w:rPr>
          <w:rStyle w:val="a3"/>
          <w:b w:val="0"/>
          <w:sz w:val="28"/>
          <w:szCs w:val="28"/>
        </w:rPr>
        <w:t>»</w:t>
      </w:r>
      <w:r w:rsidRPr="003C27AD">
        <w:rPr>
          <w:rStyle w:val="a3"/>
          <w:b w:val="0"/>
          <w:sz w:val="28"/>
          <w:szCs w:val="28"/>
        </w:rPr>
        <w:t xml:space="preserve"> </w:t>
      </w:r>
      <w:r w:rsidR="009E35E1" w:rsidRPr="003C27AD">
        <w:rPr>
          <w:rStyle w:val="a3"/>
          <w:b w:val="0"/>
          <w:color w:val="000000"/>
          <w:sz w:val="28"/>
          <w:szCs w:val="28"/>
        </w:rPr>
        <w:t>включа</w:t>
      </w:r>
      <w:r w:rsidRPr="003C27AD">
        <w:rPr>
          <w:rStyle w:val="a3"/>
          <w:b w:val="0"/>
          <w:color w:val="000000"/>
          <w:sz w:val="28"/>
          <w:szCs w:val="28"/>
        </w:rPr>
        <w:t>е</w:t>
      </w:r>
      <w:r w:rsidR="009E35E1" w:rsidRPr="003C27AD">
        <w:rPr>
          <w:rStyle w:val="a3"/>
          <w:b w:val="0"/>
          <w:color w:val="000000"/>
          <w:sz w:val="28"/>
          <w:szCs w:val="28"/>
        </w:rPr>
        <w:t>т:</w:t>
      </w:r>
    </w:p>
    <w:p w:rsidR="009E35E1" w:rsidRPr="003C27AD" w:rsidRDefault="009E35E1" w:rsidP="003C27AD">
      <w:pPr>
        <w:pStyle w:val="a4"/>
        <w:numPr>
          <w:ilvl w:val="0"/>
          <w:numId w:val="18"/>
        </w:numPr>
        <w:shd w:val="clear" w:color="auto" w:fill="auto"/>
        <w:spacing w:before="0" w:after="0" w:line="276" w:lineRule="auto"/>
        <w:ind w:left="284" w:hanging="284"/>
        <w:jc w:val="both"/>
        <w:rPr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государственный экзамен</w:t>
      </w:r>
      <w:r w:rsidR="00160667" w:rsidRPr="003C27AD">
        <w:rPr>
          <w:rStyle w:val="a3"/>
          <w:color w:val="000000"/>
          <w:sz w:val="28"/>
          <w:szCs w:val="28"/>
        </w:rPr>
        <w:t xml:space="preserve"> (</w:t>
      </w:r>
      <w:r w:rsidR="000D34FA" w:rsidRPr="003C27AD">
        <w:rPr>
          <w:rStyle w:val="a3"/>
          <w:color w:val="000000"/>
          <w:sz w:val="28"/>
          <w:szCs w:val="28"/>
        </w:rPr>
        <w:t>письменный</w:t>
      </w:r>
      <w:r w:rsidR="00160667" w:rsidRPr="003C27AD">
        <w:rPr>
          <w:rStyle w:val="a3"/>
          <w:color w:val="000000"/>
          <w:sz w:val="28"/>
          <w:szCs w:val="28"/>
        </w:rPr>
        <w:t>)</w:t>
      </w:r>
      <w:r w:rsidR="00687DB7" w:rsidRPr="003C27AD">
        <w:rPr>
          <w:rStyle w:val="a3"/>
          <w:color w:val="000000"/>
          <w:sz w:val="28"/>
          <w:szCs w:val="28"/>
        </w:rPr>
        <w:t xml:space="preserve"> «Теория и методика физического воспитания и спорта»</w:t>
      </w:r>
      <w:r w:rsidRPr="003C27AD">
        <w:rPr>
          <w:rStyle w:val="a3"/>
          <w:color w:val="000000"/>
          <w:sz w:val="28"/>
          <w:szCs w:val="28"/>
        </w:rPr>
        <w:t>;</w:t>
      </w:r>
    </w:p>
    <w:p w:rsidR="009E35E1" w:rsidRPr="003C27AD" w:rsidRDefault="009E35E1" w:rsidP="003C27AD">
      <w:pPr>
        <w:pStyle w:val="a4"/>
        <w:numPr>
          <w:ilvl w:val="0"/>
          <w:numId w:val="18"/>
        </w:numPr>
        <w:shd w:val="clear" w:color="auto" w:fill="auto"/>
        <w:spacing w:before="0" w:after="0" w:line="276" w:lineRule="auto"/>
        <w:ind w:left="284" w:hanging="284"/>
        <w:jc w:val="both"/>
        <w:rPr>
          <w:rStyle w:val="a3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защиту выпускной квалификационной работы.</w:t>
      </w:r>
    </w:p>
    <w:p w:rsidR="009158A4" w:rsidRPr="003C27AD" w:rsidRDefault="00230E10" w:rsidP="003C27AD">
      <w:pPr>
        <w:pStyle w:val="a4"/>
        <w:shd w:val="clear" w:color="auto" w:fill="auto"/>
        <w:spacing w:before="0" w:after="0" w:line="276" w:lineRule="auto"/>
        <w:ind w:left="20" w:firstLine="688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Аттестационные испытания, входящие в состав государственной </w:t>
      </w:r>
      <w:r w:rsidR="00892C77" w:rsidRPr="003C27AD">
        <w:rPr>
          <w:sz w:val="28"/>
          <w:szCs w:val="28"/>
        </w:rPr>
        <w:t xml:space="preserve">итоговой </w:t>
      </w:r>
      <w:r w:rsidRPr="003C27AD">
        <w:rPr>
          <w:sz w:val="28"/>
          <w:szCs w:val="28"/>
        </w:rPr>
        <w:t>аттестации выпускника, соответствуют основной образовательной программе высшего образования, которую он освоил за время обучения.</w:t>
      </w:r>
    </w:p>
    <w:p w:rsidR="006E4ABE" w:rsidRPr="003C27AD" w:rsidRDefault="006E4ABE" w:rsidP="003C27AD">
      <w:pPr>
        <w:pStyle w:val="a4"/>
        <w:shd w:val="clear" w:color="auto" w:fill="auto"/>
        <w:spacing w:before="0" w:after="0" w:line="276" w:lineRule="auto"/>
        <w:ind w:left="20"/>
        <w:jc w:val="both"/>
        <w:rPr>
          <w:sz w:val="28"/>
          <w:szCs w:val="28"/>
        </w:rPr>
      </w:pPr>
    </w:p>
    <w:p w:rsidR="00687DB7" w:rsidRPr="003C27AD" w:rsidRDefault="00687DB7" w:rsidP="003C27AD">
      <w:pPr>
        <w:pStyle w:val="a4"/>
        <w:shd w:val="clear" w:color="auto" w:fill="auto"/>
        <w:spacing w:before="0" w:after="0" w:line="276" w:lineRule="auto"/>
        <w:ind w:left="20"/>
        <w:jc w:val="center"/>
        <w:rPr>
          <w:b/>
          <w:sz w:val="28"/>
          <w:szCs w:val="28"/>
        </w:rPr>
      </w:pPr>
      <w:proofErr w:type="gramStart"/>
      <w:r w:rsidRPr="003C27AD">
        <w:rPr>
          <w:b/>
          <w:sz w:val="28"/>
          <w:szCs w:val="28"/>
          <w:lang w:val="en-US"/>
        </w:rPr>
        <w:t>I</w:t>
      </w:r>
      <w:r w:rsidRPr="003C27AD">
        <w:rPr>
          <w:b/>
          <w:sz w:val="28"/>
          <w:szCs w:val="28"/>
        </w:rPr>
        <w:t>.  ГОСУДАРСТВЕННЫЙ</w:t>
      </w:r>
      <w:proofErr w:type="gramEnd"/>
      <w:r w:rsidRPr="003C27AD">
        <w:rPr>
          <w:b/>
          <w:sz w:val="28"/>
          <w:szCs w:val="28"/>
        </w:rPr>
        <w:t xml:space="preserve"> ЭКЗАМЕН</w:t>
      </w:r>
    </w:p>
    <w:p w:rsidR="00687DB7" w:rsidRPr="003C27AD" w:rsidRDefault="00687DB7" w:rsidP="003C27AD">
      <w:pPr>
        <w:pStyle w:val="a4"/>
        <w:shd w:val="clear" w:color="auto" w:fill="auto"/>
        <w:spacing w:before="0" w:after="0" w:line="276" w:lineRule="auto"/>
        <w:ind w:left="20"/>
        <w:jc w:val="center"/>
        <w:rPr>
          <w:b/>
          <w:sz w:val="28"/>
          <w:szCs w:val="28"/>
        </w:rPr>
      </w:pPr>
      <w:r w:rsidRPr="003C27AD">
        <w:rPr>
          <w:b/>
          <w:sz w:val="28"/>
          <w:szCs w:val="28"/>
        </w:rPr>
        <w:t>Содержание государственного экзамена</w:t>
      </w:r>
    </w:p>
    <w:p w:rsidR="009E35E1" w:rsidRPr="003C27AD" w:rsidRDefault="00FC763C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3C27AD">
        <w:rPr>
          <w:rStyle w:val="a3"/>
          <w:color w:val="000000"/>
          <w:sz w:val="28"/>
          <w:szCs w:val="28"/>
        </w:rPr>
        <w:t>Г</w:t>
      </w:r>
      <w:r w:rsidR="009E35E1" w:rsidRPr="003C27AD">
        <w:rPr>
          <w:rStyle w:val="a3"/>
          <w:color w:val="000000"/>
          <w:sz w:val="28"/>
          <w:szCs w:val="28"/>
        </w:rPr>
        <w:t>осударственный экзамен бакалавра является квалификационным и предназначен для определения теоретической и практической подготовленности выпускника к выполнению профессиональ</w:t>
      </w:r>
      <w:r w:rsidR="00834AE7" w:rsidRPr="003C27AD">
        <w:rPr>
          <w:rStyle w:val="a3"/>
          <w:color w:val="000000"/>
          <w:sz w:val="28"/>
          <w:szCs w:val="28"/>
        </w:rPr>
        <w:t>ных задач, установленных ФГОС В</w:t>
      </w:r>
      <w:r w:rsidR="009E35E1" w:rsidRPr="003C27AD">
        <w:rPr>
          <w:rStyle w:val="a3"/>
          <w:color w:val="000000"/>
          <w:sz w:val="28"/>
          <w:szCs w:val="28"/>
        </w:rPr>
        <w:t>О</w:t>
      </w:r>
      <w:r w:rsidR="00230E10" w:rsidRPr="003C27AD">
        <w:rPr>
          <w:rStyle w:val="a3"/>
          <w:color w:val="000000"/>
          <w:sz w:val="28"/>
          <w:szCs w:val="28"/>
        </w:rPr>
        <w:t xml:space="preserve"> и приведены в разделе «</w:t>
      </w:r>
      <w:proofErr w:type="spellStart"/>
      <w:r w:rsidR="00230E10" w:rsidRPr="003C27AD">
        <w:rPr>
          <w:rStyle w:val="a3"/>
          <w:color w:val="000000"/>
          <w:sz w:val="28"/>
          <w:szCs w:val="28"/>
        </w:rPr>
        <w:t>Компетентностная</w:t>
      </w:r>
      <w:proofErr w:type="spellEnd"/>
      <w:r w:rsidR="00230E10" w:rsidRPr="003C27AD">
        <w:rPr>
          <w:rStyle w:val="a3"/>
          <w:color w:val="000000"/>
          <w:sz w:val="28"/>
          <w:szCs w:val="28"/>
        </w:rPr>
        <w:t xml:space="preserve"> модель выпускника» данной программы.</w:t>
      </w:r>
      <w:proofErr w:type="gramEnd"/>
    </w:p>
    <w:p w:rsidR="00D637AE" w:rsidRPr="003C27AD" w:rsidRDefault="00D637AE" w:rsidP="003C27AD">
      <w:pPr>
        <w:spacing w:line="276" w:lineRule="auto"/>
        <w:ind w:firstLine="708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87DB7" w:rsidRPr="003C27AD" w:rsidRDefault="00687DB7" w:rsidP="003C27AD">
      <w:pPr>
        <w:spacing w:line="276" w:lineRule="auto"/>
        <w:ind w:firstLine="708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3C27AD">
        <w:rPr>
          <w:rStyle w:val="a3"/>
          <w:rFonts w:ascii="Times New Roman" w:hAnsi="Times New Roman" w:cs="Times New Roman"/>
          <w:b/>
          <w:sz w:val="28"/>
          <w:szCs w:val="28"/>
        </w:rPr>
        <w:t>Программа государственного экзамена</w:t>
      </w:r>
    </w:p>
    <w:p w:rsidR="00687DB7" w:rsidRPr="003C27AD" w:rsidRDefault="00FC763C" w:rsidP="003C27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Style w:val="a3"/>
          <w:rFonts w:ascii="Times New Roman" w:hAnsi="Times New Roman" w:cs="Times New Roman"/>
          <w:sz w:val="28"/>
          <w:szCs w:val="28"/>
        </w:rPr>
        <w:t>Г</w:t>
      </w:r>
      <w:r w:rsidR="00687DB7" w:rsidRPr="003C27AD">
        <w:rPr>
          <w:rStyle w:val="a3"/>
          <w:rFonts w:ascii="Times New Roman" w:hAnsi="Times New Roman" w:cs="Times New Roman"/>
          <w:sz w:val="28"/>
          <w:szCs w:val="28"/>
        </w:rPr>
        <w:t xml:space="preserve">осударственный экзамен </w:t>
      </w:r>
      <w:r w:rsidR="00687DB7" w:rsidRPr="003C27AD">
        <w:rPr>
          <w:rFonts w:ascii="Times New Roman" w:hAnsi="Times New Roman" w:cs="Times New Roman"/>
          <w:sz w:val="28"/>
          <w:szCs w:val="28"/>
        </w:rPr>
        <w:t>проводится в форме междисциплинарного экзамена по следующим дисциплинам:</w:t>
      </w:r>
    </w:p>
    <w:p w:rsidR="000C1C6A" w:rsidRPr="003C27AD" w:rsidRDefault="000C1C6A" w:rsidP="003C27AD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Педагогика. </w:t>
      </w:r>
    </w:p>
    <w:p w:rsidR="00687DB7" w:rsidRPr="003C27AD" w:rsidRDefault="00687DB7" w:rsidP="003C27AD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Теория и методика</w:t>
      </w:r>
      <w:r w:rsidR="00E15B24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физической культуры и спорта</w:t>
      </w:r>
      <w:r w:rsidR="0015050B"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87DB7" w:rsidRPr="003C27AD" w:rsidRDefault="00687DB7" w:rsidP="003C27AD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Методика обучения </w:t>
      </w:r>
      <w:r w:rsidR="00834AE7" w:rsidRPr="003C27AD">
        <w:rPr>
          <w:rFonts w:ascii="Times New Roman" w:hAnsi="Times New Roman" w:cs="Times New Roman"/>
          <w:color w:val="auto"/>
          <w:sz w:val="28"/>
          <w:szCs w:val="28"/>
        </w:rPr>
        <w:t>предмету физическая</w:t>
      </w:r>
      <w:r w:rsidR="00E15B24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культур</w:t>
      </w:r>
      <w:r w:rsidR="00834AE7" w:rsidRPr="003C27A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5050B"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7DFC" w:rsidRPr="003C27AD" w:rsidRDefault="00327DFC" w:rsidP="003C27AD">
      <w:pPr>
        <w:spacing w:line="276" w:lineRule="auto"/>
        <w:ind w:left="100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1C6A" w:rsidRPr="003C27AD" w:rsidRDefault="000C1C6A" w:rsidP="003C27AD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b/>
          <w:sz w:val="28"/>
          <w:szCs w:val="28"/>
          <w:lang w:eastAsia="en-US"/>
        </w:rPr>
        <w:t>Дисциплина 1. Модуль «Педагогика»</w:t>
      </w:r>
    </w:p>
    <w:p w:rsidR="000C1C6A" w:rsidRPr="003C27AD" w:rsidRDefault="000C1C6A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Дидактические единицы из данной дисциплины, вынесенные на комплексный государственный экзамен:</w:t>
      </w:r>
    </w:p>
    <w:p w:rsidR="000C1C6A" w:rsidRPr="003C27AD" w:rsidRDefault="000C1C6A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b/>
          <w:sz w:val="28"/>
          <w:szCs w:val="28"/>
          <w:lang w:eastAsia="en-US"/>
        </w:rPr>
        <w:t>Введение в педагогическую деятельность.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 Особенности педагогической профессии. Функции профессиональной деятельности учителя. Профессиональные задачи педагога. Педагогическая культура как сущностная характеристика личности педагога, ее неотъемлемые части. Характеристика профессионального поведения учителя. Педагогическая этика. Педагогический 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такт как важнейший принцип профессиональной этики. Сущность педагогической деятельности. Основные виды педагогической деятельности. Структура педагогической деятельности. Учитель как субъект педагогической деятельности. Профессиональная готовность к педагогической деятельности. Профессиональный стандарт педагогической деятельности. Профессиональная компетентность и ее структура. Содержание  теоретической и практической готовности учителя. Основы педагогического мастерства. Понятие педагогического мастерства и творчества. Педагогическая техника.</w:t>
      </w:r>
    </w:p>
    <w:p w:rsidR="000C1C6A" w:rsidRPr="003C27AD" w:rsidRDefault="000C1C6A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История педагогики и образования. 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t>Социальная природа образования, его общечеловеческий и конкретно-исторический характер. Образование как процесс, система и результат. Непрерывный характер образования. Различные подходы к вопросу о происхождении образования. Связь образования с трудовой деятельностью людей. Особенности образования в различные исторические периоды развития общества. Ведущие тенденции современного развития мирового образовательного процесса. Образование как один из ведущих факторов формирования гражданского общества в современной России. Цели и задачи образовательной политики. Основные направления развития российского образования. Вхождение России в Болонский процесс.</w:t>
      </w:r>
    </w:p>
    <w:p w:rsidR="000C1C6A" w:rsidRPr="003C27AD" w:rsidRDefault="000C1C6A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b/>
          <w:sz w:val="28"/>
          <w:szCs w:val="28"/>
          <w:lang w:eastAsia="en-US"/>
        </w:rPr>
        <w:t>Теоретическая педагогика.</w:t>
      </w:r>
      <w:r w:rsidRPr="003C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Педагогика в системе гуманитарных знаний и наук о человеке. Объект и предмет педагогики в современном понимании. </w:t>
      </w:r>
      <w:proofErr w:type="spellStart"/>
      <w:r w:rsidRPr="003C27AD">
        <w:rPr>
          <w:rFonts w:ascii="Times New Roman" w:hAnsi="Times New Roman" w:cs="Times New Roman"/>
          <w:sz w:val="28"/>
          <w:szCs w:val="28"/>
          <w:lang w:eastAsia="en-US"/>
        </w:rPr>
        <w:t>Категориально-понятийный</w:t>
      </w:r>
      <w:proofErr w:type="spellEnd"/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 аппарат современной педагогики, его обновление как отражение процессов развития педагогической науки и практики. Методология педагогической науки и педагогической деятельности. Характеристика конкретных методологических подходов, реализуемых в педагогике.  Определение и основные характеристики педагогического процесса: целенаправленность, обусловленность педагогического процесса внешними и внутренними факторами, целостность, системность, </w:t>
      </w:r>
      <w:proofErr w:type="spellStart"/>
      <w:r w:rsidRPr="003C27AD">
        <w:rPr>
          <w:rFonts w:ascii="Times New Roman" w:hAnsi="Times New Roman" w:cs="Times New Roman"/>
          <w:sz w:val="28"/>
          <w:szCs w:val="28"/>
          <w:lang w:eastAsia="en-US"/>
        </w:rPr>
        <w:t>организуемость</w:t>
      </w:r>
      <w:proofErr w:type="spellEnd"/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, непрерывность, цикличность, </w:t>
      </w:r>
      <w:proofErr w:type="spellStart"/>
      <w:r w:rsidRPr="003C27AD">
        <w:rPr>
          <w:rFonts w:ascii="Times New Roman" w:hAnsi="Times New Roman" w:cs="Times New Roman"/>
          <w:sz w:val="28"/>
          <w:szCs w:val="28"/>
          <w:lang w:eastAsia="en-US"/>
        </w:rPr>
        <w:t>межсубъектность</w:t>
      </w:r>
      <w:proofErr w:type="spellEnd"/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. Структура педагогического процесса. </w:t>
      </w:r>
    </w:p>
    <w:p w:rsidR="000C1C6A" w:rsidRPr="003C27AD" w:rsidRDefault="000C1C6A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Особенности дидактики как науки, её предмет и задачи. Различные подходы к конструированию целей и содержания образования, современные концепции целей и содержания образования. Педагогические технологии обучения: сущность понятия «педагогическая технология» признаки педагогической технологии, характеристика современных педагогических технологий обучения. Образовательная среда: понятие, уровни и компоненты образовательной среды. Воспитание как </w:t>
      </w:r>
      <w:proofErr w:type="spellStart"/>
      <w:r w:rsidRPr="003C27AD">
        <w:rPr>
          <w:rFonts w:ascii="Times New Roman" w:hAnsi="Times New Roman" w:cs="Times New Roman"/>
          <w:sz w:val="28"/>
          <w:szCs w:val="28"/>
          <w:lang w:eastAsia="en-US"/>
        </w:rPr>
        <w:t>социокультурное</w:t>
      </w:r>
      <w:proofErr w:type="spellEnd"/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 явление. Характеристика воспитания как педагогического процесса. Факторы воспитания личности. Теории воспитания. Современные гуманитарные подходы к воспитанию. Характеристика современных целей и ценностей 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воспитания. Сущность образования. Образование как условие развития цивилизации, культуры и общества. Образование как фактор становления человека в различные периоды жизни. Современная образовательная парадигма, ее сущностные характеристики. </w:t>
      </w:r>
    </w:p>
    <w:p w:rsidR="000C1C6A" w:rsidRPr="003C27AD" w:rsidRDefault="000C1C6A" w:rsidP="003C27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Практическая педагогика. </w:t>
      </w:r>
      <w:r w:rsidRPr="003C27AD">
        <w:rPr>
          <w:rFonts w:ascii="Times New Roman" w:hAnsi="Times New Roman" w:cs="Times New Roman"/>
          <w:sz w:val="28"/>
          <w:szCs w:val="28"/>
          <w:lang w:eastAsia="en-US"/>
        </w:rPr>
        <w:t xml:space="preserve">Единство и различие педагогической науки и практики. Сопоставление науки и практики по характеристикам: объект, средства и результат. Педагогическая наука и практика как единая система. Проектирование современных образовательных технологий. Характеристика и описание условий реализации технологий обучения и воспитания. Диагностика образовательного процесса и его результатов. Технологии диагностирования уровня </w:t>
      </w:r>
      <w:proofErr w:type="spellStart"/>
      <w:r w:rsidRPr="003C27AD">
        <w:rPr>
          <w:rFonts w:ascii="Times New Roman" w:hAnsi="Times New Roman" w:cs="Times New Roman"/>
          <w:sz w:val="28"/>
          <w:szCs w:val="28"/>
          <w:lang w:eastAsia="en-US"/>
        </w:rPr>
        <w:t>обученности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  <w:lang w:eastAsia="en-US"/>
        </w:rPr>
        <w:t>, воспитанности и развития личности ребенка. Понятие, сущность и специфика педагогических задач. Их виды. Выделение условий задачи. Отработка навыков решения педагогических задач. Способы решения конфликтов в деятельности учителя. Задачный подход как технологическая основа целостного образовательного процесса. Взаимосвязь педагогической ситуации и педагогической задачи Инновационные подходы к решению педагогических задач. Профессиональная задача. Виды и типы профессиональных задач. Алгоритмы решения профессиональной задачи. Оценка выбора решения  педагогических  задач. Самоопределение как фактор профессионального развития педагога. Реализация целевых установок в профессионально-личностном становлении педагога. Инновации в образования. Типы педагогических инноваций. Позиция педагога в инновационных процессах. Индивидуальное и коллективное творчество педагогов. Деятельность различных профессиональных объединений педагогов, их назначение и роль в профессиональном развитии.</w:t>
      </w:r>
    </w:p>
    <w:p w:rsidR="000C1C6A" w:rsidRPr="003C27AD" w:rsidRDefault="000C1C6A" w:rsidP="003C27AD">
      <w:pPr>
        <w:spacing w:line="276" w:lineRule="auto"/>
        <w:ind w:left="100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4461" w:rsidRPr="003C27AD" w:rsidRDefault="00234461" w:rsidP="003C27AD">
      <w:pPr>
        <w:pStyle w:val="2"/>
        <w:suppressAutoHyphens/>
        <w:spacing w:line="276" w:lineRule="auto"/>
        <w:ind w:left="576"/>
        <w:rPr>
          <w:sz w:val="28"/>
          <w:szCs w:val="28"/>
        </w:rPr>
      </w:pPr>
      <w:r w:rsidRPr="003C27AD">
        <w:rPr>
          <w:sz w:val="28"/>
          <w:szCs w:val="28"/>
        </w:rPr>
        <w:t xml:space="preserve">Дисциплина </w:t>
      </w:r>
      <w:r w:rsidR="000C1C6A" w:rsidRPr="003C27AD">
        <w:rPr>
          <w:sz w:val="28"/>
          <w:szCs w:val="28"/>
        </w:rPr>
        <w:t>2</w:t>
      </w:r>
      <w:r w:rsidRPr="003C27AD">
        <w:rPr>
          <w:sz w:val="28"/>
          <w:szCs w:val="28"/>
        </w:rPr>
        <w:t>. Теория и методика физической культуры и спорта</w:t>
      </w:r>
    </w:p>
    <w:p w:rsidR="005B3D38" w:rsidRPr="003C27AD" w:rsidRDefault="00234461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Дидактические единицы из данной дисциплины, вынесенные на комплексный государственный экзамен.</w:t>
      </w:r>
      <w:r w:rsidR="00883AE3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2D63" w:rsidRPr="003C27AD">
        <w:rPr>
          <w:rFonts w:ascii="Times New Roman" w:hAnsi="Times New Roman" w:cs="Times New Roman"/>
          <w:sz w:val="28"/>
          <w:szCs w:val="28"/>
        </w:rPr>
        <w:t>Теоретико-методические, психолого-п</w:t>
      </w:r>
      <w:r w:rsidR="00883AE3" w:rsidRPr="003C27AD">
        <w:rPr>
          <w:rFonts w:ascii="Times New Roman" w:hAnsi="Times New Roman" w:cs="Times New Roman"/>
          <w:sz w:val="28"/>
          <w:szCs w:val="28"/>
        </w:rPr>
        <w:t>едагогические и организационно-</w:t>
      </w:r>
      <w:r w:rsidR="00A02D63" w:rsidRPr="003C27AD">
        <w:rPr>
          <w:rFonts w:ascii="Times New Roman" w:hAnsi="Times New Roman" w:cs="Times New Roman"/>
          <w:sz w:val="28"/>
          <w:szCs w:val="28"/>
        </w:rPr>
        <w:t>управленческие основы физической культуры и спорта. Введение в предмет. Отправные понятия теории физической культуры. Предметные контуры теории физической культуры. Понятия, частично совпадающие и смешанные с понятием «физическая культура» (сжатый анализ и формулирование определяющего смысла этих понятий). Предмет и место общей теории физической кул</w:t>
      </w:r>
      <w:r w:rsidR="00BB373F" w:rsidRPr="003C27AD">
        <w:rPr>
          <w:rFonts w:ascii="Times New Roman" w:hAnsi="Times New Roman" w:cs="Times New Roman"/>
          <w:sz w:val="28"/>
          <w:szCs w:val="28"/>
        </w:rPr>
        <w:t>ьтуры в системе смежных научно-</w:t>
      </w:r>
      <w:r w:rsidR="00A02D63" w:rsidRPr="003C27AD">
        <w:rPr>
          <w:rFonts w:ascii="Times New Roman" w:hAnsi="Times New Roman" w:cs="Times New Roman"/>
          <w:sz w:val="28"/>
          <w:szCs w:val="28"/>
        </w:rPr>
        <w:t xml:space="preserve">образовательных знаний. Проблемные «блоки» общей теории физической культуры. Уровни системы специализированных научных знаний о физической культуре по степени обобщенности и конкретной </w:t>
      </w:r>
      <w:proofErr w:type="spellStart"/>
      <w:r w:rsidR="00A02D63" w:rsidRPr="003C27AD">
        <w:rPr>
          <w:rFonts w:ascii="Times New Roman" w:hAnsi="Times New Roman" w:cs="Times New Roman"/>
          <w:sz w:val="28"/>
          <w:szCs w:val="28"/>
        </w:rPr>
        <w:t>прикладности</w:t>
      </w:r>
      <w:proofErr w:type="spellEnd"/>
      <w:r w:rsidR="00A02D63" w:rsidRPr="003C27AD">
        <w:rPr>
          <w:rFonts w:ascii="Times New Roman" w:hAnsi="Times New Roman" w:cs="Times New Roman"/>
          <w:sz w:val="28"/>
          <w:szCs w:val="28"/>
        </w:rPr>
        <w:t xml:space="preserve">. Роль общей теории физической культуры в системе высшего </w:t>
      </w:r>
      <w:r w:rsidR="00A02D63" w:rsidRPr="003C27AD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физкультурного образования. </w:t>
      </w:r>
      <w:proofErr w:type="spellStart"/>
      <w:r w:rsidR="00A02D63" w:rsidRPr="003C27AD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="00A02D63" w:rsidRPr="003C27AD">
        <w:rPr>
          <w:rFonts w:ascii="Times New Roman" w:hAnsi="Times New Roman" w:cs="Times New Roman"/>
          <w:sz w:val="28"/>
          <w:szCs w:val="28"/>
        </w:rPr>
        <w:t xml:space="preserve"> начала физкультурной практики общества и их воплощение в отечественной системе физической культуры. Физическая культура как общественное явление. Ее социальные функции и формы. Характеристика специфических функций физической культуры. </w:t>
      </w:r>
    </w:p>
    <w:p w:rsidR="005B3D38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Общие основы теории и методики физического воспитания. Средства и методы в физическом воспитании. Принципы, регламентирующие деятельность по физическому воспитанию.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Обучение двигательным действиям и воспитание (управление развитием) физических способностей – специфические стороны физического воспитания; их особенности, единство и органическая связь с другими сторонами целостного процесса воспитания. Основы обучения двигательным действиям. Структура процесса обучения двигательным действиям и логика его этапов, их характеристика. Мет</w:t>
      </w:r>
      <w:r w:rsidR="008E4775" w:rsidRPr="003C27AD">
        <w:rPr>
          <w:rFonts w:ascii="Times New Roman" w:hAnsi="Times New Roman" w:cs="Times New Roman"/>
          <w:sz w:val="28"/>
          <w:szCs w:val="28"/>
        </w:rPr>
        <w:t>одические особенности воспитания</w:t>
      </w:r>
      <w:r w:rsidRPr="003C27AD">
        <w:rPr>
          <w:rFonts w:ascii="Times New Roman" w:hAnsi="Times New Roman" w:cs="Times New Roman"/>
          <w:sz w:val="28"/>
          <w:szCs w:val="28"/>
        </w:rPr>
        <w:t xml:space="preserve"> двигательно-координационных и силовых способностей, гибкости, быстроты, общей и специальной выносливости. Направленное воздействие в процессе физического воспитания на осанку, гибкость и некоторые компоненты телосложения. Задачи, решаемые в процессе физического воспитания по обеспечению формирования, предупреждения и исправления нарушений осанки. Взаимосвязь различных сторон воспитания в процессе физического воспитания. Формы построения занятий в физическом воспитании. Планирование и контроль в физическом воспитании. Особенности форм занятий урочного и неурочного типов. Типы уроков в физическом воспитании. Особенности постановки и реализации задач в урочных занятиях. Простая и сложная структура урока. Способы распределения материала и организации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занимающихся в уроке физического воспитания («круговой», «линейный» способы; «фронтальный», «групповой», «индивидуальный» способы и т. д.). Правила нормирования и регулирования нагрузки в урочных занятиях. Педагогический анализ урока. Отличительные черты неурочных занятий в физическом воспитании (самостоятельные индивидуальные занятия, самостоятельные групповые занятия, состязания и другие). </w:t>
      </w:r>
    </w:p>
    <w:p w:rsidR="00A02D63" w:rsidRPr="003C27AD" w:rsidRDefault="00A02D63" w:rsidP="003C27AD">
      <w:pPr>
        <w:pStyle w:val="2"/>
        <w:suppressAutoHyphens/>
        <w:spacing w:line="276" w:lineRule="auto"/>
        <w:ind w:firstLine="709"/>
        <w:jc w:val="both"/>
        <w:rPr>
          <w:b w:val="0"/>
          <w:sz w:val="28"/>
          <w:szCs w:val="28"/>
        </w:rPr>
      </w:pPr>
      <w:r w:rsidRPr="003C27AD">
        <w:rPr>
          <w:b w:val="0"/>
          <w:sz w:val="28"/>
          <w:szCs w:val="28"/>
        </w:rPr>
        <w:t xml:space="preserve">Понятие планирования в физической культуре. Основные аспекты планирования. </w:t>
      </w:r>
      <w:proofErr w:type="gramStart"/>
      <w:r w:rsidRPr="003C27AD">
        <w:rPr>
          <w:b w:val="0"/>
          <w:sz w:val="28"/>
          <w:szCs w:val="28"/>
        </w:rPr>
        <w:t xml:space="preserve">Виды планирования – перспективное, этапное (по этапам, четвертям, семестрам и т. п.) и оперативное. </w:t>
      </w:r>
      <w:proofErr w:type="gramEnd"/>
    </w:p>
    <w:p w:rsidR="00A02D63" w:rsidRPr="003C27AD" w:rsidRDefault="00A02D63" w:rsidP="003C27AD">
      <w:pPr>
        <w:pStyle w:val="2"/>
        <w:suppressAutoHyphens/>
        <w:spacing w:line="276" w:lineRule="auto"/>
        <w:ind w:firstLine="709"/>
        <w:jc w:val="both"/>
        <w:rPr>
          <w:b w:val="0"/>
          <w:sz w:val="28"/>
          <w:szCs w:val="28"/>
        </w:rPr>
      </w:pPr>
      <w:r w:rsidRPr="003C27AD">
        <w:rPr>
          <w:b w:val="0"/>
          <w:sz w:val="28"/>
          <w:szCs w:val="28"/>
        </w:rPr>
        <w:t xml:space="preserve">Контроль. Понятие контроля в процессе занятий физическими упражнениями. Объекты педагогического контроля; исходные данные, необходимые для планирования и рационального построения занятий; данные о характере, объеме и интенсивности воздействий, осуществляемых в процессе </w:t>
      </w:r>
      <w:r w:rsidRPr="003C27AD">
        <w:rPr>
          <w:b w:val="0"/>
          <w:sz w:val="28"/>
          <w:szCs w:val="28"/>
        </w:rPr>
        <w:lastRenderedPageBreak/>
        <w:t xml:space="preserve">занятий физическими упражнениями; данные о ближайших, следовых и кумулятивных эффектах занятий. </w:t>
      </w:r>
    </w:p>
    <w:p w:rsidR="00A02D63" w:rsidRPr="003C27AD" w:rsidRDefault="00A02D63" w:rsidP="003C27AD">
      <w:pPr>
        <w:pStyle w:val="2"/>
        <w:suppressAutoHyphens/>
        <w:spacing w:line="276" w:lineRule="auto"/>
        <w:ind w:firstLine="709"/>
        <w:jc w:val="both"/>
        <w:rPr>
          <w:b w:val="0"/>
          <w:sz w:val="28"/>
          <w:szCs w:val="28"/>
        </w:rPr>
      </w:pPr>
      <w:r w:rsidRPr="003C27AD">
        <w:rPr>
          <w:b w:val="0"/>
          <w:sz w:val="28"/>
          <w:szCs w:val="28"/>
        </w:rPr>
        <w:t xml:space="preserve">Самоконтроль как необходимое условие эффективности физического воспитания. Основные показатели самоконтроля, методика его регистрации и анализа. Единство педагогического, врачебного и самоконтроля в процессе занятий физическими упражнениями. </w:t>
      </w:r>
    </w:p>
    <w:p w:rsidR="00A02D63" w:rsidRPr="003C27AD" w:rsidRDefault="00A02D63" w:rsidP="003C27AD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34461" w:rsidRPr="003C27AD" w:rsidRDefault="00234461" w:rsidP="003C27AD">
      <w:pPr>
        <w:pStyle w:val="2"/>
        <w:suppressAutoHyphens/>
        <w:spacing w:line="276" w:lineRule="auto"/>
        <w:ind w:left="576"/>
        <w:rPr>
          <w:sz w:val="28"/>
          <w:szCs w:val="28"/>
        </w:rPr>
      </w:pPr>
      <w:r w:rsidRPr="003C27AD">
        <w:rPr>
          <w:sz w:val="28"/>
          <w:szCs w:val="28"/>
        </w:rPr>
        <w:t xml:space="preserve">Дисциплина </w:t>
      </w:r>
      <w:r w:rsidR="000C1C6A" w:rsidRPr="003C27AD">
        <w:rPr>
          <w:sz w:val="28"/>
          <w:szCs w:val="28"/>
        </w:rPr>
        <w:t>3</w:t>
      </w:r>
      <w:r w:rsidRPr="003C27AD">
        <w:rPr>
          <w:sz w:val="28"/>
          <w:szCs w:val="28"/>
        </w:rPr>
        <w:t xml:space="preserve">. Методика обучения </w:t>
      </w:r>
      <w:r w:rsidR="00811C13" w:rsidRPr="003C27AD">
        <w:rPr>
          <w:sz w:val="28"/>
          <w:szCs w:val="28"/>
        </w:rPr>
        <w:t>предмету физическая культура</w:t>
      </w:r>
    </w:p>
    <w:p w:rsidR="00234461" w:rsidRPr="003C27AD" w:rsidRDefault="00234461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Дидактические единицы из данной дисциплины, вынесенные на комплексный государственный экзамен: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Основные понятия дисциплины. Функция дисциплины в профессиональной подготовке педагога по физической культуре.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Физическая культура – учебный предмет в системе общего и профессионального образования. Место и значение предмета «Физическая культура» в содержании общего образования. Основные концепции учебного предмета «Физическая культура».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государственный образовательный стандарт основного общего образования как инструмент социального управления развитием школы. Концептуальные основы ФГОС. Стратегические цели образования. Методологические основы ФГОС.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Цель, задачи, и содержание предмета «Физическая культура». Характеристика комплексной программы «Физическая культура»: блоки, разделы, темы, дидактические единицы. Вариативность содержания образования по предмету. Дифференцирование содержания образования предмета по ступеням и годам обучения.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Педагогическая система учебно-воспитательного процесса предмета. Системный подход в построении учебного процесса по предмету «Физическая культура».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Дидактические процессы, типовая структура и механизмы действия дидактических процессов в предмете «Физическая культура». Особенности и требования к педагогической деятельности учителя </w:t>
      </w:r>
      <w:r w:rsidR="00862445" w:rsidRPr="003C27AD">
        <w:rPr>
          <w:rFonts w:ascii="Times New Roman" w:hAnsi="Times New Roman" w:cs="Times New Roman"/>
          <w:color w:val="auto"/>
          <w:sz w:val="28"/>
          <w:szCs w:val="28"/>
        </w:rPr>
        <w:t>физической культуры. Психолого-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физиологические и педагогические основы дидактических процессов.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Урок в структуре дидактических процессов по предмету. Становление и развитие форм организации учебного процесса по предмету. Отличительные признаки урока от других форм организации занятий физическими упражнениями в общеобразовательной  школе. Классификация уроков. Содержание и структура урока физической культуры в общеобразовательной школе. Формы организации деятельности педагога и учащихся на уроке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физической культуры. Требования к уроку физической культуры в школе.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Дидактическое взаимодействие учителя и учащихся на уроке физической культуры. Педагогическое общение как форма взаимодействия между учителем и учеником. Сущность и стиль педагогического взаимодействия. Подходы к определению «стиля педагогического общения». Специфика педагогического общения на уроках физкультуры. Факторы, повышающие эффективность педагогического общения на уроках. Формы организации взаимодействия учителя и учащихся на уроках физической культуры. Выбор форм организации взаимодействия процессов «учения» и «преподавания» на основе учета особенностей возраста учащихся, цели, задач, содержания урока и других факторов. Содержание, структура и технология подготовки учителя к уроку физической культуры. Конструирование урока физической культуры. </w:t>
      </w:r>
    </w:p>
    <w:p w:rsidR="00A02D63" w:rsidRPr="003C27AD" w:rsidRDefault="00A02D63" w:rsidP="003C27A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Технологический подход к учебному процессу по дисциплине «Физическая культура». Технология преподавания предмета «Физическая культура» в общеобразовательной школе. Содержание методики предмета «Физическая культура». Компоненты технологии учебно-воспитательного процесса: </w:t>
      </w:r>
      <w:proofErr w:type="spellStart"/>
      <w:r w:rsidRPr="003C27AD">
        <w:rPr>
          <w:rFonts w:ascii="Times New Roman" w:hAnsi="Times New Roman" w:cs="Times New Roman"/>
          <w:color w:val="auto"/>
          <w:sz w:val="28"/>
          <w:szCs w:val="28"/>
        </w:rPr>
        <w:t>целеполагание</w:t>
      </w:r>
      <w:proofErr w:type="spell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, селекция, программирование, стимулирование и мотивация, </w:t>
      </w:r>
      <w:proofErr w:type="spell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оперативно-деятельностный</w:t>
      </w:r>
      <w:proofErr w:type="spell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оценочно-аналитический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4461" w:rsidRPr="003C27AD" w:rsidRDefault="00234461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DB7" w:rsidRPr="003C27AD" w:rsidRDefault="00741998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  <w:r w:rsidR="00687DB7" w:rsidRPr="003C27AD">
        <w:rPr>
          <w:rFonts w:ascii="Times New Roman" w:hAnsi="Times New Roman" w:cs="Times New Roman"/>
          <w:b/>
          <w:sz w:val="28"/>
          <w:szCs w:val="28"/>
        </w:rPr>
        <w:t xml:space="preserve"> для сдачи междисциплинарного государственного экзамена</w:t>
      </w:r>
    </w:p>
    <w:p w:rsidR="00687DB7" w:rsidRPr="003C27AD" w:rsidRDefault="00687DB7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DB7" w:rsidRPr="003C27AD" w:rsidRDefault="00811C13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C27AD" w:rsidRPr="003C27AD">
        <w:rPr>
          <w:rFonts w:ascii="Times New Roman" w:hAnsi="Times New Roman" w:cs="Times New Roman"/>
          <w:b/>
          <w:sz w:val="28"/>
          <w:szCs w:val="28"/>
        </w:rPr>
        <w:t xml:space="preserve">Теории </w:t>
      </w:r>
      <w:r w:rsidR="00687DB7" w:rsidRPr="003C27AD">
        <w:rPr>
          <w:rFonts w:ascii="Times New Roman" w:hAnsi="Times New Roman" w:cs="Times New Roman"/>
          <w:b/>
          <w:sz w:val="28"/>
          <w:szCs w:val="28"/>
        </w:rPr>
        <w:t>и методике физической культуры и спорта</w:t>
      </w:r>
    </w:p>
    <w:p w:rsidR="001B147F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Система планирования физического воспитания в школе 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Формы построения занятий физическими упражнениями в школе.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Дозирование физических нагрузок на уроке.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Физическая культура в средних специальных и высших учебных заведениях.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Физическая культура в системе воспитания детей дошкольного возраста.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Спортивные игры в программе общеобразовательных школ.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Специфические принципы физического воспитания.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Гимнастика в программе общеобразовательных школ.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Формы физкультурных занятий с детьми в дошкольных учебных учреждениях.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Формы физического воспитания детей в семье.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и проведение соревнований по лёгкой атлетике в школе.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Двигательные умения и навыки (определение понятий, характерные признаки, законы формирования).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Методика воспитания выносливости (комплекс упражнений на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воспитание</w:t>
      </w:r>
      <w:r w:rsidRPr="003C27AD">
        <w:rPr>
          <w:rFonts w:ascii="Times New Roman" w:hAnsi="Times New Roman" w:cs="Times New Roman"/>
          <w:sz w:val="28"/>
          <w:szCs w:val="28"/>
        </w:rPr>
        <w:t xml:space="preserve"> выносливости).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Координационные способности и методика их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воспитания</w:t>
      </w:r>
      <w:r w:rsidRPr="003C27AD">
        <w:rPr>
          <w:rFonts w:ascii="Times New Roman" w:hAnsi="Times New Roman" w:cs="Times New Roman"/>
          <w:sz w:val="28"/>
          <w:szCs w:val="28"/>
        </w:rPr>
        <w:t xml:space="preserve"> (конспект упражнений на развитие координационных способностей).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Педагогический контроль и учет в физическом воспитании. 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Гибкость и методика ее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воспитания</w:t>
      </w:r>
      <w:r w:rsidRPr="003C27AD">
        <w:rPr>
          <w:rFonts w:ascii="Times New Roman" w:hAnsi="Times New Roman" w:cs="Times New Roman"/>
          <w:sz w:val="28"/>
          <w:szCs w:val="28"/>
        </w:rPr>
        <w:t xml:space="preserve"> (комплекс упражнений на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воспитание</w:t>
      </w:r>
      <w:r w:rsidRPr="003C27AD">
        <w:rPr>
          <w:rFonts w:ascii="Times New Roman" w:hAnsi="Times New Roman" w:cs="Times New Roman"/>
          <w:sz w:val="28"/>
          <w:szCs w:val="28"/>
        </w:rPr>
        <w:t xml:space="preserve"> гибкости).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Особенности содержания и методики проведения урока физической культуры в подготовительной и специальной медицинской группе.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Основные методы спортивного отбора. 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Планирование и проведение физкультурно-массовых мероприятий в школе.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и содержание работы по физическому воспитанию в летних оздоровительных лагерях.</w:t>
      </w:r>
    </w:p>
    <w:p w:rsidR="00687DB7" w:rsidRPr="003C27AD" w:rsidRDefault="00687DB7" w:rsidP="003C27AD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Средства физического воспитания (классификация физических упражнений).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Специфические методы физического воспитания.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Внеклассные и внешкольные занятия физическими упражнениями.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Силовые способности и методика их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воспитания</w:t>
      </w:r>
      <w:r w:rsidRPr="003C27AD">
        <w:rPr>
          <w:rFonts w:ascii="Times New Roman" w:hAnsi="Times New Roman" w:cs="Times New Roman"/>
          <w:sz w:val="28"/>
          <w:szCs w:val="28"/>
        </w:rPr>
        <w:t>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Типы школьных уроков. Требования к уроку физической культуры в школе. 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Лыжная подготовка в программе общеобразовательных школ.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Скоростные способности и методика их </w:t>
      </w:r>
      <w:r w:rsidR="00281923" w:rsidRPr="003C27AD">
        <w:rPr>
          <w:rFonts w:ascii="Times New Roman" w:hAnsi="Times New Roman" w:cs="Times New Roman"/>
          <w:sz w:val="28"/>
          <w:szCs w:val="28"/>
        </w:rPr>
        <w:t>воспитания</w:t>
      </w:r>
      <w:r w:rsidRPr="003C27AD">
        <w:rPr>
          <w:rFonts w:ascii="Times New Roman" w:hAnsi="Times New Roman" w:cs="Times New Roman"/>
          <w:sz w:val="28"/>
          <w:szCs w:val="28"/>
        </w:rPr>
        <w:t>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и содержание работы в ДЮСШ.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Лёгкая атлетика в программе общеобразовательных школ.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Основы построения оздоровительной тренировки.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Особенности физического воспитания в малокомплектных и сельских школах.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Организация и проведение соревнований по спортивным играм в общеобразовательной школе.</w:t>
      </w:r>
    </w:p>
    <w:p w:rsidR="00687DB7" w:rsidRPr="003C27AD" w:rsidRDefault="00687DB7" w:rsidP="003C27AD">
      <w:pPr>
        <w:pStyle w:val="25"/>
        <w:numPr>
          <w:ilvl w:val="0"/>
          <w:numId w:val="9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Школьный урок физической культуры основная форма учебной работы. Структура урока. Построение и содержание уроков.</w:t>
      </w:r>
    </w:p>
    <w:p w:rsidR="00687DB7" w:rsidRPr="003C27AD" w:rsidRDefault="00687DB7" w:rsidP="003C27AD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Структура процесса обучения двигательным действиям и ошибки его этапов.</w:t>
      </w:r>
    </w:p>
    <w:p w:rsidR="00687DB7" w:rsidRPr="003C27AD" w:rsidRDefault="00687DB7" w:rsidP="003C27AD">
      <w:pPr>
        <w:pStyle w:val="25"/>
        <w:spacing w:after="0" w:line="276" w:lineRule="auto"/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87DB7" w:rsidRPr="003C27AD" w:rsidRDefault="001B147F" w:rsidP="003C27AD">
      <w:pPr>
        <w:pStyle w:val="25"/>
        <w:spacing w:after="0"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3842" w:rsidRPr="003C27AD">
        <w:rPr>
          <w:rFonts w:ascii="Times New Roman" w:hAnsi="Times New Roman" w:cs="Times New Roman"/>
          <w:b/>
          <w:sz w:val="28"/>
          <w:szCs w:val="28"/>
        </w:rPr>
        <w:t xml:space="preserve">Методике </w:t>
      </w:r>
      <w:r w:rsidR="00687DB7" w:rsidRPr="003C27AD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811C13" w:rsidRPr="003C27AD">
        <w:rPr>
          <w:rFonts w:ascii="Times New Roman" w:hAnsi="Times New Roman" w:cs="Times New Roman"/>
          <w:b/>
          <w:sz w:val="28"/>
          <w:szCs w:val="28"/>
        </w:rPr>
        <w:t>предмету физическая</w:t>
      </w:r>
      <w:r w:rsidR="00687DB7" w:rsidRPr="003C27AD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 w:rsidR="00811C13" w:rsidRPr="003C27AD">
        <w:rPr>
          <w:rFonts w:ascii="Times New Roman" w:hAnsi="Times New Roman" w:cs="Times New Roman"/>
          <w:b/>
          <w:sz w:val="28"/>
          <w:szCs w:val="28"/>
        </w:rPr>
        <w:t>а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Цели и задачи предмета «Физическая культура» в методике обучения физической культуре.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Становление теории и методики преподавания предмета «Физическая культура».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Основные концепции учебного предмета «Физическая культура» в методике обучения физической культуре.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Функции педагогической системы предмета «Физическая культура» в методике обучения физической культуре.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lastRenderedPageBreak/>
        <w:t>Цели предмета «Физическая культура» в национальных системах образования Российской Федерации.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Роль содержания предмета «Физическая культура» в педагогической системе.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Государственный образовательный стандарт по предмету «Физическая культура». Федеральный компонент ФГОС (разделы, содержание).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Государственный образовательный стандарт по предмету «Физическая культура». Региональный компонент ФГОС (</w:t>
      </w:r>
      <w:proofErr w:type="gramStart"/>
      <w:r w:rsidRPr="003C27AD">
        <w:rPr>
          <w:rFonts w:ascii="Times New Roman" w:eastAsia="TimesNewRomanPSMT" w:hAnsi="Times New Roman" w:cs="Times New Roman"/>
          <w:sz w:val="28"/>
          <w:szCs w:val="28"/>
        </w:rPr>
        <w:t>факторы</w:t>
      </w:r>
      <w:proofErr w:type="gramEnd"/>
      <w:r w:rsidRPr="003C27AD">
        <w:rPr>
          <w:rFonts w:ascii="Times New Roman" w:eastAsia="TimesNewRomanPSMT" w:hAnsi="Times New Roman" w:cs="Times New Roman"/>
          <w:sz w:val="28"/>
          <w:szCs w:val="28"/>
        </w:rPr>
        <w:t xml:space="preserve"> влияющие на формирование содержания регионального компонента).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Документы, отражающие содержание образования по физической культуре.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Структура содержания образования по предмету «Физическая культура» (блок – структурная единица содержания образования, блок системы знаний и т.д.).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Субъекты дидактического взаимодействия в методике обучения физической культуры.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Этапы дидактических процессов (цель этапа, задачи этапа, рекомендуемые методы обучения).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Цикличность дидактических процессов.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Значение дидактических принципов в учебно-воспитательном процессе.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Характеристика дидактических принципов в методике обучения физической культуры.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 xml:space="preserve">Технология преподавания предмета «Физическая культура» в общеобразовательной школе (большой и малый </w:t>
      </w:r>
      <w:proofErr w:type="spellStart"/>
      <w:r w:rsidRPr="003C27AD">
        <w:rPr>
          <w:rFonts w:ascii="Times New Roman" w:eastAsia="TimesNewRomanPSMT" w:hAnsi="Times New Roman" w:cs="Times New Roman"/>
          <w:sz w:val="28"/>
          <w:szCs w:val="28"/>
        </w:rPr>
        <w:t>макроциклы</w:t>
      </w:r>
      <w:proofErr w:type="spellEnd"/>
      <w:r w:rsidRPr="003C27AD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 xml:space="preserve">Процедуры </w:t>
      </w:r>
      <w:proofErr w:type="spellStart"/>
      <w:r w:rsidRPr="003C27AD">
        <w:rPr>
          <w:rFonts w:ascii="Times New Roman" w:eastAsia="TimesNewRomanPSMT" w:hAnsi="Times New Roman" w:cs="Times New Roman"/>
          <w:sz w:val="28"/>
          <w:szCs w:val="28"/>
        </w:rPr>
        <w:t>целеполагания</w:t>
      </w:r>
      <w:proofErr w:type="spellEnd"/>
      <w:r w:rsidRPr="003C27AD">
        <w:rPr>
          <w:rFonts w:ascii="Times New Roman" w:eastAsia="TimesNewRomanPSMT" w:hAnsi="Times New Roman" w:cs="Times New Roman"/>
          <w:sz w:val="28"/>
          <w:szCs w:val="28"/>
        </w:rPr>
        <w:t xml:space="preserve"> в циклах технологии учебно-воспитательного процесса (этапы </w:t>
      </w:r>
      <w:proofErr w:type="spellStart"/>
      <w:r w:rsidRPr="003C27AD">
        <w:rPr>
          <w:rFonts w:ascii="Times New Roman" w:eastAsia="TimesNewRomanPSMT" w:hAnsi="Times New Roman" w:cs="Times New Roman"/>
          <w:sz w:val="28"/>
          <w:szCs w:val="28"/>
        </w:rPr>
        <w:t>целеполагания</w:t>
      </w:r>
      <w:proofErr w:type="spellEnd"/>
      <w:r w:rsidRPr="003C27AD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Цели учебно-воспитательного процесса по предмету «Физическая культура» (назначение и функции целей).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Отбор оптимального содержания и методов учебно-воспитательного процесса на уроке физической культуры.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Факторы оптимальности содержания образования, форм организации и методов учебно-воспитательного процесса.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Виды, формы и методы программирования учебно-воспитательного процесса.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Взаимосвязь и взаимообусловленность деятельности учителя и учащихся на уроке физической культуры.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Подготовка учителя к уроку физической культуры.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sz w:val="28"/>
          <w:szCs w:val="28"/>
        </w:rPr>
        <w:t>Цели и методы анализа урока физической культуры в школе.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bCs/>
          <w:sz w:val="28"/>
          <w:szCs w:val="28"/>
        </w:rPr>
        <w:t>Виды контроля в учебно-воспитательном процессе.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>Формы организации контроля в учебно-воспитательном процессе.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bCs/>
          <w:sz w:val="28"/>
          <w:szCs w:val="28"/>
        </w:rPr>
        <w:t>Требования к контролю в учебно-воспитательном процессе.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Место, функции и сущность оценочно-аналитического компонента технологии учебно-воспитательного процесса</w:t>
      </w:r>
    </w:p>
    <w:p w:rsidR="00687DB7" w:rsidRPr="003C27AD" w:rsidRDefault="00687DB7" w:rsidP="003C27AD">
      <w:pPr>
        <w:widowControl/>
        <w:numPr>
          <w:ilvl w:val="0"/>
          <w:numId w:val="12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eastAsia="TimesNewRomanPSMT" w:hAnsi="Times New Roman" w:cs="Times New Roman"/>
          <w:bCs/>
          <w:sz w:val="28"/>
          <w:szCs w:val="28"/>
        </w:rPr>
        <w:t xml:space="preserve">Оценка и отметка в оценочно-аналитическом компоненте </w:t>
      </w:r>
      <w:r w:rsidRPr="003C27AD">
        <w:rPr>
          <w:rFonts w:ascii="Times New Roman" w:eastAsia="TimesNewRomanPSMT" w:hAnsi="Times New Roman" w:cs="Times New Roman"/>
          <w:sz w:val="28"/>
          <w:szCs w:val="28"/>
        </w:rPr>
        <w:t>технологии учебно-воспитательного процесса.</w:t>
      </w:r>
    </w:p>
    <w:p w:rsidR="00BF7A52" w:rsidRPr="003C27AD" w:rsidRDefault="00BF7A52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b/>
          <w:color w:val="000000"/>
          <w:sz w:val="28"/>
          <w:szCs w:val="28"/>
        </w:rPr>
      </w:pPr>
    </w:p>
    <w:p w:rsidR="00687DB7" w:rsidRPr="003C27AD" w:rsidRDefault="005D255C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Практические задачи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Составьте конспект основной части урока физической культуры по легкой атлетике (общее время урока – 45 мин., класс – 7-й, тема «Прыжок в длину с разбега».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Задачи: совершенствование техники  прыжка в длину с разбега, воспитание скоростно-силовых способностей).</w:t>
      </w:r>
      <w:proofErr w:type="gramEnd"/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Составьте конспект основной части урока физической культуры по гимнастике (общее время урока – 40 мин., класс – 3-й) тема – «Кувырок вперед». Задачи: обучение  технике кувырка вперед; воспитание координационных способностей.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Составьте конспект основной части урока физической культуры по лыжным гонкам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>бщее время урока – 45 мин., класс –2-й). Тема – «Скользящий шаг». Задачи: обучение технике скользящего шага;  воспитание общей выносливости.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Составьте конспект основной части урока физической культуры по волейболу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>бщее время урока – 45 мин., класс – 6-й). Тема – нижняя прямая подача. Задачи: обучение технике нижней прямой подачи,  закрепление техники передачи мяча снизу двумя руками,   воспитание координационных способностей.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Составьте конспект основной части урока физической культуры по баскетболу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бщее время урока – 45 мин., класс – 6-й). Тема «Ведение мяча». Задачи: обучение технике ведения мяча в движении 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по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прямой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>,  закрепление техники передачи мяча двумя руками от груди, воспитание скоростных способностей.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Составьте план - график прохождения учебного материала на 1 четверть (2 класс).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Разработайте сценарий физкультурного мероприятия «Веселые старты».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Разработайте Положение о соревновании (на примере любого вида спорта).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Вычислите по предложенным параметрам общую и моторную плотность урока физической культуры и дайте заключение в соответствии с нормативами.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Разработайте программу круговой тренировки, направленную на комплексное воспитание физических качеств у учащихся 10 класса – юноши </w:t>
      </w:r>
      <w:r w:rsidRPr="003C27AD">
        <w:rPr>
          <w:rFonts w:ascii="Times New Roman" w:hAnsi="Times New Roman" w:cs="Times New Roman"/>
          <w:sz w:val="28"/>
          <w:szCs w:val="28"/>
        </w:rPr>
        <w:lastRenderedPageBreak/>
        <w:t>(количество – 18 человек).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Составьте конспект основной части урока физической культуры по легкой атлетике  (общее время урока – 45 мин., класс – 4-й). Тема: « Легкая атлетика». Задачи: обучение технике низкого старта и стартового разгона, воспитание скоростно-силовых способностей.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 Разработайте форму дневника самоконтроля для самостоятельных занятий физической культурой.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Приведите 5 примеров способов снижения нагрузки на уроке физической культуры.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Приведите 5 примеров способов увеличения нагрузки на уроке физической культуры.</w:t>
      </w:r>
    </w:p>
    <w:p w:rsidR="00422078" w:rsidRPr="003C27AD" w:rsidRDefault="00422078" w:rsidP="003C27AD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Составьте и заполните таблицу учета результатов спортивного соревнования, проводимого круговым способом (на примере любой спортивной игры, количество команд – 4).</w:t>
      </w:r>
    </w:p>
    <w:p w:rsidR="00D637AE" w:rsidRPr="003C27AD" w:rsidRDefault="00D637AE" w:rsidP="003C27A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D255C" w:rsidRPr="003C27AD" w:rsidRDefault="00B70413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 xml:space="preserve">Примеры </w:t>
      </w:r>
      <w:proofErr w:type="spellStart"/>
      <w:proofErr w:type="gramStart"/>
      <w:r w:rsidRPr="003C27AD">
        <w:rPr>
          <w:rStyle w:val="a3"/>
          <w:b/>
          <w:color w:val="000000"/>
          <w:sz w:val="28"/>
          <w:szCs w:val="28"/>
        </w:rPr>
        <w:t>кейс-задач</w:t>
      </w:r>
      <w:proofErr w:type="spellEnd"/>
      <w:proofErr w:type="gramEnd"/>
      <w:r w:rsidRPr="003C27AD">
        <w:rPr>
          <w:rStyle w:val="a3"/>
          <w:b/>
          <w:color w:val="000000"/>
          <w:sz w:val="28"/>
          <w:szCs w:val="28"/>
        </w:rPr>
        <w:t xml:space="preserve"> по педагогике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Кейс-задача 1.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3C27AD">
        <w:rPr>
          <w:rFonts w:ascii="Times New Roman" w:hAnsi="Times New Roman" w:cs="Times New Roman"/>
          <w:sz w:val="28"/>
          <w:szCs w:val="28"/>
        </w:rPr>
        <w:t xml:space="preserve">. Прогнозируйте будущее ребенка. 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3C27AD">
        <w:rPr>
          <w:rFonts w:ascii="Times New Roman" w:hAnsi="Times New Roman" w:cs="Times New Roman"/>
          <w:sz w:val="28"/>
          <w:szCs w:val="28"/>
        </w:rPr>
        <w:t>Дайте оценку действиям учителя.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3C27AD">
        <w:rPr>
          <w:rFonts w:ascii="Times New Roman" w:hAnsi="Times New Roman" w:cs="Times New Roman"/>
          <w:sz w:val="28"/>
          <w:szCs w:val="28"/>
        </w:rPr>
        <w:t xml:space="preserve">Предложите возможные пути решения 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3C27AD">
        <w:rPr>
          <w:rFonts w:ascii="Times New Roman" w:hAnsi="Times New Roman" w:cs="Times New Roman"/>
          <w:sz w:val="28"/>
          <w:szCs w:val="28"/>
        </w:rPr>
        <w:t xml:space="preserve">. Охарактеризуйте основные факторы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психоло-нравственного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дискомфорта ребенка в классе.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Кейс-задача 2.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совсем тупой», «Это же элементарно» и т. д. В результате это начинает раздражать Васю, и он просит учителя, что бы она попросила остальных выйти из класса.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Задания 1</w:t>
      </w:r>
      <w:r w:rsidRPr="003C27AD">
        <w:rPr>
          <w:rFonts w:ascii="Times New Roman" w:hAnsi="Times New Roman" w:cs="Times New Roman"/>
          <w:sz w:val="28"/>
          <w:szCs w:val="28"/>
        </w:rPr>
        <w:t>Дайте оценку действиям учителя.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</w:t>
      </w:r>
      <w:r w:rsidRPr="003C27AD">
        <w:rPr>
          <w:rFonts w:ascii="Times New Roman" w:hAnsi="Times New Roman" w:cs="Times New Roman"/>
          <w:sz w:val="28"/>
          <w:szCs w:val="28"/>
        </w:rPr>
        <w:t>Спрогнозируйте действия мальчика.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3C27AD">
        <w:rPr>
          <w:rFonts w:ascii="Times New Roman" w:hAnsi="Times New Roman" w:cs="Times New Roman"/>
          <w:sz w:val="28"/>
          <w:szCs w:val="28"/>
        </w:rPr>
        <w:t>Предложите возможные пути решения.</w:t>
      </w:r>
    </w:p>
    <w:p w:rsidR="00B70413" w:rsidRPr="003C27AD" w:rsidRDefault="00B70413" w:rsidP="003C27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3C27AD">
        <w:rPr>
          <w:rFonts w:ascii="Times New Roman" w:hAnsi="Times New Roman" w:cs="Times New Roman"/>
          <w:sz w:val="28"/>
          <w:szCs w:val="28"/>
        </w:rPr>
        <w:t xml:space="preserve">Предложите свой вариант урока. </w:t>
      </w:r>
    </w:p>
    <w:p w:rsidR="00B70413" w:rsidRPr="003C27AD" w:rsidRDefault="00B70413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</w:p>
    <w:p w:rsidR="00687DB7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Рекомендуемая литература для подготовки к экзамену</w:t>
      </w:r>
    </w:p>
    <w:tbl>
      <w:tblPr>
        <w:tblW w:w="5000" w:type="pct"/>
        <w:tblLayout w:type="fixed"/>
        <w:tblLook w:val="01E0"/>
      </w:tblPr>
      <w:tblGrid>
        <w:gridCol w:w="9857"/>
      </w:tblGrid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F21A7E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Все книги автора" w:history="1">
              <w:r w:rsidR="00741998" w:rsidRPr="003C27AD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Барчуков И. С.</w:t>
              </w:r>
            </w:hyperlink>
            <w:r w:rsidR="00741998"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8" w:tgtFrame="_blank" w:history="1">
              <w:r w:rsidR="00741998" w:rsidRPr="003C27AD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Физическая культура и физическая подготовка. Учебник</w:t>
              </w:r>
            </w:hyperlink>
            <w:r w:rsidR="00741998"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741998"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  - М.: </w:t>
            </w:r>
            <w:proofErr w:type="spellStart"/>
            <w:r w:rsidR="00741998"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Юнити-Дана</w:t>
            </w:r>
            <w:proofErr w:type="spellEnd"/>
            <w:r w:rsidR="00741998"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 , 2011. </w:t>
            </w:r>
            <w:r w:rsidR="00741998" w:rsidRPr="003C27AD">
              <w:rPr>
                <w:rFonts w:ascii="Times New Roman" w:hAnsi="Times New Roman" w:cs="Times New Roman"/>
                <w:sz w:val="28"/>
                <w:szCs w:val="28"/>
              </w:rPr>
              <w:t>Режим доступа: http: //</w:t>
            </w:r>
            <w:proofErr w:type="spellStart"/>
            <w:r w:rsidR="00741998" w:rsidRPr="003C27AD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="00741998"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41998" w:rsidRPr="003C2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biblioclub</w:t>
            </w:r>
            <w:proofErr w:type="spellEnd"/>
            <w:r w:rsidR="00741998"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Железняк, Ю. Д. Теория и методика обучения предмету "Физическая культура". – М.: Академия, 2004, 2006, 2008. – УМО  РФ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Кокоулина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 О. П. Основы теории и методики физической культуры и спорта.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[Электронный ресурс]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/ О. П. 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Кокоулина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 - М.: Евразийский открытый институт, 2011. - 144 с. - Режим доступа: http://biblioclub.ru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tgtFrame="_blank" w:tooltip="Все книги автора" w:history="1">
              <w:r w:rsidRPr="003C27AD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Сальников А. Н.</w:t>
              </w:r>
            </w:hyperlink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tgtFrame="_blank" w:history="1">
              <w:r w:rsidRPr="003C27AD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Физическая культура. Конспект лекций. Учебное пособие</w:t>
              </w:r>
            </w:hyperlink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  - М.: </w:t>
            </w:r>
            <w:proofErr w:type="spellStart"/>
            <w:r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Приор-издат</w:t>
            </w:r>
            <w:proofErr w:type="spellEnd"/>
            <w:r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 , 2009.  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Режим доступа: http: //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biblioclub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современной школе: учебное пособие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од ред. М.Б.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 - Уфа: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, 2010г, б/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Холодов Ж.К. Теория и методика физ. воспитания и спорта. Учебное пособие. М., Академия, 2002г.М., </w:t>
            </w:r>
            <w:smartTag w:uri="urn:schemas-microsoft-com:office:smarttags" w:element="metricconverter">
              <w:smartTagPr>
                <w:attr w:name="ProductID" w:val="2006, М"/>
              </w:smartTagPr>
              <w:r w:rsidRPr="003C27AD">
                <w:rPr>
                  <w:rFonts w:ascii="Times New Roman" w:hAnsi="Times New Roman" w:cs="Times New Roman"/>
                  <w:sz w:val="28"/>
                  <w:szCs w:val="28"/>
                </w:rPr>
                <w:t>2006, М</w:t>
              </w:r>
            </w:smartTag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., 2007, 2010,2011. – УМО РФ.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741998" w:rsidRPr="003C27AD" w:rsidRDefault="00741998" w:rsidP="003C27AD">
            <w:pPr>
              <w:widowControl/>
              <w:numPr>
                <w:ilvl w:val="0"/>
                <w:numId w:val="22"/>
              </w:numPr>
              <w:spacing w:line="276" w:lineRule="auto"/>
              <w:ind w:left="426" w:hanging="284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F21A7E" w:rsidRPr="003C27A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A01FA" w:rsidRPr="003C27AD">
              <w:rPr>
                <w:rFonts w:ascii="Times New Roman" w:hAnsi="Times New Roman" w:cs="Times New Roman"/>
                <w:sz w:val="28"/>
                <w:szCs w:val="28"/>
              </w:rPr>
              <w:instrText>HYPERLINK "http://www.biblioclub.ru/author.php?action=book&amp;auth_id=33223" \t "_blank" \o "Все книги автора"</w:instrText>
            </w:r>
            <w:r w:rsidR="00F21A7E" w:rsidRPr="003C27A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C27AD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Шулятьев</w:t>
            </w:r>
            <w:proofErr w:type="spellEnd"/>
            <w:r w:rsidRPr="003C27AD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В. М.</w:t>
            </w:r>
            <w:r w:rsidR="00F21A7E" w:rsidRPr="003C27A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tgtFrame="_blank" w:history="1">
              <w:r w:rsidRPr="003C27AD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Физическая культура. Курс лекций</w:t>
              </w:r>
            </w:hyperlink>
            <w:r w:rsidRPr="003C27AD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7A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  - М.: Российский университет дружбы народов , 2012 . </w:t>
            </w: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Режим доступа: http: //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biblioclub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998" w:rsidRPr="003C27AD" w:rsidTr="00D66F63">
        <w:trPr>
          <w:cantSplit/>
        </w:trPr>
        <w:tc>
          <w:tcPr>
            <w:tcW w:w="5000" w:type="pct"/>
          </w:tcPr>
          <w:p w:rsidR="00327DFC" w:rsidRPr="003C27AD" w:rsidRDefault="00741998" w:rsidP="003C27AD">
            <w:pPr>
              <w:numPr>
                <w:ilvl w:val="0"/>
                <w:numId w:val="22"/>
              </w:numPr>
              <w:spacing w:line="276" w:lineRule="auto"/>
              <w:ind w:left="42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Шулятьев</w:t>
            </w:r>
            <w:proofErr w:type="spellEnd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 В. М. Физическая культура студента [Электронный ресурс]</w:t>
            </w:r>
            <w:proofErr w:type="gramStart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учебное пособие / В. М. </w:t>
            </w:r>
            <w:proofErr w:type="spellStart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Шулятьев</w:t>
            </w:r>
            <w:proofErr w:type="spellEnd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В. С. </w:t>
            </w:r>
            <w:proofErr w:type="spellStart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Побыванец</w:t>
            </w:r>
            <w:proofErr w:type="spellEnd"/>
            <w:r w:rsidRPr="003C2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- М.: Российский университет дружбы народов, 2012. - 287 с.  Режим доступа: </w:t>
            </w:r>
            <w:hyperlink r:id="rId12" w:history="1">
              <w:r w:rsidR="00327DFC" w:rsidRPr="003C27AD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http://biblioclub.ru</w:t>
              </w:r>
            </w:hyperlink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numPr>
                <w:ilvl w:val="0"/>
                <w:numId w:val="2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Р.М. Человек в зеркале образования /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Р.М. Башкирский государственный педагогический университет им. М.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 – М.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Наука. 2013.– 247 с.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pStyle w:val="a6"/>
              <w:numPr>
                <w:ilvl w:val="0"/>
                <w:numId w:val="22"/>
              </w:numPr>
              <w:snapToGrid w:val="0"/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Бордовская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Н. В. Педагогика: учеб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студ. вузов / Н. В.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Бордовская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 А. А.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Реан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- СПб.: Питер, 2011. - 304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numPr>
                <w:ilvl w:val="0"/>
                <w:numId w:val="2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Загвязинский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В.И. Педагогика: учебник для студ. учреждений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проф. образования/. – М.: Издательский центр «Академия», 2011.- 352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numPr>
                <w:ilvl w:val="0"/>
                <w:numId w:val="2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Н.В. Инновационные педагогические технологии. Проектное обучение: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для студ. учреждений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проф. образования/. –М. :Издательский центр «Академия», 2011.- 144 с. 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pStyle w:val="a6"/>
              <w:numPr>
                <w:ilvl w:val="0"/>
                <w:numId w:val="22"/>
              </w:numPr>
              <w:snapToGrid w:val="0"/>
              <w:spacing w:line="276" w:lineRule="auto"/>
              <w:ind w:left="426" w:right="-10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Педагогика: учеб. пособие для студ.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вузов / под ред. П. И.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Пидкасистого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- 3-е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изд.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 и  доп. -  М.: ИД 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, 2011. - 502 с. 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pStyle w:val="a6"/>
              <w:numPr>
                <w:ilvl w:val="0"/>
                <w:numId w:val="2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Педагогика в профессиональной подготовке бакалавра: учебное особие/Н.С.Сытина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.Т.Арасланова,Л.П.Гирфанова,Л.З.Лисейчикова,Т.В.Набиева, Л.С.Скрябина/Под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ред.Н.С.Сытиной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:И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зд-во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БГПУ,2014.-324 с.</w:t>
            </w:r>
          </w:p>
        </w:tc>
      </w:tr>
      <w:tr w:rsidR="00B912DB" w:rsidRPr="003C27AD" w:rsidTr="00D66F63">
        <w:trPr>
          <w:cantSplit/>
        </w:trPr>
        <w:tc>
          <w:tcPr>
            <w:tcW w:w="5000" w:type="pct"/>
          </w:tcPr>
          <w:p w:rsidR="00B912DB" w:rsidRPr="003C27AD" w:rsidRDefault="00B912DB" w:rsidP="003C27AD">
            <w:pPr>
              <w:pStyle w:val="a6"/>
              <w:numPr>
                <w:ilvl w:val="0"/>
                <w:numId w:val="2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Сластенин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 В.А., Педагогика: учебник для студ.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вузов / В. А.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Сластенин</w:t>
            </w:r>
            <w:proofErr w:type="spellEnd"/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 И. Ф. Исаев, Е. Н.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Шиянов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;  под ред. В. А.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Сластенина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. - 11-е изд., стер. - М.: Изд. центр «Академия», 2012. – 608 </w:t>
            </w:r>
            <w:proofErr w:type="gram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2A08" w:rsidRPr="003C27AD" w:rsidRDefault="00362A0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</w:p>
    <w:p w:rsidR="00741998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Структура билета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Экзаменационный билет включает в себя 2 (два) вопроса, каждый вопрос состоит из 2 (двух) частей: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Вопрос 1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right="2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Часть 1</w:t>
      </w:r>
      <w:r w:rsidR="00D66F63" w:rsidRPr="003C27AD">
        <w:rPr>
          <w:rStyle w:val="a3"/>
          <w:color w:val="000000"/>
          <w:sz w:val="28"/>
          <w:szCs w:val="28"/>
        </w:rPr>
        <w:t>.</w:t>
      </w:r>
      <w:r w:rsidRPr="003C27AD">
        <w:rPr>
          <w:rStyle w:val="a3"/>
          <w:color w:val="000000"/>
          <w:sz w:val="28"/>
          <w:szCs w:val="28"/>
        </w:rPr>
        <w:t xml:space="preserve"> Кейс-задача по педагогике. 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right="2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 xml:space="preserve">Часть 2. Вопрос по теории и методике </w:t>
      </w:r>
      <w:r w:rsidR="00811C13" w:rsidRPr="003C27AD">
        <w:rPr>
          <w:rStyle w:val="a3"/>
          <w:color w:val="000000"/>
          <w:sz w:val="28"/>
          <w:szCs w:val="28"/>
        </w:rPr>
        <w:t>физической культуры и спорта</w:t>
      </w:r>
      <w:r w:rsidRPr="003C27AD">
        <w:rPr>
          <w:rStyle w:val="a3"/>
          <w:color w:val="000000"/>
          <w:sz w:val="28"/>
          <w:szCs w:val="28"/>
        </w:rPr>
        <w:t>.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right="20" w:firstLine="708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Вопрос 2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right="2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Часть 1. Вопрос по методике обучения физической культуре.</w:t>
      </w:r>
    </w:p>
    <w:p w:rsidR="00062881" w:rsidRPr="003C27AD" w:rsidRDefault="00062881" w:rsidP="003C27AD">
      <w:pPr>
        <w:pStyle w:val="a4"/>
        <w:shd w:val="clear" w:color="auto" w:fill="auto"/>
        <w:spacing w:before="0" w:after="0" w:line="276" w:lineRule="auto"/>
        <w:ind w:right="20"/>
        <w:jc w:val="both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>Часть 2. Практическое задание.</w:t>
      </w:r>
    </w:p>
    <w:p w:rsidR="00741998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</w:p>
    <w:p w:rsidR="00741998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Особенности процедуры проведения государственного экзамена</w:t>
      </w:r>
    </w:p>
    <w:p w:rsidR="00741998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Форма проведения экзамена</w:t>
      </w:r>
    </w:p>
    <w:p w:rsidR="00741998" w:rsidRPr="003C27AD" w:rsidRDefault="00741998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</w:p>
    <w:p w:rsidR="0009327A" w:rsidRPr="003C27AD" w:rsidRDefault="009E35E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 xml:space="preserve">Государственный экзамен проводится в форме </w:t>
      </w:r>
      <w:r w:rsidR="00D637AE" w:rsidRPr="003C27AD">
        <w:rPr>
          <w:rStyle w:val="a3"/>
          <w:color w:val="000000"/>
          <w:sz w:val="28"/>
          <w:szCs w:val="28"/>
        </w:rPr>
        <w:t>письменного</w:t>
      </w:r>
      <w:r w:rsidRPr="003C27AD">
        <w:rPr>
          <w:rStyle w:val="a3"/>
          <w:color w:val="000000"/>
          <w:sz w:val="28"/>
          <w:szCs w:val="28"/>
        </w:rPr>
        <w:t xml:space="preserve"> экзамена. Государственный экзамен проходит на заседании государственной экзаменационной комиссии (ГЭК). </w:t>
      </w:r>
    </w:p>
    <w:p w:rsidR="0009327A" w:rsidRPr="003C27AD" w:rsidRDefault="0009327A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  <w:r w:rsidRPr="003C27AD">
        <w:rPr>
          <w:rStyle w:val="a3"/>
          <w:color w:val="000000"/>
          <w:sz w:val="28"/>
          <w:szCs w:val="28"/>
        </w:rPr>
        <w:t xml:space="preserve">Письменный экзамен выполняет вся группа в </w:t>
      </w:r>
      <w:r w:rsidR="00E24807" w:rsidRPr="003C27AD">
        <w:rPr>
          <w:rStyle w:val="a3"/>
          <w:color w:val="000000"/>
          <w:sz w:val="28"/>
          <w:szCs w:val="28"/>
        </w:rPr>
        <w:t>специально подготовленной аудитории. После того, как выпускники берут экзаменационный билет, им предоставляется 4 часа для выполнения задания.</w:t>
      </w:r>
    </w:p>
    <w:p w:rsidR="00AC0A2F" w:rsidRPr="003C27AD" w:rsidRDefault="00AC0A2F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</w:p>
    <w:p w:rsidR="00EC72E1" w:rsidRPr="003C27AD" w:rsidRDefault="00EC72E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center"/>
        <w:rPr>
          <w:rStyle w:val="a3"/>
          <w:b/>
          <w:color w:val="000000"/>
          <w:sz w:val="28"/>
          <w:szCs w:val="28"/>
        </w:rPr>
      </w:pPr>
      <w:r w:rsidRPr="003C27AD">
        <w:rPr>
          <w:rStyle w:val="a3"/>
          <w:b/>
          <w:color w:val="000000"/>
          <w:sz w:val="28"/>
          <w:szCs w:val="28"/>
        </w:rPr>
        <w:t>Критерии оценивания</w:t>
      </w:r>
    </w:p>
    <w:p w:rsidR="00EC72E1" w:rsidRPr="003C27AD" w:rsidRDefault="00EC72E1" w:rsidP="003C27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Ответ студента на государственном экзамене оценивается на закрытом заседании Государственной экзаменационной комиссии, представляет собой среднее арифметическое всех оценок, полученных выпускником на каждом этапе аттестационного </w:t>
      </w:r>
      <w:r w:rsidR="00062881" w:rsidRPr="003C27AD">
        <w:rPr>
          <w:rFonts w:ascii="Times New Roman" w:hAnsi="Times New Roman" w:cs="Times New Roman"/>
          <w:color w:val="auto"/>
          <w:sz w:val="28"/>
          <w:szCs w:val="28"/>
        </w:rPr>
        <w:t>испытания (по четырем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вопросам билета)</w:t>
      </w:r>
      <w:r w:rsidRPr="003C27AD">
        <w:rPr>
          <w:rFonts w:ascii="Times New Roman" w:hAnsi="Times New Roman" w:cs="Times New Roman"/>
          <w:sz w:val="28"/>
          <w:szCs w:val="28"/>
        </w:rPr>
        <w:t xml:space="preserve">, с учетом среднеарифметической оценки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общекультурных и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компетенций, профессиональных компетенций, и определяется оценками «отлично», «хорошо», «удовлетворительно» «неудовлетворительно».</w:t>
      </w:r>
    </w:p>
    <w:p w:rsidR="00EC72E1" w:rsidRPr="003C27AD" w:rsidRDefault="00EC72E1" w:rsidP="003C27AD">
      <w:pPr>
        <w:pStyle w:val="13"/>
        <w:spacing w:after="0" w:line="276" w:lineRule="auto"/>
        <w:ind w:left="0" w:right="0" w:firstLine="708"/>
        <w:jc w:val="both"/>
        <w:rPr>
          <w:sz w:val="28"/>
          <w:szCs w:val="28"/>
        </w:rPr>
      </w:pPr>
      <w:r w:rsidRPr="003C27AD">
        <w:rPr>
          <w:sz w:val="28"/>
          <w:szCs w:val="28"/>
        </w:rPr>
        <w:lastRenderedPageBreak/>
        <w:t xml:space="preserve">Общие подходы к определению уровня </w:t>
      </w:r>
      <w:proofErr w:type="spellStart"/>
      <w:r w:rsidRPr="003C27AD">
        <w:rPr>
          <w:sz w:val="28"/>
          <w:szCs w:val="28"/>
        </w:rPr>
        <w:t>сформированности</w:t>
      </w:r>
      <w:proofErr w:type="spellEnd"/>
      <w:r w:rsidRPr="003C27AD">
        <w:rPr>
          <w:sz w:val="28"/>
          <w:szCs w:val="28"/>
        </w:rPr>
        <w:t xml:space="preserve"> компетенций студентов на государственном экзамене следующие: </w:t>
      </w:r>
    </w:p>
    <w:p w:rsidR="00186E11" w:rsidRPr="003C27AD" w:rsidRDefault="00186E11" w:rsidP="003C27AD">
      <w:pPr>
        <w:pStyle w:val="13"/>
        <w:spacing w:after="0" w:line="276" w:lineRule="auto"/>
        <w:ind w:left="0" w:right="0" w:firstLine="708"/>
        <w:jc w:val="both"/>
        <w:rPr>
          <w:sz w:val="28"/>
          <w:szCs w:val="28"/>
        </w:rPr>
      </w:pP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126"/>
        <w:gridCol w:w="4678"/>
        <w:gridCol w:w="1417"/>
      </w:tblGrid>
      <w:tr w:rsidR="00EC72E1" w:rsidRPr="003C27AD" w:rsidTr="0015050B">
        <w:tc>
          <w:tcPr>
            <w:tcW w:w="1384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Уровни </w:t>
            </w:r>
          </w:p>
        </w:tc>
        <w:tc>
          <w:tcPr>
            <w:tcW w:w="2126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Содержательное описание уровня </w:t>
            </w:r>
          </w:p>
        </w:tc>
        <w:tc>
          <w:tcPr>
            <w:tcW w:w="4678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признаки выделения уровня (критерии оценки </w:t>
            </w:r>
            <w:proofErr w:type="spellStart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Пятибалльная шкала (академическая) оценка</w:t>
            </w:r>
          </w:p>
        </w:tc>
      </w:tr>
      <w:tr w:rsidR="00EC72E1" w:rsidRPr="003C27AD" w:rsidTr="0015050B">
        <w:tc>
          <w:tcPr>
            <w:tcW w:w="1384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26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деятельность </w:t>
            </w:r>
          </w:p>
        </w:tc>
        <w:tc>
          <w:tcPr>
            <w:tcW w:w="4678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нижестоящий уровень.</w:t>
            </w:r>
          </w:p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Отлично (5)</w:t>
            </w:r>
          </w:p>
        </w:tc>
      </w:tr>
      <w:tr w:rsidR="00EC72E1" w:rsidRPr="003C27AD" w:rsidTr="0015050B">
        <w:tc>
          <w:tcPr>
            <w:tcW w:w="1384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126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Применение знаний и умений в более широких контекстах учебной и профессиональной деятельности, нежели по образцу, с большей степенью самостоятельности и инициативы</w:t>
            </w:r>
          </w:p>
        </w:tc>
        <w:tc>
          <w:tcPr>
            <w:tcW w:w="4678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нижестоящий уровень.</w:t>
            </w:r>
          </w:p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применения. </w:t>
            </w:r>
          </w:p>
        </w:tc>
        <w:tc>
          <w:tcPr>
            <w:tcW w:w="1417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Хорошо (4)</w:t>
            </w:r>
          </w:p>
        </w:tc>
      </w:tr>
      <w:tr w:rsidR="00EC72E1" w:rsidRPr="003C27AD" w:rsidTr="0015050B">
        <w:tc>
          <w:tcPr>
            <w:tcW w:w="1384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Удовлетворительный </w:t>
            </w:r>
          </w:p>
        </w:tc>
        <w:tc>
          <w:tcPr>
            <w:tcW w:w="2126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Репродуктивная деятельность</w:t>
            </w:r>
          </w:p>
        </w:tc>
        <w:tc>
          <w:tcPr>
            <w:tcW w:w="4678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в пределах задач курса теоретически и практически контролируемого материала </w:t>
            </w:r>
          </w:p>
        </w:tc>
        <w:tc>
          <w:tcPr>
            <w:tcW w:w="1417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Удовлетворительно (3)</w:t>
            </w:r>
          </w:p>
        </w:tc>
      </w:tr>
      <w:tr w:rsidR="00EC72E1" w:rsidRPr="003C27AD" w:rsidTr="0015050B">
        <w:tc>
          <w:tcPr>
            <w:tcW w:w="1384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</w:t>
            </w:r>
          </w:p>
        </w:tc>
        <w:tc>
          <w:tcPr>
            <w:tcW w:w="6804" w:type="dxa"/>
            <w:gridSpan w:val="2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признаков удовлетворительного уровня </w:t>
            </w:r>
          </w:p>
        </w:tc>
        <w:tc>
          <w:tcPr>
            <w:tcW w:w="1417" w:type="dxa"/>
          </w:tcPr>
          <w:p w:rsidR="00EC72E1" w:rsidRPr="003C27AD" w:rsidRDefault="00EC72E1" w:rsidP="003C27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7AD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 (2)</w:t>
            </w:r>
          </w:p>
        </w:tc>
      </w:tr>
    </w:tbl>
    <w:p w:rsidR="00EC72E1" w:rsidRPr="003C27AD" w:rsidRDefault="00EC72E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</w:p>
    <w:p w:rsidR="00EC72E1" w:rsidRPr="003C27AD" w:rsidRDefault="00EC72E1" w:rsidP="003C27AD">
      <w:pPr>
        <w:pStyle w:val="13"/>
        <w:spacing w:after="0" w:line="276" w:lineRule="auto"/>
        <w:ind w:left="0" w:right="0" w:firstLine="708"/>
        <w:jc w:val="both"/>
        <w:rPr>
          <w:sz w:val="28"/>
          <w:szCs w:val="28"/>
        </w:rPr>
      </w:pPr>
      <w:r w:rsidRPr="003C27AD">
        <w:rPr>
          <w:sz w:val="28"/>
          <w:szCs w:val="28"/>
        </w:rPr>
        <w:lastRenderedPageBreak/>
        <w:t>С учетом специфики содержания и формы проведения государственного экзамена рекомендуются следующие критерии выставления оценок.</w:t>
      </w:r>
    </w:p>
    <w:p w:rsidR="00D42606" w:rsidRPr="003C27AD" w:rsidRDefault="00D42606" w:rsidP="003C27AD">
      <w:pPr>
        <w:spacing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7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C27AD">
        <w:rPr>
          <w:rFonts w:ascii="Times New Roman" w:hAnsi="Times New Roman" w:cs="Times New Roman"/>
          <w:b/>
          <w:sz w:val="28"/>
          <w:szCs w:val="28"/>
        </w:rPr>
        <w:t>«отлично»</w:t>
      </w:r>
      <w:r w:rsidR="00230E10" w:rsidRPr="003C27AD">
        <w:rPr>
          <w:rFonts w:ascii="Times New Roman" w:hAnsi="Times New Roman" w:cs="Times New Roman"/>
          <w:b/>
          <w:sz w:val="28"/>
          <w:szCs w:val="28"/>
        </w:rPr>
        <w:t xml:space="preserve"> (5)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ставится, если студент обладает глубокими и прочными знаниями программного материала; при ответе продемонстрировал исчерпывающие, последовательные и логически стройные изложения; правильно сформулировал понятия и закономерности по вопросу; использовал примеры из литературы и практики; сделал вывод по излагаемому материалы; знает авторов - исследователей (ученых) по данной программе.</w:t>
      </w:r>
      <w:proofErr w:type="gramEnd"/>
    </w:p>
    <w:p w:rsidR="00D42606" w:rsidRPr="003C27AD" w:rsidRDefault="00D42606" w:rsidP="003C27AD">
      <w:pPr>
        <w:spacing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C27AD">
        <w:rPr>
          <w:rFonts w:ascii="Times New Roman" w:hAnsi="Times New Roman" w:cs="Times New Roman"/>
          <w:b/>
          <w:sz w:val="28"/>
          <w:szCs w:val="28"/>
        </w:rPr>
        <w:t>«хорошо»</w:t>
      </w:r>
      <w:r w:rsidR="00230E10" w:rsidRPr="003C27AD">
        <w:rPr>
          <w:rFonts w:ascii="Times New Roman" w:hAnsi="Times New Roman" w:cs="Times New Roman"/>
          <w:b/>
          <w:sz w:val="28"/>
          <w:szCs w:val="28"/>
        </w:rPr>
        <w:t xml:space="preserve"> (4)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ставится,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правильной применены теоретические положения, подтвержденные примерами; сделан вывод.</w:t>
      </w:r>
    </w:p>
    <w:p w:rsidR="00D42606" w:rsidRPr="003C27AD" w:rsidRDefault="00D42606" w:rsidP="003C27AD">
      <w:pPr>
        <w:spacing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C27AD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="00230E10" w:rsidRPr="003C27AD">
        <w:rPr>
          <w:rFonts w:ascii="Times New Roman" w:hAnsi="Times New Roman" w:cs="Times New Roman"/>
          <w:b/>
          <w:sz w:val="28"/>
          <w:szCs w:val="28"/>
        </w:rPr>
        <w:t xml:space="preserve"> (3)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ставится, если студент имеет общие знания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подтверждающих теоретические положения.</w:t>
      </w:r>
    </w:p>
    <w:p w:rsidR="00D42606" w:rsidRPr="003C27AD" w:rsidRDefault="00D42606" w:rsidP="003C27AD">
      <w:pPr>
        <w:spacing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C27AD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="00230E10" w:rsidRPr="003C27AD"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ставится,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EC72E1" w:rsidRPr="003C27AD" w:rsidRDefault="00EC72E1" w:rsidP="003C27AD">
      <w:pPr>
        <w:spacing w:line="276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Результаты государственной </w:t>
      </w:r>
      <w:r w:rsidR="009F4E05" w:rsidRPr="003C27AD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3C27AD">
        <w:rPr>
          <w:rFonts w:ascii="Times New Roman" w:hAnsi="Times New Roman" w:cs="Times New Roman"/>
          <w:sz w:val="28"/>
          <w:szCs w:val="28"/>
        </w:rPr>
        <w:t>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комиссии, заполнения экзаменационной ведомости, подписания протоколов государственной экзаменационной комиссии.</w:t>
      </w:r>
    </w:p>
    <w:p w:rsidR="00EC72E1" w:rsidRPr="003C27AD" w:rsidRDefault="00EC72E1" w:rsidP="003C27AD">
      <w:pPr>
        <w:pStyle w:val="a4"/>
        <w:shd w:val="clear" w:color="auto" w:fill="auto"/>
        <w:spacing w:before="0" w:after="0" w:line="276" w:lineRule="auto"/>
        <w:ind w:left="20" w:right="20" w:firstLine="700"/>
        <w:jc w:val="both"/>
        <w:rPr>
          <w:rStyle w:val="a3"/>
          <w:color w:val="000000"/>
          <w:sz w:val="28"/>
          <w:szCs w:val="28"/>
        </w:rPr>
      </w:pPr>
    </w:p>
    <w:p w:rsidR="009E35E1" w:rsidRPr="003C27AD" w:rsidRDefault="00325575" w:rsidP="003C27AD">
      <w:pPr>
        <w:pStyle w:val="33"/>
        <w:keepNext/>
        <w:keepLines/>
        <w:shd w:val="clear" w:color="auto" w:fill="auto"/>
        <w:spacing w:before="0" w:after="0" w:line="276" w:lineRule="auto"/>
        <w:jc w:val="center"/>
        <w:rPr>
          <w:rStyle w:val="31"/>
          <w:sz w:val="28"/>
          <w:szCs w:val="28"/>
        </w:rPr>
      </w:pPr>
      <w:bookmarkStart w:id="0" w:name="bookmark6"/>
      <w:r w:rsidRPr="003C27AD">
        <w:rPr>
          <w:rStyle w:val="31"/>
          <w:sz w:val="28"/>
          <w:szCs w:val="28"/>
          <w:lang w:val="en-US"/>
        </w:rPr>
        <w:t>II</w:t>
      </w:r>
      <w:r w:rsidRPr="003C27AD">
        <w:rPr>
          <w:rStyle w:val="31"/>
          <w:sz w:val="28"/>
          <w:szCs w:val="28"/>
        </w:rPr>
        <w:t>. ЗАЩИТА ВЫПУСКНОЙ КВАЛИФИКАЦИОННОЙ РАБОТЫ</w:t>
      </w:r>
      <w:bookmarkEnd w:id="0"/>
    </w:p>
    <w:p w:rsidR="00BB77BD" w:rsidRPr="003C27AD" w:rsidRDefault="00BB77BD" w:rsidP="003C27AD">
      <w:pPr>
        <w:pStyle w:val="33"/>
        <w:keepNext/>
        <w:keepLines/>
        <w:shd w:val="clear" w:color="auto" w:fill="auto"/>
        <w:spacing w:before="0" w:after="0" w:line="276" w:lineRule="auto"/>
        <w:jc w:val="center"/>
        <w:rPr>
          <w:rStyle w:val="31"/>
          <w:sz w:val="28"/>
          <w:szCs w:val="28"/>
        </w:rPr>
      </w:pPr>
    </w:p>
    <w:p w:rsidR="00325575" w:rsidRPr="003C27AD" w:rsidRDefault="00325575" w:rsidP="003C27AD">
      <w:pPr>
        <w:pStyle w:val="33"/>
        <w:keepNext/>
        <w:keepLines/>
        <w:shd w:val="clear" w:color="auto" w:fill="auto"/>
        <w:spacing w:before="0" w:after="0" w:line="276" w:lineRule="auto"/>
        <w:jc w:val="center"/>
        <w:rPr>
          <w:rStyle w:val="31"/>
          <w:sz w:val="28"/>
          <w:szCs w:val="28"/>
        </w:rPr>
      </w:pPr>
      <w:r w:rsidRPr="003C27AD">
        <w:rPr>
          <w:rStyle w:val="31"/>
          <w:sz w:val="28"/>
          <w:szCs w:val="28"/>
        </w:rPr>
        <w:t>Характеристика работы</w:t>
      </w:r>
    </w:p>
    <w:p w:rsidR="006C01CA" w:rsidRPr="003C27AD" w:rsidRDefault="006C01CA" w:rsidP="003C27AD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Обязательной составляющей итоговой аттестации для выпускников магистратуры является защита выпускной квалификационной работы</w:t>
      </w:r>
      <w:r w:rsidRPr="003C27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 xml:space="preserve">(ВКР). ВКР представляет собой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проблемы по интересующей его теме. ВКР является закономерным итогом целенаправленной подготовки студента к профессиональной деятельности и </w:t>
      </w:r>
      <w:r w:rsidRPr="003C27AD">
        <w:rPr>
          <w:rFonts w:ascii="Times New Roman" w:hAnsi="Times New Roman" w:cs="Times New Roman"/>
          <w:sz w:val="28"/>
          <w:szCs w:val="28"/>
        </w:rPr>
        <w:lastRenderedPageBreak/>
        <w:t xml:space="preserve">должна отражать уровень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исследовательских умений выпускника, степень его готовности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:rsidR="006C01CA" w:rsidRPr="003C27AD" w:rsidRDefault="006C01CA" w:rsidP="003C27AD">
      <w:pPr>
        <w:pStyle w:val="33"/>
        <w:keepNext/>
        <w:keepLines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  <w:r w:rsidRPr="003C27AD">
        <w:rPr>
          <w:sz w:val="28"/>
          <w:szCs w:val="28"/>
        </w:rPr>
        <w:t>Целью ВКР является:</w:t>
      </w:r>
    </w:p>
    <w:p w:rsidR="006C01CA" w:rsidRPr="003C27AD" w:rsidRDefault="006C01CA" w:rsidP="003C27AD">
      <w:pPr>
        <w:pStyle w:val="a4"/>
        <w:numPr>
          <w:ilvl w:val="0"/>
          <w:numId w:val="25"/>
        </w:numPr>
        <w:shd w:val="clear" w:color="auto" w:fill="auto"/>
        <w:spacing w:before="0" w:after="0" w:line="276" w:lineRule="auto"/>
        <w:ind w:right="20"/>
        <w:jc w:val="both"/>
        <w:rPr>
          <w:rStyle w:val="a3"/>
          <w:sz w:val="28"/>
          <w:szCs w:val="28"/>
        </w:rPr>
      </w:pPr>
      <w:r w:rsidRPr="003C27AD">
        <w:rPr>
          <w:rStyle w:val="a3"/>
          <w:sz w:val="28"/>
          <w:szCs w:val="28"/>
        </w:rPr>
        <w:t>О</w:t>
      </w:r>
      <w:r w:rsidR="009E35E1" w:rsidRPr="003C27AD">
        <w:rPr>
          <w:rStyle w:val="a3"/>
          <w:sz w:val="28"/>
          <w:szCs w:val="28"/>
        </w:rPr>
        <w:t xml:space="preserve">пределения исследовательских умений выпускника, глубины его знаний в избранной научной области, относящейся к профилю подготовки, </w:t>
      </w:r>
    </w:p>
    <w:p w:rsidR="006C01CA" w:rsidRPr="003C27AD" w:rsidRDefault="006C01CA" w:rsidP="003C27AD">
      <w:pPr>
        <w:pStyle w:val="a4"/>
        <w:numPr>
          <w:ilvl w:val="0"/>
          <w:numId w:val="25"/>
        </w:numPr>
        <w:shd w:val="clear" w:color="auto" w:fill="auto"/>
        <w:spacing w:before="0" w:after="0" w:line="276" w:lineRule="auto"/>
        <w:ind w:right="20"/>
        <w:jc w:val="both"/>
        <w:rPr>
          <w:rStyle w:val="a3"/>
          <w:sz w:val="28"/>
          <w:szCs w:val="28"/>
        </w:rPr>
      </w:pPr>
      <w:r w:rsidRPr="003C27AD">
        <w:rPr>
          <w:rStyle w:val="a3"/>
          <w:sz w:val="28"/>
          <w:szCs w:val="28"/>
        </w:rPr>
        <w:t xml:space="preserve">Овладение </w:t>
      </w:r>
      <w:r w:rsidR="009E35E1" w:rsidRPr="003C27AD">
        <w:rPr>
          <w:rStyle w:val="a3"/>
          <w:sz w:val="28"/>
          <w:szCs w:val="28"/>
        </w:rPr>
        <w:t>навык</w:t>
      </w:r>
      <w:r w:rsidRPr="003C27AD">
        <w:rPr>
          <w:rStyle w:val="a3"/>
          <w:sz w:val="28"/>
          <w:szCs w:val="28"/>
        </w:rPr>
        <w:t>ами</w:t>
      </w:r>
      <w:r w:rsidR="009E35E1" w:rsidRPr="003C27AD">
        <w:rPr>
          <w:rStyle w:val="a3"/>
          <w:sz w:val="28"/>
          <w:szCs w:val="28"/>
        </w:rPr>
        <w:t xml:space="preserve"> экспериментально-методической работы, освоенных компетенций. </w:t>
      </w:r>
    </w:p>
    <w:p w:rsidR="00E74A58" w:rsidRPr="003C27AD" w:rsidRDefault="005126A4" w:rsidP="003C27AD">
      <w:pPr>
        <w:pStyle w:val="a4"/>
        <w:numPr>
          <w:ilvl w:val="0"/>
          <w:numId w:val="25"/>
        </w:numPr>
        <w:spacing w:before="0" w:after="0" w:line="276" w:lineRule="auto"/>
        <w:ind w:right="20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Формирование умения </w:t>
      </w:r>
      <w:r w:rsidR="00E74A58" w:rsidRPr="003C27AD">
        <w:rPr>
          <w:sz w:val="28"/>
          <w:szCs w:val="28"/>
        </w:rPr>
        <w:t xml:space="preserve"> студента проводить эксперимент с целью решения проблемы, выявленной в ходе анализа учебно-воспитательного процесса, описывать результаты проведенного опыта и делать соответствующие выводы.</w:t>
      </w:r>
    </w:p>
    <w:p w:rsidR="006C01CA" w:rsidRPr="003C27AD" w:rsidRDefault="006C01CA" w:rsidP="003C27AD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Тематика ВКР разрабатывается </w:t>
      </w:r>
      <w:r w:rsidR="00892C77" w:rsidRPr="003C27AD">
        <w:rPr>
          <w:rFonts w:ascii="Times New Roman" w:hAnsi="Times New Roman" w:cs="Times New Roman"/>
          <w:sz w:val="28"/>
          <w:szCs w:val="28"/>
        </w:rPr>
        <w:t xml:space="preserve">выпускающей </w:t>
      </w:r>
      <w:r w:rsidRPr="003C27AD">
        <w:rPr>
          <w:rFonts w:ascii="Times New Roman" w:hAnsi="Times New Roman" w:cs="Times New Roman"/>
          <w:sz w:val="28"/>
          <w:szCs w:val="28"/>
        </w:rPr>
        <w:t>кафедр</w:t>
      </w:r>
      <w:r w:rsidR="00892C77" w:rsidRPr="003C27AD">
        <w:rPr>
          <w:rFonts w:ascii="Times New Roman" w:hAnsi="Times New Roman" w:cs="Times New Roman"/>
          <w:sz w:val="28"/>
          <w:szCs w:val="28"/>
        </w:rPr>
        <w:t>ой</w:t>
      </w:r>
      <w:r w:rsidRPr="003C27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принимающими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участие в реализации основной образовательной программы подготовки </w:t>
      </w:r>
      <w:proofErr w:type="spellStart"/>
      <w:r w:rsidR="00892C77" w:rsidRPr="003C27A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, и утверждается </w:t>
      </w:r>
      <w:r w:rsidR="00892C77" w:rsidRPr="003C27AD">
        <w:rPr>
          <w:rFonts w:ascii="Times New Roman" w:hAnsi="Times New Roman" w:cs="Times New Roman"/>
          <w:sz w:val="28"/>
          <w:szCs w:val="28"/>
        </w:rPr>
        <w:t>ученым советом факультет</w:t>
      </w:r>
      <w:r w:rsidRPr="003C27AD">
        <w:rPr>
          <w:rFonts w:ascii="Times New Roman" w:hAnsi="Times New Roman" w:cs="Times New Roman"/>
          <w:sz w:val="28"/>
          <w:szCs w:val="28"/>
        </w:rPr>
        <w:t>а</w:t>
      </w:r>
      <w:r w:rsidR="00892C77" w:rsidRPr="003C27AD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3C27AD">
        <w:rPr>
          <w:rFonts w:ascii="Times New Roman" w:hAnsi="Times New Roman" w:cs="Times New Roman"/>
          <w:sz w:val="28"/>
          <w:szCs w:val="28"/>
        </w:rPr>
        <w:t>. Тема ВКР утверждается в начале седьмого семестра.</w:t>
      </w:r>
    </w:p>
    <w:p w:rsidR="006C01CA" w:rsidRPr="003C27AD" w:rsidRDefault="006C01CA" w:rsidP="003C27AD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</w:t>
      </w:r>
      <w:r w:rsidR="00AA1F16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Тематика </w:t>
      </w:r>
      <w:r w:rsidR="0015050B" w:rsidRPr="003C27AD">
        <w:rPr>
          <w:rFonts w:ascii="Times New Roman" w:hAnsi="Times New Roman" w:cs="Times New Roman"/>
          <w:color w:val="auto"/>
          <w:sz w:val="28"/>
          <w:szCs w:val="28"/>
        </w:rPr>
        <w:t>выпускной квалификационной работы</w:t>
      </w:r>
      <w:r w:rsidR="00AA1F16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должна отражать потребности и запросы </w:t>
      </w:r>
      <w:r w:rsidR="000645D8" w:rsidRPr="003C27AD">
        <w:rPr>
          <w:rFonts w:ascii="Times New Roman" w:hAnsi="Times New Roman" w:cs="Times New Roman"/>
          <w:color w:val="auto"/>
          <w:sz w:val="28"/>
          <w:szCs w:val="28"/>
        </w:rPr>
        <w:t>региона и учитывать последние достижения науки и практики в сфере физической культуры и спорта</w:t>
      </w:r>
      <w:r w:rsidR="00AA1F16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ВКР должно соответствовать проблематике дисциплин предметной подготовки в соответствии с ФГОС 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A1F16" w:rsidRPr="003C27AD" w:rsidRDefault="006C01CA" w:rsidP="003C27AD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из числа ведущих преподавателей кафедр. </w:t>
      </w:r>
    </w:p>
    <w:p w:rsidR="006C01CA" w:rsidRPr="003C27AD" w:rsidRDefault="006C01CA" w:rsidP="003C27AD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Закрепление темы, научного руководителя оформляется по предложению кафедры, на основании которого издается соответствующий приказ ректора.</w:t>
      </w:r>
    </w:p>
    <w:p w:rsidR="009E35E1" w:rsidRPr="003C27AD" w:rsidRDefault="006C01CA" w:rsidP="003C27AD">
      <w:pPr>
        <w:spacing w:line="276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Руководитель ВКР выдает студенту задание на выполнение работы, оказывает помощь в разработке календарного графика ее выполнения, рекомендует основную литературу и другие источники по теме исследования, проводит систематические консультации, проверяет выполнение работы (по частям и в целом), оформляет отзыв о ВКР. Задание на ВКР считается рабочим документом кафедры, предназначенным для текущего контроля хода выполнения работы. Сроки выполнения ВКР определяются учебным планом и графиком учебного процесса в соответствии с требованиями ФГОС </w:t>
      </w:r>
      <w:proofErr w:type="gramStart"/>
      <w:r w:rsidRPr="003C27AD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E35E1" w:rsidRPr="003C27AD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Содержание выпускной работы должно соответствовать проблематике дисциплин профессионального блока в соответствии с ФГОС </w:t>
      </w:r>
      <w:proofErr w:type="gramStart"/>
      <w:r w:rsidR="009E35E1" w:rsidRPr="003C27AD">
        <w:rPr>
          <w:rStyle w:val="a3"/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="009E35E1" w:rsidRPr="003C27AD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:rsidR="00BB77BD" w:rsidRPr="003C27AD" w:rsidRDefault="00BB77BD" w:rsidP="003C27AD">
      <w:pPr>
        <w:suppressAutoHyphens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43F9" w:rsidRPr="003C27AD" w:rsidRDefault="004B43F9" w:rsidP="003C27AD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Требования к содержанию, объему и структуре</w:t>
      </w:r>
    </w:p>
    <w:p w:rsidR="004B43F9" w:rsidRPr="003C27AD" w:rsidRDefault="004B43F9" w:rsidP="003C27AD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работы</w:t>
      </w:r>
    </w:p>
    <w:p w:rsidR="004B43F9" w:rsidRPr="003C27AD" w:rsidRDefault="004B43F9" w:rsidP="003C27AD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C27AD">
        <w:rPr>
          <w:rFonts w:ascii="Times New Roman" w:hAnsi="Times New Roman" w:cs="Times New Roman"/>
          <w:kern w:val="24"/>
          <w:sz w:val="28"/>
          <w:szCs w:val="28"/>
        </w:rPr>
        <w:t xml:space="preserve">Требования к содержанию, объему и структуре ВКР бакалавра определяются на основании федерального государственного образовательного стандарта высшего </w:t>
      </w:r>
      <w:r w:rsidR="00892C77" w:rsidRPr="003C27AD">
        <w:rPr>
          <w:rFonts w:ascii="Times New Roman" w:hAnsi="Times New Roman" w:cs="Times New Roman"/>
          <w:kern w:val="24"/>
          <w:sz w:val="28"/>
          <w:szCs w:val="28"/>
        </w:rPr>
        <w:t xml:space="preserve">профессионального </w:t>
      </w:r>
      <w:r w:rsidRPr="003C27AD">
        <w:rPr>
          <w:rFonts w:ascii="Times New Roman" w:hAnsi="Times New Roman" w:cs="Times New Roman"/>
          <w:kern w:val="24"/>
          <w:sz w:val="28"/>
          <w:szCs w:val="28"/>
        </w:rPr>
        <w:t xml:space="preserve">образования по направлению подготовки и рекомендаций по оформлению ВКР БГПУ им. М. </w:t>
      </w:r>
      <w:proofErr w:type="spellStart"/>
      <w:r w:rsidRPr="003C27AD">
        <w:rPr>
          <w:rFonts w:ascii="Times New Roman" w:hAnsi="Times New Roman" w:cs="Times New Roman"/>
          <w:kern w:val="24"/>
          <w:sz w:val="28"/>
          <w:szCs w:val="28"/>
        </w:rPr>
        <w:t>Акмуллы</w:t>
      </w:r>
      <w:proofErr w:type="spellEnd"/>
      <w:r w:rsidRPr="003C27AD">
        <w:rPr>
          <w:rFonts w:ascii="Times New Roman" w:hAnsi="Times New Roman" w:cs="Times New Roman"/>
          <w:kern w:val="24"/>
          <w:sz w:val="28"/>
          <w:szCs w:val="28"/>
        </w:rPr>
        <w:t xml:space="preserve">. </w:t>
      </w:r>
    </w:p>
    <w:p w:rsidR="004B43F9" w:rsidRPr="003C27AD" w:rsidRDefault="004B43F9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 ходе подготовки и защиты ВКР студент должен продемонстрировать:</w:t>
      </w:r>
    </w:p>
    <w:p w:rsidR="002A1A34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умение выявлять и формулировать актуальные для теории и практики физической культуры и спорта цели и задачи исследования на основе анализа учебной, научной и методической литературы, материалов отражающих практику физкультурно-спортивной деятельности; </w:t>
      </w:r>
    </w:p>
    <w:p w:rsidR="002A1A34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подбирать адекватные поставленным задачам методы исследования; </w:t>
      </w:r>
    </w:p>
    <w:p w:rsidR="000645D8" w:rsidRPr="003C27AD" w:rsidRDefault="000645D8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умение разрабатывать программы действий по построению модели образовательной, тренировочной системы;</w:t>
      </w:r>
    </w:p>
    <w:p w:rsidR="002A1A34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организовывать и осуществлять экспериментальные исследования; </w:t>
      </w:r>
    </w:p>
    <w:p w:rsidR="000645D8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необходимую обработку полученных результатов; </w:t>
      </w:r>
    </w:p>
    <w:p w:rsidR="002A1A34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интерпретировать и оформлять результаты исследования; </w:t>
      </w:r>
    </w:p>
    <w:p w:rsidR="002A1A34" w:rsidRPr="003C27AD" w:rsidRDefault="002A1A34" w:rsidP="003C27AD">
      <w:pPr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color w:val="auto"/>
          <w:sz w:val="28"/>
          <w:szCs w:val="28"/>
        </w:rPr>
        <w:t>делать выводы и давать практические рекомендации.</w:t>
      </w:r>
    </w:p>
    <w:p w:rsidR="004B43F9" w:rsidRPr="003C27AD" w:rsidRDefault="004B43F9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ВКР имеет определенную структуру, она состоит из нескольких взаимосвязанных частей, из которых обязательными являются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>: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Титульный лист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Оглавление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Введение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27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27AD">
        <w:rPr>
          <w:rFonts w:ascii="Times New Roman" w:hAnsi="Times New Roman" w:cs="Times New Roman"/>
          <w:sz w:val="28"/>
          <w:szCs w:val="28"/>
        </w:rPr>
        <w:t>. Обзор литературы (состояние изучаемого вопроса)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27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27AD">
        <w:rPr>
          <w:rFonts w:ascii="Times New Roman" w:hAnsi="Times New Roman" w:cs="Times New Roman"/>
          <w:sz w:val="28"/>
          <w:szCs w:val="28"/>
        </w:rPr>
        <w:t>. Методы и организация исследования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27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27AD">
        <w:rPr>
          <w:rFonts w:ascii="Times New Roman" w:hAnsi="Times New Roman" w:cs="Times New Roman"/>
          <w:sz w:val="28"/>
          <w:szCs w:val="28"/>
        </w:rPr>
        <w:t>. Результаты исследования и их обсуждение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Выводы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576DF6" w:rsidRPr="003C27AD" w:rsidRDefault="00576DF6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Практические рекомендации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4B43F9" w:rsidP="003C27A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Приложения</w:t>
      </w:r>
      <w:r w:rsidR="00BB77BD" w:rsidRPr="003C27AD">
        <w:rPr>
          <w:rFonts w:ascii="Times New Roman" w:hAnsi="Times New Roman" w:cs="Times New Roman"/>
          <w:sz w:val="28"/>
          <w:szCs w:val="28"/>
        </w:rPr>
        <w:t>.</w:t>
      </w:r>
    </w:p>
    <w:p w:rsidR="004B43F9" w:rsidRPr="003C27AD" w:rsidRDefault="002F18C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1. </w:t>
      </w:r>
      <w:r w:rsidR="004B43F9" w:rsidRPr="003C27AD">
        <w:rPr>
          <w:rFonts w:ascii="Times New Roman" w:hAnsi="Times New Roman" w:cs="Times New Roman"/>
          <w:sz w:val="28"/>
          <w:szCs w:val="28"/>
        </w:rPr>
        <w:t>Титульный лист оформляется по образцу (образцы документов представлены в методических рекомендациях по написанию и оформлению ВКР).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2. Оглавление - это перечень заголовков и подзаголовков работы. Заголовки и подзаголовки должны точно повторяться при написании названий </w:t>
      </w:r>
      <w:r w:rsidRPr="003C27AD">
        <w:rPr>
          <w:rFonts w:ascii="Times New Roman" w:hAnsi="Times New Roman" w:cs="Times New Roman"/>
          <w:sz w:val="28"/>
          <w:szCs w:val="28"/>
        </w:rPr>
        <w:lastRenderedPageBreak/>
        <w:t xml:space="preserve">разделов работы в тексте, с указанием страниц. Сокращение заголовков не допускается. Названия глав пишутся прописными буквами, названия разделов пишутся строчными буквами.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3. Назначение введения - характеризовать современное состояние проблемы, которой посвящена работа. Введение должно давать общее представление о выполненной работе. В ведении обязательно раскрывается актуальность выбранной темы исследования.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Во введении необходимо чётко сформулировать цель работы исходя из названия, объекта и предмета исследования.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Задачи отражают компоненты реализация цели, они должны быть сформулированы чётко и лаконично.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Объектом исследования в выпускных квалификационных работах по профилю «Физическая культура» в большинстве случаев является учебно-воспитательный, тренировочный, учебно-организационный процесс, а в рамках этих процессов определяется предмет исследования.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Гипотеза работы формулируется в виде ожидаемых результатов.</w:t>
      </w:r>
    </w:p>
    <w:p w:rsidR="002F18C5" w:rsidRPr="003C27AD" w:rsidRDefault="002F18C5" w:rsidP="003C27AD">
      <w:pPr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Первая глава</w:t>
      </w:r>
      <w:r w:rsidR="002A1A34" w:rsidRPr="003C27AD">
        <w:rPr>
          <w:rFonts w:ascii="Times New Roman" w:hAnsi="Times New Roman" w:cs="Times New Roman"/>
          <w:sz w:val="28"/>
          <w:szCs w:val="28"/>
        </w:rPr>
        <w:t>.</w:t>
      </w:r>
      <w:r w:rsidR="002A1A34"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 xml:space="preserve">Данная глава отражает результаты первого подготовительного этапа работы автора. В этой главе подводится итог работы над доступной научно-методической литературой, определяется исходная установка для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исследования: есть ли специальная литература по исследуемой проблеме какие вопросы проблемы получили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полное, а какие частичное освещение в литературе, какие методы при этом использованы; в чем достоинства и недостатки проведенных другими авторами исследований.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В первой главе выпускной квалификационной работы «Обзор литературных источников по теме исследования» анализируются литературные источники, прямо или косвенно относящиеся к выбранной автором теме. Главное условие написания этой главы состоит в том, чтобы на современном уровне развития научных представлений осветить состояние затронутого вопроса. Показываются мнения различных авторов, специалистов, сопоставляются результаты их исследований, полученные в разное время. </w:t>
      </w:r>
    </w:p>
    <w:p w:rsidR="002F18C5" w:rsidRPr="003C27AD" w:rsidRDefault="002F18C5" w:rsidP="003C27AD">
      <w:pPr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Вторая глава</w:t>
      </w:r>
      <w:r w:rsidR="002A1A34" w:rsidRPr="003C27AD">
        <w:rPr>
          <w:rFonts w:ascii="Times New Roman" w:hAnsi="Times New Roman" w:cs="Times New Roman"/>
          <w:sz w:val="28"/>
          <w:szCs w:val="28"/>
        </w:rPr>
        <w:t>.</w:t>
      </w:r>
      <w:r w:rsidR="002A1A34"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 xml:space="preserve">В главе II «Методы и организация исследования» необходимо привести те методы исследования, которые непосредственно применялись в работе.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После изложения методов исследования описывают организацию исследования: этапы и сроки проведения определенных исследований, количество обследуемых на каждом этапе, их пол, возраст, спортивную квалификацию, условия проведения экспериментальных исследований. </w:t>
      </w:r>
      <w:r w:rsidR="00AA1F16" w:rsidRPr="003C27AD">
        <w:rPr>
          <w:rFonts w:ascii="Times New Roman" w:hAnsi="Times New Roman" w:cs="Times New Roman"/>
          <w:sz w:val="28"/>
          <w:szCs w:val="28"/>
        </w:rPr>
        <w:t xml:space="preserve">При разработке методик применяемых в ходе выполнения ВКР необходимо использовать последние достижения и разработки в области </w:t>
      </w:r>
      <w:r w:rsidR="0015050B" w:rsidRPr="003C27A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15050B" w:rsidRPr="003C27AD">
        <w:rPr>
          <w:rFonts w:ascii="Times New Roman" w:hAnsi="Times New Roman" w:cs="Times New Roman"/>
          <w:sz w:val="28"/>
          <w:szCs w:val="28"/>
        </w:rPr>
        <w:lastRenderedPageBreak/>
        <w:t>культуры и спорта</w:t>
      </w:r>
      <w:r w:rsidR="00AA1F16" w:rsidRPr="003C27AD">
        <w:rPr>
          <w:rFonts w:ascii="Times New Roman" w:hAnsi="Times New Roman" w:cs="Times New Roman"/>
          <w:sz w:val="28"/>
          <w:szCs w:val="28"/>
        </w:rPr>
        <w:t>.</w:t>
      </w:r>
    </w:p>
    <w:p w:rsidR="002F18C5" w:rsidRPr="003C27AD" w:rsidRDefault="002F18C5" w:rsidP="003C27AD">
      <w:pPr>
        <w:numPr>
          <w:ilvl w:val="0"/>
          <w:numId w:val="23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Третья глава</w:t>
      </w:r>
      <w:r w:rsidR="002A1A34" w:rsidRPr="003C27AD">
        <w:rPr>
          <w:rFonts w:ascii="Times New Roman" w:hAnsi="Times New Roman" w:cs="Times New Roman"/>
          <w:sz w:val="28"/>
          <w:szCs w:val="28"/>
        </w:rPr>
        <w:t>.</w:t>
      </w:r>
      <w:r w:rsidR="002A1A34"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 xml:space="preserve">В данной главе приводится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фактический материал, полученный в результате проведенных студентом исследований и параллельно дается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теоретическое объяснение (анализ) полученны</w:t>
      </w:r>
      <w:r w:rsidR="00892C77" w:rsidRPr="003C27AD">
        <w:rPr>
          <w:rFonts w:ascii="Times New Roman" w:hAnsi="Times New Roman" w:cs="Times New Roman"/>
          <w:sz w:val="28"/>
          <w:szCs w:val="28"/>
        </w:rPr>
        <w:t>х</w:t>
      </w:r>
      <w:r w:rsidRPr="003C27A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892C77" w:rsidRPr="003C27AD">
        <w:rPr>
          <w:rFonts w:ascii="Times New Roman" w:hAnsi="Times New Roman" w:cs="Times New Roman"/>
          <w:sz w:val="28"/>
          <w:szCs w:val="28"/>
        </w:rPr>
        <w:t>х</w:t>
      </w:r>
      <w:r w:rsidRPr="003C27AD">
        <w:rPr>
          <w:rFonts w:ascii="Times New Roman" w:hAnsi="Times New Roman" w:cs="Times New Roman"/>
          <w:sz w:val="28"/>
          <w:szCs w:val="28"/>
        </w:rPr>
        <w:t xml:space="preserve">. При этом необходимо материал собственных исследований сопоставить с данными других исследований, высказать свое мнение по существу полученных результатов.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 этой главе должны быть показаны ответы на поставленные в работе задачи исследования. Все приведённые в работе таблицы и рисунки должны быть оформлены согласно требованиям.</w:t>
      </w:r>
    </w:p>
    <w:p w:rsidR="002F18C5" w:rsidRPr="003C27AD" w:rsidRDefault="002F18C5" w:rsidP="003C27AD">
      <w:pPr>
        <w:numPr>
          <w:ilvl w:val="0"/>
          <w:numId w:val="23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Выводы.</w:t>
      </w:r>
      <w:r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>Подведение итогов работы и оценка полученных результатов представляются в выводах, в которых должны быть представлены результаты исследования, причем следует помещать даже те из них, которые не соответствует первоначальным представлениям автора работы по данному аспекту. В выводах могут быть представлены цифровые данные, но, желательно, в небольшом количестве. Также в выводах могут быть представлены практические рекомендации, ко</w:t>
      </w:r>
      <w:r w:rsidRPr="003C27AD">
        <w:rPr>
          <w:rFonts w:ascii="Times New Roman" w:hAnsi="Times New Roman" w:cs="Times New Roman"/>
          <w:sz w:val="28"/>
          <w:szCs w:val="28"/>
        </w:rPr>
        <w:softHyphen/>
        <w:t xml:space="preserve">торые отражают основные положения с учетом задач, поставленных в данной работе. </w:t>
      </w:r>
    </w:p>
    <w:p w:rsidR="00BE01EF" w:rsidRPr="003C27AD" w:rsidRDefault="00BE01EF" w:rsidP="003C27AD">
      <w:pPr>
        <w:numPr>
          <w:ilvl w:val="0"/>
          <w:numId w:val="23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Практические рекомендации</w:t>
      </w:r>
      <w:r w:rsidR="00E15B24" w:rsidRPr="003C27AD">
        <w:rPr>
          <w:rFonts w:ascii="Times New Roman" w:hAnsi="Times New Roman" w:cs="Times New Roman"/>
          <w:sz w:val="28"/>
          <w:szCs w:val="28"/>
        </w:rPr>
        <w:t>. Содержат рекомендации специалистам-практикам по теме исследования.</w:t>
      </w:r>
    </w:p>
    <w:p w:rsidR="002A1A34" w:rsidRPr="003C27AD" w:rsidRDefault="002A1A34" w:rsidP="003C27AD">
      <w:pPr>
        <w:numPr>
          <w:ilvl w:val="0"/>
          <w:numId w:val="23"/>
        </w:numPr>
        <w:shd w:val="clear" w:color="auto" w:fill="FFFFFF"/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Список</w:t>
      </w:r>
      <w:r w:rsidR="002F18C5" w:rsidRPr="003C27AD">
        <w:rPr>
          <w:rFonts w:ascii="Times New Roman" w:hAnsi="Times New Roman" w:cs="Times New Roman"/>
          <w:sz w:val="28"/>
          <w:szCs w:val="28"/>
        </w:rPr>
        <w:t xml:space="preserve"> использованных источников</w:t>
      </w:r>
      <w:r w:rsidRPr="003C27AD">
        <w:rPr>
          <w:rFonts w:ascii="Times New Roman" w:hAnsi="Times New Roman" w:cs="Times New Roman"/>
          <w:sz w:val="28"/>
          <w:szCs w:val="28"/>
        </w:rPr>
        <w:t>.</w:t>
      </w:r>
      <w:r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18C5" w:rsidRPr="003C27AD">
        <w:rPr>
          <w:rFonts w:ascii="Times New Roman" w:hAnsi="Times New Roman" w:cs="Times New Roman"/>
          <w:sz w:val="28"/>
          <w:szCs w:val="28"/>
        </w:rPr>
        <w:t xml:space="preserve">Каждый литературный источник, на который сделана ссылка в тексте работы или выдержки, из которого цитировались, а также простое упоминание фамилии автора, должен быть помещен в список использованных источников с полным библиографическим описанием. Раздел «Список использованных источников» составляется в алфавитном порядке. </w:t>
      </w:r>
    </w:p>
    <w:p w:rsidR="002F18C5" w:rsidRPr="003C27AD" w:rsidRDefault="002F18C5" w:rsidP="003C27AD">
      <w:pPr>
        <w:numPr>
          <w:ilvl w:val="0"/>
          <w:numId w:val="23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Приложения</w:t>
      </w:r>
      <w:r w:rsidR="002A1A34" w:rsidRPr="003C27AD">
        <w:rPr>
          <w:rFonts w:ascii="Times New Roman" w:hAnsi="Times New Roman" w:cs="Times New Roman"/>
          <w:sz w:val="28"/>
          <w:szCs w:val="28"/>
        </w:rPr>
        <w:t>.</w:t>
      </w:r>
      <w:r w:rsidR="002A1A34" w:rsidRPr="003C27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sz w:val="28"/>
          <w:szCs w:val="28"/>
        </w:rPr>
        <w:t xml:space="preserve">В приложении рекомендуется включать материалы, которые по каким-либо причинам не могут быть включены в основную часть выпускной квалификационной работы. Это связано, как правило, с тем, что имеющийся вспомогательный материал, представляющий определенную ценность, при включении в основной текст, излишне его загромождает и затрудняет развитие главной мысли автора. </w:t>
      </w:r>
    </w:p>
    <w:p w:rsidR="002A1A34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 приложении могут быть приведены ряд рабочих документов – протоколы исследований, интересные, связанные с тематикой работы информационные таблицы, таблицы вспомогательных цифровых данных, описание аппаратуры и приборов, применяе</w:t>
      </w:r>
      <w:r w:rsidRPr="003C27AD">
        <w:rPr>
          <w:rFonts w:ascii="Times New Roman" w:hAnsi="Times New Roman" w:cs="Times New Roman"/>
          <w:sz w:val="28"/>
          <w:szCs w:val="28"/>
        </w:rPr>
        <w:softHyphen/>
        <w:t xml:space="preserve">мых при проведении исследований; инструкции, иллюстрации вспомогательного характера; анкеты опроса спортсменов, тренеров; акты внедрения результатов исследования в практику др. </w:t>
      </w:r>
    </w:p>
    <w:p w:rsidR="002F18C5" w:rsidRPr="003C27AD" w:rsidRDefault="002F18C5" w:rsidP="003C27A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приводятся после списка литературы. В зависимости от специфики работы приложения могут и отсутствовать.  </w:t>
      </w:r>
    </w:p>
    <w:p w:rsidR="00325575" w:rsidRPr="003C27AD" w:rsidRDefault="00325575" w:rsidP="003C27AD">
      <w:pPr>
        <w:pStyle w:val="a4"/>
        <w:shd w:val="clear" w:color="auto" w:fill="auto"/>
        <w:tabs>
          <w:tab w:val="right" w:pos="6279"/>
          <w:tab w:val="right" w:pos="8108"/>
          <w:tab w:val="right" w:pos="9346"/>
        </w:tabs>
        <w:spacing w:before="0" w:after="0" w:line="276" w:lineRule="auto"/>
        <w:ind w:left="20" w:right="20" w:firstLine="560"/>
        <w:jc w:val="both"/>
        <w:rPr>
          <w:rStyle w:val="a3"/>
          <w:color w:val="000000"/>
          <w:sz w:val="28"/>
          <w:szCs w:val="28"/>
        </w:rPr>
      </w:pP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Порядок защиты выпускной квалификационной работы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7AD">
        <w:rPr>
          <w:rFonts w:ascii="Times New Roman" w:hAnsi="Times New Roman" w:cs="Times New Roman"/>
          <w:sz w:val="28"/>
          <w:szCs w:val="28"/>
        </w:rPr>
        <w:t>Завершенная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документов). При предоставлении текста работы студент подает на кафедру заявление о самостоятельном характере ВКР (см. образцы документов), подтверждающее личное согласие студента на проведение процедуры проверки оригинальности текста по системе «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». Работа, сданная на кафедру не позднее, чем за </w:t>
      </w:r>
      <w:r w:rsidR="00186E11" w:rsidRPr="003C27AD">
        <w:rPr>
          <w:rFonts w:ascii="Times New Roman" w:hAnsi="Times New Roman" w:cs="Times New Roman"/>
          <w:sz w:val="28"/>
          <w:szCs w:val="28"/>
        </w:rPr>
        <w:t>тридцать</w:t>
      </w:r>
      <w:r w:rsidRPr="003C27AD">
        <w:rPr>
          <w:rFonts w:ascii="Times New Roman" w:hAnsi="Times New Roman" w:cs="Times New Roman"/>
          <w:sz w:val="28"/>
          <w:szCs w:val="28"/>
        </w:rPr>
        <w:t xml:space="preserve"> дней до защиты и прошедшая процедуру проверки на «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», выносится на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на заседание кафедры.</w:t>
      </w:r>
    </w:p>
    <w:p w:rsidR="00892C77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Лица, не прошедшие предзащиту,</w:t>
      </w:r>
      <w:r w:rsidR="00743EA9" w:rsidRPr="003C27AD">
        <w:rPr>
          <w:rFonts w:ascii="Times New Roman" w:hAnsi="Times New Roman" w:cs="Times New Roman"/>
          <w:sz w:val="28"/>
          <w:szCs w:val="28"/>
        </w:rPr>
        <w:t xml:space="preserve"> а так же не прошедшие проверку на «</w:t>
      </w:r>
      <w:proofErr w:type="spellStart"/>
      <w:r w:rsidR="00743EA9" w:rsidRPr="003C27A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743EA9" w:rsidRPr="003C27AD">
        <w:rPr>
          <w:rFonts w:ascii="Times New Roman" w:hAnsi="Times New Roman" w:cs="Times New Roman"/>
          <w:sz w:val="28"/>
          <w:szCs w:val="28"/>
        </w:rPr>
        <w:t xml:space="preserve">»,  </w:t>
      </w:r>
      <w:r w:rsidRPr="003C27AD">
        <w:rPr>
          <w:rFonts w:ascii="Times New Roman" w:hAnsi="Times New Roman" w:cs="Times New Roman"/>
          <w:sz w:val="28"/>
          <w:szCs w:val="28"/>
        </w:rPr>
        <w:t xml:space="preserve">к </w:t>
      </w:r>
      <w:r w:rsidR="00743EA9" w:rsidRPr="003C27AD">
        <w:rPr>
          <w:rFonts w:ascii="Times New Roman" w:hAnsi="Times New Roman" w:cs="Times New Roman"/>
          <w:sz w:val="28"/>
          <w:szCs w:val="28"/>
        </w:rPr>
        <w:t>заседанию государственной экзаменационной комиссии допускаются с отрицательным заключением.</w:t>
      </w:r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Выпускные квалификационные работы </w:t>
      </w:r>
      <w:r w:rsidR="00E15B24" w:rsidRPr="003C27AD">
        <w:rPr>
          <w:rFonts w:ascii="Times New Roman" w:hAnsi="Times New Roman" w:cs="Times New Roman"/>
          <w:sz w:val="28"/>
          <w:szCs w:val="28"/>
        </w:rPr>
        <w:t>бакалавров</w:t>
      </w:r>
      <w:r w:rsidRPr="003C27AD">
        <w:rPr>
          <w:rFonts w:ascii="Times New Roman" w:hAnsi="Times New Roman" w:cs="Times New Roman"/>
          <w:sz w:val="28"/>
          <w:szCs w:val="28"/>
        </w:rPr>
        <w:t xml:space="preserve"> подлежат обязательному рецензированию.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>Рецензия на ВКР может быть дана преподавателями кафедр</w:t>
      </w:r>
      <w:r w:rsidR="00E15B24" w:rsidRPr="003C27AD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из числа кандидатов и докторов наук, а также </w:t>
      </w:r>
      <w:r w:rsidR="00E15B24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и смежных кафедр и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>представителями других образовательных учреждений или учреждений работодателя. Получение отрицательного отзыва не является препятствием к представлению ВКР на защиту.</w:t>
      </w:r>
    </w:p>
    <w:p w:rsidR="004649E5" w:rsidRPr="003C27AD" w:rsidRDefault="004649E5" w:rsidP="003C27A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В государственную экзаменационную комиссию по защите ВКР до начала защиты представляются следующие документы: ВКР в одном экземпляре; заключение кафедры; отзыв научного руко</w:t>
      </w:r>
      <w:r w:rsidR="000645D8" w:rsidRPr="003C27AD">
        <w:rPr>
          <w:rFonts w:ascii="Times New Roman" w:hAnsi="Times New Roman" w:cs="Times New Roman"/>
          <w:sz w:val="28"/>
          <w:szCs w:val="28"/>
        </w:rPr>
        <w:t>водителя о ВКР; рецензия на ВКР.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 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Процедура защиты включает следующие этапы: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1) представление председателем комиссии студента – автора ВКР, темы работы, научного руководителя и рецензента и предоставление автору слова для выступления;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C27AD">
        <w:rPr>
          <w:rFonts w:ascii="Times New Roman" w:hAnsi="Times New Roman" w:cs="Times New Roman"/>
          <w:sz w:val="28"/>
          <w:szCs w:val="28"/>
        </w:rPr>
        <w:t xml:space="preserve">2) выступление автора ВКР с изложением основных положений работы и результатов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проведенного исследования, оно должно быть не более </w:t>
      </w:r>
      <w:r w:rsidR="00E15B24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5-7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минут и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содержать: обоснование актуальности избранной темы, определение цели и задач, объекта и предмета, материала, методов исследования, сведения об апробации материалов исследования и структуре работы, характеристику содержания основной части, полученные результаты исследования, общие выводы.</w:t>
      </w:r>
      <w:proofErr w:type="gramEnd"/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Защита </w:t>
      </w:r>
      <w:r w:rsidRPr="003C27A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должна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сопровождаться презентацией в </w:t>
      </w:r>
      <w:proofErr w:type="spellStart"/>
      <w:r w:rsidRPr="003C27AD">
        <w:rPr>
          <w:rFonts w:ascii="Times New Roman" w:hAnsi="Times New Roman" w:cs="Times New Roman"/>
          <w:color w:val="auto"/>
          <w:sz w:val="28"/>
          <w:szCs w:val="28"/>
        </w:rPr>
        <w:t>PowerPoint</w:t>
      </w:r>
      <w:proofErr w:type="spellEnd"/>
      <w:r w:rsidRPr="003C27AD">
        <w:rPr>
          <w:rFonts w:ascii="Times New Roman" w:hAnsi="Times New Roman" w:cs="Times New Roman"/>
          <w:color w:val="auto"/>
          <w:sz w:val="28"/>
          <w:szCs w:val="28"/>
        </w:rPr>
        <w:t>, отражающей основную и наиболее важную информацию;</w:t>
      </w:r>
      <w:r w:rsidRPr="003C2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3) после выступления студента члены комиссии, а также присутствующие могут задать вопросы по содержанию ВКР, для подготовки ответов на вопросы студенту дается время и разрешается пользоваться своей работой;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4</w:t>
      </w:r>
      <w:r w:rsidRPr="003C27AD">
        <w:rPr>
          <w:rFonts w:ascii="Times New Roman" w:hAnsi="Times New Roman" w:cs="Times New Roman"/>
          <w:sz w:val="28"/>
          <w:szCs w:val="28"/>
        </w:rPr>
        <w:t>) отзыв научного руководителя, в котором дается характеристика студента и процесса его работы над ВКР;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5</w:t>
      </w:r>
      <w:r w:rsidRPr="003C27AD">
        <w:rPr>
          <w:rFonts w:ascii="Times New Roman" w:hAnsi="Times New Roman" w:cs="Times New Roman"/>
          <w:sz w:val="28"/>
          <w:szCs w:val="28"/>
        </w:rPr>
        <w:t>) ознакомление с рецензией на ВКР, в которой содержится характеристика работы, замечания и рекомендуемая оценка;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6)</w:t>
      </w:r>
      <w:r w:rsidRPr="003C27AD">
        <w:rPr>
          <w:rFonts w:ascii="Times New Roman" w:hAnsi="Times New Roman" w:cs="Times New Roman"/>
          <w:sz w:val="28"/>
          <w:szCs w:val="28"/>
        </w:rPr>
        <w:t xml:space="preserve"> ответы студента на замечания рецензента;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7)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свободная дискуссия по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защищаемой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bCs/>
          <w:sz w:val="28"/>
          <w:szCs w:val="28"/>
        </w:rPr>
        <w:t>8)</w:t>
      </w:r>
      <w:r w:rsidRPr="003C27AD">
        <w:rPr>
          <w:rFonts w:ascii="Times New Roman" w:hAnsi="Times New Roman" w:cs="Times New Roman"/>
          <w:sz w:val="28"/>
          <w:szCs w:val="28"/>
        </w:rPr>
        <w:t xml:space="preserve"> заключительное слово студента. 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Общая продолжительность защиты ВКР составляет 0,5 часа.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Решение об итоговой оценке ВКР принимается по завершении защиты всех студентов на закрытой части заседания комиссии. 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После принятия решения председатель комиссии объявляет оценки студентам на открытой части заседания.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При положительной оценке за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госэкзамен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успешная защита ВКР означает присвоение автору степени «</w:t>
      </w:r>
      <w:r w:rsidR="00892C77" w:rsidRPr="003C27AD">
        <w:rPr>
          <w:rFonts w:ascii="Times New Roman" w:hAnsi="Times New Roman" w:cs="Times New Roman"/>
          <w:sz w:val="28"/>
          <w:szCs w:val="28"/>
        </w:rPr>
        <w:t>бакалавр</w:t>
      </w:r>
      <w:r w:rsidRPr="003C27AD">
        <w:rPr>
          <w:rFonts w:ascii="Times New Roman" w:hAnsi="Times New Roman" w:cs="Times New Roman"/>
          <w:sz w:val="28"/>
          <w:szCs w:val="28"/>
        </w:rPr>
        <w:t xml:space="preserve"> педагогического образования».</w:t>
      </w:r>
    </w:p>
    <w:p w:rsidR="004649E5" w:rsidRPr="003C27AD" w:rsidRDefault="004649E5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хранится на кафедре, на которой выполнялась, в течение 5 лет. </w:t>
      </w:r>
    </w:p>
    <w:p w:rsidR="00186E11" w:rsidRPr="003C27AD" w:rsidRDefault="00186E11" w:rsidP="003C27A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9E5" w:rsidRPr="003C27AD" w:rsidRDefault="004649E5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4649E5" w:rsidRPr="003C27AD" w:rsidRDefault="004649E5" w:rsidP="003C27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компетенций студента на защите ВКР представляет собой среднее арифметическое оценок, полученных выпускником на процедуре защиты с учетом среднеарифметической оценки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по </w:t>
      </w:r>
      <w:r w:rsidR="00A44E92" w:rsidRPr="003C27AD">
        <w:rPr>
          <w:rFonts w:ascii="Times New Roman" w:hAnsi="Times New Roman" w:cs="Times New Roman"/>
          <w:sz w:val="28"/>
          <w:szCs w:val="28"/>
        </w:rPr>
        <w:t xml:space="preserve">педагогической и культурно-просветительской </w:t>
      </w:r>
      <w:r w:rsidRPr="003C27AD">
        <w:rPr>
          <w:rFonts w:ascii="Times New Roman" w:hAnsi="Times New Roman" w:cs="Times New Roman"/>
          <w:sz w:val="28"/>
          <w:szCs w:val="28"/>
        </w:rPr>
        <w:t>деятельности, и определяется оценками «отлично», «хорошо», «удовлетворительно» «неудовлетворительно».</w:t>
      </w:r>
      <w:r w:rsidR="00743EA9" w:rsidRPr="003C27AD">
        <w:rPr>
          <w:rFonts w:ascii="Times New Roman" w:hAnsi="Times New Roman" w:cs="Times New Roman"/>
          <w:sz w:val="28"/>
          <w:szCs w:val="28"/>
        </w:rPr>
        <w:t xml:space="preserve"> Студент может претендовать на положительную оценку ВКР при доле авторского текста не менее 70% (для студентов ОЗО допускается не менее 50%)</w:t>
      </w:r>
    </w:p>
    <w:p w:rsidR="00743EA9" w:rsidRPr="003C27AD" w:rsidRDefault="00743EA9" w:rsidP="003C27AD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Защита выпускных квалификационных работ оценивается</w:t>
      </w:r>
      <w:r w:rsidR="00476A3C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</w:t>
      </w: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пятибалльной шкале с учетом следующих критериев: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обоснованность выбора и актуальность темы исследования;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уровень осмысления теоретических вопросов и обобщения </w:t>
      </w:r>
      <w:r w:rsidR="00476A3C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обранного материала, обоснованность и четкость сформулированных</w:t>
      </w:r>
      <w:r w:rsidR="00476A3C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выводов и обобщений;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четкость структуры работы и логичность изложения материала;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методологическая обоснованность исследования;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новизна экспериментально-исследовательской работы;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и уровень анализа научной литературы по исследуемой проблеме;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соответствие формы представления материала всем требованиям, </w:t>
      </w:r>
      <w:r w:rsidR="00F53E7F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редъявляемым к оформлению данных работ;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соде</w:t>
      </w:r>
      <w:r w:rsidR="00CF674B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ржание отзывов руководителя и р</w:t>
      </w: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ецензента, заключения кафедры; </w:t>
      </w:r>
    </w:p>
    <w:p w:rsidR="00743EA9" w:rsidRPr="003C27AD" w:rsidRDefault="00F53E7F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743EA9"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ачество устного доклада; </w:t>
      </w:r>
    </w:p>
    <w:p w:rsidR="00743EA9" w:rsidRPr="003C27AD" w:rsidRDefault="00743EA9" w:rsidP="003C27AD">
      <w:pPr>
        <w:widowControl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глубина и точность ответов на вопросы, замечания и рекомендации во время защиты работы. </w:t>
      </w:r>
    </w:p>
    <w:p w:rsidR="00743EA9" w:rsidRPr="003C27AD" w:rsidRDefault="00743EA9" w:rsidP="003C27A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«отлично» выставляется при максимальной оценке всех вышеизложенных параметров. </w:t>
      </w:r>
    </w:p>
    <w:p w:rsidR="00743EA9" w:rsidRPr="003C27AD" w:rsidRDefault="00743EA9" w:rsidP="003C27A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«хорошо» выставляется за незначительные погрешности в каком-либо параметре. </w:t>
      </w:r>
    </w:p>
    <w:p w:rsidR="00743EA9" w:rsidRPr="003C27AD" w:rsidRDefault="00743EA9" w:rsidP="003C27A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«удовлетворительно» выставляется за серьезные недостатки в одном или нескольких критериях оценки. </w:t>
      </w:r>
    </w:p>
    <w:p w:rsidR="00743EA9" w:rsidRPr="003C27AD" w:rsidRDefault="00743EA9" w:rsidP="003C27A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«неудовлетворительно» выставляется при доле авторского текста менее 70% (для студентов ОЗО менее 50%), а так же за несоответствие ВКР вышеизложенным требованиям. </w:t>
      </w:r>
    </w:p>
    <w:p w:rsidR="00014FFE" w:rsidRPr="003C27AD" w:rsidRDefault="00014FFE" w:rsidP="003C27AD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4FFE" w:rsidRPr="003C27AD" w:rsidRDefault="00014FFE" w:rsidP="003C27AD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>Требования к оформлению выпускной квалификационной работы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Объем выпускной квалификационной работы рекомендуется выбирать в пределах</w:t>
      </w:r>
      <w:r w:rsidR="00AD0189" w:rsidRPr="003C27AD">
        <w:rPr>
          <w:rFonts w:ascii="Times New Roman" w:hAnsi="Times New Roman" w:cs="Times New Roman"/>
          <w:sz w:val="28"/>
          <w:szCs w:val="28"/>
        </w:rPr>
        <w:t xml:space="preserve"> 40-50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страниц компьютерного текста формата А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. Текст набирается в редакторе MS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. Цвет шрифта должен быть чёрным, шрифт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размер 14 (для таблиц допускается использование шрифта 12), основной текст выравнивается по ширине, междустрочный интервал полуторный, отступ первой строки на </w:t>
      </w:r>
      <w:smartTag w:uri="urn:schemas-microsoft-com:office:smarttags" w:element="metricconverter">
        <w:smartTagPr>
          <w:attr w:name="ProductID" w:val="1,25 мм"/>
        </w:smartTagPr>
        <w:r w:rsidRPr="003C27AD">
          <w:rPr>
            <w:rFonts w:ascii="Times New Roman" w:hAnsi="Times New Roman" w:cs="Times New Roman"/>
            <w:sz w:val="28"/>
            <w:szCs w:val="28"/>
          </w:rPr>
          <w:t>1,25</w:t>
        </w:r>
        <w:r w:rsidR="00E15B24" w:rsidRPr="003C27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C27AD">
          <w:rPr>
            <w:rFonts w:ascii="Times New Roman" w:hAnsi="Times New Roman" w:cs="Times New Roman"/>
            <w:sz w:val="28"/>
            <w:szCs w:val="28"/>
          </w:rPr>
          <w:t>мм</w:t>
        </w:r>
      </w:smartTag>
      <w:r w:rsidRPr="003C27AD">
        <w:rPr>
          <w:rFonts w:ascii="Times New Roman" w:hAnsi="Times New Roman" w:cs="Times New Roman"/>
          <w:sz w:val="28"/>
          <w:szCs w:val="28"/>
        </w:rPr>
        <w:t>.</w:t>
      </w:r>
    </w:p>
    <w:p w:rsidR="00E15B24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Текст выпускной квалификационной работы следует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печатать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соблюдая размеры полей: правое </w:t>
      </w:r>
      <w:r w:rsidR="00E15B24" w:rsidRPr="003C27AD">
        <w:rPr>
          <w:rFonts w:ascii="Times New Roman" w:hAnsi="Times New Roman" w:cs="Times New Roman"/>
          <w:sz w:val="28"/>
          <w:szCs w:val="28"/>
        </w:rPr>
        <w:t>–</w:t>
      </w:r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3C27AD">
          <w:rPr>
            <w:rFonts w:ascii="Times New Roman" w:hAnsi="Times New Roman" w:cs="Times New Roman"/>
            <w:sz w:val="28"/>
            <w:szCs w:val="28"/>
          </w:rPr>
          <w:t>15</w:t>
        </w:r>
        <w:r w:rsidR="00E15B24" w:rsidRPr="003C27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C27AD">
          <w:rPr>
            <w:rFonts w:ascii="Times New Roman" w:hAnsi="Times New Roman" w:cs="Times New Roman"/>
            <w:sz w:val="28"/>
            <w:szCs w:val="28"/>
          </w:rPr>
          <w:t>мм</w:t>
        </w:r>
      </w:smartTag>
      <w:r w:rsidRPr="003C27AD">
        <w:rPr>
          <w:rFonts w:ascii="Times New Roman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3C27AD">
          <w:rPr>
            <w:rFonts w:ascii="Times New Roman" w:hAnsi="Times New Roman" w:cs="Times New Roman"/>
            <w:sz w:val="28"/>
            <w:szCs w:val="28"/>
          </w:rPr>
          <w:t>30</w:t>
        </w:r>
        <w:r w:rsidR="00E15B24" w:rsidRPr="003C27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C27AD">
          <w:rPr>
            <w:rFonts w:ascii="Times New Roman" w:hAnsi="Times New Roman" w:cs="Times New Roman"/>
            <w:sz w:val="28"/>
            <w:szCs w:val="28"/>
          </w:rPr>
          <w:t>мм</w:t>
        </w:r>
      </w:smartTag>
      <w:r w:rsidRPr="003C27AD">
        <w:rPr>
          <w:rFonts w:ascii="Times New Roman" w:hAnsi="Times New Roman" w:cs="Times New Roman"/>
          <w:sz w:val="28"/>
          <w:szCs w:val="28"/>
        </w:rPr>
        <w:t xml:space="preserve">, верхнее и нижнее </w:t>
      </w:r>
      <w:r w:rsidR="00E15B24" w:rsidRPr="003C27AD">
        <w:rPr>
          <w:rFonts w:ascii="Times New Roman" w:hAnsi="Times New Roman" w:cs="Times New Roman"/>
          <w:sz w:val="28"/>
          <w:szCs w:val="28"/>
        </w:rPr>
        <w:t>–</w:t>
      </w:r>
      <w:r w:rsidRPr="003C27A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3C27AD">
          <w:rPr>
            <w:rFonts w:ascii="Times New Roman" w:hAnsi="Times New Roman" w:cs="Times New Roman"/>
            <w:sz w:val="28"/>
            <w:szCs w:val="28"/>
          </w:rPr>
          <w:t>20</w:t>
        </w:r>
        <w:r w:rsidR="00E15B24" w:rsidRPr="003C27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C27AD">
          <w:rPr>
            <w:rFonts w:ascii="Times New Roman" w:hAnsi="Times New Roman" w:cs="Times New Roman"/>
            <w:sz w:val="28"/>
            <w:szCs w:val="28"/>
          </w:rPr>
          <w:t>мм</w:t>
        </w:r>
      </w:smartTag>
      <w:r w:rsidRPr="003C27AD">
        <w:rPr>
          <w:rFonts w:ascii="Times New Roman" w:hAnsi="Times New Roman" w:cs="Times New Roman"/>
          <w:sz w:val="28"/>
          <w:szCs w:val="28"/>
        </w:rPr>
        <w:t xml:space="preserve">. Целесообразно использовать возможности текстовых редакторов для акцентирования внимания на определенных терминах, формулах. 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Страницы работы следует нумеровать арабскими цифрами нормальным шрифтом № 14, соблюдая сквозную нумерацию по всему тексту. Номер страницы проставляют справа сверху листа без точки.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Титульный ли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ючают в общую нумерацию страниц выпускной </w:t>
      </w:r>
      <w:r w:rsidRPr="003C27AD">
        <w:rPr>
          <w:rFonts w:ascii="Times New Roman" w:hAnsi="Times New Roman" w:cs="Times New Roman"/>
          <w:sz w:val="28"/>
          <w:szCs w:val="28"/>
        </w:rPr>
        <w:lastRenderedPageBreak/>
        <w:t>квалификационной работы. Номер страницы на титульном листе не проставляют.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Наименование разделов (введение, содержание, заключение, список использованных источников, приложения) печатаются в виде заголовков первого порядка, без точки в конце и с новой страницы.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Текст набирается с соблюдением следующих правил: 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1) формирование абзацев выполняется через команду Формат - Абзац;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2) слова разделяются только одним пробелом;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3) перед знаком препинания пробелы не ставятся, после знака препинания – один пробел;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4) при наборе должны различаться тире (длинная черточка) и дефисы (короткая черточка). Тире отделяется пробелами, а дефис нет.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5) после инициалов перед фамилией, внутри сокращений, перед сокращением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>.– указанием года и т.п. ставится неразрывный пробел (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Ctrl-Shift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- пробел), для того чтобы не разрывать цельность написания, например: А.С. Пушкин, </w:t>
      </w:r>
      <w:smartTag w:uri="urn:schemas-microsoft-com:office:smarttags" w:element="metricconverter">
        <w:smartTagPr>
          <w:attr w:name="ProductID" w:val="1998 г"/>
        </w:smartTagPr>
        <w:r w:rsidRPr="003C27AD">
          <w:rPr>
            <w:rFonts w:ascii="Times New Roman" w:hAnsi="Times New Roman" w:cs="Times New Roman"/>
            <w:sz w:val="28"/>
            <w:szCs w:val="28"/>
          </w:rPr>
          <w:t>1998 г</w:t>
        </w:r>
      </w:smartTag>
      <w:r w:rsidRPr="003C27AD">
        <w:rPr>
          <w:rFonts w:ascii="Times New Roman" w:hAnsi="Times New Roman" w:cs="Times New Roman"/>
          <w:sz w:val="28"/>
          <w:szCs w:val="28"/>
        </w:rPr>
        <w:t>., т. д., т. е.;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6) цитаты, прямую речь, иносказательные выражения лучше помещать в двойные кавычки;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7) при двухуровневой рубрикации заголовки печатаются следующим образом: первого уровня (названия глав и пр.) – </w:t>
      </w:r>
      <w:proofErr w:type="gramStart"/>
      <w:r w:rsidRPr="003C27AD">
        <w:rPr>
          <w:rFonts w:ascii="Times New Roman" w:hAnsi="Times New Roman" w:cs="Times New Roman"/>
          <w:sz w:val="28"/>
          <w:szCs w:val="28"/>
        </w:rPr>
        <w:t>строчными</w:t>
      </w:r>
      <w:proofErr w:type="gramEnd"/>
      <w:r w:rsidRPr="003C27AD">
        <w:rPr>
          <w:rFonts w:ascii="Times New Roman" w:hAnsi="Times New Roman" w:cs="Times New Roman"/>
          <w:sz w:val="28"/>
          <w:szCs w:val="28"/>
        </w:rPr>
        <w:t xml:space="preserve"> (шрифт 14), второго (названия параграфов) – полужирным (шрифт 14). Выравнивание заголовков – по центру. Нумеровать главы, параграфы, пункты в тексте работы следует арабскими цифрами.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Не допускаются: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- интервалы между абзацами в основном тексте;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- перенос слов в заголовках, а также отрыв предлога или союза от относящегося к нему слова.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- формирование отступов с помощью пробелов;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- «ручной» перенос слов с помощью дефиса;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7AD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3C27AD">
        <w:rPr>
          <w:rFonts w:ascii="Times New Roman" w:hAnsi="Times New Roman" w:cs="Times New Roman"/>
          <w:sz w:val="28"/>
          <w:szCs w:val="28"/>
        </w:rPr>
        <w:t xml:space="preserve"> выделения подчеркиванием и прописными буквами;</w:t>
      </w:r>
    </w:p>
    <w:p w:rsidR="00D4150E" w:rsidRPr="003C27AD" w:rsidRDefault="00D4150E" w:rsidP="003C27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- выделение текста подчеркиванием. 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Окончательный вариант работы должен быть представлен на бумажном носителе и на электронном носителе.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Рисунки и таблицы, расположенные на отдельных листах, включают в общую нумерацию страниц выпускной квалификационной работы. 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Иллюстрации (чертежи, графики, схемы, диаграммы, фотоснимки) следует располагать непосредственно после текста, в котором они упоминаются впервые, или на следующей странице.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На все иллюстрации должны быть даны ссылки в работе. Допускается </w:t>
      </w:r>
      <w:r w:rsidRPr="003C27AD">
        <w:rPr>
          <w:rFonts w:ascii="Times New Roman" w:hAnsi="Times New Roman" w:cs="Times New Roman"/>
          <w:sz w:val="28"/>
          <w:szCs w:val="28"/>
        </w:rPr>
        <w:lastRenderedPageBreak/>
        <w:t>выполнение графиков, диаграмм, схем посредством использования компьютерной печати, в том числе цветной.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Рисунки, за исключением рисунков приложений, следует нумеровать арабскими цифрами сквозной нумерацией.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Если рисунок один, то он обозначается «Рис. 1». Слово «Рис.» и его наименование располагают посередине строки </w:t>
      </w:r>
      <w:r w:rsidRPr="003C27AD">
        <w:rPr>
          <w:rStyle w:val="FontStyle15"/>
          <w:sz w:val="28"/>
          <w:szCs w:val="28"/>
        </w:rPr>
        <w:t>без точки в конце</w:t>
      </w:r>
      <w:r w:rsidRPr="003C27AD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Рис. 1. Показатели развития силы</w:t>
      </w:r>
    </w:p>
    <w:p w:rsidR="00212A61" w:rsidRPr="003C27AD" w:rsidRDefault="00212A61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Таблицей называют цифровой (иногда текстовой) материал, сгруппированный в определенном порядке в колонки, разделен</w:t>
      </w:r>
      <w:r w:rsidRPr="003C27AD">
        <w:rPr>
          <w:rStyle w:val="FontStyle15"/>
          <w:sz w:val="28"/>
          <w:szCs w:val="28"/>
        </w:rPr>
        <w:softHyphen/>
        <w:t xml:space="preserve">ные линейками.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sz w:val="28"/>
          <w:szCs w:val="28"/>
        </w:rPr>
        <w:t>Таблицы применяют для лучшей наглядности удобства сравнения показателей.</w:t>
      </w:r>
      <w:r w:rsidRPr="003C27AD">
        <w:rPr>
          <w:rStyle w:val="FontStyle15"/>
          <w:sz w:val="28"/>
          <w:szCs w:val="28"/>
        </w:rPr>
        <w:t xml:space="preserve"> Помещать в </w:t>
      </w:r>
      <w:r w:rsidR="00E15B24" w:rsidRPr="003C27AD">
        <w:rPr>
          <w:rStyle w:val="FontStyle15"/>
          <w:sz w:val="28"/>
          <w:szCs w:val="28"/>
        </w:rPr>
        <w:t>ВКР</w:t>
      </w:r>
      <w:r w:rsidRPr="003C27AD">
        <w:rPr>
          <w:rStyle w:val="FontStyle15"/>
          <w:sz w:val="28"/>
          <w:szCs w:val="28"/>
        </w:rPr>
        <w:t xml:space="preserve"> работу следует только </w:t>
      </w:r>
      <w:proofErr w:type="gramStart"/>
      <w:r w:rsidRPr="003C27AD">
        <w:rPr>
          <w:rStyle w:val="FontStyle15"/>
          <w:sz w:val="28"/>
          <w:szCs w:val="28"/>
        </w:rPr>
        <w:t>такие таблицы, данные которых не поддаются</w:t>
      </w:r>
      <w:proofErr w:type="gramEnd"/>
      <w:r w:rsidRPr="003C27AD">
        <w:rPr>
          <w:rStyle w:val="FontStyle15"/>
          <w:sz w:val="28"/>
          <w:szCs w:val="28"/>
        </w:rPr>
        <w:t xml:space="preserve"> воспроизведению другими способами: таблицы справочных сведений, результаты экспериментальных исследований, таблицы с неоднородными данными, не укладывающимися в графики, диаграммы или формулы.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Таблицу следует располагать после первого упоминания о ней в тексте, на той же или следующей странице.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Название таблицы должно отражать ее содержание, быть точным, кратким. </w:t>
      </w:r>
      <w:r w:rsidRPr="003C27AD">
        <w:rPr>
          <w:rStyle w:val="FontStyle15"/>
          <w:sz w:val="28"/>
          <w:szCs w:val="28"/>
        </w:rPr>
        <w:t>Слово «Таблица» и ее порядковый номер пишут с прописной буквы над заголовком в правом верхнем углу.</w:t>
      </w:r>
      <w:r w:rsidRPr="003C27AD">
        <w:rPr>
          <w:rFonts w:ascii="Times New Roman" w:hAnsi="Times New Roman" w:cs="Times New Roman"/>
          <w:sz w:val="28"/>
          <w:szCs w:val="28"/>
        </w:rPr>
        <w:t xml:space="preserve"> Название таблицы следует помещать над таблицей посередине, без абзацного отступа в одну строку.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Список используемых источников в работе </w:t>
      </w:r>
      <w:r w:rsidR="00AD0189" w:rsidRPr="003C27AD">
        <w:rPr>
          <w:rFonts w:ascii="Times New Roman" w:hAnsi="Times New Roman" w:cs="Times New Roman"/>
          <w:sz w:val="28"/>
          <w:szCs w:val="28"/>
        </w:rPr>
        <w:t>–</w:t>
      </w:r>
      <w:r w:rsidRPr="003C27AD">
        <w:rPr>
          <w:rFonts w:ascii="Times New Roman" w:hAnsi="Times New Roman" w:cs="Times New Roman"/>
          <w:sz w:val="28"/>
          <w:szCs w:val="28"/>
        </w:rPr>
        <w:t xml:space="preserve"> это выражение научной этики и культуры научного труда. Именно по нему, присутствующие на защите </w:t>
      </w:r>
      <w:r w:rsidR="00E15B24" w:rsidRPr="003C27AD">
        <w:rPr>
          <w:rFonts w:ascii="Times New Roman" w:hAnsi="Times New Roman" w:cs="Times New Roman"/>
          <w:sz w:val="28"/>
          <w:szCs w:val="28"/>
        </w:rPr>
        <w:t xml:space="preserve">ВКР </w:t>
      </w:r>
      <w:r w:rsidRPr="003C27AD">
        <w:rPr>
          <w:rFonts w:ascii="Times New Roman" w:hAnsi="Times New Roman" w:cs="Times New Roman"/>
          <w:sz w:val="28"/>
          <w:szCs w:val="28"/>
        </w:rPr>
        <w:t>работы, могут судить о степени осведомленности студента, о состоянии проблемы в теории и практике.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Сведения об используемых в работе источниках следует располагать в алфавитном порядке, нумеровать арабскими цифрами с точкой и печатать с абзацного отступа.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Приложение оформляют как продолжение работы на последующих листах. В тексте </w:t>
      </w:r>
      <w:r w:rsidR="00E15B24" w:rsidRPr="003C27AD">
        <w:rPr>
          <w:rFonts w:ascii="Times New Roman" w:hAnsi="Times New Roman" w:cs="Times New Roman"/>
          <w:sz w:val="28"/>
          <w:szCs w:val="28"/>
        </w:rPr>
        <w:t xml:space="preserve">ВКР </w:t>
      </w:r>
      <w:r w:rsidRPr="003C27AD">
        <w:rPr>
          <w:rFonts w:ascii="Times New Roman" w:hAnsi="Times New Roman" w:cs="Times New Roman"/>
          <w:sz w:val="28"/>
          <w:szCs w:val="28"/>
        </w:rPr>
        <w:t>работы на все приложения должны быть сделаны ссылки. Приложения располагают в порядке ссылок на них в тексте работы.</w:t>
      </w:r>
    </w:p>
    <w:p w:rsidR="00D4150E" w:rsidRPr="003C27AD" w:rsidRDefault="00D4150E" w:rsidP="003C27A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в правом углу страницы слова «Приложение». Приложение должно иметь заголовок, который записывают симметрично относительно текста с прописной буквы отдельной строкой. После слова «Приложение» следует порядковый номер. Приложения должны иметь общую с остальной частью документа сквозную нумерацию страниц.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lastRenderedPageBreak/>
        <w:t>Сокращения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В выпускной квалификационной работе все слова, как правило, должны быть написаны полностью, за исключением союзов и словосочетаний, которые обычно употребляются в конце фраз после перечислений: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т.е. - то есть,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т.д. - так далее,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т.п. - тому подобное,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др. - другие,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пр. - прочие,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При использовании в работе сокращения необходимо сначала его ввести в текст с полной расшифровкой и представлением в скобках этого сокращения. Например: «</w:t>
      </w:r>
      <w:proofErr w:type="spellStart"/>
      <w:proofErr w:type="gramStart"/>
      <w:r w:rsidRPr="003C27AD">
        <w:rPr>
          <w:rStyle w:val="FontStyle15"/>
          <w:sz w:val="28"/>
          <w:szCs w:val="28"/>
        </w:rPr>
        <w:t>сердечно-сосудистая</w:t>
      </w:r>
      <w:proofErr w:type="spellEnd"/>
      <w:proofErr w:type="gramEnd"/>
      <w:r w:rsidRPr="003C27AD">
        <w:rPr>
          <w:rStyle w:val="FontStyle15"/>
          <w:sz w:val="28"/>
          <w:szCs w:val="28"/>
        </w:rPr>
        <w:t xml:space="preserve"> система (ССС)».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Кроме того, допускаются общепринятые и предусмотренные стандартом сокращения. Например: </w:t>
      </w:r>
      <w:proofErr w:type="gramStart"/>
      <w:r w:rsidRPr="003C27AD">
        <w:rPr>
          <w:rStyle w:val="FontStyle15"/>
          <w:sz w:val="28"/>
          <w:szCs w:val="28"/>
        </w:rPr>
        <w:t>кг</w:t>
      </w:r>
      <w:proofErr w:type="gramEnd"/>
      <w:r w:rsidRPr="003C27AD">
        <w:rPr>
          <w:rStyle w:val="FontStyle15"/>
          <w:sz w:val="28"/>
          <w:szCs w:val="28"/>
        </w:rPr>
        <w:t>, м, мин и др.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Слова «год» и «век» после дат сокращают, оставляя одну букву: «г.», «в.», а после нескольких дат - две буквы «гг.», «вв.».</w:t>
      </w:r>
      <w:proofErr w:type="gramEnd"/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Условные буквенные обозначения механических, физических, химических и математических величин должны точно соответствовать стандартам.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Единицы измерения приводятся только в метрической системе.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Единицы измерения площадей и объемов следует писать с цифровыми показателями степеней. Например: см</w:t>
      </w:r>
      <w:proofErr w:type="gramStart"/>
      <w:r w:rsidRPr="003C27AD">
        <w:rPr>
          <w:rStyle w:val="FontStyle15"/>
          <w:sz w:val="28"/>
          <w:szCs w:val="28"/>
          <w:vertAlign w:val="superscript"/>
        </w:rPr>
        <w:t>2</w:t>
      </w:r>
      <w:proofErr w:type="gramEnd"/>
      <w:r w:rsidRPr="003C27AD">
        <w:rPr>
          <w:rStyle w:val="FontStyle15"/>
          <w:sz w:val="28"/>
          <w:szCs w:val="28"/>
        </w:rPr>
        <w:t>, см</w:t>
      </w:r>
      <w:r w:rsidRPr="003C27AD">
        <w:rPr>
          <w:rStyle w:val="FontStyle15"/>
          <w:sz w:val="28"/>
          <w:szCs w:val="28"/>
          <w:vertAlign w:val="superscript"/>
        </w:rPr>
        <w:t>3</w:t>
      </w:r>
      <w:r w:rsidRPr="003C27AD">
        <w:rPr>
          <w:rStyle w:val="FontStyle15"/>
          <w:sz w:val="28"/>
          <w:szCs w:val="28"/>
        </w:rPr>
        <w:t>, м</w:t>
      </w:r>
      <w:r w:rsidRPr="003C27AD">
        <w:rPr>
          <w:rStyle w:val="FontStyle15"/>
          <w:sz w:val="28"/>
          <w:szCs w:val="28"/>
          <w:vertAlign w:val="superscript"/>
        </w:rPr>
        <w:t>2</w:t>
      </w:r>
      <w:r w:rsidRPr="003C27AD">
        <w:rPr>
          <w:rStyle w:val="FontStyle15"/>
          <w:sz w:val="28"/>
          <w:szCs w:val="28"/>
        </w:rPr>
        <w:t>, м</w:t>
      </w:r>
      <w:r w:rsidRPr="003C27AD">
        <w:rPr>
          <w:rStyle w:val="FontStyle15"/>
          <w:sz w:val="28"/>
          <w:szCs w:val="28"/>
          <w:vertAlign w:val="superscript"/>
        </w:rPr>
        <w:t>3</w:t>
      </w:r>
      <w:r w:rsidRPr="003C27AD">
        <w:rPr>
          <w:rStyle w:val="FontStyle15"/>
          <w:sz w:val="28"/>
          <w:szCs w:val="28"/>
        </w:rPr>
        <w:t>.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>Единицы измерения, которые в сокращениях пишут без точки: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м</w:t>
      </w:r>
      <w:proofErr w:type="gramEnd"/>
      <w:r w:rsidRPr="003C27AD">
        <w:rPr>
          <w:rStyle w:val="FontStyle15"/>
          <w:sz w:val="28"/>
          <w:szCs w:val="28"/>
        </w:rPr>
        <w:t xml:space="preserve"> - метр,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см</w:t>
      </w:r>
      <w:proofErr w:type="gramEnd"/>
      <w:r w:rsidRPr="003C27AD">
        <w:rPr>
          <w:rStyle w:val="FontStyle15"/>
          <w:sz w:val="28"/>
          <w:szCs w:val="28"/>
        </w:rPr>
        <w:t xml:space="preserve"> - сантиметр,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л</w:t>
      </w:r>
      <w:proofErr w:type="gramEnd"/>
      <w:r w:rsidRPr="003C27AD">
        <w:rPr>
          <w:rStyle w:val="FontStyle15"/>
          <w:sz w:val="28"/>
          <w:szCs w:val="28"/>
        </w:rPr>
        <w:t xml:space="preserve"> - литр,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км</w:t>
      </w:r>
      <w:proofErr w:type="gramEnd"/>
      <w:r w:rsidRPr="003C27AD">
        <w:rPr>
          <w:rStyle w:val="FontStyle15"/>
          <w:sz w:val="28"/>
          <w:szCs w:val="28"/>
        </w:rPr>
        <w:t xml:space="preserve">/час - километров в час,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кг</w:t>
      </w:r>
      <w:proofErr w:type="gramEnd"/>
      <w:r w:rsidRPr="003C27AD">
        <w:rPr>
          <w:rStyle w:val="FontStyle15"/>
          <w:sz w:val="28"/>
          <w:szCs w:val="28"/>
        </w:rPr>
        <w:t xml:space="preserve"> - килограмм,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с</w:t>
      </w:r>
      <w:proofErr w:type="gramEnd"/>
      <w:r w:rsidRPr="003C27AD">
        <w:rPr>
          <w:rStyle w:val="FontStyle15"/>
          <w:sz w:val="28"/>
          <w:szCs w:val="28"/>
        </w:rPr>
        <w:t xml:space="preserve"> - секунда,</w:t>
      </w:r>
      <w:r w:rsidRPr="003C27AD">
        <w:rPr>
          <w:rStyle w:val="FontStyle15"/>
          <w:sz w:val="28"/>
          <w:szCs w:val="28"/>
        </w:rPr>
        <w:tab/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3C27AD">
        <w:rPr>
          <w:rStyle w:val="FontStyle15"/>
          <w:sz w:val="28"/>
          <w:szCs w:val="28"/>
        </w:rPr>
        <w:t xml:space="preserve">мин - минута, </w:t>
      </w:r>
    </w:p>
    <w:p w:rsidR="00D4150E" w:rsidRPr="003C27AD" w:rsidRDefault="00D4150E" w:rsidP="003C27AD">
      <w:pPr>
        <w:pStyle w:val="Style4"/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3C27AD">
        <w:rPr>
          <w:rStyle w:val="FontStyle15"/>
          <w:sz w:val="28"/>
          <w:szCs w:val="28"/>
        </w:rPr>
        <w:t>ч</w:t>
      </w:r>
      <w:proofErr w:type="gramEnd"/>
      <w:r w:rsidRPr="003C27AD">
        <w:rPr>
          <w:rStyle w:val="FontStyle15"/>
          <w:sz w:val="28"/>
          <w:szCs w:val="28"/>
        </w:rPr>
        <w:t xml:space="preserve"> или час - час.</w:t>
      </w:r>
    </w:p>
    <w:p w:rsidR="00014FFE" w:rsidRPr="003C27AD" w:rsidRDefault="00014FFE" w:rsidP="003C27AD">
      <w:pPr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7AD" w:rsidRDefault="00931061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выпускных квалификационных работ </w:t>
      </w:r>
    </w:p>
    <w:p w:rsidR="00931061" w:rsidRPr="003C27AD" w:rsidRDefault="00931061" w:rsidP="003C27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AD">
        <w:rPr>
          <w:rFonts w:ascii="Times New Roman" w:hAnsi="Times New Roman" w:cs="Times New Roman"/>
          <w:b/>
          <w:sz w:val="28"/>
          <w:szCs w:val="28"/>
        </w:rPr>
        <w:t xml:space="preserve">по направлению 44.03.01 – Педагогическое образование, профиль </w:t>
      </w:r>
      <w:r w:rsidR="00BE4149" w:rsidRPr="003C27AD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Исследование уровня физической подготовленности у детей (возраст определяется самостоятельно)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Методика уроков физической культуры оздоровительной направленности для школьников (возраст определяется самостоятельно).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lastRenderedPageBreak/>
        <w:t xml:space="preserve">Совершенствование технической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(возраст) в секции (по виду спорта). 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тактической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(возраст) в секции (по виду спорта).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Повышение функциональных возможностей обучающихся (возраст, пол) средствами физического воспитания.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Повышения физической работоспособности школьников старшего школьного возраста средствами физического воспитания.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силовых качеств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скоростных качеств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выносливости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гибкости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координационных способностей 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физических качеств у обучающихся (возраст по выбору) в общеобразовательной школе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Оздоровительная физическая культура для учащихся с избыточной массой тела.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Методика закаливания детей в дошкольном образовательном учреждении.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Регуляция предстартовых состояний спортсменов (избранный вид спорта).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Формирование мотивации к занятиям физической культурой детей (возраст по выбору).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Исследование мотивации у спортсменов (избранный вид спорта) (возраст по выбору).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Исследование взаимосвязей между результативностью соревновательной деятельности (избранный вид спорта) и уровнем развития физических качеств) спортсменов (возраст по выбору).</w:t>
      </w:r>
      <w:proofErr w:type="gramEnd"/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bCs/>
          <w:sz w:val="28"/>
          <w:szCs w:val="28"/>
        </w:rPr>
        <w:t xml:space="preserve">Исследование свойств личности валяющих на результативность соревновательной деятельности спортсменов </w:t>
      </w:r>
      <w:r w:rsidRPr="003C27AD">
        <w:rPr>
          <w:sz w:val="28"/>
          <w:szCs w:val="28"/>
        </w:rPr>
        <w:t>(избранный вид спорта).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силовых качеств у спортсменов (избранный вид спорта)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скоростных качеств у спортсменов (избранный вид спорта)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выносливости у спортсменов (избранный вид спорта)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lastRenderedPageBreak/>
        <w:t>Воспитание гибкости у спортсменов (избранный вид спорта)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координационных способностей  у спортсменов (избранный вид спорта) (возраст по выбору).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Динамика уровня физической подготовленности обучающихся 13-14 лет, занимающихся лыжными гонками. 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Повышение функциональных возможностей обучающихся (возраст, пол) средствами физического воспитания. 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Совершенствование технической (тактической) подготовленности обучающихся 14-15 лет,  занимающихся в секции по волейболу.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физических качеств у детей 9-10 лет, занимающихся в секции по борьбе.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Повышение функциональных возможностей детей младшего школьного возраста с использованием физических упражнений.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технической (тактической) подготовленности обучающихся 14-15 лет,  занимающихся в секции по плаванию.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скоростно-силовых качеств </w:t>
      </w:r>
      <w:proofErr w:type="gramStart"/>
      <w:r w:rsidRPr="003C27AD">
        <w:rPr>
          <w:sz w:val="28"/>
          <w:szCs w:val="28"/>
        </w:rPr>
        <w:t>у</w:t>
      </w:r>
      <w:proofErr w:type="gramEnd"/>
      <w:r w:rsidRPr="003C27AD">
        <w:rPr>
          <w:sz w:val="28"/>
          <w:szCs w:val="28"/>
        </w:rPr>
        <w:t xml:space="preserve"> обучающихся 15-16 занимающихся в секции по борьбе.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технической подготовленности обучающихся 14-15 лет,  занимающихся в секции по футболу.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тактической подготовленности обучающихся 10-11 лет,  занимающихся в секции по футболу.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Мониторинг физической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(возраст), занимающихся в секции по легкой атлетике.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Формирование здорового образа жизни в процессе физического воспитания детей младшего школьного возраста.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Повышение физической работоспособности обучающихся 12-13 лет, на занятиях фитнесом.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выносливости у детей старшего школьного возраста занимающихся в секции по легкой атлетике.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технической (тактической) подготовленности обучающихся 16-17 лет,  занимающихся в секции по баскетболу.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Обучение двигательным действиям детей младшего школьного возраста.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скоростных качеств у обучающихся 8-9 лет средствами легкой атлетики.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Формирование правильной осанки школьников среднего школьного возраста на уроках физической культуры.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гибкости у детей дошкольного возраста.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lastRenderedPageBreak/>
        <w:t xml:space="preserve">Совершенствование технической подготовленности обучающихся 9-10 лет, занимающихся в секции по футболу.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физических качеств </w:t>
      </w:r>
      <w:proofErr w:type="gramStart"/>
      <w:r w:rsidRPr="003C27AD">
        <w:rPr>
          <w:sz w:val="28"/>
          <w:szCs w:val="28"/>
        </w:rPr>
        <w:t>у</w:t>
      </w:r>
      <w:proofErr w:type="gramEnd"/>
      <w:r w:rsidRPr="003C27AD">
        <w:rPr>
          <w:sz w:val="28"/>
          <w:szCs w:val="28"/>
        </w:rPr>
        <w:t xml:space="preserve"> обучающихся в секции по аэробике (возраст по выбору).</w:t>
      </w:r>
    </w:p>
    <w:p w:rsidR="003C27AD" w:rsidRPr="003C27AD" w:rsidRDefault="003C27AD" w:rsidP="003C27AD">
      <w:pPr>
        <w:pStyle w:val="af3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Совершенствование технической (тактической) подготовленности 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(возраст), занимающихся в секции настольного тенниса. 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физических качеств с использованием технических средств обучения на уроках физической культуры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Совершенствование техники двигательного действия с использованием технических средств обучения на уроках физической культуры (возраст по выбору).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gramStart"/>
      <w:r w:rsidRPr="003C27AD">
        <w:rPr>
          <w:sz w:val="28"/>
          <w:szCs w:val="28"/>
        </w:rPr>
        <w:t>Воспитание скоростно-силовых способностей у обучающихся (возраст по выбору) школьного возраста на уроках физической культуры.</w:t>
      </w:r>
      <w:proofErr w:type="gramEnd"/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Исследование уровня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старшего школьного возраста в соответствии с нормами ГТО.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Исследование уровня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младшего школьного возраста в соответствии с нормами ГТО.</w:t>
      </w:r>
    </w:p>
    <w:p w:rsidR="003C27AD" w:rsidRPr="003C27AD" w:rsidRDefault="003C27AD" w:rsidP="003C27AD">
      <w:pPr>
        <w:pStyle w:val="af5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Исследование уровня подготовленности </w:t>
      </w:r>
      <w:proofErr w:type="gramStart"/>
      <w:r w:rsidRPr="003C27AD">
        <w:rPr>
          <w:sz w:val="28"/>
          <w:szCs w:val="28"/>
        </w:rPr>
        <w:t>обучающихся</w:t>
      </w:r>
      <w:proofErr w:type="gramEnd"/>
      <w:r w:rsidRPr="003C27AD">
        <w:rPr>
          <w:sz w:val="28"/>
          <w:szCs w:val="28"/>
        </w:rPr>
        <w:t xml:space="preserve"> среднего школьного возраста в соответствии с нормами ГТО.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силовых качеств у школьников для выполнения нормативов ВФСК ГТО 2 ступени (9-10 лет).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 Воспитание силовых качеств у школьников для выполнения нормативов ВФСК ГТО 3 ступени (11-12 лет).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>Воспитание силовых качеств у школьников для выполнения нормативов ВФСК ГТО 4 ступени (13-14 лет).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скоростно-силовых качеств у занимающихся на уроках физической культуры для выполнения нормативов ВФСК ГТО  2 ступени (9-10 лет). 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скоростно-силовых качеств у занимающихся на уроках физической культуры для выполнения нормативов ВФСК ГТО  3 ступени (11-12 лет). </w:t>
      </w:r>
    </w:p>
    <w:p w:rsidR="003C27AD" w:rsidRPr="003C27AD" w:rsidRDefault="003C27AD" w:rsidP="003C27AD">
      <w:pPr>
        <w:pStyle w:val="af6"/>
        <w:numPr>
          <w:ilvl w:val="0"/>
          <w:numId w:val="3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3C27AD">
        <w:rPr>
          <w:sz w:val="28"/>
          <w:szCs w:val="28"/>
        </w:rPr>
        <w:t xml:space="preserve">Воспитание скоростно-силовых качеств у занимающихся на уроках физической культуры для выполнения нормативов ВФСК ГТО  4 ступени (13-14 лет). </w:t>
      </w:r>
    </w:p>
    <w:p w:rsidR="003C27AD" w:rsidRDefault="003C27AD" w:rsidP="003C27A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790" w:rsidRPr="003C27AD" w:rsidRDefault="00D54790" w:rsidP="003C27A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Программу составили:</w:t>
      </w:r>
      <w:r w:rsidR="005A25AD" w:rsidRPr="003C27AD">
        <w:rPr>
          <w:rFonts w:ascii="Times New Roman" w:hAnsi="Times New Roman" w:cs="Times New Roman"/>
          <w:sz w:val="28"/>
          <w:szCs w:val="28"/>
        </w:rPr>
        <w:t xml:space="preserve"> руководитель ОПОП </w:t>
      </w:r>
      <w:proofErr w:type="gramStart"/>
      <w:r w:rsidR="005A25AD" w:rsidRPr="003C27AD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5A25AD" w:rsidRPr="003C27AD">
        <w:rPr>
          <w:rFonts w:ascii="Times New Roman" w:hAnsi="Times New Roman" w:cs="Times New Roman"/>
          <w:sz w:val="28"/>
          <w:szCs w:val="28"/>
        </w:rPr>
        <w:t xml:space="preserve">.н., доцент кафедры </w:t>
      </w:r>
      <w:proofErr w:type="spellStart"/>
      <w:r w:rsidR="005A25AD" w:rsidRPr="003C27AD">
        <w:rPr>
          <w:rFonts w:ascii="Times New Roman" w:hAnsi="Times New Roman" w:cs="Times New Roman"/>
          <w:sz w:val="28"/>
          <w:szCs w:val="28"/>
        </w:rPr>
        <w:t>ТиМФКиС</w:t>
      </w:r>
      <w:proofErr w:type="spellEnd"/>
      <w:r w:rsidR="005A25AD" w:rsidRPr="003C2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881" w:rsidRPr="003C27AD">
        <w:rPr>
          <w:rFonts w:ascii="Times New Roman" w:hAnsi="Times New Roman" w:cs="Times New Roman"/>
          <w:sz w:val="28"/>
          <w:szCs w:val="28"/>
        </w:rPr>
        <w:t>Емелёва</w:t>
      </w:r>
      <w:proofErr w:type="spellEnd"/>
      <w:r w:rsidR="00062881" w:rsidRPr="003C27AD">
        <w:rPr>
          <w:rFonts w:ascii="Times New Roman" w:hAnsi="Times New Roman" w:cs="Times New Roman"/>
          <w:sz w:val="28"/>
          <w:szCs w:val="28"/>
        </w:rPr>
        <w:t xml:space="preserve"> Т.Ф.,</w:t>
      </w:r>
      <w:r w:rsidR="005A25AD" w:rsidRPr="003C27AD">
        <w:rPr>
          <w:rFonts w:ascii="Times New Roman" w:hAnsi="Times New Roman" w:cs="Times New Roman"/>
          <w:sz w:val="28"/>
          <w:szCs w:val="28"/>
        </w:rPr>
        <w:t xml:space="preserve"> зав. каф. </w:t>
      </w:r>
      <w:proofErr w:type="spellStart"/>
      <w:r w:rsidR="005A25AD" w:rsidRPr="003C27AD">
        <w:rPr>
          <w:rFonts w:ascii="Times New Roman" w:hAnsi="Times New Roman" w:cs="Times New Roman"/>
          <w:sz w:val="28"/>
          <w:szCs w:val="28"/>
        </w:rPr>
        <w:t>ТиМФКиС</w:t>
      </w:r>
      <w:proofErr w:type="spellEnd"/>
      <w:r w:rsidR="005A25AD" w:rsidRPr="003C27AD">
        <w:rPr>
          <w:rFonts w:ascii="Times New Roman" w:hAnsi="Times New Roman" w:cs="Times New Roman"/>
          <w:sz w:val="28"/>
          <w:szCs w:val="28"/>
        </w:rPr>
        <w:t xml:space="preserve"> </w:t>
      </w:r>
      <w:r w:rsidR="00473F5F" w:rsidRPr="003C27AD">
        <w:rPr>
          <w:rFonts w:ascii="Times New Roman" w:hAnsi="Times New Roman" w:cs="Times New Roman"/>
          <w:sz w:val="28"/>
          <w:szCs w:val="28"/>
        </w:rPr>
        <w:t xml:space="preserve"> </w:t>
      </w:r>
      <w:r w:rsidR="005A25AD" w:rsidRPr="003C27AD">
        <w:rPr>
          <w:rFonts w:ascii="Times New Roman" w:hAnsi="Times New Roman" w:cs="Times New Roman"/>
          <w:sz w:val="28"/>
          <w:szCs w:val="28"/>
        </w:rPr>
        <w:t xml:space="preserve">д.п.н., проф. Г.М. </w:t>
      </w:r>
      <w:proofErr w:type="spellStart"/>
      <w:r w:rsidR="005A25AD" w:rsidRPr="003C27AD">
        <w:rPr>
          <w:rFonts w:ascii="Times New Roman" w:hAnsi="Times New Roman" w:cs="Times New Roman"/>
          <w:sz w:val="28"/>
          <w:szCs w:val="28"/>
        </w:rPr>
        <w:t>Юламанова</w:t>
      </w:r>
      <w:proofErr w:type="spellEnd"/>
      <w:r w:rsidR="003C27AD" w:rsidRPr="003C27AD">
        <w:rPr>
          <w:rFonts w:ascii="Times New Roman" w:hAnsi="Times New Roman" w:cs="Times New Roman"/>
          <w:sz w:val="28"/>
          <w:szCs w:val="28"/>
        </w:rPr>
        <w:t xml:space="preserve">, </w:t>
      </w:r>
      <w:r w:rsidR="003C27AD" w:rsidRPr="003C27A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Заслуженный работник физической культуры РБ, Почетный работник  общего </w:t>
      </w:r>
      <w:r w:rsidR="003C27AD" w:rsidRPr="003C27A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lastRenderedPageBreak/>
        <w:t xml:space="preserve">образования Российской Федерации, директор ГБОУ РШИСП №5 </w:t>
      </w:r>
      <w:proofErr w:type="spellStart"/>
      <w:r w:rsidR="003C27AD" w:rsidRPr="003C27A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Голдович</w:t>
      </w:r>
      <w:proofErr w:type="spellEnd"/>
      <w:r w:rsidR="003C27AD" w:rsidRPr="003C27A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Г.В.</w:t>
      </w:r>
    </w:p>
    <w:p w:rsidR="00D54790" w:rsidRPr="003C27AD" w:rsidRDefault="00D54790" w:rsidP="003C27A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790" w:rsidRPr="003C27AD" w:rsidRDefault="00D54790" w:rsidP="003C27AD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27AD">
        <w:rPr>
          <w:rFonts w:ascii="Times New Roman" w:hAnsi="Times New Roman" w:cs="Times New Roman"/>
          <w:sz w:val="28"/>
          <w:szCs w:val="28"/>
        </w:rPr>
        <w:t>Программа утверждена на заседании Учёного совета факу</w:t>
      </w:r>
      <w:r w:rsidR="00714A58" w:rsidRPr="003C27AD">
        <w:rPr>
          <w:rFonts w:ascii="Times New Roman" w:hAnsi="Times New Roman" w:cs="Times New Roman"/>
          <w:sz w:val="28"/>
          <w:szCs w:val="28"/>
        </w:rPr>
        <w:t xml:space="preserve">льтета физической </w:t>
      </w:r>
      <w:r w:rsidR="00714A58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культуры от </w:t>
      </w:r>
      <w:r w:rsidR="002E4C0C" w:rsidRPr="003C27AD">
        <w:rPr>
          <w:rFonts w:ascii="Times New Roman" w:hAnsi="Times New Roman" w:cs="Times New Roman"/>
          <w:color w:val="auto"/>
          <w:sz w:val="28"/>
          <w:szCs w:val="28"/>
        </w:rPr>
        <w:t>25 июня 2019</w:t>
      </w:r>
      <w:r w:rsidR="00714A58"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 xml:space="preserve">г., протокол № </w:t>
      </w:r>
      <w:r w:rsidR="006F6080" w:rsidRPr="003C27A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E4C0C" w:rsidRPr="003C27A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C27A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4790" w:rsidRPr="003C27AD" w:rsidRDefault="00D54790" w:rsidP="003C27AD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C27AD" w:rsidRDefault="003C27AD" w:rsidP="003C27A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4132" w:rsidRPr="003C27AD" w:rsidRDefault="00253BAC" w:rsidP="00253BA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062127" cy="2052084"/>
            <wp:effectExtent l="19050" t="0" r="5423" b="0"/>
            <wp:docPr id="1" name="Рисунок 1" descr="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164" cy="205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132" w:rsidRPr="003C27AD" w:rsidSect="00A02D63">
      <w:headerReference w:type="even" r:id="rId14"/>
      <w:headerReference w:type="default" r:id="rId15"/>
      <w:pgSz w:w="11909" w:h="16838" w:code="9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12" w:rsidRDefault="00715312">
      <w:r>
        <w:separator/>
      </w:r>
    </w:p>
  </w:endnote>
  <w:endnote w:type="continuationSeparator" w:id="0">
    <w:p w:rsidR="00715312" w:rsidRDefault="0071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12" w:rsidRDefault="00715312">
      <w:r>
        <w:separator/>
      </w:r>
    </w:p>
  </w:footnote>
  <w:footnote w:type="continuationSeparator" w:id="0">
    <w:p w:rsidR="00715312" w:rsidRDefault="00715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4D" w:rsidRDefault="00F21A7E" w:rsidP="004D4333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11A4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11A4D" w:rsidRDefault="00411A4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4D" w:rsidRPr="008D194A" w:rsidRDefault="00F21A7E" w:rsidP="008D194A">
    <w:pPr>
      <w:pStyle w:val="ab"/>
      <w:framePr w:wrap="around" w:vAnchor="text" w:hAnchor="page" w:x="5815" w:y="421"/>
      <w:rPr>
        <w:rStyle w:val="ac"/>
        <w:sz w:val="22"/>
        <w:szCs w:val="22"/>
      </w:rPr>
    </w:pPr>
    <w:r w:rsidRPr="008D194A">
      <w:rPr>
        <w:rStyle w:val="ac"/>
        <w:rFonts w:ascii="Times New Roman" w:hAnsi="Times New Roman" w:cs="Times New Roman"/>
        <w:sz w:val="22"/>
        <w:szCs w:val="22"/>
      </w:rPr>
      <w:fldChar w:fldCharType="begin"/>
    </w:r>
    <w:r w:rsidR="00411A4D" w:rsidRPr="008D194A">
      <w:rPr>
        <w:rStyle w:val="ac"/>
        <w:rFonts w:ascii="Times New Roman" w:hAnsi="Times New Roman" w:cs="Times New Roman"/>
        <w:sz w:val="22"/>
        <w:szCs w:val="22"/>
      </w:rPr>
      <w:instrText xml:space="preserve">PAGE  </w:instrText>
    </w:r>
    <w:r w:rsidRPr="008D194A">
      <w:rPr>
        <w:rStyle w:val="ac"/>
        <w:rFonts w:ascii="Times New Roman" w:hAnsi="Times New Roman" w:cs="Times New Roman"/>
        <w:sz w:val="22"/>
        <w:szCs w:val="22"/>
      </w:rPr>
      <w:fldChar w:fldCharType="separate"/>
    </w:r>
    <w:r w:rsidR="00253BAC">
      <w:rPr>
        <w:rStyle w:val="ac"/>
        <w:rFonts w:ascii="Times New Roman" w:hAnsi="Times New Roman" w:cs="Times New Roman"/>
        <w:noProof/>
        <w:sz w:val="22"/>
        <w:szCs w:val="22"/>
      </w:rPr>
      <w:t>34</w:t>
    </w:r>
    <w:r w:rsidRPr="008D194A">
      <w:rPr>
        <w:rStyle w:val="ac"/>
        <w:rFonts w:ascii="Times New Roman" w:hAnsi="Times New Roman" w:cs="Times New Roman"/>
        <w:sz w:val="22"/>
        <w:szCs w:val="22"/>
      </w:rPr>
      <w:fldChar w:fldCharType="end"/>
    </w:r>
  </w:p>
  <w:p w:rsidR="00411A4D" w:rsidRDefault="00411A4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CC3C0E"/>
    <w:multiLevelType w:val="hybridMultilevel"/>
    <w:tmpl w:val="5450FA74"/>
    <w:lvl w:ilvl="0" w:tplc="6D028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1FB2194"/>
    <w:multiLevelType w:val="hybridMultilevel"/>
    <w:tmpl w:val="DBF621DC"/>
    <w:lvl w:ilvl="0" w:tplc="0BA03B2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3493549"/>
    <w:multiLevelType w:val="hybridMultilevel"/>
    <w:tmpl w:val="02D4DAD6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>
    <w:nsid w:val="047A68A8"/>
    <w:multiLevelType w:val="hybridMultilevel"/>
    <w:tmpl w:val="970646AA"/>
    <w:lvl w:ilvl="0" w:tplc="0BA03B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357182"/>
    <w:multiLevelType w:val="hybridMultilevel"/>
    <w:tmpl w:val="C0D06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9111D2"/>
    <w:multiLevelType w:val="hybridMultilevel"/>
    <w:tmpl w:val="9992D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C05E82"/>
    <w:multiLevelType w:val="multilevel"/>
    <w:tmpl w:val="970646A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DF398F"/>
    <w:multiLevelType w:val="hybridMultilevel"/>
    <w:tmpl w:val="C1649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616A67"/>
    <w:multiLevelType w:val="hybridMultilevel"/>
    <w:tmpl w:val="B9EE62C4"/>
    <w:lvl w:ilvl="0" w:tplc="26C853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16020238"/>
    <w:multiLevelType w:val="hybridMultilevel"/>
    <w:tmpl w:val="87F2E7F8"/>
    <w:lvl w:ilvl="0" w:tplc="15664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26304E"/>
    <w:multiLevelType w:val="hybridMultilevel"/>
    <w:tmpl w:val="1E36425A"/>
    <w:lvl w:ilvl="0" w:tplc="C68ECB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E4023"/>
    <w:multiLevelType w:val="hybridMultilevel"/>
    <w:tmpl w:val="A4E4676C"/>
    <w:lvl w:ilvl="0" w:tplc="6D028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1B0991"/>
    <w:multiLevelType w:val="hybridMultilevel"/>
    <w:tmpl w:val="0C906C5C"/>
    <w:lvl w:ilvl="0" w:tplc="6B1EF08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52354"/>
    <w:multiLevelType w:val="hybridMultilevel"/>
    <w:tmpl w:val="0624D0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CA80DBB"/>
    <w:multiLevelType w:val="hybridMultilevel"/>
    <w:tmpl w:val="E7F67F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0D085C"/>
    <w:multiLevelType w:val="hybridMultilevel"/>
    <w:tmpl w:val="E4A89A0A"/>
    <w:lvl w:ilvl="0" w:tplc="0BA03B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30AD9"/>
    <w:multiLevelType w:val="hybridMultilevel"/>
    <w:tmpl w:val="BBF42A66"/>
    <w:lvl w:ilvl="0" w:tplc="15664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3676EB1"/>
    <w:multiLevelType w:val="hybridMultilevel"/>
    <w:tmpl w:val="916C88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CDA5437"/>
    <w:multiLevelType w:val="hybridMultilevel"/>
    <w:tmpl w:val="F9E0AD8A"/>
    <w:lvl w:ilvl="0" w:tplc="6D02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D136213"/>
    <w:multiLevelType w:val="hybridMultilevel"/>
    <w:tmpl w:val="88BC3A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1037A71"/>
    <w:multiLevelType w:val="hybridMultilevel"/>
    <w:tmpl w:val="07E67C8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3364C01"/>
    <w:multiLevelType w:val="hybridMultilevel"/>
    <w:tmpl w:val="F35A8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407B8E"/>
    <w:multiLevelType w:val="hybridMultilevel"/>
    <w:tmpl w:val="8618DB1A"/>
    <w:lvl w:ilvl="0" w:tplc="6D02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7F7D68"/>
    <w:multiLevelType w:val="hybridMultilevel"/>
    <w:tmpl w:val="ED382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EE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9E3BE7"/>
    <w:multiLevelType w:val="hybridMultilevel"/>
    <w:tmpl w:val="DB6EB5E6"/>
    <w:lvl w:ilvl="0" w:tplc="A558907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C747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463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EC6E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50E6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431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CDD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4E00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29CD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4978FF"/>
    <w:multiLevelType w:val="multilevel"/>
    <w:tmpl w:val="97BC98E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2" w:hanging="2160"/>
      </w:pPr>
      <w:rPr>
        <w:rFonts w:hint="default"/>
      </w:rPr>
    </w:lvl>
  </w:abstractNum>
  <w:abstractNum w:abstractNumId="29">
    <w:nsid w:val="52DC13DA"/>
    <w:multiLevelType w:val="hybridMultilevel"/>
    <w:tmpl w:val="9CC47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05464"/>
    <w:multiLevelType w:val="hybridMultilevel"/>
    <w:tmpl w:val="961AD318"/>
    <w:lvl w:ilvl="0" w:tplc="15664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A067C"/>
    <w:multiLevelType w:val="hybridMultilevel"/>
    <w:tmpl w:val="06D4640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D621CDE"/>
    <w:multiLevelType w:val="hybridMultilevel"/>
    <w:tmpl w:val="4E2C6F14"/>
    <w:lvl w:ilvl="0" w:tplc="15664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86EB5"/>
    <w:multiLevelType w:val="hybridMultilevel"/>
    <w:tmpl w:val="B0D67C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1FF11D9"/>
    <w:multiLevelType w:val="hybridMultilevel"/>
    <w:tmpl w:val="C15ED1B2"/>
    <w:lvl w:ilvl="0" w:tplc="6D02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12E13"/>
    <w:multiLevelType w:val="hybridMultilevel"/>
    <w:tmpl w:val="7B34033C"/>
    <w:lvl w:ilvl="0" w:tplc="0BA03B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78184A"/>
    <w:multiLevelType w:val="hybridMultilevel"/>
    <w:tmpl w:val="201E9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30579"/>
    <w:multiLevelType w:val="hybridMultilevel"/>
    <w:tmpl w:val="520CFEC4"/>
    <w:lvl w:ilvl="0" w:tplc="5208616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8">
    <w:nsid w:val="7EAF513C"/>
    <w:multiLevelType w:val="hybridMultilevel"/>
    <w:tmpl w:val="AB14B376"/>
    <w:lvl w:ilvl="0" w:tplc="F880E67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6"/>
  </w:num>
  <w:num w:numId="6">
    <w:abstractNumId w:val="9"/>
  </w:num>
  <w:num w:numId="7">
    <w:abstractNumId w:val="35"/>
  </w:num>
  <w:num w:numId="8">
    <w:abstractNumId w:val="4"/>
  </w:num>
  <w:num w:numId="9">
    <w:abstractNumId w:val="24"/>
  </w:num>
  <w:num w:numId="10">
    <w:abstractNumId w:val="37"/>
  </w:num>
  <w:num w:numId="11">
    <w:abstractNumId w:val="11"/>
  </w:num>
  <w:num w:numId="12">
    <w:abstractNumId w:val="22"/>
  </w:num>
  <w:num w:numId="13">
    <w:abstractNumId w:val="20"/>
  </w:num>
  <w:num w:numId="14">
    <w:abstractNumId w:val="5"/>
  </w:num>
  <w:num w:numId="15">
    <w:abstractNumId w:val="38"/>
  </w:num>
  <w:num w:numId="16">
    <w:abstractNumId w:val="34"/>
  </w:num>
  <w:num w:numId="17">
    <w:abstractNumId w:val="25"/>
  </w:num>
  <w:num w:numId="18">
    <w:abstractNumId w:val="14"/>
  </w:num>
  <w:num w:numId="19">
    <w:abstractNumId w:val="26"/>
  </w:num>
  <w:num w:numId="20">
    <w:abstractNumId w:val="36"/>
  </w:num>
  <w:num w:numId="21">
    <w:abstractNumId w:val="10"/>
  </w:num>
  <w:num w:numId="22">
    <w:abstractNumId w:val="8"/>
  </w:num>
  <w:num w:numId="23">
    <w:abstractNumId w:val="13"/>
  </w:num>
  <w:num w:numId="24">
    <w:abstractNumId w:val="29"/>
  </w:num>
  <w:num w:numId="25">
    <w:abstractNumId w:val="28"/>
  </w:num>
  <w:num w:numId="26">
    <w:abstractNumId w:val="7"/>
  </w:num>
  <w:num w:numId="27">
    <w:abstractNumId w:val="16"/>
  </w:num>
  <w:num w:numId="28">
    <w:abstractNumId w:val="3"/>
  </w:num>
  <w:num w:numId="29">
    <w:abstractNumId w:val="21"/>
  </w:num>
  <w:num w:numId="30">
    <w:abstractNumId w:val="15"/>
  </w:num>
  <w:num w:numId="31">
    <w:abstractNumId w:val="27"/>
  </w:num>
  <w:num w:numId="32">
    <w:abstractNumId w:val="19"/>
  </w:num>
  <w:num w:numId="33">
    <w:abstractNumId w:val="12"/>
  </w:num>
  <w:num w:numId="34">
    <w:abstractNumId w:val="32"/>
  </w:num>
  <w:num w:numId="35">
    <w:abstractNumId w:val="23"/>
  </w:num>
  <w:num w:numId="36">
    <w:abstractNumId w:val="31"/>
  </w:num>
  <w:num w:numId="37">
    <w:abstractNumId w:val="33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5E1"/>
    <w:rsid w:val="000001C8"/>
    <w:rsid w:val="000072DE"/>
    <w:rsid w:val="00013273"/>
    <w:rsid w:val="000136EF"/>
    <w:rsid w:val="00014FFE"/>
    <w:rsid w:val="00031C2B"/>
    <w:rsid w:val="00033D9D"/>
    <w:rsid w:val="00040239"/>
    <w:rsid w:val="00057E6F"/>
    <w:rsid w:val="00062881"/>
    <w:rsid w:val="000645D8"/>
    <w:rsid w:val="00073222"/>
    <w:rsid w:val="00082ACD"/>
    <w:rsid w:val="00085936"/>
    <w:rsid w:val="00091C7B"/>
    <w:rsid w:val="0009270B"/>
    <w:rsid w:val="0009327A"/>
    <w:rsid w:val="000B644B"/>
    <w:rsid w:val="000C1C6A"/>
    <w:rsid w:val="000D34FA"/>
    <w:rsid w:val="000D775E"/>
    <w:rsid w:val="000E201F"/>
    <w:rsid w:val="00103795"/>
    <w:rsid w:val="00113653"/>
    <w:rsid w:val="00117ABA"/>
    <w:rsid w:val="00136462"/>
    <w:rsid w:val="0015050B"/>
    <w:rsid w:val="00160667"/>
    <w:rsid w:val="00165660"/>
    <w:rsid w:val="0018699D"/>
    <w:rsid w:val="00186E11"/>
    <w:rsid w:val="00194AE9"/>
    <w:rsid w:val="001A232C"/>
    <w:rsid w:val="001B147F"/>
    <w:rsid w:val="001D48D8"/>
    <w:rsid w:val="001E5F2F"/>
    <w:rsid w:val="001F4334"/>
    <w:rsid w:val="00207056"/>
    <w:rsid w:val="00212A61"/>
    <w:rsid w:val="00214128"/>
    <w:rsid w:val="0021417B"/>
    <w:rsid w:val="0021692C"/>
    <w:rsid w:val="0022211A"/>
    <w:rsid w:val="00226411"/>
    <w:rsid w:val="00230E10"/>
    <w:rsid w:val="0023139C"/>
    <w:rsid w:val="00234461"/>
    <w:rsid w:val="002403DB"/>
    <w:rsid w:val="00253BAC"/>
    <w:rsid w:val="00257292"/>
    <w:rsid w:val="00270982"/>
    <w:rsid w:val="00281923"/>
    <w:rsid w:val="002877B0"/>
    <w:rsid w:val="00296591"/>
    <w:rsid w:val="002A1A34"/>
    <w:rsid w:val="002B119C"/>
    <w:rsid w:val="002C4822"/>
    <w:rsid w:val="002E237A"/>
    <w:rsid w:val="002E4C0C"/>
    <w:rsid w:val="002F0ADC"/>
    <w:rsid w:val="002F18C5"/>
    <w:rsid w:val="00304920"/>
    <w:rsid w:val="00325575"/>
    <w:rsid w:val="00327C9C"/>
    <w:rsid w:val="00327DD0"/>
    <w:rsid w:val="00327DFC"/>
    <w:rsid w:val="00353842"/>
    <w:rsid w:val="00354132"/>
    <w:rsid w:val="00362A08"/>
    <w:rsid w:val="00376CE2"/>
    <w:rsid w:val="00393420"/>
    <w:rsid w:val="003A1755"/>
    <w:rsid w:val="003B6E68"/>
    <w:rsid w:val="003C27AD"/>
    <w:rsid w:val="00405DE6"/>
    <w:rsid w:val="00411A4D"/>
    <w:rsid w:val="0041675C"/>
    <w:rsid w:val="00422078"/>
    <w:rsid w:val="00450C44"/>
    <w:rsid w:val="004546B8"/>
    <w:rsid w:val="00460553"/>
    <w:rsid w:val="00462767"/>
    <w:rsid w:val="004649E5"/>
    <w:rsid w:val="00473F5F"/>
    <w:rsid w:val="00476A3C"/>
    <w:rsid w:val="00483991"/>
    <w:rsid w:val="00492A12"/>
    <w:rsid w:val="004B43F9"/>
    <w:rsid w:val="004C2A27"/>
    <w:rsid w:val="004D0A98"/>
    <w:rsid w:val="004D4333"/>
    <w:rsid w:val="004D733F"/>
    <w:rsid w:val="005126A4"/>
    <w:rsid w:val="00563186"/>
    <w:rsid w:val="00576DF6"/>
    <w:rsid w:val="0057733E"/>
    <w:rsid w:val="0059562F"/>
    <w:rsid w:val="005A25AD"/>
    <w:rsid w:val="005B3D38"/>
    <w:rsid w:val="005B4096"/>
    <w:rsid w:val="005C2FC9"/>
    <w:rsid w:val="005C72C9"/>
    <w:rsid w:val="005D255C"/>
    <w:rsid w:val="005E5280"/>
    <w:rsid w:val="006217E9"/>
    <w:rsid w:val="006708D1"/>
    <w:rsid w:val="00686D5C"/>
    <w:rsid w:val="00687DB7"/>
    <w:rsid w:val="006B6104"/>
    <w:rsid w:val="006C01CA"/>
    <w:rsid w:val="006E4ABE"/>
    <w:rsid w:val="006F6080"/>
    <w:rsid w:val="00705604"/>
    <w:rsid w:val="00707CB4"/>
    <w:rsid w:val="00714A58"/>
    <w:rsid w:val="00715312"/>
    <w:rsid w:val="007226C6"/>
    <w:rsid w:val="00732A19"/>
    <w:rsid w:val="0073414F"/>
    <w:rsid w:val="00741998"/>
    <w:rsid w:val="00743EA9"/>
    <w:rsid w:val="007629D3"/>
    <w:rsid w:val="0076364C"/>
    <w:rsid w:val="00774BBD"/>
    <w:rsid w:val="00795E8D"/>
    <w:rsid w:val="00797EF9"/>
    <w:rsid w:val="007A04D7"/>
    <w:rsid w:val="007C3ED7"/>
    <w:rsid w:val="007C4D7D"/>
    <w:rsid w:val="007D0914"/>
    <w:rsid w:val="007E5377"/>
    <w:rsid w:val="0080074C"/>
    <w:rsid w:val="00803AB4"/>
    <w:rsid w:val="00811C13"/>
    <w:rsid w:val="0082571E"/>
    <w:rsid w:val="00825FA0"/>
    <w:rsid w:val="00834AE7"/>
    <w:rsid w:val="008423E6"/>
    <w:rsid w:val="00862445"/>
    <w:rsid w:val="00866397"/>
    <w:rsid w:val="00872C27"/>
    <w:rsid w:val="00874C1B"/>
    <w:rsid w:val="0087599B"/>
    <w:rsid w:val="00883AE3"/>
    <w:rsid w:val="00884AD6"/>
    <w:rsid w:val="00892C77"/>
    <w:rsid w:val="00895465"/>
    <w:rsid w:val="008B41A8"/>
    <w:rsid w:val="008D11AA"/>
    <w:rsid w:val="008D1672"/>
    <w:rsid w:val="008D184C"/>
    <w:rsid w:val="008D194A"/>
    <w:rsid w:val="008E4775"/>
    <w:rsid w:val="008F0E6B"/>
    <w:rsid w:val="009158A4"/>
    <w:rsid w:val="00915F9B"/>
    <w:rsid w:val="00917C96"/>
    <w:rsid w:val="009210CE"/>
    <w:rsid w:val="00931061"/>
    <w:rsid w:val="00937E5D"/>
    <w:rsid w:val="00940552"/>
    <w:rsid w:val="009660BB"/>
    <w:rsid w:val="009A652A"/>
    <w:rsid w:val="009B0A97"/>
    <w:rsid w:val="009B75FF"/>
    <w:rsid w:val="009C75F2"/>
    <w:rsid w:val="009D1ED0"/>
    <w:rsid w:val="009E1BBE"/>
    <w:rsid w:val="009E23CE"/>
    <w:rsid w:val="009E35E1"/>
    <w:rsid w:val="009F4E05"/>
    <w:rsid w:val="00A02D63"/>
    <w:rsid w:val="00A151BD"/>
    <w:rsid w:val="00A27915"/>
    <w:rsid w:val="00A44E92"/>
    <w:rsid w:val="00A93491"/>
    <w:rsid w:val="00AA1F16"/>
    <w:rsid w:val="00AB5B4D"/>
    <w:rsid w:val="00AB781D"/>
    <w:rsid w:val="00AC0A2F"/>
    <w:rsid w:val="00AD0189"/>
    <w:rsid w:val="00AF440D"/>
    <w:rsid w:val="00B02F7C"/>
    <w:rsid w:val="00B13662"/>
    <w:rsid w:val="00B22056"/>
    <w:rsid w:val="00B23084"/>
    <w:rsid w:val="00B30131"/>
    <w:rsid w:val="00B31437"/>
    <w:rsid w:val="00B32A8A"/>
    <w:rsid w:val="00B474A5"/>
    <w:rsid w:val="00B63298"/>
    <w:rsid w:val="00B6624E"/>
    <w:rsid w:val="00B70413"/>
    <w:rsid w:val="00B8176D"/>
    <w:rsid w:val="00B912DB"/>
    <w:rsid w:val="00BA01FA"/>
    <w:rsid w:val="00BA182B"/>
    <w:rsid w:val="00BB373F"/>
    <w:rsid w:val="00BB4BBE"/>
    <w:rsid w:val="00BB77BD"/>
    <w:rsid w:val="00BD1789"/>
    <w:rsid w:val="00BD5895"/>
    <w:rsid w:val="00BE01EF"/>
    <w:rsid w:val="00BE4149"/>
    <w:rsid w:val="00BF1FE1"/>
    <w:rsid w:val="00BF7A52"/>
    <w:rsid w:val="00C1676B"/>
    <w:rsid w:val="00C24D64"/>
    <w:rsid w:val="00C86A17"/>
    <w:rsid w:val="00C8771A"/>
    <w:rsid w:val="00C90167"/>
    <w:rsid w:val="00CA3D8F"/>
    <w:rsid w:val="00CB3187"/>
    <w:rsid w:val="00CB66D1"/>
    <w:rsid w:val="00CD7FB1"/>
    <w:rsid w:val="00CF674B"/>
    <w:rsid w:val="00D01AF3"/>
    <w:rsid w:val="00D0595A"/>
    <w:rsid w:val="00D114A3"/>
    <w:rsid w:val="00D26A92"/>
    <w:rsid w:val="00D26E4F"/>
    <w:rsid w:val="00D30E95"/>
    <w:rsid w:val="00D367FD"/>
    <w:rsid w:val="00D4150E"/>
    <w:rsid w:val="00D419A4"/>
    <w:rsid w:val="00D42606"/>
    <w:rsid w:val="00D536CF"/>
    <w:rsid w:val="00D54790"/>
    <w:rsid w:val="00D637AE"/>
    <w:rsid w:val="00D639DC"/>
    <w:rsid w:val="00D66F63"/>
    <w:rsid w:val="00D74B53"/>
    <w:rsid w:val="00D75599"/>
    <w:rsid w:val="00D8791A"/>
    <w:rsid w:val="00D969C6"/>
    <w:rsid w:val="00DA7745"/>
    <w:rsid w:val="00DF7E0F"/>
    <w:rsid w:val="00E15B24"/>
    <w:rsid w:val="00E24807"/>
    <w:rsid w:val="00E26022"/>
    <w:rsid w:val="00E27D1C"/>
    <w:rsid w:val="00E34B94"/>
    <w:rsid w:val="00E436CE"/>
    <w:rsid w:val="00E47C28"/>
    <w:rsid w:val="00E578AF"/>
    <w:rsid w:val="00E74A58"/>
    <w:rsid w:val="00E762B9"/>
    <w:rsid w:val="00E84965"/>
    <w:rsid w:val="00EB5571"/>
    <w:rsid w:val="00EC72E1"/>
    <w:rsid w:val="00F146F7"/>
    <w:rsid w:val="00F21A7E"/>
    <w:rsid w:val="00F224BA"/>
    <w:rsid w:val="00F23233"/>
    <w:rsid w:val="00F53E7F"/>
    <w:rsid w:val="00F61CAB"/>
    <w:rsid w:val="00F7023E"/>
    <w:rsid w:val="00F72202"/>
    <w:rsid w:val="00F725E1"/>
    <w:rsid w:val="00F80B4D"/>
    <w:rsid w:val="00F87C01"/>
    <w:rsid w:val="00FA453D"/>
    <w:rsid w:val="00FA4EDE"/>
    <w:rsid w:val="00FB4364"/>
    <w:rsid w:val="00FB577E"/>
    <w:rsid w:val="00FC4784"/>
    <w:rsid w:val="00FC763C"/>
    <w:rsid w:val="00FE2DD0"/>
    <w:rsid w:val="00FE3129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C9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1F4334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6">
    <w:name w:val="heading 6"/>
    <w:basedOn w:val="a"/>
    <w:next w:val="a"/>
    <w:qFormat/>
    <w:rsid w:val="00014FFE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9E35E1"/>
    <w:rPr>
      <w:b/>
      <w:bCs/>
      <w:sz w:val="26"/>
      <w:szCs w:val="26"/>
      <w:lang w:bidi="ar-SA"/>
    </w:rPr>
  </w:style>
  <w:style w:type="character" w:customStyle="1" w:styleId="a3">
    <w:name w:val="Основной текст Знак"/>
    <w:basedOn w:val="a0"/>
    <w:link w:val="a4"/>
    <w:rsid w:val="009E35E1"/>
    <w:rPr>
      <w:lang w:bidi="ar-SA"/>
    </w:rPr>
  </w:style>
  <w:style w:type="character" w:customStyle="1" w:styleId="1">
    <w:name w:val="Заголовок №1_"/>
    <w:basedOn w:val="a0"/>
    <w:link w:val="11"/>
    <w:rsid w:val="009E35E1"/>
    <w:rPr>
      <w:lang w:bidi="ar-SA"/>
    </w:rPr>
  </w:style>
  <w:style w:type="character" w:customStyle="1" w:styleId="10">
    <w:name w:val="Заголовок №1"/>
    <w:basedOn w:val="1"/>
    <w:rsid w:val="009E35E1"/>
  </w:style>
  <w:style w:type="character" w:customStyle="1" w:styleId="23">
    <w:name w:val="Заголовок №2_"/>
    <w:basedOn w:val="a0"/>
    <w:link w:val="24"/>
    <w:rsid w:val="009E35E1"/>
    <w:rPr>
      <w:lang w:bidi="ar-SA"/>
    </w:rPr>
  </w:style>
  <w:style w:type="character" w:customStyle="1" w:styleId="32">
    <w:name w:val="Заголовок №3 (2)_"/>
    <w:basedOn w:val="a0"/>
    <w:link w:val="320"/>
    <w:rsid w:val="009E35E1"/>
    <w:rPr>
      <w:b/>
      <w:bCs/>
      <w:i/>
      <w:iCs/>
      <w:lang w:bidi="ar-SA"/>
    </w:rPr>
  </w:style>
  <w:style w:type="character" w:customStyle="1" w:styleId="a5">
    <w:name w:val="Основной текст + Полужирный"/>
    <w:aliases w:val="Курсив"/>
    <w:basedOn w:val="a3"/>
    <w:uiPriority w:val="99"/>
    <w:rsid w:val="009E35E1"/>
    <w:rPr>
      <w:b/>
      <w:bCs/>
      <w:i/>
      <w:iCs/>
    </w:rPr>
  </w:style>
  <w:style w:type="character" w:customStyle="1" w:styleId="3">
    <w:name w:val="Основной текст (3)_"/>
    <w:basedOn w:val="a0"/>
    <w:link w:val="30"/>
    <w:rsid w:val="009E35E1"/>
    <w:rPr>
      <w:b/>
      <w:bCs/>
      <w:i/>
      <w:iCs/>
      <w:lang w:bidi="ar-SA"/>
    </w:rPr>
  </w:style>
  <w:style w:type="character" w:customStyle="1" w:styleId="34">
    <w:name w:val="Основной текст (3) + 4"/>
    <w:aliases w:val="5 pt,Не полужирный,Не курсив"/>
    <w:basedOn w:val="3"/>
    <w:rsid w:val="009E35E1"/>
    <w:rPr>
      <w:sz w:val="9"/>
      <w:szCs w:val="9"/>
    </w:rPr>
  </w:style>
  <w:style w:type="character" w:customStyle="1" w:styleId="31">
    <w:name w:val="Заголовок №3_"/>
    <w:basedOn w:val="a0"/>
    <w:link w:val="33"/>
    <w:rsid w:val="009E35E1"/>
    <w:rPr>
      <w:b/>
      <w:bCs/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9E35E1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a3"/>
    <w:rsid w:val="009E35E1"/>
    <w:pPr>
      <w:shd w:val="clear" w:color="auto" w:fill="FFFFFF"/>
      <w:spacing w:before="900" w:after="60" w:line="326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rsid w:val="009E35E1"/>
    <w:pPr>
      <w:shd w:val="clear" w:color="auto" w:fill="FFFFFF"/>
      <w:spacing w:after="60" w:line="24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4">
    <w:name w:val="Заголовок №2"/>
    <w:basedOn w:val="a"/>
    <w:link w:val="23"/>
    <w:rsid w:val="009E35E1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20">
    <w:name w:val="Заголовок №3 (2)"/>
    <w:basedOn w:val="a"/>
    <w:link w:val="32"/>
    <w:rsid w:val="009E35E1"/>
    <w:pPr>
      <w:shd w:val="clear" w:color="auto" w:fill="FFFFFF"/>
      <w:spacing w:line="322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rsid w:val="009E35E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33">
    <w:name w:val="Заголовок №3"/>
    <w:basedOn w:val="a"/>
    <w:link w:val="31"/>
    <w:rsid w:val="009E35E1"/>
    <w:pPr>
      <w:shd w:val="clear" w:color="auto" w:fill="FFFFFF"/>
      <w:spacing w:before="300" w:after="60" w:line="24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20">
    <w:name w:val="Заголовок 2 Знак"/>
    <w:link w:val="2"/>
    <w:semiHidden/>
    <w:locked/>
    <w:rsid w:val="001F4334"/>
    <w:rPr>
      <w:b/>
      <w:bCs/>
      <w:sz w:val="24"/>
      <w:szCs w:val="24"/>
      <w:lang w:val="ru-RU" w:eastAsia="ru-RU" w:bidi="ar-SA"/>
    </w:rPr>
  </w:style>
  <w:style w:type="paragraph" w:styleId="a6">
    <w:name w:val="Body Text Indent"/>
    <w:basedOn w:val="a"/>
    <w:rsid w:val="0059562F"/>
    <w:pPr>
      <w:spacing w:after="120"/>
      <w:ind w:left="283"/>
    </w:pPr>
  </w:style>
  <w:style w:type="paragraph" w:styleId="25">
    <w:name w:val="Body Text Indent 2"/>
    <w:basedOn w:val="a"/>
    <w:link w:val="26"/>
    <w:rsid w:val="00014FFE"/>
    <w:pPr>
      <w:spacing w:after="120" w:line="480" w:lineRule="auto"/>
      <w:ind w:left="283"/>
    </w:pPr>
  </w:style>
  <w:style w:type="table" w:styleId="a7">
    <w:name w:val="Table Grid"/>
    <w:basedOn w:val="a1"/>
    <w:uiPriority w:val="59"/>
    <w:rsid w:val="0001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втор"/>
    <w:basedOn w:val="a4"/>
    <w:rsid w:val="00014FFE"/>
    <w:pPr>
      <w:widowControl/>
      <w:shd w:val="clear" w:color="auto" w:fill="auto"/>
      <w:autoSpaceDE w:val="0"/>
      <w:autoSpaceDN w:val="0"/>
      <w:spacing w:before="960" w:after="160" w:line="480" w:lineRule="auto"/>
      <w:jc w:val="center"/>
    </w:pPr>
    <w:rPr>
      <w:b/>
      <w:bCs/>
      <w:sz w:val="28"/>
      <w:szCs w:val="28"/>
    </w:rPr>
  </w:style>
  <w:style w:type="paragraph" w:customStyle="1" w:styleId="Normal1">
    <w:name w:val="Normal1"/>
    <w:rsid w:val="00014FFE"/>
    <w:pPr>
      <w:widowControl w:val="0"/>
      <w:spacing w:line="420" w:lineRule="auto"/>
      <w:ind w:left="80" w:firstLine="700"/>
      <w:jc w:val="both"/>
    </w:pPr>
    <w:rPr>
      <w:sz w:val="18"/>
    </w:rPr>
  </w:style>
  <w:style w:type="paragraph" w:customStyle="1" w:styleId="12">
    <w:name w:val="Обычный1"/>
    <w:rsid w:val="00014FFE"/>
  </w:style>
  <w:style w:type="paragraph" w:customStyle="1" w:styleId="FR2">
    <w:name w:val="FR2"/>
    <w:rsid w:val="00014FFE"/>
    <w:pPr>
      <w:widowControl w:val="0"/>
      <w:snapToGrid w:val="0"/>
      <w:ind w:firstLine="300"/>
      <w:jc w:val="both"/>
    </w:pPr>
    <w:rPr>
      <w:sz w:val="16"/>
    </w:rPr>
  </w:style>
  <w:style w:type="paragraph" w:styleId="a9">
    <w:name w:val="Plain Text"/>
    <w:basedOn w:val="a"/>
    <w:link w:val="aa"/>
    <w:rsid w:val="009158A4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a">
    <w:name w:val="Текст Знак"/>
    <w:link w:val="a9"/>
    <w:rsid w:val="009158A4"/>
    <w:rPr>
      <w:rFonts w:ascii="Courier New" w:hAnsi="Courier New"/>
      <w:lang w:eastAsia="ru-RU" w:bidi="ar-SA"/>
    </w:rPr>
  </w:style>
  <w:style w:type="paragraph" w:styleId="ab">
    <w:name w:val="header"/>
    <w:basedOn w:val="a"/>
    <w:rsid w:val="008D194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D194A"/>
  </w:style>
  <w:style w:type="paragraph" w:styleId="ad">
    <w:name w:val="footer"/>
    <w:basedOn w:val="a"/>
    <w:rsid w:val="008D194A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f"/>
    <w:rsid w:val="009660BB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9660BB"/>
    <w:rPr>
      <w:rFonts w:ascii="Tahoma" w:eastAsia="Courier New" w:hAnsi="Tahoma" w:cs="Tahoma"/>
      <w:color w:val="000000"/>
      <w:sz w:val="16"/>
      <w:szCs w:val="16"/>
    </w:rPr>
  </w:style>
  <w:style w:type="character" w:customStyle="1" w:styleId="26">
    <w:name w:val="Основной текст с отступом 2 Знак"/>
    <w:basedOn w:val="a0"/>
    <w:link w:val="25"/>
    <w:rsid w:val="00687DB7"/>
    <w:rPr>
      <w:rFonts w:ascii="Courier New" w:eastAsia="Courier New" w:hAnsi="Courier New" w:cs="Courier New"/>
      <w:color w:val="000000"/>
      <w:sz w:val="24"/>
      <w:szCs w:val="24"/>
    </w:rPr>
  </w:style>
  <w:style w:type="character" w:styleId="af0">
    <w:name w:val="Hyperlink"/>
    <w:rsid w:val="00741998"/>
    <w:rPr>
      <w:color w:val="0000FF"/>
      <w:u w:val="single"/>
    </w:rPr>
  </w:style>
  <w:style w:type="character" w:customStyle="1" w:styleId="apple-style-span">
    <w:name w:val="apple-style-span"/>
    <w:basedOn w:val="a0"/>
    <w:rsid w:val="00741998"/>
  </w:style>
  <w:style w:type="character" w:customStyle="1" w:styleId="apple-converted-space">
    <w:name w:val="apple-converted-space"/>
    <w:basedOn w:val="a0"/>
    <w:rsid w:val="00741998"/>
  </w:style>
  <w:style w:type="paragraph" w:customStyle="1" w:styleId="13">
    <w:name w:val="Обычный1"/>
    <w:basedOn w:val="a"/>
    <w:rsid w:val="00EC72E1"/>
    <w:pPr>
      <w:widowControl/>
      <w:spacing w:after="63" w:line="225" w:lineRule="atLeast"/>
      <w:ind w:left="376" w:right="376"/>
    </w:pPr>
    <w:rPr>
      <w:rFonts w:ascii="Times New Roman" w:eastAsia="Times New Roman" w:hAnsi="Times New Roman" w:cs="Times New Roman"/>
      <w:color w:val="auto"/>
    </w:rPr>
  </w:style>
  <w:style w:type="character" w:customStyle="1" w:styleId="af1">
    <w:name w:val="Основной текст_"/>
    <w:link w:val="4"/>
    <w:uiPriority w:val="99"/>
    <w:locked/>
    <w:rsid w:val="00EC72E1"/>
    <w:rPr>
      <w:sz w:val="19"/>
      <w:shd w:val="clear" w:color="auto" w:fill="FFFFFF"/>
    </w:rPr>
  </w:style>
  <w:style w:type="character" w:customStyle="1" w:styleId="af2">
    <w:name w:val="Основной текст + Курсив"/>
    <w:uiPriority w:val="99"/>
    <w:rsid w:val="00EC72E1"/>
    <w:rPr>
      <w:rFonts w:eastAsia="Times New Roman"/>
      <w:i/>
      <w:color w:val="000000"/>
      <w:spacing w:val="0"/>
      <w:w w:val="100"/>
      <w:position w:val="0"/>
      <w:sz w:val="1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1"/>
    <w:uiPriority w:val="99"/>
    <w:rsid w:val="00EC72E1"/>
    <w:pPr>
      <w:shd w:val="clear" w:color="auto" w:fill="FFFFFF"/>
      <w:spacing w:after="2280" w:line="226" w:lineRule="exact"/>
      <w:jc w:val="center"/>
    </w:pPr>
    <w:rPr>
      <w:rFonts w:ascii="Times New Roman" w:eastAsia="Times New Roman" w:hAnsi="Times New Roman" w:cs="Times New Roman"/>
      <w:color w:val="auto"/>
      <w:sz w:val="19"/>
      <w:szCs w:val="20"/>
    </w:rPr>
  </w:style>
  <w:style w:type="character" w:customStyle="1" w:styleId="FontStyle15">
    <w:name w:val="Font Style15"/>
    <w:basedOn w:val="a0"/>
    <w:rsid w:val="00D4150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4150E"/>
    <w:pPr>
      <w:autoSpaceDE w:val="0"/>
      <w:autoSpaceDN w:val="0"/>
      <w:adjustRightInd w:val="0"/>
      <w:spacing w:line="288" w:lineRule="exact"/>
      <w:ind w:firstLine="86"/>
    </w:pPr>
    <w:rPr>
      <w:rFonts w:ascii="Times New Roman" w:eastAsia="Times New Roman" w:hAnsi="Times New Roman" w:cs="Times New Roman"/>
      <w:color w:val="auto"/>
    </w:rPr>
  </w:style>
  <w:style w:type="paragraph" w:styleId="af3">
    <w:name w:val="Subtitle"/>
    <w:basedOn w:val="a"/>
    <w:link w:val="af4"/>
    <w:qFormat/>
    <w:rsid w:val="00931061"/>
    <w:pPr>
      <w:widowControl/>
      <w:spacing w:line="360" w:lineRule="auto"/>
      <w:ind w:firstLine="720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4">
    <w:name w:val="Подзаголовок Знак"/>
    <w:basedOn w:val="a0"/>
    <w:link w:val="af3"/>
    <w:rsid w:val="00931061"/>
    <w:rPr>
      <w:sz w:val="24"/>
    </w:rPr>
  </w:style>
  <w:style w:type="paragraph" w:styleId="af5">
    <w:name w:val="List Paragraph"/>
    <w:basedOn w:val="a"/>
    <w:uiPriority w:val="34"/>
    <w:qFormat/>
    <w:rsid w:val="00931061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f6">
    <w:name w:val="Normal (Web)"/>
    <w:basedOn w:val="a"/>
    <w:uiPriority w:val="99"/>
    <w:unhideWhenUsed/>
    <w:rsid w:val="009310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7">
    <w:name w:val="Balloon Text"/>
    <w:basedOn w:val="a"/>
    <w:link w:val="af8"/>
    <w:rsid w:val="002E4C0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2E4C0C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70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117573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iblioclub.ru/author.php?action=book&amp;auth_id=34447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book/11587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iblioclub.ru/book/562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author.php?action=book&amp;auth_id=793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9717</Words>
  <Characters>55392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RePack by SPecialiST</Company>
  <LinksUpToDate>false</LinksUpToDate>
  <CharactersWithSpaces>64980</CharactersWithSpaces>
  <SharedDoc>false</SharedDoc>
  <HLinks>
    <vt:vector size="42" baseType="variant"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http://www.biblioclub.ru/book/115870/</vt:lpwstr>
      </vt:variant>
      <vt:variant>
        <vt:lpwstr/>
      </vt:variant>
      <vt:variant>
        <vt:i4>721002</vt:i4>
      </vt:variant>
      <vt:variant>
        <vt:i4>12</vt:i4>
      </vt:variant>
      <vt:variant>
        <vt:i4>0</vt:i4>
      </vt:variant>
      <vt:variant>
        <vt:i4>5</vt:i4>
      </vt:variant>
      <vt:variant>
        <vt:lpwstr>http://www.biblioclub.ru/author.php?action=book&amp;auth_id=33223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http://www.biblioclub.ru/book/56281/</vt:lpwstr>
      </vt:variant>
      <vt:variant>
        <vt:lpwstr/>
      </vt:variant>
      <vt:variant>
        <vt:i4>131183</vt:i4>
      </vt:variant>
      <vt:variant>
        <vt:i4>6</vt:i4>
      </vt:variant>
      <vt:variant>
        <vt:i4>0</vt:i4>
      </vt:variant>
      <vt:variant>
        <vt:i4>5</vt:i4>
      </vt:variant>
      <vt:variant>
        <vt:lpwstr>http://www.biblioclub.ru/author.php?action=book&amp;auth_id=7931</vt:lpwstr>
      </vt:variant>
      <vt:variant>
        <vt:lpwstr/>
      </vt:variant>
      <vt:variant>
        <vt:i4>1704028</vt:i4>
      </vt:variant>
      <vt:variant>
        <vt:i4>3</vt:i4>
      </vt:variant>
      <vt:variant>
        <vt:i4>0</vt:i4>
      </vt:variant>
      <vt:variant>
        <vt:i4>5</vt:i4>
      </vt:variant>
      <vt:variant>
        <vt:lpwstr>http://www.biblioclub.ru/book/117573/</vt:lpwstr>
      </vt:variant>
      <vt:variant>
        <vt:lpwstr/>
      </vt:variant>
      <vt:variant>
        <vt:i4>655468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http://www.biblioclub.ru/author.php?action=book&amp;auth_id=34447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user</cp:lastModifiedBy>
  <cp:revision>6</cp:revision>
  <cp:lastPrinted>2019-09-30T05:46:00Z</cp:lastPrinted>
  <dcterms:created xsi:type="dcterms:W3CDTF">2019-09-27T09:12:00Z</dcterms:created>
  <dcterms:modified xsi:type="dcterms:W3CDTF">2019-10-03T10:18:00Z</dcterms:modified>
</cp:coreProperties>
</file>