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Layout w:type="fixed"/>
        <w:tblCellMar>
          <w:left w:w="0" w:type="dxa"/>
          <w:right w:w="0" w:type="dxa"/>
        </w:tblCellMar>
        <w:tblLook w:val="00A0"/>
      </w:tblPr>
      <w:tblGrid>
        <w:gridCol w:w="8306"/>
      </w:tblGrid>
      <w:tr w:rsidR="00702A98" w:rsidRPr="00242914">
        <w:tc>
          <w:tcPr>
            <w:tcW w:w="8306" w:type="dxa"/>
            <w:tcMar>
              <w:bottom w:w="105" w:type="dxa"/>
            </w:tcMar>
            <w:vAlign w:val="center"/>
          </w:tcPr>
          <w:p w:rsidR="00702A98" w:rsidRDefault="00702A98">
            <w:pPr>
              <w:widowControl/>
              <w:spacing w:before="105" w:after="105" w:line="21" w:lineRule="atLeast"/>
              <w:jc w:val="left"/>
              <w:rPr>
                <w:rFonts w:ascii="sans-serif" w:eastAsia="Times New Roman" w:hAnsi="sans-serif" w:cs="sans-serif"/>
                <w:b/>
                <w:color w:val="303030"/>
                <w:sz w:val="42"/>
                <w:szCs w:val="42"/>
              </w:rPr>
            </w:pPr>
            <w:r>
              <w:rPr>
                <w:rFonts w:ascii="sans-serif" w:eastAsia="Times New Roman" w:hAnsi="sans-serif" w:cs="sans-serif"/>
                <w:b/>
                <w:color w:val="303030"/>
                <w:kern w:val="0"/>
                <w:sz w:val="42"/>
                <w:szCs w:val="42"/>
              </w:rPr>
              <w:t xml:space="preserve">Conditions of Admission </w:t>
            </w:r>
          </w:p>
        </w:tc>
      </w:tr>
    </w:tbl>
    <w:p w:rsidR="00702A98" w:rsidRDefault="00702A98">
      <w:pPr>
        <w:pStyle w:val="a3"/>
        <w:widowControl/>
        <w:spacing w:line="21" w:lineRule="atLeast"/>
        <w:ind w:left="420" w:hanging="420"/>
      </w:pPr>
      <w:r>
        <w:rPr>
          <w:rFonts w:ascii="Wingdings" w:eastAsia="Times New Roman" w:hAnsi="Wingdings" w:cs="Wingdings"/>
          <w:color w:val="0070C0"/>
          <w:szCs w:val="28"/>
          <w:shd w:val="clear" w:color="auto" w:fill="EEEEEE"/>
        </w:rPr>
        <w:t></w:t>
      </w:r>
      <w:proofErr w:type="gramStart"/>
      <w:r>
        <w:rPr>
          <w:rFonts w:ascii="Times New Roman" w:eastAsia="Times New Roman" w:hAnsi="Times New Roman"/>
          <w:color w:val="0070C0"/>
          <w:sz w:val="14"/>
          <w:szCs w:val="14"/>
          <w:shd w:val="clear" w:color="auto" w:fill="EEEEEE"/>
        </w:rPr>
        <w:t xml:space="preserve">  </w:t>
      </w:r>
      <w:r>
        <w:rPr>
          <w:rFonts w:ascii="Times New Roman" w:eastAsia="楷体" w:hAnsi="Times New Roman"/>
          <w:color w:val="0070C0"/>
          <w:szCs w:val="28"/>
          <w:shd w:val="clear" w:color="auto" w:fill="EEEEEE"/>
        </w:rPr>
        <w:t>Be</w:t>
      </w:r>
      <w:proofErr w:type="gramEnd"/>
      <w:r>
        <w:rPr>
          <w:rFonts w:ascii="Times New Roman" w:eastAsia="楷体" w:hAnsi="Times New Roman"/>
          <w:color w:val="0070C0"/>
          <w:szCs w:val="28"/>
          <w:shd w:val="clear" w:color="auto" w:fill="EEEEEE"/>
        </w:rPr>
        <w:t xml:space="preserve"> a high school graduate under the age of 30 when applying for the undergraduate programs; </w:t>
      </w:r>
    </w:p>
    <w:p w:rsidR="00702A98" w:rsidRDefault="00702A98">
      <w:pPr>
        <w:pStyle w:val="a3"/>
        <w:widowControl/>
        <w:spacing w:line="21" w:lineRule="atLeast"/>
        <w:ind w:left="420" w:hanging="420"/>
      </w:pPr>
      <w:r>
        <w:rPr>
          <w:rFonts w:ascii="Wingdings" w:eastAsia="Times New Roman" w:hAnsi="Wingdings" w:cs="Wingdings"/>
          <w:color w:val="0070C0"/>
          <w:szCs w:val="28"/>
          <w:shd w:val="clear" w:color="auto" w:fill="EEEEEE"/>
        </w:rPr>
        <w:t></w:t>
      </w:r>
      <w:proofErr w:type="gramStart"/>
      <w:r>
        <w:rPr>
          <w:rFonts w:ascii="Times New Roman" w:eastAsia="Times New Roman" w:hAnsi="Times New Roman"/>
          <w:color w:val="0070C0"/>
          <w:sz w:val="14"/>
          <w:szCs w:val="14"/>
          <w:shd w:val="clear" w:color="auto" w:fill="EEEEEE"/>
        </w:rPr>
        <w:t xml:space="preserve">  </w:t>
      </w:r>
      <w:r>
        <w:rPr>
          <w:rFonts w:ascii="Times New Roman" w:eastAsia="楷体" w:hAnsi="Times New Roman"/>
          <w:color w:val="0070C0"/>
          <w:szCs w:val="28"/>
          <w:shd w:val="clear" w:color="auto" w:fill="EEEEEE"/>
        </w:rPr>
        <w:t>Be</w:t>
      </w:r>
      <w:proofErr w:type="gramEnd"/>
      <w:r>
        <w:rPr>
          <w:rFonts w:ascii="Times New Roman" w:eastAsia="楷体" w:hAnsi="Times New Roman"/>
          <w:color w:val="0070C0"/>
          <w:szCs w:val="28"/>
          <w:shd w:val="clear" w:color="auto" w:fill="EEEEEE"/>
        </w:rPr>
        <w:t xml:space="preserve"> a bachelor’s degree holder under the age of 35 when applying for the master’s programs; </w:t>
      </w:r>
    </w:p>
    <w:p w:rsidR="00702A98" w:rsidRDefault="00702A98" w:rsidP="00A51203">
      <w:pPr>
        <w:widowControl/>
        <w:spacing w:line="21" w:lineRule="atLeast"/>
        <w:ind w:firstLineChars="200" w:firstLine="480"/>
        <w:jc w:val="left"/>
      </w:pPr>
      <w:r>
        <w:rPr>
          <w:rFonts w:ascii="Times New Roman" w:eastAsia="楷体" w:hAnsi="Times New Roman"/>
          <w:color w:val="0070C0"/>
          <w:kern w:val="0"/>
          <w:sz w:val="24"/>
          <w:szCs w:val="28"/>
          <w:shd w:val="clear" w:color="auto" w:fill="EEEEEE"/>
        </w:rPr>
        <w:t> </w:t>
      </w:r>
    </w:p>
    <w:p w:rsidR="00702A98" w:rsidRDefault="00702A98">
      <w:pPr>
        <w:pStyle w:val="a3"/>
        <w:widowControl/>
        <w:spacing w:line="21" w:lineRule="atLeast"/>
        <w:jc w:val="both"/>
      </w:pPr>
      <w:r>
        <w:rPr>
          <w:rFonts w:ascii="Times New Roman" w:eastAsia="楷体" w:hAnsi="Times New Roman" w:hint="eastAsia"/>
          <w:color w:val="0070C0"/>
          <w:szCs w:val="28"/>
          <w:shd w:val="clear" w:color="auto" w:fill="EEEEEE"/>
        </w:rPr>
        <w:t>＊</w:t>
      </w:r>
      <w:r>
        <w:rPr>
          <w:rFonts w:ascii="Times New Roman" w:eastAsia="楷体" w:hAnsi="Times New Roman"/>
          <w:color w:val="0070C0"/>
          <w:szCs w:val="28"/>
          <w:shd w:val="clear" w:color="auto" w:fill="EEEEEE"/>
        </w:rPr>
        <w:t>The Bachelor Degree programs are taught  in Chinese language. Candidates shall have adequate Chinese proficiency.</w:t>
      </w:r>
    </w:p>
    <w:p w:rsidR="00702A98" w:rsidRDefault="00702A98">
      <w:pPr>
        <w:pStyle w:val="a3"/>
        <w:widowControl/>
        <w:spacing w:line="21" w:lineRule="atLeast"/>
      </w:pPr>
      <w:r>
        <w:rPr>
          <w:rFonts w:ascii="Times New Roman" w:eastAsia="楷体" w:hAnsi="Times New Roman"/>
          <w:color w:val="0070C0"/>
          <w:kern w:val="2"/>
          <w:sz w:val="21"/>
          <w:szCs w:val="28"/>
          <w:shd w:val="clear" w:color="auto" w:fill="EEEEEE"/>
        </w:rPr>
        <w:t xml:space="preserve">Applicants of programs of science, engineering, economics, law, management, education instructed in the Chinese language must attain a score of 180 on the  HSK4 (Chinese Proficiency Test Level Four); applicants of programs of literature, history and philosophy or the programs of master degree instructed in the Chinese language must attain a score of 180 on the HSK5.  A Chinese training course is available at Jiangxi Science and </w:t>
      </w:r>
      <w:smartTag w:uri="urn:schemas-microsoft-com:office:smarttags" w:element="place">
        <w:smartTag w:uri="urn:schemas-microsoft-com:office:smarttags" w:element="PlaceName">
          <w:r>
            <w:rPr>
              <w:rFonts w:ascii="Times New Roman" w:eastAsia="楷体" w:hAnsi="Times New Roman"/>
              <w:color w:val="0070C0"/>
              <w:kern w:val="2"/>
              <w:sz w:val="21"/>
              <w:szCs w:val="28"/>
              <w:shd w:val="clear" w:color="auto" w:fill="EEEEEE"/>
            </w:rPr>
            <w:t>Technology</w:t>
          </w:r>
        </w:smartTag>
        <w:r>
          <w:rPr>
            <w:rFonts w:ascii="Times New Roman" w:eastAsia="楷体" w:hAnsi="Times New Roman"/>
            <w:color w:val="0070C0"/>
            <w:kern w:val="2"/>
            <w:sz w:val="21"/>
            <w:szCs w:val="28"/>
            <w:shd w:val="clear" w:color="auto" w:fill="EEEEEE"/>
          </w:rPr>
          <w:t xml:space="preserve"> </w:t>
        </w:r>
        <w:smartTag w:uri="urn:schemas-microsoft-com:office:smarttags" w:element="PlaceName">
          <w:r>
            <w:rPr>
              <w:rFonts w:ascii="Times New Roman" w:eastAsia="楷体" w:hAnsi="Times New Roman"/>
              <w:color w:val="0070C0"/>
              <w:kern w:val="2"/>
              <w:sz w:val="21"/>
              <w:szCs w:val="28"/>
              <w:shd w:val="clear" w:color="auto" w:fill="EEEEEE"/>
            </w:rPr>
            <w:t>Normal</w:t>
          </w:r>
        </w:smartTag>
        <w:r>
          <w:rPr>
            <w:rFonts w:ascii="Times New Roman" w:eastAsia="楷体" w:hAnsi="Times New Roman"/>
            <w:color w:val="0070C0"/>
            <w:kern w:val="2"/>
            <w:sz w:val="21"/>
            <w:szCs w:val="28"/>
            <w:shd w:val="clear" w:color="auto" w:fill="EEEEEE"/>
          </w:rPr>
          <w:t xml:space="preserve"> </w:t>
        </w:r>
        <w:smartTag w:uri="urn:schemas-microsoft-com:office:smarttags" w:element="PlaceType">
          <w:r>
            <w:rPr>
              <w:rFonts w:ascii="Times New Roman" w:eastAsia="楷体" w:hAnsi="Times New Roman"/>
              <w:color w:val="0070C0"/>
              <w:kern w:val="2"/>
              <w:sz w:val="21"/>
              <w:szCs w:val="28"/>
              <w:shd w:val="clear" w:color="auto" w:fill="EEEEEE"/>
            </w:rPr>
            <w:t>University</w:t>
          </w:r>
        </w:smartTag>
      </w:smartTag>
      <w:r>
        <w:rPr>
          <w:rFonts w:ascii="Times New Roman" w:eastAsia="楷体" w:hAnsi="Times New Roman"/>
          <w:color w:val="0070C0"/>
          <w:kern w:val="2"/>
          <w:sz w:val="21"/>
          <w:szCs w:val="28"/>
          <w:shd w:val="clear" w:color="auto" w:fill="EEEEEE"/>
        </w:rPr>
        <w:t>.</w:t>
      </w:r>
    </w:p>
    <w:p w:rsidR="00702A98" w:rsidRDefault="00702A98"/>
    <w:p w:rsidR="00702A98" w:rsidRDefault="00702A98"/>
    <w:tbl>
      <w:tblPr>
        <w:tblW w:w="8306" w:type="dxa"/>
        <w:tblLayout w:type="fixed"/>
        <w:tblCellMar>
          <w:left w:w="0" w:type="dxa"/>
          <w:right w:w="0" w:type="dxa"/>
        </w:tblCellMar>
        <w:tblLook w:val="00A0"/>
      </w:tblPr>
      <w:tblGrid>
        <w:gridCol w:w="8306"/>
      </w:tblGrid>
      <w:tr w:rsidR="00702A98" w:rsidRPr="00242914">
        <w:tc>
          <w:tcPr>
            <w:tcW w:w="8306" w:type="dxa"/>
            <w:tcMar>
              <w:bottom w:w="105" w:type="dxa"/>
            </w:tcMar>
            <w:vAlign w:val="center"/>
          </w:tcPr>
          <w:p w:rsidR="00702A98" w:rsidRDefault="00702A98">
            <w:pPr>
              <w:widowControl/>
              <w:spacing w:before="105" w:after="105" w:line="21" w:lineRule="atLeast"/>
              <w:jc w:val="left"/>
              <w:rPr>
                <w:rFonts w:ascii="sans-serif" w:eastAsia="Times New Roman" w:hAnsi="sans-serif" w:cs="sans-serif"/>
                <w:b/>
                <w:color w:val="303030"/>
                <w:sz w:val="42"/>
                <w:szCs w:val="42"/>
              </w:rPr>
            </w:pPr>
            <w:r>
              <w:rPr>
                <w:rFonts w:ascii="sans-serif" w:eastAsia="Times New Roman" w:hAnsi="sans-serif" w:cs="sans-serif"/>
                <w:b/>
                <w:color w:val="303030"/>
                <w:kern w:val="0"/>
                <w:sz w:val="42"/>
                <w:szCs w:val="42"/>
              </w:rPr>
              <w:t xml:space="preserve">Documents for Application </w:t>
            </w:r>
          </w:p>
        </w:tc>
      </w:tr>
    </w:tbl>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①</w:t>
      </w:r>
      <w:r>
        <w:rPr>
          <w:rFonts w:ascii="Times New Roman" w:eastAsia="楷体" w:hAnsi="Times New Roman"/>
          <w:color w:val="0070C0"/>
          <w:kern w:val="0"/>
          <w:sz w:val="24"/>
          <w:szCs w:val="28"/>
          <w:shd w:val="clear" w:color="auto" w:fill="EEEEEE"/>
        </w:rPr>
        <w:t>Submit Application Form online;  (Attached application form)</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②</w:t>
      </w:r>
      <w:r>
        <w:rPr>
          <w:rFonts w:ascii="Times New Roman" w:eastAsia="楷体" w:hAnsi="Times New Roman"/>
          <w:color w:val="0070C0"/>
          <w:kern w:val="0"/>
          <w:sz w:val="24"/>
          <w:szCs w:val="28"/>
          <w:shd w:val="clear" w:color="auto" w:fill="EEEEEE"/>
        </w:rPr>
        <w:t>Photocopy of Passport (the Page with picture);</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③</w:t>
      </w:r>
      <w:r>
        <w:rPr>
          <w:rFonts w:ascii="Times New Roman" w:eastAsia="楷体" w:hAnsi="Times New Roman"/>
          <w:color w:val="0070C0"/>
          <w:kern w:val="0"/>
          <w:sz w:val="24"/>
          <w:szCs w:val="28"/>
          <w:shd w:val="clear" w:color="auto" w:fill="EEEEEE"/>
        </w:rPr>
        <w:t> Highest diploma</w:t>
      </w:r>
      <w:r>
        <w:rPr>
          <w:rFonts w:ascii="Times New Roman" w:eastAsia="楷体" w:hAnsi="Times New Roman" w:cs="楷体" w:hint="eastAsia"/>
          <w:color w:val="0070C0"/>
          <w:kern w:val="0"/>
          <w:sz w:val="24"/>
          <w:szCs w:val="28"/>
          <w:shd w:val="clear" w:color="auto" w:fill="EEEEEE"/>
        </w:rPr>
        <w:t>（</w:t>
      </w:r>
      <w:r>
        <w:rPr>
          <w:rFonts w:ascii="Times New Roman" w:eastAsia="楷体" w:hAnsi="Times New Roman"/>
          <w:color w:val="0070C0"/>
          <w:kern w:val="0"/>
          <w:sz w:val="24"/>
          <w:szCs w:val="28"/>
          <w:shd w:val="clear" w:color="auto" w:fill="EEEEEE"/>
        </w:rPr>
        <w:t>Photocopy</w:t>
      </w:r>
      <w:r>
        <w:rPr>
          <w:rFonts w:ascii="Times New Roman" w:eastAsia="楷体" w:hAnsi="Times New Roman" w:cs="楷体" w:hint="eastAsia"/>
          <w:color w:val="0070C0"/>
          <w:kern w:val="0"/>
          <w:sz w:val="24"/>
          <w:szCs w:val="28"/>
          <w:shd w:val="clear" w:color="auto" w:fill="EEEEEE"/>
        </w:rPr>
        <w:t>）</w:t>
      </w:r>
      <w:r>
        <w:rPr>
          <w:rFonts w:ascii="Times New Roman" w:eastAsia="楷体" w:hAnsi="Times New Roman"/>
          <w:color w:val="0070C0"/>
          <w:kern w:val="0"/>
          <w:sz w:val="24"/>
          <w:szCs w:val="28"/>
          <w:shd w:val="clear" w:color="auto" w:fill="EEEEEE"/>
        </w:rPr>
        <w:t xml:space="preserve">; </w:t>
      </w:r>
    </w:p>
    <w:p w:rsidR="00702A98" w:rsidRDefault="00702A98">
      <w:pPr>
        <w:widowControl/>
        <w:spacing w:line="276" w:lineRule="auto"/>
        <w:jc w:val="left"/>
      </w:pPr>
      <w:r>
        <w:rPr>
          <w:rFonts w:ascii="Times New Roman" w:eastAsia="楷体" w:hAnsi="Times New Roman"/>
          <w:color w:val="0070C0"/>
          <w:kern w:val="0"/>
          <w:sz w:val="24"/>
          <w:szCs w:val="28"/>
          <w:shd w:val="clear" w:color="auto" w:fill="EEEEEE"/>
        </w:rPr>
        <w:t xml:space="preserve">Prospective diploma recipients must submit official document issued by your current school to prove your current student status or expected graduation date; </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④</w:t>
      </w:r>
      <w:r>
        <w:rPr>
          <w:rFonts w:ascii="Times New Roman" w:eastAsia="楷体" w:hAnsi="Times New Roman"/>
          <w:color w:val="0070C0"/>
          <w:kern w:val="0"/>
          <w:sz w:val="24"/>
          <w:szCs w:val="28"/>
          <w:shd w:val="clear" w:color="auto" w:fill="EEEEEE"/>
        </w:rPr>
        <w:t xml:space="preserve"> Academic transcripts. Applicants of Science or Engineering Programs must provide exam result of Math, Physics and Chemistry, applicants of Economics or Management Programs must provide exam result of Math; </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⑤</w:t>
      </w:r>
      <w:r>
        <w:rPr>
          <w:rFonts w:ascii="Times New Roman" w:eastAsia="楷体" w:hAnsi="Times New Roman"/>
          <w:color w:val="0070C0"/>
          <w:kern w:val="0"/>
          <w:sz w:val="24"/>
          <w:szCs w:val="28"/>
          <w:shd w:val="clear" w:color="auto" w:fill="EEEEEE"/>
        </w:rPr>
        <w:t xml:space="preserve"> A Study Plan or Research Proposal; This should be a minimum of 200 words for undergraduate students, 500 words for non-degree students, and 800 words for graduate students. </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⑥</w:t>
      </w:r>
      <w:r>
        <w:rPr>
          <w:rFonts w:ascii="Times New Roman" w:eastAsia="楷体" w:hAnsi="Times New Roman"/>
          <w:color w:val="0070C0"/>
          <w:kern w:val="0"/>
          <w:sz w:val="24"/>
          <w:szCs w:val="28"/>
          <w:shd w:val="clear" w:color="auto" w:fill="EEEEEE"/>
        </w:rPr>
        <w:t> D</w:t>
      </w:r>
      <w:bookmarkStart w:id="0" w:name="_GoBack"/>
      <w:bookmarkEnd w:id="0"/>
      <w:r>
        <w:rPr>
          <w:rFonts w:ascii="Times New Roman" w:eastAsia="楷体" w:hAnsi="Times New Roman"/>
          <w:color w:val="0070C0"/>
          <w:kern w:val="0"/>
          <w:sz w:val="24"/>
          <w:szCs w:val="28"/>
          <w:shd w:val="clear" w:color="auto" w:fill="EEEEEE"/>
        </w:rPr>
        <w:t xml:space="preserve">igital photo with white background, size of visa picture; </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⑦</w:t>
      </w:r>
      <w:r>
        <w:rPr>
          <w:rFonts w:ascii="Times New Roman" w:eastAsia="楷体" w:hAnsi="Times New Roman"/>
          <w:color w:val="0070C0"/>
          <w:kern w:val="0"/>
          <w:sz w:val="24"/>
          <w:szCs w:val="28"/>
          <w:shd w:val="clear" w:color="auto" w:fill="EEEEEE"/>
        </w:rPr>
        <w:t> Self-funding applicants must submit a legal proof of financial support;</w:t>
      </w:r>
    </w:p>
    <w:p w:rsidR="00702A98" w:rsidRDefault="00702A98">
      <w:pPr>
        <w:widowControl/>
        <w:spacing w:line="276" w:lineRule="auto"/>
        <w:jc w:val="left"/>
        <w:rPr>
          <w:rFonts w:ascii="Times New Roman" w:eastAsia="楷体" w:hAnsi="Times New Roman"/>
          <w:color w:val="0070C0"/>
          <w:kern w:val="0"/>
          <w:sz w:val="24"/>
          <w:szCs w:val="28"/>
          <w:shd w:val="clear" w:color="auto" w:fill="EEEEEE"/>
        </w:rPr>
      </w:pPr>
      <w:r>
        <w:rPr>
          <w:rFonts w:ascii="Times New Roman" w:eastAsia="楷体" w:hAnsi="Times New Roman" w:hint="eastAsia"/>
          <w:color w:val="0070C0"/>
          <w:kern w:val="0"/>
          <w:sz w:val="24"/>
          <w:szCs w:val="28"/>
          <w:shd w:val="clear" w:color="auto" w:fill="EEEEEE"/>
        </w:rPr>
        <w:t>⑧</w:t>
      </w:r>
      <w:r>
        <w:rPr>
          <w:rFonts w:ascii="Times New Roman" w:eastAsia="楷体" w:hAnsi="Times New Roman"/>
          <w:color w:val="0070C0"/>
          <w:kern w:val="0"/>
          <w:sz w:val="24"/>
          <w:szCs w:val="28"/>
          <w:shd w:val="clear" w:color="auto" w:fill="EEEEEE"/>
        </w:rPr>
        <w:t> Valid documents of your legal guardians in China; </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lastRenderedPageBreak/>
        <w:t>⑨</w:t>
      </w:r>
      <w:r>
        <w:rPr>
          <w:rFonts w:ascii="Times New Roman" w:eastAsia="楷体" w:hAnsi="Times New Roman"/>
          <w:color w:val="0070C0"/>
          <w:kern w:val="0"/>
          <w:sz w:val="24"/>
          <w:szCs w:val="28"/>
          <w:shd w:val="clear" w:color="auto" w:fill="EEEEEE"/>
        </w:rPr>
        <w:t xml:space="preserve"> The copy of HSK Certificate </w:t>
      </w:r>
      <w:r>
        <w:rPr>
          <w:rFonts w:ascii="Times New Roman" w:eastAsia="楷体" w:hAnsi="Times New Roman" w:cs="楷体" w:hint="eastAsia"/>
          <w:color w:val="0070C0"/>
          <w:kern w:val="0"/>
          <w:sz w:val="24"/>
          <w:szCs w:val="28"/>
          <w:shd w:val="clear" w:color="auto" w:fill="EEEEEE"/>
        </w:rPr>
        <w:t>（</w:t>
      </w:r>
      <w:r>
        <w:rPr>
          <w:rFonts w:ascii="Times New Roman" w:eastAsia="楷体" w:hAnsi="Times New Roman"/>
          <w:color w:val="0070C0"/>
          <w:kern w:val="0"/>
          <w:sz w:val="24"/>
          <w:szCs w:val="28"/>
          <w:shd w:val="clear" w:color="auto" w:fill="EEEEEE"/>
        </w:rPr>
        <w:t>If available</w:t>
      </w:r>
      <w:r>
        <w:rPr>
          <w:rFonts w:ascii="Times New Roman" w:eastAsia="楷体" w:hAnsi="Times New Roman" w:cs="楷体" w:hint="eastAsia"/>
          <w:color w:val="0070C0"/>
          <w:kern w:val="0"/>
          <w:sz w:val="24"/>
          <w:szCs w:val="28"/>
          <w:shd w:val="clear" w:color="auto" w:fill="EEEEEE"/>
        </w:rPr>
        <w:t>）</w:t>
      </w:r>
      <w:r>
        <w:rPr>
          <w:rFonts w:ascii="Times New Roman" w:eastAsia="楷体" w:hAnsi="Times New Roman"/>
          <w:color w:val="0070C0"/>
          <w:kern w:val="0"/>
          <w:sz w:val="24"/>
          <w:szCs w:val="28"/>
          <w:shd w:val="clear" w:color="auto" w:fill="EEEEEE"/>
        </w:rPr>
        <w:t>;</w:t>
      </w:r>
    </w:p>
    <w:p w:rsidR="00702A98" w:rsidRDefault="00702A98">
      <w:pPr>
        <w:widowControl/>
        <w:spacing w:line="276" w:lineRule="auto"/>
        <w:jc w:val="left"/>
      </w:pPr>
      <w:r>
        <w:rPr>
          <w:rFonts w:ascii="Times New Roman" w:eastAsia="楷体" w:hAnsi="Times New Roman" w:hint="eastAsia"/>
          <w:color w:val="0070C0"/>
          <w:kern w:val="0"/>
          <w:sz w:val="24"/>
          <w:szCs w:val="28"/>
          <w:shd w:val="clear" w:color="auto" w:fill="EEEEEE"/>
        </w:rPr>
        <w:t>⑩</w:t>
      </w:r>
      <w:r>
        <w:rPr>
          <w:rFonts w:ascii="Times New Roman" w:eastAsia="楷体" w:hAnsi="Times New Roman"/>
          <w:color w:val="0070C0"/>
          <w:kern w:val="0"/>
          <w:sz w:val="24"/>
          <w:szCs w:val="28"/>
          <w:shd w:val="clear" w:color="auto" w:fill="EEEEEE"/>
        </w:rPr>
        <w:t> Applicants registered in or admitted by other schools shall submit a Release Letter issued by the relevant schools.</w:t>
      </w:r>
    </w:p>
    <w:p w:rsidR="00702A98" w:rsidRDefault="00702A98"/>
    <w:p w:rsidR="00702A98" w:rsidRDefault="00702A98"/>
    <w:p w:rsidR="00702A98" w:rsidRDefault="00702A98"/>
    <w:p w:rsidR="00702A98" w:rsidRDefault="00702A98"/>
    <w:tbl>
      <w:tblPr>
        <w:tblW w:w="8306" w:type="dxa"/>
        <w:tblLayout w:type="fixed"/>
        <w:tblCellMar>
          <w:left w:w="0" w:type="dxa"/>
          <w:right w:w="0" w:type="dxa"/>
        </w:tblCellMar>
        <w:tblLook w:val="00A0"/>
      </w:tblPr>
      <w:tblGrid>
        <w:gridCol w:w="8306"/>
      </w:tblGrid>
      <w:tr w:rsidR="00702A98" w:rsidRPr="00242914">
        <w:tc>
          <w:tcPr>
            <w:tcW w:w="8306" w:type="dxa"/>
            <w:tcMar>
              <w:bottom w:w="105" w:type="dxa"/>
            </w:tcMar>
            <w:vAlign w:val="center"/>
          </w:tcPr>
          <w:p w:rsidR="00702A98" w:rsidRDefault="00702A98">
            <w:pPr>
              <w:widowControl/>
              <w:spacing w:before="105" w:after="105" w:line="21" w:lineRule="atLeast"/>
              <w:jc w:val="left"/>
              <w:rPr>
                <w:rFonts w:ascii="sans-serif" w:eastAsia="Times New Roman" w:hAnsi="sans-serif" w:cs="sans-serif"/>
                <w:b/>
                <w:color w:val="303030"/>
                <w:sz w:val="42"/>
                <w:szCs w:val="42"/>
              </w:rPr>
            </w:pPr>
            <w:r>
              <w:rPr>
                <w:rFonts w:ascii="sans-serif" w:eastAsia="Times New Roman" w:hAnsi="sans-serif" w:cs="sans-serif"/>
                <w:b/>
                <w:color w:val="303030"/>
                <w:kern w:val="0"/>
                <w:sz w:val="42"/>
                <w:szCs w:val="42"/>
              </w:rPr>
              <w:t xml:space="preserve">Deadline for Application </w:t>
            </w:r>
          </w:p>
        </w:tc>
      </w:tr>
    </w:tbl>
    <w:p w:rsidR="00702A98" w:rsidRDefault="00702A98">
      <w:pPr>
        <w:widowControl/>
        <w:spacing w:line="21" w:lineRule="atLeast"/>
        <w:jc w:val="left"/>
      </w:pPr>
      <w:r>
        <w:rPr>
          <w:rFonts w:ascii="Times New Roman" w:eastAsia="楷体" w:hAnsi="Times New Roman"/>
          <w:color w:val="0070C0"/>
          <w:kern w:val="0"/>
          <w:sz w:val="24"/>
          <w:szCs w:val="28"/>
          <w:shd w:val="clear" w:color="auto" w:fill="EEEEEE"/>
        </w:rPr>
        <w:t>The Spring Semester starts in February or March and ends in June; the Autumn Semester starts in September and ends in January of the coming year.</w:t>
      </w:r>
    </w:p>
    <w:p w:rsidR="00702A98" w:rsidRDefault="00702A98">
      <w:pPr>
        <w:widowControl/>
        <w:spacing w:line="21" w:lineRule="atLeast"/>
        <w:jc w:val="left"/>
      </w:pPr>
      <w:r>
        <w:rPr>
          <w:rFonts w:ascii="Times New Roman" w:eastAsia="楷体" w:hAnsi="Times New Roman"/>
          <w:color w:val="0070C0"/>
          <w:kern w:val="0"/>
          <w:sz w:val="24"/>
          <w:szCs w:val="28"/>
          <w:shd w:val="clear" w:color="auto" w:fill="EEEEEE"/>
        </w:rPr>
        <w:t>Applications for spring semester are only eligible for language students, and all documents must be submitted by November 30.</w:t>
      </w:r>
    </w:p>
    <w:p w:rsidR="00702A98" w:rsidRDefault="00702A98">
      <w:pPr>
        <w:widowControl/>
        <w:spacing w:line="21" w:lineRule="atLeast"/>
        <w:jc w:val="left"/>
      </w:pPr>
      <w:r>
        <w:rPr>
          <w:rFonts w:ascii="Times New Roman" w:eastAsia="楷体" w:hAnsi="Times New Roman"/>
          <w:color w:val="0070C0"/>
          <w:kern w:val="0"/>
          <w:sz w:val="24"/>
          <w:szCs w:val="28"/>
          <w:shd w:val="clear" w:color="auto" w:fill="EEEEEE"/>
        </w:rPr>
        <w:t>To apply for the autumn semester, all documents must be submitted by April 30.</w:t>
      </w:r>
    </w:p>
    <w:p w:rsidR="00702A98" w:rsidRDefault="00702A98"/>
    <w:p w:rsidR="00702A98" w:rsidRDefault="00702A98"/>
    <w:p w:rsidR="00702A98" w:rsidRDefault="00702A98"/>
    <w:p w:rsidR="00702A98" w:rsidRDefault="00702A98"/>
    <w:p w:rsidR="00702A98" w:rsidRDefault="00702A98">
      <w:pPr>
        <w:rPr>
          <w:vanish/>
          <w:sz w:val="24"/>
        </w:rPr>
      </w:pPr>
    </w:p>
    <w:tbl>
      <w:tblPr>
        <w:tblW w:w="8306" w:type="dxa"/>
        <w:tblLayout w:type="fixed"/>
        <w:tblCellMar>
          <w:left w:w="0" w:type="dxa"/>
          <w:right w:w="0" w:type="dxa"/>
        </w:tblCellMar>
        <w:tblLook w:val="00A0"/>
      </w:tblPr>
      <w:tblGrid>
        <w:gridCol w:w="8306"/>
      </w:tblGrid>
      <w:tr w:rsidR="00702A98" w:rsidRPr="00242914">
        <w:tc>
          <w:tcPr>
            <w:tcW w:w="8306" w:type="dxa"/>
            <w:tcMar>
              <w:bottom w:w="105" w:type="dxa"/>
            </w:tcMar>
            <w:vAlign w:val="center"/>
          </w:tcPr>
          <w:p w:rsidR="00702A98" w:rsidRDefault="00702A98">
            <w:pPr>
              <w:widowControl/>
              <w:spacing w:before="105" w:after="105" w:line="21" w:lineRule="atLeast"/>
              <w:jc w:val="left"/>
              <w:rPr>
                <w:rFonts w:ascii="sans-serif" w:eastAsia="Times New Roman" w:hAnsi="sans-serif" w:cs="sans-serif"/>
                <w:b/>
                <w:color w:val="303030"/>
                <w:sz w:val="42"/>
                <w:szCs w:val="42"/>
              </w:rPr>
            </w:pPr>
            <w:r>
              <w:rPr>
                <w:rFonts w:ascii="sans-serif" w:eastAsia="Times New Roman" w:hAnsi="sans-serif" w:cs="sans-serif"/>
                <w:b/>
                <w:color w:val="303030"/>
                <w:kern w:val="0"/>
                <w:sz w:val="42"/>
                <w:szCs w:val="42"/>
              </w:rPr>
              <w:t xml:space="preserve">Fees </w:t>
            </w:r>
          </w:p>
        </w:tc>
      </w:tr>
    </w:tbl>
    <w:p w:rsidR="00702A98" w:rsidRDefault="00702A98">
      <w:pPr>
        <w:rPr>
          <w:vanish/>
          <w:sz w:val="24"/>
        </w:rPr>
      </w:pPr>
    </w:p>
    <w:tbl>
      <w:tblPr>
        <w:tblW w:w="8534" w:type="dxa"/>
        <w:jc w:val="center"/>
        <w:tblLayout w:type="fixed"/>
        <w:tblLook w:val="00A0"/>
      </w:tblPr>
      <w:tblGrid>
        <w:gridCol w:w="4266"/>
        <w:gridCol w:w="4268"/>
      </w:tblGrid>
      <w:tr w:rsidR="00702A98" w:rsidRPr="00242914">
        <w:trPr>
          <w:trHeight w:val="416"/>
          <w:jc w:val="center"/>
        </w:trPr>
        <w:tc>
          <w:tcPr>
            <w:tcW w:w="4266" w:type="dxa"/>
            <w:tcBorders>
              <w:top w:val="dotted" w:sz="4" w:space="0" w:color="auto"/>
              <w:left w:val="dotted" w:sz="4" w:space="0" w:color="auto"/>
              <w:bottom w:val="dotted" w:sz="4" w:space="0" w:color="auto"/>
              <w:right w:val="dotted" w:sz="4" w:space="0" w:color="auto"/>
            </w:tcBorders>
            <w:shd w:val="clear" w:color="auto" w:fill="0070C0"/>
          </w:tcPr>
          <w:p w:rsidR="00702A98" w:rsidRPr="00242914" w:rsidRDefault="00702A98">
            <w:pPr>
              <w:widowControl/>
              <w:spacing w:line="21" w:lineRule="atLeast"/>
              <w:jc w:val="center"/>
            </w:pPr>
            <w:r>
              <w:rPr>
                <w:rStyle w:val="a4"/>
                <w:rFonts w:ascii="Times New Roman" w:hAnsi="Times New Roman"/>
                <w:color w:val="FFFFFF"/>
                <w:kern w:val="0"/>
                <w:sz w:val="28"/>
                <w:szCs w:val="28"/>
              </w:rPr>
              <w:t>Chinese training course</w:t>
            </w:r>
          </w:p>
        </w:tc>
        <w:tc>
          <w:tcPr>
            <w:tcW w:w="4268" w:type="dxa"/>
            <w:tcBorders>
              <w:top w:val="dotted" w:sz="4" w:space="0" w:color="auto"/>
              <w:left w:val="nil"/>
              <w:bottom w:val="dotted" w:sz="4" w:space="0" w:color="auto"/>
              <w:right w:val="dotted" w:sz="4" w:space="0" w:color="auto"/>
            </w:tcBorders>
            <w:shd w:val="clear" w:color="auto" w:fill="0070C0"/>
          </w:tcPr>
          <w:p w:rsidR="00702A98" w:rsidRPr="00242914" w:rsidRDefault="00702A98">
            <w:pPr>
              <w:widowControl/>
              <w:spacing w:line="21" w:lineRule="atLeast"/>
              <w:jc w:val="center"/>
            </w:pPr>
            <w:r>
              <w:rPr>
                <w:rStyle w:val="a4"/>
                <w:rFonts w:ascii="Times New Roman" w:hAnsi="Times New Roman"/>
                <w:color w:val="FFFFFF"/>
                <w:kern w:val="0"/>
                <w:sz w:val="28"/>
                <w:szCs w:val="28"/>
              </w:rPr>
              <w:t xml:space="preserve">Bachelor’s programs </w:t>
            </w:r>
          </w:p>
        </w:tc>
      </w:tr>
      <w:tr w:rsidR="00702A98" w:rsidRPr="00242914">
        <w:trPr>
          <w:trHeight w:val="1438"/>
          <w:jc w:val="center"/>
        </w:trPr>
        <w:tc>
          <w:tcPr>
            <w:tcW w:w="4266" w:type="dxa"/>
            <w:tcBorders>
              <w:top w:val="dotted" w:sz="4" w:space="0" w:color="auto"/>
              <w:left w:val="dotted" w:sz="4" w:space="0" w:color="auto"/>
              <w:bottom w:val="dotted" w:sz="4" w:space="0" w:color="auto"/>
              <w:right w:val="dotted" w:sz="4" w:space="0" w:color="auto"/>
            </w:tcBorders>
          </w:tcPr>
          <w:p w:rsidR="00702A98" w:rsidRDefault="00702A98">
            <w:pPr>
              <w:widowControl/>
              <w:spacing w:line="21" w:lineRule="atLeast"/>
              <w:jc w:val="left"/>
              <w:rPr>
                <w:rFonts w:ascii="Times New Roman" w:hAnsi="Times New Roman"/>
                <w:color w:val="0070C0"/>
                <w:kern w:val="0"/>
                <w:sz w:val="24"/>
              </w:rPr>
            </w:pPr>
            <w:r>
              <w:rPr>
                <w:rFonts w:ascii="Times New Roman" w:hAnsi="Times New Roman"/>
                <w:color w:val="0070C0"/>
                <w:kern w:val="0"/>
                <w:sz w:val="24"/>
              </w:rPr>
              <w:t>12000RMB/Year</w:t>
            </w:r>
          </w:p>
          <w:p w:rsidR="00702A98" w:rsidRDefault="00702A98">
            <w:pPr>
              <w:widowControl/>
              <w:spacing w:line="21" w:lineRule="atLeast"/>
              <w:jc w:val="left"/>
              <w:rPr>
                <w:rFonts w:ascii="Times New Roman" w:hAnsi="Times New Roman"/>
                <w:b/>
                <w:bCs/>
                <w:color w:val="0070C0"/>
                <w:kern w:val="0"/>
                <w:sz w:val="24"/>
              </w:rPr>
            </w:pPr>
            <w:r>
              <w:rPr>
                <w:rFonts w:ascii="Times New Roman" w:hAnsi="Times New Roman"/>
                <w:b/>
                <w:bCs/>
                <w:color w:val="0070C0"/>
                <w:kern w:val="0"/>
                <w:sz w:val="24"/>
              </w:rPr>
              <w:t>Exchange students: Tuition is Free</w:t>
            </w:r>
          </w:p>
          <w:p w:rsidR="00702A98" w:rsidRPr="00242914" w:rsidRDefault="00702A98">
            <w:pPr>
              <w:spacing w:line="21" w:lineRule="atLeast"/>
              <w:jc w:val="left"/>
            </w:pPr>
          </w:p>
        </w:tc>
        <w:tc>
          <w:tcPr>
            <w:tcW w:w="4268" w:type="dxa"/>
            <w:tcBorders>
              <w:top w:val="dotted" w:sz="4" w:space="0" w:color="auto"/>
              <w:left w:val="nil"/>
              <w:bottom w:val="dotted" w:sz="4" w:space="0" w:color="auto"/>
              <w:right w:val="dotted" w:sz="4" w:space="0" w:color="auto"/>
            </w:tcBorders>
          </w:tcPr>
          <w:p w:rsidR="00702A98" w:rsidRPr="00242914" w:rsidRDefault="00702A98">
            <w:pPr>
              <w:widowControl/>
              <w:spacing w:line="21" w:lineRule="atLeast"/>
              <w:jc w:val="left"/>
            </w:pPr>
            <w:r>
              <w:rPr>
                <w:rFonts w:ascii="Times New Roman" w:hAnsi="Times New Roman"/>
                <w:color w:val="0070C0"/>
                <w:kern w:val="0"/>
                <w:sz w:val="24"/>
              </w:rPr>
              <w:t>14000RMB/Year</w:t>
            </w:r>
          </w:p>
          <w:p w:rsidR="00702A98" w:rsidRPr="00242914" w:rsidRDefault="00702A98">
            <w:pPr>
              <w:widowControl/>
              <w:spacing w:line="21" w:lineRule="atLeast"/>
              <w:jc w:val="left"/>
            </w:pPr>
          </w:p>
        </w:tc>
      </w:tr>
      <w:tr w:rsidR="00702A98" w:rsidRPr="00242914">
        <w:trPr>
          <w:trHeight w:val="261"/>
          <w:jc w:val="center"/>
        </w:trPr>
        <w:tc>
          <w:tcPr>
            <w:tcW w:w="4266" w:type="dxa"/>
            <w:tcBorders>
              <w:top w:val="dotted" w:sz="4" w:space="0" w:color="auto"/>
              <w:left w:val="dotted" w:sz="4" w:space="0" w:color="auto"/>
              <w:bottom w:val="dotted" w:sz="4" w:space="0" w:color="auto"/>
              <w:right w:val="dotted" w:sz="4" w:space="0" w:color="auto"/>
            </w:tcBorders>
            <w:shd w:val="clear" w:color="auto" w:fill="0070C0"/>
          </w:tcPr>
          <w:p w:rsidR="00702A98" w:rsidRPr="00242914" w:rsidRDefault="00702A98">
            <w:pPr>
              <w:spacing w:line="21" w:lineRule="atLeast"/>
              <w:jc w:val="center"/>
            </w:pPr>
            <w:r>
              <w:rPr>
                <w:rStyle w:val="a4"/>
                <w:rFonts w:ascii="Times New Roman" w:hAnsi="Times New Roman"/>
                <w:color w:val="FFFFFF"/>
                <w:kern w:val="0"/>
                <w:sz w:val="28"/>
                <w:szCs w:val="28"/>
              </w:rPr>
              <w:t>Master’s Programs</w:t>
            </w:r>
          </w:p>
        </w:tc>
        <w:tc>
          <w:tcPr>
            <w:tcW w:w="4268" w:type="dxa"/>
            <w:tcBorders>
              <w:top w:val="dotted" w:sz="4" w:space="0" w:color="auto"/>
              <w:left w:val="nil"/>
              <w:bottom w:val="dotted" w:sz="4" w:space="0" w:color="auto"/>
              <w:right w:val="dotted" w:sz="4" w:space="0" w:color="auto"/>
            </w:tcBorders>
            <w:shd w:val="clear" w:color="auto" w:fill="0070C0"/>
            <w:vAlign w:val="center"/>
          </w:tcPr>
          <w:p w:rsidR="00702A98" w:rsidRPr="00242914" w:rsidRDefault="00702A98">
            <w:pPr>
              <w:spacing w:line="21" w:lineRule="atLeast"/>
              <w:jc w:val="center"/>
            </w:pPr>
            <w:r>
              <w:rPr>
                <w:rStyle w:val="a4"/>
                <w:rFonts w:ascii="Arial" w:hAnsi="Arial" w:cs="Arial"/>
                <w:color w:val="FFFFFF"/>
                <w:sz w:val="27"/>
                <w:szCs w:val="27"/>
              </w:rPr>
              <w:t>Other Fees</w:t>
            </w:r>
          </w:p>
        </w:tc>
      </w:tr>
      <w:tr w:rsidR="00702A98" w:rsidRPr="00242914">
        <w:trPr>
          <w:trHeight w:val="1534"/>
          <w:jc w:val="center"/>
        </w:trPr>
        <w:tc>
          <w:tcPr>
            <w:tcW w:w="4266" w:type="dxa"/>
            <w:tcBorders>
              <w:top w:val="dotted" w:sz="4" w:space="0" w:color="auto"/>
              <w:left w:val="dotted" w:sz="4" w:space="0" w:color="auto"/>
              <w:bottom w:val="dotted" w:sz="4" w:space="0" w:color="auto"/>
              <w:right w:val="dotted" w:sz="4" w:space="0" w:color="auto"/>
            </w:tcBorders>
          </w:tcPr>
          <w:p w:rsidR="00702A98" w:rsidRPr="00242914" w:rsidRDefault="00702A98">
            <w:pPr>
              <w:widowControl/>
              <w:spacing w:line="21" w:lineRule="atLeast"/>
              <w:jc w:val="left"/>
            </w:pPr>
            <w:r>
              <w:rPr>
                <w:rFonts w:ascii="Times New Roman" w:hAnsi="Times New Roman"/>
                <w:color w:val="0070C0"/>
                <w:kern w:val="0"/>
                <w:sz w:val="24"/>
              </w:rPr>
              <w:t>20000RMB/Year</w:t>
            </w:r>
          </w:p>
          <w:p w:rsidR="00702A98" w:rsidRPr="00242914" w:rsidRDefault="00702A98">
            <w:pPr>
              <w:widowControl/>
              <w:spacing w:line="21" w:lineRule="atLeast"/>
              <w:jc w:val="left"/>
            </w:pPr>
          </w:p>
        </w:tc>
        <w:tc>
          <w:tcPr>
            <w:tcW w:w="4268" w:type="dxa"/>
            <w:tcBorders>
              <w:top w:val="dotted" w:sz="4" w:space="0" w:color="auto"/>
              <w:left w:val="nil"/>
              <w:bottom w:val="dotted" w:sz="4" w:space="0" w:color="auto"/>
              <w:right w:val="dotted" w:sz="4" w:space="0" w:color="auto"/>
            </w:tcBorders>
          </w:tcPr>
          <w:p w:rsidR="00702A98" w:rsidRPr="00242914" w:rsidRDefault="00702A98">
            <w:pPr>
              <w:widowControl/>
              <w:spacing w:line="21" w:lineRule="atLeast"/>
              <w:jc w:val="left"/>
            </w:pPr>
            <w:r>
              <w:rPr>
                <w:rStyle w:val="a4"/>
                <w:rFonts w:ascii="Times New Roman" w:hAnsi="Times New Roman"/>
                <w:color w:val="0070C0"/>
                <w:kern w:val="0"/>
                <w:sz w:val="24"/>
              </w:rPr>
              <w:t>Registration fee:</w:t>
            </w:r>
            <w:r>
              <w:rPr>
                <w:rFonts w:ascii="Times New Roman" w:hAnsi="Times New Roman"/>
                <w:color w:val="0070C0"/>
                <w:kern w:val="0"/>
                <w:sz w:val="24"/>
              </w:rPr>
              <w:t xml:space="preserve"> 500 RMB/Person</w:t>
            </w:r>
          </w:p>
          <w:p w:rsidR="00702A98" w:rsidRPr="00242914" w:rsidRDefault="00702A98">
            <w:pPr>
              <w:widowControl/>
              <w:spacing w:line="21" w:lineRule="atLeast"/>
              <w:jc w:val="left"/>
            </w:pPr>
            <w:r>
              <w:rPr>
                <w:rStyle w:val="a4"/>
                <w:rFonts w:ascii="Times New Roman" w:hAnsi="Times New Roman"/>
                <w:color w:val="0070C0"/>
                <w:kern w:val="0"/>
                <w:sz w:val="24"/>
              </w:rPr>
              <w:t>Accommodation</w:t>
            </w:r>
            <w:r>
              <w:rPr>
                <w:rFonts w:ascii="Times New Roman" w:hAnsi="Times New Roman"/>
                <w:color w:val="0070C0"/>
                <w:kern w:val="0"/>
                <w:sz w:val="24"/>
              </w:rPr>
              <w:t xml:space="preserve">: </w:t>
            </w:r>
          </w:p>
          <w:p w:rsidR="00702A98" w:rsidRPr="00242914" w:rsidRDefault="00702A98" w:rsidP="00A51203">
            <w:pPr>
              <w:widowControl/>
              <w:spacing w:line="21" w:lineRule="atLeast"/>
              <w:ind w:firstLineChars="250" w:firstLine="600"/>
              <w:jc w:val="left"/>
            </w:pPr>
            <w:r>
              <w:rPr>
                <w:rFonts w:ascii="Times New Roman" w:hAnsi="Times New Roman"/>
                <w:color w:val="0070C0"/>
                <w:kern w:val="0"/>
                <w:sz w:val="24"/>
              </w:rPr>
              <w:t>Bedroom:2000RMB/Year</w:t>
            </w:r>
          </w:p>
          <w:p w:rsidR="00702A98" w:rsidRPr="00242914" w:rsidRDefault="00702A98">
            <w:pPr>
              <w:widowControl/>
              <w:spacing w:line="21" w:lineRule="atLeast"/>
              <w:jc w:val="left"/>
            </w:pPr>
            <w:r>
              <w:rPr>
                <w:rStyle w:val="a4"/>
                <w:rFonts w:ascii="Times New Roman" w:hAnsi="Times New Roman"/>
                <w:color w:val="0070C0"/>
                <w:kern w:val="0"/>
                <w:sz w:val="24"/>
              </w:rPr>
              <w:t>Residence Permit</w:t>
            </w:r>
            <w:r>
              <w:rPr>
                <w:rFonts w:ascii="Times New Roman" w:hAnsi="Arial"/>
                <w:color w:val="0070C0"/>
                <w:kern w:val="0"/>
                <w:sz w:val="24"/>
              </w:rPr>
              <w:t xml:space="preserve">: </w:t>
            </w:r>
            <w:r>
              <w:rPr>
                <w:rFonts w:ascii="Times New Roman" w:hAnsi="Times New Roman"/>
                <w:color w:val="0070C0"/>
                <w:kern w:val="0"/>
                <w:sz w:val="24"/>
              </w:rPr>
              <w:t>800 RMB/Year</w:t>
            </w:r>
          </w:p>
          <w:p w:rsidR="00702A98" w:rsidRPr="00242914" w:rsidRDefault="00702A98">
            <w:pPr>
              <w:widowControl/>
              <w:spacing w:line="21" w:lineRule="atLeast"/>
              <w:jc w:val="left"/>
            </w:pPr>
            <w:r>
              <w:rPr>
                <w:rStyle w:val="a4"/>
                <w:rFonts w:ascii="Times New Roman" w:hAnsi="Times New Roman"/>
                <w:color w:val="0070C0"/>
                <w:kern w:val="0"/>
                <w:sz w:val="24"/>
              </w:rPr>
              <w:t>Health Verification</w:t>
            </w:r>
            <w:r>
              <w:rPr>
                <w:rFonts w:ascii="Times New Roman" w:hAnsi="Times New Roman"/>
                <w:color w:val="0070C0"/>
                <w:kern w:val="0"/>
                <w:sz w:val="24"/>
              </w:rPr>
              <w:t>: 500 RMB/Year</w:t>
            </w:r>
          </w:p>
          <w:p w:rsidR="00702A98" w:rsidRPr="00242914" w:rsidRDefault="00702A98">
            <w:pPr>
              <w:widowControl/>
              <w:spacing w:line="21" w:lineRule="atLeast"/>
              <w:jc w:val="left"/>
            </w:pPr>
            <w:r>
              <w:rPr>
                <w:rStyle w:val="a4"/>
                <w:rFonts w:ascii="Times New Roman" w:hAnsi="Times New Roman"/>
                <w:color w:val="0070C0"/>
                <w:kern w:val="0"/>
                <w:sz w:val="24"/>
              </w:rPr>
              <w:t>Insurance</w:t>
            </w:r>
            <w:r>
              <w:rPr>
                <w:rFonts w:ascii="Times New Roman" w:hAnsi="Times New Roman"/>
                <w:color w:val="0070C0"/>
                <w:kern w:val="0"/>
                <w:sz w:val="24"/>
              </w:rPr>
              <w:t>: 800 RMB/Year</w:t>
            </w:r>
          </w:p>
          <w:p w:rsidR="00702A98" w:rsidRPr="00242914" w:rsidRDefault="00702A98">
            <w:pPr>
              <w:widowControl/>
              <w:spacing w:line="21" w:lineRule="atLeast"/>
              <w:jc w:val="left"/>
            </w:pPr>
            <w:r>
              <w:rPr>
                <w:rStyle w:val="a4"/>
                <w:rFonts w:ascii="Times New Roman" w:hAnsi="Times New Roman"/>
                <w:color w:val="0070C0"/>
                <w:kern w:val="0"/>
                <w:sz w:val="24"/>
              </w:rPr>
              <w:t>Textbooks:</w:t>
            </w:r>
            <w:r>
              <w:rPr>
                <w:rFonts w:ascii="Times New Roman" w:hAnsi="Times New Roman"/>
                <w:color w:val="0070C0"/>
                <w:kern w:val="0"/>
                <w:sz w:val="24"/>
              </w:rPr>
              <w:t xml:space="preserve"> ≈1500 RMB/Year</w:t>
            </w:r>
          </w:p>
        </w:tc>
      </w:tr>
    </w:tbl>
    <w:p w:rsidR="00702A98" w:rsidRDefault="00702A98"/>
    <w:p w:rsidR="00702A98" w:rsidRDefault="00702A98"/>
    <w:p w:rsidR="00702A98" w:rsidRDefault="00702A98"/>
    <w:p w:rsidR="00702A98" w:rsidRDefault="00702A98"/>
    <w:p w:rsidR="00702A98" w:rsidRDefault="00702A98">
      <w:pPr>
        <w:spacing w:line="242" w:lineRule="auto"/>
        <w:ind w:right="100"/>
        <w:rPr>
          <w:rFonts w:ascii="Times New Roman" w:hAnsi="Times New Roman"/>
          <w:bCs/>
          <w:sz w:val="24"/>
        </w:rPr>
      </w:pPr>
      <w:r>
        <w:rPr>
          <w:rFonts w:ascii="Times New Roman" w:hAnsi="Times New Roman"/>
          <w:bCs/>
          <w:sz w:val="24"/>
        </w:rPr>
        <w:lastRenderedPageBreak/>
        <w:t>Every single program in Chinese is open to international students. Every applicant is allowed to apply for only one of those programs. In principle, applicants are not permitted to change their majors after being admitted. However, they can apply to graduate in advance or extend their study period base on the conditions of their studies</w:t>
      </w:r>
    </w:p>
    <w:p w:rsidR="00702A98" w:rsidRDefault="00702A98">
      <w:pPr>
        <w:spacing w:line="36" w:lineRule="exact"/>
        <w:rPr>
          <w:rFonts w:ascii="SimSun" w:cs="SimSun"/>
          <w:sz w:val="24"/>
        </w:rPr>
      </w:pPr>
    </w:p>
    <w:p w:rsidR="00702A98" w:rsidRDefault="00702A98"/>
    <w:p w:rsidR="00702A98" w:rsidRDefault="00702A98">
      <w:pPr>
        <w:rPr>
          <w:rFonts w:ascii="sans-serif" w:hAnsi="sans-serif" w:cs="sans-serif"/>
          <w:b/>
          <w:color w:val="303030"/>
          <w:sz w:val="42"/>
          <w:szCs w:val="42"/>
        </w:rPr>
      </w:pPr>
      <w:r>
        <w:rPr>
          <w:rFonts w:ascii="sans-serif" w:eastAsia="Times New Roman" w:hAnsi="sans-serif" w:cs="sans-serif"/>
          <w:b/>
          <w:color w:val="303030"/>
          <w:sz w:val="42"/>
          <w:szCs w:val="42"/>
        </w:rPr>
        <w:t>List of Bachelor Degree Programs</w:t>
      </w:r>
      <w:r>
        <w:rPr>
          <w:rFonts w:ascii="sans-serif" w:hAnsi="sans-serif" w:cs="sans-serif"/>
          <w:b/>
          <w:color w:val="303030"/>
          <w:sz w:val="42"/>
          <w:szCs w:val="42"/>
        </w:rPr>
        <w:t xml:space="preserve"> </w:t>
      </w:r>
      <w:r>
        <w:rPr>
          <w:rFonts w:ascii="sans-serif" w:hAnsi="sans-serif" w:cs="sans-serif" w:hint="eastAsia"/>
          <w:b/>
          <w:color w:val="303030"/>
          <w:sz w:val="42"/>
          <w:szCs w:val="42"/>
        </w:rPr>
        <w:t>（</w:t>
      </w:r>
      <w:r>
        <w:rPr>
          <w:rFonts w:ascii="sans-serif" w:hAnsi="sans-serif" w:cs="sans-serif"/>
          <w:b/>
          <w:color w:val="303030"/>
          <w:sz w:val="42"/>
          <w:szCs w:val="42"/>
        </w:rPr>
        <w:t>4years</w:t>
      </w:r>
      <w:r>
        <w:rPr>
          <w:rFonts w:ascii="sans-serif" w:hAnsi="sans-serif" w:cs="sans-serif" w:hint="eastAsia"/>
          <w:b/>
          <w:color w:val="303030"/>
          <w:sz w:val="42"/>
          <w:szCs w:val="42"/>
        </w:rPr>
        <w:t>）</w:t>
      </w:r>
    </w:p>
    <w:p w:rsidR="00702A98" w:rsidRDefault="00702A98">
      <w:pPr>
        <w:spacing w:line="242" w:lineRule="auto"/>
        <w:ind w:right="100"/>
        <w:rPr>
          <w:rFonts w:ascii="Times New Roman" w:hAnsi="Times New Roman"/>
          <w:bCs/>
          <w:sz w:val="24"/>
        </w:rPr>
      </w:pPr>
      <w:r>
        <w:rPr>
          <w:rFonts w:ascii="Times New Roman" w:hAnsi="Times New Roman"/>
          <w:bCs/>
          <w:sz w:val="24"/>
        </w:rPr>
        <w:t xml:space="preserve">77 Undergraduate </w:t>
      </w:r>
      <w:proofErr w:type="gramStart"/>
      <w:r>
        <w:rPr>
          <w:rFonts w:ascii="Times New Roman" w:hAnsi="Times New Roman"/>
          <w:bCs/>
          <w:sz w:val="24"/>
        </w:rPr>
        <w:t>Program</w:t>
      </w:r>
      <w:proofErr w:type="gramEnd"/>
    </w:p>
    <w:p w:rsidR="00702A98" w:rsidRDefault="00A51203">
      <w:pPr>
        <w:rPr>
          <w:rFonts w:ascii="sans-serif" w:hAnsi="sans-serif" w:cs="sans-serif"/>
          <w:b/>
          <w:color w:val="303030"/>
          <w:sz w:val="42"/>
          <w:szCs w:val="42"/>
        </w:rPr>
      </w:pPr>
      <w:r w:rsidRPr="008113D3">
        <w:rPr>
          <w:rFonts w:ascii="sans-serif" w:hAnsi="sans-serif" w:cs="sans-serif"/>
          <w:b/>
          <w:noProof/>
          <w:color w:val="303030"/>
          <w:sz w:val="42"/>
          <w:szCs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图片1" style="width:570pt;height:265.5pt;visibility:visible">
            <v:imagedata r:id="rId4" o:title=""/>
          </v:shape>
        </w:pict>
      </w:r>
    </w:p>
    <w:p w:rsidR="00702A98" w:rsidRDefault="00A51203">
      <w:pPr>
        <w:rPr>
          <w:rFonts w:ascii="sans-serif" w:hAnsi="sans-serif" w:cs="sans-serif"/>
          <w:b/>
          <w:color w:val="303030"/>
          <w:sz w:val="42"/>
          <w:szCs w:val="42"/>
        </w:rPr>
      </w:pPr>
      <w:r w:rsidRPr="008113D3">
        <w:rPr>
          <w:rFonts w:ascii="sans-serif" w:hAnsi="sans-serif" w:cs="sans-serif"/>
          <w:b/>
          <w:noProof/>
          <w:color w:val="303030"/>
          <w:sz w:val="42"/>
          <w:szCs w:val="42"/>
        </w:rPr>
        <w:lastRenderedPageBreak/>
        <w:pict>
          <v:shape id="图片 3" o:spid="_x0000_i1026" type="#_x0000_t75" alt="图片2" style="width:486.75pt;height:332.25pt;visibility:visible">
            <v:imagedata r:id="rId5" o:title=""/>
          </v:shape>
        </w:pict>
      </w:r>
    </w:p>
    <w:p w:rsidR="00702A98" w:rsidRDefault="00A51203">
      <w:pPr>
        <w:rPr>
          <w:rFonts w:ascii="sans-serif" w:hAnsi="sans-serif" w:cs="sans-serif"/>
          <w:b/>
          <w:color w:val="303030"/>
          <w:sz w:val="42"/>
          <w:szCs w:val="42"/>
        </w:rPr>
      </w:pPr>
      <w:r w:rsidRPr="008113D3">
        <w:rPr>
          <w:rFonts w:ascii="sans-serif" w:hAnsi="sans-serif" w:cs="sans-serif"/>
          <w:b/>
          <w:noProof/>
          <w:color w:val="303030"/>
          <w:sz w:val="42"/>
          <w:szCs w:val="42"/>
        </w:rPr>
        <w:pict>
          <v:shape id="图片 4" o:spid="_x0000_i1027" type="#_x0000_t75" alt="图片3" style="width:443.25pt;height:243.75pt;visibility:visible">
            <v:imagedata r:id="rId6" o:title=""/>
          </v:shape>
        </w:pict>
      </w:r>
    </w:p>
    <w:tbl>
      <w:tblPr>
        <w:tblW w:w="8306" w:type="dxa"/>
        <w:tblLayout w:type="fixed"/>
        <w:tblCellMar>
          <w:left w:w="0" w:type="dxa"/>
          <w:right w:w="0" w:type="dxa"/>
        </w:tblCellMar>
        <w:tblLook w:val="00A0"/>
      </w:tblPr>
      <w:tblGrid>
        <w:gridCol w:w="8306"/>
      </w:tblGrid>
      <w:tr w:rsidR="00702A98" w:rsidRPr="00242914">
        <w:tc>
          <w:tcPr>
            <w:tcW w:w="8306" w:type="dxa"/>
            <w:tcMar>
              <w:bottom w:w="105" w:type="dxa"/>
            </w:tcMar>
            <w:vAlign w:val="center"/>
          </w:tcPr>
          <w:p w:rsidR="00702A98" w:rsidRDefault="00702A98">
            <w:pPr>
              <w:widowControl/>
              <w:spacing w:before="105" w:after="105" w:line="21" w:lineRule="atLeast"/>
              <w:jc w:val="left"/>
              <w:rPr>
                <w:rFonts w:ascii="sans-serif" w:eastAsia="Times New Roman" w:hAnsi="sans-serif" w:cs="sans-serif"/>
                <w:b/>
                <w:color w:val="303030"/>
                <w:sz w:val="42"/>
                <w:szCs w:val="42"/>
              </w:rPr>
            </w:pPr>
            <w:r>
              <w:rPr>
                <w:rFonts w:ascii="sans-serif" w:eastAsia="Times New Roman" w:hAnsi="sans-serif" w:cs="sans-serif"/>
                <w:b/>
                <w:color w:val="303030"/>
                <w:kern w:val="0"/>
                <w:sz w:val="42"/>
                <w:szCs w:val="42"/>
              </w:rPr>
              <w:t xml:space="preserve">List of Master Degree Programs </w:t>
            </w:r>
          </w:p>
        </w:tc>
      </w:tr>
    </w:tbl>
    <w:p w:rsidR="00702A98" w:rsidRDefault="00702A98">
      <w:pPr>
        <w:rPr>
          <w:vanish/>
          <w:sz w:val="24"/>
        </w:rPr>
      </w:pPr>
    </w:p>
    <w:tbl>
      <w:tblPr>
        <w:tblW w:w="6435" w:type="dxa"/>
        <w:tblInd w:w="92" w:type="dxa"/>
        <w:tblLayout w:type="fixed"/>
        <w:tblLook w:val="00A0"/>
      </w:tblPr>
      <w:tblGrid>
        <w:gridCol w:w="4455"/>
        <w:gridCol w:w="1065"/>
        <w:gridCol w:w="915"/>
      </w:tblGrid>
      <w:tr w:rsidR="00702A98" w:rsidRPr="00242914">
        <w:trPr>
          <w:cantSplit/>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b/>
                <w:color w:val="009900"/>
                <w:kern w:val="0"/>
                <w:sz w:val="24"/>
                <w:shd w:val="clear" w:color="auto" w:fill="5BC0DE"/>
              </w:rPr>
              <w:t>Program Name</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b/>
                <w:color w:val="009900"/>
                <w:kern w:val="0"/>
                <w:sz w:val="24"/>
                <w:shd w:val="clear" w:color="auto" w:fill="5BC0DE"/>
              </w:rPr>
              <w:t>Level</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b/>
                <w:color w:val="009900"/>
                <w:kern w:val="0"/>
                <w:sz w:val="24"/>
                <w:shd w:val="clear" w:color="auto" w:fill="5BC0DE"/>
              </w:rPr>
              <w:t>Years</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lastRenderedPageBreak/>
              <w:t>Theory of Education</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Education</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2</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Electronic Science and Technology</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Design</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Chinese Language and Literature</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Material Science and Engineering</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Business Administration</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 xml:space="preserve">Musicology and </w:t>
            </w:r>
            <w:proofErr w:type="spellStart"/>
            <w:r>
              <w:rPr>
                <w:rFonts w:ascii="Times New Roman" w:hAnsi="Times New Roman"/>
                <w:color w:val="000000"/>
                <w:kern w:val="0"/>
                <w:sz w:val="24"/>
              </w:rPr>
              <w:t>Dancology</w:t>
            </w:r>
            <w:proofErr w:type="spellEnd"/>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Fine Arts</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 xml:space="preserve">Chemistry </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3</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Tourism Management</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2</w:t>
            </w:r>
          </w:p>
        </w:tc>
      </w:tr>
      <w:tr w:rsidR="00702A98" w:rsidRPr="00242914">
        <w:trPr>
          <w:trHeight w:val="567"/>
        </w:trPr>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702A98" w:rsidRPr="00242914" w:rsidRDefault="00702A98">
            <w:pPr>
              <w:widowControl/>
              <w:spacing w:line="240" w:lineRule="exact"/>
              <w:jc w:val="left"/>
            </w:pPr>
            <w:r>
              <w:rPr>
                <w:rFonts w:ascii="Times New Roman" w:hAnsi="Times New Roman"/>
                <w:color w:val="000000"/>
                <w:kern w:val="0"/>
                <w:sz w:val="24"/>
              </w:rPr>
              <w:t>Arts</w:t>
            </w:r>
          </w:p>
        </w:tc>
        <w:tc>
          <w:tcPr>
            <w:tcW w:w="106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9900"/>
                <w:kern w:val="0"/>
                <w:sz w:val="24"/>
              </w:rPr>
              <w:t>Master</w:t>
            </w:r>
          </w:p>
        </w:tc>
        <w:tc>
          <w:tcPr>
            <w:tcW w:w="915" w:type="dxa"/>
            <w:tcBorders>
              <w:top w:val="single" w:sz="4" w:space="0" w:color="auto"/>
              <w:left w:val="nil"/>
              <w:bottom w:val="single" w:sz="4" w:space="0" w:color="auto"/>
              <w:right w:val="single" w:sz="4" w:space="0" w:color="auto"/>
            </w:tcBorders>
            <w:shd w:val="clear" w:color="auto" w:fill="FFFFFF"/>
            <w:vAlign w:val="center"/>
          </w:tcPr>
          <w:p w:rsidR="00702A98" w:rsidRPr="00242914" w:rsidRDefault="00702A98">
            <w:pPr>
              <w:widowControl/>
              <w:spacing w:line="240" w:lineRule="exact"/>
              <w:jc w:val="center"/>
            </w:pPr>
            <w:r>
              <w:rPr>
                <w:rFonts w:ascii="Times New Roman" w:eastAsia="楷体" w:hAnsi="Times New Roman"/>
                <w:color w:val="00B0F0"/>
                <w:kern w:val="0"/>
                <w:sz w:val="24"/>
              </w:rPr>
              <w:t>2</w:t>
            </w:r>
          </w:p>
        </w:tc>
      </w:tr>
    </w:tbl>
    <w:p w:rsidR="00702A98" w:rsidRDefault="00702A98">
      <w:pPr>
        <w:widowControl/>
        <w:jc w:val="left"/>
        <w:rPr>
          <w:rFonts w:ascii="sans-serif" w:eastAsia="Times New Roman" w:hAnsi="sans-serif" w:cs="sans-serif"/>
          <w:vanish/>
          <w:color w:val="333333"/>
          <w:kern w:val="0"/>
          <w:szCs w:val="21"/>
          <w:shd w:val="clear" w:color="auto" w:fill="EEEEEE"/>
        </w:rPr>
      </w:pPr>
    </w:p>
    <w:tbl>
      <w:tblPr>
        <w:tblpPr w:leftFromText="180" w:rightFromText="180" w:vertAnchor="text" w:tblpX="70" w:tblpY="-7470"/>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
      </w:tblGrid>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r w:rsidR="00702A98" w:rsidRPr="00242914" w:rsidTr="00242914">
        <w:trPr>
          <w:trHeight w:val="324"/>
          <w:hidden/>
        </w:trPr>
        <w:tc>
          <w:tcPr>
            <w:tcW w:w="324" w:type="dxa"/>
          </w:tcPr>
          <w:p w:rsidR="00702A98" w:rsidRPr="00242914" w:rsidRDefault="00702A98" w:rsidP="00242914">
            <w:pPr>
              <w:widowControl/>
              <w:jc w:val="left"/>
              <w:rPr>
                <w:rFonts w:ascii="sans-serif" w:eastAsia="Times New Roman" w:hAnsi="sans-serif" w:cs="sans-serif"/>
                <w:vanish/>
                <w:color w:val="333333"/>
                <w:kern w:val="0"/>
                <w:szCs w:val="21"/>
                <w:shd w:val="clear" w:color="auto" w:fill="EEEEEE"/>
              </w:rPr>
            </w:pPr>
          </w:p>
        </w:tc>
      </w:tr>
    </w:tbl>
    <w:p w:rsidR="00702A98" w:rsidRDefault="008113D3">
      <w:pPr>
        <w:widowControl/>
        <w:jc w:val="left"/>
        <w:rPr>
          <w:rFonts w:eastAsia="Times New Roman"/>
        </w:rPr>
      </w:pPr>
      <w:r>
        <w:pict>
          <v:shape id="图片 1" o:spid="_x0000_i1028" type="#_x0000_t75" alt="IMG_256" style="width:24pt;height:24pt;visibility:visible;mso-position-horizontal-relative:char;mso-position-vertical-relative:line">
            <v:textbox style="mso-rotate-with-shape:t"/>
          </v:shape>
        </w:pict>
      </w:r>
    </w:p>
    <w:p w:rsidR="00702A98" w:rsidRDefault="00702A98">
      <w:pPr>
        <w:pStyle w:val="3"/>
        <w:widowControl/>
        <w:spacing w:before="300" w:after="106" w:line="21" w:lineRule="atLeast"/>
        <w:rPr>
          <w:rFonts w:ascii="sans-serif" w:eastAsia="Times New Roman" w:hAnsi="sans-serif" w:cs="sans-serif"/>
          <w:color w:val="303030"/>
          <w:sz w:val="42"/>
          <w:szCs w:val="42"/>
        </w:rPr>
      </w:pPr>
    </w:p>
    <w:sectPr w:rsidR="00702A98" w:rsidSect="00AE3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ans-serif">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楷体">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5FA"/>
    <w:rsid w:val="0004663A"/>
    <w:rsid w:val="00242914"/>
    <w:rsid w:val="00702A98"/>
    <w:rsid w:val="008113D3"/>
    <w:rsid w:val="00A51203"/>
    <w:rsid w:val="00AE35FA"/>
    <w:rsid w:val="00C82708"/>
    <w:rsid w:val="0D0C0959"/>
    <w:rsid w:val="2C2B03AC"/>
    <w:rsid w:val="2CAB4908"/>
    <w:rsid w:val="2CEC4253"/>
    <w:rsid w:val="39F67F00"/>
    <w:rsid w:val="51541A29"/>
    <w:rsid w:val="6CEC09B8"/>
    <w:rsid w:val="6FDF6D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Address" w:locked="1" w:semiHidden="0" w:uiPriority="0" w:unhideWhenUsed="0"/>
    <w:lsdException w:name="HTML Code" w:locked="1" w:semiHidden="0" w:uiPriority="0" w:unhideWhenUsed="0"/>
    <w:lsdException w:name="HTML Definition" w:locked="1" w:semiHidden="0" w:uiPriority="0" w:unhideWhenUsed="0"/>
    <w:lsdException w:name="HTML Keyboard" w:locked="1" w:semiHidden="0" w:uiPriority="0" w:unhideWhenUsed="0"/>
    <w:lsdException w:name="HTML Sampl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FA"/>
    <w:pPr>
      <w:widowControl w:val="0"/>
      <w:jc w:val="both"/>
    </w:pPr>
    <w:rPr>
      <w:rFonts w:cs="Times New Roman"/>
      <w:kern w:val="2"/>
      <w:sz w:val="21"/>
      <w:szCs w:val="24"/>
      <w:lang w:val="en-US" w:eastAsia="zh-CN"/>
    </w:rPr>
  </w:style>
  <w:style w:type="paragraph" w:styleId="3">
    <w:name w:val="heading 3"/>
    <w:basedOn w:val="a"/>
    <w:next w:val="a"/>
    <w:link w:val="30"/>
    <w:uiPriority w:val="99"/>
    <w:qFormat/>
    <w:rsid w:val="00AE35FA"/>
    <w:pPr>
      <w:spacing w:line="17" w:lineRule="atLeast"/>
      <w:jc w:val="left"/>
      <w:outlineLvl w:val="2"/>
    </w:pPr>
    <w:rPr>
      <w:rFonts w:ascii="SimSun" w:hAnsi="SimSu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E3A0E"/>
    <w:rPr>
      <w:rFonts w:cs="Times New Roman"/>
      <w:b/>
      <w:bCs/>
      <w:sz w:val="32"/>
      <w:szCs w:val="32"/>
    </w:rPr>
  </w:style>
  <w:style w:type="paragraph" w:styleId="HTML">
    <w:name w:val="HTML Address"/>
    <w:basedOn w:val="a"/>
    <w:link w:val="HTML0"/>
    <w:uiPriority w:val="99"/>
    <w:rsid w:val="00AE35FA"/>
    <w:pPr>
      <w:spacing w:after="300" w:line="21" w:lineRule="atLeast"/>
      <w:jc w:val="left"/>
    </w:pPr>
    <w:rPr>
      <w:kern w:val="0"/>
    </w:rPr>
  </w:style>
  <w:style w:type="character" w:customStyle="1" w:styleId="HTML0">
    <w:name w:val="Адрес HTML Знак"/>
    <w:basedOn w:val="a0"/>
    <w:link w:val="HTML"/>
    <w:uiPriority w:val="99"/>
    <w:semiHidden/>
    <w:rsid w:val="00EE3A0E"/>
    <w:rPr>
      <w:rFonts w:cs="Times New Roman"/>
      <w:i/>
      <w:iCs/>
      <w:szCs w:val="24"/>
    </w:rPr>
  </w:style>
  <w:style w:type="paragraph" w:styleId="a3">
    <w:name w:val="Normal (Web)"/>
    <w:basedOn w:val="a"/>
    <w:uiPriority w:val="99"/>
    <w:rsid w:val="00AE35FA"/>
    <w:pPr>
      <w:jc w:val="left"/>
    </w:pPr>
    <w:rPr>
      <w:kern w:val="0"/>
      <w:sz w:val="24"/>
    </w:rPr>
  </w:style>
  <w:style w:type="character" w:styleId="a4">
    <w:name w:val="Strong"/>
    <w:basedOn w:val="a0"/>
    <w:uiPriority w:val="99"/>
    <w:qFormat/>
    <w:rsid w:val="00AE35FA"/>
    <w:rPr>
      <w:rFonts w:cs="Times New Roman"/>
      <w:b/>
      <w:shd w:val="clear" w:color="auto" w:fill="5BC0DE"/>
    </w:rPr>
  </w:style>
  <w:style w:type="character" w:styleId="a5">
    <w:name w:val="FollowedHyperlink"/>
    <w:basedOn w:val="a0"/>
    <w:uiPriority w:val="99"/>
    <w:rsid w:val="00AE35FA"/>
    <w:rPr>
      <w:rFonts w:cs="Times New Roman"/>
      <w:color w:val="337AB7"/>
      <w:u w:val="none"/>
    </w:rPr>
  </w:style>
  <w:style w:type="character" w:styleId="HTML1">
    <w:name w:val="HTML Definition"/>
    <w:basedOn w:val="a0"/>
    <w:uiPriority w:val="99"/>
    <w:rsid w:val="00AE35FA"/>
    <w:rPr>
      <w:rFonts w:cs="Times New Roman"/>
      <w:i/>
      <w:sz w:val="20"/>
      <w:szCs w:val="20"/>
    </w:rPr>
  </w:style>
  <w:style w:type="character" w:styleId="a6">
    <w:name w:val="Hyperlink"/>
    <w:basedOn w:val="a0"/>
    <w:uiPriority w:val="99"/>
    <w:rsid w:val="00AE35FA"/>
    <w:rPr>
      <w:rFonts w:cs="Times New Roman"/>
      <w:color w:val="337AB7"/>
      <w:u w:val="none"/>
    </w:rPr>
  </w:style>
  <w:style w:type="character" w:styleId="HTML2">
    <w:name w:val="HTML Code"/>
    <w:basedOn w:val="a0"/>
    <w:uiPriority w:val="99"/>
    <w:rsid w:val="00AE35FA"/>
    <w:rPr>
      <w:rFonts w:ascii="Consolas" w:eastAsia="Times New Roman" w:hAnsi="Consolas" w:cs="Consolas"/>
      <w:color w:val="C7254E"/>
      <w:sz w:val="21"/>
      <w:szCs w:val="21"/>
      <w:shd w:val="clear" w:color="auto" w:fill="F9F2F4"/>
    </w:rPr>
  </w:style>
  <w:style w:type="character" w:styleId="HTML3">
    <w:name w:val="HTML Keyboard"/>
    <w:basedOn w:val="a0"/>
    <w:uiPriority w:val="99"/>
    <w:rsid w:val="00AE35FA"/>
    <w:rPr>
      <w:rFonts w:ascii="Consolas" w:eastAsia="Times New Roman" w:hAnsi="Consolas" w:cs="Consolas"/>
      <w:color w:val="FFFFFF"/>
      <w:sz w:val="21"/>
      <w:szCs w:val="21"/>
      <w:shd w:val="clear" w:color="auto" w:fill="333333"/>
    </w:rPr>
  </w:style>
  <w:style w:type="character" w:styleId="HTML4">
    <w:name w:val="HTML Sample"/>
    <w:basedOn w:val="a0"/>
    <w:uiPriority w:val="99"/>
    <w:rsid w:val="00AE35FA"/>
    <w:rPr>
      <w:rFonts w:ascii="Consolas" w:eastAsia="Times New Roman" w:hAnsi="Consolas" w:cs="Consolas"/>
      <w:sz w:val="21"/>
      <w:szCs w:val="21"/>
    </w:rPr>
  </w:style>
  <w:style w:type="table" w:styleId="a7">
    <w:name w:val="Table Grid"/>
    <w:basedOn w:val="a1"/>
    <w:uiPriority w:val="99"/>
    <w:rsid w:val="00AE35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
    <w:name w:val="menu"/>
    <w:basedOn w:val="a0"/>
    <w:uiPriority w:val="99"/>
    <w:rsid w:val="00AE35FA"/>
    <w:rPr>
      <w:rFonts w:cs="Times New Roman"/>
      <w:vanish/>
    </w:rPr>
  </w:style>
  <w:style w:type="character" w:customStyle="1" w:styleId="hover8">
    <w:name w:val="hover8"/>
    <w:basedOn w:val="a0"/>
    <w:uiPriority w:val="99"/>
    <w:rsid w:val="00AE35FA"/>
    <w:rPr>
      <w:rFonts w:cs="Times New Roman"/>
      <w:u w:val="single"/>
    </w:rPr>
  </w:style>
  <w:style w:type="character" w:customStyle="1" w:styleId="hover7">
    <w:name w:val="hover7"/>
    <w:basedOn w:val="a0"/>
    <w:uiPriority w:val="99"/>
    <w:rsid w:val="00AE35FA"/>
    <w:rPr>
      <w:rFonts w:cs="Times New Roman"/>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Эмиль</cp:lastModifiedBy>
  <cp:revision>4</cp:revision>
  <dcterms:created xsi:type="dcterms:W3CDTF">2014-10-29T12:08:00Z</dcterms:created>
  <dcterms:modified xsi:type="dcterms:W3CDTF">2019-03-13T06:42:00Z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