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B6" w:rsidRPr="00786511" w:rsidRDefault="00440EB0" w:rsidP="00786511">
      <w:pPr>
        <w:contextualSpacing/>
        <w:rPr>
          <w:b/>
          <w:bCs/>
        </w:rPr>
      </w:pPr>
      <w:r w:rsidRPr="00786511">
        <w:rPr>
          <w:b/>
          <w:bCs/>
          <w:noProof/>
        </w:rPr>
        <w:drawing>
          <wp:inline distT="0" distB="0" distL="0" distR="0">
            <wp:extent cx="1257936" cy="1255242"/>
            <wp:effectExtent l="0" t="0" r="0" b="0"/>
            <wp:docPr id="1073741825" name="officeArt object" descr="Macintosh HD:Users:mariasafonova:Downloads:Telegram Desktop:vigotskiy_-_logotype_02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cintosh HD:Users:mariasafonova:Downloads:Telegram Desktop:vigotskiy_-_logotype_02d.png" descr="Macintosh HD:Users:mariasafonova:Downloads:Telegram Desktop:vigotskiy_-_logotype_02d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6" cy="12552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786511">
        <w:rPr>
          <w:b/>
          <w:bCs/>
        </w:rPr>
        <w:t xml:space="preserve">        </w:t>
      </w:r>
      <w:r w:rsidR="00B54ABE">
        <w:rPr>
          <w:b/>
          <w:bCs/>
        </w:rPr>
        <w:t xml:space="preserve">                                                         </w:t>
      </w:r>
      <w:r w:rsidRPr="00786511">
        <w:rPr>
          <w:b/>
          <w:bCs/>
        </w:rPr>
        <w:t xml:space="preserve">  </w:t>
      </w:r>
      <w:r w:rsidR="00B54ABE" w:rsidRPr="00786511">
        <w:rPr>
          <w:b/>
          <w:bCs/>
          <w:noProof/>
        </w:rPr>
        <w:drawing>
          <wp:inline distT="0" distB="0" distL="0" distR="0" wp14:anchorId="18159EFF" wp14:editId="10815BF4">
            <wp:extent cx="2285615" cy="719455"/>
            <wp:effectExtent l="0" t="0" r="0" b="0"/>
            <wp:docPr id="1073741826" name="officeArt object" descr="Macintosh HD:Users:mariasafonova:Downloads:Telegram Desktop:photo_2017-11-02_12-22-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acintosh HD:Users:mariasafonova:Downloads:Telegram Desktop:photo_2017-11-02_12-22-28.jpg" descr="Macintosh HD:Users:mariasafonova:Downloads:Telegram Desktop:photo_2017-11-02_12-22-28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615" cy="719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786511">
        <w:rPr>
          <w:b/>
          <w:bCs/>
        </w:rPr>
        <w:t xml:space="preserve">           </w:t>
      </w:r>
      <w:r w:rsidR="00786511">
        <w:rPr>
          <w:b/>
          <w:bCs/>
        </w:rPr>
        <w:t xml:space="preserve">                                                         </w:t>
      </w:r>
      <w:r w:rsidRPr="00786511">
        <w:rPr>
          <w:b/>
          <w:bCs/>
        </w:rPr>
        <w:t xml:space="preserve">     </w:t>
      </w:r>
    </w:p>
    <w:p w:rsidR="00F111B6" w:rsidRPr="00786511" w:rsidRDefault="00F111B6" w:rsidP="00786511">
      <w:pPr>
        <w:contextualSpacing/>
        <w:rPr>
          <w:rFonts w:ascii="Times New Roman" w:eastAsia="Times New Roman" w:hAnsi="Times New Roman" w:cs="Times New Roman"/>
          <w:b/>
          <w:bCs/>
        </w:rPr>
      </w:pPr>
    </w:p>
    <w:p w:rsidR="00587F65" w:rsidRDefault="00587F65" w:rsidP="00786511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Если вашим детям повезло с воспитателем в детском саду, </w:t>
      </w:r>
    </w:p>
    <w:p w:rsidR="00587F65" w:rsidRDefault="00587F65" w:rsidP="00786511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если вы или ваши знакомые – те самые воспитатели,</w:t>
      </w:r>
    </w:p>
    <w:p w:rsidR="00587F65" w:rsidRDefault="004A02BC" w:rsidP="00786511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 которыми повезло детям и родителям</w:t>
      </w:r>
      <w:r w:rsidR="00587F65">
        <w:rPr>
          <w:rFonts w:ascii="Arial" w:hAnsi="Arial" w:cs="Arial"/>
          <w:b/>
          <w:bCs/>
        </w:rPr>
        <w:t>,</w:t>
      </w:r>
    </w:p>
    <w:p w:rsidR="00587F65" w:rsidRDefault="00587F65" w:rsidP="00786511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если вы или ваши знакомые – студенты педагогических профессий, </w:t>
      </w:r>
    </w:p>
    <w:p w:rsidR="00587F65" w:rsidRDefault="00587F65" w:rsidP="00786511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мечтающие реализоваться в выбранной профессии,</w:t>
      </w:r>
    </w:p>
    <w:p w:rsidR="00587F65" w:rsidRDefault="00587F65" w:rsidP="00786511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обратите внимание на </w:t>
      </w:r>
    </w:p>
    <w:p w:rsidR="00F111B6" w:rsidRPr="00587F65" w:rsidRDefault="00B54ABE" w:rsidP="00786511">
      <w:pPr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00587F65">
        <w:rPr>
          <w:rFonts w:ascii="Arial" w:hAnsi="Arial" w:cs="Arial"/>
          <w:b/>
          <w:bCs/>
          <w:sz w:val="36"/>
          <w:szCs w:val="36"/>
          <w:lang w:val="en-US"/>
        </w:rPr>
        <w:t>III</w:t>
      </w:r>
      <w:r w:rsidRPr="00587F65">
        <w:rPr>
          <w:rFonts w:ascii="Arial" w:hAnsi="Arial" w:cs="Arial"/>
          <w:b/>
          <w:bCs/>
          <w:sz w:val="36"/>
          <w:szCs w:val="36"/>
        </w:rPr>
        <w:t xml:space="preserve"> </w:t>
      </w:r>
      <w:r w:rsidR="003B1634" w:rsidRPr="00587F65">
        <w:rPr>
          <w:rFonts w:ascii="Arial" w:hAnsi="Arial" w:cs="Arial"/>
          <w:b/>
          <w:bCs/>
          <w:sz w:val="36"/>
          <w:szCs w:val="36"/>
        </w:rPr>
        <w:t>К</w:t>
      </w:r>
      <w:r w:rsidR="00440EB0" w:rsidRPr="00587F65">
        <w:rPr>
          <w:rFonts w:ascii="Arial" w:hAnsi="Arial" w:cs="Arial"/>
          <w:b/>
          <w:bCs/>
          <w:sz w:val="36"/>
          <w:szCs w:val="36"/>
        </w:rPr>
        <w:t>онкурс</w:t>
      </w:r>
      <w:r w:rsidR="003B1634" w:rsidRPr="00587F65">
        <w:rPr>
          <w:rFonts w:ascii="Arial" w:hAnsi="Arial" w:cs="Arial"/>
          <w:b/>
          <w:bCs/>
          <w:sz w:val="36"/>
          <w:szCs w:val="36"/>
        </w:rPr>
        <w:t xml:space="preserve"> </w:t>
      </w:r>
      <w:r w:rsidR="00440EB0" w:rsidRPr="00587F65">
        <w:rPr>
          <w:rFonts w:ascii="Arial" w:hAnsi="Arial" w:cs="Arial"/>
          <w:b/>
          <w:bCs/>
          <w:sz w:val="36"/>
          <w:szCs w:val="36"/>
        </w:rPr>
        <w:t>имени Л.С. Выготского</w:t>
      </w:r>
    </w:p>
    <w:p w:rsidR="00F111B6" w:rsidRDefault="004A02BC" w:rsidP="004A02BC">
      <w:pPr>
        <w:ind w:firstLine="708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Остался </w:t>
      </w:r>
      <w:r w:rsidR="003B1634" w:rsidRPr="00B54ABE">
        <w:rPr>
          <w:rFonts w:ascii="Arial" w:hAnsi="Arial" w:cs="Arial"/>
          <w:b/>
          <w:bCs/>
        </w:rPr>
        <w:t>месяц, чтобы подать заявку</w:t>
      </w:r>
      <w:r>
        <w:rPr>
          <w:rFonts w:ascii="Arial" w:hAnsi="Arial" w:cs="Arial"/>
          <w:b/>
          <w:bCs/>
        </w:rPr>
        <w:t>! Не упустите свой шанс!</w:t>
      </w:r>
    </w:p>
    <w:p w:rsidR="004A02BC" w:rsidRPr="00B54ABE" w:rsidRDefault="004A02BC" w:rsidP="004A02BC">
      <w:pPr>
        <w:ind w:firstLine="708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Цель конкурса: поиск, поддержка и популяризация ярких, творческих российских специалистов дошкольного образования, способных разрабатывать, применять и распространять современные педагогические практики.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К участию в Конкурсе приглашаются: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•</w:t>
      </w:r>
      <w:r w:rsidRPr="00B54ABE">
        <w:rPr>
          <w:rFonts w:ascii="Arial" w:hAnsi="Arial" w:cs="Arial"/>
        </w:rPr>
        <w:tab/>
        <w:t>педагоги дошкольного образования, работающие как непосредственно в организациях, осуществляющих образовательную деятельность, так и вне таких организаций (в форме семейного образования), в том числе, в форме электронного обучения, а также с применением дистанционных образовательных технологий с использованием сети Интернет,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•</w:t>
      </w:r>
      <w:r w:rsidRPr="00B54ABE">
        <w:rPr>
          <w:rFonts w:ascii="Arial" w:hAnsi="Arial" w:cs="Arial"/>
        </w:rPr>
        <w:tab/>
        <w:t>студенты выпускных курсов высших учебных заведений, студенты выпускных курсов средних профессиональных учебных заведений, студенты магистратуры и аспиранты, обучающиеся очно по направлениям подготовки - «педагогические науки» и «гуманитарные науки» (в соответствии с Приказом Минобрнауки России от 12.09.2013 № 1061), имеющие опыт работы с детьми в возрасте от 2 месяцев до 7 лет или планирующие работать с ними на профессиональной основе.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Количество участников от одного учебного заведения и организации не ограничено. Число победителей от одного учреждения и организации не ограничено.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Конкурс им. Л.С. Выготского — первая в своем роде программа, фокусирующаяся исключительно на развитии дошкольного образования и выявлении талантов среди работников сферы. Он нацелен на поиск, поддержку и распространение лучших современных педагогических практик в области дошкольного образования.</w:t>
      </w:r>
    </w:p>
    <w:p w:rsidR="00786511" w:rsidRPr="00B54ABE" w:rsidRDefault="00786511" w:rsidP="00786511">
      <w:pPr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ab/>
        <w:t>«Дошкольный педагог играет ключевую роль при формировании базовых ценностей человека с раннего детства. Л.С. Выготский видел огромный потенциал в организации среды, позволяющей ребенку гармонично расти и развиваться. Главная задача «Рыбаков Фонда» —</w:t>
      </w:r>
      <w:r w:rsidR="00B75B20" w:rsidRPr="00B54ABE">
        <w:rPr>
          <w:rFonts w:ascii="Arial" w:hAnsi="Arial" w:cs="Arial"/>
        </w:rPr>
        <w:t xml:space="preserve"> </w:t>
      </w:r>
      <w:r w:rsidRPr="00B54ABE">
        <w:rPr>
          <w:rFonts w:ascii="Arial" w:hAnsi="Arial" w:cs="Arial"/>
        </w:rPr>
        <w:t>формирование такой социально-образовательной среды, в которой каждый педагог раскроет в себе внутреннюю энергию преобразования, — рассказала Екатерина Рыбакова, сооснователь Рыбаков Фонда»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Победители Конкурса получат финансовую поддержку от «Рыбаков Фонда»:</w:t>
      </w:r>
    </w:p>
    <w:p w:rsidR="00786511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•</w:t>
      </w:r>
      <w:r w:rsidRPr="00B54ABE">
        <w:rPr>
          <w:rFonts w:ascii="Arial" w:hAnsi="Arial" w:cs="Arial"/>
        </w:rPr>
        <w:tab/>
        <w:t xml:space="preserve">педагоги дошкольного образования получают 50 000 (пятьдесят тысяч) рублей </w:t>
      </w:r>
    </w:p>
    <w:p w:rsidR="003B1634" w:rsidRPr="00B54ABE" w:rsidRDefault="00786511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>•</w:t>
      </w:r>
      <w:r w:rsidRPr="00B54ABE">
        <w:rPr>
          <w:rFonts w:ascii="Arial" w:hAnsi="Arial" w:cs="Arial"/>
        </w:rPr>
        <w:tab/>
        <w:t>студенты получают единоразовую стипендию 20 000 (двадцать тысяч) рублей.</w:t>
      </w:r>
    </w:p>
    <w:p w:rsidR="00280648" w:rsidRDefault="00440EB0" w:rsidP="00786511">
      <w:pPr>
        <w:ind w:firstLine="708"/>
        <w:contextualSpacing/>
        <w:jc w:val="both"/>
        <w:rPr>
          <w:rStyle w:val="a3"/>
          <w:rFonts w:ascii="Arial" w:hAnsi="Arial" w:cs="Arial"/>
          <w:b/>
        </w:rPr>
      </w:pPr>
      <w:r w:rsidRPr="00B54ABE">
        <w:rPr>
          <w:rFonts w:ascii="Arial" w:hAnsi="Arial" w:cs="Arial"/>
        </w:rPr>
        <w:t xml:space="preserve">Для участия в конкурсе </w:t>
      </w:r>
      <w:r w:rsidRPr="00280648">
        <w:rPr>
          <w:rFonts w:ascii="Arial" w:hAnsi="Arial" w:cs="Arial"/>
          <w:b/>
        </w:rPr>
        <w:t xml:space="preserve">необходимо </w:t>
      </w:r>
      <w:r w:rsidR="00280648" w:rsidRPr="00280648">
        <w:rPr>
          <w:rFonts w:ascii="Arial" w:hAnsi="Arial" w:cs="Arial"/>
          <w:b/>
        </w:rPr>
        <w:t xml:space="preserve">до 25 января 2019 года </w:t>
      </w:r>
      <w:r w:rsidRPr="00280648">
        <w:rPr>
          <w:rFonts w:ascii="Arial" w:hAnsi="Arial" w:cs="Arial"/>
          <w:b/>
        </w:rPr>
        <w:t>оформить онлайн-заявку на</w:t>
      </w:r>
      <w:r w:rsidR="00786511" w:rsidRPr="00280648">
        <w:rPr>
          <w:rFonts w:ascii="Arial" w:hAnsi="Arial" w:cs="Arial"/>
          <w:b/>
        </w:rPr>
        <w:t xml:space="preserve"> сайте </w:t>
      </w:r>
      <w:hyperlink r:id="rId8" w:history="1">
        <w:r w:rsidR="00786511" w:rsidRPr="00280648">
          <w:rPr>
            <w:rStyle w:val="a3"/>
            <w:rFonts w:ascii="Arial" w:hAnsi="Arial" w:cs="Arial"/>
            <w:b/>
          </w:rPr>
          <w:t>http://konkurs.rybakovfond.ru</w:t>
        </w:r>
      </w:hyperlink>
      <w:r w:rsidR="00280648">
        <w:rPr>
          <w:rStyle w:val="a3"/>
          <w:rFonts w:ascii="Arial" w:hAnsi="Arial" w:cs="Arial"/>
          <w:b/>
        </w:rPr>
        <w:t>.</w:t>
      </w:r>
    </w:p>
    <w:p w:rsidR="00F111B6" w:rsidRPr="00B54ABE" w:rsidRDefault="00440EB0" w:rsidP="00786511">
      <w:pPr>
        <w:ind w:firstLine="708"/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 xml:space="preserve">Помимо заполнения основной заявки на участие в конкурсе, участники также могут поставить отметку о желании принять участие в </w:t>
      </w:r>
      <w:hyperlink r:id="rId9" w:history="1">
        <w:r w:rsidRPr="00B54ABE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Летней Школе им. Л.С. Выготского</w:t>
        </w:r>
      </w:hyperlink>
      <w:r w:rsidRPr="00B54ABE">
        <w:rPr>
          <w:rFonts w:ascii="Arial" w:hAnsi="Arial" w:cs="Arial"/>
          <w:color w:val="auto"/>
        </w:rPr>
        <w:t>,</w:t>
      </w:r>
      <w:r w:rsidRPr="00B54ABE">
        <w:rPr>
          <w:rFonts w:ascii="Arial" w:hAnsi="Arial" w:cs="Arial"/>
        </w:rPr>
        <w:t xml:space="preserve"> в обучающем базовом семинаре программы «ПРОдетей», в обучающем базовом семинаре </w:t>
      </w:r>
      <w:r w:rsidR="00B54ABE">
        <w:rPr>
          <w:rFonts w:ascii="Arial" w:hAnsi="Arial" w:cs="Arial"/>
        </w:rPr>
        <w:t xml:space="preserve">по </w:t>
      </w:r>
      <w:r w:rsidRPr="00B54ABE">
        <w:rPr>
          <w:rFonts w:ascii="Arial" w:hAnsi="Arial" w:cs="Arial"/>
        </w:rPr>
        <w:t>независимой оценке качества услуг учреждений дошкольного образования «Детский сад для детей» или заявить о своем решении повысить компетенции в рамках самостоятельно выбранной международной конференции или образовательного тура.</w:t>
      </w:r>
      <w:r w:rsidRPr="00B54ABE">
        <w:rPr>
          <w:rFonts w:ascii="Arial" w:hAnsi="Arial" w:cs="Arial"/>
          <w:color w:val="FF0000"/>
          <w:u w:color="FF0000"/>
        </w:rPr>
        <w:t xml:space="preserve"> </w:t>
      </w:r>
    </w:p>
    <w:p w:rsidR="00F111B6" w:rsidRPr="00B54ABE" w:rsidRDefault="00440EB0" w:rsidP="00786511">
      <w:pPr>
        <w:contextualSpacing/>
        <w:jc w:val="both"/>
        <w:rPr>
          <w:rFonts w:ascii="Arial" w:hAnsi="Arial" w:cs="Arial"/>
        </w:rPr>
      </w:pPr>
      <w:r w:rsidRPr="00B54ABE">
        <w:rPr>
          <w:rFonts w:ascii="Arial" w:hAnsi="Arial" w:cs="Arial"/>
        </w:rPr>
        <w:tab/>
        <w:t xml:space="preserve">Всю информацию о способах подачи заявки и условиях участия можно узнать на сайте Конкурса: </w:t>
      </w:r>
      <w:hyperlink w:history="1">
        <w:r w:rsidR="00786511" w:rsidRPr="00B54ABE">
          <w:rPr>
            <w:rStyle w:val="a3"/>
            <w:rFonts w:ascii="Arial" w:hAnsi="Arial" w:cs="Arial"/>
            <w:u w:color="0000FF"/>
          </w:rPr>
          <w:t>http:// konkurs.rybakovfond.ru</w:t>
        </w:r>
      </w:hyperlink>
      <w:r w:rsidRPr="00B54ABE">
        <w:rPr>
          <w:rFonts w:ascii="Arial" w:hAnsi="Arial" w:cs="Arial"/>
        </w:rPr>
        <w:t xml:space="preserve"> </w:t>
      </w:r>
    </w:p>
    <w:p w:rsidR="00280648" w:rsidRDefault="00B54ABE" w:rsidP="00280648">
      <w:pPr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ВНИМАНИЕ! </w:t>
      </w:r>
      <w:r w:rsidRPr="00B54ABE">
        <w:rPr>
          <w:rFonts w:ascii="Arial" w:hAnsi="Arial" w:cs="Arial"/>
        </w:rPr>
        <w:t xml:space="preserve">Победители Всероссийского конкурса им. Л.С. Выготского 2017 года, которые были участниками Летней школы, не могут подавать заявки на Конкурс в этом году. </w:t>
      </w:r>
    </w:p>
    <w:p w:rsidR="00F111B6" w:rsidRPr="00B54ABE" w:rsidRDefault="00280648" w:rsidP="00280648">
      <w:pPr>
        <w:ind w:firstLine="708"/>
        <w:contextualSpacing/>
        <w:jc w:val="both"/>
        <w:rPr>
          <w:rFonts w:ascii="Arial" w:eastAsia="Times New Roman" w:hAnsi="Arial" w:cs="Arial"/>
        </w:rPr>
      </w:pPr>
      <w:r w:rsidRPr="00280648">
        <w:rPr>
          <w:rFonts w:ascii="Arial" w:hAnsi="Arial" w:cs="Arial"/>
          <w:b/>
        </w:rPr>
        <w:t>И</w:t>
      </w:r>
      <w:r w:rsidR="00440EB0" w:rsidRPr="00B54ABE">
        <w:rPr>
          <w:rFonts w:ascii="Arial" w:hAnsi="Arial" w:cs="Arial"/>
          <w:b/>
          <w:bCs/>
          <w:color w:val="212121"/>
          <w:u w:color="212121"/>
        </w:rPr>
        <w:t>нформационная справка:</w:t>
      </w:r>
    </w:p>
    <w:p w:rsidR="00F111B6" w:rsidRPr="00B54ABE" w:rsidRDefault="00440EB0" w:rsidP="00786511">
      <w:pPr>
        <w:shd w:val="clear" w:color="auto" w:fill="FFFFFF"/>
        <w:spacing w:line="259" w:lineRule="auto"/>
        <w:contextualSpacing/>
        <w:rPr>
          <w:rFonts w:ascii="Arial" w:eastAsia="Times New Roman" w:hAnsi="Arial" w:cs="Arial"/>
          <w:color w:val="212121"/>
          <w:u w:color="212121"/>
        </w:rPr>
      </w:pPr>
      <w:r w:rsidRPr="00B54ABE">
        <w:rPr>
          <w:rFonts w:ascii="Arial" w:eastAsia="Times New Roman" w:hAnsi="Arial" w:cs="Arial"/>
        </w:rPr>
        <w:tab/>
      </w:r>
      <w:r w:rsidRPr="00B54ABE">
        <w:rPr>
          <w:rFonts w:ascii="Arial" w:hAnsi="Arial" w:cs="Arial"/>
          <w:color w:val="212121"/>
          <w:u w:color="212121"/>
        </w:rPr>
        <w:t>Рыбаков Фонд — частная семейная филантропическая организация, основанная Игорем и Екатериной Рыбаковыми в 2015 году</w:t>
      </w:r>
      <w:r w:rsidR="00B54ABE">
        <w:rPr>
          <w:rFonts w:ascii="Arial" w:hAnsi="Arial" w:cs="Arial"/>
          <w:color w:val="212121"/>
          <w:u w:color="212121"/>
        </w:rPr>
        <w:t xml:space="preserve">. </w:t>
      </w:r>
    </w:p>
    <w:p w:rsidR="00F111B6" w:rsidRPr="00B54ABE" w:rsidRDefault="00440EB0" w:rsidP="00786511">
      <w:pPr>
        <w:shd w:val="clear" w:color="auto" w:fill="FFFFFF"/>
        <w:spacing w:line="259" w:lineRule="auto"/>
        <w:contextualSpacing/>
        <w:rPr>
          <w:rFonts w:ascii="Arial" w:eastAsia="Times New Roman" w:hAnsi="Arial" w:cs="Arial"/>
          <w:color w:val="212121"/>
          <w:u w:color="212121"/>
        </w:rPr>
      </w:pPr>
      <w:r w:rsidRPr="00B54ABE">
        <w:rPr>
          <w:rFonts w:ascii="Arial" w:eastAsia="Times New Roman" w:hAnsi="Arial" w:cs="Arial"/>
          <w:color w:val="212121"/>
          <w:u w:color="212121"/>
        </w:rPr>
        <w:tab/>
      </w:r>
      <w:r w:rsidRPr="00B54ABE">
        <w:rPr>
          <w:rFonts w:ascii="Arial" w:hAnsi="Arial" w:cs="Arial"/>
          <w:color w:val="212121"/>
          <w:u w:color="212121"/>
        </w:rPr>
        <w:t>Миссия фонда: сделать так, чтобы каждому человеку в мире стала доступна своя внутренняя энергия преобразования.</w:t>
      </w:r>
    </w:p>
    <w:p w:rsidR="00F111B6" w:rsidRPr="00B54ABE" w:rsidRDefault="00440EB0" w:rsidP="00786511">
      <w:pPr>
        <w:shd w:val="clear" w:color="auto" w:fill="FFFFFF"/>
        <w:spacing w:line="259" w:lineRule="auto"/>
        <w:contextualSpacing/>
        <w:rPr>
          <w:rFonts w:ascii="Arial" w:hAnsi="Arial" w:cs="Arial"/>
        </w:rPr>
      </w:pPr>
      <w:r w:rsidRPr="00B54ABE">
        <w:rPr>
          <w:rFonts w:ascii="Arial" w:eastAsia="Times New Roman" w:hAnsi="Arial" w:cs="Arial"/>
          <w:color w:val="212121"/>
          <w:u w:color="212121"/>
        </w:rPr>
        <w:tab/>
      </w:r>
      <w:r w:rsidRPr="00B54ABE">
        <w:rPr>
          <w:rFonts w:ascii="Arial" w:hAnsi="Arial" w:cs="Arial"/>
          <w:color w:val="212121"/>
          <w:u w:color="212121"/>
        </w:rPr>
        <w:t>Подробн</w:t>
      </w:r>
      <w:r w:rsidR="00B54ABE">
        <w:rPr>
          <w:rFonts w:ascii="Arial" w:hAnsi="Arial" w:cs="Arial"/>
          <w:color w:val="212121"/>
          <w:u w:color="212121"/>
        </w:rPr>
        <w:t xml:space="preserve">о </w:t>
      </w:r>
      <w:r w:rsidRPr="00B54ABE">
        <w:rPr>
          <w:rFonts w:ascii="Arial" w:hAnsi="Arial" w:cs="Arial"/>
          <w:color w:val="212121"/>
          <w:u w:color="212121"/>
        </w:rPr>
        <w:t>о деятельности Рыбаков Фонда на сайте</w:t>
      </w:r>
      <w:r w:rsidR="00280648">
        <w:rPr>
          <w:rFonts w:ascii="Arial" w:hAnsi="Arial" w:cs="Arial"/>
          <w:color w:val="212121"/>
          <w:u w:color="212121"/>
        </w:rPr>
        <w:t xml:space="preserve"> </w:t>
      </w:r>
      <w:r w:rsidR="00280648" w:rsidRPr="00280648">
        <w:rPr>
          <w:rFonts w:ascii="Arial" w:hAnsi="Arial" w:cs="Arial"/>
          <w:color w:val="auto"/>
          <w:u w:val="single"/>
          <w:lang w:val="en-US"/>
        </w:rPr>
        <w:t>www</w:t>
      </w:r>
      <w:r w:rsidR="00280648" w:rsidRPr="00280648">
        <w:rPr>
          <w:rFonts w:ascii="Arial" w:hAnsi="Arial" w:cs="Arial"/>
          <w:color w:val="auto"/>
          <w:u w:val="single"/>
        </w:rPr>
        <w:t>.</w:t>
      </w:r>
      <w:hyperlink r:id="rId10" w:history="1">
        <w:r w:rsidRPr="00280648">
          <w:rPr>
            <w:rStyle w:val="Hyperlink3"/>
            <w:rFonts w:ascii="Arial" w:hAnsi="Arial" w:cs="Arial"/>
            <w:color w:val="auto"/>
          </w:rPr>
          <w:t>rybakovfond.ru</w:t>
        </w:r>
      </w:hyperlink>
    </w:p>
    <w:sectPr w:rsidR="00F111B6" w:rsidRPr="00B54ABE">
      <w:headerReference w:type="default" r:id="rId11"/>
      <w:footerReference w:type="default" r:id="rId12"/>
      <w:pgSz w:w="11900" w:h="16840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81" w:rsidRDefault="00575C81">
      <w:r>
        <w:separator/>
      </w:r>
    </w:p>
  </w:endnote>
  <w:endnote w:type="continuationSeparator" w:id="0">
    <w:p w:rsidR="00575C81" w:rsidRDefault="0057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B6" w:rsidRDefault="00F111B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81" w:rsidRDefault="00575C81">
      <w:r>
        <w:separator/>
      </w:r>
    </w:p>
  </w:footnote>
  <w:footnote w:type="continuationSeparator" w:id="0">
    <w:p w:rsidR="00575C81" w:rsidRDefault="00575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1B6" w:rsidRDefault="00F111B6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B6"/>
    <w:rsid w:val="00242241"/>
    <w:rsid w:val="00280648"/>
    <w:rsid w:val="003B1634"/>
    <w:rsid w:val="00440EB0"/>
    <w:rsid w:val="004A02BC"/>
    <w:rsid w:val="004F7C5A"/>
    <w:rsid w:val="0050195B"/>
    <w:rsid w:val="00575C81"/>
    <w:rsid w:val="00587F65"/>
    <w:rsid w:val="005A365C"/>
    <w:rsid w:val="00786511"/>
    <w:rsid w:val="00B54ABE"/>
    <w:rsid w:val="00B75B20"/>
    <w:rsid w:val="00F0697E"/>
    <w:rsid w:val="00F1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83A4"/>
  <w15:docId w15:val="{071048B3-B1F4-4EFA-8F46-857CCCFF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Plain Text"/>
    <w:rPr>
      <w:rFonts w:ascii="Arial" w:eastAsia="Arial" w:hAnsi="Arial" w:cs="Arial"/>
      <w:color w:val="000000"/>
      <w:sz w:val="22"/>
      <w:szCs w:val="22"/>
      <w:u w:color="000000"/>
    </w:rPr>
  </w:style>
  <w:style w:type="character" w:customStyle="1" w:styleId="a6">
    <w:name w:val="Ссылка"/>
    <w:rPr>
      <w:color w:val="0000FF"/>
      <w:u w:val="single" w:color="0000FF"/>
    </w:rPr>
  </w:style>
  <w:style w:type="character" w:customStyle="1" w:styleId="Hyperlink0">
    <w:name w:val="Hyperlink.0"/>
    <w:basedOn w:val="a6"/>
    <w:rPr>
      <w:color w:val="0000FF"/>
      <w:sz w:val="28"/>
      <w:szCs w:val="28"/>
      <w:u w:val="single" w:color="0000FF"/>
      <w:lang w:val="ru-RU"/>
    </w:rPr>
  </w:style>
  <w:style w:type="character" w:customStyle="1" w:styleId="Hyperlink1">
    <w:name w:val="Hyperlink.1"/>
    <w:basedOn w:val="a6"/>
    <w:rPr>
      <w:color w:val="0000FF"/>
      <w:sz w:val="28"/>
      <w:szCs w:val="28"/>
      <w:u w:val="single" w:color="0000FF"/>
      <w:lang w:val="en-US"/>
    </w:rPr>
  </w:style>
  <w:style w:type="character" w:customStyle="1" w:styleId="Hyperlink2">
    <w:name w:val="Hyperlink.2"/>
    <w:basedOn w:val="a6"/>
    <w:rPr>
      <w:color w:val="0000FF"/>
      <w:sz w:val="28"/>
      <w:szCs w:val="28"/>
      <w:u w:val="single" w:color="0000FF"/>
    </w:rPr>
  </w:style>
  <w:style w:type="character" w:customStyle="1" w:styleId="Hyperlink3">
    <w:name w:val="Hyperlink.3"/>
    <w:basedOn w:val="a6"/>
    <w:rPr>
      <w:color w:val="44546A"/>
      <w:u w:val="single" w:color="4454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rybakovfond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rybakovfond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shkolka.rybakovfond.ru/projects/letnyaya_shko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dcterms:created xsi:type="dcterms:W3CDTF">2018-12-24T17:42:00Z</dcterms:created>
  <dcterms:modified xsi:type="dcterms:W3CDTF">2018-12-24T17:57:00Z</dcterms:modified>
</cp:coreProperties>
</file>