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07" w:rsidRPr="009D4307" w:rsidRDefault="009D4307" w:rsidP="009D4307">
      <w:pPr>
        <w:jc w:val="center"/>
        <w:rPr>
          <w:b/>
          <w:bCs/>
          <w:lang w:eastAsia="en-US"/>
        </w:rPr>
      </w:pPr>
      <w:r w:rsidRPr="009D4307">
        <w:rPr>
          <w:b/>
          <w:bCs/>
          <w:lang w:eastAsia="en-US"/>
        </w:rPr>
        <w:t xml:space="preserve">ИНФОРМАЦИОННОЕ ПИСЬМО </w:t>
      </w:r>
    </w:p>
    <w:p w:rsidR="006821B6" w:rsidRPr="009D4307" w:rsidRDefault="006821B6" w:rsidP="006821B6">
      <w:pPr>
        <w:jc w:val="center"/>
        <w:rPr>
          <w:b/>
          <w:spacing w:val="-6"/>
          <w:lang w:eastAsia="en-US"/>
        </w:rPr>
      </w:pPr>
    </w:p>
    <w:p w:rsidR="006821B6" w:rsidRPr="009D4307" w:rsidRDefault="006821B6" w:rsidP="006821B6">
      <w:pPr>
        <w:jc w:val="center"/>
        <w:rPr>
          <w:b/>
          <w:spacing w:val="-6"/>
          <w:lang w:eastAsia="en-US"/>
        </w:rPr>
      </w:pPr>
      <w:r w:rsidRPr="009D4307">
        <w:rPr>
          <w:b/>
          <w:spacing w:val="-6"/>
          <w:lang w:eastAsia="en-US"/>
        </w:rPr>
        <w:t>МИНИСТЕРСТВО ПРОСВЕЩЕНИЯ РОССИИ</w:t>
      </w:r>
    </w:p>
    <w:p w:rsidR="006821B6" w:rsidRPr="009D4307" w:rsidRDefault="006821B6" w:rsidP="006821B6">
      <w:pPr>
        <w:jc w:val="center"/>
        <w:rPr>
          <w:b/>
          <w:spacing w:val="-6"/>
          <w:lang w:eastAsia="en-US"/>
        </w:rPr>
      </w:pPr>
      <w:r w:rsidRPr="009D4307">
        <w:rPr>
          <w:b/>
          <w:spacing w:val="-6"/>
          <w:lang w:eastAsia="en-US"/>
        </w:rPr>
        <w:t xml:space="preserve">ФГБОУ </w:t>
      </w:r>
      <w:proofErr w:type="gramStart"/>
      <w:r w:rsidRPr="009D4307">
        <w:rPr>
          <w:b/>
          <w:spacing w:val="-6"/>
          <w:lang w:eastAsia="en-US"/>
        </w:rPr>
        <w:t>ВО</w:t>
      </w:r>
      <w:proofErr w:type="gramEnd"/>
      <w:r w:rsidRPr="009D4307">
        <w:rPr>
          <w:b/>
          <w:spacing w:val="-6"/>
          <w:lang w:eastAsia="en-US"/>
        </w:rPr>
        <w:t xml:space="preserve"> «Башкирский государственный педагогический университет</w:t>
      </w:r>
    </w:p>
    <w:p w:rsidR="006821B6" w:rsidRPr="009D4307" w:rsidRDefault="000C66AB" w:rsidP="000C66AB">
      <w:pPr>
        <w:jc w:val="center"/>
        <w:rPr>
          <w:b/>
          <w:spacing w:val="-6"/>
          <w:lang w:val="ba-RU" w:eastAsia="en-US"/>
        </w:rPr>
      </w:pPr>
      <w:r w:rsidRPr="009D4307">
        <w:rPr>
          <w:b/>
          <w:spacing w:val="-6"/>
          <w:lang w:eastAsia="en-US"/>
        </w:rPr>
        <w:t>им. М. </w:t>
      </w:r>
      <w:proofErr w:type="spellStart"/>
      <w:r w:rsidRPr="009D4307">
        <w:rPr>
          <w:b/>
          <w:spacing w:val="-6"/>
          <w:lang w:eastAsia="en-US"/>
        </w:rPr>
        <w:t>Акмуллы</w:t>
      </w:r>
      <w:proofErr w:type="spellEnd"/>
      <w:r w:rsidRPr="009D4307">
        <w:rPr>
          <w:b/>
          <w:spacing w:val="-6"/>
          <w:lang w:eastAsia="en-US"/>
        </w:rPr>
        <w:t>»</w:t>
      </w:r>
    </w:p>
    <w:p w:rsidR="006821B6" w:rsidRPr="009D4307" w:rsidRDefault="006821B6" w:rsidP="000C66AB">
      <w:pPr>
        <w:rPr>
          <w:b/>
          <w:bCs/>
          <w:lang w:val="ba-RU" w:eastAsia="en-US"/>
        </w:rPr>
      </w:pPr>
    </w:p>
    <w:p w:rsidR="006821B6" w:rsidRPr="009D4307" w:rsidRDefault="006821B6" w:rsidP="006821B6">
      <w:pPr>
        <w:jc w:val="center"/>
        <w:rPr>
          <w:lang w:eastAsia="en-US"/>
        </w:rPr>
      </w:pPr>
      <w:r w:rsidRPr="009D4307">
        <w:rPr>
          <w:lang w:eastAsia="en-US"/>
        </w:rPr>
        <w:t>Уважаемые коллеги!</w:t>
      </w:r>
    </w:p>
    <w:p w:rsidR="006821B6" w:rsidRPr="009D4307" w:rsidRDefault="006821B6" w:rsidP="006821B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D4307">
        <w:rPr>
          <w:lang w:eastAsia="en-US"/>
        </w:rPr>
        <w:t xml:space="preserve">Приглашаем </w:t>
      </w:r>
      <w:r w:rsidRPr="009D4307">
        <w:rPr>
          <w:sz w:val="28"/>
          <w:szCs w:val="28"/>
          <w:lang w:eastAsia="en-US"/>
        </w:rPr>
        <w:t xml:space="preserve">вас принять участие во </w:t>
      </w:r>
      <w:r w:rsidRPr="009D4307">
        <w:rPr>
          <w:bCs/>
          <w:sz w:val="28"/>
          <w:szCs w:val="28"/>
          <w:lang w:eastAsia="en-US"/>
        </w:rPr>
        <w:t>Всероссий</w:t>
      </w:r>
      <w:r w:rsidR="000C66AB" w:rsidRPr="009D4307">
        <w:rPr>
          <w:bCs/>
          <w:sz w:val="28"/>
          <w:szCs w:val="28"/>
          <w:lang w:eastAsia="en-US"/>
        </w:rPr>
        <w:t>ской (с международным участием)</w:t>
      </w:r>
      <w:r w:rsidR="000C66AB" w:rsidRPr="009D4307">
        <w:rPr>
          <w:bCs/>
          <w:sz w:val="28"/>
          <w:szCs w:val="28"/>
          <w:lang w:val="ba-RU" w:eastAsia="en-US"/>
        </w:rPr>
        <w:t xml:space="preserve"> </w:t>
      </w:r>
      <w:r w:rsidRPr="009D4307">
        <w:rPr>
          <w:bCs/>
          <w:sz w:val="28"/>
          <w:szCs w:val="28"/>
          <w:lang w:eastAsia="en-US"/>
        </w:rPr>
        <w:t xml:space="preserve">научно-практической конференции </w:t>
      </w:r>
      <w:r w:rsidRPr="009D4307">
        <w:rPr>
          <w:b/>
          <w:sz w:val="28"/>
          <w:szCs w:val="28"/>
          <w:lang w:eastAsia="en-US"/>
        </w:rPr>
        <w:t>«</w:t>
      </w:r>
      <w:r w:rsidRPr="009D4307">
        <w:rPr>
          <w:b/>
          <w:bCs/>
          <w:sz w:val="28"/>
          <w:szCs w:val="28"/>
          <w:lang w:eastAsia="en-US"/>
        </w:rPr>
        <w:t>Межкультурный диалог на Евразийском пространстве</w:t>
      </w:r>
      <w:r w:rsidRPr="009D4307">
        <w:rPr>
          <w:b/>
          <w:sz w:val="28"/>
          <w:szCs w:val="28"/>
          <w:lang w:eastAsia="en-US"/>
        </w:rPr>
        <w:t xml:space="preserve">» в Башкирском государственном педагогическом университете им. М. </w:t>
      </w:r>
      <w:proofErr w:type="spellStart"/>
      <w:r w:rsidRPr="009D4307">
        <w:rPr>
          <w:b/>
          <w:sz w:val="28"/>
          <w:szCs w:val="28"/>
          <w:lang w:eastAsia="en-US"/>
        </w:rPr>
        <w:t>Акмуллы</w:t>
      </w:r>
      <w:proofErr w:type="spellEnd"/>
      <w:r w:rsidRPr="009D4307">
        <w:rPr>
          <w:b/>
          <w:sz w:val="28"/>
          <w:szCs w:val="28"/>
          <w:lang w:val="ba-RU" w:eastAsia="en-US"/>
        </w:rPr>
        <w:t xml:space="preserve">, </w:t>
      </w:r>
      <w:proofErr w:type="gramStart"/>
      <w:r w:rsidRPr="009D4307">
        <w:rPr>
          <w:sz w:val="28"/>
          <w:szCs w:val="28"/>
          <w:lang w:eastAsia="en-US"/>
        </w:rPr>
        <w:t>которая</w:t>
      </w:r>
      <w:proofErr w:type="gramEnd"/>
      <w:r w:rsidRPr="009D4307">
        <w:rPr>
          <w:sz w:val="28"/>
          <w:szCs w:val="28"/>
          <w:lang w:eastAsia="en-US"/>
        </w:rPr>
        <w:t xml:space="preserve"> состоится </w:t>
      </w:r>
      <w:r w:rsidRPr="009D4307">
        <w:rPr>
          <w:b/>
          <w:bCs/>
          <w:sz w:val="28"/>
          <w:szCs w:val="28"/>
          <w:lang w:val="ba-RU" w:eastAsia="en-US"/>
        </w:rPr>
        <w:t>22</w:t>
      </w:r>
      <w:r w:rsidRPr="009D4307">
        <w:rPr>
          <w:b/>
          <w:bCs/>
          <w:sz w:val="28"/>
          <w:szCs w:val="28"/>
          <w:lang w:eastAsia="en-US"/>
        </w:rPr>
        <w:t xml:space="preserve"> апреля 202</w:t>
      </w:r>
      <w:r w:rsidRPr="009D4307">
        <w:rPr>
          <w:b/>
          <w:bCs/>
          <w:sz w:val="28"/>
          <w:szCs w:val="28"/>
          <w:lang w:val="ba-RU" w:eastAsia="en-US"/>
        </w:rPr>
        <w:t>6</w:t>
      </w:r>
      <w:r w:rsidR="000C66AB" w:rsidRPr="009D4307">
        <w:rPr>
          <w:b/>
          <w:bCs/>
          <w:sz w:val="28"/>
          <w:szCs w:val="28"/>
          <w:lang w:val="ba-RU" w:eastAsia="en-US"/>
        </w:rPr>
        <w:t xml:space="preserve"> </w:t>
      </w:r>
      <w:r w:rsidRPr="009D4307">
        <w:rPr>
          <w:b/>
          <w:bCs/>
          <w:sz w:val="28"/>
          <w:szCs w:val="28"/>
          <w:lang w:eastAsia="en-US"/>
        </w:rPr>
        <w:t>года</w:t>
      </w:r>
      <w:r w:rsidRPr="009D4307">
        <w:rPr>
          <w:sz w:val="28"/>
          <w:szCs w:val="28"/>
          <w:lang w:eastAsia="en-US"/>
        </w:rPr>
        <w:t xml:space="preserve"> в рамках Евразийского молодёжного форума «Образование. Наука. Карьера».</w:t>
      </w:r>
    </w:p>
    <w:p w:rsidR="006821B6" w:rsidRPr="009D4307" w:rsidRDefault="006821B6" w:rsidP="006821B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9D4307">
        <w:rPr>
          <w:sz w:val="28"/>
          <w:szCs w:val="28"/>
          <w:lang w:eastAsia="en-US"/>
        </w:rPr>
        <w:t xml:space="preserve">Для обсуждения на конференции предлагаются следующие актуальные проблемы </w:t>
      </w:r>
      <w:proofErr w:type="spellStart"/>
      <w:r w:rsidRPr="009D4307">
        <w:rPr>
          <w:sz w:val="28"/>
          <w:szCs w:val="28"/>
          <w:lang w:eastAsia="en-US"/>
        </w:rPr>
        <w:t>современн</w:t>
      </w:r>
      <w:proofErr w:type="spellEnd"/>
      <w:r w:rsidRPr="009D4307">
        <w:rPr>
          <w:sz w:val="28"/>
          <w:szCs w:val="28"/>
          <w:lang w:val="ba-RU" w:eastAsia="en-US"/>
        </w:rPr>
        <w:t xml:space="preserve">ого </w:t>
      </w:r>
      <w:r w:rsidRPr="009D4307">
        <w:rPr>
          <w:sz w:val="28"/>
          <w:szCs w:val="28"/>
          <w:lang w:eastAsia="en-US"/>
        </w:rPr>
        <w:t xml:space="preserve">языкознания и востоковедения: </w:t>
      </w:r>
    </w:p>
    <w:p w:rsidR="006821B6" w:rsidRPr="009D4307" w:rsidRDefault="000C66AB" w:rsidP="006821B6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D4307">
        <w:rPr>
          <w:rFonts w:eastAsiaTheme="minorHAnsi" w:cstheme="minorBidi"/>
          <w:b/>
          <w:bCs/>
          <w:i/>
          <w:iCs/>
          <w:sz w:val="28"/>
          <w:szCs w:val="28"/>
          <w:lang w:val="ba-RU" w:eastAsia="en-US"/>
        </w:rPr>
        <w:t>Р</w:t>
      </w:r>
      <w:proofErr w:type="spellStart"/>
      <w:r w:rsidR="006821B6" w:rsidRPr="009D4307">
        <w:rPr>
          <w:rFonts w:eastAsiaTheme="minorHAnsi" w:cstheme="minorBidi"/>
          <w:b/>
          <w:bCs/>
          <w:i/>
          <w:iCs/>
          <w:sz w:val="28"/>
          <w:szCs w:val="28"/>
          <w:lang w:eastAsia="en-US"/>
        </w:rPr>
        <w:t>оль</w:t>
      </w:r>
      <w:proofErr w:type="spellEnd"/>
      <w:r w:rsidR="006821B6" w:rsidRPr="009D4307">
        <w:rPr>
          <w:rFonts w:eastAsiaTheme="minorHAnsi" w:cstheme="minorBidi"/>
          <w:b/>
          <w:bCs/>
          <w:i/>
          <w:iCs/>
          <w:sz w:val="28"/>
          <w:szCs w:val="28"/>
          <w:lang w:eastAsia="en-US"/>
        </w:rPr>
        <w:t xml:space="preserve"> Первого Тюркологического съезда в межкультурном диалоге Евразии</w:t>
      </w:r>
      <w:r w:rsidRPr="009D4307">
        <w:rPr>
          <w:rFonts w:eastAsiaTheme="minorHAnsi" w:cstheme="minorBidi"/>
          <w:b/>
          <w:bCs/>
          <w:i/>
          <w:iCs/>
          <w:sz w:val="28"/>
          <w:szCs w:val="28"/>
          <w:lang w:val="ba-RU" w:eastAsia="en-US"/>
        </w:rPr>
        <w:t>.</w:t>
      </w:r>
    </w:p>
    <w:p w:rsidR="006821B6" w:rsidRPr="009D4307" w:rsidRDefault="006821B6" w:rsidP="006821B6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cstheme="minorBidi"/>
          <w:b/>
          <w:bCs/>
          <w:i/>
          <w:iCs/>
          <w:sz w:val="28"/>
          <w:szCs w:val="28"/>
          <w:lang w:eastAsia="en-US"/>
        </w:rPr>
      </w:pPr>
      <w:r w:rsidRPr="009D4307">
        <w:rPr>
          <w:rFonts w:eastAsiaTheme="minorHAnsi" w:cstheme="minorBidi"/>
          <w:b/>
          <w:bCs/>
          <w:i/>
          <w:iCs/>
          <w:sz w:val="28"/>
          <w:szCs w:val="28"/>
          <w:lang w:eastAsia="en-US"/>
        </w:rPr>
        <w:t>Сравнительно-сопоставительное языкознание на Евразийском пространстве</w:t>
      </w:r>
      <w:r w:rsidR="000C66AB" w:rsidRPr="009D4307">
        <w:rPr>
          <w:rFonts w:eastAsiaTheme="minorHAnsi" w:cstheme="minorBidi"/>
          <w:b/>
          <w:bCs/>
          <w:i/>
          <w:iCs/>
          <w:sz w:val="28"/>
          <w:szCs w:val="28"/>
          <w:lang w:val="ba-RU" w:eastAsia="en-US"/>
        </w:rPr>
        <w:t>.</w:t>
      </w:r>
    </w:p>
    <w:p w:rsidR="006821B6" w:rsidRPr="009D4307" w:rsidRDefault="006821B6" w:rsidP="006821B6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D4307">
        <w:rPr>
          <w:rFonts w:cstheme="minorBidi"/>
          <w:b/>
          <w:bCs/>
          <w:i/>
          <w:iCs/>
          <w:sz w:val="28"/>
          <w:szCs w:val="28"/>
          <w:lang w:eastAsia="en-US"/>
        </w:rPr>
        <w:t>Востоковедение: традиции и современность.</w:t>
      </w:r>
    </w:p>
    <w:p w:rsidR="006821B6" w:rsidRPr="009D4307" w:rsidRDefault="006821B6" w:rsidP="006821B6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cstheme="minorBidi"/>
          <w:b/>
          <w:bCs/>
          <w:i/>
          <w:iCs/>
          <w:sz w:val="28"/>
          <w:szCs w:val="28"/>
          <w:lang w:eastAsia="en-US"/>
        </w:rPr>
      </w:pPr>
      <w:r w:rsidRPr="009D4307">
        <w:rPr>
          <w:rFonts w:cstheme="minorBidi"/>
          <w:b/>
          <w:bCs/>
          <w:i/>
          <w:iCs/>
          <w:sz w:val="28"/>
          <w:szCs w:val="28"/>
          <w:lang w:eastAsia="en-US"/>
        </w:rPr>
        <w:t xml:space="preserve">Литературный мир Востока. </w:t>
      </w:r>
    </w:p>
    <w:p w:rsidR="006821B6" w:rsidRPr="009D4307" w:rsidRDefault="006821B6" w:rsidP="000C66AB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cstheme="minorBidi"/>
          <w:b/>
          <w:bCs/>
          <w:i/>
          <w:iCs/>
          <w:sz w:val="28"/>
          <w:szCs w:val="28"/>
          <w:lang w:eastAsia="en-US"/>
        </w:rPr>
      </w:pPr>
      <w:r w:rsidRPr="009D4307">
        <w:rPr>
          <w:rFonts w:eastAsiaTheme="minorHAnsi" w:cstheme="minorBidi"/>
          <w:b/>
          <w:bCs/>
          <w:i/>
          <w:iCs/>
          <w:sz w:val="28"/>
          <w:szCs w:val="28"/>
          <w:lang w:eastAsia="en-US"/>
        </w:rPr>
        <w:t>Культуры Востока на территории Евразии</w:t>
      </w:r>
      <w:r w:rsidR="000C66AB" w:rsidRPr="009D4307">
        <w:rPr>
          <w:rFonts w:eastAsiaTheme="minorHAnsi" w:cstheme="minorBidi"/>
          <w:b/>
          <w:bCs/>
          <w:i/>
          <w:iCs/>
          <w:sz w:val="28"/>
          <w:szCs w:val="28"/>
          <w:lang w:val="ba-RU" w:eastAsia="en-US"/>
        </w:rPr>
        <w:t>.</w:t>
      </w:r>
    </w:p>
    <w:p w:rsidR="006821B6" w:rsidRPr="009D4307" w:rsidRDefault="006821B6" w:rsidP="006821B6">
      <w:pPr>
        <w:spacing w:line="276" w:lineRule="auto"/>
        <w:ind w:firstLine="708"/>
        <w:contextualSpacing/>
        <w:jc w:val="both"/>
        <w:rPr>
          <w:rFonts w:eastAsiaTheme="minorHAnsi" w:cstheme="minorBidi"/>
          <w:sz w:val="28"/>
          <w:szCs w:val="28"/>
          <w:lang w:val="ba-RU" w:eastAsia="en-US"/>
        </w:rPr>
      </w:pPr>
      <w:r w:rsidRPr="009D4307">
        <w:rPr>
          <w:rFonts w:eastAsiaTheme="minorHAnsi" w:cstheme="minorBidi"/>
          <w:sz w:val="28"/>
          <w:szCs w:val="28"/>
          <w:lang w:eastAsia="en-US"/>
        </w:rPr>
        <w:t>К обсуждению указанного круга проблем приглашаются ученые</w:t>
      </w:r>
      <w:r w:rsidRPr="009D4307">
        <w:rPr>
          <w:rFonts w:eastAsiaTheme="minorHAnsi" w:cstheme="minorBidi"/>
          <w:sz w:val="28"/>
          <w:szCs w:val="28"/>
          <w:lang w:val="ba-RU" w:eastAsia="en-US"/>
        </w:rPr>
        <w:t xml:space="preserve">, преподаватели вузов, </w:t>
      </w:r>
      <w:r w:rsidRPr="009D4307">
        <w:rPr>
          <w:rFonts w:eastAsiaTheme="minorHAnsi" w:cstheme="minorBidi"/>
          <w:sz w:val="28"/>
          <w:szCs w:val="28"/>
          <w:lang w:eastAsia="en-US"/>
        </w:rPr>
        <w:t>аспиранты, магистранты, студенты</w:t>
      </w:r>
      <w:r w:rsidRPr="009D4307">
        <w:rPr>
          <w:rFonts w:eastAsiaTheme="minorHAnsi" w:cstheme="minorBidi"/>
          <w:sz w:val="28"/>
          <w:szCs w:val="28"/>
          <w:lang w:val="ba-RU" w:eastAsia="en-US"/>
        </w:rPr>
        <w:t xml:space="preserve">. </w:t>
      </w:r>
    </w:p>
    <w:p w:rsidR="006821B6" w:rsidRPr="009D4307" w:rsidRDefault="006821B6" w:rsidP="006821B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9D4307">
        <w:rPr>
          <w:b/>
          <w:bCs/>
          <w:sz w:val="28"/>
          <w:szCs w:val="28"/>
          <w:lang w:eastAsia="en-US"/>
        </w:rPr>
        <w:t>Рабочие языки</w:t>
      </w:r>
      <w:r w:rsidRPr="009D4307">
        <w:rPr>
          <w:sz w:val="28"/>
          <w:szCs w:val="28"/>
          <w:lang w:eastAsia="en-US"/>
        </w:rPr>
        <w:t xml:space="preserve">: башкирский, русский, тюркские языки. </w:t>
      </w:r>
    </w:p>
    <w:p w:rsidR="006821B6" w:rsidRPr="009D4307" w:rsidRDefault="006821B6" w:rsidP="006821B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ba-RU"/>
        </w:rPr>
      </w:pPr>
      <w:r w:rsidRPr="009D4307">
        <w:rPr>
          <w:bCs/>
          <w:sz w:val="28"/>
          <w:szCs w:val="28"/>
        </w:rPr>
        <w:t>В рамках конференции планируется организация пленарного заседания, работы секций</w:t>
      </w:r>
      <w:r w:rsidR="000C66AB" w:rsidRPr="009D4307">
        <w:rPr>
          <w:bCs/>
          <w:sz w:val="28"/>
          <w:szCs w:val="28"/>
          <w:lang w:val="ba-RU"/>
        </w:rPr>
        <w:t xml:space="preserve"> </w:t>
      </w:r>
      <w:r w:rsidRPr="009D4307">
        <w:rPr>
          <w:bCs/>
          <w:sz w:val="28"/>
          <w:szCs w:val="28"/>
        </w:rPr>
        <w:t>по заявленным направлениям,  конкурса научных работ среди молодых исследователей (</w:t>
      </w:r>
      <w:r w:rsidRPr="009D4307">
        <w:rPr>
          <w:sz w:val="28"/>
          <w:szCs w:val="28"/>
          <w:lang w:eastAsia="en-US"/>
        </w:rPr>
        <w:t>аспиранты, магистранты, студенты и обучающиеся</w:t>
      </w:r>
      <w:r w:rsidRPr="009D4307">
        <w:rPr>
          <w:sz w:val="28"/>
          <w:szCs w:val="28"/>
          <w:lang w:val="ba-RU" w:eastAsia="en-US"/>
        </w:rPr>
        <w:t xml:space="preserve"> школ</w:t>
      </w:r>
      <w:r w:rsidRPr="009D4307">
        <w:rPr>
          <w:bCs/>
          <w:sz w:val="28"/>
          <w:szCs w:val="28"/>
        </w:rPr>
        <w:t xml:space="preserve">). </w:t>
      </w:r>
      <w:r w:rsidRPr="009D4307">
        <w:rPr>
          <w:bCs/>
          <w:sz w:val="28"/>
          <w:szCs w:val="28"/>
          <w:lang w:val="ba-RU"/>
        </w:rPr>
        <w:t xml:space="preserve">Конференция пройдет в дистанционном формате: </w:t>
      </w:r>
      <w:r w:rsidRPr="009D4307">
        <w:rPr>
          <w:bCs/>
          <w:sz w:val="28"/>
          <w:szCs w:val="28"/>
        </w:rPr>
        <w:t>выступление с докладом в рамках онлайн-подключения и заочно (публикация).</w:t>
      </w:r>
    </w:p>
    <w:p w:rsidR="006821B6" w:rsidRPr="009D4307" w:rsidRDefault="006821B6" w:rsidP="006821B6">
      <w:pPr>
        <w:spacing w:line="276" w:lineRule="auto"/>
        <w:ind w:firstLine="708"/>
        <w:contextualSpacing/>
        <w:jc w:val="both"/>
        <w:rPr>
          <w:rFonts w:ascii="Calibri" w:eastAsiaTheme="minorHAnsi" w:hAnsi="Calibri" w:cstheme="minorBidi"/>
          <w:sz w:val="28"/>
          <w:szCs w:val="28"/>
          <w:lang w:eastAsia="en-US"/>
        </w:rPr>
      </w:pPr>
      <w:r w:rsidRPr="009D4307">
        <w:rPr>
          <w:rFonts w:cstheme="minorBidi"/>
          <w:bCs/>
          <w:sz w:val="28"/>
          <w:szCs w:val="28"/>
        </w:rPr>
        <w:t xml:space="preserve">По итогам конференции планируется издание электронного сборника, который войдет </w:t>
      </w:r>
      <w:r w:rsidRPr="009D4307">
        <w:rPr>
          <w:rFonts w:cstheme="minorBidi"/>
          <w:b/>
          <w:sz w:val="28"/>
          <w:szCs w:val="28"/>
        </w:rPr>
        <w:t>в систему РИНЦ.</w:t>
      </w:r>
      <w:r w:rsidR="008228B2" w:rsidRPr="009D4307">
        <w:rPr>
          <w:rFonts w:cstheme="minorBidi"/>
          <w:b/>
          <w:sz w:val="28"/>
          <w:szCs w:val="28"/>
          <w:lang w:val="ba-RU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Материалы конференции также будут доступны на сайте</w:t>
      </w:r>
      <w:r w:rsidR="008228B2" w:rsidRPr="009D4307">
        <w:rPr>
          <w:rFonts w:eastAsiaTheme="minorHAnsi" w:cstheme="minorBidi"/>
          <w:sz w:val="28"/>
          <w:szCs w:val="28"/>
          <w:lang w:val="ba-RU" w:eastAsia="en-US"/>
        </w:rPr>
        <w:t xml:space="preserve"> </w:t>
      </w:r>
      <w:hyperlink r:id="rId8" w:history="1">
        <w:r w:rsidRPr="009D4307">
          <w:rPr>
            <w:rFonts w:eastAsiaTheme="minorHAnsi"/>
            <w:color w:val="000080"/>
            <w:sz w:val="28"/>
            <w:szCs w:val="28"/>
            <w:u w:val="single"/>
            <w:lang w:eastAsia="en-US"/>
          </w:rPr>
          <w:t>https://bspu.ru/unit/100</w:t>
        </w:r>
      </w:hyperlink>
    </w:p>
    <w:p w:rsidR="006821B6" w:rsidRPr="009D4307" w:rsidRDefault="006821B6" w:rsidP="006821B6">
      <w:pPr>
        <w:spacing w:line="276" w:lineRule="auto"/>
        <w:ind w:firstLine="708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9D4307">
        <w:rPr>
          <w:rFonts w:eastAsiaTheme="minorHAnsi" w:cstheme="minorBidi"/>
          <w:sz w:val="28"/>
          <w:szCs w:val="28"/>
          <w:lang w:eastAsia="en-US"/>
        </w:rPr>
        <w:t>Материалы публикуются в авторской редакции.</w:t>
      </w:r>
    </w:p>
    <w:p w:rsidR="006821B6" w:rsidRPr="009D4307" w:rsidRDefault="006821B6" w:rsidP="006821B6">
      <w:pPr>
        <w:spacing w:line="276" w:lineRule="auto"/>
        <w:ind w:firstLine="708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9D4307">
        <w:rPr>
          <w:rFonts w:eastAsiaTheme="minorHAnsi" w:cstheme="minorBidi"/>
          <w:sz w:val="28"/>
          <w:szCs w:val="28"/>
          <w:lang w:eastAsia="en-US"/>
        </w:rPr>
        <w:t xml:space="preserve">Для участия в конференции и включения в программу необходимо направить </w:t>
      </w:r>
      <w:r w:rsidRPr="009D4307">
        <w:rPr>
          <w:rFonts w:eastAsiaTheme="minorHAnsi" w:cstheme="minorBidi"/>
          <w:b/>
          <w:bCs/>
          <w:sz w:val="28"/>
          <w:szCs w:val="28"/>
          <w:lang w:eastAsia="en-US"/>
        </w:rPr>
        <w:t xml:space="preserve">заявку </w:t>
      </w:r>
      <w:r w:rsidRPr="009D4307">
        <w:rPr>
          <w:rFonts w:eastAsiaTheme="minorHAnsi" w:cstheme="minorBidi"/>
          <w:i/>
          <w:sz w:val="28"/>
          <w:szCs w:val="28"/>
          <w:lang w:eastAsia="en-US"/>
        </w:rPr>
        <w:t>(приложение №1)</w:t>
      </w:r>
      <w:r w:rsidRPr="009D4307">
        <w:rPr>
          <w:rFonts w:eastAsiaTheme="minorHAnsi" w:cstheme="minorBidi"/>
          <w:sz w:val="28"/>
          <w:szCs w:val="28"/>
          <w:lang w:eastAsia="en-US"/>
        </w:rPr>
        <w:t xml:space="preserve"> и </w:t>
      </w:r>
      <w:r w:rsidRPr="009D4307">
        <w:rPr>
          <w:rFonts w:eastAsiaTheme="minorHAnsi" w:cstheme="minorBidi"/>
          <w:b/>
          <w:sz w:val="28"/>
          <w:szCs w:val="28"/>
          <w:lang w:eastAsia="en-US"/>
        </w:rPr>
        <w:t>те</w:t>
      </w:r>
      <w:proofErr w:type="gramStart"/>
      <w:r w:rsidRPr="009D4307">
        <w:rPr>
          <w:rFonts w:eastAsiaTheme="minorHAnsi" w:cstheme="minorBidi"/>
          <w:b/>
          <w:sz w:val="28"/>
          <w:szCs w:val="28"/>
          <w:lang w:eastAsia="en-US"/>
        </w:rPr>
        <w:t>кст ст</w:t>
      </w:r>
      <w:proofErr w:type="gramEnd"/>
      <w:r w:rsidRPr="009D4307">
        <w:rPr>
          <w:rFonts w:eastAsiaTheme="minorHAnsi" w:cstheme="minorBidi"/>
          <w:b/>
          <w:sz w:val="28"/>
          <w:szCs w:val="28"/>
          <w:lang w:eastAsia="en-US"/>
        </w:rPr>
        <w:t>атьи</w:t>
      </w:r>
      <w:r w:rsidRPr="009D4307">
        <w:rPr>
          <w:rFonts w:eastAsiaTheme="minorHAnsi" w:cstheme="minorBidi"/>
          <w:sz w:val="28"/>
          <w:szCs w:val="28"/>
          <w:lang w:eastAsia="en-US"/>
        </w:rPr>
        <w:t xml:space="preserve"> объемом не менее 2 страниц, оформленные по образцу </w:t>
      </w:r>
      <w:r w:rsidRPr="009D4307">
        <w:rPr>
          <w:rFonts w:eastAsiaTheme="minorHAnsi" w:cstheme="minorBidi"/>
          <w:i/>
          <w:sz w:val="28"/>
          <w:szCs w:val="28"/>
          <w:lang w:eastAsia="en-US"/>
        </w:rPr>
        <w:t xml:space="preserve">(приложение №2). </w:t>
      </w:r>
      <w:r w:rsidRPr="009D4307">
        <w:rPr>
          <w:rFonts w:eastAsiaTheme="minorHAnsi" w:cstheme="minorBidi"/>
          <w:sz w:val="28"/>
          <w:szCs w:val="28"/>
          <w:lang w:eastAsia="en-US"/>
        </w:rPr>
        <w:t xml:space="preserve">Уровень оригинальности текста должен составлять не менее 70%. Материалы, предоставленные для публикации, не должны быть изданы ранее в других источниках. Оргкомитет оставляет за собой право отбора материалов. </w:t>
      </w:r>
    </w:p>
    <w:p w:rsidR="006821B6" w:rsidRPr="009D4307" w:rsidRDefault="006821B6" w:rsidP="006821B6">
      <w:pPr>
        <w:spacing w:line="276" w:lineRule="auto"/>
        <w:ind w:firstLine="708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9D4307">
        <w:rPr>
          <w:rFonts w:eastAsiaTheme="minorHAnsi" w:cstheme="minorBidi"/>
          <w:bCs/>
          <w:sz w:val="28"/>
          <w:szCs w:val="28"/>
        </w:rPr>
        <w:t xml:space="preserve">В рамках конференции планируется проведение конкурса научных работ среди молодых исследователей </w:t>
      </w:r>
      <w:r w:rsidRPr="009D4307">
        <w:rPr>
          <w:rFonts w:eastAsiaTheme="minorHAnsi" w:cstheme="minorBidi"/>
          <w:sz w:val="28"/>
          <w:szCs w:val="28"/>
          <w:lang w:eastAsia="en-US"/>
        </w:rPr>
        <w:t>(</w:t>
      </w:r>
      <w:r w:rsidRPr="009D4307">
        <w:rPr>
          <w:rFonts w:eastAsiaTheme="minorHAnsi" w:cstheme="minorBidi"/>
          <w:i/>
          <w:sz w:val="28"/>
          <w:szCs w:val="28"/>
          <w:lang w:eastAsia="en-US"/>
        </w:rPr>
        <w:t xml:space="preserve">аспиранты, магистранты, студенты и обучающиеся). Для участия в конкурсе необходимо сделать отметку в заявке, </w:t>
      </w:r>
      <w:r w:rsidRPr="009D4307">
        <w:rPr>
          <w:rFonts w:eastAsiaTheme="minorHAnsi" w:cstheme="minorBidi"/>
          <w:i/>
          <w:sz w:val="28"/>
          <w:szCs w:val="28"/>
          <w:lang w:eastAsia="en-US"/>
        </w:rPr>
        <w:lastRenderedPageBreak/>
        <w:t xml:space="preserve">внести </w:t>
      </w:r>
      <w:proofErr w:type="spellStart"/>
      <w:r w:rsidRPr="009D4307">
        <w:rPr>
          <w:rFonts w:eastAsiaTheme="minorHAnsi" w:cstheme="minorBidi"/>
          <w:i/>
          <w:sz w:val="28"/>
          <w:szCs w:val="28"/>
          <w:lang w:eastAsia="en-US"/>
        </w:rPr>
        <w:t>оргвзнос</w:t>
      </w:r>
      <w:proofErr w:type="spellEnd"/>
      <w:r w:rsidRPr="009D4307">
        <w:rPr>
          <w:rFonts w:eastAsiaTheme="minorHAnsi" w:cstheme="minorBidi"/>
          <w:i/>
          <w:sz w:val="28"/>
          <w:szCs w:val="28"/>
          <w:lang w:eastAsia="en-US"/>
        </w:rPr>
        <w:t xml:space="preserve"> в размере 500 руб. (кроме школьников), квитанцию об оплате</w:t>
      </w:r>
      <w:r w:rsidR="004D0BDA" w:rsidRPr="009D4307">
        <w:rPr>
          <w:rFonts w:eastAsiaTheme="minorHAnsi" w:cstheme="minorBidi"/>
          <w:i/>
          <w:sz w:val="28"/>
          <w:szCs w:val="28"/>
          <w:lang w:val="ba-RU" w:eastAsia="en-US"/>
        </w:rPr>
        <w:t xml:space="preserve"> </w:t>
      </w:r>
      <w:r w:rsidRPr="009D4307">
        <w:rPr>
          <w:rFonts w:eastAsiaTheme="minorHAnsi" w:cstheme="minorBidi"/>
          <w:i/>
          <w:sz w:val="28"/>
          <w:szCs w:val="28"/>
          <w:lang w:eastAsia="en-US"/>
        </w:rPr>
        <w:t>отправить вместе с заявкой и конкурсной работой (Приложение №3</w:t>
      </w:r>
      <w:r w:rsidRPr="009D4307">
        <w:rPr>
          <w:rFonts w:eastAsiaTheme="minorHAnsi" w:cstheme="minorBidi"/>
          <w:i/>
          <w:sz w:val="28"/>
          <w:szCs w:val="28"/>
          <w:lang w:val="ba-RU" w:eastAsia="en-US"/>
        </w:rPr>
        <w:t>)</w:t>
      </w:r>
      <w:r w:rsidRPr="009D4307">
        <w:rPr>
          <w:rFonts w:eastAsiaTheme="minorHAnsi" w:cstheme="minorBidi"/>
          <w:i/>
          <w:sz w:val="28"/>
          <w:szCs w:val="28"/>
          <w:lang w:eastAsia="en-US"/>
        </w:rPr>
        <w:t xml:space="preserve">.   Победители и призеры определяются по вышеназванным направлениям, </w:t>
      </w:r>
      <w:r w:rsidRPr="009D4307">
        <w:rPr>
          <w:rFonts w:eastAsiaTheme="minorHAnsi" w:cstheme="minorBidi"/>
          <w:i/>
          <w:sz w:val="28"/>
          <w:szCs w:val="28"/>
          <w:lang w:val="ba-RU" w:eastAsia="en-US"/>
        </w:rPr>
        <w:t>дипломы победителям и призерам, а также сертификаты участника будут направлены в электронном варианте на адрес, указанный в письме</w:t>
      </w:r>
      <w:r w:rsidRPr="009D4307">
        <w:rPr>
          <w:rFonts w:eastAsiaTheme="minorHAnsi" w:cstheme="minorBidi"/>
          <w:i/>
          <w:sz w:val="28"/>
          <w:szCs w:val="28"/>
          <w:lang w:eastAsia="en-US"/>
        </w:rPr>
        <w:t xml:space="preserve">. </w:t>
      </w:r>
      <w:r w:rsidR="002C73B6" w:rsidRPr="009D4307">
        <w:rPr>
          <w:rFonts w:eastAsiaTheme="minorHAnsi" w:cstheme="minorBidi"/>
          <w:i/>
          <w:sz w:val="28"/>
          <w:szCs w:val="28"/>
          <w:lang w:eastAsia="en-US"/>
        </w:rPr>
        <w:t xml:space="preserve"> </w:t>
      </w:r>
      <w:r w:rsidR="007A3C56" w:rsidRPr="009D4307">
        <w:rPr>
          <w:rFonts w:eastAsiaTheme="minorHAnsi" w:cstheme="minorBidi"/>
          <w:i/>
          <w:sz w:val="28"/>
          <w:szCs w:val="28"/>
          <w:lang w:eastAsia="en-US"/>
        </w:rPr>
        <w:t xml:space="preserve"> </w:t>
      </w:r>
    </w:p>
    <w:p w:rsidR="006821B6" w:rsidRPr="009D4307" w:rsidRDefault="006821B6" w:rsidP="004D0BDA">
      <w:pPr>
        <w:ind w:firstLine="540"/>
        <w:jc w:val="both"/>
        <w:rPr>
          <w:b/>
          <w:bCs/>
          <w:sz w:val="28"/>
          <w:szCs w:val="28"/>
          <w:lang w:val="ba-RU" w:eastAsia="en-US"/>
        </w:rPr>
      </w:pPr>
      <w:r w:rsidRPr="009D4307">
        <w:rPr>
          <w:b/>
          <w:bCs/>
          <w:sz w:val="28"/>
          <w:szCs w:val="28"/>
          <w:lang w:eastAsia="en-US"/>
        </w:rPr>
        <w:t>Заполнение заявки подтверждает согласие участника конференции на обработку присланных персональных данных, необходимую для деятельности оргкомитета и составления программы конференции.</w:t>
      </w:r>
    </w:p>
    <w:p w:rsidR="004D0BDA" w:rsidRPr="009D4307" w:rsidRDefault="004D0BDA" w:rsidP="004D0BDA">
      <w:pPr>
        <w:ind w:firstLine="540"/>
        <w:jc w:val="both"/>
        <w:rPr>
          <w:b/>
          <w:bCs/>
          <w:sz w:val="28"/>
          <w:szCs w:val="28"/>
          <w:lang w:val="ba-RU" w:eastAsia="en-US"/>
        </w:rPr>
      </w:pPr>
    </w:p>
    <w:p w:rsidR="006821B6" w:rsidRPr="009D4307" w:rsidRDefault="006821B6" w:rsidP="004D0BD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  <w:lang w:val="ba-RU"/>
        </w:rPr>
      </w:pPr>
      <w:r w:rsidRPr="009D4307">
        <w:rPr>
          <w:b/>
          <w:sz w:val="28"/>
          <w:szCs w:val="28"/>
          <w:u w:val="single"/>
        </w:rPr>
        <w:t xml:space="preserve">Прием заявок и статей </w:t>
      </w:r>
      <w:r w:rsidRPr="009D4307">
        <w:rPr>
          <w:bCs/>
          <w:sz w:val="28"/>
          <w:szCs w:val="28"/>
          <w:u w:val="single"/>
        </w:rPr>
        <w:t xml:space="preserve">до </w:t>
      </w:r>
      <w:r w:rsidRPr="009D4307">
        <w:rPr>
          <w:b/>
          <w:sz w:val="28"/>
          <w:szCs w:val="28"/>
          <w:u w:val="single"/>
          <w:lang w:val="ba-RU" w:bidi="ar-EG"/>
        </w:rPr>
        <w:t>10</w:t>
      </w:r>
      <w:r w:rsidRPr="009D4307">
        <w:rPr>
          <w:b/>
          <w:sz w:val="28"/>
          <w:szCs w:val="28"/>
          <w:u w:val="single"/>
          <w:lang w:val="ba-RU"/>
        </w:rPr>
        <w:t xml:space="preserve"> апреля</w:t>
      </w:r>
      <w:r w:rsidRPr="009D4307">
        <w:rPr>
          <w:b/>
          <w:sz w:val="28"/>
          <w:szCs w:val="28"/>
          <w:u w:val="single"/>
        </w:rPr>
        <w:t xml:space="preserve"> 202</w:t>
      </w:r>
      <w:r w:rsidRPr="009D4307">
        <w:rPr>
          <w:b/>
          <w:sz w:val="28"/>
          <w:szCs w:val="28"/>
          <w:u w:val="single"/>
          <w:lang w:val="ba-RU"/>
        </w:rPr>
        <w:t>6</w:t>
      </w:r>
      <w:r w:rsidRPr="009D4307">
        <w:rPr>
          <w:b/>
          <w:sz w:val="28"/>
          <w:szCs w:val="28"/>
          <w:u w:val="single"/>
        </w:rPr>
        <w:t xml:space="preserve"> года на </w:t>
      </w:r>
      <w:proofErr w:type="gramStart"/>
      <w:r w:rsidRPr="009D4307">
        <w:rPr>
          <w:b/>
          <w:sz w:val="28"/>
          <w:szCs w:val="28"/>
          <w:u w:val="single"/>
        </w:rPr>
        <w:t>е</w:t>
      </w:r>
      <w:proofErr w:type="gramEnd"/>
      <w:r w:rsidRPr="009D4307">
        <w:rPr>
          <w:b/>
          <w:sz w:val="28"/>
          <w:szCs w:val="28"/>
          <w:u w:val="single"/>
        </w:rPr>
        <w:t>-</w:t>
      </w:r>
      <w:proofErr w:type="spellStart"/>
      <w:r w:rsidRPr="009D4307">
        <w:rPr>
          <w:b/>
          <w:sz w:val="28"/>
          <w:szCs w:val="28"/>
          <w:u w:val="single"/>
        </w:rPr>
        <w:t>mail</w:t>
      </w:r>
      <w:proofErr w:type="spellEnd"/>
      <w:r w:rsidR="004D0BDA" w:rsidRPr="009D4307">
        <w:rPr>
          <w:b/>
          <w:sz w:val="28"/>
          <w:szCs w:val="28"/>
          <w:u w:val="single"/>
          <w:lang w:val="ba-RU"/>
        </w:rPr>
        <w:t xml:space="preserve"> </w:t>
      </w:r>
      <w:hyperlink r:id="rId9" w:history="1">
        <w:r w:rsidRPr="009D4307">
          <w:rPr>
            <w:color w:val="000080"/>
            <w:sz w:val="28"/>
            <w:szCs w:val="28"/>
            <w:u w:val="single"/>
            <w:lang w:eastAsia="en-US"/>
          </w:rPr>
          <w:t>kafedra.tivf@mail.ru</w:t>
        </w:r>
      </w:hyperlink>
      <w:r w:rsidRPr="009D4307">
        <w:rPr>
          <w:sz w:val="28"/>
          <w:szCs w:val="28"/>
          <w:lang w:eastAsia="en-US"/>
        </w:rPr>
        <w:t xml:space="preserve"> с пометкой в теме письма </w:t>
      </w:r>
      <w:r w:rsidRPr="009D4307">
        <w:rPr>
          <w:i/>
          <w:iCs/>
          <w:sz w:val="28"/>
          <w:szCs w:val="28"/>
          <w:lang w:val="ba-RU" w:eastAsia="en-US"/>
        </w:rPr>
        <w:t>К</w:t>
      </w:r>
      <w:proofErr w:type="spellStart"/>
      <w:r w:rsidRPr="009D4307">
        <w:rPr>
          <w:i/>
          <w:iCs/>
          <w:sz w:val="28"/>
          <w:szCs w:val="28"/>
          <w:lang w:eastAsia="en-US"/>
        </w:rPr>
        <w:t>онференция</w:t>
      </w:r>
      <w:proofErr w:type="spellEnd"/>
      <w:r w:rsidRPr="009D4307">
        <w:rPr>
          <w:i/>
          <w:iCs/>
          <w:sz w:val="28"/>
          <w:szCs w:val="28"/>
          <w:lang w:val="ba-RU" w:eastAsia="en-US"/>
        </w:rPr>
        <w:t xml:space="preserve"> 2026</w:t>
      </w:r>
      <w:r w:rsidRPr="009D4307">
        <w:rPr>
          <w:i/>
          <w:iCs/>
          <w:sz w:val="28"/>
          <w:szCs w:val="28"/>
          <w:lang w:eastAsia="en-US"/>
        </w:rPr>
        <w:t>.</w:t>
      </w:r>
    </w:p>
    <w:p w:rsidR="006821B6" w:rsidRPr="009D4307" w:rsidRDefault="006821B6" w:rsidP="006821B6">
      <w:pPr>
        <w:ind w:firstLine="709"/>
        <w:jc w:val="both"/>
        <w:rPr>
          <w:b/>
          <w:bCs/>
          <w:sz w:val="28"/>
          <w:szCs w:val="28"/>
          <w:lang w:val="ba-RU"/>
        </w:rPr>
      </w:pPr>
    </w:p>
    <w:p w:rsidR="006821B6" w:rsidRPr="009D4307" w:rsidRDefault="006821B6" w:rsidP="006821B6">
      <w:pPr>
        <w:ind w:firstLine="709"/>
        <w:jc w:val="both"/>
        <w:rPr>
          <w:sz w:val="28"/>
          <w:szCs w:val="28"/>
        </w:rPr>
      </w:pPr>
      <w:r w:rsidRPr="009D4307">
        <w:rPr>
          <w:b/>
          <w:bCs/>
          <w:sz w:val="28"/>
          <w:szCs w:val="28"/>
        </w:rPr>
        <w:t>Контактные данные</w:t>
      </w:r>
      <w:r w:rsidRPr="009D4307">
        <w:rPr>
          <w:sz w:val="28"/>
          <w:szCs w:val="28"/>
        </w:rPr>
        <w:t xml:space="preserve">: 450000, Республика Башкортостан, г. Уфа, ул. Октябрьской революции, 3а. </w:t>
      </w:r>
    </w:p>
    <w:p w:rsidR="006821B6" w:rsidRPr="009D4307" w:rsidRDefault="006821B6" w:rsidP="006821B6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9D4307">
        <w:rPr>
          <w:sz w:val="28"/>
          <w:szCs w:val="28"/>
          <w:lang w:eastAsia="en-US"/>
        </w:rPr>
        <w:t>Ответственный</w:t>
      </w:r>
      <w:proofErr w:type="gramEnd"/>
      <w:r w:rsidRPr="009D4307">
        <w:rPr>
          <w:sz w:val="28"/>
          <w:szCs w:val="28"/>
          <w:lang w:eastAsia="en-US"/>
        </w:rPr>
        <w:t xml:space="preserve"> за проведение конференции: кафедра тюркской и восточной филологии факультета башкирской филологии БГПУ им. М. </w:t>
      </w:r>
      <w:proofErr w:type="spellStart"/>
      <w:r w:rsidRPr="009D4307">
        <w:rPr>
          <w:sz w:val="28"/>
          <w:szCs w:val="28"/>
          <w:lang w:eastAsia="en-US"/>
        </w:rPr>
        <w:t>Акмуллы</w:t>
      </w:r>
      <w:proofErr w:type="spellEnd"/>
      <w:r w:rsidRPr="009D4307">
        <w:rPr>
          <w:sz w:val="28"/>
          <w:szCs w:val="28"/>
          <w:lang w:eastAsia="en-US"/>
        </w:rPr>
        <w:t xml:space="preserve">. </w:t>
      </w:r>
    </w:p>
    <w:p w:rsidR="006821B6" w:rsidRPr="009D4307" w:rsidRDefault="006821B6" w:rsidP="00682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  <w:lang w:val="ba-RU"/>
        </w:rPr>
      </w:pPr>
      <w:r w:rsidRPr="009D4307">
        <w:rPr>
          <w:sz w:val="28"/>
          <w:szCs w:val="28"/>
        </w:rPr>
        <w:t xml:space="preserve">Координаторы: </w:t>
      </w:r>
      <w:proofErr w:type="spellStart"/>
      <w:r w:rsidRPr="009D4307">
        <w:rPr>
          <w:sz w:val="28"/>
          <w:szCs w:val="28"/>
        </w:rPr>
        <w:t>Шагапова</w:t>
      </w:r>
      <w:proofErr w:type="spellEnd"/>
      <w:r w:rsidR="004D0BDA" w:rsidRPr="009D4307">
        <w:rPr>
          <w:sz w:val="28"/>
          <w:szCs w:val="28"/>
          <w:lang w:val="ba-RU"/>
        </w:rPr>
        <w:t xml:space="preserve"> </w:t>
      </w:r>
      <w:proofErr w:type="spellStart"/>
      <w:r w:rsidRPr="009D4307">
        <w:rPr>
          <w:sz w:val="28"/>
          <w:szCs w:val="28"/>
        </w:rPr>
        <w:t>Гулькай</w:t>
      </w:r>
      <w:proofErr w:type="spellEnd"/>
      <w:r w:rsidR="004D0BDA" w:rsidRPr="009D4307">
        <w:rPr>
          <w:sz w:val="28"/>
          <w:szCs w:val="28"/>
          <w:lang w:val="ba-RU"/>
        </w:rPr>
        <w:t xml:space="preserve"> </w:t>
      </w:r>
      <w:proofErr w:type="spellStart"/>
      <w:r w:rsidRPr="009D4307">
        <w:rPr>
          <w:sz w:val="28"/>
          <w:szCs w:val="28"/>
        </w:rPr>
        <w:t>Рахимьяновна</w:t>
      </w:r>
      <w:proofErr w:type="spellEnd"/>
      <w:r w:rsidRPr="009D4307">
        <w:rPr>
          <w:sz w:val="28"/>
          <w:szCs w:val="28"/>
        </w:rPr>
        <w:t xml:space="preserve">, кандидат исторических наук, доцент </w:t>
      </w:r>
      <w:r w:rsidRPr="009D4307">
        <w:rPr>
          <w:sz w:val="28"/>
          <w:szCs w:val="28"/>
          <w:lang w:eastAsia="en-US"/>
        </w:rPr>
        <w:t xml:space="preserve">кафедры тюркской и восточной филологии </w:t>
      </w:r>
      <w:r w:rsidRPr="009D4307">
        <w:rPr>
          <w:sz w:val="28"/>
          <w:szCs w:val="28"/>
        </w:rPr>
        <w:t xml:space="preserve">БГПУ им. </w:t>
      </w:r>
      <w:proofErr w:type="spellStart"/>
      <w:r w:rsidRPr="009D4307">
        <w:rPr>
          <w:sz w:val="28"/>
          <w:szCs w:val="28"/>
        </w:rPr>
        <w:t>М.Акмуллы</w:t>
      </w:r>
      <w:proofErr w:type="spellEnd"/>
      <w:r w:rsidRPr="009D4307">
        <w:rPr>
          <w:sz w:val="28"/>
          <w:szCs w:val="28"/>
          <w:lang w:val="ba-RU"/>
        </w:rPr>
        <w:t xml:space="preserve"> </w:t>
      </w:r>
      <w:r w:rsidR="004D0BDA" w:rsidRPr="009D4307">
        <w:rPr>
          <w:sz w:val="28"/>
          <w:szCs w:val="28"/>
          <w:lang w:val="ba-RU"/>
        </w:rPr>
        <w:t xml:space="preserve">      </w:t>
      </w:r>
      <w:r w:rsidRPr="009D4307">
        <w:rPr>
          <w:sz w:val="28"/>
          <w:szCs w:val="28"/>
          <w:lang w:val="ba-RU"/>
        </w:rPr>
        <w:t>+7 989 959-72-64</w:t>
      </w:r>
    </w:p>
    <w:p w:rsidR="006821B6" w:rsidRPr="009D4307" w:rsidRDefault="006821B6" w:rsidP="00682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right"/>
        <w:rPr>
          <w:i/>
          <w:lang w:val="ba-RU" w:eastAsia="en-US"/>
        </w:rPr>
      </w:pPr>
    </w:p>
    <w:p w:rsidR="006821B6" w:rsidRPr="009D4307" w:rsidRDefault="006821B6" w:rsidP="006821B6">
      <w:pPr>
        <w:rPr>
          <w:color w:val="FF0000"/>
          <w:lang w:val="ba-RU"/>
        </w:rPr>
      </w:pPr>
      <w:r w:rsidRPr="009D4307">
        <w:rPr>
          <w:i/>
          <w:lang w:eastAsia="en-US"/>
        </w:rPr>
        <w:br w:type="page"/>
      </w:r>
    </w:p>
    <w:p w:rsidR="006821B6" w:rsidRPr="009D4307" w:rsidRDefault="006821B6" w:rsidP="006821B6">
      <w:pPr>
        <w:ind w:firstLine="709"/>
        <w:jc w:val="center"/>
        <w:rPr>
          <w:b/>
          <w:lang w:eastAsia="en-US"/>
        </w:rPr>
      </w:pPr>
      <w:r w:rsidRPr="009D4307">
        <w:rPr>
          <w:b/>
          <w:lang w:eastAsia="en-US"/>
        </w:rPr>
        <w:lastRenderedPageBreak/>
        <w:t>Заявка</w:t>
      </w:r>
    </w:p>
    <w:p w:rsidR="006821B6" w:rsidRPr="009D4307" w:rsidRDefault="006821B6" w:rsidP="006821B6">
      <w:pPr>
        <w:autoSpaceDE w:val="0"/>
        <w:autoSpaceDN w:val="0"/>
        <w:adjustRightInd w:val="0"/>
        <w:ind w:firstLine="708"/>
        <w:jc w:val="center"/>
        <w:rPr>
          <w:lang w:eastAsia="en-US"/>
        </w:rPr>
      </w:pPr>
      <w:r w:rsidRPr="009D4307">
        <w:rPr>
          <w:lang w:eastAsia="en-US"/>
        </w:rPr>
        <w:t>для участия во Всероссийской (с международным участием) научно-практической конференции «Межкультурный диалог на Евразийском пространстве»</w:t>
      </w:r>
    </w:p>
    <w:p w:rsidR="006821B6" w:rsidRPr="009D4307" w:rsidRDefault="006821B6" w:rsidP="006821B6">
      <w:pPr>
        <w:jc w:val="center"/>
        <w:rPr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245"/>
      </w:tblGrid>
      <w:tr w:rsidR="006821B6" w:rsidRPr="009D43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B6" w:rsidRPr="009D4307" w:rsidRDefault="006821B6" w:rsidP="006821B6">
            <w:pPr>
              <w:jc w:val="both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ФИО (полностью)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B6" w:rsidRPr="009D4307" w:rsidRDefault="006821B6" w:rsidP="006821B6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6821B6" w:rsidRPr="009D43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B6" w:rsidRPr="009D4307" w:rsidRDefault="006821B6" w:rsidP="006821B6">
            <w:pPr>
              <w:jc w:val="both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ФИО научного руководителя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B6" w:rsidRPr="009D4307" w:rsidRDefault="006821B6" w:rsidP="006821B6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6821B6" w:rsidRPr="009D43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B6" w:rsidRPr="009D4307" w:rsidRDefault="006821B6" w:rsidP="006821B6">
            <w:pPr>
              <w:jc w:val="both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 xml:space="preserve">Страна, населенный пункт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B6" w:rsidRPr="009D4307" w:rsidRDefault="006821B6" w:rsidP="006821B6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6821B6" w:rsidRPr="009D43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B6" w:rsidRPr="009D4307" w:rsidRDefault="006821B6" w:rsidP="006821B6">
            <w:pPr>
              <w:jc w:val="both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 xml:space="preserve">Ученая степень и звание </w:t>
            </w:r>
          </w:p>
          <w:p w:rsidR="006821B6" w:rsidRPr="009D4307" w:rsidRDefault="006821B6" w:rsidP="006821B6">
            <w:pPr>
              <w:jc w:val="both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B6" w:rsidRPr="009D4307" w:rsidRDefault="006821B6" w:rsidP="006821B6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6821B6" w:rsidRPr="009D43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B6" w:rsidRPr="009D4307" w:rsidRDefault="006821B6" w:rsidP="006821B6">
            <w:pPr>
              <w:jc w:val="both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 xml:space="preserve">Статус </w:t>
            </w:r>
            <w:proofErr w:type="gramStart"/>
            <w:r w:rsidRPr="009D4307"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B6" w:rsidRPr="009D4307" w:rsidRDefault="006821B6" w:rsidP="006821B6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6821B6" w:rsidRPr="009D43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B6" w:rsidRPr="009D4307" w:rsidRDefault="006821B6" w:rsidP="006821B6">
            <w:pPr>
              <w:jc w:val="both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Место учебы</w:t>
            </w:r>
          </w:p>
          <w:p w:rsidR="006821B6" w:rsidRPr="009D4307" w:rsidRDefault="006821B6" w:rsidP="006821B6">
            <w:pPr>
              <w:jc w:val="both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(полное и сокращенное название)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B6" w:rsidRPr="009D4307" w:rsidRDefault="006821B6" w:rsidP="006821B6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6821B6" w:rsidRPr="009D43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B6" w:rsidRPr="009D4307" w:rsidRDefault="006821B6" w:rsidP="006821B6">
            <w:pPr>
              <w:jc w:val="both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e-</w:t>
            </w:r>
            <w:proofErr w:type="spellStart"/>
            <w:r w:rsidRPr="009D4307">
              <w:rPr>
                <w:b/>
                <w:lang w:eastAsia="en-US"/>
              </w:rPr>
              <w:t>mail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B6" w:rsidRPr="009D4307" w:rsidRDefault="006821B6" w:rsidP="006821B6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6821B6" w:rsidRPr="009D43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B6" w:rsidRPr="009D4307" w:rsidRDefault="006821B6" w:rsidP="006821B6">
            <w:pPr>
              <w:jc w:val="both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Контактный телефон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B6" w:rsidRPr="009D4307" w:rsidRDefault="006821B6" w:rsidP="006821B6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6821B6" w:rsidRPr="009D43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B6" w:rsidRPr="009D4307" w:rsidRDefault="006821B6" w:rsidP="006821B6">
            <w:pPr>
              <w:jc w:val="both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 xml:space="preserve">Название доклада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B6" w:rsidRPr="009D4307" w:rsidRDefault="006821B6" w:rsidP="006821B6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6821B6" w:rsidRPr="009D43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B6" w:rsidRPr="009D4307" w:rsidRDefault="006821B6" w:rsidP="006821B6">
            <w:pPr>
              <w:jc w:val="both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Название секции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B6" w:rsidRPr="009D4307" w:rsidRDefault="006821B6" w:rsidP="006821B6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6821B6" w:rsidRPr="009D43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B6" w:rsidRPr="009D4307" w:rsidRDefault="006821B6" w:rsidP="006821B6">
            <w:pPr>
              <w:jc w:val="both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Участие в конкурсе научных работ (да/нет)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B6" w:rsidRPr="009D4307" w:rsidRDefault="006821B6" w:rsidP="006821B6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</w:tbl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  <w:bookmarkStart w:id="0" w:name="_GoBack"/>
      <w:bookmarkEnd w:id="0"/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b/>
          <w:bCs/>
          <w:lang w:val="ba-RU" w:eastAsia="en-US"/>
        </w:rPr>
      </w:pP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right"/>
        <w:outlineLvl w:val="1"/>
        <w:rPr>
          <w:lang w:eastAsia="en-US"/>
        </w:rPr>
      </w:pPr>
      <w:r w:rsidRPr="009D4307">
        <w:rPr>
          <w:lang w:eastAsia="en-US"/>
        </w:rPr>
        <w:br w:type="page"/>
      </w:r>
    </w:p>
    <w:p w:rsidR="006821B6" w:rsidRPr="009D4307" w:rsidRDefault="006821B6" w:rsidP="006821B6">
      <w:pPr>
        <w:widowControl w:val="0"/>
        <w:autoSpaceDE w:val="0"/>
        <w:autoSpaceDN w:val="0"/>
        <w:spacing w:line="276" w:lineRule="auto"/>
        <w:ind w:firstLine="709"/>
        <w:jc w:val="center"/>
        <w:outlineLvl w:val="1"/>
        <w:rPr>
          <w:b/>
          <w:bCs/>
          <w:lang w:eastAsia="en-US"/>
        </w:rPr>
      </w:pPr>
      <w:r w:rsidRPr="009D4307">
        <w:rPr>
          <w:b/>
          <w:bCs/>
          <w:lang w:eastAsia="en-US"/>
        </w:rPr>
        <w:lastRenderedPageBreak/>
        <w:t>ТРЕБОВАНИЯ</w:t>
      </w:r>
    </w:p>
    <w:p w:rsidR="006821B6" w:rsidRPr="009D4307" w:rsidRDefault="006821B6" w:rsidP="006821B6">
      <w:pPr>
        <w:spacing w:line="276" w:lineRule="auto"/>
        <w:ind w:firstLine="709"/>
        <w:jc w:val="center"/>
        <w:rPr>
          <w:sz w:val="28"/>
          <w:szCs w:val="28"/>
          <w:lang w:eastAsia="en-US"/>
        </w:rPr>
      </w:pPr>
      <w:r w:rsidRPr="009D4307">
        <w:rPr>
          <w:sz w:val="28"/>
          <w:szCs w:val="28"/>
          <w:lang w:eastAsia="en-US"/>
        </w:rPr>
        <w:t>к</w:t>
      </w:r>
      <w:r w:rsidR="004D0BDA" w:rsidRPr="009D4307">
        <w:rPr>
          <w:sz w:val="28"/>
          <w:szCs w:val="28"/>
          <w:lang w:val="ba-RU" w:eastAsia="en-US"/>
        </w:rPr>
        <w:t xml:space="preserve"> </w:t>
      </w:r>
      <w:r w:rsidRPr="009D4307">
        <w:rPr>
          <w:sz w:val="28"/>
          <w:szCs w:val="28"/>
          <w:lang w:eastAsia="en-US"/>
        </w:rPr>
        <w:t>оформлению</w:t>
      </w:r>
      <w:r w:rsidR="004D0BDA" w:rsidRPr="009D4307">
        <w:rPr>
          <w:sz w:val="28"/>
          <w:szCs w:val="28"/>
          <w:lang w:val="ba-RU" w:eastAsia="en-US"/>
        </w:rPr>
        <w:t xml:space="preserve"> </w:t>
      </w:r>
      <w:r w:rsidRPr="009D4307">
        <w:rPr>
          <w:sz w:val="28"/>
          <w:szCs w:val="28"/>
          <w:lang w:eastAsia="en-US"/>
        </w:rPr>
        <w:t>материалов</w:t>
      </w:r>
    </w:p>
    <w:p w:rsidR="006821B6" w:rsidRPr="009D4307" w:rsidRDefault="006821B6" w:rsidP="006821B6">
      <w:pPr>
        <w:spacing w:line="276" w:lineRule="auto"/>
        <w:ind w:firstLine="709"/>
        <w:rPr>
          <w:sz w:val="28"/>
          <w:szCs w:val="28"/>
          <w:lang w:eastAsia="en-US"/>
        </w:rPr>
      </w:pPr>
    </w:p>
    <w:p w:rsidR="006821B6" w:rsidRPr="009D4307" w:rsidRDefault="006821B6" w:rsidP="006821B6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after="200" w:line="276" w:lineRule="auto"/>
        <w:ind w:left="0" w:firstLine="680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9D4307">
        <w:rPr>
          <w:rFonts w:eastAsiaTheme="minorHAnsi" w:cstheme="minorBidi"/>
          <w:sz w:val="28"/>
          <w:szCs w:val="28"/>
          <w:lang w:eastAsia="en-US"/>
        </w:rPr>
        <w:t xml:space="preserve">Принимаются статьи на русском, башкирском и других тюркских языках. Заявку и статью просим отправить в формате </w:t>
      </w:r>
      <w:proofErr w:type="spellStart"/>
      <w:r w:rsidRPr="009D4307">
        <w:rPr>
          <w:rFonts w:eastAsiaTheme="minorHAnsi" w:cstheme="minorBidi"/>
          <w:sz w:val="28"/>
          <w:szCs w:val="28"/>
          <w:lang w:eastAsia="en-US"/>
        </w:rPr>
        <w:t>Microsoft</w:t>
      </w:r>
      <w:proofErr w:type="spellEnd"/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Pr="009D4307">
        <w:rPr>
          <w:rFonts w:eastAsiaTheme="minorHAnsi" w:cstheme="minorBidi"/>
          <w:sz w:val="28"/>
          <w:szCs w:val="28"/>
          <w:lang w:eastAsia="en-US"/>
        </w:rPr>
        <w:t>Word</w:t>
      </w:r>
      <w:proofErr w:type="spellEnd"/>
      <w:r w:rsidRPr="009D4307">
        <w:rPr>
          <w:rFonts w:eastAsiaTheme="minorHAnsi" w:cstheme="minorBidi"/>
          <w:sz w:val="28"/>
          <w:szCs w:val="28"/>
          <w:lang w:eastAsia="en-US"/>
        </w:rPr>
        <w:t xml:space="preserve"> (RTF), в виде двух файлов, названных по имени автора, например, </w:t>
      </w:r>
      <w:proofErr w:type="spellStart"/>
      <w:r w:rsidRPr="009D4307">
        <w:rPr>
          <w:rFonts w:eastAsiaTheme="minorHAnsi" w:cstheme="minorBidi"/>
          <w:i/>
          <w:sz w:val="28"/>
          <w:szCs w:val="28"/>
          <w:lang w:eastAsia="en-US"/>
        </w:rPr>
        <w:t>Ахметова_заявка</w:t>
      </w:r>
      <w:proofErr w:type="spellEnd"/>
      <w:r w:rsidRPr="009D4307">
        <w:rPr>
          <w:rFonts w:eastAsiaTheme="minorHAnsi" w:cstheme="minorBidi"/>
          <w:i/>
          <w:sz w:val="28"/>
          <w:szCs w:val="28"/>
          <w:lang w:eastAsia="en-US"/>
        </w:rPr>
        <w:t xml:space="preserve">, </w:t>
      </w:r>
      <w:proofErr w:type="spellStart"/>
      <w:r w:rsidRPr="009D4307">
        <w:rPr>
          <w:rFonts w:eastAsiaTheme="minorHAnsi" w:cstheme="minorBidi"/>
          <w:i/>
          <w:sz w:val="28"/>
          <w:szCs w:val="28"/>
          <w:lang w:eastAsia="en-US"/>
        </w:rPr>
        <w:t>Ахметова_статья</w:t>
      </w:r>
      <w:proofErr w:type="spellEnd"/>
      <w:r w:rsidRPr="009D4307">
        <w:rPr>
          <w:rFonts w:eastAsiaTheme="minorHAnsi" w:cstheme="minorBidi"/>
          <w:i/>
          <w:sz w:val="28"/>
          <w:szCs w:val="28"/>
          <w:lang w:eastAsia="en-US"/>
        </w:rPr>
        <w:t>.</w:t>
      </w:r>
    </w:p>
    <w:p w:rsidR="006821B6" w:rsidRPr="009D4307" w:rsidRDefault="006821B6" w:rsidP="006821B6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after="200" w:line="276" w:lineRule="auto"/>
        <w:ind w:left="0" w:firstLine="680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9D4307">
        <w:rPr>
          <w:rFonts w:eastAsiaTheme="minorHAnsi" w:cstheme="minorBidi"/>
          <w:sz w:val="28"/>
          <w:szCs w:val="28"/>
          <w:lang w:eastAsia="en-US"/>
        </w:rPr>
        <w:t>Требования к тексту статьи: форматА</w:t>
      </w:r>
      <w:proofErr w:type="gramStart"/>
      <w:r w:rsidRPr="009D4307">
        <w:rPr>
          <w:rFonts w:eastAsiaTheme="minorHAnsi" w:cstheme="minorBidi"/>
          <w:sz w:val="28"/>
          <w:szCs w:val="28"/>
          <w:lang w:eastAsia="en-US"/>
        </w:rPr>
        <w:t>4</w:t>
      </w:r>
      <w:proofErr w:type="gramEnd"/>
      <w:r w:rsidRPr="009D4307">
        <w:rPr>
          <w:rFonts w:eastAsiaTheme="minorHAnsi" w:cstheme="minorBidi"/>
          <w:sz w:val="28"/>
          <w:szCs w:val="28"/>
          <w:lang w:eastAsia="en-US"/>
        </w:rPr>
        <w:t>,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шрифт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Pr="009D4307">
        <w:rPr>
          <w:rFonts w:eastAsiaTheme="minorHAnsi" w:cstheme="minorBidi"/>
          <w:sz w:val="28"/>
          <w:szCs w:val="28"/>
          <w:lang w:eastAsia="en-US"/>
        </w:rPr>
        <w:t>Times</w:t>
      </w:r>
      <w:proofErr w:type="spellEnd"/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Pr="009D4307">
        <w:rPr>
          <w:rFonts w:eastAsiaTheme="minorHAnsi" w:cstheme="minorBidi"/>
          <w:sz w:val="28"/>
          <w:szCs w:val="28"/>
          <w:lang w:eastAsia="en-US"/>
        </w:rPr>
        <w:t>New</w:t>
      </w:r>
      <w:proofErr w:type="spellEnd"/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Pr="009D4307">
        <w:rPr>
          <w:rFonts w:eastAsiaTheme="minorHAnsi" w:cstheme="minorBidi"/>
          <w:sz w:val="28"/>
          <w:szCs w:val="28"/>
          <w:lang w:eastAsia="en-US"/>
        </w:rPr>
        <w:t>Roman</w:t>
      </w:r>
      <w:proofErr w:type="spellEnd"/>
      <w:r w:rsidRPr="009D4307">
        <w:rPr>
          <w:rFonts w:eastAsiaTheme="minorHAnsi" w:cstheme="minorBidi"/>
          <w:sz w:val="28"/>
          <w:szCs w:val="28"/>
          <w:lang w:eastAsia="en-US"/>
        </w:rPr>
        <w:t>.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 xml:space="preserve">Абзацный отступ – 1,25; поля – сверху, снизу, слева, справа </w:t>
      </w:r>
      <w:r w:rsidRPr="009D4307">
        <w:rPr>
          <w:rFonts w:eastAsiaTheme="minorHAnsi" w:cstheme="minorBidi"/>
          <w:sz w:val="28"/>
          <w:szCs w:val="28"/>
          <w:lang w:val="ba-RU" w:eastAsia="en-US"/>
        </w:rPr>
        <w:t>по</w:t>
      </w:r>
      <w:r w:rsidRPr="009D4307">
        <w:rPr>
          <w:rFonts w:eastAsiaTheme="minorHAnsi" w:cstheme="minorBidi"/>
          <w:sz w:val="28"/>
          <w:szCs w:val="28"/>
          <w:lang w:eastAsia="en-US"/>
        </w:rPr>
        <w:t xml:space="preserve"> 2 см; одинарный межстрочный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интервал; кегль 14. Объем работы: от 2-х до 5-ти страниц.</w:t>
      </w:r>
    </w:p>
    <w:p w:rsidR="006821B6" w:rsidRPr="009D4307" w:rsidRDefault="006821B6" w:rsidP="006821B6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after="200" w:line="276" w:lineRule="auto"/>
        <w:ind w:left="0" w:firstLine="680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9D4307">
        <w:rPr>
          <w:rFonts w:eastAsiaTheme="minorHAnsi" w:cstheme="minorBidi"/>
          <w:bCs/>
          <w:sz w:val="28"/>
          <w:szCs w:val="28"/>
          <w:lang w:eastAsia="en-US"/>
        </w:rPr>
        <w:t>Слева</w:t>
      </w:r>
      <w:r w:rsidR="00413249" w:rsidRPr="009D4307">
        <w:rPr>
          <w:rFonts w:eastAsiaTheme="minorHAnsi" w:cstheme="minorBidi"/>
          <w:bCs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 xml:space="preserve">в верхнем углу страницы – индекс </w:t>
      </w:r>
      <w:r w:rsidRPr="009D4307">
        <w:rPr>
          <w:rFonts w:eastAsiaTheme="minorHAnsi" w:cstheme="minorBidi"/>
          <w:b/>
          <w:sz w:val="28"/>
          <w:szCs w:val="28"/>
          <w:lang w:eastAsia="en-US"/>
        </w:rPr>
        <w:t xml:space="preserve">УДК </w:t>
      </w:r>
      <w:r w:rsidRPr="009D4307">
        <w:rPr>
          <w:rFonts w:eastAsiaTheme="minorHAnsi" w:cstheme="minorBidi"/>
          <w:sz w:val="28"/>
          <w:szCs w:val="28"/>
          <w:lang w:eastAsia="en-US"/>
        </w:rPr>
        <w:t>(универсальная десятичная классификация)</w:t>
      </w:r>
      <w:proofErr w:type="gramStart"/>
      <w:r w:rsidRPr="009D4307">
        <w:rPr>
          <w:rFonts w:eastAsiaTheme="minorHAnsi" w:cstheme="minorBidi"/>
          <w:sz w:val="28"/>
          <w:szCs w:val="28"/>
          <w:lang w:eastAsia="en-US"/>
        </w:rPr>
        <w:t>,</w:t>
      </w:r>
      <w:r w:rsidRPr="009D4307">
        <w:rPr>
          <w:rFonts w:eastAsiaTheme="minorHAnsi" w:cstheme="minorBidi"/>
          <w:b/>
          <w:sz w:val="28"/>
          <w:szCs w:val="28"/>
          <w:lang w:eastAsia="en-US"/>
        </w:rPr>
        <w:t>с</w:t>
      </w:r>
      <w:proofErr w:type="gramEnd"/>
      <w:r w:rsidRPr="009D4307">
        <w:rPr>
          <w:rFonts w:eastAsiaTheme="minorHAnsi" w:cstheme="minorBidi"/>
          <w:b/>
          <w:sz w:val="28"/>
          <w:szCs w:val="28"/>
          <w:lang w:eastAsia="en-US"/>
        </w:rPr>
        <w:t xml:space="preserve">права </w:t>
      </w:r>
      <w:r w:rsidRPr="009D4307">
        <w:rPr>
          <w:rFonts w:eastAsiaTheme="minorHAnsi" w:cstheme="minorBidi"/>
          <w:sz w:val="28"/>
          <w:szCs w:val="28"/>
          <w:lang w:eastAsia="en-US"/>
        </w:rPr>
        <w:t xml:space="preserve">– сведения об авторах: </w:t>
      </w:r>
      <w:r w:rsidRPr="009D4307">
        <w:rPr>
          <w:rFonts w:eastAsiaTheme="minorHAnsi" w:cstheme="minorBidi"/>
          <w:b/>
          <w:sz w:val="28"/>
          <w:szCs w:val="28"/>
          <w:lang w:eastAsia="en-US"/>
        </w:rPr>
        <w:t>фамилия и инициалы</w:t>
      </w:r>
      <w:r w:rsidR="00413249" w:rsidRPr="009D4307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b/>
          <w:sz w:val="28"/>
          <w:szCs w:val="28"/>
          <w:lang w:eastAsia="en-US"/>
        </w:rPr>
        <w:t>автора</w:t>
      </w:r>
      <w:r w:rsidRPr="009D4307">
        <w:rPr>
          <w:rFonts w:eastAsiaTheme="minorHAnsi" w:cstheme="minorBidi"/>
          <w:sz w:val="28"/>
          <w:szCs w:val="28"/>
          <w:lang w:eastAsia="en-US"/>
        </w:rPr>
        <w:t xml:space="preserve"> в именительном падеже</w:t>
      </w:r>
      <w:r w:rsidRPr="009D4307">
        <w:rPr>
          <w:rFonts w:eastAsiaTheme="minorHAnsi" w:cstheme="minorBidi"/>
          <w:b/>
          <w:sz w:val="28"/>
          <w:szCs w:val="28"/>
          <w:lang w:eastAsia="en-US"/>
        </w:rPr>
        <w:t>, статус обучающегося (обучающийся, студент, магистрант, аспирант), вуз</w:t>
      </w:r>
      <w:r w:rsidR="00413249" w:rsidRPr="009D4307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b/>
          <w:sz w:val="28"/>
          <w:szCs w:val="28"/>
          <w:lang w:eastAsia="en-US"/>
        </w:rPr>
        <w:t>,город, страна</w:t>
      </w:r>
      <w:r w:rsidRPr="009D4307">
        <w:rPr>
          <w:rFonts w:eastAsiaTheme="minorHAnsi" w:cstheme="minorBidi"/>
          <w:sz w:val="28"/>
          <w:szCs w:val="28"/>
          <w:lang w:eastAsia="en-US"/>
        </w:rPr>
        <w:t>– все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курсивом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>.</w:t>
      </w:r>
    </w:p>
    <w:p w:rsidR="006821B6" w:rsidRPr="009D4307" w:rsidRDefault="006821B6" w:rsidP="006821B6">
      <w:pPr>
        <w:widowControl w:val="0"/>
        <w:numPr>
          <w:ilvl w:val="0"/>
          <w:numId w:val="2"/>
        </w:numPr>
        <w:tabs>
          <w:tab w:val="left" w:pos="1052"/>
        </w:tabs>
        <w:autoSpaceDE w:val="0"/>
        <w:autoSpaceDN w:val="0"/>
        <w:spacing w:after="200" w:line="276" w:lineRule="auto"/>
        <w:ind w:left="0" w:firstLine="680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9D4307">
        <w:rPr>
          <w:rFonts w:eastAsiaTheme="minorHAnsi" w:cstheme="minorBidi"/>
          <w:b/>
          <w:sz w:val="28"/>
          <w:szCs w:val="28"/>
          <w:lang w:eastAsia="en-US"/>
        </w:rPr>
        <w:t>Название</w:t>
      </w:r>
      <w:r w:rsidR="00413249" w:rsidRPr="009D4307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статьи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должно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быть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набрано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b/>
          <w:sz w:val="28"/>
          <w:szCs w:val="28"/>
          <w:lang w:eastAsia="en-US"/>
        </w:rPr>
        <w:t>прописными</w:t>
      </w:r>
      <w:r w:rsidR="00413249" w:rsidRPr="009D4307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буквами,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b/>
          <w:sz w:val="28"/>
          <w:szCs w:val="28"/>
          <w:lang w:eastAsia="en-US"/>
        </w:rPr>
        <w:t>полужирным шрифтом</w:t>
      </w:r>
      <w:r w:rsidRPr="009D4307">
        <w:rPr>
          <w:rFonts w:eastAsiaTheme="minorHAnsi" w:cstheme="minorBidi"/>
          <w:sz w:val="28"/>
          <w:szCs w:val="28"/>
          <w:lang w:eastAsia="en-US"/>
        </w:rPr>
        <w:t>,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выравнивани</w:t>
      </w:r>
      <w:proofErr w:type="gramStart"/>
      <w:r w:rsidRPr="009D4307">
        <w:rPr>
          <w:rFonts w:eastAsiaTheme="minorHAnsi" w:cstheme="minorBidi"/>
          <w:sz w:val="28"/>
          <w:szCs w:val="28"/>
          <w:lang w:eastAsia="en-US"/>
        </w:rPr>
        <w:t>е–</w:t>
      </w:r>
      <w:proofErr w:type="gramEnd"/>
      <w:r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b/>
          <w:sz w:val="28"/>
          <w:szCs w:val="28"/>
          <w:lang w:eastAsia="en-US"/>
        </w:rPr>
        <w:t>по</w:t>
      </w:r>
      <w:r w:rsidR="00413249" w:rsidRPr="009D4307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b/>
          <w:sz w:val="28"/>
          <w:szCs w:val="28"/>
          <w:lang w:eastAsia="en-US"/>
        </w:rPr>
        <w:t>центру</w:t>
      </w:r>
      <w:r w:rsidRPr="009D4307">
        <w:rPr>
          <w:rFonts w:eastAsiaTheme="minorHAnsi" w:cstheme="minorBidi"/>
          <w:sz w:val="28"/>
          <w:szCs w:val="28"/>
          <w:lang w:eastAsia="en-US"/>
        </w:rPr>
        <w:t>.</w:t>
      </w:r>
    </w:p>
    <w:p w:rsidR="006821B6" w:rsidRPr="009D4307" w:rsidRDefault="006821B6" w:rsidP="006821B6">
      <w:pPr>
        <w:widowControl w:val="0"/>
        <w:numPr>
          <w:ilvl w:val="0"/>
          <w:numId w:val="2"/>
        </w:numPr>
        <w:tabs>
          <w:tab w:val="left" w:pos="1119"/>
        </w:tabs>
        <w:autoSpaceDE w:val="0"/>
        <w:autoSpaceDN w:val="0"/>
        <w:spacing w:after="200" w:line="276" w:lineRule="auto"/>
        <w:ind w:left="0" w:firstLine="680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9D4307">
        <w:rPr>
          <w:rFonts w:eastAsiaTheme="minorHAnsi" w:cstheme="minorBidi"/>
          <w:sz w:val="28"/>
          <w:szCs w:val="28"/>
          <w:lang w:eastAsia="en-US"/>
        </w:rPr>
        <w:t>Форматирование текста не допускается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пробелами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и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знаком табуляции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(центров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>ка, з</w:t>
      </w:r>
      <w:r w:rsidRPr="009D4307">
        <w:rPr>
          <w:rFonts w:eastAsiaTheme="minorHAnsi" w:cstheme="minorBidi"/>
          <w:sz w:val="28"/>
          <w:szCs w:val="28"/>
          <w:lang w:eastAsia="en-US"/>
        </w:rPr>
        <w:t>аголовков, выравнивание текста и т.п.). Таблицы и рисунки не должны выходить за границы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текста.</w:t>
      </w:r>
    </w:p>
    <w:p w:rsidR="006821B6" w:rsidRPr="009D4307" w:rsidRDefault="006821B6" w:rsidP="006821B6">
      <w:pPr>
        <w:widowControl w:val="0"/>
        <w:numPr>
          <w:ilvl w:val="0"/>
          <w:numId w:val="2"/>
        </w:numPr>
        <w:tabs>
          <w:tab w:val="left" w:pos="1119"/>
        </w:tabs>
        <w:autoSpaceDE w:val="0"/>
        <w:autoSpaceDN w:val="0"/>
        <w:spacing w:after="200" w:line="276" w:lineRule="auto"/>
        <w:ind w:left="0" w:firstLine="680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9D4307">
        <w:rPr>
          <w:rFonts w:eastAsiaTheme="minorHAnsi" w:cstheme="minorBidi"/>
          <w:sz w:val="28"/>
          <w:szCs w:val="28"/>
          <w:lang w:eastAsia="en-US"/>
        </w:rPr>
        <w:t>Ссылки на цитируемую литературу даются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цифрами, заключенными в квадратные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скобки, номер страницы приводится после номера источника через запятую, например,[1, 171].</w:t>
      </w:r>
    </w:p>
    <w:p w:rsidR="006821B6" w:rsidRPr="009D4307" w:rsidRDefault="006821B6" w:rsidP="006821B6">
      <w:pPr>
        <w:widowControl w:val="0"/>
        <w:numPr>
          <w:ilvl w:val="0"/>
          <w:numId w:val="2"/>
        </w:numPr>
        <w:tabs>
          <w:tab w:val="left" w:pos="1042"/>
        </w:tabs>
        <w:autoSpaceDE w:val="0"/>
        <w:autoSpaceDN w:val="0"/>
        <w:spacing w:after="200" w:line="276" w:lineRule="auto"/>
        <w:ind w:left="0" w:firstLine="709"/>
        <w:contextualSpacing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9D4307">
        <w:rPr>
          <w:rFonts w:eastAsiaTheme="minorHAnsi" w:cstheme="minorBidi"/>
          <w:bCs/>
          <w:sz w:val="28"/>
          <w:szCs w:val="28"/>
          <w:lang w:eastAsia="en-US"/>
        </w:rPr>
        <w:t>Список</w:t>
      </w:r>
      <w:r w:rsidR="00413249" w:rsidRPr="009D4307">
        <w:rPr>
          <w:rFonts w:eastAsiaTheme="minorHAnsi" w:cstheme="minorBidi"/>
          <w:bCs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bCs/>
          <w:sz w:val="28"/>
          <w:szCs w:val="28"/>
          <w:lang w:eastAsia="en-US"/>
        </w:rPr>
        <w:t>литературы</w:t>
      </w:r>
      <w:r w:rsidR="00413249" w:rsidRPr="009D4307">
        <w:rPr>
          <w:rFonts w:eastAsiaTheme="minorHAnsi" w:cstheme="minorBidi"/>
          <w:bCs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оформляется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по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образцу.</w:t>
      </w:r>
    </w:p>
    <w:p w:rsidR="006821B6" w:rsidRPr="009D4307" w:rsidRDefault="006821B6" w:rsidP="006821B6">
      <w:pPr>
        <w:widowControl w:val="0"/>
        <w:numPr>
          <w:ilvl w:val="0"/>
          <w:numId w:val="2"/>
        </w:numPr>
        <w:tabs>
          <w:tab w:val="left" w:pos="1042"/>
        </w:tabs>
        <w:autoSpaceDE w:val="0"/>
        <w:autoSpaceDN w:val="0"/>
        <w:spacing w:after="200" w:line="276" w:lineRule="auto"/>
        <w:ind w:left="0" w:firstLine="709"/>
        <w:contextualSpacing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9D4307">
        <w:rPr>
          <w:rFonts w:eastAsiaTheme="minorHAnsi" w:cstheme="minorBidi"/>
          <w:sz w:val="28"/>
          <w:szCs w:val="28"/>
          <w:lang w:eastAsia="en-US"/>
        </w:rPr>
        <w:t>В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конце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 xml:space="preserve">статьи, на следующей строке после списка литературы, </w:t>
      </w:r>
      <w:r w:rsidRPr="009D4307">
        <w:rPr>
          <w:rFonts w:eastAsiaTheme="minorHAnsi" w:cstheme="minorBidi"/>
          <w:b/>
          <w:sz w:val="28"/>
          <w:szCs w:val="28"/>
          <w:lang w:eastAsia="en-US"/>
        </w:rPr>
        <w:t>справа</w:t>
      </w:r>
      <w:r w:rsidR="00413249" w:rsidRPr="009D4307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помещают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знак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b/>
          <w:sz w:val="28"/>
          <w:szCs w:val="28"/>
          <w:lang w:eastAsia="en-US"/>
        </w:rPr>
        <w:t>копирайта</w:t>
      </w:r>
      <w:r w:rsidR="00413249" w:rsidRPr="009D4307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с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указанием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фамилии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обладателя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исключительных прав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и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 xml:space="preserve"> года опубликования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статьи,</w:t>
      </w:r>
      <w:r w:rsidRPr="009D4307">
        <w:rPr>
          <w:rFonts w:eastAsiaTheme="minorHAnsi" w:cstheme="minorBidi"/>
          <w:spacing w:val="-1"/>
          <w:sz w:val="28"/>
          <w:szCs w:val="28"/>
          <w:lang w:eastAsia="en-US"/>
        </w:rPr>
        <w:t xml:space="preserve"> например, </w:t>
      </w:r>
    </w:p>
    <w:p w:rsidR="006821B6" w:rsidRPr="009D4307" w:rsidRDefault="006821B6" w:rsidP="006821B6">
      <w:pPr>
        <w:widowControl w:val="0"/>
        <w:tabs>
          <w:tab w:val="left" w:pos="1042"/>
        </w:tabs>
        <w:autoSpaceDE w:val="0"/>
        <w:autoSpaceDN w:val="0"/>
        <w:ind w:left="709"/>
        <w:contextualSpacing/>
        <w:jc w:val="right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9D4307">
        <w:rPr>
          <w:rFonts w:eastAsiaTheme="minorHAnsi" w:cstheme="minorBidi"/>
          <w:sz w:val="28"/>
          <w:szCs w:val="28"/>
          <w:lang w:eastAsia="en-US"/>
        </w:rPr>
        <w:t>© АхметоваА.А.,2024</w:t>
      </w:r>
    </w:p>
    <w:p w:rsidR="006821B6" w:rsidRPr="009D4307" w:rsidRDefault="006821B6" w:rsidP="006821B6">
      <w:pPr>
        <w:widowControl w:val="0"/>
        <w:numPr>
          <w:ilvl w:val="0"/>
          <w:numId w:val="2"/>
        </w:numPr>
        <w:tabs>
          <w:tab w:val="left" w:pos="1042"/>
        </w:tabs>
        <w:autoSpaceDE w:val="0"/>
        <w:autoSpaceDN w:val="0"/>
        <w:spacing w:after="200" w:line="276" w:lineRule="auto"/>
        <w:ind w:left="0" w:firstLine="709"/>
        <w:contextualSpacing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9D4307">
        <w:rPr>
          <w:rFonts w:eastAsiaTheme="minorHAnsi" w:cstheme="minorBidi"/>
          <w:sz w:val="28"/>
          <w:szCs w:val="28"/>
          <w:lang w:eastAsia="en-US"/>
        </w:rPr>
        <w:t xml:space="preserve">Пункты 3,4,8 оформляются только на русском языке. </w:t>
      </w:r>
    </w:p>
    <w:p w:rsidR="006821B6" w:rsidRPr="009D4307" w:rsidRDefault="006821B6" w:rsidP="006821B6">
      <w:pPr>
        <w:spacing w:line="276" w:lineRule="auto"/>
        <w:rPr>
          <w:sz w:val="28"/>
          <w:szCs w:val="28"/>
          <w:lang w:eastAsia="en-US"/>
        </w:rPr>
      </w:pPr>
    </w:p>
    <w:p w:rsidR="00087AE2" w:rsidRDefault="00087AE2">
      <w:pPr>
        <w:spacing w:after="200" w:line="276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</w:p>
    <w:p w:rsidR="006821B6" w:rsidRPr="009D4307" w:rsidRDefault="006821B6" w:rsidP="009D4307">
      <w:pPr>
        <w:ind w:firstLine="709"/>
        <w:rPr>
          <w:b/>
          <w:sz w:val="28"/>
          <w:szCs w:val="28"/>
          <w:lang w:eastAsia="en-US"/>
        </w:rPr>
      </w:pPr>
      <w:r w:rsidRPr="009D4307">
        <w:rPr>
          <w:b/>
          <w:sz w:val="28"/>
          <w:szCs w:val="28"/>
          <w:lang w:eastAsia="en-US"/>
        </w:rPr>
        <w:lastRenderedPageBreak/>
        <w:t>УДК…</w:t>
      </w:r>
    </w:p>
    <w:p w:rsidR="006821B6" w:rsidRPr="009D4307" w:rsidRDefault="006821B6" w:rsidP="009D4307">
      <w:pPr>
        <w:ind w:firstLine="709"/>
        <w:jc w:val="right"/>
        <w:rPr>
          <w:i/>
          <w:spacing w:val="-52"/>
          <w:sz w:val="28"/>
          <w:szCs w:val="28"/>
          <w:lang w:eastAsia="en-US"/>
        </w:rPr>
      </w:pPr>
      <w:r w:rsidRPr="009D4307">
        <w:rPr>
          <w:i/>
          <w:sz w:val="28"/>
          <w:szCs w:val="28"/>
          <w:lang w:eastAsia="en-US"/>
        </w:rPr>
        <w:t>Ахметова А.А.</w:t>
      </w:r>
      <w:r w:rsidRPr="009D4307">
        <w:rPr>
          <w:b/>
          <w:i/>
          <w:sz w:val="28"/>
          <w:szCs w:val="28"/>
          <w:lang w:eastAsia="en-US"/>
        </w:rPr>
        <w:t xml:space="preserve">, </w:t>
      </w:r>
      <w:r w:rsidRPr="009D4307">
        <w:rPr>
          <w:i/>
          <w:sz w:val="28"/>
          <w:szCs w:val="28"/>
          <w:lang w:eastAsia="en-US"/>
        </w:rPr>
        <w:t>магистрант</w:t>
      </w:r>
    </w:p>
    <w:p w:rsidR="006821B6" w:rsidRPr="009D4307" w:rsidRDefault="006821B6" w:rsidP="009D4307">
      <w:pPr>
        <w:ind w:firstLine="709"/>
        <w:jc w:val="right"/>
        <w:rPr>
          <w:i/>
          <w:sz w:val="28"/>
          <w:szCs w:val="28"/>
          <w:lang w:eastAsia="en-US"/>
        </w:rPr>
      </w:pPr>
      <w:r w:rsidRPr="009D4307">
        <w:rPr>
          <w:i/>
          <w:sz w:val="28"/>
          <w:szCs w:val="28"/>
          <w:lang w:eastAsia="en-US"/>
        </w:rPr>
        <w:t>БГПУ</w:t>
      </w:r>
      <w:r w:rsidR="002C73B6" w:rsidRPr="009D4307">
        <w:rPr>
          <w:i/>
          <w:sz w:val="28"/>
          <w:szCs w:val="28"/>
          <w:lang w:eastAsia="en-US"/>
        </w:rPr>
        <w:t xml:space="preserve"> </w:t>
      </w:r>
      <w:r w:rsidRPr="009D4307">
        <w:rPr>
          <w:i/>
          <w:sz w:val="28"/>
          <w:szCs w:val="28"/>
          <w:lang w:eastAsia="en-US"/>
        </w:rPr>
        <w:t>им.</w:t>
      </w:r>
      <w:r w:rsidR="002C73B6" w:rsidRPr="009D4307">
        <w:rPr>
          <w:i/>
          <w:sz w:val="28"/>
          <w:szCs w:val="28"/>
          <w:lang w:eastAsia="en-US"/>
        </w:rPr>
        <w:t xml:space="preserve"> </w:t>
      </w:r>
      <w:r w:rsidRPr="009D4307">
        <w:rPr>
          <w:i/>
          <w:sz w:val="28"/>
          <w:szCs w:val="28"/>
          <w:lang w:eastAsia="en-US"/>
        </w:rPr>
        <w:t>М.</w:t>
      </w:r>
      <w:r w:rsidR="00413249" w:rsidRPr="009D4307">
        <w:rPr>
          <w:i/>
          <w:sz w:val="28"/>
          <w:szCs w:val="28"/>
          <w:lang w:eastAsia="en-US"/>
        </w:rPr>
        <w:t xml:space="preserve"> </w:t>
      </w:r>
      <w:proofErr w:type="spellStart"/>
      <w:r w:rsidRPr="009D4307">
        <w:rPr>
          <w:i/>
          <w:sz w:val="28"/>
          <w:szCs w:val="28"/>
          <w:lang w:eastAsia="en-US"/>
        </w:rPr>
        <w:t>Акмуллы</w:t>
      </w:r>
      <w:proofErr w:type="spellEnd"/>
      <w:r w:rsidRPr="009D4307">
        <w:rPr>
          <w:i/>
          <w:sz w:val="28"/>
          <w:szCs w:val="28"/>
          <w:lang w:eastAsia="en-US"/>
        </w:rPr>
        <w:t>,</w:t>
      </w:r>
      <w:r w:rsidR="002C73B6" w:rsidRPr="009D4307">
        <w:rPr>
          <w:i/>
          <w:sz w:val="28"/>
          <w:szCs w:val="28"/>
          <w:lang w:eastAsia="en-US"/>
        </w:rPr>
        <w:t xml:space="preserve"> </w:t>
      </w:r>
      <w:r w:rsidRPr="009D4307">
        <w:rPr>
          <w:i/>
          <w:sz w:val="28"/>
          <w:szCs w:val="28"/>
          <w:lang w:eastAsia="en-US"/>
        </w:rPr>
        <w:t>г.</w:t>
      </w:r>
      <w:r w:rsidR="002C73B6" w:rsidRPr="009D4307">
        <w:rPr>
          <w:i/>
          <w:sz w:val="28"/>
          <w:szCs w:val="28"/>
          <w:lang w:eastAsia="en-US"/>
        </w:rPr>
        <w:t xml:space="preserve"> </w:t>
      </w:r>
      <w:r w:rsidRPr="009D4307">
        <w:rPr>
          <w:i/>
          <w:sz w:val="28"/>
          <w:szCs w:val="28"/>
          <w:lang w:eastAsia="en-US"/>
        </w:rPr>
        <w:t>Уфа, Россия</w:t>
      </w:r>
    </w:p>
    <w:p w:rsidR="006821B6" w:rsidRPr="009D4307" w:rsidRDefault="006821B6" w:rsidP="009D4307">
      <w:pPr>
        <w:ind w:firstLine="709"/>
        <w:jc w:val="right"/>
        <w:rPr>
          <w:i/>
          <w:sz w:val="28"/>
          <w:szCs w:val="28"/>
          <w:rtl/>
          <w:lang w:eastAsia="en-US"/>
        </w:rPr>
      </w:pPr>
      <w:r w:rsidRPr="009D4307">
        <w:rPr>
          <w:i/>
          <w:sz w:val="28"/>
          <w:szCs w:val="28"/>
          <w:lang w:eastAsia="en-US"/>
        </w:rPr>
        <w:t xml:space="preserve">Научный руководитель: </w:t>
      </w:r>
    </w:p>
    <w:p w:rsidR="006821B6" w:rsidRPr="009D4307" w:rsidRDefault="006821B6" w:rsidP="009D4307">
      <w:pPr>
        <w:ind w:firstLine="709"/>
        <w:jc w:val="right"/>
        <w:rPr>
          <w:i/>
          <w:sz w:val="28"/>
          <w:szCs w:val="28"/>
          <w:lang w:eastAsia="en-US"/>
        </w:rPr>
      </w:pPr>
      <w:proofErr w:type="spellStart"/>
      <w:r w:rsidRPr="009D4307">
        <w:rPr>
          <w:i/>
          <w:sz w:val="28"/>
          <w:szCs w:val="28"/>
          <w:lang w:eastAsia="en-US"/>
        </w:rPr>
        <w:t>Куланчин</w:t>
      </w:r>
      <w:proofErr w:type="spellEnd"/>
      <w:r w:rsidRPr="009D4307">
        <w:rPr>
          <w:i/>
          <w:sz w:val="28"/>
          <w:szCs w:val="28"/>
          <w:lang w:eastAsia="en-US"/>
        </w:rPr>
        <w:t xml:space="preserve"> А.А., канд.</w:t>
      </w:r>
      <w:r w:rsidR="00413249" w:rsidRPr="009D4307">
        <w:rPr>
          <w:i/>
          <w:sz w:val="28"/>
          <w:szCs w:val="28"/>
          <w:lang w:eastAsia="en-US"/>
        </w:rPr>
        <w:t xml:space="preserve"> </w:t>
      </w:r>
      <w:proofErr w:type="spellStart"/>
      <w:r w:rsidRPr="009D4307">
        <w:rPr>
          <w:i/>
          <w:sz w:val="28"/>
          <w:szCs w:val="28"/>
          <w:lang w:eastAsia="en-US"/>
        </w:rPr>
        <w:t>филол</w:t>
      </w:r>
      <w:proofErr w:type="spellEnd"/>
      <w:r w:rsidRPr="009D4307">
        <w:rPr>
          <w:i/>
          <w:sz w:val="28"/>
          <w:szCs w:val="28"/>
          <w:lang w:eastAsia="en-US"/>
        </w:rPr>
        <w:t>.</w:t>
      </w:r>
      <w:r w:rsidR="00413249" w:rsidRPr="009D4307">
        <w:rPr>
          <w:i/>
          <w:sz w:val="28"/>
          <w:szCs w:val="28"/>
          <w:lang w:eastAsia="en-US"/>
        </w:rPr>
        <w:t xml:space="preserve"> </w:t>
      </w:r>
      <w:r w:rsidRPr="009D4307">
        <w:rPr>
          <w:i/>
          <w:sz w:val="28"/>
          <w:szCs w:val="28"/>
          <w:lang w:eastAsia="en-US"/>
        </w:rPr>
        <w:t xml:space="preserve">н., доцент </w:t>
      </w:r>
    </w:p>
    <w:p w:rsidR="006821B6" w:rsidRPr="009D4307" w:rsidRDefault="006821B6" w:rsidP="009D4307">
      <w:pPr>
        <w:ind w:firstLine="709"/>
        <w:jc w:val="right"/>
        <w:rPr>
          <w:b/>
          <w:sz w:val="28"/>
          <w:szCs w:val="28"/>
          <w:lang w:eastAsia="en-US" w:bidi="ar-EG"/>
        </w:rPr>
      </w:pPr>
    </w:p>
    <w:p w:rsidR="006821B6" w:rsidRPr="009D4307" w:rsidRDefault="006821B6" w:rsidP="009D4307">
      <w:pPr>
        <w:ind w:firstLine="709"/>
        <w:jc w:val="center"/>
        <w:rPr>
          <w:b/>
          <w:sz w:val="28"/>
          <w:szCs w:val="28"/>
          <w:lang w:eastAsia="en-US"/>
        </w:rPr>
      </w:pPr>
      <w:r w:rsidRPr="009D4307">
        <w:rPr>
          <w:b/>
          <w:sz w:val="28"/>
          <w:szCs w:val="28"/>
          <w:lang w:eastAsia="en-US"/>
        </w:rPr>
        <w:t>БЕЗПРОШЛОГОНЕТБУДУЩЕГО</w:t>
      </w:r>
    </w:p>
    <w:p w:rsidR="006821B6" w:rsidRPr="009D4307" w:rsidRDefault="006821B6" w:rsidP="009D4307">
      <w:pPr>
        <w:ind w:firstLine="709"/>
        <w:rPr>
          <w:b/>
          <w:sz w:val="28"/>
          <w:szCs w:val="28"/>
          <w:lang w:eastAsia="en-US"/>
        </w:rPr>
      </w:pPr>
    </w:p>
    <w:p w:rsidR="006821B6" w:rsidRPr="009D4307" w:rsidRDefault="006821B6" w:rsidP="009D4307">
      <w:pPr>
        <w:ind w:firstLine="709"/>
        <w:rPr>
          <w:b/>
          <w:sz w:val="28"/>
          <w:szCs w:val="28"/>
          <w:lang w:eastAsia="en-US"/>
        </w:rPr>
      </w:pPr>
      <w:r w:rsidRPr="009D4307">
        <w:rPr>
          <w:b/>
          <w:sz w:val="28"/>
          <w:szCs w:val="28"/>
          <w:lang w:eastAsia="en-US"/>
        </w:rPr>
        <w:t>Аннотация (</w:t>
      </w:r>
      <w:r w:rsidRPr="009D4307">
        <w:rPr>
          <w:b/>
          <w:sz w:val="28"/>
          <w:szCs w:val="28"/>
          <w:lang w:val="ba-RU" w:eastAsia="en-US"/>
        </w:rPr>
        <w:t xml:space="preserve">на </w:t>
      </w:r>
      <w:r w:rsidRPr="009D4307">
        <w:rPr>
          <w:b/>
          <w:sz w:val="28"/>
          <w:szCs w:val="28"/>
          <w:lang w:eastAsia="en-US"/>
        </w:rPr>
        <w:t>русском и английском языках)</w:t>
      </w:r>
    </w:p>
    <w:p w:rsidR="006821B6" w:rsidRPr="009D4307" w:rsidRDefault="006821B6" w:rsidP="009D4307">
      <w:pPr>
        <w:ind w:firstLine="709"/>
        <w:rPr>
          <w:b/>
          <w:sz w:val="28"/>
          <w:szCs w:val="28"/>
          <w:lang w:eastAsia="en-US"/>
        </w:rPr>
      </w:pPr>
      <w:r w:rsidRPr="009D4307">
        <w:rPr>
          <w:b/>
          <w:sz w:val="28"/>
          <w:szCs w:val="28"/>
          <w:lang w:eastAsia="en-US"/>
        </w:rPr>
        <w:t>Ключевые слова (</w:t>
      </w:r>
      <w:r w:rsidRPr="009D4307">
        <w:rPr>
          <w:b/>
          <w:sz w:val="28"/>
          <w:szCs w:val="28"/>
          <w:lang w:val="ba-RU" w:eastAsia="en-US"/>
        </w:rPr>
        <w:t xml:space="preserve">на </w:t>
      </w:r>
      <w:r w:rsidRPr="009D4307">
        <w:rPr>
          <w:b/>
          <w:sz w:val="28"/>
          <w:szCs w:val="28"/>
          <w:lang w:eastAsia="en-US"/>
        </w:rPr>
        <w:t>русском и английском языках)</w:t>
      </w:r>
    </w:p>
    <w:p w:rsidR="006821B6" w:rsidRPr="009D4307" w:rsidRDefault="006821B6" w:rsidP="006821B6">
      <w:pPr>
        <w:spacing w:line="276" w:lineRule="auto"/>
        <w:ind w:firstLine="709"/>
        <w:rPr>
          <w:b/>
          <w:sz w:val="28"/>
          <w:szCs w:val="28"/>
          <w:lang w:eastAsia="en-US"/>
        </w:rPr>
      </w:pPr>
    </w:p>
    <w:p w:rsidR="006821B6" w:rsidRPr="009D4307" w:rsidRDefault="006821B6" w:rsidP="009D4307">
      <w:pPr>
        <w:ind w:firstLine="709"/>
        <w:jc w:val="both"/>
        <w:rPr>
          <w:b/>
          <w:sz w:val="28"/>
          <w:szCs w:val="28"/>
          <w:lang w:eastAsia="en-US"/>
        </w:rPr>
      </w:pPr>
      <w:r w:rsidRPr="009D4307">
        <w:rPr>
          <w:b/>
          <w:sz w:val="28"/>
          <w:szCs w:val="28"/>
          <w:lang w:eastAsia="en-US"/>
        </w:rPr>
        <w:t>Текст. Текст. Текст. Текст. Текст. Текст. Текст. Текст. Текст. Текст. Текст. Текст.  Текст. Текст. Текст. Текст. Текст. Текст. Текст. Текст. Текст. Текст. Текст. Текст.  Текст. Текст. Текст. Текст. Текст. Текст.  Текст. Текст. Текст. Текст. Текст. Текст.  Текст. Текст. Текст. Текст. Текст. Текст.</w:t>
      </w:r>
    </w:p>
    <w:p w:rsidR="006821B6" w:rsidRPr="009D4307" w:rsidRDefault="006821B6" w:rsidP="009D4307">
      <w:pPr>
        <w:ind w:firstLine="709"/>
        <w:jc w:val="both"/>
        <w:rPr>
          <w:b/>
          <w:sz w:val="28"/>
          <w:szCs w:val="28"/>
          <w:lang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center"/>
        <w:rPr>
          <w:b/>
          <w:sz w:val="28"/>
          <w:szCs w:val="28"/>
          <w:lang w:eastAsia="en-US"/>
        </w:rPr>
      </w:pPr>
      <w:r w:rsidRPr="009D4307">
        <w:rPr>
          <w:b/>
          <w:sz w:val="28"/>
          <w:szCs w:val="28"/>
          <w:lang w:eastAsia="en-US"/>
        </w:rPr>
        <w:t>ЛИТЕРАТУРА</w:t>
      </w:r>
    </w:p>
    <w:p w:rsidR="006821B6" w:rsidRPr="009D4307" w:rsidRDefault="006821B6" w:rsidP="009D4307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200"/>
        <w:ind w:left="0"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9D4307">
        <w:rPr>
          <w:rFonts w:eastAsiaTheme="minorHAnsi" w:cstheme="minorBidi"/>
          <w:sz w:val="28"/>
          <w:szCs w:val="28"/>
          <w:lang w:eastAsia="en-US"/>
        </w:rPr>
        <w:t>Аннинский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Л.А.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Русский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человек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на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любовном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свидании.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М.: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Согласие,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2004. 261с.</w:t>
      </w:r>
    </w:p>
    <w:p w:rsidR="006821B6" w:rsidRPr="009D4307" w:rsidRDefault="006821B6" w:rsidP="009D4307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200"/>
        <w:ind w:left="0"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9D4307">
        <w:rPr>
          <w:rFonts w:eastAsiaTheme="minorHAnsi" w:cstheme="minorBidi"/>
          <w:sz w:val="28"/>
          <w:szCs w:val="28"/>
          <w:lang w:eastAsia="en-US"/>
        </w:rPr>
        <w:t>Чернявская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Ю.В.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Культура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явная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и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скрытая: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элементы,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функции,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ритуалы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имплицитной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культуры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// Человек.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2005.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№4. С.5</w:t>
      </w:r>
      <w:r w:rsidRPr="009D4307">
        <w:rPr>
          <w:rFonts w:eastAsiaTheme="minorHAnsi" w:cstheme="minorBidi"/>
          <w:spacing w:val="-1"/>
          <w:sz w:val="28"/>
          <w:szCs w:val="28"/>
          <w:lang w:eastAsia="en-US"/>
        </w:rPr>
        <w:t>-</w:t>
      </w:r>
      <w:r w:rsidRPr="009D4307">
        <w:rPr>
          <w:rFonts w:eastAsiaTheme="minorHAnsi" w:cstheme="minorBidi"/>
          <w:sz w:val="28"/>
          <w:szCs w:val="28"/>
          <w:lang w:eastAsia="en-US"/>
        </w:rPr>
        <w:t>12.</w:t>
      </w:r>
    </w:p>
    <w:p w:rsidR="006821B6" w:rsidRPr="009D4307" w:rsidRDefault="006821B6" w:rsidP="009D4307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200"/>
        <w:ind w:left="0"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9D4307">
        <w:rPr>
          <w:rFonts w:eastAsiaTheme="minorHAnsi" w:cstheme="minorBidi"/>
          <w:sz w:val="28"/>
          <w:szCs w:val="28"/>
          <w:lang w:eastAsia="en-US"/>
        </w:rPr>
        <w:t>Казанская Л.В. Пушкинские мотивы в творчестве Артура Лурье [Электронный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 xml:space="preserve">ресурс]: Опыт музык.-ист. расследования // </w:t>
      </w:r>
      <w:proofErr w:type="spellStart"/>
      <w:r w:rsidRPr="009D4307">
        <w:rPr>
          <w:rFonts w:eastAsiaTheme="minorHAnsi" w:cstheme="minorBidi"/>
          <w:sz w:val="28"/>
          <w:szCs w:val="28"/>
          <w:lang w:eastAsia="en-US"/>
        </w:rPr>
        <w:t>Балт</w:t>
      </w:r>
      <w:proofErr w:type="spellEnd"/>
      <w:r w:rsidRPr="009D4307">
        <w:rPr>
          <w:rFonts w:eastAsiaTheme="minorHAnsi" w:cstheme="minorBidi"/>
          <w:sz w:val="28"/>
          <w:szCs w:val="28"/>
          <w:lang w:eastAsia="en-US"/>
        </w:rPr>
        <w:t>. сезоны: Интернет-альманах. 1999. № 1.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Режим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доступа:</w:t>
      </w:r>
      <w:hyperlink r:id="rId10" w:history="1">
        <w:r w:rsidRPr="009D4307">
          <w:rPr>
            <w:rFonts w:eastAsiaTheme="minorHAnsi"/>
            <w:color w:val="0461C1"/>
            <w:sz w:val="28"/>
            <w:szCs w:val="28"/>
            <w:u w:val="single"/>
            <w:lang w:eastAsia="en-US"/>
          </w:rPr>
          <w:t>http://www/theatre.spb.ru|</w:t>
        </w:r>
      </w:hyperlink>
      <w:r w:rsidRPr="009D4307">
        <w:rPr>
          <w:rFonts w:eastAsiaTheme="minorHAnsi" w:cstheme="minorBidi"/>
          <w:color w:val="0461C1"/>
          <w:sz w:val="28"/>
          <w:szCs w:val="28"/>
          <w:u w:val="single" w:color="0461C1"/>
          <w:lang w:eastAsia="en-US"/>
        </w:rPr>
        <w:t>seasons|111999/history/kazanska.htm</w:t>
      </w:r>
      <w:r w:rsidRPr="009D4307">
        <w:rPr>
          <w:rFonts w:eastAsiaTheme="minorHAnsi" w:cstheme="minorBidi"/>
          <w:sz w:val="28"/>
          <w:szCs w:val="28"/>
          <w:lang w:eastAsia="en-US"/>
        </w:rPr>
        <w:t>.</w:t>
      </w:r>
      <w:r w:rsid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Дата</w:t>
      </w:r>
      <w:r w:rsidR="00413249" w:rsidRPr="009D430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D4307">
        <w:rPr>
          <w:rFonts w:eastAsiaTheme="minorHAnsi" w:cstheme="minorBidi"/>
          <w:sz w:val="28"/>
          <w:szCs w:val="28"/>
          <w:lang w:eastAsia="en-US"/>
        </w:rPr>
        <w:t>обращения: 23.01.2024.</w:t>
      </w:r>
    </w:p>
    <w:p w:rsidR="006821B6" w:rsidRPr="009D4307" w:rsidRDefault="006821B6" w:rsidP="009D4307">
      <w:pPr>
        <w:ind w:firstLine="709"/>
        <w:jc w:val="right"/>
        <w:rPr>
          <w:sz w:val="28"/>
          <w:szCs w:val="28"/>
          <w:lang w:eastAsia="en-US"/>
        </w:rPr>
      </w:pPr>
      <w:r w:rsidRPr="009D4307">
        <w:rPr>
          <w:sz w:val="28"/>
          <w:szCs w:val="28"/>
          <w:lang w:eastAsia="en-US"/>
        </w:rPr>
        <w:t>© АхметоваА.А.,2024</w:t>
      </w: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sz w:val="28"/>
          <w:szCs w:val="28"/>
          <w:lang w:eastAsia="en-US"/>
        </w:rPr>
      </w:pPr>
      <w:r w:rsidRPr="009D4307">
        <w:rPr>
          <w:b/>
          <w:sz w:val="28"/>
          <w:szCs w:val="28"/>
          <w:lang w:eastAsia="en-US"/>
        </w:rPr>
        <w:t xml:space="preserve">ВНИМАНИЕ! Статьи публикуются в авторской редакции, поэтому убедительно просим предоставляемый материал тщательно проверить и отредактировать. </w:t>
      </w:r>
    </w:p>
    <w:p w:rsidR="009D4307" w:rsidRPr="009D4307" w:rsidRDefault="006821B6" w:rsidP="006821B6">
      <w:pPr>
        <w:spacing w:line="276" w:lineRule="auto"/>
        <w:ind w:firstLine="709"/>
        <w:jc w:val="both"/>
        <w:rPr>
          <w:b/>
          <w:sz w:val="28"/>
          <w:szCs w:val="28"/>
          <w:lang w:eastAsia="en-US"/>
        </w:rPr>
      </w:pPr>
      <w:r w:rsidRPr="009D4307">
        <w:rPr>
          <w:b/>
          <w:sz w:val="28"/>
          <w:szCs w:val="28"/>
          <w:lang w:eastAsia="en-US"/>
        </w:rPr>
        <w:t>Оргкомитет оставляет за собой право отклонения материалов, не соответствующих указанной тематике, предъявляемым требованиям по оформлению и присланным после указанного срока.</w:t>
      </w:r>
    </w:p>
    <w:p w:rsidR="009D4307" w:rsidRPr="009D4307" w:rsidRDefault="009D4307">
      <w:pPr>
        <w:spacing w:after="200" w:line="276" w:lineRule="auto"/>
        <w:rPr>
          <w:b/>
          <w:sz w:val="28"/>
          <w:szCs w:val="28"/>
          <w:lang w:eastAsia="en-US"/>
        </w:rPr>
      </w:pPr>
      <w:r w:rsidRPr="009D4307">
        <w:rPr>
          <w:b/>
          <w:sz w:val="28"/>
          <w:szCs w:val="28"/>
          <w:lang w:eastAsia="en-US"/>
        </w:rPr>
        <w:br w:type="page"/>
      </w:r>
    </w:p>
    <w:tbl>
      <w:tblPr>
        <w:tblW w:w="103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515"/>
        <w:gridCol w:w="2064"/>
        <w:gridCol w:w="2697"/>
        <w:gridCol w:w="2418"/>
      </w:tblGrid>
      <w:tr w:rsidR="006821B6" w:rsidRPr="009D4307" w:rsidTr="009D4307">
        <w:trPr>
          <w:trHeight w:val="531"/>
          <w:jc w:val="center"/>
        </w:trPr>
        <w:tc>
          <w:tcPr>
            <w:tcW w:w="793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hideMark/>
          </w:tcPr>
          <w:p w:rsidR="006821B6" w:rsidRPr="009D4307" w:rsidRDefault="006821B6" w:rsidP="006821B6">
            <w:pPr>
              <w:widowControl w:val="0"/>
              <w:autoSpaceDE w:val="0"/>
              <w:autoSpaceDN w:val="0"/>
              <w:spacing w:before="22"/>
              <w:ind w:left="40"/>
              <w:rPr>
                <w:b/>
                <w:lang w:eastAsia="en-US"/>
              </w:rPr>
            </w:pPr>
            <w:proofErr w:type="gramStart"/>
            <w:r w:rsidRPr="009D4307">
              <w:rPr>
                <w:b/>
                <w:lang w:eastAsia="en-US"/>
              </w:rPr>
              <w:lastRenderedPageBreak/>
              <w:t>УФК</w:t>
            </w:r>
            <w:r w:rsidR="00413249" w:rsidRPr="009D4307">
              <w:rPr>
                <w:b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>по</w:t>
            </w:r>
            <w:r w:rsidR="00413249" w:rsidRPr="009D4307">
              <w:rPr>
                <w:b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>Республике</w:t>
            </w:r>
            <w:r w:rsidR="00413249" w:rsidRPr="009D4307">
              <w:rPr>
                <w:b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>Башкортостан</w:t>
            </w:r>
            <w:r w:rsidR="00413249" w:rsidRPr="009D4307">
              <w:rPr>
                <w:b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>(ФГБОУ</w:t>
            </w:r>
            <w:r w:rsidR="00413249" w:rsidRPr="009D4307">
              <w:rPr>
                <w:b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>ВО</w:t>
            </w:r>
            <w:r w:rsidR="00413249" w:rsidRPr="009D4307">
              <w:rPr>
                <w:b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>«БГПУ</w:t>
            </w:r>
            <w:r w:rsidR="002C73B6" w:rsidRPr="009D4307">
              <w:rPr>
                <w:b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>им.</w:t>
            </w:r>
            <w:r w:rsidR="00413249" w:rsidRPr="009D4307">
              <w:rPr>
                <w:b/>
                <w:lang w:eastAsia="en-US"/>
              </w:rPr>
              <w:t xml:space="preserve"> </w:t>
            </w:r>
            <w:proofErr w:type="spellStart"/>
            <w:r w:rsidRPr="009D4307">
              <w:rPr>
                <w:b/>
                <w:lang w:eastAsia="en-US"/>
              </w:rPr>
              <w:t>М.Акмуллы</w:t>
            </w:r>
            <w:proofErr w:type="spellEnd"/>
            <w:proofErr w:type="gramEnd"/>
          </w:p>
          <w:p w:rsidR="006821B6" w:rsidRPr="009D4307" w:rsidRDefault="006821B6" w:rsidP="006821B6">
            <w:pPr>
              <w:widowControl w:val="0"/>
              <w:tabs>
                <w:tab w:val="left" w:pos="2710"/>
              </w:tabs>
              <w:autoSpaceDE w:val="0"/>
              <w:autoSpaceDN w:val="0"/>
              <w:spacing w:before="1" w:line="230" w:lineRule="exact"/>
              <w:ind w:left="656"/>
              <w:jc w:val="center"/>
              <w:rPr>
                <w:lang w:eastAsia="en-US"/>
              </w:rPr>
            </w:pPr>
            <w:proofErr w:type="gramStart"/>
            <w:r w:rsidRPr="009D4307">
              <w:rPr>
                <w:b/>
                <w:lang w:eastAsia="en-US"/>
              </w:rPr>
              <w:t>л</w:t>
            </w:r>
            <w:proofErr w:type="gramEnd"/>
            <w:r w:rsidRPr="009D4307">
              <w:rPr>
                <w:b/>
                <w:lang w:eastAsia="en-US"/>
              </w:rPr>
              <w:t>/с</w:t>
            </w:r>
            <w:r w:rsidR="00413249" w:rsidRPr="009D4307">
              <w:rPr>
                <w:b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>20016Х54020)</w:t>
            </w:r>
            <w:r w:rsidRPr="009D4307">
              <w:rPr>
                <w:b/>
                <w:lang w:eastAsia="en-US"/>
              </w:rPr>
              <w:tab/>
            </w:r>
            <w:r w:rsidRPr="009D4307">
              <w:rPr>
                <w:position w:val="-9"/>
                <w:lang w:eastAsia="en-US"/>
              </w:rPr>
              <w:t>12</w:t>
            </w:r>
          </w:p>
        </w:tc>
        <w:tc>
          <w:tcPr>
            <w:tcW w:w="2418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821B6" w:rsidRPr="009D4307" w:rsidRDefault="006821B6" w:rsidP="006821B6">
            <w:pPr>
              <w:widowControl w:val="0"/>
              <w:autoSpaceDE w:val="0"/>
              <w:autoSpaceDN w:val="0"/>
              <w:spacing w:before="8"/>
              <w:rPr>
                <w:b/>
                <w:lang w:eastAsia="en-US"/>
              </w:rPr>
            </w:pPr>
          </w:p>
          <w:p w:rsidR="006821B6" w:rsidRPr="009D4307" w:rsidRDefault="005D50F2" w:rsidP="006821B6">
            <w:pPr>
              <w:widowControl w:val="0"/>
              <w:autoSpaceDE w:val="0"/>
              <w:autoSpaceDN w:val="0"/>
              <w:ind w:left="88"/>
              <w:rPr>
                <w:lang w:eastAsia="en-US"/>
              </w:rPr>
            </w:pPr>
            <w:r w:rsidRPr="009D4307">
              <w:rPr>
                <w:noProof/>
              </w:rPr>
              <w:drawing>
                <wp:inline distT="0" distB="0" distL="0" distR="0" wp14:anchorId="6B7A66E4" wp14:editId="51CA1909">
                  <wp:extent cx="1369155" cy="1423147"/>
                  <wp:effectExtent l="0" t="0" r="2540" b="5715"/>
                  <wp:docPr id="1" name="Рисунок 1" descr="C:\Users\Шагапова\Downloads\1771573018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агапова\Downloads\1771573018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561" cy="142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1B6" w:rsidRPr="009D4307" w:rsidRDefault="006821B6" w:rsidP="005D50F2">
            <w:pPr>
              <w:pStyle w:val="ad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Доступна оплата</w:t>
            </w:r>
            <w:r w:rsidR="00413249" w:rsidRPr="009D4307">
              <w:rPr>
                <w:b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>по</w:t>
            </w:r>
            <w:r w:rsidR="00413249" w:rsidRPr="009D4307">
              <w:rPr>
                <w:b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>QR-коду</w:t>
            </w:r>
          </w:p>
          <w:p w:rsidR="006821B6" w:rsidRPr="009D4307" w:rsidRDefault="006821B6" w:rsidP="006821B6">
            <w:pPr>
              <w:widowControl w:val="0"/>
              <w:autoSpaceDE w:val="0"/>
              <w:autoSpaceDN w:val="0"/>
              <w:ind w:left="92" w:right="45"/>
              <w:jc w:val="center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через мобильное</w:t>
            </w:r>
            <w:r w:rsidR="00413249" w:rsidRPr="009D4307">
              <w:rPr>
                <w:b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>приложение</w:t>
            </w:r>
          </w:p>
          <w:p w:rsidR="006821B6" w:rsidRPr="009D4307" w:rsidRDefault="006821B6" w:rsidP="006821B6">
            <w:pPr>
              <w:widowControl w:val="0"/>
              <w:autoSpaceDE w:val="0"/>
              <w:autoSpaceDN w:val="0"/>
              <w:spacing w:before="1"/>
              <w:ind w:left="92" w:right="44"/>
              <w:jc w:val="center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и банкоматы</w:t>
            </w:r>
            <w:r w:rsidR="00413249" w:rsidRPr="009D4307">
              <w:rPr>
                <w:b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>банка.</w:t>
            </w:r>
          </w:p>
        </w:tc>
      </w:tr>
      <w:tr w:rsidR="006821B6" w:rsidRPr="009D4307" w:rsidTr="009D4307">
        <w:trPr>
          <w:trHeight w:val="269"/>
          <w:jc w:val="center"/>
        </w:trPr>
        <w:tc>
          <w:tcPr>
            <w:tcW w:w="317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hideMark/>
          </w:tcPr>
          <w:p w:rsidR="006821B6" w:rsidRPr="009D4307" w:rsidRDefault="006821B6" w:rsidP="006821B6">
            <w:pPr>
              <w:widowControl w:val="0"/>
              <w:tabs>
                <w:tab w:val="left" w:pos="894"/>
                <w:tab w:val="left" w:pos="2889"/>
              </w:tabs>
              <w:autoSpaceDE w:val="0"/>
              <w:autoSpaceDN w:val="0"/>
              <w:spacing w:before="5" w:line="241" w:lineRule="exact"/>
              <w:ind w:left="13"/>
              <w:rPr>
                <w:b/>
                <w:lang w:eastAsia="en-US"/>
              </w:rPr>
            </w:pPr>
            <w:r w:rsidRPr="009D4307">
              <w:rPr>
                <w:b/>
                <w:u w:val="single"/>
                <w:lang w:eastAsia="en-US"/>
              </w:rPr>
              <w:tab/>
              <w:t>0274035573</w:t>
            </w:r>
            <w:r w:rsidRPr="009D4307">
              <w:rPr>
                <w:b/>
                <w:u w:val="single"/>
                <w:lang w:eastAsia="en-US"/>
              </w:rPr>
              <w:tab/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6821B6" w:rsidRPr="009D4307" w:rsidRDefault="006821B6" w:rsidP="006821B6">
            <w:pPr>
              <w:widowControl w:val="0"/>
              <w:tabs>
                <w:tab w:val="left" w:pos="434"/>
                <w:tab w:val="left" w:pos="1797"/>
              </w:tabs>
              <w:autoSpaceDE w:val="0"/>
              <w:autoSpaceDN w:val="0"/>
              <w:spacing w:before="5" w:line="241" w:lineRule="exact"/>
              <w:ind w:left="64"/>
              <w:rPr>
                <w:b/>
                <w:lang w:eastAsia="en-US"/>
              </w:rPr>
            </w:pPr>
            <w:r w:rsidRPr="009D4307">
              <w:rPr>
                <w:b/>
                <w:u w:val="single"/>
                <w:lang w:eastAsia="en-US"/>
              </w:rPr>
              <w:tab/>
              <w:t>027401001</w:t>
            </w:r>
            <w:r w:rsidRPr="009D4307">
              <w:rPr>
                <w:b/>
                <w:u w:val="single"/>
                <w:lang w:eastAsia="en-US"/>
              </w:rPr>
              <w:tab/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6821B6" w:rsidRPr="009D4307" w:rsidRDefault="006821B6" w:rsidP="006821B6">
            <w:pPr>
              <w:widowControl w:val="0"/>
              <w:autoSpaceDE w:val="0"/>
              <w:autoSpaceDN w:val="0"/>
              <w:spacing w:before="5" w:line="241" w:lineRule="exact"/>
              <w:ind w:right="-29"/>
              <w:jc w:val="right"/>
              <w:rPr>
                <w:b/>
                <w:lang w:eastAsia="en-US"/>
              </w:rPr>
            </w:pPr>
            <w:r w:rsidRPr="009D4307">
              <w:rPr>
                <w:b/>
                <w:u w:val="single"/>
                <w:lang w:eastAsia="en-US"/>
              </w:rPr>
              <w:t>03214643000000010100</w:t>
            </w:r>
          </w:p>
        </w:tc>
        <w:tc>
          <w:tcPr>
            <w:tcW w:w="2418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821B6" w:rsidRPr="009D4307" w:rsidRDefault="006821B6" w:rsidP="006821B6">
            <w:pPr>
              <w:rPr>
                <w:b/>
                <w:lang w:eastAsia="en-US"/>
              </w:rPr>
            </w:pPr>
          </w:p>
        </w:tc>
      </w:tr>
      <w:tr w:rsidR="006821B6" w:rsidRPr="009D4307" w:rsidTr="009D4307">
        <w:trPr>
          <w:trHeight w:val="480"/>
          <w:jc w:val="center"/>
        </w:trPr>
        <w:tc>
          <w:tcPr>
            <w:tcW w:w="317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6821B6" w:rsidRPr="009D4307" w:rsidRDefault="006821B6" w:rsidP="006821B6">
            <w:pPr>
              <w:widowControl w:val="0"/>
              <w:autoSpaceDE w:val="0"/>
              <w:autoSpaceDN w:val="0"/>
              <w:spacing w:line="226" w:lineRule="exact"/>
              <w:ind w:left="90"/>
              <w:rPr>
                <w:i/>
                <w:lang w:eastAsia="en-US"/>
              </w:rPr>
            </w:pPr>
            <w:r w:rsidRPr="009D4307">
              <w:rPr>
                <w:i/>
                <w:lang w:eastAsia="en-US"/>
              </w:rPr>
              <w:t>(ИНН</w:t>
            </w:r>
            <w:r w:rsidR="00413249" w:rsidRPr="009D4307">
              <w:rPr>
                <w:i/>
                <w:lang w:eastAsia="en-US"/>
              </w:rPr>
              <w:t xml:space="preserve"> </w:t>
            </w:r>
            <w:r w:rsidRPr="009D4307">
              <w:rPr>
                <w:i/>
                <w:lang w:eastAsia="en-US"/>
              </w:rPr>
              <w:t>получателя платежа)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21B6" w:rsidRPr="009D4307" w:rsidRDefault="006821B6" w:rsidP="006821B6">
            <w:pPr>
              <w:widowControl w:val="0"/>
              <w:autoSpaceDE w:val="0"/>
              <w:autoSpaceDN w:val="0"/>
              <w:spacing w:line="225" w:lineRule="exact"/>
              <w:ind w:left="33" w:right="155"/>
              <w:jc w:val="center"/>
              <w:rPr>
                <w:i/>
                <w:lang w:eastAsia="en-US"/>
              </w:rPr>
            </w:pPr>
            <w:proofErr w:type="gramStart"/>
            <w:r w:rsidRPr="009D4307">
              <w:rPr>
                <w:i/>
                <w:lang w:eastAsia="en-US"/>
              </w:rPr>
              <w:t>(КПП</w:t>
            </w:r>
            <w:r w:rsidR="00413249" w:rsidRPr="009D4307">
              <w:rPr>
                <w:i/>
                <w:lang w:eastAsia="en-US"/>
              </w:rPr>
              <w:t xml:space="preserve"> </w:t>
            </w:r>
            <w:r w:rsidRPr="009D4307">
              <w:rPr>
                <w:i/>
                <w:lang w:eastAsia="en-US"/>
              </w:rPr>
              <w:t>получателя</w:t>
            </w:r>
            <w:proofErr w:type="gramEnd"/>
          </w:p>
          <w:p w:rsidR="006821B6" w:rsidRPr="009D4307" w:rsidRDefault="006821B6" w:rsidP="006821B6">
            <w:pPr>
              <w:widowControl w:val="0"/>
              <w:autoSpaceDE w:val="0"/>
              <w:autoSpaceDN w:val="0"/>
              <w:spacing w:line="230" w:lineRule="exact"/>
              <w:ind w:left="32" w:right="155"/>
              <w:jc w:val="center"/>
              <w:rPr>
                <w:i/>
                <w:lang w:eastAsia="en-US"/>
              </w:rPr>
            </w:pPr>
            <w:r w:rsidRPr="009D4307">
              <w:rPr>
                <w:i/>
                <w:lang w:eastAsia="en-US"/>
              </w:rPr>
              <w:t>платежа)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21B6" w:rsidRPr="009D4307" w:rsidRDefault="006821B6" w:rsidP="006821B6">
            <w:pPr>
              <w:widowControl w:val="0"/>
              <w:autoSpaceDE w:val="0"/>
              <w:autoSpaceDN w:val="0"/>
              <w:spacing w:line="225" w:lineRule="exact"/>
              <w:ind w:left="129" w:right="217"/>
              <w:jc w:val="center"/>
              <w:rPr>
                <w:i/>
                <w:lang w:eastAsia="en-US"/>
              </w:rPr>
            </w:pPr>
            <w:r w:rsidRPr="009D4307">
              <w:rPr>
                <w:i/>
                <w:lang w:eastAsia="en-US"/>
              </w:rPr>
              <w:t>(номер</w:t>
            </w:r>
            <w:r w:rsidR="00413249" w:rsidRPr="009D4307">
              <w:rPr>
                <w:i/>
                <w:lang w:eastAsia="en-US"/>
              </w:rPr>
              <w:t xml:space="preserve"> </w:t>
            </w:r>
            <w:proofErr w:type="gramStart"/>
            <w:r w:rsidRPr="009D4307">
              <w:rPr>
                <w:i/>
                <w:lang w:eastAsia="en-US"/>
              </w:rPr>
              <w:t>р</w:t>
            </w:r>
            <w:proofErr w:type="gramEnd"/>
            <w:r w:rsidRPr="009D4307">
              <w:rPr>
                <w:i/>
                <w:lang w:eastAsia="en-US"/>
              </w:rPr>
              <w:t>/счета</w:t>
            </w:r>
          </w:p>
          <w:p w:rsidR="006821B6" w:rsidRPr="009D4307" w:rsidRDefault="006821B6" w:rsidP="006821B6">
            <w:pPr>
              <w:widowControl w:val="0"/>
              <w:autoSpaceDE w:val="0"/>
              <w:autoSpaceDN w:val="0"/>
              <w:spacing w:line="230" w:lineRule="exact"/>
              <w:ind w:left="129" w:right="218"/>
              <w:jc w:val="center"/>
              <w:rPr>
                <w:i/>
                <w:lang w:eastAsia="en-US"/>
              </w:rPr>
            </w:pPr>
            <w:r w:rsidRPr="009D4307">
              <w:rPr>
                <w:i/>
                <w:lang w:eastAsia="en-US"/>
              </w:rPr>
              <w:t>получателя</w:t>
            </w:r>
            <w:r w:rsidR="00413249" w:rsidRPr="009D4307">
              <w:rPr>
                <w:i/>
                <w:lang w:eastAsia="en-US"/>
              </w:rPr>
              <w:t xml:space="preserve"> </w:t>
            </w:r>
            <w:r w:rsidRPr="009D4307">
              <w:rPr>
                <w:i/>
                <w:lang w:eastAsia="en-US"/>
              </w:rPr>
              <w:t>платежа)</w:t>
            </w:r>
          </w:p>
        </w:tc>
        <w:tc>
          <w:tcPr>
            <w:tcW w:w="2418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821B6" w:rsidRPr="009D4307" w:rsidRDefault="006821B6" w:rsidP="006821B6">
            <w:pPr>
              <w:rPr>
                <w:b/>
                <w:lang w:eastAsia="en-US"/>
              </w:rPr>
            </w:pPr>
          </w:p>
        </w:tc>
      </w:tr>
      <w:tr w:rsidR="006821B6" w:rsidRPr="009D4307" w:rsidTr="009D4307">
        <w:trPr>
          <w:trHeight w:val="235"/>
          <w:jc w:val="center"/>
        </w:trPr>
        <w:tc>
          <w:tcPr>
            <w:tcW w:w="5236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6821B6" w:rsidRPr="009D4307" w:rsidRDefault="004D0BDA" w:rsidP="004D0BDA">
            <w:pPr>
              <w:widowControl w:val="0"/>
              <w:autoSpaceDE w:val="0"/>
              <w:autoSpaceDN w:val="0"/>
              <w:spacing w:line="213" w:lineRule="exact"/>
              <w:ind w:left="13"/>
              <w:jc w:val="center"/>
              <w:rPr>
                <w:b/>
                <w:lang w:eastAsia="en-US" w:bidi="ar-EG"/>
              </w:rPr>
            </w:pPr>
            <w:r w:rsidRPr="009D4307">
              <w:rPr>
                <w:b/>
                <w:u w:val="single"/>
                <w:lang w:val="ba-RU" w:eastAsia="en-US"/>
              </w:rPr>
              <w:t xml:space="preserve">ОКЦ </w:t>
            </w:r>
            <w:r w:rsidRPr="009D4307">
              <w:rPr>
                <w:b/>
                <w:u w:val="single"/>
                <w:lang w:eastAsia="en-US" w:bidi="ar-EG"/>
              </w:rPr>
              <w:t>№6 ГУ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21B6" w:rsidRPr="009D4307" w:rsidRDefault="006821B6" w:rsidP="006821B6">
            <w:pPr>
              <w:widowControl w:val="0"/>
              <w:tabs>
                <w:tab w:val="left" w:pos="643"/>
                <w:tab w:val="left" w:pos="2279"/>
              </w:tabs>
              <w:autoSpaceDE w:val="0"/>
              <w:autoSpaceDN w:val="0"/>
              <w:spacing w:line="213" w:lineRule="exact"/>
              <w:ind w:right="-29"/>
              <w:jc w:val="right"/>
              <w:rPr>
                <w:b/>
                <w:lang w:eastAsia="en-US"/>
              </w:rPr>
            </w:pPr>
            <w:r w:rsidRPr="009D4307">
              <w:rPr>
                <w:b/>
                <w:u w:val="single"/>
                <w:lang w:eastAsia="en-US"/>
              </w:rPr>
              <w:tab/>
              <w:t>018073401</w:t>
            </w:r>
            <w:r w:rsidRPr="009D4307">
              <w:rPr>
                <w:b/>
                <w:u w:val="single"/>
                <w:lang w:eastAsia="en-US"/>
              </w:rPr>
              <w:tab/>
            </w:r>
          </w:p>
        </w:tc>
        <w:tc>
          <w:tcPr>
            <w:tcW w:w="2418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821B6" w:rsidRPr="009D4307" w:rsidRDefault="006821B6" w:rsidP="006821B6">
            <w:pPr>
              <w:rPr>
                <w:b/>
                <w:lang w:eastAsia="en-US"/>
              </w:rPr>
            </w:pPr>
          </w:p>
        </w:tc>
      </w:tr>
      <w:tr w:rsidR="006821B6" w:rsidRPr="009D4307" w:rsidTr="009D4307">
        <w:trPr>
          <w:trHeight w:val="225"/>
          <w:jc w:val="center"/>
        </w:trPr>
        <w:tc>
          <w:tcPr>
            <w:tcW w:w="5236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6821B6" w:rsidRPr="009D4307" w:rsidRDefault="006821B6" w:rsidP="006821B6">
            <w:pPr>
              <w:widowControl w:val="0"/>
              <w:autoSpaceDE w:val="0"/>
              <w:autoSpaceDN w:val="0"/>
              <w:spacing w:line="203" w:lineRule="exact"/>
              <w:ind w:left="577"/>
              <w:rPr>
                <w:i/>
                <w:lang w:eastAsia="en-US"/>
              </w:rPr>
            </w:pPr>
            <w:r w:rsidRPr="009D4307">
              <w:rPr>
                <w:i/>
                <w:lang w:eastAsia="en-US"/>
              </w:rPr>
              <w:t>(наименование</w:t>
            </w:r>
            <w:r w:rsidR="00413249" w:rsidRPr="009D4307">
              <w:rPr>
                <w:i/>
                <w:lang w:eastAsia="en-US"/>
              </w:rPr>
              <w:t xml:space="preserve"> </w:t>
            </w:r>
            <w:r w:rsidRPr="009D4307">
              <w:rPr>
                <w:i/>
                <w:lang w:eastAsia="en-US"/>
              </w:rPr>
              <w:t>банка</w:t>
            </w:r>
            <w:r w:rsidR="00413249" w:rsidRPr="009D4307">
              <w:rPr>
                <w:i/>
                <w:lang w:eastAsia="en-US"/>
              </w:rPr>
              <w:t xml:space="preserve"> </w:t>
            </w:r>
            <w:r w:rsidRPr="009D4307">
              <w:rPr>
                <w:i/>
                <w:lang w:eastAsia="en-US"/>
              </w:rPr>
              <w:t>получателя)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21B6" w:rsidRPr="009D4307" w:rsidRDefault="006821B6" w:rsidP="006821B6">
            <w:pPr>
              <w:widowControl w:val="0"/>
              <w:autoSpaceDE w:val="0"/>
              <w:autoSpaceDN w:val="0"/>
              <w:spacing w:line="203" w:lineRule="exact"/>
              <w:ind w:left="452" w:right="218"/>
              <w:jc w:val="center"/>
              <w:rPr>
                <w:i/>
                <w:lang w:eastAsia="en-US"/>
              </w:rPr>
            </w:pPr>
            <w:r w:rsidRPr="009D4307">
              <w:rPr>
                <w:i/>
                <w:lang w:eastAsia="en-US"/>
              </w:rPr>
              <w:t>(БИК)</w:t>
            </w:r>
          </w:p>
        </w:tc>
        <w:tc>
          <w:tcPr>
            <w:tcW w:w="2418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821B6" w:rsidRPr="009D4307" w:rsidRDefault="006821B6" w:rsidP="006821B6">
            <w:pPr>
              <w:rPr>
                <w:b/>
                <w:lang w:eastAsia="en-US"/>
              </w:rPr>
            </w:pPr>
          </w:p>
        </w:tc>
      </w:tr>
      <w:tr w:rsidR="006821B6" w:rsidRPr="009D4307" w:rsidTr="009D4307">
        <w:trPr>
          <w:trHeight w:val="225"/>
          <w:jc w:val="center"/>
        </w:trPr>
        <w:tc>
          <w:tcPr>
            <w:tcW w:w="7933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6821B6" w:rsidRPr="009D4307" w:rsidRDefault="006821B6" w:rsidP="006821B6">
            <w:pPr>
              <w:widowControl w:val="0"/>
              <w:autoSpaceDE w:val="0"/>
              <w:autoSpaceDN w:val="0"/>
              <w:spacing w:line="203" w:lineRule="exact"/>
              <w:ind w:left="17"/>
              <w:jc w:val="center"/>
              <w:rPr>
                <w:b/>
                <w:lang w:eastAsia="en-US"/>
              </w:rPr>
            </w:pPr>
            <w:r w:rsidRPr="009D4307">
              <w:rPr>
                <w:i/>
                <w:lang w:eastAsia="en-US"/>
              </w:rPr>
              <w:t>КБК:</w:t>
            </w:r>
            <w:r w:rsidR="004D0BDA" w:rsidRPr="009D4307">
              <w:rPr>
                <w:i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>00000000000000000130;</w:t>
            </w:r>
            <w:r w:rsidR="004D0BDA" w:rsidRPr="009D4307">
              <w:rPr>
                <w:b/>
                <w:lang w:eastAsia="en-US"/>
              </w:rPr>
              <w:t xml:space="preserve"> </w:t>
            </w:r>
            <w:r w:rsidRPr="009D4307">
              <w:rPr>
                <w:i/>
                <w:lang w:eastAsia="en-US"/>
              </w:rPr>
              <w:t xml:space="preserve">ОКТМО: </w:t>
            </w:r>
            <w:r w:rsidRPr="009D4307">
              <w:rPr>
                <w:b/>
                <w:lang w:eastAsia="en-US"/>
              </w:rPr>
              <w:t>80701001</w:t>
            </w:r>
          </w:p>
        </w:tc>
        <w:tc>
          <w:tcPr>
            <w:tcW w:w="2418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821B6" w:rsidRPr="009D4307" w:rsidRDefault="006821B6" w:rsidP="006821B6">
            <w:pPr>
              <w:rPr>
                <w:b/>
                <w:lang w:eastAsia="en-US"/>
              </w:rPr>
            </w:pPr>
          </w:p>
        </w:tc>
      </w:tr>
      <w:tr w:rsidR="006821B6" w:rsidRPr="009D4307" w:rsidTr="009D4307">
        <w:trPr>
          <w:trHeight w:val="482"/>
          <w:jc w:val="center"/>
        </w:trPr>
        <w:tc>
          <w:tcPr>
            <w:tcW w:w="7933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hideMark/>
          </w:tcPr>
          <w:p w:rsidR="006821B6" w:rsidRPr="009D4307" w:rsidRDefault="006821B6" w:rsidP="006821B6">
            <w:pPr>
              <w:widowControl w:val="0"/>
              <w:autoSpaceDE w:val="0"/>
              <w:autoSpaceDN w:val="0"/>
              <w:spacing w:line="232" w:lineRule="exact"/>
              <w:ind w:left="18"/>
              <w:jc w:val="center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Назначение</w:t>
            </w:r>
            <w:r w:rsidR="00413249" w:rsidRPr="009D4307">
              <w:rPr>
                <w:b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>платежа:</w:t>
            </w:r>
            <w:r w:rsidR="00413249" w:rsidRPr="009D4307">
              <w:rPr>
                <w:b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>За</w:t>
            </w:r>
            <w:r w:rsidR="00413249" w:rsidRPr="009D4307">
              <w:rPr>
                <w:b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>конференцию</w:t>
            </w:r>
            <w:r w:rsidR="00413249" w:rsidRPr="009D4307">
              <w:rPr>
                <w:b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 xml:space="preserve">«Межкультурный диалог на Евразийском пространстве» </w:t>
            </w:r>
          </w:p>
        </w:tc>
        <w:tc>
          <w:tcPr>
            <w:tcW w:w="2418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821B6" w:rsidRPr="009D4307" w:rsidRDefault="006821B6" w:rsidP="006821B6">
            <w:pPr>
              <w:rPr>
                <w:b/>
                <w:lang w:eastAsia="en-US"/>
              </w:rPr>
            </w:pPr>
          </w:p>
        </w:tc>
      </w:tr>
      <w:tr w:rsidR="006821B6" w:rsidRPr="009D4307" w:rsidTr="009D4307">
        <w:trPr>
          <w:trHeight w:val="512"/>
          <w:jc w:val="center"/>
        </w:trPr>
        <w:tc>
          <w:tcPr>
            <w:tcW w:w="793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hideMark/>
          </w:tcPr>
          <w:p w:rsidR="006821B6" w:rsidRPr="009D4307" w:rsidRDefault="006821B6" w:rsidP="006821B6">
            <w:pPr>
              <w:widowControl w:val="0"/>
              <w:autoSpaceDE w:val="0"/>
              <w:autoSpaceDN w:val="0"/>
              <w:spacing w:line="234" w:lineRule="exact"/>
              <w:ind w:left="78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Ф.И.О.</w:t>
            </w:r>
          </w:p>
          <w:p w:rsidR="006821B6" w:rsidRPr="009D4307" w:rsidRDefault="006821B6" w:rsidP="006821B6">
            <w:pPr>
              <w:widowControl w:val="0"/>
              <w:autoSpaceDE w:val="0"/>
              <w:autoSpaceDN w:val="0"/>
              <w:spacing w:line="252" w:lineRule="exact"/>
              <w:ind w:left="78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Плательщика</w:t>
            </w:r>
          </w:p>
        </w:tc>
        <w:tc>
          <w:tcPr>
            <w:tcW w:w="2418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821B6" w:rsidRPr="009D4307" w:rsidRDefault="006821B6" w:rsidP="006821B6">
            <w:pPr>
              <w:rPr>
                <w:b/>
                <w:lang w:eastAsia="en-US"/>
              </w:rPr>
            </w:pPr>
          </w:p>
        </w:tc>
      </w:tr>
      <w:tr w:rsidR="006821B6" w:rsidRPr="009D4307" w:rsidTr="009D4307">
        <w:trPr>
          <w:trHeight w:val="512"/>
          <w:jc w:val="center"/>
        </w:trPr>
        <w:tc>
          <w:tcPr>
            <w:tcW w:w="793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hideMark/>
          </w:tcPr>
          <w:p w:rsidR="006821B6" w:rsidRPr="009D4307" w:rsidRDefault="006821B6" w:rsidP="006821B6">
            <w:pPr>
              <w:widowControl w:val="0"/>
              <w:autoSpaceDE w:val="0"/>
              <w:autoSpaceDN w:val="0"/>
              <w:spacing w:line="234" w:lineRule="exact"/>
              <w:ind w:left="78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Ф.И.О.</w:t>
            </w:r>
            <w:r w:rsidR="00413249" w:rsidRPr="009D4307">
              <w:rPr>
                <w:b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>Слушателя</w:t>
            </w:r>
          </w:p>
          <w:p w:rsidR="006821B6" w:rsidRPr="009D4307" w:rsidRDefault="006821B6" w:rsidP="006821B6">
            <w:pPr>
              <w:widowControl w:val="0"/>
              <w:autoSpaceDE w:val="0"/>
              <w:autoSpaceDN w:val="0"/>
              <w:spacing w:before="1" w:line="252" w:lineRule="exact"/>
              <w:ind w:left="78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(Участника)</w:t>
            </w:r>
          </w:p>
        </w:tc>
        <w:tc>
          <w:tcPr>
            <w:tcW w:w="2418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821B6" w:rsidRPr="009D4307" w:rsidRDefault="006821B6" w:rsidP="006821B6">
            <w:pPr>
              <w:rPr>
                <w:b/>
                <w:lang w:eastAsia="en-US"/>
              </w:rPr>
            </w:pPr>
          </w:p>
        </w:tc>
      </w:tr>
      <w:tr w:rsidR="006821B6" w:rsidRPr="009D4307" w:rsidTr="009D4307">
        <w:trPr>
          <w:trHeight w:val="522"/>
          <w:jc w:val="center"/>
        </w:trPr>
        <w:tc>
          <w:tcPr>
            <w:tcW w:w="26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6821B6" w:rsidRPr="009D4307" w:rsidRDefault="006821B6" w:rsidP="006821B6">
            <w:pPr>
              <w:widowControl w:val="0"/>
              <w:autoSpaceDE w:val="0"/>
              <w:autoSpaceDN w:val="0"/>
              <w:spacing w:line="234" w:lineRule="exact"/>
              <w:ind w:left="78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Наименование</w:t>
            </w:r>
          </w:p>
          <w:p w:rsidR="006821B6" w:rsidRPr="009D4307" w:rsidRDefault="006821B6" w:rsidP="006821B6">
            <w:pPr>
              <w:widowControl w:val="0"/>
              <w:autoSpaceDE w:val="0"/>
              <w:autoSpaceDN w:val="0"/>
              <w:spacing w:before="1"/>
              <w:ind w:left="78"/>
              <w:rPr>
                <w:b/>
                <w:lang w:eastAsia="en-US"/>
              </w:rPr>
            </w:pPr>
            <w:r w:rsidRPr="009D4307">
              <w:rPr>
                <w:b/>
                <w:lang w:eastAsia="en-US"/>
              </w:rPr>
              <w:t>программы</w:t>
            </w:r>
            <w:r w:rsidR="009D4307">
              <w:rPr>
                <w:b/>
                <w:lang w:eastAsia="en-US"/>
              </w:rPr>
              <w:t xml:space="preserve"> </w:t>
            </w:r>
            <w:r w:rsidRPr="009D4307">
              <w:rPr>
                <w:b/>
                <w:lang w:eastAsia="en-US"/>
              </w:rPr>
              <w:t>(услуги)</w:t>
            </w:r>
          </w:p>
        </w:tc>
        <w:tc>
          <w:tcPr>
            <w:tcW w:w="5276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6821B6" w:rsidRPr="009D4307" w:rsidRDefault="004D0BDA" w:rsidP="004D0BDA">
            <w:pPr>
              <w:widowControl w:val="0"/>
              <w:autoSpaceDE w:val="0"/>
              <w:autoSpaceDN w:val="0"/>
              <w:spacing w:before="1"/>
              <w:ind w:left="336" w:right="31"/>
              <w:jc w:val="center"/>
              <w:rPr>
                <w:b/>
                <w:lang w:val="ba-RU" w:eastAsia="en-US"/>
              </w:rPr>
            </w:pPr>
            <w:r w:rsidRPr="009D4307">
              <w:rPr>
                <w:b/>
                <w:bCs/>
                <w:lang w:val="ba-RU" w:eastAsia="en-US"/>
              </w:rPr>
              <w:t>К</w:t>
            </w:r>
            <w:proofErr w:type="spellStart"/>
            <w:r w:rsidRPr="009D4307">
              <w:rPr>
                <w:b/>
                <w:bCs/>
                <w:lang w:eastAsia="en-US"/>
              </w:rPr>
              <w:t>онкурс</w:t>
            </w:r>
            <w:proofErr w:type="spellEnd"/>
            <w:r w:rsidRPr="009D4307">
              <w:rPr>
                <w:b/>
                <w:bCs/>
                <w:lang w:eastAsia="en-US"/>
              </w:rPr>
              <w:t xml:space="preserve"> научных работ среди молодых исследователей</w:t>
            </w:r>
          </w:p>
        </w:tc>
        <w:tc>
          <w:tcPr>
            <w:tcW w:w="2418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821B6" w:rsidRPr="009D4307" w:rsidRDefault="006821B6" w:rsidP="006821B6">
            <w:pPr>
              <w:rPr>
                <w:b/>
                <w:lang w:eastAsia="en-US"/>
              </w:rPr>
            </w:pPr>
          </w:p>
        </w:tc>
      </w:tr>
      <w:tr w:rsidR="006821B6" w:rsidRPr="009D4307" w:rsidTr="005D50F2">
        <w:trPr>
          <w:trHeight w:val="815"/>
          <w:jc w:val="center"/>
        </w:trPr>
        <w:tc>
          <w:tcPr>
            <w:tcW w:w="52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821B6" w:rsidRPr="009D4307" w:rsidRDefault="006821B6" w:rsidP="006821B6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</w:p>
          <w:p w:rsidR="006821B6" w:rsidRPr="009D4307" w:rsidRDefault="006821B6" w:rsidP="006821B6">
            <w:pPr>
              <w:widowControl w:val="0"/>
              <w:autoSpaceDE w:val="0"/>
              <w:autoSpaceDN w:val="0"/>
              <w:spacing w:before="1"/>
              <w:rPr>
                <w:b/>
                <w:lang w:eastAsia="en-US"/>
              </w:rPr>
            </w:pPr>
          </w:p>
          <w:p w:rsidR="006821B6" w:rsidRPr="009D4307" w:rsidRDefault="006821B6" w:rsidP="006821B6">
            <w:pPr>
              <w:widowControl w:val="0"/>
              <w:autoSpaceDE w:val="0"/>
              <w:autoSpaceDN w:val="0"/>
              <w:ind w:left="138"/>
              <w:rPr>
                <w:lang w:eastAsia="en-US"/>
              </w:rPr>
            </w:pPr>
            <w:r w:rsidRPr="009D4307">
              <w:rPr>
                <w:lang w:eastAsia="en-US"/>
              </w:rPr>
              <w:t>Сумма</w:t>
            </w:r>
            <w:r w:rsidR="00413249" w:rsidRPr="009D4307">
              <w:rPr>
                <w:lang w:eastAsia="en-US"/>
              </w:rPr>
              <w:t xml:space="preserve"> </w:t>
            </w:r>
            <w:r w:rsidRPr="009D4307">
              <w:rPr>
                <w:lang w:eastAsia="en-US"/>
              </w:rPr>
              <w:t>платежа:</w:t>
            </w:r>
            <w:r w:rsidR="004D0BDA" w:rsidRPr="009D4307">
              <w:rPr>
                <w:lang w:eastAsia="en-US"/>
              </w:rPr>
              <w:t xml:space="preserve"> </w:t>
            </w:r>
            <w:r w:rsidRPr="009D4307">
              <w:rPr>
                <w:lang w:eastAsia="en-US"/>
              </w:rPr>
              <w:t>500руб.</w:t>
            </w:r>
            <w:r w:rsidR="004D0BDA" w:rsidRPr="009D4307">
              <w:rPr>
                <w:lang w:eastAsia="en-US"/>
              </w:rPr>
              <w:t xml:space="preserve"> </w:t>
            </w:r>
            <w:r w:rsidRPr="009D4307">
              <w:rPr>
                <w:lang w:eastAsia="en-US"/>
              </w:rPr>
              <w:t>00 коп.</w:t>
            </w:r>
          </w:p>
        </w:tc>
        <w:tc>
          <w:tcPr>
            <w:tcW w:w="51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821B6" w:rsidRPr="009D4307" w:rsidRDefault="006821B6" w:rsidP="006821B6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</w:p>
          <w:p w:rsidR="006821B6" w:rsidRPr="009D4307" w:rsidRDefault="006821B6" w:rsidP="006821B6">
            <w:pPr>
              <w:widowControl w:val="0"/>
              <w:autoSpaceDE w:val="0"/>
              <w:autoSpaceDN w:val="0"/>
              <w:spacing w:before="1"/>
              <w:rPr>
                <w:b/>
                <w:lang w:eastAsia="en-US"/>
              </w:rPr>
            </w:pPr>
          </w:p>
          <w:p w:rsidR="006821B6" w:rsidRPr="009D4307" w:rsidRDefault="006821B6" w:rsidP="004D0BDA">
            <w:pPr>
              <w:widowControl w:val="0"/>
              <w:tabs>
                <w:tab w:val="left" w:pos="1126"/>
                <w:tab w:val="left" w:pos="3596"/>
              </w:tabs>
              <w:autoSpaceDE w:val="0"/>
              <w:autoSpaceDN w:val="0"/>
              <w:ind w:left="354"/>
              <w:rPr>
                <w:lang w:eastAsia="en-US"/>
              </w:rPr>
            </w:pPr>
            <w:r w:rsidRPr="009D4307">
              <w:rPr>
                <w:lang w:eastAsia="en-US"/>
              </w:rPr>
              <w:t>«</w:t>
            </w:r>
            <w:r w:rsidRPr="009D4307">
              <w:rPr>
                <w:u w:val="single"/>
                <w:lang w:eastAsia="en-US"/>
              </w:rPr>
              <w:tab/>
            </w:r>
            <w:r w:rsidRPr="009D4307">
              <w:rPr>
                <w:lang w:eastAsia="en-US"/>
              </w:rPr>
              <w:t>»</w:t>
            </w:r>
            <w:r w:rsidRPr="009D4307">
              <w:rPr>
                <w:u w:val="single"/>
                <w:lang w:eastAsia="en-US"/>
              </w:rPr>
              <w:tab/>
            </w:r>
            <w:r w:rsidRPr="009D4307">
              <w:rPr>
                <w:lang w:eastAsia="en-US"/>
              </w:rPr>
              <w:t>202</w:t>
            </w:r>
            <w:r w:rsidR="004D0BDA" w:rsidRPr="009D4307">
              <w:rPr>
                <w:lang w:eastAsia="en-US"/>
              </w:rPr>
              <w:t>6</w:t>
            </w:r>
            <w:r w:rsidRPr="009D4307">
              <w:rPr>
                <w:lang w:eastAsia="en-US"/>
              </w:rPr>
              <w:t>_г.</w:t>
            </w:r>
          </w:p>
        </w:tc>
      </w:tr>
    </w:tbl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 w:rsidP="006821B6">
      <w:pPr>
        <w:spacing w:line="276" w:lineRule="auto"/>
        <w:ind w:firstLine="709"/>
        <w:jc w:val="both"/>
        <w:rPr>
          <w:b/>
          <w:lang w:val="ba-RU" w:eastAsia="en-US"/>
        </w:rPr>
      </w:pPr>
    </w:p>
    <w:p w:rsidR="006821B6" w:rsidRPr="009D4307" w:rsidRDefault="006821B6"/>
    <w:sectPr w:rsidR="006821B6" w:rsidRPr="009D4307" w:rsidSect="00375339">
      <w:headerReference w:type="defaul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27" w:rsidRDefault="00277C27" w:rsidP="00FF5AE6">
      <w:r>
        <w:separator/>
      </w:r>
    </w:p>
  </w:endnote>
  <w:endnote w:type="continuationSeparator" w:id="0">
    <w:p w:rsidR="00277C27" w:rsidRDefault="00277C27" w:rsidP="00FF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39" w:rsidRPr="00375339" w:rsidRDefault="00375339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27" w:rsidRDefault="00277C27" w:rsidP="00FF5AE6">
      <w:r>
        <w:separator/>
      </w:r>
    </w:p>
  </w:footnote>
  <w:footnote w:type="continuationSeparator" w:id="0">
    <w:p w:rsidR="00277C27" w:rsidRDefault="00277C27" w:rsidP="00FF5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857436"/>
      <w:docPartObj>
        <w:docPartGallery w:val="Page Numbers (Top of Page)"/>
        <w:docPartUnique/>
      </w:docPartObj>
    </w:sdtPr>
    <w:sdtEndPr/>
    <w:sdtContent>
      <w:p w:rsidR="00375339" w:rsidRDefault="00D9662D">
        <w:pPr>
          <w:pStyle w:val="a7"/>
          <w:jc w:val="center"/>
        </w:pPr>
        <w:r>
          <w:fldChar w:fldCharType="begin"/>
        </w:r>
        <w:r w:rsidR="004272BA">
          <w:instrText xml:space="preserve"> PAGE   \* MERGEFORMAT </w:instrText>
        </w:r>
        <w:r>
          <w:fldChar w:fldCharType="separate"/>
        </w:r>
        <w:r w:rsidR="00087A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75339" w:rsidRDefault="0037533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AEC"/>
    <w:multiLevelType w:val="hybridMultilevel"/>
    <w:tmpl w:val="432A0418"/>
    <w:lvl w:ilvl="0" w:tplc="865C0B40">
      <w:start w:val="1"/>
      <w:numFmt w:val="decimal"/>
      <w:lvlText w:val="%1."/>
      <w:lvlJc w:val="left"/>
      <w:pPr>
        <w:ind w:left="1555" w:hanging="279"/>
      </w:pPr>
      <w:rPr>
        <w:b w:val="0"/>
        <w:bCs/>
        <w:w w:val="100"/>
        <w:lang w:val="ru-RU" w:eastAsia="en-US" w:bidi="ar-SA"/>
      </w:rPr>
    </w:lvl>
    <w:lvl w:ilvl="1" w:tplc="F642C1E6">
      <w:numFmt w:val="bullet"/>
      <w:lvlText w:val="•"/>
      <w:lvlJc w:val="left"/>
      <w:pPr>
        <w:ind w:left="1128" w:hanging="279"/>
      </w:pPr>
      <w:rPr>
        <w:lang w:val="ru-RU" w:eastAsia="en-US" w:bidi="ar-SA"/>
      </w:rPr>
    </w:lvl>
    <w:lvl w:ilvl="2" w:tplc="104A55EC">
      <w:numFmt w:val="bullet"/>
      <w:lvlText w:val="•"/>
      <w:lvlJc w:val="left"/>
      <w:pPr>
        <w:ind w:left="2136" w:hanging="279"/>
      </w:pPr>
      <w:rPr>
        <w:lang w:val="ru-RU" w:eastAsia="en-US" w:bidi="ar-SA"/>
      </w:rPr>
    </w:lvl>
    <w:lvl w:ilvl="3" w:tplc="C44AC5C4">
      <w:numFmt w:val="bullet"/>
      <w:lvlText w:val="•"/>
      <w:lvlJc w:val="left"/>
      <w:pPr>
        <w:ind w:left="3144" w:hanging="279"/>
      </w:pPr>
      <w:rPr>
        <w:lang w:val="ru-RU" w:eastAsia="en-US" w:bidi="ar-SA"/>
      </w:rPr>
    </w:lvl>
    <w:lvl w:ilvl="4" w:tplc="6EA8B4FE">
      <w:numFmt w:val="bullet"/>
      <w:lvlText w:val="•"/>
      <w:lvlJc w:val="left"/>
      <w:pPr>
        <w:ind w:left="4152" w:hanging="279"/>
      </w:pPr>
      <w:rPr>
        <w:lang w:val="ru-RU" w:eastAsia="en-US" w:bidi="ar-SA"/>
      </w:rPr>
    </w:lvl>
    <w:lvl w:ilvl="5" w:tplc="FF0CF852">
      <w:numFmt w:val="bullet"/>
      <w:lvlText w:val="•"/>
      <w:lvlJc w:val="left"/>
      <w:pPr>
        <w:ind w:left="5160" w:hanging="279"/>
      </w:pPr>
      <w:rPr>
        <w:lang w:val="ru-RU" w:eastAsia="en-US" w:bidi="ar-SA"/>
      </w:rPr>
    </w:lvl>
    <w:lvl w:ilvl="6" w:tplc="F10015B8">
      <w:numFmt w:val="bullet"/>
      <w:lvlText w:val="•"/>
      <w:lvlJc w:val="left"/>
      <w:pPr>
        <w:ind w:left="6168" w:hanging="279"/>
      </w:pPr>
      <w:rPr>
        <w:lang w:val="ru-RU" w:eastAsia="en-US" w:bidi="ar-SA"/>
      </w:rPr>
    </w:lvl>
    <w:lvl w:ilvl="7" w:tplc="944A71A6">
      <w:numFmt w:val="bullet"/>
      <w:lvlText w:val="•"/>
      <w:lvlJc w:val="left"/>
      <w:pPr>
        <w:ind w:left="7176" w:hanging="279"/>
      </w:pPr>
      <w:rPr>
        <w:lang w:val="ru-RU" w:eastAsia="en-US" w:bidi="ar-SA"/>
      </w:rPr>
    </w:lvl>
    <w:lvl w:ilvl="8" w:tplc="73785480">
      <w:numFmt w:val="bullet"/>
      <w:lvlText w:val="•"/>
      <w:lvlJc w:val="left"/>
      <w:pPr>
        <w:ind w:left="8184" w:hanging="279"/>
      </w:pPr>
      <w:rPr>
        <w:lang w:val="ru-RU" w:eastAsia="en-US" w:bidi="ar-SA"/>
      </w:rPr>
    </w:lvl>
  </w:abstractNum>
  <w:abstractNum w:abstractNumId="1">
    <w:nsid w:val="3C302BB8"/>
    <w:multiLevelType w:val="hybridMultilevel"/>
    <w:tmpl w:val="9F284032"/>
    <w:lvl w:ilvl="0" w:tplc="179AC39C">
      <w:start w:val="1"/>
      <w:numFmt w:val="decimal"/>
      <w:lvlText w:val="%1."/>
      <w:lvlJc w:val="left"/>
      <w:pPr>
        <w:ind w:left="152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5E3818">
      <w:numFmt w:val="bullet"/>
      <w:lvlText w:val="•"/>
      <w:lvlJc w:val="left"/>
      <w:pPr>
        <w:ind w:left="2388" w:hanging="708"/>
      </w:pPr>
      <w:rPr>
        <w:lang w:val="ru-RU" w:eastAsia="en-US" w:bidi="ar-SA"/>
      </w:rPr>
    </w:lvl>
    <w:lvl w:ilvl="2" w:tplc="4816FA20">
      <w:numFmt w:val="bullet"/>
      <w:lvlText w:val="•"/>
      <w:lvlJc w:val="left"/>
      <w:pPr>
        <w:ind w:left="3256" w:hanging="708"/>
      </w:pPr>
      <w:rPr>
        <w:lang w:val="ru-RU" w:eastAsia="en-US" w:bidi="ar-SA"/>
      </w:rPr>
    </w:lvl>
    <w:lvl w:ilvl="3" w:tplc="5BD80996">
      <w:numFmt w:val="bullet"/>
      <w:lvlText w:val="•"/>
      <w:lvlJc w:val="left"/>
      <w:pPr>
        <w:ind w:left="4124" w:hanging="708"/>
      </w:pPr>
      <w:rPr>
        <w:lang w:val="ru-RU" w:eastAsia="en-US" w:bidi="ar-SA"/>
      </w:rPr>
    </w:lvl>
    <w:lvl w:ilvl="4" w:tplc="0CC081AA">
      <w:numFmt w:val="bullet"/>
      <w:lvlText w:val="•"/>
      <w:lvlJc w:val="left"/>
      <w:pPr>
        <w:ind w:left="4992" w:hanging="708"/>
      </w:pPr>
      <w:rPr>
        <w:lang w:val="ru-RU" w:eastAsia="en-US" w:bidi="ar-SA"/>
      </w:rPr>
    </w:lvl>
    <w:lvl w:ilvl="5" w:tplc="D58294DC">
      <w:numFmt w:val="bullet"/>
      <w:lvlText w:val="•"/>
      <w:lvlJc w:val="left"/>
      <w:pPr>
        <w:ind w:left="5860" w:hanging="708"/>
      </w:pPr>
      <w:rPr>
        <w:lang w:val="ru-RU" w:eastAsia="en-US" w:bidi="ar-SA"/>
      </w:rPr>
    </w:lvl>
    <w:lvl w:ilvl="6" w:tplc="66B48EAE">
      <w:numFmt w:val="bullet"/>
      <w:lvlText w:val="•"/>
      <w:lvlJc w:val="left"/>
      <w:pPr>
        <w:ind w:left="6728" w:hanging="708"/>
      </w:pPr>
      <w:rPr>
        <w:lang w:val="ru-RU" w:eastAsia="en-US" w:bidi="ar-SA"/>
      </w:rPr>
    </w:lvl>
    <w:lvl w:ilvl="7" w:tplc="12D26B14">
      <w:numFmt w:val="bullet"/>
      <w:lvlText w:val="•"/>
      <w:lvlJc w:val="left"/>
      <w:pPr>
        <w:ind w:left="7596" w:hanging="708"/>
      </w:pPr>
      <w:rPr>
        <w:lang w:val="ru-RU" w:eastAsia="en-US" w:bidi="ar-SA"/>
      </w:rPr>
    </w:lvl>
    <w:lvl w:ilvl="8" w:tplc="7CBC9552">
      <w:numFmt w:val="bullet"/>
      <w:lvlText w:val="•"/>
      <w:lvlJc w:val="left"/>
      <w:pPr>
        <w:ind w:left="8464" w:hanging="708"/>
      </w:pPr>
      <w:rPr>
        <w:lang w:val="ru-RU" w:eastAsia="en-US" w:bidi="ar-SA"/>
      </w:rPr>
    </w:lvl>
  </w:abstractNum>
  <w:abstractNum w:abstractNumId="2">
    <w:nsid w:val="758E296B"/>
    <w:multiLevelType w:val="hybridMultilevel"/>
    <w:tmpl w:val="2E3279D8"/>
    <w:lvl w:ilvl="0" w:tplc="C1047156">
      <w:start w:val="1"/>
      <w:numFmt w:val="decimal"/>
      <w:lvlText w:val="%1."/>
      <w:lvlJc w:val="left"/>
      <w:pPr>
        <w:ind w:left="1646" w:hanging="936"/>
      </w:pPr>
      <w:rPr>
        <w:rFonts w:asciiTheme="majorBidi" w:hAnsiTheme="majorBidi" w:cstheme="majorBidi" w:hint="default"/>
        <w:b/>
        <w:bCs/>
        <w:i/>
        <w:iCs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DB"/>
    <w:rsid w:val="000001CB"/>
    <w:rsid w:val="000036E9"/>
    <w:rsid w:val="000215C2"/>
    <w:rsid w:val="00071655"/>
    <w:rsid w:val="00084ABF"/>
    <w:rsid w:val="00086774"/>
    <w:rsid w:val="00087AE2"/>
    <w:rsid w:val="000A102F"/>
    <w:rsid w:val="000C66AB"/>
    <w:rsid w:val="000D5773"/>
    <w:rsid w:val="000D5E0B"/>
    <w:rsid w:val="000F513B"/>
    <w:rsid w:val="001214FC"/>
    <w:rsid w:val="00164292"/>
    <w:rsid w:val="001742C8"/>
    <w:rsid w:val="001C6A63"/>
    <w:rsid w:val="001E4872"/>
    <w:rsid w:val="001F4019"/>
    <w:rsid w:val="002032CF"/>
    <w:rsid w:val="002339EA"/>
    <w:rsid w:val="002645ED"/>
    <w:rsid w:val="002748A9"/>
    <w:rsid w:val="00277C27"/>
    <w:rsid w:val="002C123E"/>
    <w:rsid w:val="002C73B6"/>
    <w:rsid w:val="002D209B"/>
    <w:rsid w:val="002D6ACD"/>
    <w:rsid w:val="002F18DB"/>
    <w:rsid w:val="00323456"/>
    <w:rsid w:val="003436BE"/>
    <w:rsid w:val="0036588E"/>
    <w:rsid w:val="00375339"/>
    <w:rsid w:val="003A1901"/>
    <w:rsid w:val="003B398A"/>
    <w:rsid w:val="003C4E93"/>
    <w:rsid w:val="003C5895"/>
    <w:rsid w:val="00403874"/>
    <w:rsid w:val="00413249"/>
    <w:rsid w:val="004272BA"/>
    <w:rsid w:val="004277E5"/>
    <w:rsid w:val="00430E22"/>
    <w:rsid w:val="0043195A"/>
    <w:rsid w:val="00437384"/>
    <w:rsid w:val="00447404"/>
    <w:rsid w:val="00470F09"/>
    <w:rsid w:val="004875AD"/>
    <w:rsid w:val="004C111D"/>
    <w:rsid w:val="004C5D24"/>
    <w:rsid w:val="004D0BDA"/>
    <w:rsid w:val="00507A04"/>
    <w:rsid w:val="00512B32"/>
    <w:rsid w:val="00533BE9"/>
    <w:rsid w:val="005468EB"/>
    <w:rsid w:val="005565F5"/>
    <w:rsid w:val="00563808"/>
    <w:rsid w:val="00572D1F"/>
    <w:rsid w:val="00591DE2"/>
    <w:rsid w:val="0059243F"/>
    <w:rsid w:val="005936EE"/>
    <w:rsid w:val="005C2AA9"/>
    <w:rsid w:val="005C50FF"/>
    <w:rsid w:val="005D50F2"/>
    <w:rsid w:val="005E7C47"/>
    <w:rsid w:val="00606554"/>
    <w:rsid w:val="00617582"/>
    <w:rsid w:val="00626488"/>
    <w:rsid w:val="006821B6"/>
    <w:rsid w:val="006B279F"/>
    <w:rsid w:val="006B37D4"/>
    <w:rsid w:val="006C00F2"/>
    <w:rsid w:val="006C3D8C"/>
    <w:rsid w:val="006C66BD"/>
    <w:rsid w:val="006D62B0"/>
    <w:rsid w:val="006D7B6D"/>
    <w:rsid w:val="00702C48"/>
    <w:rsid w:val="00703C00"/>
    <w:rsid w:val="0072405A"/>
    <w:rsid w:val="00726097"/>
    <w:rsid w:val="00760194"/>
    <w:rsid w:val="007636D0"/>
    <w:rsid w:val="00765335"/>
    <w:rsid w:val="007872C4"/>
    <w:rsid w:val="00790FDC"/>
    <w:rsid w:val="007A2499"/>
    <w:rsid w:val="007A3C56"/>
    <w:rsid w:val="007F4F1A"/>
    <w:rsid w:val="008131C6"/>
    <w:rsid w:val="008228B2"/>
    <w:rsid w:val="00841FC4"/>
    <w:rsid w:val="00865666"/>
    <w:rsid w:val="00876571"/>
    <w:rsid w:val="009256AF"/>
    <w:rsid w:val="00952048"/>
    <w:rsid w:val="0095419B"/>
    <w:rsid w:val="009D4307"/>
    <w:rsid w:val="00A0376D"/>
    <w:rsid w:val="00A145D8"/>
    <w:rsid w:val="00A267E0"/>
    <w:rsid w:val="00A662BA"/>
    <w:rsid w:val="00AA0046"/>
    <w:rsid w:val="00AA5CFB"/>
    <w:rsid w:val="00AD1DDD"/>
    <w:rsid w:val="00AD27D7"/>
    <w:rsid w:val="00B238E9"/>
    <w:rsid w:val="00BF39D7"/>
    <w:rsid w:val="00C57B2E"/>
    <w:rsid w:val="00CE482C"/>
    <w:rsid w:val="00D158B2"/>
    <w:rsid w:val="00D15ACA"/>
    <w:rsid w:val="00D3629D"/>
    <w:rsid w:val="00D423D5"/>
    <w:rsid w:val="00D50D44"/>
    <w:rsid w:val="00D65860"/>
    <w:rsid w:val="00D73049"/>
    <w:rsid w:val="00D8509F"/>
    <w:rsid w:val="00D94BA9"/>
    <w:rsid w:val="00D9662D"/>
    <w:rsid w:val="00DC15DA"/>
    <w:rsid w:val="00E04210"/>
    <w:rsid w:val="00E129A4"/>
    <w:rsid w:val="00E3089F"/>
    <w:rsid w:val="00E92C03"/>
    <w:rsid w:val="00EC6084"/>
    <w:rsid w:val="00EE2447"/>
    <w:rsid w:val="00F019E1"/>
    <w:rsid w:val="00F03720"/>
    <w:rsid w:val="00F12257"/>
    <w:rsid w:val="00F80C34"/>
    <w:rsid w:val="00F83FB5"/>
    <w:rsid w:val="00FB2744"/>
    <w:rsid w:val="00FD7200"/>
    <w:rsid w:val="00FE67E0"/>
    <w:rsid w:val="00FF148D"/>
    <w:rsid w:val="00FF5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Definition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F18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F18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Основной текст с отступом1"/>
    <w:basedOn w:val="a"/>
    <w:rsid w:val="002F18DB"/>
    <w:pPr>
      <w:spacing w:after="120"/>
      <w:ind w:left="283"/>
    </w:pPr>
  </w:style>
  <w:style w:type="paragraph" w:styleId="a3">
    <w:name w:val="Body Text Indent"/>
    <w:basedOn w:val="a"/>
    <w:link w:val="a4"/>
    <w:rsid w:val="002F18D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F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F18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F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642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2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74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Definition"/>
    <w:basedOn w:val="a0"/>
    <w:unhideWhenUsed/>
    <w:rsid w:val="000036E9"/>
    <w:rPr>
      <w:i/>
      <w:iCs/>
    </w:rPr>
  </w:style>
  <w:style w:type="character" w:customStyle="1" w:styleId="extendedtext-full">
    <w:name w:val="extendedtext-full"/>
    <w:basedOn w:val="a0"/>
    <w:rsid w:val="000036E9"/>
  </w:style>
  <w:style w:type="character" w:customStyle="1" w:styleId="extendedtext-short">
    <w:name w:val="extendedtext-short"/>
    <w:basedOn w:val="a0"/>
    <w:rsid w:val="000036E9"/>
  </w:style>
  <w:style w:type="character" w:styleId="aa">
    <w:name w:val="Hyperlink"/>
    <w:basedOn w:val="a0"/>
    <w:uiPriority w:val="99"/>
    <w:unhideWhenUsed/>
    <w:rsid w:val="006821B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21B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0C66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66A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5D50F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Definition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F18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F18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Основной текст с отступом1"/>
    <w:basedOn w:val="a"/>
    <w:rsid w:val="002F18DB"/>
    <w:pPr>
      <w:spacing w:after="120"/>
      <w:ind w:left="283"/>
    </w:pPr>
  </w:style>
  <w:style w:type="paragraph" w:styleId="a3">
    <w:name w:val="Body Text Indent"/>
    <w:basedOn w:val="a"/>
    <w:link w:val="a4"/>
    <w:rsid w:val="002F18D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F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F18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F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642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2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74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Definition"/>
    <w:basedOn w:val="a0"/>
    <w:unhideWhenUsed/>
    <w:rsid w:val="000036E9"/>
    <w:rPr>
      <w:i/>
      <w:iCs/>
    </w:rPr>
  </w:style>
  <w:style w:type="character" w:customStyle="1" w:styleId="extendedtext-full">
    <w:name w:val="extendedtext-full"/>
    <w:basedOn w:val="a0"/>
    <w:rsid w:val="000036E9"/>
  </w:style>
  <w:style w:type="character" w:customStyle="1" w:styleId="extendedtext-short">
    <w:name w:val="extendedtext-short"/>
    <w:basedOn w:val="a0"/>
    <w:rsid w:val="000036E9"/>
  </w:style>
  <w:style w:type="character" w:styleId="aa">
    <w:name w:val="Hyperlink"/>
    <w:basedOn w:val="a0"/>
    <w:uiPriority w:val="99"/>
    <w:unhideWhenUsed/>
    <w:rsid w:val="006821B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21B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0C66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66A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5D50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ru/unit/100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/theatre.sp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fedra.tivf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Шагапова</cp:lastModifiedBy>
  <cp:revision>6</cp:revision>
  <cp:lastPrinted>2013-09-27T10:40:00Z</cp:lastPrinted>
  <dcterms:created xsi:type="dcterms:W3CDTF">2026-02-20T07:13:00Z</dcterms:created>
  <dcterms:modified xsi:type="dcterms:W3CDTF">2026-02-20T08:27:00Z</dcterms:modified>
</cp:coreProperties>
</file>