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>Федеральное государственное бюджетное образовательное</w:t>
      </w: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>учреждение высшего образования</w:t>
      </w: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 xml:space="preserve">«Башкирский государственный педагогический университет </w:t>
      </w: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>им. М.Акмуллы»</w:t>
      </w:r>
    </w:p>
    <w:p w:rsidR="004159CD" w:rsidRPr="006055DC" w:rsidRDefault="00526285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>
        <w:rPr>
          <w:rFonts w:ascii="Times New Roman" w:eastAsia="Times New Roman" w:hAnsi="Times New Roman"/>
          <w:b/>
          <w:sz w:val="28"/>
          <w:szCs w:val="35"/>
          <w:lang w:eastAsia="ru-RU"/>
        </w:rPr>
        <w:t>(ФГБОУ ВО «БГПУ им. М.</w:t>
      </w:r>
      <w:r w:rsidR="004159CD"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>Акмуллы»)</w:t>
      </w: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35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35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35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35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35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>ПОЛОЖЕНИЕ</w:t>
      </w: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921C45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35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75pt;margin-top:12.6pt;width:467.7pt;height:2.15pt;flip:y;z-index:251660288" o:connectortype="straight" strokecolor="black [3213]" strokeweight="2.25pt"/>
        </w:pict>
      </w: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b/>
          <w:sz w:val="28"/>
          <w:szCs w:val="35"/>
          <w:lang w:eastAsia="ru-RU"/>
        </w:rPr>
        <w:t>СИСТЕМА МЕНЕДЖМЕНТА КАЧЕСТВА</w:t>
      </w: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33A70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</w:rPr>
        <w:t>О МЕЖРЕГИОНАЛЬНОЙ ОЛИМПИАДЕ</w:t>
      </w:r>
    </w:p>
    <w:p w:rsidR="004159CD" w:rsidRPr="00633A70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</w:rPr>
        <w:t>ПО ИЗОБРАЗИТЕЛЬНОМУ,</w:t>
      </w:r>
    </w:p>
    <w:p w:rsidR="004159CD" w:rsidRPr="00633A70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</w:rPr>
        <w:t>ДЕКОРАТИВНО-ПРИКЛАДНОМУ ИСКУССТВУ И МУЗЫКЕ</w:t>
      </w:r>
    </w:p>
    <w:p w:rsidR="004159CD" w:rsidRPr="00633A70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</w:rPr>
        <w:t>«В МИРЕ КРАСОК И МЕЛОДИЙ»</w:t>
      </w: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rPr>
          <w:rFonts w:ascii="Times New Roman" w:eastAsia="Times New Roman" w:hAnsi="Times New Roman"/>
          <w:b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5"/>
          <w:lang w:eastAsia="ru-RU"/>
        </w:rPr>
      </w:pPr>
      <w:r w:rsidRPr="004159CD">
        <w:rPr>
          <w:rFonts w:ascii="Times New Roman" w:eastAsia="Times New Roman" w:hAnsi="Times New Roman"/>
          <w:b/>
          <w:sz w:val="28"/>
          <w:szCs w:val="35"/>
          <w:lang w:eastAsia="ru-RU"/>
        </w:rPr>
        <w:t>ПЛ-45-</w:t>
      </w:r>
      <w:r>
        <w:rPr>
          <w:rFonts w:ascii="Times New Roman" w:eastAsia="Times New Roman" w:hAnsi="Times New Roman"/>
          <w:b/>
          <w:sz w:val="28"/>
          <w:szCs w:val="35"/>
          <w:lang w:eastAsia="ru-RU"/>
        </w:rPr>
        <w:t>15-</w:t>
      </w:r>
      <w:r w:rsidRPr="004159CD">
        <w:rPr>
          <w:rFonts w:ascii="Times New Roman" w:eastAsia="Times New Roman" w:hAnsi="Times New Roman"/>
          <w:b/>
          <w:sz w:val="28"/>
          <w:szCs w:val="35"/>
          <w:lang w:eastAsia="ru-RU"/>
        </w:rPr>
        <w:t>2018</w:t>
      </w:r>
    </w:p>
    <w:p w:rsidR="004159CD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Pr="006055DC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sz w:val="28"/>
          <w:szCs w:val="35"/>
          <w:lang w:eastAsia="ru-RU"/>
        </w:rPr>
        <w:t>Официальное издание</w:t>
      </w: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8"/>
          <w:szCs w:val="35"/>
          <w:lang w:eastAsia="ru-RU"/>
        </w:rPr>
      </w:pPr>
    </w:p>
    <w:p w:rsidR="004159CD" w:rsidRPr="006055DC" w:rsidRDefault="004159CD" w:rsidP="004159C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sz w:val="28"/>
          <w:szCs w:val="35"/>
          <w:lang w:eastAsia="ru-RU"/>
        </w:rPr>
        <w:t>Положение не может быть полностью или частично воспроизведено,</w:t>
      </w:r>
    </w:p>
    <w:p w:rsidR="004159CD" w:rsidRPr="006055DC" w:rsidRDefault="004159CD" w:rsidP="004159C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sz w:val="28"/>
          <w:szCs w:val="35"/>
          <w:lang w:eastAsia="ru-RU"/>
        </w:rPr>
        <w:t>тиражировано и распространено без письменного разрешения</w:t>
      </w:r>
    </w:p>
    <w:p w:rsidR="004159CD" w:rsidRPr="006055DC" w:rsidRDefault="004159CD" w:rsidP="004159C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/>
          <w:sz w:val="28"/>
          <w:szCs w:val="35"/>
          <w:lang w:eastAsia="ru-RU"/>
        </w:rPr>
      </w:pPr>
      <w:r w:rsidRPr="006055DC">
        <w:rPr>
          <w:rFonts w:ascii="Times New Roman" w:eastAsia="Times New Roman" w:hAnsi="Times New Roman"/>
          <w:sz w:val="28"/>
          <w:szCs w:val="35"/>
          <w:lang w:eastAsia="ru-RU"/>
        </w:rPr>
        <w:t>ректора ФГБОУ ВО «БГПУ им. М. Акмуллы».</w:t>
      </w: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F77" w:rsidRDefault="00B90F77" w:rsidP="00B90F77">
      <w:pPr>
        <w:framePr w:wrap="none" w:vAnchor="page" w:hAnchor="page" w:x="565" w:y="1731"/>
        <w:rPr>
          <w:sz w:val="0"/>
          <w:szCs w:val="0"/>
        </w:rPr>
      </w:pP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2330" cy="7372126"/>
            <wp:effectExtent l="19050" t="0" r="1270" b="0"/>
            <wp:docPr id="2" name="Рисунок 1" descr="D:\Documents and Settings\Admin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37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77" w:rsidRDefault="00B90F77" w:rsidP="00415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59CD" w:rsidRDefault="004159CD" w:rsidP="004159CD">
      <w:pPr>
        <w:spacing w:after="0" w:line="240" w:lineRule="auto"/>
        <w:rPr>
          <w:rFonts w:ascii="Times New Roman" w:eastAsia="Times New Roman" w:hAnsi="Times New Roman"/>
          <w:sz w:val="17"/>
          <w:szCs w:val="17"/>
          <w:lang w:eastAsia="ru-RU"/>
        </w:rPr>
      </w:pPr>
    </w:p>
    <w:p w:rsidR="004159CD" w:rsidRDefault="004159CD" w:rsidP="004159CD">
      <w:pPr>
        <w:spacing w:after="0" w:line="368" w:lineRule="atLeast"/>
        <w:rPr>
          <w:rFonts w:ascii="Times New Roman" w:eastAsia="Times New Roman" w:hAnsi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17"/>
          <w:szCs w:val="17"/>
          <w:lang w:eastAsia="ru-RU"/>
        </w:rPr>
        <w:br w:type="page"/>
      </w:r>
    </w:p>
    <w:p w:rsidR="004159CD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C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Оглавление</w:t>
      </w:r>
    </w:p>
    <w:p w:rsidR="004159CD" w:rsidRPr="00A23C3F" w:rsidRDefault="004159CD" w:rsidP="00415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a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363"/>
        <w:gridCol w:w="677"/>
      </w:tblGrid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положения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0723">
              <w:rPr>
                <w:rFonts w:ascii="Times New Roman" w:hAnsi="Times New Roman"/>
                <w:spacing w:val="-2"/>
                <w:sz w:val="28"/>
                <w:szCs w:val="28"/>
              </w:rPr>
              <w:t>Основные цели и задачи олимпиады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072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Участники </w:t>
            </w:r>
            <w:r w:rsidRPr="00D80723">
              <w:rPr>
                <w:rFonts w:ascii="Times New Roman" w:hAnsi="Times New Roman"/>
                <w:spacing w:val="4"/>
                <w:sz w:val="28"/>
                <w:szCs w:val="28"/>
              </w:rPr>
              <w:t>олимпиады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072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Порядок организации и проведения </w:t>
            </w:r>
            <w:r w:rsidRPr="00D80723">
              <w:rPr>
                <w:rFonts w:ascii="Times New Roman" w:hAnsi="Times New Roman"/>
                <w:spacing w:val="4"/>
                <w:sz w:val="28"/>
                <w:szCs w:val="28"/>
              </w:rPr>
              <w:t>олимпиады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0723">
              <w:rPr>
                <w:rFonts w:ascii="Times New Roman" w:hAnsi="Times New Roman"/>
                <w:spacing w:val="-1"/>
                <w:sz w:val="28"/>
                <w:szCs w:val="28"/>
              </w:rPr>
              <w:t>Номинации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80723">
              <w:rPr>
                <w:rFonts w:ascii="Times New Roman" w:hAnsi="Times New Roman"/>
                <w:spacing w:val="-1"/>
                <w:sz w:val="28"/>
                <w:szCs w:val="28"/>
              </w:rPr>
              <w:t>Финансирование проведения олимпиады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80723">
              <w:rPr>
                <w:rFonts w:ascii="Times New Roman" w:hAnsi="Times New Roman"/>
                <w:spacing w:val="4"/>
                <w:sz w:val="28"/>
                <w:szCs w:val="28"/>
              </w:rPr>
              <w:t>Подведение итогов олимпиады</w:t>
            </w:r>
            <w:r w:rsidRPr="00D80723">
              <w:rPr>
                <w:rFonts w:ascii="Times New Roman" w:hAnsi="Times New Roman"/>
                <w:color w:val="FF0000"/>
                <w:spacing w:val="4"/>
                <w:sz w:val="28"/>
                <w:szCs w:val="28"/>
              </w:rPr>
              <w:t xml:space="preserve"> </w:t>
            </w:r>
            <w:r w:rsidRPr="00D80723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 награждение </w:t>
            </w:r>
            <w:r w:rsidRPr="00D80723">
              <w:rPr>
                <w:rFonts w:ascii="Times New Roman" w:hAnsi="Times New Roman"/>
                <w:spacing w:val="-3"/>
                <w:sz w:val="28"/>
                <w:szCs w:val="28"/>
              </w:rPr>
              <w:t>победителей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80723">
              <w:rPr>
                <w:rFonts w:ascii="Times New Roman" w:hAnsi="Times New Roman"/>
                <w:spacing w:val="-1"/>
                <w:sz w:val="28"/>
                <w:szCs w:val="28"/>
              </w:rPr>
              <w:t>Технические требования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159CD" w:rsidTr="004159CD">
        <w:tc>
          <w:tcPr>
            <w:tcW w:w="534" w:type="dxa"/>
          </w:tcPr>
          <w:p w:rsidR="004159CD" w:rsidRPr="00A23C3F" w:rsidRDefault="004159CD" w:rsidP="004159CD">
            <w:pPr>
              <w:pStyle w:val="a3"/>
              <w:numPr>
                <w:ilvl w:val="0"/>
                <w:numId w:val="19"/>
              </w:numPr>
              <w:ind w:left="142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4159CD" w:rsidRPr="00D80723" w:rsidRDefault="004159CD" w:rsidP="009C193B">
            <w:pPr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D8072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Сроки проведения и координаты оргкомитета </w:t>
            </w:r>
            <w:r w:rsidRPr="00D80723">
              <w:rPr>
                <w:rFonts w:ascii="Times New Roman" w:hAnsi="Times New Roman"/>
                <w:spacing w:val="4"/>
                <w:sz w:val="28"/>
                <w:szCs w:val="28"/>
              </w:rPr>
              <w:t>олимпиады</w:t>
            </w:r>
          </w:p>
        </w:tc>
        <w:tc>
          <w:tcPr>
            <w:tcW w:w="677" w:type="dxa"/>
          </w:tcPr>
          <w:p w:rsidR="004159CD" w:rsidRDefault="004159CD" w:rsidP="009C19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4159CD" w:rsidRPr="00633A70" w:rsidRDefault="004159CD" w:rsidP="004159C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4159CD" w:rsidRDefault="004159CD" w:rsidP="004159CD">
      <w:pPr>
        <w:spacing w:after="0" w:line="368" w:lineRule="atLeast"/>
        <w:rPr>
          <w:rFonts w:ascii="Times New Roman" w:hAnsi="Times New Roman"/>
          <w:b/>
          <w:spacing w:val="-1"/>
          <w:sz w:val="28"/>
          <w:szCs w:val="28"/>
          <w:lang w:val="en-US"/>
        </w:rPr>
      </w:pPr>
      <w:r>
        <w:rPr>
          <w:rFonts w:ascii="Times New Roman" w:hAnsi="Times New Roman"/>
          <w:b/>
          <w:spacing w:val="-1"/>
          <w:sz w:val="28"/>
          <w:szCs w:val="28"/>
          <w:lang w:val="en-US"/>
        </w:rPr>
        <w:br w:type="page"/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  <w:lang w:val="en-US"/>
        </w:rPr>
        <w:lastRenderedPageBreak/>
        <w:t>I</w:t>
      </w:r>
      <w:r w:rsidRPr="00633A70">
        <w:rPr>
          <w:rFonts w:ascii="Times New Roman" w:hAnsi="Times New Roman"/>
          <w:b/>
          <w:spacing w:val="-1"/>
          <w:sz w:val="28"/>
          <w:szCs w:val="28"/>
        </w:rPr>
        <w:t>. ОБЩИЕ ПОЛОЖЕНИЯ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pacing w:val="-16"/>
          <w:sz w:val="28"/>
          <w:szCs w:val="28"/>
        </w:rPr>
        <w:t>1.1.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Настоящее Положение определяет цели и задачи, правила организации 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и  проведения, организационно-методическое обеспечение </w:t>
      </w:r>
      <w:r w:rsidRPr="00633A70">
        <w:rPr>
          <w:rFonts w:ascii="Times New Roman" w:hAnsi="Times New Roman"/>
          <w:spacing w:val="1"/>
          <w:sz w:val="28"/>
          <w:szCs w:val="28"/>
          <w:lang w:val="en-US"/>
        </w:rPr>
        <w:t>V</w:t>
      </w:r>
      <w:r w:rsidRPr="00633A70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633A70">
        <w:rPr>
          <w:rFonts w:ascii="Times New Roman" w:hAnsi="Times New Roman"/>
          <w:spacing w:val="1"/>
          <w:sz w:val="28"/>
          <w:szCs w:val="28"/>
          <w:lang w:val="en-US"/>
        </w:rPr>
        <w:t>I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1"/>
          <w:sz w:val="28"/>
          <w:szCs w:val="28"/>
        </w:rPr>
        <w:t>Межрегиональной олимпиады по изобразительному, декоративно-прикладному искусству и  музыке «В мире красок и мелодий» (далее –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1"/>
          <w:sz w:val="28"/>
          <w:szCs w:val="28"/>
        </w:rPr>
        <w:t>Олимпиада).</w:t>
      </w:r>
    </w:p>
    <w:p w:rsidR="004159CD" w:rsidRPr="00633A70" w:rsidRDefault="004159CD" w:rsidP="004159CD">
      <w:pPr>
        <w:shd w:val="clear" w:color="auto" w:fill="FFFFFF"/>
        <w:tabs>
          <w:tab w:val="left" w:pos="121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6"/>
          <w:sz w:val="28"/>
          <w:szCs w:val="28"/>
        </w:rPr>
        <w:t>1.2.</w:t>
      </w:r>
      <w:r w:rsidRPr="00633A70">
        <w:rPr>
          <w:rFonts w:ascii="Times New Roman" w:hAnsi="Times New Roman"/>
          <w:sz w:val="28"/>
          <w:szCs w:val="28"/>
        </w:rPr>
        <w:tab/>
        <w:t xml:space="preserve">Учредителем Олимпиады выступает </w:t>
      </w:r>
      <w:r w:rsidR="00A0442C">
        <w:rPr>
          <w:rFonts w:ascii="Times New Roman" w:hAnsi="Times New Roman"/>
          <w:sz w:val="28"/>
          <w:szCs w:val="28"/>
        </w:rPr>
        <w:t>федеральное государственное образовательное учреждение высшего образования</w:t>
      </w:r>
      <w:r w:rsidRPr="00633A70">
        <w:rPr>
          <w:rFonts w:ascii="Times New Roman" w:hAnsi="Times New Roman"/>
          <w:sz w:val="28"/>
          <w:szCs w:val="28"/>
        </w:rPr>
        <w:t xml:space="preserve"> «Башкирский педагогический университет им. М.</w:t>
      </w:r>
      <w:r w:rsidR="00A0442C">
        <w:rPr>
          <w:rFonts w:ascii="Times New Roman" w:hAnsi="Times New Roman"/>
          <w:sz w:val="28"/>
          <w:szCs w:val="28"/>
        </w:rPr>
        <w:t xml:space="preserve"> </w:t>
      </w:r>
      <w:r w:rsidRPr="00633A70">
        <w:rPr>
          <w:rFonts w:ascii="Times New Roman" w:hAnsi="Times New Roman"/>
          <w:sz w:val="28"/>
          <w:szCs w:val="28"/>
        </w:rPr>
        <w:t>Акмуллы»</w:t>
      </w:r>
      <w:r w:rsidR="00A0442C">
        <w:rPr>
          <w:rFonts w:ascii="Times New Roman" w:hAnsi="Times New Roman"/>
          <w:sz w:val="28"/>
          <w:szCs w:val="28"/>
        </w:rPr>
        <w:t xml:space="preserve"> (далее БГПУ им. М. Акмуллы)</w:t>
      </w:r>
      <w:r w:rsidRPr="00633A70">
        <w:rPr>
          <w:rFonts w:ascii="Times New Roman" w:hAnsi="Times New Roman"/>
          <w:sz w:val="28"/>
          <w:szCs w:val="28"/>
        </w:rPr>
        <w:t xml:space="preserve">. Организатором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является Колледж БГПУ им. М. Акмуллы (далее </w:t>
      </w:r>
      <w:r w:rsidR="00A0442C">
        <w:rPr>
          <w:rFonts w:ascii="Times New Roman" w:hAnsi="Times New Roman"/>
          <w:sz w:val="28"/>
          <w:szCs w:val="28"/>
        </w:rPr>
        <w:t xml:space="preserve">– </w:t>
      </w:r>
      <w:r w:rsidRPr="00633A70">
        <w:rPr>
          <w:rFonts w:ascii="Times New Roman" w:hAnsi="Times New Roman"/>
          <w:sz w:val="28"/>
          <w:szCs w:val="28"/>
        </w:rPr>
        <w:t>Колледж).</w:t>
      </w: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6"/>
          <w:sz w:val="28"/>
          <w:szCs w:val="28"/>
        </w:rPr>
        <w:t>1.3.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4"/>
          <w:sz w:val="28"/>
          <w:szCs w:val="28"/>
        </w:rPr>
        <w:t>Олимпиада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проводится по следующим номинациям:</w:t>
      </w:r>
    </w:p>
    <w:p w:rsidR="004159CD" w:rsidRPr="00633A70" w:rsidRDefault="004159CD" w:rsidP="004159CD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 xml:space="preserve">рисунок, </w:t>
      </w:r>
    </w:p>
    <w:p w:rsidR="004159CD" w:rsidRPr="00633A70" w:rsidRDefault="004159CD" w:rsidP="004159CD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>живопись;</w:t>
      </w:r>
    </w:p>
    <w:p w:rsidR="004159CD" w:rsidRPr="00633A70" w:rsidRDefault="004159CD" w:rsidP="004159CD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>декоративно-прикладное искусство;</w:t>
      </w:r>
    </w:p>
    <w:p w:rsidR="004159CD" w:rsidRPr="00633A70" w:rsidRDefault="004159CD" w:rsidP="004159CD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 xml:space="preserve">инструментальное исполнительство; </w:t>
      </w:r>
    </w:p>
    <w:p w:rsidR="004159CD" w:rsidRPr="00633A70" w:rsidRDefault="004159CD" w:rsidP="004159CD">
      <w:pPr>
        <w:pStyle w:val="a3"/>
        <w:numPr>
          <w:ilvl w:val="1"/>
          <w:numId w:val="5"/>
        </w:numPr>
        <w:shd w:val="clear" w:color="auto" w:fill="FFFFFF"/>
        <w:tabs>
          <w:tab w:val="left" w:pos="70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>вокал.</w:t>
      </w:r>
    </w:p>
    <w:p w:rsidR="004159CD" w:rsidRPr="00633A70" w:rsidRDefault="004159CD" w:rsidP="004159CD">
      <w:pPr>
        <w:shd w:val="clear" w:color="auto" w:fill="FFFFFF"/>
        <w:tabs>
          <w:tab w:val="left" w:pos="706"/>
        </w:tabs>
        <w:spacing w:after="0" w:line="240" w:lineRule="auto"/>
        <w:ind w:firstLine="720"/>
        <w:jc w:val="both"/>
        <w:rPr>
          <w:rFonts w:ascii="Times New Roman" w:hAnsi="Times New Roman"/>
          <w:spacing w:val="20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 xml:space="preserve">1.4. Олимпиада проводится в рамках Дней открытых дверей </w:t>
      </w:r>
      <w:r w:rsidRPr="00633A70">
        <w:rPr>
          <w:rFonts w:ascii="Times New Roman" w:hAnsi="Times New Roman"/>
          <w:spacing w:val="20"/>
          <w:sz w:val="28"/>
          <w:szCs w:val="28"/>
        </w:rPr>
        <w:t>Колледжа БГПУ им. М.</w:t>
      </w:r>
      <w:r w:rsidR="00A0442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20"/>
          <w:sz w:val="28"/>
          <w:szCs w:val="28"/>
        </w:rPr>
        <w:t>Акмуллы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4159CD" w:rsidRPr="00633A70" w:rsidRDefault="004159CD" w:rsidP="004159CD">
      <w:pPr>
        <w:shd w:val="clear" w:color="auto" w:fill="FFFFFF"/>
        <w:tabs>
          <w:tab w:val="left" w:pos="706"/>
        </w:tabs>
        <w:spacing w:after="0" w:line="240" w:lineRule="auto"/>
        <w:ind w:firstLine="720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tabs>
          <w:tab w:val="left" w:pos="70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3A70">
        <w:rPr>
          <w:rFonts w:ascii="Times New Roman" w:hAnsi="Times New Roman"/>
          <w:b/>
          <w:spacing w:val="-2"/>
          <w:sz w:val="28"/>
          <w:szCs w:val="28"/>
        </w:rPr>
        <w:t>II. ОСНОВНЫЕ ЦЕЛИ И ЗАДАЧИ ОЛИМПИАДЫ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>выявление и поддержка творчески одаренных детей;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4"/>
          <w:sz w:val="28"/>
          <w:szCs w:val="28"/>
        </w:rPr>
        <w:t>профессиональная ориентация учащихся;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z w:val="28"/>
          <w:szCs w:val="28"/>
        </w:rPr>
        <w:t>знакомство учащихся с профессиями художественно-эстетического цикла;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z w:val="28"/>
          <w:szCs w:val="28"/>
        </w:rPr>
        <w:t>повышение педагогического мастерства учителей музыки, изобразительного искусства и черчения, технологии образовательных организаций, преподавателей системы дополнительного образования  (ДМШ, ДШИ, ДХШ</w:t>
      </w:r>
      <w:r w:rsidRPr="00E32469">
        <w:rPr>
          <w:rFonts w:ascii="Times New Roman" w:hAnsi="Times New Roman"/>
          <w:spacing w:val="-2"/>
          <w:sz w:val="28"/>
          <w:szCs w:val="28"/>
        </w:rPr>
        <w:t>) Республики Башкортостан и других регионов РФ;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2"/>
          <w:sz w:val="28"/>
          <w:szCs w:val="28"/>
        </w:rPr>
        <w:t>укрепление творческих и профессиональных связей между</w:t>
      </w:r>
      <w:r w:rsidRPr="00E32469">
        <w:rPr>
          <w:rFonts w:ascii="Times New Roman" w:hAnsi="Times New Roman"/>
          <w:spacing w:val="-2"/>
          <w:sz w:val="28"/>
          <w:szCs w:val="28"/>
        </w:rPr>
        <w:t xml:space="preserve"> педагогическими коллективами</w:t>
      </w:r>
      <w:r w:rsidRPr="00E32469">
        <w:rPr>
          <w:rFonts w:ascii="Times New Roman" w:hAnsi="Times New Roman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tabs>
          <w:tab w:val="left" w:pos="8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color w:val="FF0000"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  <w:lang w:val="en-US"/>
        </w:rPr>
        <w:t>III</w:t>
      </w:r>
      <w:r w:rsidRPr="00633A70">
        <w:rPr>
          <w:rFonts w:ascii="Times New Roman" w:hAnsi="Times New Roman"/>
          <w:b/>
          <w:spacing w:val="-1"/>
          <w:sz w:val="28"/>
          <w:szCs w:val="28"/>
        </w:rPr>
        <w:t xml:space="preserve">. УЧАСТНИКИ </w:t>
      </w:r>
      <w:r w:rsidRPr="00633A70">
        <w:rPr>
          <w:rFonts w:ascii="Times New Roman" w:hAnsi="Times New Roman"/>
          <w:b/>
          <w:spacing w:val="4"/>
          <w:sz w:val="28"/>
          <w:szCs w:val="28"/>
        </w:rPr>
        <w:t>ОЛИМПИАДЫ</w:t>
      </w:r>
    </w:p>
    <w:p w:rsidR="004159CD" w:rsidRPr="00633A70" w:rsidRDefault="004159CD" w:rsidP="004159CD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z w:val="28"/>
          <w:szCs w:val="28"/>
        </w:rPr>
        <w:t xml:space="preserve">3.1. В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Олимпиаде</w:t>
      </w:r>
      <w:r w:rsidRPr="00633A70">
        <w:rPr>
          <w:rFonts w:ascii="Times New Roman" w:hAnsi="Times New Roman"/>
          <w:sz w:val="28"/>
          <w:szCs w:val="28"/>
        </w:rPr>
        <w:t xml:space="preserve"> принимают участие обучающиеся 8-9 классов в государственных, муниципальных и негосударственных образовательных организациях, реализующих основные 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общеобразовательные программы основного общего и среднего </w:t>
      </w:r>
      <w:r w:rsidRPr="00633A70">
        <w:rPr>
          <w:rFonts w:ascii="Times New Roman" w:hAnsi="Times New Roman"/>
          <w:spacing w:val="-1"/>
          <w:sz w:val="28"/>
          <w:szCs w:val="28"/>
        </w:rPr>
        <w:t>общего образования, системы дополнительного образования.</w:t>
      </w:r>
    </w:p>
    <w:p w:rsidR="004159CD" w:rsidRPr="00633A70" w:rsidRDefault="004159CD" w:rsidP="004159CD">
      <w:pPr>
        <w:shd w:val="clear" w:color="auto" w:fill="FFFFFF"/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pacing w:val="4"/>
          <w:sz w:val="28"/>
          <w:szCs w:val="28"/>
        </w:rPr>
        <w:t>3.2. Организаторы обеспечивают открытый допуск участников на Олимпиаду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. При </w:t>
      </w:r>
      <w:r>
        <w:rPr>
          <w:rFonts w:ascii="Times New Roman" w:hAnsi="Times New Roman"/>
          <w:spacing w:val="1"/>
          <w:sz w:val="28"/>
          <w:szCs w:val="28"/>
        </w:rPr>
        <w:t xml:space="preserve">регистрации </w:t>
      </w:r>
      <w:r w:rsidRPr="00633A70">
        <w:rPr>
          <w:rFonts w:ascii="Times New Roman" w:hAnsi="Times New Roman"/>
          <w:spacing w:val="1"/>
          <w:sz w:val="28"/>
          <w:szCs w:val="28"/>
        </w:rPr>
        <w:t>участник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 должны иметь с </w:t>
      </w:r>
      <w:r w:rsidRPr="00633A70">
        <w:rPr>
          <w:rFonts w:ascii="Times New Roman" w:hAnsi="Times New Roman"/>
          <w:spacing w:val="7"/>
          <w:sz w:val="28"/>
          <w:szCs w:val="28"/>
        </w:rPr>
        <w:t xml:space="preserve">собой документ, удостоверяющий личность (паспорт, или свидетельство о </w:t>
      </w:r>
      <w:r w:rsidRPr="00633A70">
        <w:rPr>
          <w:rFonts w:ascii="Times New Roman" w:hAnsi="Times New Roman"/>
          <w:spacing w:val="-1"/>
          <w:sz w:val="28"/>
          <w:szCs w:val="28"/>
        </w:rPr>
        <w:t>рождении)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633A70">
        <w:rPr>
          <w:rFonts w:ascii="Times New Roman" w:hAnsi="Times New Roman"/>
          <w:spacing w:val="-2"/>
          <w:sz w:val="28"/>
          <w:szCs w:val="28"/>
        </w:rPr>
        <w:t xml:space="preserve">3.3. В рамках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проводится круглый стол, мастер-классы для </w:t>
      </w:r>
      <w:r w:rsidRPr="00633A70">
        <w:rPr>
          <w:rFonts w:ascii="Times New Roman" w:hAnsi="Times New Roman"/>
          <w:spacing w:val="-3"/>
          <w:sz w:val="28"/>
          <w:szCs w:val="28"/>
        </w:rPr>
        <w:t xml:space="preserve">преподавателей. 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3"/>
          <w:sz w:val="28"/>
          <w:szCs w:val="28"/>
        </w:rPr>
        <w:lastRenderedPageBreak/>
        <w:t xml:space="preserve">3.4.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Для участия в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Олимпиаде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желающие подают </w:t>
      </w:r>
      <w:hyperlink r:id="rId8" w:history="1">
        <w:r w:rsidRPr="00E32469">
          <w:rPr>
            <w:rStyle w:val="a8"/>
            <w:rFonts w:ascii="Times New Roman" w:hAnsi="Times New Roman"/>
            <w:spacing w:val="-1"/>
            <w:sz w:val="28"/>
            <w:szCs w:val="28"/>
          </w:rPr>
          <w:t>заявку</w:t>
        </w:r>
      </w:hyperlink>
      <w:r w:rsidRPr="00633A70">
        <w:rPr>
          <w:rFonts w:ascii="Times New Roman" w:hAnsi="Times New Roman"/>
          <w:spacing w:val="-1"/>
          <w:sz w:val="28"/>
          <w:szCs w:val="28"/>
        </w:rPr>
        <w:t xml:space="preserve"> (Приложение</w:t>
      </w:r>
      <w:r w:rsidR="00A0442C">
        <w:rPr>
          <w:rFonts w:ascii="Times New Roman" w:hAnsi="Times New Roman"/>
          <w:spacing w:val="-1"/>
          <w:sz w:val="28"/>
          <w:szCs w:val="28"/>
        </w:rPr>
        <w:t xml:space="preserve"> А</w:t>
      </w:r>
      <w:r w:rsidRPr="00633A70">
        <w:rPr>
          <w:rFonts w:ascii="Times New Roman" w:hAnsi="Times New Roman"/>
          <w:spacing w:val="-1"/>
          <w:sz w:val="28"/>
          <w:szCs w:val="28"/>
        </w:rPr>
        <w:t>).</w:t>
      </w:r>
    </w:p>
    <w:p w:rsidR="004159CD" w:rsidRPr="00633A70" w:rsidRDefault="004159CD" w:rsidP="004159CD">
      <w:pPr>
        <w:shd w:val="clear" w:color="auto" w:fill="FFFFFF"/>
        <w:tabs>
          <w:tab w:val="left" w:pos="1195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 xml:space="preserve">3.5. Сопровождающее лицо несет ответственность за поведение  и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безопасность учащихся в пути следования и в период проведения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  <w:lang w:val="en-US"/>
        </w:rPr>
        <w:t>IV</w:t>
      </w:r>
      <w:r w:rsidRPr="00633A70">
        <w:rPr>
          <w:rFonts w:ascii="Times New Roman" w:hAnsi="Times New Roman"/>
          <w:b/>
          <w:spacing w:val="-1"/>
          <w:sz w:val="28"/>
          <w:szCs w:val="28"/>
        </w:rPr>
        <w:t xml:space="preserve">. ПОРЯДОК ОРГАНИЗАЦИИ И ПРОВЕДЕНИЯ </w:t>
      </w:r>
      <w:r w:rsidRPr="00633A70">
        <w:rPr>
          <w:rFonts w:ascii="Times New Roman" w:hAnsi="Times New Roman"/>
          <w:b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9"/>
          <w:sz w:val="28"/>
          <w:szCs w:val="28"/>
        </w:rPr>
        <w:t>4.1.</w:t>
      </w:r>
      <w:r w:rsidRPr="00633A70">
        <w:rPr>
          <w:rFonts w:ascii="Times New Roman" w:hAnsi="Times New Roman"/>
          <w:sz w:val="28"/>
          <w:szCs w:val="28"/>
        </w:rPr>
        <w:tab/>
        <w:t xml:space="preserve">Для организационного и технического обеспечения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5"/>
          <w:sz w:val="28"/>
          <w:szCs w:val="28"/>
        </w:rPr>
        <w:t xml:space="preserve">формируется организационный комитет из преподавателей и сотрудников колледжа (далее </w:t>
      </w:r>
      <w:r>
        <w:rPr>
          <w:rFonts w:ascii="Times New Roman" w:hAnsi="Times New Roman"/>
          <w:spacing w:val="5"/>
          <w:sz w:val="28"/>
          <w:szCs w:val="28"/>
        </w:rPr>
        <w:t>–</w:t>
      </w:r>
      <w:r w:rsidRPr="00633A70">
        <w:rPr>
          <w:rFonts w:ascii="Times New Roman" w:hAnsi="Times New Roman"/>
          <w:spacing w:val="5"/>
          <w:sz w:val="28"/>
          <w:szCs w:val="28"/>
        </w:rPr>
        <w:t xml:space="preserve"> Оргкомитет), методическая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комиссия, жюри </w:t>
      </w:r>
      <w:r w:rsidRPr="00633A70">
        <w:rPr>
          <w:rFonts w:ascii="Times New Roman" w:hAnsi="Times New Roman"/>
          <w:sz w:val="28"/>
          <w:szCs w:val="28"/>
        </w:rPr>
        <w:t>Фестиваля-конкурса</w:t>
      </w:r>
      <w:r w:rsidRPr="00633A70">
        <w:rPr>
          <w:rFonts w:ascii="Times New Roman" w:hAnsi="Times New Roman"/>
          <w:spacing w:val="-2"/>
          <w:sz w:val="28"/>
          <w:szCs w:val="28"/>
        </w:rPr>
        <w:t>. Председателем Оргкомитета является директор колледжа.</w:t>
      </w:r>
    </w:p>
    <w:p w:rsidR="004159CD" w:rsidRPr="00633A70" w:rsidRDefault="004159CD" w:rsidP="004159CD">
      <w:pPr>
        <w:shd w:val="clear" w:color="auto" w:fill="FFFFFF"/>
        <w:tabs>
          <w:tab w:val="left" w:pos="12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9"/>
          <w:sz w:val="28"/>
          <w:szCs w:val="28"/>
        </w:rPr>
        <w:t>4.2.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Председатель Оргкомитета осуществляет общее руководство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подготовкой и проведением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2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9"/>
          <w:sz w:val="28"/>
          <w:szCs w:val="28"/>
        </w:rPr>
        <w:t>4.3.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Оргкомитет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2"/>
          <w:sz w:val="28"/>
          <w:szCs w:val="28"/>
        </w:rPr>
        <w:t>: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 xml:space="preserve">определяет регламент проведения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1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7"/>
          <w:sz w:val="28"/>
          <w:szCs w:val="28"/>
        </w:rPr>
        <w:t xml:space="preserve">обеспечивает непосредственное проведение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7"/>
          <w:sz w:val="28"/>
          <w:szCs w:val="28"/>
        </w:rPr>
        <w:t>,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2"/>
          <w:sz w:val="28"/>
          <w:szCs w:val="28"/>
        </w:rPr>
        <w:t>формирует состав жюри;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 xml:space="preserve">утверждает список победителей и призеров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1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 xml:space="preserve">оформляет итоговые документы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1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 xml:space="preserve">награждает победителей и призеров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1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>формирует методическую комиссию из числа преподавателей Колледжа.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8"/>
          <w:sz w:val="28"/>
          <w:szCs w:val="28"/>
        </w:rPr>
        <w:t>4.4.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Методическая комиссия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1"/>
          <w:sz w:val="28"/>
          <w:szCs w:val="28"/>
        </w:rPr>
        <w:t>: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 xml:space="preserve">разрабатывает содержательный компонент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1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7"/>
          <w:sz w:val="28"/>
          <w:szCs w:val="28"/>
        </w:rPr>
        <w:t xml:space="preserve">разрабатывает критерии и методики оценки выполненных заданий </w:t>
      </w:r>
      <w:r w:rsidRPr="00E32469">
        <w:rPr>
          <w:rFonts w:ascii="Times New Roman" w:hAnsi="Times New Roman"/>
          <w:spacing w:val="-2"/>
          <w:sz w:val="28"/>
          <w:szCs w:val="28"/>
        </w:rPr>
        <w:t xml:space="preserve">всех этапов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2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1"/>
          <w:sz w:val="28"/>
          <w:szCs w:val="28"/>
        </w:rPr>
        <w:t xml:space="preserve">осуществляет  иные функции в соответствии с положением об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5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8"/>
          <w:sz w:val="28"/>
          <w:szCs w:val="28"/>
        </w:rPr>
        <w:t>4.5.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Жюри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2"/>
          <w:sz w:val="28"/>
          <w:szCs w:val="28"/>
        </w:rPr>
        <w:t>: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2"/>
          <w:sz w:val="28"/>
          <w:szCs w:val="28"/>
        </w:rPr>
        <w:t xml:space="preserve">проверяет и оценивает результаты выполнения заданий и других видов испытаний участниками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</w:t>
      </w:r>
      <w:r w:rsidRPr="00E32469">
        <w:rPr>
          <w:rFonts w:ascii="Times New Roman" w:hAnsi="Times New Roman"/>
          <w:spacing w:val="-2"/>
          <w:sz w:val="28"/>
          <w:szCs w:val="28"/>
        </w:rPr>
        <w:t>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 xml:space="preserve">определяет победителей и призеров </w:t>
      </w:r>
      <w:r w:rsidRPr="00E32469">
        <w:rPr>
          <w:rFonts w:ascii="Times New Roman" w:hAnsi="Times New Roman"/>
          <w:spacing w:val="4"/>
          <w:sz w:val="28"/>
          <w:szCs w:val="28"/>
        </w:rPr>
        <w:t>Олимпиады;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7"/>
          <w:sz w:val="28"/>
          <w:szCs w:val="28"/>
        </w:rPr>
        <w:t xml:space="preserve">имеет право присуждать не все дипломы и определять Гран-при, количество </w:t>
      </w:r>
      <w:r w:rsidRPr="00E32469">
        <w:rPr>
          <w:rFonts w:ascii="Times New Roman" w:hAnsi="Times New Roman"/>
          <w:spacing w:val="1"/>
          <w:sz w:val="28"/>
          <w:szCs w:val="28"/>
        </w:rPr>
        <w:t xml:space="preserve">дипломов </w:t>
      </w:r>
      <w:r w:rsidRPr="00E32469">
        <w:rPr>
          <w:rFonts w:ascii="Times New Roman" w:hAnsi="Times New Roman"/>
          <w:spacing w:val="1"/>
          <w:sz w:val="28"/>
          <w:szCs w:val="28"/>
          <w:lang w:val="en-US"/>
        </w:rPr>
        <w:t>I</w:t>
      </w:r>
      <w:r w:rsidRPr="00E32469"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E32469">
        <w:rPr>
          <w:rFonts w:ascii="Times New Roman" w:hAnsi="Times New Roman"/>
          <w:spacing w:val="1"/>
          <w:sz w:val="28"/>
          <w:szCs w:val="28"/>
          <w:lang w:val="en-US"/>
        </w:rPr>
        <w:t>II</w:t>
      </w:r>
      <w:r w:rsidRPr="00E32469"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E32469">
        <w:rPr>
          <w:rFonts w:ascii="Times New Roman" w:hAnsi="Times New Roman"/>
          <w:spacing w:val="1"/>
          <w:sz w:val="28"/>
          <w:szCs w:val="28"/>
          <w:lang w:val="en-US"/>
        </w:rPr>
        <w:t>III</w:t>
      </w:r>
      <w:r w:rsidRPr="00E32469">
        <w:rPr>
          <w:rFonts w:ascii="Times New Roman" w:hAnsi="Times New Roman"/>
          <w:spacing w:val="1"/>
          <w:sz w:val="28"/>
          <w:szCs w:val="28"/>
        </w:rPr>
        <w:t xml:space="preserve"> степени, а также принимать решение о возможности </w:t>
      </w:r>
      <w:r w:rsidRPr="00E32469">
        <w:rPr>
          <w:rFonts w:ascii="Times New Roman" w:hAnsi="Times New Roman"/>
          <w:spacing w:val="-1"/>
          <w:sz w:val="28"/>
          <w:szCs w:val="28"/>
        </w:rPr>
        <w:t>присуждения дипломов победителям по номинациям;</w:t>
      </w:r>
    </w:p>
    <w:p w:rsidR="004159CD" w:rsidRPr="00E32469" w:rsidRDefault="004159CD" w:rsidP="004159C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0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1"/>
          <w:sz w:val="28"/>
          <w:szCs w:val="28"/>
        </w:rPr>
        <w:t xml:space="preserve">осуществляет иные функции в соответствии с положением об </w:t>
      </w:r>
      <w:r w:rsidRPr="00E32469">
        <w:rPr>
          <w:rFonts w:ascii="Times New Roman" w:hAnsi="Times New Roman"/>
          <w:spacing w:val="-4"/>
          <w:sz w:val="28"/>
          <w:szCs w:val="28"/>
        </w:rPr>
        <w:t>олимпиаде.</w:t>
      </w:r>
    </w:p>
    <w:p w:rsidR="004159CD" w:rsidRPr="00633A70" w:rsidRDefault="004159CD" w:rsidP="004159CD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4.6. Непосредственную подготовку, проведение мероприятий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обеспечивают ответственные по номинациям.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z w:val="28"/>
          <w:szCs w:val="28"/>
        </w:rPr>
        <w:t xml:space="preserve">4.7. В рамках проведения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состоятся: </w:t>
      </w:r>
    </w:p>
    <w:p w:rsidR="004159CD" w:rsidRPr="00633A70" w:rsidRDefault="004159CD" w:rsidP="004159CD">
      <w:pPr>
        <w:widowControl w:val="0"/>
        <w:numPr>
          <w:ilvl w:val="0"/>
          <w:numId w:val="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2"/>
          <w:sz w:val="28"/>
          <w:szCs w:val="28"/>
        </w:rPr>
        <w:t xml:space="preserve">Круглые столы по итогам Олимпиады: </w:t>
      </w:r>
      <w:r w:rsidRPr="00633A70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4159CD" w:rsidRPr="00E32469" w:rsidRDefault="004159CD" w:rsidP="004159CD">
      <w:pPr>
        <w:pStyle w:val="a3"/>
        <w:numPr>
          <w:ilvl w:val="0"/>
          <w:numId w:val="10"/>
        </w:numPr>
        <w:shd w:val="clear" w:color="auto" w:fill="FFFFFF"/>
        <w:tabs>
          <w:tab w:val="left" w:pos="1018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>кругл</w:t>
      </w:r>
      <w:r>
        <w:rPr>
          <w:rFonts w:ascii="Times New Roman" w:hAnsi="Times New Roman"/>
          <w:spacing w:val="-1"/>
          <w:sz w:val="28"/>
          <w:szCs w:val="28"/>
        </w:rPr>
        <w:t>ый</w:t>
      </w:r>
      <w:r w:rsidRPr="00E32469">
        <w:rPr>
          <w:rFonts w:ascii="Times New Roman" w:hAnsi="Times New Roman"/>
          <w:spacing w:val="-1"/>
          <w:sz w:val="28"/>
          <w:szCs w:val="28"/>
        </w:rPr>
        <w:t xml:space="preserve"> стол секции «Художественное образование»</w:t>
      </w:r>
      <w:r>
        <w:rPr>
          <w:rFonts w:ascii="Times New Roman" w:hAnsi="Times New Roman"/>
          <w:spacing w:val="-1"/>
          <w:sz w:val="28"/>
          <w:szCs w:val="28"/>
        </w:rPr>
        <w:t>;</w:t>
      </w:r>
      <w:r w:rsidRPr="00E32469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4159CD" w:rsidRPr="00E32469" w:rsidRDefault="004159CD" w:rsidP="004159CD">
      <w:pPr>
        <w:pStyle w:val="a3"/>
        <w:numPr>
          <w:ilvl w:val="0"/>
          <w:numId w:val="10"/>
        </w:numPr>
        <w:shd w:val="clear" w:color="auto" w:fill="FFFFFF"/>
        <w:tabs>
          <w:tab w:val="left" w:pos="10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469">
        <w:rPr>
          <w:rFonts w:ascii="Times New Roman" w:hAnsi="Times New Roman"/>
          <w:spacing w:val="-1"/>
          <w:sz w:val="28"/>
          <w:szCs w:val="28"/>
        </w:rPr>
        <w:t>кругл</w:t>
      </w:r>
      <w:r>
        <w:rPr>
          <w:rFonts w:ascii="Times New Roman" w:hAnsi="Times New Roman"/>
          <w:spacing w:val="-1"/>
          <w:sz w:val="28"/>
          <w:szCs w:val="28"/>
        </w:rPr>
        <w:t>ый</w:t>
      </w:r>
      <w:r w:rsidRPr="00E32469">
        <w:rPr>
          <w:rFonts w:ascii="Times New Roman" w:hAnsi="Times New Roman"/>
          <w:spacing w:val="-1"/>
          <w:sz w:val="28"/>
          <w:szCs w:val="28"/>
        </w:rPr>
        <w:t xml:space="preserve"> стол секции «Музыкальное образование»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4159CD" w:rsidRPr="00633A70" w:rsidRDefault="004159CD" w:rsidP="004159C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4"/>
        </w:rPr>
        <w:t xml:space="preserve">Мастер-классы для учителей по направлениям: </w:t>
      </w:r>
    </w:p>
    <w:p w:rsidR="004159CD" w:rsidRPr="00502FB9" w:rsidRDefault="004159CD" w:rsidP="004159CD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02FB9">
        <w:rPr>
          <w:rFonts w:ascii="Times New Roman" w:hAnsi="Times New Roman"/>
          <w:spacing w:val="-1"/>
          <w:sz w:val="28"/>
          <w:szCs w:val="24"/>
        </w:rPr>
        <w:lastRenderedPageBreak/>
        <w:t>художественная береста</w:t>
      </w:r>
      <w:r>
        <w:rPr>
          <w:rFonts w:ascii="Times New Roman" w:hAnsi="Times New Roman"/>
          <w:spacing w:val="-1"/>
          <w:sz w:val="28"/>
          <w:szCs w:val="24"/>
        </w:rPr>
        <w:t>;</w:t>
      </w:r>
    </w:p>
    <w:p w:rsidR="004159CD" w:rsidRPr="00502FB9" w:rsidRDefault="004159CD" w:rsidP="004159CD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батик.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4"/>
          <w:sz w:val="28"/>
          <w:szCs w:val="28"/>
        </w:rPr>
        <w:t xml:space="preserve">Для участия в мастер-классе заполняется </w:t>
      </w:r>
      <w:hyperlink r:id="rId9" w:history="1">
        <w:r w:rsidRPr="00FE24B6">
          <w:rPr>
            <w:rStyle w:val="a8"/>
            <w:rFonts w:ascii="Times New Roman" w:hAnsi="Times New Roman"/>
            <w:spacing w:val="-4"/>
            <w:sz w:val="28"/>
            <w:szCs w:val="28"/>
          </w:rPr>
          <w:t>заявк</w:t>
        </w:r>
        <w:r>
          <w:rPr>
            <w:rStyle w:val="a8"/>
            <w:rFonts w:ascii="Times New Roman" w:hAnsi="Times New Roman"/>
            <w:spacing w:val="-4"/>
            <w:sz w:val="28"/>
            <w:szCs w:val="28"/>
          </w:rPr>
          <w:t>а</w:t>
        </w:r>
        <w:r w:rsidRPr="00FE24B6">
          <w:rPr>
            <w:rStyle w:val="a8"/>
            <w:rFonts w:ascii="Times New Roman" w:hAnsi="Times New Roman"/>
            <w:spacing w:val="-4"/>
            <w:sz w:val="28"/>
            <w:szCs w:val="28"/>
          </w:rPr>
          <w:t xml:space="preserve"> руководителя</w:t>
        </w:r>
      </w:hyperlink>
      <w:r w:rsidRPr="00633A70">
        <w:rPr>
          <w:rFonts w:ascii="Times New Roman" w:hAnsi="Times New Roman"/>
          <w:spacing w:val="-4"/>
          <w:sz w:val="28"/>
          <w:szCs w:val="28"/>
        </w:rPr>
        <w:t xml:space="preserve"> (см. Приложение </w:t>
      </w:r>
      <w:r w:rsidR="00A0442C">
        <w:rPr>
          <w:rFonts w:ascii="Times New Roman" w:hAnsi="Times New Roman"/>
          <w:spacing w:val="-4"/>
          <w:sz w:val="28"/>
          <w:szCs w:val="28"/>
        </w:rPr>
        <w:t>Б</w:t>
      </w:r>
      <w:r w:rsidRPr="00633A70">
        <w:rPr>
          <w:rFonts w:ascii="Times New Roman" w:hAnsi="Times New Roman"/>
          <w:spacing w:val="-4"/>
          <w:sz w:val="28"/>
          <w:szCs w:val="28"/>
        </w:rPr>
        <w:t>).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Преподаватели, участвующие в </w:t>
      </w:r>
      <w:r w:rsidRPr="00633A70">
        <w:rPr>
          <w:rFonts w:ascii="Times New Roman" w:hAnsi="Times New Roman"/>
          <w:spacing w:val="-1"/>
          <w:sz w:val="28"/>
          <w:szCs w:val="28"/>
        </w:rPr>
        <w:t>работе мастер-классов стола получат сертификаты.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 xml:space="preserve">4.8. Информация об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Олимпиаде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, сроках проведения, о порядке участия в </w:t>
      </w:r>
      <w:r w:rsidRPr="00633A70">
        <w:rPr>
          <w:rFonts w:ascii="Times New Roman" w:hAnsi="Times New Roman"/>
          <w:spacing w:val="-1"/>
          <w:sz w:val="28"/>
          <w:szCs w:val="28"/>
        </w:rPr>
        <w:t>ней, победителях и призерах является открытой, п</w:t>
      </w:r>
      <w:r>
        <w:rPr>
          <w:rFonts w:ascii="Times New Roman" w:hAnsi="Times New Roman"/>
          <w:spacing w:val="-1"/>
          <w:sz w:val="28"/>
          <w:szCs w:val="28"/>
        </w:rPr>
        <w:t>убликуется на сайте БГПУ им. М.</w:t>
      </w:r>
      <w:r w:rsidR="00A0442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Акмуллы </w:t>
      </w:r>
      <w:hyperlink r:id="rId10" w:history="1">
        <w:r w:rsidRPr="00FE24B6">
          <w:rPr>
            <w:rStyle w:val="a8"/>
            <w:rFonts w:ascii="Times New Roman" w:hAnsi="Times New Roman"/>
            <w:spacing w:val="-1"/>
            <w:sz w:val="28"/>
            <w:szCs w:val="28"/>
            <w:lang w:val="en-US"/>
          </w:rPr>
          <w:t>http</w:t>
        </w:r>
        <w:r w:rsidRPr="00FE24B6">
          <w:rPr>
            <w:rStyle w:val="a8"/>
            <w:rFonts w:ascii="Times New Roman" w:hAnsi="Times New Roman"/>
            <w:spacing w:val="-1"/>
            <w:sz w:val="28"/>
            <w:szCs w:val="28"/>
          </w:rPr>
          <w:t>://</w:t>
        </w:r>
        <w:r w:rsidRPr="00FE24B6">
          <w:rPr>
            <w:rStyle w:val="a8"/>
            <w:rFonts w:ascii="Times New Roman" w:hAnsi="Times New Roman"/>
            <w:spacing w:val="-1"/>
            <w:sz w:val="28"/>
            <w:szCs w:val="28"/>
            <w:lang w:val="en-US"/>
          </w:rPr>
          <w:t>bspu</w:t>
        </w:r>
        <w:r w:rsidRPr="00FE24B6">
          <w:rPr>
            <w:rStyle w:val="a8"/>
            <w:rFonts w:ascii="Times New Roman" w:hAnsi="Times New Roman"/>
            <w:spacing w:val="-1"/>
            <w:sz w:val="28"/>
            <w:szCs w:val="28"/>
          </w:rPr>
          <w:t>.</w:t>
        </w:r>
        <w:r w:rsidRPr="00FE24B6">
          <w:rPr>
            <w:rStyle w:val="a8"/>
            <w:rFonts w:ascii="Times New Roman" w:hAnsi="Times New Roman"/>
            <w:spacing w:val="-1"/>
            <w:sz w:val="28"/>
            <w:szCs w:val="28"/>
            <w:lang w:val="en-US"/>
          </w:rPr>
          <w:t>ru</w:t>
        </w:r>
        <w:r w:rsidRPr="00FE24B6">
          <w:rPr>
            <w:rStyle w:val="a8"/>
            <w:rFonts w:ascii="Times New Roman" w:hAnsi="Times New Roman"/>
            <w:spacing w:val="-1"/>
            <w:sz w:val="28"/>
            <w:szCs w:val="28"/>
          </w:rPr>
          <w:t>/</w:t>
        </w:r>
      </w:hyperlink>
      <w:r>
        <w:rPr>
          <w:rFonts w:ascii="Times New Roman" w:hAnsi="Times New Roman"/>
          <w:spacing w:val="-1"/>
          <w:sz w:val="28"/>
          <w:szCs w:val="28"/>
        </w:rPr>
        <w:t xml:space="preserve"> –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вкладка</w:t>
      </w:r>
      <w:r>
        <w:rPr>
          <w:rFonts w:ascii="Times New Roman" w:hAnsi="Times New Roman"/>
          <w:spacing w:val="-1"/>
          <w:sz w:val="28"/>
          <w:szCs w:val="28"/>
        </w:rPr>
        <w:t xml:space="preserve"> Колледж БГПУ им. М.</w:t>
      </w:r>
      <w:r w:rsidR="00A0442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Акмуллы, </w:t>
      </w:r>
      <w:r w:rsidRPr="00633A70">
        <w:rPr>
          <w:rFonts w:ascii="Times New Roman" w:hAnsi="Times New Roman"/>
          <w:spacing w:val="12"/>
          <w:sz w:val="28"/>
          <w:szCs w:val="28"/>
        </w:rPr>
        <w:t xml:space="preserve">распространяется среди образовательных учреждений посредством </w:t>
      </w:r>
      <w:r w:rsidRPr="00633A70">
        <w:rPr>
          <w:rFonts w:ascii="Times New Roman" w:hAnsi="Times New Roman"/>
          <w:spacing w:val="-2"/>
          <w:sz w:val="28"/>
          <w:szCs w:val="28"/>
        </w:rPr>
        <w:t>электронной почты по запросу организации.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  <w:lang w:val="en-US"/>
        </w:rPr>
        <w:t>V</w:t>
      </w:r>
      <w:r w:rsidRPr="00633A70">
        <w:rPr>
          <w:rFonts w:ascii="Times New Roman" w:hAnsi="Times New Roman"/>
          <w:b/>
          <w:spacing w:val="-1"/>
          <w:sz w:val="28"/>
          <w:szCs w:val="28"/>
        </w:rPr>
        <w:t>. НОМИНАЦИИ</w:t>
      </w:r>
    </w:p>
    <w:p w:rsidR="004159CD" w:rsidRPr="00633A70" w:rsidRDefault="004159CD" w:rsidP="004159CD">
      <w:pPr>
        <w:shd w:val="clear" w:color="auto" w:fill="FFFFFF"/>
        <w:tabs>
          <w:tab w:val="left" w:pos="101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b/>
          <w:spacing w:val="-10"/>
          <w:sz w:val="28"/>
          <w:szCs w:val="28"/>
        </w:rPr>
        <w:t>5.1.</w:t>
      </w:r>
      <w:r w:rsidRPr="00633A70">
        <w:rPr>
          <w:rFonts w:ascii="Times New Roman" w:hAnsi="Times New Roman"/>
          <w:b/>
          <w:sz w:val="28"/>
          <w:szCs w:val="28"/>
        </w:rPr>
        <w:tab/>
      </w:r>
      <w:r w:rsidRPr="00633A70">
        <w:rPr>
          <w:rFonts w:ascii="Times New Roman" w:hAnsi="Times New Roman"/>
          <w:b/>
          <w:spacing w:val="-1"/>
          <w:sz w:val="28"/>
          <w:szCs w:val="28"/>
        </w:rPr>
        <w:t>Номинация «Рисунок»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4159CD" w:rsidRPr="00633A70" w:rsidRDefault="004159CD" w:rsidP="004159CD">
      <w:pPr>
        <w:shd w:val="clear" w:color="auto" w:fill="FFFFFF"/>
        <w:tabs>
          <w:tab w:val="left" w:pos="1426"/>
        </w:tabs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pacing w:val="-8"/>
          <w:sz w:val="28"/>
          <w:szCs w:val="28"/>
        </w:rPr>
        <w:t>5.1.1.</w:t>
      </w:r>
      <w:r w:rsidRPr="00633A70">
        <w:rPr>
          <w:rFonts w:ascii="Times New Roman" w:hAnsi="Times New Roman"/>
          <w:sz w:val="28"/>
          <w:szCs w:val="28"/>
        </w:rPr>
        <w:tab/>
        <w:t>В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ыполнение конкурсной практической работы. </w:t>
      </w:r>
      <w:r w:rsidRPr="00633A70">
        <w:rPr>
          <w:rFonts w:ascii="Times New Roman" w:hAnsi="Times New Roman"/>
          <w:spacing w:val="4"/>
          <w:sz w:val="28"/>
          <w:szCs w:val="28"/>
        </w:rPr>
        <w:t xml:space="preserve">Постановка - «натюрморт», формат - 1/2 листа. Материал: бумага, карандаш, </w:t>
      </w:r>
      <w:r w:rsidRPr="00633A70">
        <w:rPr>
          <w:rFonts w:ascii="Times New Roman" w:hAnsi="Times New Roman"/>
          <w:spacing w:val="-1"/>
          <w:sz w:val="28"/>
          <w:szCs w:val="28"/>
        </w:rPr>
        <w:t>цветной карандаш,  пастель, уголь, сангина, соус и т.д.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1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>Критерии оценки: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композиционное решение;</w:t>
      </w:r>
      <w:r w:rsidRPr="00FC1B57">
        <w:rPr>
          <w:rFonts w:ascii="Times New Roman" w:hAnsi="Times New Roman"/>
          <w:b/>
          <w:sz w:val="28"/>
          <w:szCs w:val="28"/>
        </w:rPr>
        <w:t xml:space="preserve"> 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 xml:space="preserve">постановка предметов на плоскость их характер и пропорции; 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конструктивное решение формы на основе конструктивного изображения;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общее тональное решение;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передача по средствам выразительности рисунка глубины, пространства, световоздушной перспективы;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умение использовать специфические выразительные средства рисунка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общее художественно-эстетическое впечатление от работы.</w:t>
      </w:r>
    </w:p>
    <w:p w:rsidR="004159CD" w:rsidRPr="00633A70" w:rsidRDefault="004159CD" w:rsidP="004159CD">
      <w:pPr>
        <w:shd w:val="clear" w:color="auto" w:fill="FFFFFF"/>
        <w:tabs>
          <w:tab w:val="left" w:pos="1426"/>
        </w:tabs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0"/>
          <w:sz w:val="28"/>
          <w:szCs w:val="28"/>
        </w:rPr>
        <w:t>5.2.</w:t>
      </w:r>
      <w:r w:rsidRPr="00633A70">
        <w:rPr>
          <w:rFonts w:ascii="Times New Roman" w:hAnsi="Times New Roman"/>
          <w:b/>
          <w:sz w:val="28"/>
          <w:szCs w:val="28"/>
        </w:rPr>
        <w:tab/>
      </w:r>
      <w:r w:rsidRPr="00633A70">
        <w:rPr>
          <w:rFonts w:ascii="Times New Roman" w:hAnsi="Times New Roman"/>
          <w:b/>
          <w:spacing w:val="-1"/>
          <w:sz w:val="28"/>
          <w:szCs w:val="28"/>
        </w:rPr>
        <w:t>Номинация «Живопись»</w:t>
      </w:r>
      <w:r w:rsidRPr="00633A70">
        <w:rPr>
          <w:rFonts w:ascii="Times New Roman" w:hAnsi="Times New Roman"/>
          <w:spacing w:val="4"/>
          <w:sz w:val="28"/>
          <w:szCs w:val="28"/>
        </w:rPr>
        <w:t xml:space="preserve"> Постановка - «натюрморт», формат - 1/2 листа. Материал: бумага, акварель, гуашь, </w:t>
      </w:r>
      <w:r w:rsidRPr="00633A70">
        <w:rPr>
          <w:rFonts w:ascii="Times New Roman" w:hAnsi="Times New Roman"/>
          <w:spacing w:val="-1"/>
          <w:sz w:val="28"/>
          <w:szCs w:val="28"/>
        </w:rPr>
        <w:t>масло.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1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>Критерии оценки: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композиционное решение;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постановка предметов на плоскость их характер и пропорции;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общее колористическое решение;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передача характера, формы, объема, материальности составляющих натюрморт предметов;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живописно-пространственное решение;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раскрытие технических особенностей выбранного материала;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общее художественно-эстетическое впечатление от работы.</w:t>
      </w:r>
    </w:p>
    <w:p w:rsidR="004159CD" w:rsidRPr="00802B3A" w:rsidRDefault="004159CD" w:rsidP="004159CD">
      <w:pPr>
        <w:shd w:val="clear" w:color="auto" w:fill="FFFFFF"/>
        <w:tabs>
          <w:tab w:val="left" w:pos="1013"/>
        </w:tabs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802B3A">
        <w:rPr>
          <w:rFonts w:ascii="Times New Roman" w:hAnsi="Times New Roman"/>
          <w:b/>
          <w:spacing w:val="-10"/>
          <w:sz w:val="28"/>
          <w:szCs w:val="28"/>
        </w:rPr>
        <w:t>5.3.</w:t>
      </w:r>
      <w:r w:rsidRPr="00802B3A">
        <w:rPr>
          <w:rFonts w:ascii="Times New Roman" w:hAnsi="Times New Roman"/>
          <w:b/>
          <w:sz w:val="28"/>
          <w:szCs w:val="28"/>
        </w:rPr>
        <w:tab/>
      </w:r>
      <w:r w:rsidRPr="00802B3A">
        <w:rPr>
          <w:rFonts w:ascii="Times New Roman" w:hAnsi="Times New Roman"/>
          <w:b/>
          <w:spacing w:val="-1"/>
          <w:sz w:val="28"/>
          <w:szCs w:val="28"/>
        </w:rPr>
        <w:t xml:space="preserve">Номинация «Декоративно-прикладное искусство» </w:t>
      </w:r>
    </w:p>
    <w:p w:rsidR="004159CD" w:rsidRPr="00802B3A" w:rsidRDefault="004159CD" w:rsidP="004159CD">
      <w:pPr>
        <w:shd w:val="clear" w:color="auto" w:fill="FFFFFF"/>
        <w:tabs>
          <w:tab w:val="left" w:pos="101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2B3A">
        <w:rPr>
          <w:rFonts w:ascii="Times New Roman" w:hAnsi="Times New Roman"/>
          <w:sz w:val="28"/>
          <w:szCs w:val="28"/>
        </w:rPr>
        <w:t>Выполнение творческой композиции:</w:t>
      </w:r>
    </w:p>
    <w:p w:rsidR="004159CD" w:rsidRPr="00802B3A" w:rsidRDefault="004159CD" w:rsidP="004159CD">
      <w:pPr>
        <w:pStyle w:val="a3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802B3A">
        <w:rPr>
          <w:rFonts w:ascii="Times New Roman" w:hAnsi="Times New Roman"/>
          <w:spacing w:val="-1"/>
          <w:sz w:val="28"/>
          <w:szCs w:val="28"/>
        </w:rPr>
        <w:t>батик и другие виды текстильного творчества: декоративное решение натюрморта, размер 35*40см.;</w:t>
      </w:r>
    </w:p>
    <w:p w:rsidR="004159CD" w:rsidRPr="00802B3A" w:rsidRDefault="004159CD" w:rsidP="004159CD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344"/>
        </w:tabs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802B3A">
        <w:rPr>
          <w:rFonts w:ascii="Times New Roman" w:hAnsi="Times New Roman"/>
          <w:spacing w:val="-1"/>
          <w:sz w:val="28"/>
          <w:szCs w:val="28"/>
        </w:rPr>
        <w:t xml:space="preserve">художественная роспись: роспись разделочной доски. Размер заготовки: круг диаметр </w:t>
      </w:r>
      <w:smartTag w:uri="urn:schemas-microsoft-com:office:smarttags" w:element="metricconverter">
        <w:smartTagPr>
          <w:attr w:name="ProductID" w:val="20 см"/>
        </w:smartTagPr>
        <w:r w:rsidRPr="00802B3A">
          <w:rPr>
            <w:rFonts w:ascii="Times New Roman" w:hAnsi="Times New Roman"/>
            <w:spacing w:val="-1"/>
            <w:sz w:val="28"/>
            <w:szCs w:val="28"/>
          </w:rPr>
          <w:t>20 см</w:t>
        </w:r>
      </w:smartTag>
      <w:r w:rsidRPr="00802B3A">
        <w:rPr>
          <w:rFonts w:ascii="Times New Roman" w:hAnsi="Times New Roman"/>
          <w:spacing w:val="-1"/>
          <w:sz w:val="28"/>
          <w:szCs w:val="28"/>
        </w:rPr>
        <w:t>. или прямоугольный формат А4;</w:t>
      </w:r>
    </w:p>
    <w:p w:rsidR="004159CD" w:rsidRPr="00802B3A" w:rsidRDefault="004159CD" w:rsidP="004159CD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440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7"/>
          <w:sz w:val="28"/>
          <w:szCs w:val="28"/>
        </w:rPr>
      </w:pPr>
      <w:r w:rsidRPr="00802B3A">
        <w:rPr>
          <w:rFonts w:ascii="Times New Roman" w:hAnsi="Times New Roman"/>
          <w:spacing w:val="-1"/>
          <w:sz w:val="28"/>
          <w:szCs w:val="28"/>
        </w:rPr>
        <w:lastRenderedPageBreak/>
        <w:t xml:space="preserve">резьба по дереву: декоративное панно. Размер заготовки: круг диаметр </w:t>
      </w:r>
      <w:smartTag w:uri="urn:schemas-microsoft-com:office:smarttags" w:element="metricconverter">
        <w:smartTagPr>
          <w:attr w:name="ProductID" w:val="20 см"/>
        </w:smartTagPr>
        <w:r w:rsidRPr="00802B3A">
          <w:rPr>
            <w:rFonts w:ascii="Times New Roman" w:hAnsi="Times New Roman"/>
            <w:spacing w:val="-1"/>
            <w:sz w:val="28"/>
            <w:szCs w:val="28"/>
          </w:rPr>
          <w:t>20 см</w:t>
        </w:r>
      </w:smartTag>
      <w:r w:rsidRPr="00802B3A">
        <w:rPr>
          <w:rFonts w:ascii="Times New Roman" w:hAnsi="Times New Roman"/>
          <w:spacing w:val="-1"/>
          <w:sz w:val="28"/>
          <w:szCs w:val="28"/>
        </w:rPr>
        <w:t>. или прямоугольный формат А4;</w:t>
      </w:r>
    </w:p>
    <w:p w:rsidR="004159CD" w:rsidRPr="00802B3A" w:rsidRDefault="004159CD" w:rsidP="004159CD">
      <w:pPr>
        <w:pStyle w:val="a3"/>
        <w:numPr>
          <w:ilvl w:val="0"/>
          <w:numId w:val="18"/>
        </w:numPr>
        <w:shd w:val="clear" w:color="auto" w:fill="FFFFFF"/>
        <w:tabs>
          <w:tab w:val="left" w:pos="993"/>
          <w:tab w:val="left" w:pos="1440"/>
        </w:tabs>
        <w:spacing w:after="0" w:line="240" w:lineRule="auto"/>
        <w:ind w:left="0" w:firstLine="698"/>
        <w:jc w:val="both"/>
        <w:rPr>
          <w:rFonts w:ascii="Times New Roman" w:hAnsi="Times New Roman"/>
          <w:spacing w:val="-1"/>
          <w:sz w:val="28"/>
          <w:szCs w:val="28"/>
        </w:rPr>
      </w:pPr>
      <w:r w:rsidRPr="00802B3A">
        <w:rPr>
          <w:rFonts w:ascii="Times New Roman" w:hAnsi="Times New Roman"/>
          <w:spacing w:val="-1"/>
          <w:sz w:val="28"/>
          <w:szCs w:val="28"/>
        </w:rPr>
        <w:t>лепка: тема «Животный мир».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1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>Критерии оценки: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оригинальность композиционного решения;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 xml:space="preserve">культура исполнительского мастерства и чистота исполнения; 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раскрытие особенностей выбранного материала;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 xml:space="preserve">владение технологией; 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владение специальными инструментами;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культура оформления;</w:t>
      </w:r>
    </w:p>
    <w:p w:rsidR="004159CD" w:rsidRPr="00FC1B57" w:rsidRDefault="004159CD" w:rsidP="004159CD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B57">
        <w:rPr>
          <w:rFonts w:ascii="Times New Roman" w:hAnsi="Times New Roman"/>
          <w:sz w:val="28"/>
          <w:szCs w:val="28"/>
        </w:rPr>
        <w:t>общее художественно-эстетическое впечатление от работы.</w:t>
      </w:r>
    </w:p>
    <w:p w:rsidR="004159CD" w:rsidRPr="00633A70" w:rsidRDefault="004159CD" w:rsidP="004159CD">
      <w:pPr>
        <w:shd w:val="clear" w:color="auto" w:fill="FFFFFF"/>
        <w:tabs>
          <w:tab w:val="left" w:pos="1013"/>
        </w:tabs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1"/>
          <w:sz w:val="28"/>
          <w:szCs w:val="28"/>
        </w:rPr>
        <w:t>5.4.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b/>
          <w:spacing w:val="-1"/>
          <w:sz w:val="28"/>
          <w:szCs w:val="28"/>
        </w:rPr>
        <w:t>Номинация «Инструментальное исполнительство.</w:t>
      </w:r>
    </w:p>
    <w:p w:rsidR="004159CD" w:rsidRPr="00633A70" w:rsidRDefault="004159CD" w:rsidP="004159CD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8"/>
          <w:sz w:val="28"/>
          <w:szCs w:val="28"/>
        </w:rPr>
        <w:t>5.4.1.</w:t>
      </w:r>
      <w:r w:rsidRPr="00633A70">
        <w:rPr>
          <w:rFonts w:ascii="Times New Roman" w:hAnsi="Times New Roman"/>
          <w:sz w:val="28"/>
          <w:szCs w:val="28"/>
        </w:rPr>
        <w:tab/>
        <w:t>П</w:t>
      </w:r>
      <w:r w:rsidRPr="00633A70">
        <w:rPr>
          <w:rFonts w:ascii="Times New Roman" w:hAnsi="Times New Roman"/>
          <w:spacing w:val="4"/>
          <w:sz w:val="28"/>
          <w:szCs w:val="28"/>
        </w:rPr>
        <w:t xml:space="preserve">рослушивание программы. Участники исполняют 2 разнохарактерных </w:t>
      </w:r>
      <w:r w:rsidRPr="00633A70">
        <w:rPr>
          <w:rFonts w:ascii="Times New Roman" w:hAnsi="Times New Roman"/>
          <w:spacing w:val="2"/>
          <w:sz w:val="28"/>
          <w:szCs w:val="28"/>
        </w:rPr>
        <w:t xml:space="preserve">произведения по своему выбору на любом музыкальном инструменте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(фортепиано, баян, аккордеон, гитара, скрипка, синтезатор и другие </w:t>
      </w:r>
      <w:r w:rsidRPr="00633A70">
        <w:rPr>
          <w:rFonts w:ascii="Times New Roman" w:hAnsi="Times New Roman"/>
          <w:spacing w:val="-3"/>
          <w:sz w:val="28"/>
          <w:szCs w:val="28"/>
        </w:rPr>
        <w:t xml:space="preserve">инструменты). Допускается участие инструментальных ансамблей (дуэт, трио, квартет, квинтет). Регламент выступления </w:t>
      </w:r>
      <w:r w:rsidRPr="00633A70">
        <w:rPr>
          <w:rFonts w:ascii="Times New Roman" w:hAnsi="Times New Roman"/>
          <w:spacing w:val="-3"/>
          <w:sz w:val="28"/>
          <w:szCs w:val="28"/>
          <w:u w:val="single"/>
        </w:rPr>
        <w:t>не более 6 минут</w:t>
      </w:r>
      <w:r w:rsidRPr="00633A70">
        <w:rPr>
          <w:rFonts w:ascii="Times New Roman" w:hAnsi="Times New Roman"/>
          <w:spacing w:val="-3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1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>Критерии оценки:</w:t>
      </w:r>
    </w:p>
    <w:p w:rsidR="004159CD" w:rsidRPr="00FC1B57" w:rsidRDefault="004159CD" w:rsidP="004159C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C1B57">
        <w:rPr>
          <w:rFonts w:ascii="Times New Roman" w:hAnsi="Times New Roman"/>
          <w:spacing w:val="1"/>
          <w:sz w:val="28"/>
          <w:szCs w:val="28"/>
        </w:rPr>
        <w:t xml:space="preserve">уровень владения инструментом (качество звукоизвлечения), </w:t>
      </w:r>
    </w:p>
    <w:p w:rsidR="004159CD" w:rsidRPr="00FC1B57" w:rsidRDefault="004159CD" w:rsidP="004159C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C1B57">
        <w:rPr>
          <w:rFonts w:ascii="Times New Roman" w:hAnsi="Times New Roman"/>
          <w:spacing w:val="1"/>
          <w:sz w:val="28"/>
          <w:szCs w:val="28"/>
        </w:rPr>
        <w:t>музыкальность (выразительность исполнения, нюансировка, фразировка, стиль),</w:t>
      </w:r>
    </w:p>
    <w:p w:rsidR="004159CD" w:rsidRPr="00FC1B57" w:rsidRDefault="004159CD" w:rsidP="004159C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C1B57">
        <w:rPr>
          <w:rFonts w:ascii="Times New Roman" w:hAnsi="Times New Roman"/>
          <w:spacing w:val="1"/>
          <w:sz w:val="28"/>
          <w:szCs w:val="28"/>
        </w:rPr>
        <w:t>эмоциональность исполнения (агогика, характерные особенности исполняемого произведения, оригинальность трактовки),</w:t>
      </w:r>
    </w:p>
    <w:p w:rsidR="004159CD" w:rsidRPr="00FC1B57" w:rsidRDefault="004159CD" w:rsidP="004159C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FC1B57">
        <w:rPr>
          <w:rFonts w:ascii="Times New Roman" w:hAnsi="Times New Roman"/>
          <w:spacing w:val="-3"/>
          <w:sz w:val="28"/>
          <w:szCs w:val="28"/>
        </w:rPr>
        <w:t>артистичность (эстетика внешнего вида).</w:t>
      </w:r>
    </w:p>
    <w:p w:rsidR="004159CD" w:rsidRPr="00FC1B57" w:rsidRDefault="004159CD" w:rsidP="004159CD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FC1B57">
        <w:rPr>
          <w:rFonts w:ascii="Times New Roman" w:hAnsi="Times New Roman"/>
          <w:spacing w:val="-3"/>
          <w:sz w:val="28"/>
          <w:szCs w:val="28"/>
        </w:rPr>
        <w:t>сыгранность (для ансамблей).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3A7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3A70">
        <w:rPr>
          <w:rFonts w:ascii="Times New Roman" w:hAnsi="Times New Roman"/>
          <w:b/>
          <w:spacing w:val="-11"/>
          <w:sz w:val="28"/>
          <w:szCs w:val="28"/>
        </w:rPr>
        <w:t>5.5.</w:t>
      </w:r>
      <w:r w:rsidRPr="00633A70">
        <w:rPr>
          <w:rFonts w:ascii="Times New Roman" w:hAnsi="Times New Roman"/>
          <w:b/>
          <w:sz w:val="28"/>
          <w:szCs w:val="28"/>
        </w:rPr>
        <w:tab/>
      </w:r>
      <w:r w:rsidRPr="00633A70">
        <w:rPr>
          <w:rFonts w:ascii="Times New Roman" w:hAnsi="Times New Roman"/>
          <w:b/>
          <w:spacing w:val="-1"/>
          <w:sz w:val="28"/>
          <w:szCs w:val="28"/>
        </w:rPr>
        <w:t>Номинация «Вокал»</w:t>
      </w:r>
    </w:p>
    <w:p w:rsidR="004159CD" w:rsidRPr="00633A70" w:rsidRDefault="004159CD" w:rsidP="004159CD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8"/>
          <w:sz w:val="28"/>
          <w:szCs w:val="28"/>
        </w:rPr>
        <w:t>5.5.1.</w:t>
      </w:r>
      <w:r w:rsidRPr="00633A70">
        <w:rPr>
          <w:rFonts w:ascii="Times New Roman" w:hAnsi="Times New Roman"/>
          <w:sz w:val="28"/>
          <w:szCs w:val="28"/>
        </w:rPr>
        <w:tab/>
        <w:t>И</w:t>
      </w:r>
      <w:r w:rsidRPr="00633A70">
        <w:rPr>
          <w:rFonts w:ascii="Times New Roman" w:hAnsi="Times New Roman"/>
          <w:spacing w:val="3"/>
          <w:sz w:val="28"/>
          <w:szCs w:val="28"/>
        </w:rPr>
        <w:t>сполняются 2 разнохарактерные песни по выбору участника в следующих категориях: к</w:t>
      </w:r>
      <w:r w:rsidRPr="00633A70">
        <w:rPr>
          <w:rFonts w:ascii="Times New Roman" w:hAnsi="Times New Roman"/>
          <w:sz w:val="28"/>
          <w:szCs w:val="28"/>
        </w:rPr>
        <w:t xml:space="preserve">лассическое пение; народное (фольклор) пение; эстрадное пение; джазовое пение; вокальные ансамбли (дуэты, трио, квартеты и т.д.) шоу-группы. Допускается исполнение не более одной авторской песни. В каждой песне должен быть указан автор музыки и слов (кроме народных). Выступления проводятся с использованием фонограмм «минус», «живого» аккомпанемента (инструментальный ансамбль, фортепиано, баян и т.п.) или </w:t>
      </w:r>
      <w:r w:rsidRPr="00633A70">
        <w:rPr>
          <w:rFonts w:ascii="Times New Roman" w:hAnsi="Times New Roman"/>
          <w:spacing w:val="-1"/>
          <w:sz w:val="28"/>
          <w:szCs w:val="28"/>
          <w:lang w:val="en-US"/>
        </w:rPr>
        <w:t>a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1"/>
          <w:sz w:val="28"/>
          <w:szCs w:val="28"/>
          <w:lang w:val="en-US"/>
        </w:rPr>
        <w:t>capella</w:t>
      </w:r>
      <w:r w:rsidRPr="00633A70">
        <w:rPr>
          <w:rFonts w:ascii="Times New Roman" w:hAnsi="Times New Roman"/>
          <w:spacing w:val="-1"/>
          <w:sz w:val="28"/>
          <w:szCs w:val="28"/>
        </w:rPr>
        <w:t>.</w:t>
      </w:r>
      <w:r w:rsidRPr="00633A70">
        <w:rPr>
          <w:rFonts w:ascii="Times New Roman" w:hAnsi="Times New Roman"/>
          <w:sz w:val="28"/>
          <w:szCs w:val="28"/>
        </w:rPr>
        <w:t xml:space="preserve"> Фонограммы представляются на флешносителях (</w:t>
      </w:r>
      <w:r w:rsidRPr="00633A70">
        <w:rPr>
          <w:rFonts w:ascii="Times New Roman" w:hAnsi="Times New Roman"/>
          <w:sz w:val="28"/>
          <w:szCs w:val="28"/>
          <w:u w:val="single"/>
        </w:rPr>
        <w:t>не на дисках</w:t>
      </w:r>
      <w:r w:rsidRPr="00633A70">
        <w:rPr>
          <w:rFonts w:ascii="Times New Roman" w:hAnsi="Times New Roman"/>
          <w:sz w:val="28"/>
          <w:szCs w:val="28"/>
        </w:rPr>
        <w:t>).</w:t>
      </w:r>
      <w:r w:rsidRPr="00633A70">
        <w:rPr>
          <w:rFonts w:ascii="Times New Roman" w:hAnsi="Times New Roman"/>
          <w:spacing w:val="-3"/>
          <w:sz w:val="28"/>
          <w:szCs w:val="28"/>
        </w:rPr>
        <w:t xml:space="preserve"> Регламент выступления </w:t>
      </w:r>
      <w:r w:rsidRPr="00633A70">
        <w:rPr>
          <w:rFonts w:ascii="Times New Roman" w:hAnsi="Times New Roman"/>
          <w:spacing w:val="-3"/>
          <w:sz w:val="28"/>
          <w:szCs w:val="28"/>
          <w:u w:val="single"/>
        </w:rPr>
        <w:t>не более 6 минут</w:t>
      </w:r>
      <w:r w:rsidRPr="00633A70">
        <w:rPr>
          <w:rFonts w:ascii="Times New Roman" w:hAnsi="Times New Roman"/>
          <w:spacing w:val="-3"/>
          <w:sz w:val="28"/>
          <w:szCs w:val="28"/>
        </w:rPr>
        <w:t>.</w:t>
      </w:r>
    </w:p>
    <w:p w:rsidR="004159CD" w:rsidRPr="00D73ECD" w:rsidRDefault="004159CD" w:rsidP="004159CD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D73ECD">
        <w:rPr>
          <w:rFonts w:ascii="Times New Roman" w:hAnsi="Times New Roman"/>
          <w:sz w:val="28"/>
          <w:szCs w:val="28"/>
        </w:rPr>
        <w:t>запрещается использование фонограмм, в которых бэк – вокальные партии дублируют партию солиста (караоке).</w:t>
      </w:r>
    </w:p>
    <w:p w:rsidR="004159CD" w:rsidRPr="00D73ECD" w:rsidRDefault="004159CD" w:rsidP="004159CD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D73ECD">
        <w:rPr>
          <w:rFonts w:ascii="Times New Roman" w:hAnsi="Times New Roman"/>
          <w:sz w:val="28"/>
          <w:szCs w:val="28"/>
        </w:rPr>
        <w:t xml:space="preserve">микрофоны, используемые во время конкурсных прослушиваний, отстроены для всех участников одинаково (контроль осуществляется специальным представителем Оргкомитета </w:t>
      </w:r>
      <w:r w:rsidRPr="00D73ECD">
        <w:rPr>
          <w:rFonts w:ascii="Times New Roman" w:hAnsi="Times New Roman"/>
          <w:spacing w:val="4"/>
          <w:sz w:val="28"/>
          <w:szCs w:val="28"/>
        </w:rPr>
        <w:t>Олимпиады</w:t>
      </w:r>
      <w:r w:rsidRPr="00D73ECD">
        <w:rPr>
          <w:rFonts w:ascii="Times New Roman" w:hAnsi="Times New Roman"/>
          <w:sz w:val="28"/>
          <w:szCs w:val="28"/>
        </w:rPr>
        <w:t>).</w:t>
      </w: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633A70">
        <w:rPr>
          <w:rFonts w:ascii="Times New Roman" w:hAnsi="Times New Roman"/>
          <w:spacing w:val="-2"/>
          <w:sz w:val="28"/>
          <w:szCs w:val="28"/>
        </w:rPr>
        <w:t xml:space="preserve">Критерии оценки: </w:t>
      </w:r>
    </w:p>
    <w:p w:rsidR="004159CD" w:rsidRPr="00D73ECD" w:rsidRDefault="004159CD" w:rsidP="004159CD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73ECD">
        <w:rPr>
          <w:rFonts w:ascii="Times New Roman" w:hAnsi="Times New Roman"/>
          <w:spacing w:val="-1"/>
          <w:sz w:val="28"/>
          <w:szCs w:val="28"/>
        </w:rPr>
        <w:t xml:space="preserve">музыкальность,  </w:t>
      </w:r>
      <w:r w:rsidRPr="00D73ECD">
        <w:rPr>
          <w:rFonts w:ascii="Times New Roman" w:hAnsi="Times New Roman"/>
          <w:spacing w:val="1"/>
          <w:sz w:val="28"/>
          <w:szCs w:val="28"/>
        </w:rPr>
        <w:t>выразительность исполнения;</w:t>
      </w:r>
    </w:p>
    <w:p w:rsidR="004159CD" w:rsidRPr="00D73ECD" w:rsidRDefault="004159CD" w:rsidP="004159CD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73ECD">
        <w:rPr>
          <w:rFonts w:ascii="Times New Roman" w:hAnsi="Times New Roman"/>
          <w:spacing w:val="-1"/>
          <w:sz w:val="28"/>
          <w:szCs w:val="28"/>
        </w:rPr>
        <w:t xml:space="preserve">уровень владения техникой вокала (отсутствие фальши в голосе, чистота интонации, четкая дикция, ощущение формы произведения, диапазон </w:t>
      </w:r>
      <w:r w:rsidRPr="00D73ECD">
        <w:rPr>
          <w:rFonts w:ascii="Times New Roman" w:hAnsi="Times New Roman"/>
          <w:spacing w:val="-1"/>
          <w:sz w:val="28"/>
          <w:szCs w:val="28"/>
        </w:rPr>
        <w:lastRenderedPageBreak/>
        <w:t xml:space="preserve">голоса); </w:t>
      </w:r>
    </w:p>
    <w:p w:rsidR="004159CD" w:rsidRPr="00D73ECD" w:rsidRDefault="004159CD" w:rsidP="004159CD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73ECD">
        <w:rPr>
          <w:rFonts w:ascii="Times New Roman" w:hAnsi="Times New Roman"/>
          <w:spacing w:val="-1"/>
          <w:sz w:val="28"/>
          <w:szCs w:val="28"/>
        </w:rPr>
        <w:t>исполнительская культура  (владение приемами вокальной техники);</w:t>
      </w:r>
    </w:p>
    <w:p w:rsidR="004159CD" w:rsidRPr="00D73ECD" w:rsidRDefault="004159CD" w:rsidP="004159CD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73ECD">
        <w:rPr>
          <w:rFonts w:ascii="Times New Roman" w:hAnsi="Times New Roman"/>
          <w:spacing w:val="-2"/>
          <w:sz w:val="28"/>
          <w:szCs w:val="28"/>
        </w:rPr>
        <w:t>сценическая культура (</w:t>
      </w:r>
      <w:r w:rsidRPr="00D73ECD">
        <w:rPr>
          <w:rFonts w:ascii="Times New Roman" w:hAnsi="Times New Roman"/>
          <w:spacing w:val="-1"/>
          <w:sz w:val="28"/>
          <w:szCs w:val="28"/>
        </w:rPr>
        <w:t>подбор и воплощение художественного образа в исполняемом произведении: артистизм, эстетика костюмов и реквизита);</w:t>
      </w:r>
    </w:p>
    <w:p w:rsidR="004159CD" w:rsidRPr="00D73ECD" w:rsidRDefault="004159CD" w:rsidP="004159CD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73ECD">
        <w:rPr>
          <w:rFonts w:ascii="Times New Roman" w:hAnsi="Times New Roman"/>
          <w:spacing w:val="-1"/>
          <w:sz w:val="28"/>
          <w:szCs w:val="28"/>
        </w:rPr>
        <w:t>соответствие репертуара исполнительским возможностям и возрасту  исполнителя;</w:t>
      </w:r>
    </w:p>
    <w:p w:rsidR="004159CD" w:rsidRPr="00D73ECD" w:rsidRDefault="004159CD" w:rsidP="004159CD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pacing w:val="-1"/>
          <w:sz w:val="28"/>
          <w:szCs w:val="28"/>
          <w:u w:val="single"/>
        </w:rPr>
      </w:pPr>
      <w:r w:rsidRPr="00D73ECD">
        <w:rPr>
          <w:rFonts w:ascii="Times New Roman" w:hAnsi="Times New Roman"/>
          <w:spacing w:val="-1"/>
          <w:sz w:val="28"/>
          <w:szCs w:val="28"/>
        </w:rPr>
        <w:t>для дуэтов и ансамблей – чистота строя, ритмическое и динамическое единство.</w:t>
      </w:r>
    </w:p>
    <w:p w:rsidR="004159CD" w:rsidRPr="00633A70" w:rsidRDefault="004159CD" w:rsidP="004159C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1"/>
          <w:sz w:val="28"/>
          <w:szCs w:val="28"/>
          <w:lang w:val="en-US"/>
        </w:rPr>
        <w:t>VI</w:t>
      </w:r>
      <w:r w:rsidRPr="00633A70">
        <w:rPr>
          <w:rFonts w:ascii="Times New Roman" w:hAnsi="Times New Roman"/>
          <w:b/>
          <w:spacing w:val="-1"/>
          <w:sz w:val="28"/>
          <w:szCs w:val="28"/>
        </w:rPr>
        <w:t>. ФИНАНСИРОВАНИЕ ПРОВЕДЕНИЯ ОЛИМПИАДЫ</w:t>
      </w:r>
    </w:p>
    <w:p w:rsidR="004159CD" w:rsidRPr="00633A70" w:rsidRDefault="004159CD" w:rsidP="004159CD">
      <w:pPr>
        <w:shd w:val="clear" w:color="auto" w:fill="FFFFFF"/>
        <w:tabs>
          <w:tab w:val="left" w:pos="1037"/>
        </w:tabs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633A70">
        <w:rPr>
          <w:rFonts w:ascii="Times New Roman" w:hAnsi="Times New Roman"/>
          <w:spacing w:val="-10"/>
          <w:sz w:val="28"/>
          <w:szCs w:val="28"/>
        </w:rPr>
        <w:t>6.1.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Финансирование расходов по подготовке и проведению Олимпиады </w:t>
      </w:r>
      <w:r w:rsidRPr="00633A70">
        <w:rPr>
          <w:rFonts w:ascii="Times New Roman" w:hAnsi="Times New Roman"/>
          <w:spacing w:val="-2"/>
          <w:sz w:val="28"/>
          <w:szCs w:val="28"/>
        </w:rPr>
        <w:t>осуществляется за счет оргвзноса участников, а также  за счет внебюджетных средств Колледжа БГПУ им М.</w:t>
      </w:r>
      <w:r w:rsidR="00A0442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2"/>
          <w:sz w:val="28"/>
          <w:szCs w:val="28"/>
        </w:rPr>
        <w:t>Акмуллы.</w:t>
      </w:r>
    </w:p>
    <w:p w:rsidR="004159CD" w:rsidRPr="00633A70" w:rsidRDefault="004159CD" w:rsidP="004159CD">
      <w:pPr>
        <w:shd w:val="clear" w:color="auto" w:fill="FFFFFF"/>
        <w:tabs>
          <w:tab w:val="left" w:pos="1118"/>
        </w:tabs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pacing w:val="-10"/>
          <w:sz w:val="28"/>
          <w:szCs w:val="28"/>
        </w:rPr>
        <w:t>6.2.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6"/>
          <w:sz w:val="28"/>
          <w:szCs w:val="28"/>
        </w:rPr>
        <w:t xml:space="preserve">Оплата расходов (проезд, проживание, питание), связанных с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пребыванием участников и их сопровождающих на фестивале-конкурсе, производится </w:t>
      </w:r>
      <w:r w:rsidRPr="00633A70">
        <w:rPr>
          <w:rFonts w:ascii="Times New Roman" w:hAnsi="Times New Roman"/>
          <w:b/>
          <w:spacing w:val="-1"/>
          <w:sz w:val="28"/>
          <w:szCs w:val="28"/>
        </w:rPr>
        <w:t>за счет направляющей стороны или самих участников</w:t>
      </w:r>
      <w:r w:rsidRPr="00633A70">
        <w:rPr>
          <w:rFonts w:ascii="Times New Roman" w:hAnsi="Times New Roman"/>
          <w:spacing w:val="-1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10"/>
          <w:sz w:val="28"/>
          <w:szCs w:val="28"/>
        </w:rPr>
        <w:t>6.3.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Оргкомитет оказывает  содействие  в размещении участников на </w:t>
      </w:r>
      <w:r w:rsidRPr="00633A70">
        <w:rPr>
          <w:rFonts w:ascii="Times New Roman" w:hAnsi="Times New Roman"/>
          <w:spacing w:val="-1"/>
          <w:sz w:val="28"/>
          <w:szCs w:val="28"/>
        </w:rPr>
        <w:t>основании их предварительной заявки. Стоимость проживания в общежитии для сопровождающих 30</w:t>
      </w:r>
      <w:r w:rsidRPr="00633A70">
        <w:rPr>
          <w:rFonts w:ascii="Times New Roman" w:hAnsi="Times New Roman"/>
          <w:spacing w:val="-4"/>
          <w:sz w:val="28"/>
          <w:szCs w:val="28"/>
        </w:rPr>
        <w:t>0 рублей, для учащихся 150 рублей в сутки</w:t>
      </w:r>
      <w:r w:rsidRPr="00633A70">
        <w:rPr>
          <w:rFonts w:ascii="Times New Roman" w:hAnsi="Times New Roman"/>
          <w:b/>
          <w:spacing w:val="-4"/>
          <w:sz w:val="28"/>
          <w:szCs w:val="28"/>
        </w:rPr>
        <w:t>.</w:t>
      </w: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4"/>
          <w:sz w:val="28"/>
          <w:szCs w:val="28"/>
        </w:rPr>
        <w:t>6.4. Сумма оргвзноса за одного участника в номинации «рисунок», «живопись», «ДПИ» - 300 рублей, «вокал (соло)», «инструментальное исполнительство (соло)» (</w:t>
      </w:r>
      <w:r w:rsidRPr="00633A70">
        <w:rPr>
          <w:rFonts w:ascii="Times New Roman" w:hAnsi="Times New Roman"/>
          <w:i/>
          <w:spacing w:val="-4"/>
          <w:sz w:val="28"/>
          <w:szCs w:val="28"/>
        </w:rPr>
        <w:t>см. табл.</w:t>
      </w:r>
      <w:r w:rsidRPr="00633A70">
        <w:rPr>
          <w:rFonts w:ascii="Times New Roman" w:hAnsi="Times New Roman"/>
          <w:spacing w:val="-4"/>
          <w:sz w:val="28"/>
          <w:szCs w:val="28"/>
        </w:rPr>
        <w:t>)</w:t>
      </w: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4"/>
          <w:sz w:val="28"/>
          <w:szCs w:val="28"/>
        </w:rPr>
        <w:t>В номинации «вокал» (ансамбли) и «инструментальное исполнительство» (ансамбли) сумма определяется количеством участников Олимпиады: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2"/>
        <w:gridCol w:w="3192"/>
      </w:tblGrid>
      <w:tr w:rsidR="004159CD" w:rsidRPr="00633A70" w:rsidTr="009C193B">
        <w:trPr>
          <w:trHeight w:val="5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Количество участников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Сумма</w:t>
            </w:r>
          </w:p>
        </w:tc>
      </w:tr>
      <w:tr w:rsidR="004159CD" w:rsidRPr="00633A70" w:rsidTr="009C193B">
        <w:trPr>
          <w:trHeight w:val="5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Солист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300 рублей</w:t>
            </w:r>
          </w:p>
        </w:tc>
      </w:tr>
      <w:tr w:rsidR="004159CD" w:rsidRPr="00633A70" w:rsidTr="009C193B">
        <w:trPr>
          <w:trHeight w:val="5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Дуэт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600 рублей</w:t>
            </w:r>
          </w:p>
        </w:tc>
      </w:tr>
      <w:tr w:rsidR="004159CD" w:rsidRPr="00633A70" w:rsidTr="009C193B">
        <w:trPr>
          <w:trHeight w:val="5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Ансамбль (инструментальный)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1000 рублей</w:t>
            </w:r>
          </w:p>
        </w:tc>
      </w:tr>
      <w:tr w:rsidR="004159CD" w:rsidRPr="00633A70" w:rsidTr="009C193B">
        <w:trPr>
          <w:trHeight w:val="5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Ансамбль (вокальный) 3 – 5 человек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900 рублей</w:t>
            </w:r>
          </w:p>
        </w:tc>
      </w:tr>
      <w:tr w:rsidR="004159CD" w:rsidRPr="00633A70" w:rsidTr="009C193B">
        <w:trPr>
          <w:trHeight w:val="57"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Ансамбль (вокальный) 6 – 10 человек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CD" w:rsidRPr="00633A70" w:rsidRDefault="004159CD" w:rsidP="009C193B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633A70">
              <w:rPr>
                <w:rFonts w:ascii="Times New Roman" w:hAnsi="Times New Roman"/>
                <w:spacing w:val="-4"/>
                <w:sz w:val="24"/>
                <w:szCs w:val="28"/>
              </w:rPr>
              <w:t>1000 рублей</w:t>
            </w:r>
          </w:p>
        </w:tc>
      </w:tr>
    </w:tbl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4"/>
          <w:sz w:val="28"/>
          <w:szCs w:val="28"/>
        </w:rPr>
        <w:t>При оплате в квитанции указать пометку «Участие в Олимпиаде «В мире красок и мелодий». Скан-копию квитанции выслать в заявке участника.</w:t>
      </w: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33A70">
        <w:rPr>
          <w:rFonts w:ascii="Times New Roman" w:hAnsi="Times New Roman"/>
          <w:spacing w:val="-4"/>
          <w:sz w:val="28"/>
          <w:szCs w:val="28"/>
        </w:rPr>
        <w:t>6.5 Оргвзнос можно оплатить по месту жительства в любом отделении Сбербанка или банка «Уралсиб», заполнив квитанцию самостоятельно (</w:t>
      </w:r>
      <w:hyperlink r:id="rId11" w:history="1">
        <w:r w:rsidRPr="0008544E">
          <w:rPr>
            <w:rStyle w:val="a8"/>
            <w:rFonts w:ascii="Times New Roman" w:hAnsi="Times New Roman"/>
            <w:spacing w:val="-4"/>
            <w:sz w:val="28"/>
            <w:szCs w:val="28"/>
          </w:rPr>
          <w:t>банковские реквизиты</w:t>
        </w:r>
      </w:hyperlink>
      <w:r w:rsidRPr="00633A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0442C">
        <w:rPr>
          <w:rFonts w:ascii="Times New Roman" w:hAnsi="Times New Roman"/>
          <w:spacing w:val="-4"/>
          <w:sz w:val="28"/>
          <w:szCs w:val="28"/>
        </w:rPr>
        <w:t>указаны в Приложении В</w:t>
      </w:r>
      <w:r w:rsidRPr="00633A70">
        <w:rPr>
          <w:rFonts w:ascii="Times New Roman" w:hAnsi="Times New Roman"/>
          <w:spacing w:val="-4"/>
          <w:sz w:val="28"/>
          <w:szCs w:val="28"/>
        </w:rPr>
        <w:t>).</w:t>
      </w:r>
    </w:p>
    <w:p w:rsidR="004159CD" w:rsidRPr="00633A70" w:rsidRDefault="004159CD" w:rsidP="004159CD">
      <w:pPr>
        <w:shd w:val="clear" w:color="auto" w:fill="FFFFFF"/>
        <w:tabs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633A70">
        <w:rPr>
          <w:rFonts w:ascii="Times New Roman" w:hAnsi="Times New Roman"/>
          <w:b/>
          <w:spacing w:val="4"/>
          <w:sz w:val="28"/>
          <w:szCs w:val="28"/>
        </w:rPr>
        <w:t>VII. ПОДВЕДЕНИЕ ИТОГОВ ОЛИМПИАДЫ</w:t>
      </w:r>
      <w:r w:rsidRPr="00633A70">
        <w:rPr>
          <w:rFonts w:ascii="Times New Roman" w:hAnsi="Times New Roman"/>
          <w:b/>
          <w:color w:val="FF0000"/>
          <w:spacing w:val="4"/>
          <w:sz w:val="28"/>
          <w:szCs w:val="28"/>
        </w:rPr>
        <w:t xml:space="preserve"> </w:t>
      </w:r>
      <w:r w:rsidRPr="00633A70">
        <w:rPr>
          <w:rFonts w:ascii="Times New Roman" w:hAnsi="Times New Roman"/>
          <w:b/>
          <w:spacing w:val="4"/>
          <w:sz w:val="28"/>
          <w:szCs w:val="28"/>
        </w:rPr>
        <w:t xml:space="preserve">И НАГРАЖДЕНИЕ </w:t>
      </w:r>
      <w:r w:rsidRPr="00633A70">
        <w:rPr>
          <w:rFonts w:ascii="Times New Roman" w:hAnsi="Times New Roman"/>
          <w:b/>
          <w:spacing w:val="-3"/>
          <w:sz w:val="28"/>
          <w:szCs w:val="28"/>
        </w:rPr>
        <w:t>ПОБЕДИТЕЛЕЙ</w:t>
      </w:r>
    </w:p>
    <w:p w:rsidR="004159CD" w:rsidRPr="00633A70" w:rsidRDefault="004159CD" w:rsidP="004159CD">
      <w:pPr>
        <w:widowControl w:val="0"/>
        <w:numPr>
          <w:ilvl w:val="0"/>
          <w:numId w:val="1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pacing w:val="-9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 xml:space="preserve">По результатам, показанным участниками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, определяются </w:t>
      </w:r>
      <w:r w:rsidRPr="00633A70">
        <w:rPr>
          <w:rFonts w:ascii="Times New Roman" w:hAnsi="Times New Roman"/>
          <w:spacing w:val="-4"/>
          <w:sz w:val="28"/>
          <w:szCs w:val="28"/>
        </w:rPr>
        <w:t>победители.</w:t>
      </w:r>
    </w:p>
    <w:p w:rsidR="004159CD" w:rsidRPr="00633A70" w:rsidRDefault="004159CD" w:rsidP="004159CD">
      <w:pPr>
        <w:shd w:val="clear" w:color="auto" w:fill="FFFFFF"/>
        <w:tabs>
          <w:tab w:val="left" w:pos="1296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pacing w:val="-10"/>
          <w:sz w:val="28"/>
          <w:szCs w:val="28"/>
        </w:rPr>
        <w:t>7.2.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Победителями считаются участники, набравшие наибольшее </w:t>
      </w:r>
      <w:r w:rsidRPr="00633A70">
        <w:rPr>
          <w:rFonts w:ascii="Times New Roman" w:hAnsi="Times New Roman"/>
          <w:spacing w:val="-2"/>
          <w:sz w:val="28"/>
          <w:szCs w:val="28"/>
        </w:rPr>
        <w:t>количество баллов по десятибалльной системе.</w:t>
      </w:r>
    </w:p>
    <w:p w:rsidR="004159CD" w:rsidRPr="00633A70" w:rsidRDefault="004159CD" w:rsidP="004159CD">
      <w:pPr>
        <w:shd w:val="clear" w:color="auto" w:fill="FFFFFF"/>
        <w:tabs>
          <w:tab w:val="left" w:pos="1229"/>
        </w:tabs>
        <w:spacing w:after="0" w:line="240" w:lineRule="auto"/>
        <w:ind w:firstLine="680"/>
        <w:jc w:val="both"/>
        <w:rPr>
          <w:rFonts w:ascii="Times New Roman" w:hAnsi="Times New Roman"/>
          <w:spacing w:val="-10"/>
          <w:sz w:val="28"/>
          <w:szCs w:val="28"/>
        </w:rPr>
      </w:pPr>
      <w:r w:rsidRPr="00633A70">
        <w:rPr>
          <w:rFonts w:ascii="Times New Roman" w:hAnsi="Times New Roman"/>
          <w:spacing w:val="2"/>
          <w:sz w:val="28"/>
          <w:szCs w:val="28"/>
        </w:rPr>
        <w:lastRenderedPageBreak/>
        <w:t xml:space="preserve">Количество победителей утверждается на заседании Жюри и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оформляется протоколом, подписываемым всеми членами Жюри, утверждается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Председателем Оргкомитета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2"/>
          <w:sz w:val="28"/>
          <w:szCs w:val="28"/>
        </w:rPr>
        <w:t>.</w:t>
      </w:r>
    </w:p>
    <w:p w:rsidR="004159CD" w:rsidRPr="00633A70" w:rsidRDefault="004159CD" w:rsidP="004159CD">
      <w:pPr>
        <w:widowControl w:val="0"/>
        <w:numPr>
          <w:ilvl w:val="1"/>
          <w:numId w:val="4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pacing w:val="-9"/>
          <w:sz w:val="28"/>
          <w:szCs w:val="28"/>
        </w:rPr>
      </w:pPr>
      <w:r w:rsidRPr="00633A70">
        <w:rPr>
          <w:rFonts w:ascii="Times New Roman" w:hAnsi="Times New Roman"/>
          <w:sz w:val="28"/>
          <w:szCs w:val="28"/>
        </w:rPr>
        <w:t xml:space="preserve">Победителями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считаются участники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награжденные дипломами 1-й степени. Призерами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считаются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участники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1"/>
          <w:sz w:val="28"/>
          <w:szCs w:val="28"/>
        </w:rPr>
        <w:t>, награжденные дипломами 2-й и 3-й степени.</w:t>
      </w:r>
    </w:p>
    <w:p w:rsidR="004159CD" w:rsidRPr="00633A70" w:rsidRDefault="004159CD" w:rsidP="004159CD">
      <w:pPr>
        <w:shd w:val="clear" w:color="auto" w:fill="FFFFFF"/>
        <w:tabs>
          <w:tab w:val="left" w:pos="1027"/>
        </w:tabs>
        <w:spacing w:after="0" w:line="240" w:lineRule="auto"/>
        <w:ind w:firstLine="680"/>
        <w:jc w:val="both"/>
        <w:rPr>
          <w:rFonts w:ascii="Times New Roman" w:hAnsi="Times New Roman"/>
          <w:spacing w:val="-2"/>
          <w:sz w:val="28"/>
          <w:szCs w:val="28"/>
        </w:rPr>
      </w:pPr>
      <w:r w:rsidRPr="00633A70">
        <w:rPr>
          <w:rFonts w:ascii="Times New Roman" w:hAnsi="Times New Roman"/>
          <w:spacing w:val="-11"/>
          <w:sz w:val="28"/>
          <w:szCs w:val="28"/>
        </w:rPr>
        <w:t xml:space="preserve">7.4. 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2"/>
          <w:sz w:val="28"/>
          <w:szCs w:val="28"/>
        </w:rPr>
        <w:t xml:space="preserve">Всем участникам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2"/>
          <w:sz w:val="28"/>
          <w:szCs w:val="28"/>
        </w:rPr>
        <w:t xml:space="preserve"> вручаются Диплом участника.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4159CD" w:rsidRPr="00633A70" w:rsidRDefault="004159CD" w:rsidP="004159CD">
      <w:pPr>
        <w:shd w:val="clear" w:color="auto" w:fill="FFFFFF"/>
        <w:tabs>
          <w:tab w:val="left" w:pos="1027"/>
        </w:tabs>
        <w:spacing w:after="0" w:line="240" w:lineRule="auto"/>
        <w:ind w:firstLine="680"/>
        <w:jc w:val="both"/>
        <w:rPr>
          <w:rFonts w:ascii="Times New Roman" w:hAnsi="Times New Roman"/>
          <w:spacing w:val="-2"/>
          <w:sz w:val="28"/>
          <w:szCs w:val="28"/>
        </w:rPr>
      </w:pPr>
      <w:r w:rsidRPr="00633A70">
        <w:rPr>
          <w:rFonts w:ascii="Times New Roman" w:hAnsi="Times New Roman"/>
          <w:spacing w:val="-2"/>
          <w:sz w:val="28"/>
          <w:szCs w:val="28"/>
        </w:rPr>
        <w:t>7.5.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2"/>
          <w:sz w:val="28"/>
          <w:szCs w:val="28"/>
        </w:rPr>
        <w:t>Результаты Олимпиады учитываются при поступлении в колледж БГПУ им. М. Акмуллы на данные специальности.</w:t>
      </w:r>
    </w:p>
    <w:p w:rsidR="004159CD" w:rsidRPr="00633A70" w:rsidRDefault="004159CD" w:rsidP="004159CD">
      <w:pPr>
        <w:shd w:val="clear" w:color="auto" w:fill="FFFFFF"/>
        <w:tabs>
          <w:tab w:val="left" w:pos="1152"/>
        </w:tabs>
        <w:spacing w:after="0" w:line="240" w:lineRule="auto"/>
        <w:ind w:firstLine="720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tabs>
          <w:tab w:val="left" w:pos="1152"/>
        </w:tabs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633A70">
        <w:rPr>
          <w:rFonts w:ascii="Times New Roman" w:hAnsi="Times New Roman"/>
          <w:b/>
          <w:spacing w:val="-9"/>
          <w:sz w:val="28"/>
          <w:szCs w:val="28"/>
          <w:lang w:val="en-US"/>
        </w:rPr>
        <w:t>VIII</w:t>
      </w:r>
      <w:r w:rsidRPr="00633A70">
        <w:rPr>
          <w:rFonts w:ascii="Times New Roman" w:hAnsi="Times New Roman"/>
          <w:b/>
          <w:spacing w:val="-9"/>
          <w:sz w:val="28"/>
          <w:szCs w:val="28"/>
        </w:rPr>
        <w:t>.</w:t>
      </w:r>
      <w:r w:rsidRPr="00633A70">
        <w:rPr>
          <w:rFonts w:ascii="Times New Roman" w:hAnsi="Times New Roman"/>
          <w:b/>
          <w:sz w:val="28"/>
          <w:szCs w:val="28"/>
        </w:rPr>
        <w:tab/>
      </w:r>
      <w:r w:rsidRPr="00633A70">
        <w:rPr>
          <w:rFonts w:ascii="Times New Roman" w:hAnsi="Times New Roman"/>
          <w:b/>
          <w:spacing w:val="-1"/>
          <w:sz w:val="28"/>
          <w:szCs w:val="28"/>
        </w:rPr>
        <w:t>ТЕХНИЧЕСКИЕ ТРЕБОВАНИЯ</w:t>
      </w:r>
    </w:p>
    <w:p w:rsidR="004159CD" w:rsidRPr="00633A70" w:rsidRDefault="004159CD" w:rsidP="004159CD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633A70">
        <w:rPr>
          <w:rFonts w:ascii="Times New Roman" w:hAnsi="Times New Roman"/>
          <w:spacing w:val="1"/>
          <w:sz w:val="28"/>
          <w:szCs w:val="28"/>
        </w:rPr>
        <w:t xml:space="preserve">Желающим конкурсантам будут предоставлены квалифицированные </w:t>
      </w:r>
      <w:r w:rsidRPr="00633A70">
        <w:rPr>
          <w:rFonts w:ascii="Times New Roman" w:hAnsi="Times New Roman"/>
          <w:spacing w:val="5"/>
          <w:sz w:val="28"/>
          <w:szCs w:val="28"/>
        </w:rPr>
        <w:t xml:space="preserve">концертмейстеры (по предварительной заявке) и музыкальные инструменты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(фортепиано, баян, аккордеон, гитара, синтезатор </w:t>
      </w:r>
      <w:r w:rsidRPr="00633A70">
        <w:rPr>
          <w:rFonts w:ascii="Times New Roman" w:hAnsi="Times New Roman"/>
          <w:spacing w:val="5"/>
          <w:sz w:val="28"/>
          <w:szCs w:val="28"/>
        </w:rPr>
        <w:t>по предварительной заявке</w:t>
      </w:r>
      <w:r w:rsidRPr="00633A70">
        <w:rPr>
          <w:rFonts w:ascii="Times New Roman" w:hAnsi="Times New Roman"/>
          <w:spacing w:val="-1"/>
          <w:sz w:val="28"/>
          <w:szCs w:val="28"/>
        </w:rPr>
        <w:t>).</w:t>
      </w:r>
    </w:p>
    <w:p w:rsidR="004159CD" w:rsidRPr="00633A70" w:rsidRDefault="004159CD" w:rsidP="004159CD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633A70">
        <w:rPr>
          <w:rFonts w:ascii="Times New Roman" w:hAnsi="Times New Roman"/>
          <w:spacing w:val="5"/>
          <w:sz w:val="28"/>
          <w:szCs w:val="28"/>
        </w:rPr>
        <w:t xml:space="preserve">Мастеринг фонограмм записывается на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флеш-карту разными треками. Каждая звукозапись </w:t>
      </w:r>
      <w:r w:rsidRPr="00633A70">
        <w:rPr>
          <w:rFonts w:ascii="Times New Roman" w:hAnsi="Times New Roman"/>
          <w:spacing w:val="8"/>
          <w:sz w:val="28"/>
          <w:szCs w:val="28"/>
        </w:rPr>
        <w:t xml:space="preserve">должна быть с указанием названия произведения, автора музыки, текста, а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также продолжительности звучания данного произведения. Претензии по </w:t>
      </w:r>
      <w:r w:rsidRPr="00633A70">
        <w:rPr>
          <w:rFonts w:ascii="Times New Roman" w:hAnsi="Times New Roman"/>
          <w:spacing w:val="-1"/>
          <w:sz w:val="28"/>
          <w:szCs w:val="28"/>
        </w:rPr>
        <w:t>звучанию фонограмм во время Олимпиады не принимаются.</w:t>
      </w:r>
    </w:p>
    <w:p w:rsidR="004159CD" w:rsidRPr="00633A70" w:rsidRDefault="004159CD" w:rsidP="004159CD">
      <w:pPr>
        <w:shd w:val="clear" w:color="auto" w:fill="FFFFFF"/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33A70">
        <w:rPr>
          <w:rFonts w:ascii="Times New Roman" w:hAnsi="Times New Roman"/>
          <w:spacing w:val="-10"/>
          <w:sz w:val="28"/>
          <w:szCs w:val="28"/>
        </w:rPr>
        <w:t>8.3.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3A70">
        <w:rPr>
          <w:rFonts w:ascii="Times New Roman" w:hAnsi="Times New Roman"/>
          <w:sz w:val="28"/>
          <w:szCs w:val="28"/>
        </w:rPr>
        <w:t xml:space="preserve">Участники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в номинациях «рисунок», «живопись», </w:t>
      </w:r>
      <w:r w:rsidRPr="00633A70">
        <w:rPr>
          <w:rFonts w:ascii="Times New Roman" w:hAnsi="Times New Roman"/>
          <w:spacing w:val="1"/>
          <w:sz w:val="28"/>
          <w:szCs w:val="28"/>
        </w:rPr>
        <w:t>«декоративно-прикладное искусство» должны при себе иметь собственные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художественные</w:t>
      </w:r>
      <w:r w:rsidRPr="00633A7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3"/>
          <w:sz w:val="28"/>
          <w:szCs w:val="28"/>
        </w:rPr>
        <w:t xml:space="preserve">материалы 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633A70">
        <w:rPr>
          <w:rFonts w:ascii="Times New Roman" w:hAnsi="Times New Roman"/>
          <w:sz w:val="28"/>
          <w:szCs w:val="28"/>
        </w:rPr>
        <w:t xml:space="preserve">выбор:  краски (гуашь, акварель), кисти, цветные карандаши, пластилин, мелки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и другие необходимые принадлежности, чертежные инструменты. </w:t>
      </w:r>
    </w:p>
    <w:p w:rsidR="004159CD" w:rsidRPr="00633A70" w:rsidRDefault="004159CD" w:rsidP="004159CD">
      <w:pPr>
        <w:shd w:val="clear" w:color="auto" w:fill="FFFFFF"/>
        <w:tabs>
          <w:tab w:val="left" w:pos="1152"/>
        </w:tabs>
        <w:spacing w:after="0" w:line="240" w:lineRule="auto"/>
        <w:ind w:firstLine="720"/>
        <w:jc w:val="both"/>
        <w:rPr>
          <w:rFonts w:ascii="Times New Roman" w:hAnsi="Times New Roman"/>
          <w:b/>
          <w:spacing w:val="-13"/>
          <w:sz w:val="28"/>
          <w:szCs w:val="28"/>
        </w:rPr>
      </w:pPr>
    </w:p>
    <w:p w:rsidR="004159CD" w:rsidRPr="00633A70" w:rsidRDefault="004159CD" w:rsidP="004159CD">
      <w:pPr>
        <w:shd w:val="clear" w:color="auto" w:fill="FFFFFF"/>
        <w:tabs>
          <w:tab w:val="left" w:pos="1152"/>
        </w:tabs>
        <w:spacing w:after="0" w:line="240" w:lineRule="auto"/>
        <w:ind w:firstLine="720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633A70">
        <w:rPr>
          <w:rFonts w:ascii="Times New Roman" w:hAnsi="Times New Roman"/>
          <w:b/>
          <w:spacing w:val="-13"/>
          <w:sz w:val="28"/>
          <w:szCs w:val="28"/>
          <w:lang w:val="en-US"/>
        </w:rPr>
        <w:t>IX</w:t>
      </w:r>
      <w:r w:rsidRPr="00633A70">
        <w:rPr>
          <w:rFonts w:ascii="Times New Roman" w:hAnsi="Times New Roman"/>
          <w:b/>
          <w:spacing w:val="-13"/>
          <w:sz w:val="28"/>
          <w:szCs w:val="28"/>
        </w:rPr>
        <w:t>.</w:t>
      </w:r>
      <w:r w:rsidRPr="00633A70">
        <w:rPr>
          <w:rFonts w:ascii="Times New Roman" w:hAnsi="Times New Roman"/>
          <w:b/>
          <w:sz w:val="28"/>
          <w:szCs w:val="28"/>
        </w:rPr>
        <w:tab/>
      </w:r>
      <w:r w:rsidRPr="00633A70">
        <w:rPr>
          <w:rFonts w:ascii="Times New Roman" w:hAnsi="Times New Roman"/>
          <w:b/>
          <w:spacing w:val="1"/>
          <w:sz w:val="28"/>
          <w:szCs w:val="28"/>
        </w:rPr>
        <w:t xml:space="preserve">СРОКИ ПРОВЕДЕНИЯ И КООРДИНАТЫ ОРГКОМИТЕТА </w:t>
      </w:r>
      <w:r w:rsidRPr="00633A70">
        <w:rPr>
          <w:rFonts w:ascii="Times New Roman" w:hAnsi="Times New Roman"/>
          <w:b/>
          <w:spacing w:val="4"/>
          <w:sz w:val="28"/>
          <w:szCs w:val="28"/>
        </w:rPr>
        <w:t>ОЛИМПИАДЫ</w:t>
      </w:r>
    </w:p>
    <w:p w:rsidR="004159CD" w:rsidRPr="00633A70" w:rsidRDefault="004159CD" w:rsidP="004159CD">
      <w:pPr>
        <w:shd w:val="clear" w:color="auto" w:fill="FFFFFF"/>
        <w:tabs>
          <w:tab w:val="left" w:pos="115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sz w:val="28"/>
          <w:szCs w:val="28"/>
        </w:rPr>
        <w:t xml:space="preserve">9.1 Порядок проведения.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Олимпиада</w:t>
      </w:r>
      <w:r w:rsidRPr="00633A70">
        <w:rPr>
          <w:rFonts w:ascii="Times New Roman" w:hAnsi="Times New Roman"/>
          <w:sz w:val="28"/>
          <w:szCs w:val="28"/>
        </w:rPr>
        <w:t xml:space="preserve"> проводится в 2 этапа.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A7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3A70">
        <w:rPr>
          <w:rFonts w:ascii="Times New Roman" w:hAnsi="Times New Roman"/>
          <w:b/>
          <w:sz w:val="28"/>
          <w:szCs w:val="28"/>
        </w:rPr>
        <w:t xml:space="preserve"> этап</w:t>
      </w:r>
      <w:r w:rsidRPr="00633A70">
        <w:rPr>
          <w:rFonts w:ascii="Times New Roman" w:hAnsi="Times New Roman"/>
          <w:sz w:val="28"/>
          <w:szCs w:val="28"/>
        </w:rPr>
        <w:t xml:space="preserve"> – </w:t>
      </w:r>
      <w:r w:rsidR="00412242" w:rsidRPr="00633A70">
        <w:rPr>
          <w:rFonts w:ascii="Times New Roman" w:hAnsi="Times New Roman"/>
          <w:sz w:val="28"/>
          <w:szCs w:val="28"/>
        </w:rPr>
        <w:t xml:space="preserve">прием заявок </w:t>
      </w:r>
      <w:r w:rsidR="00412242" w:rsidRPr="00633A70">
        <w:rPr>
          <w:rFonts w:ascii="Times New Roman" w:hAnsi="Times New Roman"/>
          <w:b/>
          <w:spacing w:val="-8"/>
          <w:sz w:val="28"/>
          <w:szCs w:val="28"/>
        </w:rPr>
        <w:t xml:space="preserve">до </w:t>
      </w:r>
      <w:r w:rsidR="00412242">
        <w:rPr>
          <w:rFonts w:ascii="Times New Roman" w:hAnsi="Times New Roman"/>
          <w:b/>
          <w:spacing w:val="-8"/>
          <w:sz w:val="28"/>
          <w:szCs w:val="28"/>
        </w:rPr>
        <w:t>20</w:t>
      </w:r>
      <w:r w:rsidR="00412242" w:rsidRPr="00633A70">
        <w:rPr>
          <w:rFonts w:ascii="Times New Roman" w:hAnsi="Times New Roman"/>
          <w:b/>
          <w:spacing w:val="-8"/>
          <w:sz w:val="28"/>
          <w:szCs w:val="28"/>
        </w:rPr>
        <w:t xml:space="preserve"> марта 2018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A70">
        <w:rPr>
          <w:rFonts w:ascii="Times New Roman" w:hAnsi="Times New Roman"/>
          <w:b/>
          <w:spacing w:val="-8"/>
          <w:sz w:val="28"/>
          <w:szCs w:val="28"/>
        </w:rPr>
        <w:t xml:space="preserve">Заявка на каждого участника предоставляется отдельным файлом. </w:t>
      </w:r>
      <w:r w:rsidRPr="00633A70">
        <w:rPr>
          <w:rFonts w:ascii="Times New Roman" w:hAnsi="Times New Roman"/>
          <w:spacing w:val="-8"/>
          <w:sz w:val="28"/>
          <w:szCs w:val="28"/>
        </w:rPr>
        <w:t>О</w:t>
      </w:r>
      <w:r w:rsidRPr="00633A70">
        <w:rPr>
          <w:rFonts w:ascii="Times New Roman" w:hAnsi="Times New Roman"/>
          <w:sz w:val="28"/>
          <w:szCs w:val="28"/>
        </w:rPr>
        <w:t xml:space="preserve">ргкомитет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33A70">
        <w:rPr>
          <w:rFonts w:ascii="Times New Roman" w:hAnsi="Times New Roman"/>
          <w:sz w:val="28"/>
          <w:szCs w:val="28"/>
        </w:rPr>
        <w:t xml:space="preserve">высылает подтверждение о приеме заявки участника. </w:t>
      </w:r>
    </w:p>
    <w:p w:rsidR="004159CD" w:rsidRPr="00633A70" w:rsidRDefault="004159CD" w:rsidP="004159C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33A7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33A70">
        <w:rPr>
          <w:rFonts w:ascii="Times New Roman" w:hAnsi="Times New Roman"/>
          <w:b/>
          <w:sz w:val="28"/>
          <w:szCs w:val="28"/>
        </w:rPr>
        <w:t xml:space="preserve"> этап</w:t>
      </w:r>
      <w:r w:rsidRPr="00633A70">
        <w:rPr>
          <w:rFonts w:ascii="Times New Roman" w:hAnsi="Times New Roman"/>
          <w:sz w:val="28"/>
          <w:szCs w:val="28"/>
        </w:rPr>
        <w:t xml:space="preserve"> – проведение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z w:val="28"/>
          <w:szCs w:val="28"/>
        </w:rPr>
        <w:t xml:space="preserve"> состоится </w:t>
      </w:r>
      <w:r w:rsidR="00412242" w:rsidRPr="00633A70">
        <w:rPr>
          <w:rFonts w:ascii="Times New Roman" w:hAnsi="Times New Roman"/>
          <w:b/>
          <w:color w:val="000000"/>
          <w:spacing w:val="-1"/>
          <w:sz w:val="28"/>
          <w:szCs w:val="28"/>
        </w:rPr>
        <w:t>24</w:t>
      </w:r>
      <w:r w:rsidR="00412242" w:rsidRPr="00633A70">
        <w:rPr>
          <w:rFonts w:ascii="Times New Roman" w:hAnsi="Times New Roman"/>
          <w:b/>
          <w:spacing w:val="-1"/>
          <w:sz w:val="28"/>
          <w:szCs w:val="28"/>
        </w:rPr>
        <w:t xml:space="preserve"> марта</w:t>
      </w:r>
      <w:r w:rsidR="00412242" w:rsidRPr="00633A7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12242" w:rsidRPr="00633A70">
        <w:rPr>
          <w:rFonts w:ascii="Times New Roman" w:hAnsi="Times New Roman"/>
          <w:b/>
          <w:spacing w:val="-1"/>
          <w:sz w:val="28"/>
          <w:szCs w:val="28"/>
        </w:rPr>
        <w:t>2018 года</w:t>
      </w:r>
      <w:r w:rsidR="00412242" w:rsidRPr="00633A7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на базе </w:t>
      </w:r>
      <w:r w:rsidRPr="00633A70">
        <w:rPr>
          <w:rFonts w:ascii="Times New Roman" w:hAnsi="Times New Roman"/>
          <w:spacing w:val="-2"/>
          <w:sz w:val="28"/>
          <w:szCs w:val="28"/>
        </w:rPr>
        <w:t>Колледжа БГПУ им М.Акмуллы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. Номинации «инструментальное исполнительство» и «вокал» в </w:t>
      </w:r>
      <w:r w:rsidRPr="00633A70">
        <w:rPr>
          <w:rFonts w:ascii="Times New Roman" w:hAnsi="Times New Roman"/>
          <w:spacing w:val="-2"/>
          <w:sz w:val="28"/>
          <w:szCs w:val="28"/>
        </w:rPr>
        <w:t>7 корпусе (г</w:t>
      </w:r>
      <w:r>
        <w:rPr>
          <w:rFonts w:ascii="Times New Roman" w:hAnsi="Times New Roman"/>
          <w:spacing w:val="-2"/>
          <w:sz w:val="28"/>
          <w:szCs w:val="28"/>
        </w:rPr>
        <w:t>.Уфа. ул. Октябрьской революции,</w:t>
      </w:r>
      <w:r w:rsidRPr="00633A70">
        <w:rPr>
          <w:rFonts w:ascii="Times New Roman" w:hAnsi="Times New Roman"/>
          <w:spacing w:val="-2"/>
          <w:sz w:val="28"/>
          <w:szCs w:val="28"/>
        </w:rPr>
        <w:t xml:space="preserve"> 7). Номинации «</w:t>
      </w:r>
      <w:r w:rsidRPr="00633A70">
        <w:rPr>
          <w:rFonts w:ascii="Times New Roman" w:hAnsi="Times New Roman"/>
          <w:spacing w:val="-1"/>
          <w:sz w:val="28"/>
          <w:szCs w:val="28"/>
        </w:rPr>
        <w:t>рисунок», «живопись», «декоративно-прикладное искусство» проводятся в 1 корпусе (г. Уфа. ул. Ленина, 20). Регистрация участников проводится с 8.30.</w:t>
      </w:r>
    </w:p>
    <w:p w:rsidR="004159CD" w:rsidRPr="00633A70" w:rsidRDefault="004159CD" w:rsidP="004159CD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633A70">
        <w:rPr>
          <w:rFonts w:ascii="Times New Roman" w:hAnsi="Times New Roman"/>
          <w:spacing w:val="-1"/>
          <w:sz w:val="28"/>
          <w:szCs w:val="28"/>
        </w:rPr>
        <w:t xml:space="preserve">9.2. Координаты организатора </w:t>
      </w:r>
      <w:r w:rsidRPr="00633A70">
        <w:rPr>
          <w:rFonts w:ascii="Times New Roman" w:hAnsi="Times New Roman"/>
          <w:spacing w:val="4"/>
          <w:sz w:val="28"/>
          <w:szCs w:val="28"/>
        </w:rPr>
        <w:t>Олимпиады</w:t>
      </w:r>
      <w:r w:rsidRPr="00633A70">
        <w:rPr>
          <w:rFonts w:ascii="Times New Roman" w:hAnsi="Times New Roman"/>
          <w:spacing w:val="-1"/>
          <w:sz w:val="28"/>
          <w:szCs w:val="28"/>
        </w:rPr>
        <w:t>:</w:t>
      </w:r>
    </w:p>
    <w:p w:rsidR="004159CD" w:rsidRPr="00633A70" w:rsidRDefault="004159CD" w:rsidP="004159CD">
      <w:pPr>
        <w:spacing w:after="0" w:line="24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33A70">
        <w:rPr>
          <w:rFonts w:ascii="Times New Roman" w:hAnsi="Times New Roman"/>
          <w:spacing w:val="4"/>
          <w:sz w:val="28"/>
          <w:szCs w:val="28"/>
        </w:rPr>
        <w:t>Почтовый адрес: 450077, Республика Башкортостан, ГО г. Уфа, ул. Октябрьской революции, 7</w:t>
      </w:r>
      <w:r w:rsidRPr="00633A70">
        <w:rPr>
          <w:rFonts w:ascii="Times New Roman" w:hAnsi="Times New Roman"/>
          <w:spacing w:val="2"/>
          <w:sz w:val="28"/>
          <w:szCs w:val="28"/>
        </w:rPr>
        <w:t xml:space="preserve">. Проезд до </w:t>
      </w:r>
      <w:r w:rsidRPr="00633A70">
        <w:rPr>
          <w:rFonts w:ascii="Times New Roman" w:eastAsia="MS Mincho" w:hAnsi="Times New Roman"/>
          <w:sz w:val="28"/>
          <w:szCs w:val="28"/>
          <w:lang w:eastAsia="ja-JP"/>
        </w:rPr>
        <w:t>ост. "Гостиный двор".</w:t>
      </w:r>
    </w:p>
    <w:p w:rsidR="004159CD" w:rsidRPr="00633A70" w:rsidRDefault="004159CD" w:rsidP="004159CD">
      <w:pPr>
        <w:shd w:val="clear" w:color="auto" w:fill="FFFFFF"/>
        <w:tabs>
          <w:tab w:val="left" w:pos="1085"/>
        </w:tabs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633A70">
        <w:rPr>
          <w:rFonts w:ascii="Times New Roman" w:hAnsi="Times New Roman"/>
          <w:spacing w:val="-9"/>
          <w:sz w:val="28"/>
          <w:szCs w:val="28"/>
        </w:rPr>
        <w:t>9.3.</w:t>
      </w:r>
      <w:r w:rsidRPr="00633A70">
        <w:rPr>
          <w:rFonts w:ascii="Times New Roman" w:hAnsi="Times New Roman"/>
          <w:sz w:val="28"/>
          <w:szCs w:val="28"/>
        </w:rPr>
        <w:tab/>
      </w:r>
      <w:r w:rsidRPr="00633A70">
        <w:rPr>
          <w:rFonts w:ascii="Times New Roman" w:hAnsi="Times New Roman"/>
          <w:spacing w:val="6"/>
          <w:sz w:val="28"/>
          <w:szCs w:val="28"/>
        </w:rPr>
        <w:t xml:space="preserve">Информацию об Олимпиаде также можно получить на сайте </w:t>
      </w:r>
      <w:hyperlink r:id="rId12" w:history="1">
        <w:r w:rsidRPr="00DD656B">
          <w:rPr>
            <w:rStyle w:val="a8"/>
            <w:rFonts w:ascii="Times New Roman" w:hAnsi="Times New Roman"/>
            <w:spacing w:val="-1"/>
            <w:sz w:val="28"/>
            <w:szCs w:val="28"/>
            <w:lang w:val="en-US"/>
          </w:rPr>
          <w:t>http</w:t>
        </w:r>
        <w:r w:rsidRPr="00DD656B">
          <w:rPr>
            <w:rStyle w:val="a8"/>
            <w:rFonts w:ascii="Times New Roman" w:hAnsi="Times New Roman"/>
            <w:spacing w:val="-1"/>
            <w:sz w:val="28"/>
            <w:szCs w:val="28"/>
          </w:rPr>
          <w:t>://</w:t>
        </w:r>
        <w:r w:rsidRPr="00DD656B">
          <w:rPr>
            <w:rStyle w:val="a8"/>
            <w:rFonts w:ascii="Times New Roman" w:hAnsi="Times New Roman"/>
            <w:spacing w:val="-1"/>
            <w:sz w:val="28"/>
            <w:szCs w:val="28"/>
            <w:lang w:val="en-US"/>
          </w:rPr>
          <w:t>bspu</w:t>
        </w:r>
        <w:r w:rsidRPr="00DD656B">
          <w:rPr>
            <w:rStyle w:val="a8"/>
            <w:rFonts w:ascii="Times New Roman" w:hAnsi="Times New Roman"/>
            <w:spacing w:val="-1"/>
            <w:sz w:val="28"/>
            <w:szCs w:val="28"/>
          </w:rPr>
          <w:t>.</w:t>
        </w:r>
        <w:r w:rsidRPr="00DD656B">
          <w:rPr>
            <w:rStyle w:val="a8"/>
            <w:rFonts w:ascii="Times New Roman" w:hAnsi="Times New Roman"/>
            <w:spacing w:val="-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pacing w:val="-1"/>
          <w:sz w:val="28"/>
          <w:szCs w:val="28"/>
        </w:rPr>
        <w:t xml:space="preserve"> –</w:t>
      </w:r>
      <w:r w:rsidRPr="00633A70">
        <w:rPr>
          <w:rFonts w:ascii="Times New Roman" w:hAnsi="Times New Roman"/>
          <w:spacing w:val="-1"/>
          <w:sz w:val="28"/>
          <w:szCs w:val="28"/>
        </w:rPr>
        <w:t xml:space="preserve"> вкладка Колледж БГПУ им. М. Акмуллы.</w:t>
      </w:r>
    </w:p>
    <w:p w:rsidR="004159CD" w:rsidRPr="007968CE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A70">
        <w:rPr>
          <w:rFonts w:ascii="Times New Roman" w:hAnsi="Times New Roman"/>
          <w:b/>
          <w:spacing w:val="-1"/>
          <w:sz w:val="28"/>
          <w:szCs w:val="28"/>
        </w:rPr>
        <w:lastRenderedPageBreak/>
        <w:t xml:space="preserve">9.4. Заявки на участие направлять по электронному адресу: </w:t>
      </w:r>
      <w:hyperlink r:id="rId13" w:history="1"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  <w:lang w:val="en-US"/>
          </w:rPr>
          <w:t>nauka</w:t>
        </w:r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</w:rPr>
          <w:t>-</w:t>
        </w:r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  <w:lang w:val="en-US"/>
          </w:rPr>
          <w:t>college</w:t>
        </w:r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</w:rPr>
          <w:t>@</w:t>
        </w:r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  <w:lang w:val="en-US"/>
          </w:rPr>
          <w:t>mail</w:t>
        </w:r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</w:rPr>
          <w:t>.</w:t>
        </w:r>
        <w:r w:rsidRPr="00DD656B">
          <w:rPr>
            <w:rStyle w:val="a8"/>
            <w:rFonts w:ascii="Times New Roman" w:hAnsi="Times New Roman"/>
            <w:b/>
            <w:spacing w:val="-1"/>
            <w:sz w:val="28"/>
            <w:szCs w:val="28"/>
            <w:lang w:val="en-US"/>
          </w:rPr>
          <w:t>ru</w:t>
        </w:r>
      </w:hyperlink>
      <w:r w:rsidRPr="00633A7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633A70">
        <w:rPr>
          <w:rFonts w:ascii="Times New Roman" w:hAnsi="Times New Roman"/>
          <w:sz w:val="28"/>
          <w:szCs w:val="28"/>
        </w:rPr>
        <w:t xml:space="preserve">по факсу: </w:t>
      </w:r>
      <w:r>
        <w:rPr>
          <w:rFonts w:ascii="Times New Roman" w:hAnsi="Times New Roman"/>
          <w:sz w:val="28"/>
          <w:szCs w:val="28"/>
        </w:rPr>
        <w:t>8 (347) 276-60-02, тел. 8 (347)</w:t>
      </w:r>
      <w:r w:rsidRPr="00633A70">
        <w:rPr>
          <w:rFonts w:ascii="Times New Roman" w:hAnsi="Times New Roman"/>
          <w:sz w:val="28"/>
          <w:szCs w:val="28"/>
        </w:rPr>
        <w:t>272-59-</w:t>
      </w:r>
      <w:r>
        <w:rPr>
          <w:rFonts w:ascii="Times New Roman" w:hAnsi="Times New Roman"/>
          <w:sz w:val="28"/>
          <w:szCs w:val="28"/>
        </w:rPr>
        <w:t>86,               8(347)</w:t>
      </w:r>
      <w:r w:rsidR="00986F83">
        <w:rPr>
          <w:rFonts w:ascii="Times New Roman" w:hAnsi="Times New Roman"/>
          <w:sz w:val="28"/>
          <w:szCs w:val="28"/>
        </w:rPr>
        <w:t xml:space="preserve"> 2</w:t>
      </w:r>
      <w:r w:rsidRPr="00633A70">
        <w:rPr>
          <w:rFonts w:ascii="Times New Roman" w:hAnsi="Times New Roman"/>
          <w:sz w:val="28"/>
          <w:szCs w:val="28"/>
        </w:rPr>
        <w:t>72-04-93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p w:rsidR="004159CD" w:rsidRPr="00830874" w:rsidRDefault="00A0442C" w:rsidP="004159C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А</w:t>
      </w:r>
    </w:p>
    <w:p w:rsidR="004159CD" w:rsidRPr="001F3F42" w:rsidRDefault="004159CD" w:rsidP="004159C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F3F42">
        <w:rPr>
          <w:rFonts w:ascii="Times New Roman" w:hAnsi="Times New Roman"/>
          <w:spacing w:val="-1"/>
          <w:sz w:val="28"/>
          <w:szCs w:val="28"/>
        </w:rPr>
        <w:t>МЕЖРЕГИОНАЛЬНАЯ ОЛИМПИАДА</w:t>
      </w:r>
    </w:p>
    <w:p w:rsidR="004159CD" w:rsidRPr="001F3F42" w:rsidRDefault="004159CD" w:rsidP="004159C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pacing w:val="-1"/>
          <w:sz w:val="28"/>
          <w:szCs w:val="28"/>
        </w:rPr>
      </w:pPr>
      <w:r w:rsidRPr="001F3F42">
        <w:rPr>
          <w:rFonts w:ascii="Times New Roman" w:hAnsi="Times New Roman"/>
          <w:spacing w:val="-1"/>
          <w:sz w:val="28"/>
          <w:szCs w:val="28"/>
        </w:rPr>
        <w:t>ПО ИЗОБРАЗИТЕЛЬНОМУ, ДЕКОРАТИВНО-ПРИКЛАДНОМУ ИСКУССТВУ И  МУЗЫКЕ «В МИРЕ КРАСОК И МЕЛОДИЙ»</w:t>
      </w:r>
    </w:p>
    <w:p w:rsidR="004159CD" w:rsidRPr="001F3F42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8"/>
        </w:rPr>
      </w:pPr>
    </w:p>
    <w:p w:rsidR="004159CD" w:rsidRPr="001F3F42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8"/>
        </w:rPr>
      </w:pPr>
      <w:r w:rsidRPr="001F3F42">
        <w:rPr>
          <w:rFonts w:ascii="Times New Roman" w:hAnsi="Times New Roman"/>
          <w:b/>
          <w:spacing w:val="-2"/>
          <w:sz w:val="24"/>
          <w:szCs w:val="28"/>
        </w:rPr>
        <w:t>ЗАЯВКА НА УЧАСТИЕ</w:t>
      </w:r>
    </w:p>
    <w:p w:rsidR="004159CD" w:rsidRPr="001F3F42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787"/>
      </w:tblGrid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3"/>
                <w:sz w:val="24"/>
                <w:szCs w:val="28"/>
              </w:rPr>
              <w:t>Фамилия, имя, отчество (полностью)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3"/>
                <w:sz w:val="24"/>
                <w:szCs w:val="28"/>
              </w:rPr>
              <w:t>Дата рождения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3"/>
                <w:sz w:val="24"/>
                <w:szCs w:val="28"/>
              </w:rPr>
              <w:t>Место учебы, класс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2"/>
                <w:sz w:val="24"/>
                <w:szCs w:val="28"/>
              </w:rPr>
              <w:t>Контактный телефон, электронная почта участника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3"/>
                <w:sz w:val="24"/>
                <w:szCs w:val="28"/>
              </w:rPr>
              <w:t>Номинация*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ФИО преподавателя (полностью) 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2"/>
                <w:sz w:val="24"/>
                <w:szCs w:val="28"/>
              </w:rPr>
              <w:t>Контактный телефон, электронная почта преподавателя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2"/>
                <w:sz w:val="24"/>
                <w:szCs w:val="28"/>
              </w:rPr>
              <w:t>Потребность в общежитии (</w:t>
            </w:r>
            <w:r w:rsidRPr="001F3F42">
              <w:rPr>
                <w:rFonts w:ascii="Times New Roman" w:hAnsi="Times New Roman"/>
                <w:spacing w:val="-3"/>
                <w:sz w:val="24"/>
                <w:szCs w:val="28"/>
              </w:rPr>
              <w:t>да/ нет)**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Необходимость официального вызова для участия в олимпиаде </w:t>
            </w:r>
            <w:r w:rsidRPr="001F3F42">
              <w:rPr>
                <w:rFonts w:ascii="Times New Roman" w:hAnsi="Times New Roman"/>
                <w:spacing w:val="-2"/>
                <w:sz w:val="24"/>
                <w:szCs w:val="28"/>
              </w:rPr>
              <w:t>(</w:t>
            </w:r>
            <w:r w:rsidRPr="001F3F42">
              <w:rPr>
                <w:rFonts w:ascii="Times New Roman" w:hAnsi="Times New Roman"/>
                <w:spacing w:val="-3"/>
                <w:sz w:val="24"/>
                <w:szCs w:val="28"/>
              </w:rPr>
              <w:t>да/ нет)</w:t>
            </w:r>
            <w:r w:rsidRPr="001F3F42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Программа выступления </w:t>
            </w:r>
            <w:r w:rsidRPr="001F3F42">
              <w:rPr>
                <w:rFonts w:ascii="Times New Roman" w:hAnsi="Times New Roman"/>
                <w:b/>
                <w:spacing w:val="-1"/>
                <w:sz w:val="24"/>
                <w:szCs w:val="28"/>
              </w:rPr>
              <w:t>(</w:t>
            </w:r>
            <w:r w:rsidRPr="001F3F42">
              <w:rPr>
                <w:rFonts w:ascii="Times New Roman" w:hAnsi="Times New Roman"/>
                <w:spacing w:val="-1"/>
                <w:sz w:val="24"/>
                <w:szCs w:val="28"/>
              </w:rPr>
              <w:t>для номинаций: инструментальное и вокальное исполнительство)</w:t>
            </w:r>
            <w:r w:rsidRPr="001F3F42">
              <w:rPr>
                <w:rFonts w:ascii="Times New Roman" w:hAnsi="Times New Roman"/>
                <w:b/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2"/>
                <w:sz w:val="24"/>
                <w:szCs w:val="28"/>
              </w:rPr>
              <w:t>Наличие специальной подготовки (обучение в ДМШ, художественной школе и т.д.)</w:t>
            </w:r>
          </w:p>
          <w:p w:rsidR="004159CD" w:rsidRPr="001F3F42" w:rsidRDefault="004159CD" w:rsidP="009C1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1"/>
                <w:sz w:val="24"/>
                <w:szCs w:val="28"/>
              </w:rPr>
              <w:t>(название образовательной организации, год обучения)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7" w:type="dxa"/>
          </w:tcPr>
          <w:p w:rsidR="004159CD" w:rsidRPr="001F3F42" w:rsidRDefault="004159CD" w:rsidP="009C1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pacing w:val="-8"/>
                <w:sz w:val="24"/>
                <w:szCs w:val="28"/>
              </w:rPr>
              <w:t>Примечание***</w:t>
            </w:r>
          </w:p>
        </w:tc>
        <w:tc>
          <w:tcPr>
            <w:tcW w:w="4787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</w:tbl>
    <w:p w:rsidR="004159CD" w:rsidRPr="001F3F42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3"/>
          <w:sz w:val="24"/>
          <w:szCs w:val="28"/>
        </w:rPr>
      </w:pPr>
    </w:p>
    <w:p w:rsidR="004159CD" w:rsidRPr="001F3F42" w:rsidRDefault="004159CD" w:rsidP="004159C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pacing w:val="-2"/>
          <w:sz w:val="24"/>
          <w:szCs w:val="28"/>
        </w:rPr>
      </w:pPr>
      <w:r w:rsidRPr="001F3F42">
        <w:rPr>
          <w:rFonts w:ascii="Times New Roman" w:hAnsi="Times New Roman"/>
          <w:spacing w:val="-2"/>
          <w:sz w:val="24"/>
          <w:szCs w:val="28"/>
        </w:rPr>
        <w:t>Заявки на  номинации «рисунок», живопись» оформляются отдельно</w:t>
      </w:r>
    </w:p>
    <w:p w:rsidR="004159CD" w:rsidRPr="001F3F42" w:rsidRDefault="004159CD" w:rsidP="004159C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1F3F42">
        <w:rPr>
          <w:rFonts w:ascii="Times New Roman" w:hAnsi="Times New Roman"/>
          <w:spacing w:val="-2"/>
          <w:sz w:val="24"/>
          <w:szCs w:val="28"/>
        </w:rPr>
        <w:t xml:space="preserve">*В номинации вокал указать </w:t>
      </w:r>
      <w:r w:rsidRPr="001F3F42">
        <w:rPr>
          <w:rFonts w:ascii="Times New Roman" w:hAnsi="Times New Roman"/>
          <w:spacing w:val="3"/>
          <w:sz w:val="24"/>
          <w:szCs w:val="24"/>
        </w:rPr>
        <w:t>категорию: к</w:t>
      </w:r>
      <w:r w:rsidRPr="001F3F42">
        <w:rPr>
          <w:rFonts w:ascii="Times New Roman" w:hAnsi="Times New Roman"/>
          <w:sz w:val="24"/>
          <w:szCs w:val="24"/>
        </w:rPr>
        <w:t>лассическое пение; народное (фольклор) пение; эстрадное пение; джазовое пение; вокальные ансамбли (дуэты, трио, квартеты и т.д.) шоу-группы</w:t>
      </w:r>
    </w:p>
    <w:p w:rsidR="004159CD" w:rsidRPr="006C360C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4"/>
          <w:szCs w:val="28"/>
        </w:rPr>
      </w:pPr>
      <w:r w:rsidRPr="006C360C">
        <w:rPr>
          <w:rFonts w:ascii="Times New Roman" w:hAnsi="Times New Roman"/>
          <w:b/>
          <w:spacing w:val="-2"/>
          <w:sz w:val="24"/>
          <w:szCs w:val="28"/>
        </w:rPr>
        <w:t xml:space="preserve">** Для бронирования мест проживания требуется указать необходимое количество мест в заявке. Без </w:t>
      </w:r>
      <w:r w:rsidRPr="006C360C">
        <w:rPr>
          <w:rFonts w:ascii="Times New Roman" w:hAnsi="Times New Roman"/>
          <w:b/>
          <w:spacing w:val="-1"/>
          <w:sz w:val="24"/>
          <w:szCs w:val="28"/>
        </w:rPr>
        <w:t>предварительного согласования проживание в общежитии не гарантируется.</w:t>
      </w:r>
    </w:p>
    <w:p w:rsidR="004159CD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F3F42">
        <w:rPr>
          <w:rFonts w:ascii="Times New Roman" w:hAnsi="Times New Roman"/>
          <w:spacing w:val="-2"/>
          <w:sz w:val="24"/>
          <w:szCs w:val="28"/>
        </w:rPr>
        <w:t>*** В Примечании указать необходимость услуг концертмейстера Колледжа БГПУ им М. Акмуллы.</w:t>
      </w:r>
    </w:p>
    <w:p w:rsidR="004159CD" w:rsidRPr="001F3F42" w:rsidRDefault="004159CD" w:rsidP="004159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  <w:sectPr w:rsidR="004159CD" w:rsidRPr="001F3F42" w:rsidSect="00830874">
          <w:headerReference w:type="first" r:id="rId14"/>
          <w:footerReference w:type="first" r:id="rId15"/>
          <w:pgSz w:w="11909" w:h="16834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A0442C" w:rsidRPr="00830874" w:rsidRDefault="00A0442C" w:rsidP="00A0442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Б</w:t>
      </w:r>
    </w:p>
    <w:p w:rsidR="004159CD" w:rsidRPr="001F3F42" w:rsidRDefault="004159CD" w:rsidP="00A0442C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:rsidR="004159CD" w:rsidRPr="001F3F42" w:rsidRDefault="004159CD" w:rsidP="004159C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F3F42">
        <w:rPr>
          <w:rFonts w:ascii="Times New Roman" w:hAnsi="Times New Roman"/>
          <w:spacing w:val="-1"/>
          <w:sz w:val="28"/>
          <w:szCs w:val="28"/>
        </w:rPr>
        <w:t>МЕЖРЕГИОНАЛЬНАЯ ОЛИМПИАДА</w:t>
      </w:r>
    </w:p>
    <w:p w:rsidR="004159CD" w:rsidRPr="001F3F42" w:rsidRDefault="004159CD" w:rsidP="004159C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pacing w:val="-1"/>
          <w:sz w:val="28"/>
          <w:szCs w:val="28"/>
        </w:rPr>
      </w:pPr>
      <w:r w:rsidRPr="001F3F42">
        <w:rPr>
          <w:rFonts w:ascii="Times New Roman" w:hAnsi="Times New Roman"/>
          <w:spacing w:val="-1"/>
          <w:sz w:val="28"/>
          <w:szCs w:val="28"/>
        </w:rPr>
        <w:t>ПО ИЗОБРАЗИТЕЛЬНОМУ, ДЕКОРАТИВНО-ПРИКЛАДНОМУ ИСКУССТВУ И  МУЗЫКЕ «В МИРЕ КРАСОК И МЕЛОДИЙ»</w:t>
      </w:r>
    </w:p>
    <w:p w:rsidR="004159CD" w:rsidRPr="001F3F42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8"/>
        </w:rPr>
      </w:pPr>
    </w:p>
    <w:p w:rsidR="004159CD" w:rsidRPr="001F3F42" w:rsidRDefault="004159CD" w:rsidP="0041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F3F42">
        <w:rPr>
          <w:rFonts w:ascii="Times New Roman" w:hAnsi="Times New Roman"/>
          <w:b/>
          <w:spacing w:val="-2"/>
          <w:sz w:val="24"/>
          <w:szCs w:val="28"/>
        </w:rPr>
        <w:t>ЗАЯВКА НА УЧАСТИЕ РУКОВОДИТЕЛЯ</w:t>
      </w:r>
    </w:p>
    <w:p w:rsidR="004159CD" w:rsidRPr="001F3F42" w:rsidRDefault="004159CD" w:rsidP="004159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Потребность в общежитии* (да/нет)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Необходимость официального вызова для участия в олимпиаде (да/нет)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Какой из заявленных мастер-классов хотели бы посетить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159CD" w:rsidRPr="001F3F42" w:rsidTr="009C193B">
        <w:tc>
          <w:tcPr>
            <w:tcW w:w="4785" w:type="dxa"/>
          </w:tcPr>
          <w:p w:rsidR="004159CD" w:rsidRPr="001F3F42" w:rsidRDefault="004159CD" w:rsidP="009C1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F42">
              <w:rPr>
                <w:rFonts w:ascii="Times New Roman" w:hAnsi="Times New Roman"/>
                <w:sz w:val="24"/>
                <w:szCs w:val="28"/>
              </w:rPr>
              <w:t>Наименование темы выступления, с которой хотели бы выступить на обсуждении на круглом столе**</w:t>
            </w:r>
          </w:p>
        </w:tc>
        <w:tc>
          <w:tcPr>
            <w:tcW w:w="4786" w:type="dxa"/>
          </w:tcPr>
          <w:p w:rsidR="004159CD" w:rsidRPr="001F3F42" w:rsidRDefault="004159CD" w:rsidP="009C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4159CD" w:rsidRPr="001F3F42" w:rsidRDefault="004159CD" w:rsidP="004159C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4159CD" w:rsidRPr="001F3F42" w:rsidRDefault="004159CD" w:rsidP="004159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159CD" w:rsidRPr="006C360C" w:rsidRDefault="004159CD" w:rsidP="004159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6C360C">
        <w:rPr>
          <w:rFonts w:ascii="Times New Roman" w:hAnsi="Times New Roman"/>
          <w:b/>
          <w:sz w:val="24"/>
          <w:szCs w:val="28"/>
        </w:rPr>
        <w:t xml:space="preserve">*Для бронирования мест проживания требуется указать необходимое количество мест в заявке. Без предварительного согласования проживание в общежитии не гарантируется. </w:t>
      </w:r>
    </w:p>
    <w:p w:rsidR="004159CD" w:rsidRDefault="004159CD" w:rsidP="004159CD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8"/>
        </w:rPr>
      </w:pPr>
    </w:p>
    <w:p w:rsidR="004159CD" w:rsidRPr="006C360C" w:rsidRDefault="004159CD" w:rsidP="004159CD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8"/>
        </w:rPr>
      </w:pPr>
      <w:r w:rsidRPr="006C360C">
        <w:rPr>
          <w:rFonts w:ascii="Times New Roman" w:hAnsi="Times New Roman"/>
          <w:b/>
          <w:spacing w:val="-1"/>
          <w:sz w:val="24"/>
          <w:szCs w:val="28"/>
        </w:rPr>
        <w:t>Стоимость Сертификата составит 100 рублей</w:t>
      </w:r>
    </w:p>
    <w:p w:rsidR="004159CD" w:rsidRDefault="004159CD" w:rsidP="004159CD">
      <w:pPr>
        <w:spacing w:after="0" w:line="368" w:lineRule="atLeast"/>
        <w:rPr>
          <w:rFonts w:ascii="Times New Roman" w:hAnsi="Times New Roman"/>
          <w:spacing w:val="-1"/>
          <w:sz w:val="24"/>
          <w:szCs w:val="28"/>
        </w:rPr>
      </w:pPr>
      <w:r>
        <w:rPr>
          <w:rFonts w:ascii="Times New Roman" w:hAnsi="Times New Roman"/>
          <w:spacing w:val="-1"/>
          <w:sz w:val="24"/>
          <w:szCs w:val="28"/>
        </w:rPr>
        <w:br w:type="page"/>
      </w:r>
    </w:p>
    <w:p w:rsidR="004159CD" w:rsidRPr="001F3F42" w:rsidRDefault="00A0442C" w:rsidP="004159CD">
      <w:pPr>
        <w:shd w:val="clear" w:color="auto" w:fill="FFFFFF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В</w:t>
      </w:r>
    </w:p>
    <w:p w:rsidR="004159CD" w:rsidRPr="001F3F42" w:rsidRDefault="004159CD" w:rsidP="004159CD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F42">
        <w:rPr>
          <w:rFonts w:ascii="Times New Roman" w:hAnsi="Times New Roman"/>
          <w:b/>
          <w:sz w:val="28"/>
          <w:szCs w:val="28"/>
        </w:rPr>
        <w:t>Реквизиты для оплаты участия в Олимпиаде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F3F42">
        <w:rPr>
          <w:bCs/>
          <w:sz w:val="28"/>
          <w:szCs w:val="28"/>
        </w:rPr>
        <w:t xml:space="preserve">Внимание! </w:t>
      </w:r>
      <w:r w:rsidRPr="001F3F42">
        <w:rPr>
          <w:b/>
          <w:bCs/>
          <w:sz w:val="28"/>
          <w:szCs w:val="28"/>
          <w:u w:val="single"/>
        </w:rPr>
        <w:t>федеральное</w:t>
      </w:r>
      <w:r w:rsidRPr="001F3F42">
        <w:rPr>
          <w:bCs/>
          <w:sz w:val="28"/>
          <w:szCs w:val="28"/>
        </w:rPr>
        <w:t xml:space="preserve"> пишется с маленькой буквы</w:t>
      </w:r>
      <w:r w:rsidRPr="001F3F42">
        <w:rPr>
          <w:b/>
          <w:bCs/>
          <w:sz w:val="28"/>
          <w:szCs w:val="28"/>
        </w:rPr>
        <w:t>.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Полное наименование</w:t>
      </w:r>
      <w:r w:rsidRPr="001F3F4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F3F42">
        <w:rPr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Краткое наименование</w:t>
      </w:r>
      <w:r w:rsidRPr="001F3F42">
        <w:rPr>
          <w:sz w:val="28"/>
          <w:szCs w:val="28"/>
        </w:rPr>
        <w:t xml:space="preserve"> – ФГБОУ ВО «БГПУ им. М. Акмуллы» 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sz w:val="28"/>
          <w:szCs w:val="28"/>
        </w:rPr>
        <w:t>(УФК по Республике Башкортостан ФГБОУ ВО «БГПУ им.М.Акмуллы»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sz w:val="28"/>
          <w:szCs w:val="28"/>
        </w:rPr>
        <w:t xml:space="preserve">л\с 20016X54020) 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Р/с</w:t>
      </w:r>
      <w:r w:rsidRPr="001F3F42">
        <w:rPr>
          <w:sz w:val="28"/>
          <w:szCs w:val="28"/>
        </w:rPr>
        <w:t xml:space="preserve"> 40501810500002000002 в ГРКЦ НБ РБ г. Уфы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БИК</w:t>
      </w:r>
      <w:r w:rsidRPr="001F3F42">
        <w:rPr>
          <w:sz w:val="28"/>
          <w:szCs w:val="28"/>
        </w:rPr>
        <w:t xml:space="preserve"> 048073001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F3F42">
        <w:rPr>
          <w:b/>
          <w:bCs/>
          <w:sz w:val="28"/>
          <w:szCs w:val="28"/>
        </w:rPr>
        <w:t>РБ, г.</w:t>
      </w:r>
      <w:r>
        <w:rPr>
          <w:b/>
          <w:bCs/>
          <w:sz w:val="28"/>
          <w:szCs w:val="28"/>
        </w:rPr>
        <w:t xml:space="preserve"> </w:t>
      </w:r>
      <w:r w:rsidRPr="001F3F42">
        <w:rPr>
          <w:b/>
          <w:bCs/>
          <w:sz w:val="28"/>
          <w:szCs w:val="28"/>
        </w:rPr>
        <w:t>Уфа, ул. Октябрьской революции,3а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ИНН</w:t>
      </w:r>
      <w:r w:rsidRPr="001F3F42">
        <w:rPr>
          <w:sz w:val="28"/>
          <w:szCs w:val="28"/>
        </w:rPr>
        <w:t xml:space="preserve"> 0274035573 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КПП</w:t>
      </w:r>
      <w:r w:rsidRPr="001F3F42">
        <w:rPr>
          <w:sz w:val="28"/>
          <w:szCs w:val="28"/>
        </w:rPr>
        <w:t xml:space="preserve"> 027401001 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ОКАТО</w:t>
      </w:r>
      <w:r w:rsidRPr="001F3F42">
        <w:rPr>
          <w:sz w:val="28"/>
          <w:szCs w:val="28"/>
        </w:rPr>
        <w:t xml:space="preserve"> 80401000000</w:t>
      </w:r>
    </w:p>
    <w:p w:rsidR="004159CD" w:rsidRPr="001F3F42" w:rsidRDefault="004159CD" w:rsidP="004159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F3F42">
        <w:rPr>
          <w:b/>
          <w:bCs/>
          <w:sz w:val="28"/>
          <w:szCs w:val="28"/>
        </w:rPr>
        <w:t>КБК</w:t>
      </w:r>
      <w:r w:rsidRPr="001F3F42">
        <w:rPr>
          <w:sz w:val="28"/>
          <w:szCs w:val="28"/>
        </w:rPr>
        <w:t xml:space="preserve"> 00000000000000000130  </w:t>
      </w:r>
    </w:p>
    <w:p w:rsidR="004159CD" w:rsidRDefault="004159CD" w:rsidP="004159CD">
      <w:pPr>
        <w:jc w:val="both"/>
        <w:rPr>
          <w:rFonts w:ascii="Times New Roman" w:hAnsi="Times New Roman"/>
          <w:sz w:val="28"/>
          <w:szCs w:val="28"/>
        </w:rPr>
      </w:pPr>
      <w:r w:rsidRPr="001F3F42">
        <w:rPr>
          <w:rFonts w:ascii="Times New Roman" w:hAnsi="Times New Roman"/>
          <w:b/>
          <w:sz w:val="28"/>
          <w:szCs w:val="28"/>
        </w:rPr>
        <w:t>ОКТМО</w:t>
      </w:r>
      <w:r w:rsidRPr="001F3F42">
        <w:rPr>
          <w:rFonts w:ascii="Times New Roman" w:hAnsi="Times New Roman"/>
          <w:sz w:val="28"/>
          <w:szCs w:val="28"/>
        </w:rPr>
        <w:t xml:space="preserve"> 80701000</w:t>
      </w:r>
    </w:p>
    <w:p w:rsidR="00386605" w:rsidRPr="00986F83" w:rsidRDefault="00386605" w:rsidP="00986F83">
      <w:pPr>
        <w:spacing w:after="0" w:line="368" w:lineRule="atLeast"/>
        <w:rPr>
          <w:rFonts w:ascii="Times New Roman" w:hAnsi="Times New Roman"/>
          <w:sz w:val="28"/>
          <w:szCs w:val="28"/>
        </w:rPr>
      </w:pPr>
    </w:p>
    <w:sectPr w:rsidR="00386605" w:rsidRPr="00986F83" w:rsidSect="00C10409">
      <w:headerReference w:type="default" r:id="rId16"/>
      <w:footerReference w:type="default" r:id="rId17"/>
      <w:footerReference w:type="first" r:id="rId1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335" w:rsidRDefault="00B16335" w:rsidP="004159CD">
      <w:pPr>
        <w:spacing w:after="0" w:line="240" w:lineRule="auto"/>
      </w:pPr>
      <w:r>
        <w:separator/>
      </w:r>
    </w:p>
  </w:endnote>
  <w:endnote w:type="continuationSeparator" w:id="1">
    <w:p w:rsidR="00B16335" w:rsidRDefault="00B16335" w:rsidP="0041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3F" w:rsidRPr="00830874" w:rsidRDefault="00B16335" w:rsidP="00830874">
    <w:pPr>
      <w:pStyle w:val="Default"/>
      <w:jc w:val="both"/>
      <w:rPr>
        <w:bCs/>
        <w:sz w:val="16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3F" w:rsidRPr="00633A70" w:rsidRDefault="00B16335" w:rsidP="00633A70">
    <w:pPr>
      <w:pStyle w:val="Default"/>
      <w:jc w:val="both"/>
      <w:rPr>
        <w:bCs/>
        <w:sz w:val="16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3F" w:rsidRPr="00633A70" w:rsidRDefault="00B16335" w:rsidP="00633A70">
    <w:pPr>
      <w:pStyle w:val="Default"/>
      <w:jc w:val="both"/>
      <w:rPr>
        <w:bCs/>
        <w:sz w:val="16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335" w:rsidRDefault="00B16335" w:rsidP="004159CD">
      <w:pPr>
        <w:spacing w:after="0" w:line="240" w:lineRule="auto"/>
      </w:pPr>
      <w:r>
        <w:separator/>
      </w:r>
    </w:p>
  </w:footnote>
  <w:footnote w:type="continuationSeparator" w:id="1">
    <w:p w:rsidR="00B16335" w:rsidRDefault="00B16335" w:rsidP="0041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3F" w:rsidRPr="00C10409" w:rsidRDefault="00B16335" w:rsidP="004159CD">
    <w:pPr>
      <w:pStyle w:val="a4"/>
      <w:rPr>
        <w:rFonts w:ascii="Times New Roman" w:hAnsi="Times New Roman"/>
      </w:rPr>
    </w:pPr>
  </w:p>
  <w:p w:rsidR="00A23C3F" w:rsidRDefault="00B163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3F" w:rsidRDefault="00B163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BFD"/>
    <w:multiLevelType w:val="hybridMultilevel"/>
    <w:tmpl w:val="19846570"/>
    <w:lvl w:ilvl="0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26C0A"/>
    <w:multiLevelType w:val="hybridMultilevel"/>
    <w:tmpl w:val="1A4AF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C2F"/>
    <w:multiLevelType w:val="hybridMultilevel"/>
    <w:tmpl w:val="97FE517C"/>
    <w:lvl w:ilvl="0" w:tplc="6D608E5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440D82"/>
    <w:multiLevelType w:val="multilevel"/>
    <w:tmpl w:val="AFAC03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92666D"/>
    <w:multiLevelType w:val="hybridMultilevel"/>
    <w:tmpl w:val="67E8C1F8"/>
    <w:lvl w:ilvl="0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93734"/>
    <w:multiLevelType w:val="hybridMultilevel"/>
    <w:tmpl w:val="016E1DDE"/>
    <w:lvl w:ilvl="0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776CD1"/>
    <w:multiLevelType w:val="hybridMultilevel"/>
    <w:tmpl w:val="941C77A6"/>
    <w:lvl w:ilvl="0" w:tplc="6D608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F41B2"/>
    <w:multiLevelType w:val="hybridMultilevel"/>
    <w:tmpl w:val="0FCA0906"/>
    <w:lvl w:ilvl="0" w:tplc="6D608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16F20"/>
    <w:multiLevelType w:val="singleLevel"/>
    <w:tmpl w:val="D65C363C"/>
    <w:lvl w:ilvl="0">
      <w:start w:val="1"/>
      <w:numFmt w:val="decimal"/>
      <w:lvlText w:val="8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FF0100C"/>
    <w:multiLevelType w:val="hybridMultilevel"/>
    <w:tmpl w:val="8A7E7238"/>
    <w:lvl w:ilvl="0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017F78"/>
    <w:multiLevelType w:val="hybridMultilevel"/>
    <w:tmpl w:val="DA0A675E"/>
    <w:lvl w:ilvl="0" w:tplc="6D608E5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53BD47A0"/>
    <w:multiLevelType w:val="hybridMultilevel"/>
    <w:tmpl w:val="51189ADE"/>
    <w:lvl w:ilvl="0" w:tplc="C2F277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A7766"/>
    <w:multiLevelType w:val="hybridMultilevel"/>
    <w:tmpl w:val="A0CE6BF4"/>
    <w:lvl w:ilvl="0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2B67E6"/>
    <w:multiLevelType w:val="hybridMultilevel"/>
    <w:tmpl w:val="5624141C"/>
    <w:lvl w:ilvl="0" w:tplc="6D608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37949"/>
    <w:multiLevelType w:val="hybridMultilevel"/>
    <w:tmpl w:val="59A81518"/>
    <w:lvl w:ilvl="0" w:tplc="6D608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800BB"/>
    <w:multiLevelType w:val="singleLevel"/>
    <w:tmpl w:val="9024198E"/>
    <w:lvl w:ilvl="0">
      <w:start w:val="1"/>
      <w:numFmt w:val="decimal"/>
      <w:lvlText w:val="7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16">
    <w:nsid w:val="68C05BAA"/>
    <w:multiLevelType w:val="hybridMultilevel"/>
    <w:tmpl w:val="81BEC54A"/>
    <w:lvl w:ilvl="0" w:tplc="6D60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FD60FD"/>
    <w:multiLevelType w:val="hybridMultilevel"/>
    <w:tmpl w:val="316C7C76"/>
    <w:lvl w:ilvl="0" w:tplc="6D608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936B7"/>
    <w:multiLevelType w:val="hybridMultilevel"/>
    <w:tmpl w:val="78E8F0C6"/>
    <w:lvl w:ilvl="0" w:tplc="6D608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8"/>
  </w:num>
  <w:num w:numId="13">
    <w:abstractNumId w:val="7"/>
  </w:num>
  <w:num w:numId="14">
    <w:abstractNumId w:val="14"/>
  </w:num>
  <w:num w:numId="15">
    <w:abstractNumId w:val="4"/>
  </w:num>
  <w:num w:numId="16">
    <w:abstractNumId w:val="0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9CD"/>
    <w:rsid w:val="00386605"/>
    <w:rsid w:val="003B6B77"/>
    <w:rsid w:val="00412242"/>
    <w:rsid w:val="004159CD"/>
    <w:rsid w:val="00526285"/>
    <w:rsid w:val="00806B97"/>
    <w:rsid w:val="00921C45"/>
    <w:rsid w:val="00942E98"/>
    <w:rsid w:val="00986F83"/>
    <w:rsid w:val="009A063D"/>
    <w:rsid w:val="009D5833"/>
    <w:rsid w:val="00A0442C"/>
    <w:rsid w:val="00A62AFC"/>
    <w:rsid w:val="00AE301E"/>
    <w:rsid w:val="00B16335"/>
    <w:rsid w:val="00B90F77"/>
    <w:rsid w:val="00D07ACA"/>
    <w:rsid w:val="00E07277"/>
    <w:rsid w:val="00ED6351"/>
    <w:rsid w:val="00FA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59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59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59CD"/>
    <w:rPr>
      <w:rFonts w:ascii="Calibri" w:eastAsia="Calibri" w:hAnsi="Calibri" w:cs="Times New Roman"/>
    </w:rPr>
  </w:style>
  <w:style w:type="paragraph" w:customStyle="1" w:styleId="Default">
    <w:name w:val="Default"/>
    <w:rsid w:val="00415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rsid w:val="004159CD"/>
    <w:rPr>
      <w:color w:val="0000FF"/>
      <w:u w:val="single"/>
    </w:rPr>
  </w:style>
  <w:style w:type="paragraph" w:styleId="a9">
    <w:name w:val="Normal (Web)"/>
    <w:basedOn w:val="a"/>
    <w:rsid w:val="00415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15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F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2017-2018\,&#1088;&#1072;&#1079;&#1085;&#1086;&#1077;,\2015\&#1076;&#1083;&#1103;%20&#1088;&#1072;&#1089;&#1089;&#1099;&#1083;&#1082;&#1080;\&#1079;&#1072;&#1103;&#1074;&#1082;&#1072;%20&#1091;&#1095;&#1072;&#1089;&#1090;&#1085;&#1080;&#1082;&#1072;.doc" TargetMode="External"/><Relationship Id="rId13" Type="http://schemas.openxmlformats.org/officeDocument/2006/relationships/hyperlink" Target="mailto:nauka-college@mail.r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spu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2017-2018\,&#1088;&#1072;&#1079;&#1085;&#1086;&#1077;,\2015\&#1076;&#1083;&#1103;%20&#1088;&#1072;&#1089;&#1089;&#1099;&#1083;&#1082;&#1080;\&#1088;&#1077;&#1082;&#1074;&#1080;&#1079;&#1080;&#1090;&#1099;%20&#1086;&#1087;&#1083;&#1072;&#1090;&#1099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sp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2017-2018\,&#1088;&#1072;&#1079;&#1085;&#1086;&#1077;,\2015\&#1076;&#1083;&#1103;%20&#1088;&#1072;&#1089;&#1089;&#1099;&#1083;&#1082;&#1080;\&#1079;&#1072;&#1103;&#1074;&#1082;&#1072;%20&#1088;&#1091;&#1082;&#1086;&#1074;&#1086;&#1076;&#1080;&#1090;&#1077;&#1083;&#1103;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2018-03-01T05:04:00Z</cp:lastPrinted>
  <dcterms:created xsi:type="dcterms:W3CDTF">2018-03-01T05:02:00Z</dcterms:created>
  <dcterms:modified xsi:type="dcterms:W3CDTF">2018-03-07T06:02:00Z</dcterms:modified>
</cp:coreProperties>
</file>