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769"/>
        <w:tblW w:w="10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086"/>
      </w:tblGrid>
      <w:tr w:rsidR="000C0A0F" w:rsidRPr="005F0D08" w:rsidTr="009B6FC5">
        <w:trPr>
          <w:tblHeader/>
        </w:trPr>
        <w:tc>
          <w:tcPr>
            <w:tcW w:w="100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240" w:type="dxa"/>
              <w:left w:w="150" w:type="dxa"/>
              <w:bottom w:w="180" w:type="dxa"/>
              <w:right w:w="150" w:type="dxa"/>
            </w:tcMar>
            <w:vAlign w:val="bottom"/>
          </w:tcPr>
          <w:p w:rsidR="000C0A0F" w:rsidRDefault="000C0A0F" w:rsidP="009B6FC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ФГБОУ ВО «БГПУ им. М. Акмуллы»</w:t>
            </w: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Протокол заседания жюр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 отборочного этапа по основам педагогики и психологии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br/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10-11 классов</w:t>
            </w: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 xml:space="preserve"> вместе со студентами СПО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классов </w:t>
            </w: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уч.г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0A0F" w:rsidRPr="005F0D08" w:rsidRDefault="000C0A0F" w:rsidP="009B6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Дата заседания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08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Повестка дня:</w:t>
            </w:r>
          </w:p>
          <w:p w:rsidR="000C0A0F" w:rsidRPr="005F0D08" w:rsidRDefault="000C0A0F" w:rsidP="009B6F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Утверждение результатов отборочного этапа </w:t>
            </w:r>
            <w:proofErr w:type="spellStart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Акмуллинской</w:t>
            </w:r>
            <w:proofErr w:type="spellEnd"/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олимпиады школьников, определение списка участников, допущенных к заключительному этапу Олимпиады  </w:t>
            </w:r>
          </w:p>
          <w:p w:rsidR="000C0A0F" w:rsidRPr="005F0D08" w:rsidRDefault="000C0A0F" w:rsidP="009B6F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C0A0F" w:rsidRPr="005F0D08" w:rsidRDefault="000C0A0F" w:rsidP="009B6F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Для участия в заключительном этапе олимпиады школьникам нужно получить определенное количество баллов, превышающее.</w:t>
            </w:r>
          </w:p>
          <w:p w:rsidR="000C0A0F" w:rsidRPr="005F0D08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Жюри определяет участников заключительного этапа олимпиады независимо в каждой категории (8-9 классы и 10-11 классы вместе со студентами СПО)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sz w:val="28"/>
                <w:szCs w:val="28"/>
              </w:rPr>
              <w:t>на основании итогового рейтинга участников и</w:t>
            </w:r>
            <w:r w:rsidRPr="005F0D0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в соответствии с квотой, установленной организатором этапа –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не более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04798">
              <w:rPr>
                <w:rFonts w:ascii="Times New Roman" w:hAnsi="Times New Roman" w:cs="Times New Roman"/>
                <w:bCs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% от общего фактического количества участников этапа. </w:t>
            </w:r>
          </w:p>
          <w:p w:rsidR="000C0A0F" w:rsidRPr="005F0D08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Порог минимальных баллов, позволяющий пройти в следующий тур, определяется результатами фактических участников. При значительном количестве участников, показавших следующий одинаковый результат ниже сложившегося проходного балла, количество участников заключительного этапа может быть определено меньше установленной квоты. </w:t>
            </w:r>
          </w:p>
          <w:tbl>
            <w:tblPr>
              <w:tblStyle w:val="a4"/>
              <w:tblW w:w="9776" w:type="dxa"/>
              <w:tblLook w:val="04A0"/>
            </w:tblPr>
            <w:tblGrid>
              <w:gridCol w:w="7508"/>
              <w:gridCol w:w="2268"/>
            </w:tblGrid>
            <w:tr w:rsidR="000C0A0F" w:rsidRPr="005F0D08" w:rsidTr="009B6FC5">
              <w:tc>
                <w:tcPr>
                  <w:tcW w:w="750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226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10-11 классы вместе со студентами СПО</w:t>
                  </w:r>
                </w:p>
              </w:tc>
            </w:tr>
            <w:tr w:rsidR="000C0A0F" w:rsidRPr="005F0D08" w:rsidTr="009B6FC5">
              <w:tc>
                <w:tcPr>
                  <w:tcW w:w="750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фактических участников </w:t>
                  </w:r>
                </w:p>
              </w:tc>
              <w:tc>
                <w:tcPr>
                  <w:tcW w:w="2268" w:type="dxa"/>
                </w:tcPr>
                <w:p w:rsidR="000C0A0F" w:rsidRPr="00FA2449" w:rsidRDefault="000D7CDE" w:rsidP="007949FB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131</w:t>
                  </w:r>
                </w:p>
              </w:tc>
            </w:tr>
            <w:tr w:rsidR="000C0A0F" w:rsidRPr="005F0D08" w:rsidTr="009B6FC5">
              <w:tc>
                <w:tcPr>
                  <w:tcW w:w="750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Квота не более 45  </w:t>
                  </w: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% от количества участников</w:t>
                  </w:r>
                </w:p>
              </w:tc>
              <w:tc>
                <w:tcPr>
                  <w:tcW w:w="2268" w:type="dxa"/>
                </w:tcPr>
                <w:p w:rsidR="000C0A0F" w:rsidRPr="00FA2449" w:rsidRDefault="000D7CDE" w:rsidP="007949FB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59</w:t>
                  </w:r>
                </w:p>
              </w:tc>
            </w:tr>
            <w:tr w:rsidR="000C0A0F" w:rsidRPr="005F0D08" w:rsidTr="009B6FC5">
              <w:tc>
                <w:tcPr>
                  <w:tcW w:w="750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Количество участников, набравших пороговые баллы и  более </w:t>
                  </w:r>
                </w:p>
              </w:tc>
              <w:tc>
                <w:tcPr>
                  <w:tcW w:w="2268" w:type="dxa"/>
                </w:tcPr>
                <w:p w:rsidR="000C0A0F" w:rsidRPr="00FA2449" w:rsidRDefault="000C0A0F" w:rsidP="007949FB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50</w:t>
                  </w:r>
                </w:p>
              </w:tc>
            </w:tr>
            <w:tr w:rsidR="000C0A0F" w:rsidRPr="005F0D08" w:rsidTr="009B6FC5">
              <w:tc>
                <w:tcPr>
                  <w:tcW w:w="7508" w:type="dxa"/>
                </w:tcPr>
                <w:p w:rsidR="000C0A0F" w:rsidRPr="005F0D08" w:rsidRDefault="000C0A0F" w:rsidP="007949FB">
                  <w:pPr>
                    <w:framePr w:hSpace="180" w:wrap="around" w:vAnchor="page" w:hAnchor="margin" w:y="769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5F0D08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Количество участников заключительного тура</w:t>
                  </w:r>
                </w:p>
              </w:tc>
              <w:tc>
                <w:tcPr>
                  <w:tcW w:w="2268" w:type="dxa"/>
                </w:tcPr>
                <w:p w:rsidR="000C0A0F" w:rsidRPr="00FA2449" w:rsidRDefault="00C736A5" w:rsidP="007949FB">
                  <w:pPr>
                    <w:framePr w:hSpace="180" w:wrap="around" w:vAnchor="page" w:hAnchor="margin" w:y="769"/>
                    <w:jc w:val="center"/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7</w:t>
                  </w:r>
                  <w:r w:rsidR="00A80B3A">
                    <w:rPr>
                      <w:rFonts w:ascii="Times New Roman" w:hAnsi="Times New Roman" w:cs="Times New Roman"/>
                      <w:bCs/>
                      <w:color w:val="000000" w:themeColor="text1"/>
                      <w:sz w:val="28"/>
                      <w:szCs w:val="28"/>
                    </w:rPr>
                    <w:t>8</w:t>
                  </w:r>
                </w:p>
              </w:tc>
            </w:tr>
          </w:tbl>
          <w:p w:rsidR="000C0A0F" w:rsidRPr="005F0D08" w:rsidRDefault="000C0A0F" w:rsidP="009B6FC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C0A0F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Результаты первого (отборочного) тура определяются в формате компьютерного тестирования без непосредственного участия экспертов. Условия прохождения отборочного тура предоставлялись одинаково для всех участников.</w:t>
            </w:r>
          </w:p>
          <w:p w:rsidR="000C0A0F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Минимальный порог – </w:t>
            </w:r>
            <w:r w:rsidR="006F2F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5F0D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ов</w:t>
            </w:r>
          </w:p>
          <w:p w:rsidR="000C0A0F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C0A0F" w:rsidRPr="00AC3363" w:rsidRDefault="000C0A0F" w:rsidP="009B6FC5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tbl>
      <w:tblPr>
        <w:tblW w:w="9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0"/>
        <w:gridCol w:w="2909"/>
        <w:gridCol w:w="2049"/>
        <w:gridCol w:w="1323"/>
        <w:gridCol w:w="1041"/>
        <w:gridCol w:w="1796"/>
      </w:tblGrid>
      <w:tr w:rsidR="007949FB" w:rsidRPr="000D7CDE" w:rsidTr="00FD1A73">
        <w:trPr>
          <w:trHeight w:val="139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№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ФИО УЧАСТНИКА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Школа/ССУЗ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Класс/Курс</w:t>
            </w:r>
          </w:p>
        </w:tc>
        <w:tc>
          <w:tcPr>
            <w:tcW w:w="1041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БАЛЛЫ</w:t>
            </w:r>
          </w:p>
        </w:tc>
        <w:tc>
          <w:tcPr>
            <w:tcW w:w="1796" w:type="dxa"/>
            <w:shd w:val="clear" w:color="000000" w:fill="FFFFFF"/>
            <w:vAlign w:val="center"/>
            <w:hideMark/>
          </w:tcPr>
          <w:p w:rsidR="007949FB" w:rsidRPr="000D7CDE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СТАТУС УЧАСТНИКА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7949FB" w:rsidRPr="000D7CDE" w:rsidTr="00FD1A73">
        <w:trPr>
          <w:trHeight w:val="360"/>
        </w:trPr>
        <w:tc>
          <w:tcPr>
            <w:tcW w:w="630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909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</w:tcPr>
          <w:p w:rsidR="007949FB" w:rsidRPr="00320CAD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0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Гимназия с</w:t>
            </w:r>
            <w:proofErr w:type="gramStart"/>
            <w:r w:rsidRPr="00320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320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екмагуш МР </w:t>
            </w:r>
            <w:proofErr w:type="spellStart"/>
            <w:r w:rsidRPr="00320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320CA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90,91%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М В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СОШ с.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Амзя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86,36%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 В</w:t>
            </w:r>
          </w:p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433BF7" w:rsidRDefault="007949FB" w:rsidP="00C712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86,36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Н М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СОШ с.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Еланлино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77,27%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Д Е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№61 ГО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72,73%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К А О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72,73%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Е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«СОШ№  11» ГО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.С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терлитамак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72,73%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Участник заключительного этапа 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А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                     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Я Э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СМПК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РБ "Уфимский медицинский колледж"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72,73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Д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0863B5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МБОУ ООШ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proofErr w:type="gram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.Н</w:t>
            </w:r>
            <w:proofErr w:type="gram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ижнеаташево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</w:tcPr>
          <w:p w:rsidR="007949FB" w:rsidRDefault="007949FB">
            <w:r w:rsidRPr="001F68B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</w:t>
            </w:r>
            <w:proofErr w:type="gramEnd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Д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ГБПОУ ТПК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К А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МОБУСОШ №3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.К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расноусольский 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Гафурийский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68,18%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Я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 Д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Уфимский профессиональный колледж им. героя Советского Союза Султана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Бикеева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Уфимский Колледж Предпринимательства Экологии и Дизайна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72.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68,18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Н А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с. Верхние Киги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Т В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№7 г. Туймазы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Л 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Гимназия №3 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Мелеузовский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С Н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МОБУЛицей-интернат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Давлекановский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З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49FB" w:rsidRPr="00731AC1" w:rsidRDefault="007949FB" w:rsidP="009B6FC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МБОУ Гимназия №1</w:t>
            </w:r>
          </w:p>
          <w:p w:rsidR="007949FB" w:rsidRPr="00731AC1" w:rsidRDefault="007949FB" w:rsidP="009B6FC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</w:t>
            </w:r>
            <w:proofErr w:type="gramStart"/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.И</w:t>
            </w:r>
            <w:proofErr w:type="gramEnd"/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шимбай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 М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 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 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Месягутовский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Х 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ГБОУ Республиканская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полилингвальная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многопрофильная гимназия 2 "СМАРТ"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 Д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«Лицей №1» г. Уфа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Г 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№7 г. Туймазы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63,64%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П Д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 №7 ГО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Б Д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7949FB" w:rsidRPr="00731AC1" w:rsidRDefault="007949FB" w:rsidP="009B6FC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МАОУ СОШ школа 147 </w:t>
            </w:r>
          </w:p>
          <w:p w:rsidR="007949FB" w:rsidRPr="00731AC1" w:rsidRDefault="007949FB" w:rsidP="009B6FC5">
            <w:pPr>
              <w:spacing w:after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31AC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 Нагаево</w:t>
            </w:r>
          </w:p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760F24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</w:t>
            </w:r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60F24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Инженерно-экономический колледж </w:t>
            </w:r>
            <w:proofErr w:type="spellStart"/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Набережночелнинского</w:t>
            </w:r>
            <w:proofErr w:type="spellEnd"/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института Казанского (Приволжского) федерального университета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760F24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760F24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F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760F24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60F24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Л А Л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МОБУСОШ Школа №1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уздяк 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Буздякский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 И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№107 г.</w:t>
            </w:r>
            <w:r w:rsidRPr="00731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Ю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А М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.Б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улгаково МР Уфимский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МОАУ Башкирская гимназия-интернат им.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М.С.Буракаевой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.И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сянгулово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М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МОБУСОШ им. Пикунова Александра Степановича д.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Дорогино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Э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№7 г.</w:t>
            </w:r>
            <w:r w:rsidRPr="00731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Туймазы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 Д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Гимназия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.Ч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екмагуш 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Чекмагушевский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Г В Т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</w:t>
            </w:r>
          </w:p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СОШ №7</w:t>
            </w:r>
          </w:p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МР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Туймазинский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Район 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С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ГБОУ БРГИ №1 им. Рами Гарипова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59,09%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0863B5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Л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</w:tcPr>
          <w:p w:rsidR="007949FB" w:rsidRDefault="007949FB">
            <w:r w:rsidRPr="001F68B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 Е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Нефтекамский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 Е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433BF7" w:rsidRDefault="007949FB" w:rsidP="00C712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 Р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Башкирский кооперативный техникум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59,09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Н Р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Школа N 147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омарова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В. А. г.Уфа, село Нагаево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Лицей №21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 К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МАОУ </w:t>
            </w:r>
          </w:p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«Татарская гимназия №84» ГО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фы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К А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№7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уймазы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Ф А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Башкирский Лицей №2 им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.Г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али Ибрагимова, г.Уфа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С Л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школа-интернат №1,г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.Т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уймазы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К П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Гимназия №82,г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35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К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МОАУ СОШ № 16</w:t>
            </w:r>
            <w:r w:rsidRPr="00731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Нефтекамск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Н А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Ш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№22 г.</w:t>
            </w:r>
            <w:r w:rsidRPr="00731AC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Октябрьский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М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End"/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Центр образования №89,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С 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МОБУ СОШ, с.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Еланлино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К </w:t>
            </w:r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Н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МБОУ СОШ 12, г. Октябрьский,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54,55%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0863B5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К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им. М.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</w:tcPr>
          <w:p w:rsidR="007949FB" w:rsidRDefault="007949FB">
            <w:r w:rsidRPr="001F68B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Нефтекамский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Х А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ГБПОУ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Нефтекамский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Педагогический Колледж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 Е А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Э Д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ГАПОУ Свердловской области «Свердловский областной педагогический колледж»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Г А Ф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МОБО Лицей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ерхние Киги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Г 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МОБУ Лицей с. Верхние Киги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С А С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"Школа 113 им. И. И. Рыбалко", г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.У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С Е М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МАОУ СОШ N 26,  г. Стерлитамак РБ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proofErr w:type="spellStart"/>
            <w:proofErr w:type="gramStart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proofErr w:type="spellEnd"/>
            <w:proofErr w:type="gramEnd"/>
            <w:r w:rsidRPr="000D7CDE">
              <w:rPr>
                <w:rFonts w:ascii="Times New Roman" w:hAnsi="Times New Roman" w:cs="Times New Roman"/>
                <w:sz w:val="18"/>
                <w:szCs w:val="18"/>
              </w:rPr>
              <w:t xml:space="preserve"> Р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 МБОУ Гимназия им.Т. </w:t>
            </w:r>
            <w:proofErr w:type="spell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Кусимова</w:t>
            </w:r>
            <w:proofErr w:type="spell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с</w:t>
            </w:r>
            <w:proofErr w:type="gramStart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.А</w:t>
            </w:r>
            <w:proofErr w:type="gramEnd"/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скарово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0D7CD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Х Э Ф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731AC1" w:rsidRDefault="007949FB" w:rsidP="009B6FC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1AC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МБОУ СОШ № 1 с. Шаран</w:t>
            </w:r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0D7CDE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50%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F2715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 А И</w:t>
            </w:r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9B6FC5" w:rsidRDefault="007949FB" w:rsidP="00C712DD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</w:t>
            </w:r>
          </w:p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  <w:tr w:rsidR="007949FB" w:rsidRPr="000D7CDE" w:rsidTr="00FD1A73">
        <w:trPr>
          <w:trHeight w:val="514"/>
        </w:trPr>
        <w:tc>
          <w:tcPr>
            <w:tcW w:w="630" w:type="dxa"/>
            <w:shd w:val="clear" w:color="000000" w:fill="FFFFFF"/>
            <w:vAlign w:val="center"/>
            <w:hideMark/>
          </w:tcPr>
          <w:p w:rsidR="007949FB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77.</w:t>
            </w:r>
          </w:p>
        </w:tc>
        <w:tc>
          <w:tcPr>
            <w:tcW w:w="2909" w:type="dxa"/>
            <w:shd w:val="clear" w:color="000000" w:fill="FFFFFF"/>
            <w:vAlign w:val="center"/>
            <w:hideMark/>
          </w:tcPr>
          <w:p w:rsidR="007949FB" w:rsidRPr="00FD1A73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 Е</w:t>
            </w:r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FD1A7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proofErr w:type="gramEnd"/>
          </w:p>
        </w:tc>
        <w:tc>
          <w:tcPr>
            <w:tcW w:w="2049" w:type="dxa"/>
            <w:shd w:val="clear" w:color="000000" w:fill="FFFFFF"/>
            <w:vAlign w:val="center"/>
            <w:hideMark/>
          </w:tcPr>
          <w:p w:rsidR="007949FB" w:rsidRPr="00433BF7" w:rsidRDefault="007949FB" w:rsidP="00C712DD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Колледж БГПУ </w:t>
            </w:r>
            <w:proofErr w:type="spellStart"/>
            <w:r w:rsidRPr="009B6FC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им.М.Акмуллы</w:t>
            </w:r>
            <w:proofErr w:type="spellEnd"/>
          </w:p>
        </w:tc>
        <w:tc>
          <w:tcPr>
            <w:tcW w:w="1323" w:type="dxa"/>
            <w:shd w:val="clear" w:color="000000" w:fill="FFFFFF"/>
            <w:vAlign w:val="center"/>
            <w:hideMark/>
          </w:tcPr>
          <w:p w:rsidR="007949FB" w:rsidRPr="00C736A5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36A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 курс</w:t>
            </w:r>
          </w:p>
        </w:tc>
        <w:tc>
          <w:tcPr>
            <w:tcW w:w="1041" w:type="dxa"/>
            <w:shd w:val="clear" w:color="000000" w:fill="FFFFFF"/>
            <w:vAlign w:val="center"/>
          </w:tcPr>
          <w:p w:rsidR="007949FB" w:rsidRPr="00C712DD" w:rsidRDefault="007949FB" w:rsidP="00433B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712D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796" w:type="dxa"/>
            <w:shd w:val="clear" w:color="000000" w:fill="FFFFFF"/>
            <w:vAlign w:val="center"/>
          </w:tcPr>
          <w:p w:rsidR="007949FB" w:rsidRPr="000D7CDE" w:rsidRDefault="007949FB" w:rsidP="00C712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D7CDE">
              <w:rPr>
                <w:rFonts w:ascii="Times New Roman" w:hAnsi="Times New Roman" w:cs="Times New Roman"/>
                <w:sz w:val="18"/>
                <w:szCs w:val="18"/>
              </w:rPr>
              <w:t>Участник заключительного этапа</w:t>
            </w:r>
          </w:p>
        </w:tc>
      </w:tr>
    </w:tbl>
    <w:p w:rsidR="00C736A5" w:rsidRDefault="00C736A5" w:rsidP="000C0A0F">
      <w:pPr>
        <w:rPr>
          <w:rFonts w:ascii="Times New Roman" w:hAnsi="Times New Roman" w:cs="Times New Roman"/>
        </w:rPr>
      </w:pPr>
    </w:p>
    <w:p w:rsidR="000C0A0F" w:rsidRPr="005F0D08" w:rsidRDefault="000C0A0F" w:rsidP="000C0A0F">
      <w:pPr>
        <w:rPr>
          <w:rFonts w:ascii="Times New Roman" w:hAnsi="Times New Roman" w:cs="Times New Roman"/>
        </w:rPr>
      </w:pPr>
      <w:r w:rsidRPr="005F0D08">
        <w:rPr>
          <w:rFonts w:ascii="Times New Roman" w:hAnsi="Times New Roman" w:cs="Times New Roman"/>
        </w:rPr>
        <w:t>Председатель жюри: _______________________</w:t>
      </w:r>
    </w:p>
    <w:p w:rsidR="000C0A0F" w:rsidRPr="005F0D08" w:rsidRDefault="000C0A0F" w:rsidP="000C0A0F">
      <w:pPr>
        <w:tabs>
          <w:tab w:val="left" w:pos="1560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>Члены жюри: __________</w:t>
      </w:r>
    </w:p>
    <w:p w:rsidR="000C0A0F" w:rsidRPr="005F0D08" w:rsidRDefault="000C0A0F" w:rsidP="000C0A0F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________</w:t>
      </w:r>
    </w:p>
    <w:p w:rsidR="000C0A0F" w:rsidRPr="005F0D08" w:rsidRDefault="000C0A0F" w:rsidP="000C0A0F">
      <w:pPr>
        <w:tabs>
          <w:tab w:val="left" w:pos="3024"/>
        </w:tabs>
        <w:rPr>
          <w:rFonts w:ascii="Times New Roman" w:hAnsi="Times New Roman" w:cs="Times New Roman"/>
          <w:sz w:val="24"/>
          <w:szCs w:val="24"/>
        </w:rPr>
      </w:pPr>
      <w:r w:rsidRPr="005F0D08">
        <w:rPr>
          <w:rFonts w:ascii="Times New Roman" w:hAnsi="Times New Roman" w:cs="Times New Roman"/>
          <w:sz w:val="24"/>
          <w:szCs w:val="24"/>
        </w:rPr>
        <w:t xml:space="preserve">                        _________</w:t>
      </w:r>
    </w:p>
    <w:p w:rsidR="001655A6" w:rsidRDefault="001655A6"/>
    <w:sectPr w:rsidR="001655A6" w:rsidSect="00F13C72">
      <w:pgSz w:w="11906" w:h="16838"/>
      <w:pgMar w:top="1134" w:right="5385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050D"/>
    <w:multiLevelType w:val="hybridMultilevel"/>
    <w:tmpl w:val="F14454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084D"/>
    <w:rsid w:val="000C0A0F"/>
    <w:rsid w:val="000D7CDE"/>
    <w:rsid w:val="00147BC2"/>
    <w:rsid w:val="001655A6"/>
    <w:rsid w:val="00214700"/>
    <w:rsid w:val="0022323B"/>
    <w:rsid w:val="00416360"/>
    <w:rsid w:val="00433BF7"/>
    <w:rsid w:val="004B45B2"/>
    <w:rsid w:val="004E6A2F"/>
    <w:rsid w:val="00585ABF"/>
    <w:rsid w:val="005E2D04"/>
    <w:rsid w:val="006F2FF7"/>
    <w:rsid w:val="007949FB"/>
    <w:rsid w:val="00904798"/>
    <w:rsid w:val="009B6FC5"/>
    <w:rsid w:val="00A80B3A"/>
    <w:rsid w:val="00B1084D"/>
    <w:rsid w:val="00B50008"/>
    <w:rsid w:val="00C712DD"/>
    <w:rsid w:val="00C736A5"/>
    <w:rsid w:val="00F13C72"/>
    <w:rsid w:val="00F15FAE"/>
    <w:rsid w:val="00F27152"/>
    <w:rsid w:val="00FD1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A0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0A0F"/>
    <w:pPr>
      <w:ind w:left="720"/>
      <w:contextualSpacing/>
    </w:pPr>
  </w:style>
  <w:style w:type="table" w:styleId="a4">
    <w:name w:val="Table Grid"/>
    <w:basedOn w:val="a1"/>
    <w:uiPriority w:val="59"/>
    <w:rsid w:val="000C0A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6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11</cp:revision>
  <dcterms:created xsi:type="dcterms:W3CDTF">2024-02-13T06:37:00Z</dcterms:created>
  <dcterms:modified xsi:type="dcterms:W3CDTF">2024-03-04T05:46:00Z</dcterms:modified>
</cp:coreProperties>
</file>