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10" w:rsidRDefault="008A2E51" w:rsidP="009A42A2">
      <w:pPr>
        <w:shd w:val="clear" w:color="auto" w:fill="FFFFFF"/>
        <w:spacing w:after="0" w:line="24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75pt;height:23.75pt"/>
        </w:pict>
      </w:r>
      <w:r w:rsidR="00144FAA">
        <w:rPr>
          <w:noProof/>
          <w:lang w:eastAsia="ru-RU"/>
        </w:rPr>
        <w:drawing>
          <wp:inline distT="0" distB="0" distL="0" distR="0">
            <wp:extent cx="2781679" cy="2562330"/>
            <wp:effectExtent l="19050" t="0" r="0" b="0"/>
            <wp:docPr id="10" name="Рисунок 10" descr="D:\Desktop\Я ФОТ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Desktop\Я ФОТ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69" t="36807" r="15830" b="157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28" cy="256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E1A" w:rsidRDefault="00374E1A" w:rsidP="00C568B1">
      <w:pPr>
        <w:shd w:val="clear" w:color="auto" w:fill="FFFFFF"/>
        <w:spacing w:after="0" w:line="240" w:lineRule="auto"/>
        <w:jc w:val="both"/>
      </w:pPr>
    </w:p>
    <w:p w:rsidR="00301037" w:rsidRPr="0091680E" w:rsidRDefault="00301037" w:rsidP="00695E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spellStart"/>
      <w:r w:rsidRPr="009168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Хабибова</w:t>
      </w:r>
      <w:proofErr w:type="spellEnd"/>
      <w:r w:rsidRPr="0091680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Наталья Евгеньевна</w:t>
      </w:r>
    </w:p>
    <w:p w:rsidR="00301037" w:rsidRPr="00511EBC" w:rsidRDefault="008F5E12" w:rsidP="00695E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</w:t>
      </w:r>
      <w:r w:rsidR="002B0248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301037" w:rsidRPr="00511E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15.04.1962</w:t>
      </w:r>
    </w:p>
    <w:p w:rsidR="009A42A2" w:rsidRDefault="008F5E12" w:rsidP="00695EE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</w:t>
      </w:r>
      <w:r w:rsidR="0062760C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301037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91680E" w:rsidRPr="009A42A2" w:rsidRDefault="009A42A2" w:rsidP="00695EEA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Уфимский Ордена Ленина авиационный институт (1987 г.). Инженер </w:t>
      </w:r>
      <w:proofErr w:type="gramStart"/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еханик по специальности Технология машиностроения, металлорежущие станки и инструменты. </w:t>
      </w:r>
    </w:p>
    <w:p w:rsidR="00301037" w:rsidRPr="009A42A2" w:rsidRDefault="009A42A2" w:rsidP="00695EEA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ФГБОУ ВО "БГПУ им. </w:t>
      </w:r>
      <w:proofErr w:type="spellStart"/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>М.Акмуллы</w:t>
      </w:r>
      <w:proofErr w:type="spellEnd"/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>" (2022 г.)</w:t>
      </w:r>
      <w:r w:rsidR="00301037" w:rsidRPr="009A42A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. </w:t>
      </w:r>
      <w:r w:rsidR="00301037" w:rsidRPr="009A42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Магистр по направлению подготовки 44.04.01 Педагогическое образование </w:t>
      </w:r>
    </w:p>
    <w:p w:rsidR="00301037" w:rsidRPr="00695EEA" w:rsidRDefault="00301037" w:rsidP="009A42A2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Профессиональная переподготовка</w:t>
      </w:r>
      <w:r w:rsidR="0091680E" w:rsidRPr="0069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Pr="00695E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91680E" w:rsidRDefault="00301037" w:rsidP="009A42A2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68B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«Основы управления» (2001 г</w:t>
      </w:r>
      <w:r w:rsidR="00916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:rsidR="008F5E12" w:rsidRPr="00C568B1" w:rsidRDefault="00301037" w:rsidP="009A42A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568B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«Маркетинговая и коммуникационная деятельность организации» (2011-2012 г</w:t>
      </w:r>
      <w:r w:rsidR="0091680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8F5E12" w:rsidRPr="008253B7" w:rsidRDefault="008F5E12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</w:t>
      </w:r>
      <w:r w:rsidR="005D300E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ая</w:t>
      </w: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должност</w:t>
      </w:r>
      <w:r w:rsidR="005D300E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ь</w:t>
      </w:r>
      <w:r w:rsidR="0062760C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301037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301037" w:rsidRPr="008253B7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доцент</w:t>
      </w:r>
    </w:p>
    <w:p w:rsidR="008F5E12" w:rsidRDefault="005D300E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</w:t>
      </w:r>
      <w:r w:rsidR="0062760C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301037" w:rsidRPr="00C568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канд</w:t>
      </w:r>
      <w:r w:rsidR="00916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идат</w:t>
      </w:r>
      <w:r w:rsidR="000B68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01037" w:rsidRPr="00C568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филос</w:t>
      </w:r>
      <w:r w:rsidR="00916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офских</w:t>
      </w:r>
      <w:r w:rsidR="00507D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01037" w:rsidRPr="00C568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наук </w:t>
      </w:r>
    </w:p>
    <w:p w:rsidR="0091680E" w:rsidRDefault="008F5E12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</w:t>
      </w:r>
      <w:r w:rsidR="005D300E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ое звание</w:t>
      </w:r>
      <w:r w:rsidR="0062760C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 w:rsidR="00301037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</w:t>
      </w:r>
      <w:r w:rsidR="00301037" w:rsidRPr="00C568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оцент </w:t>
      </w:r>
    </w:p>
    <w:p w:rsidR="005D300E" w:rsidRPr="00C568B1" w:rsidRDefault="005D300E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 w:rsidR="008F5E12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Онтологический и гносеологический анализ понятия «Ценностные ориентации»/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Уфа</w:t>
      </w:r>
      <w:proofErr w:type="spellEnd"/>
      <w:r>
        <w:rPr>
          <w:rFonts w:ascii="Times New Roman" w:hAnsi="Times New Roman" w:cs="Times New Roman"/>
          <w:sz w:val="28"/>
          <w:szCs w:val="28"/>
        </w:rPr>
        <w:t>: Уфимская государственная академия экономики и сервиса, 2006.-  96с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Текст: непосредственный 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Профилактика потребления и распространения наркотических веществ в высшей школе/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Уфа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Информреклама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2007.-С. 64.-Текст: непосредственный 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Наркомания в контексте теорий девиации/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>: непосредственный// Вестник Башкирского университета.-ВАК.-2010.-Т.15.-№4.-С. 1221-1227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 Программное обеспечение эффективности управления процессами профилактики наркомании в образовательном пространстве/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- Текст: непосредственный// Педагогический журнал Башкортостана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ВАК.-2010.-№6(31).-С. 131-135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К проблеме оценки эффективности профилактических программ: [образовательное пространство]/ Н.Е.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>: непосредственный // Преподаватель XXI век.-ВАК.-2010.-№3.- С. 45-50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bookmarkStart w:id="1" w:name="_Hlk121862787"/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Ценностный подход к организации профилактической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работы в высшей школе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Уфа: ГУП РБ «Белая Река», 2008. – 120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bookmarkStart w:id="2" w:name="_Hlk121870165"/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непосредственный. </w:t>
      </w:r>
      <w:bookmarkEnd w:id="2"/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 Организация внеурочной деятельности в соответствии с ФГОС: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особие/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Уфа: БГПУ, 2020. – 144 с.- Текст: непосредственный.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bookmarkStart w:id="3" w:name="_Hlk121863045"/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Формы взаимодействий ценностного и когнитивного отношений// Вестник ВЭГУ. – 2011.-№ 1 (51).- С. 69 – 74.- Текст: непосредственный.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 Социально-гуманитарные знания. К проблеме повышения эффективности управления системой профилактики наркомании/ Н.Е.-Хабибова.2011.-№9.- С.231-239. - Текст: непосредственный.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Н.Е.  Добровольное тестирование в системе профилактики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наркотизма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// Вестник ЧелГУ.-2012.-№23.-С.154-157.- </w:t>
      </w:r>
      <w:proofErr w:type="gramStart"/>
      <w:r>
        <w:rPr>
          <w:rFonts w:ascii="Times New Roman" w:hAnsi="Times New Roman" w:cs="Times New Roman"/>
          <w:sz w:val="28"/>
          <w:szCs w:val="28"/>
        </w:rPr>
        <w:t>(Серия Философия.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Социология. Культурология). - Текст: непосредственный.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 Феномен «Внеурочная деятельность»: ключевые смыслы, проблемы организации и реализации/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//Педагогический журнал Башкортостана – 2019.-№6(85). – С. 41-47. – Текст: непосредственный. 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внеурочной деятельности как учебная дисциплина - URL: https://vk.com/away.php?to=https%3A%2F%2Felibrary.ru%2Fitem.asp%3Fid%3D42773196 (дата обращения 13.12.2022).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Текст</w:t>
      </w:r>
      <w:proofErr w:type="gramStart"/>
      <w:r>
        <w:rPr>
          <w:rFonts w:ascii="Times New Roman" w:hAnsi="Times New Roman" w:cs="Times New Roman"/>
          <w:sz w:val="28"/>
          <w:szCs w:val="28"/>
        </w:rPr>
        <w:t>:э</w:t>
      </w:r>
      <w:proofErr w:type="gramEnd"/>
      <w:r>
        <w:rPr>
          <w:rFonts w:ascii="Times New Roman" w:hAnsi="Times New Roman" w:cs="Times New Roman"/>
          <w:sz w:val="28"/>
          <w:szCs w:val="28"/>
        </w:rPr>
        <w:t>лектронный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Педагогическая культура социального педагога в современных условиях развития отечественного образования/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//Казанский педагогический журнал.- 2020.- №5(142).- С. 36 -44 - Текст: непосредственный.</w:t>
      </w:r>
    </w:p>
    <w:p w:rsidR="00695EEA" w:rsidRDefault="00695EEA" w:rsidP="00695EEA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Н.Е. Проблемы эффективности профилактики наркомании в образовательном пространстве: монография/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соавтор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Уфа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ДизайнПолиграфСервис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, 2011. – 144 с. - Текст: непосредственный</w:t>
      </w:r>
    </w:p>
    <w:p w:rsidR="00695EEA" w:rsidRDefault="00695EEA" w:rsidP="00695EEA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</w:t>
      </w:r>
      <w:hyperlink r:id="rId6" w:history="1">
        <w:r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Проектирование дополнительных общеобразовательных </w:t>
        </w:r>
        <w:proofErr w:type="spellStart"/>
        <w:r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>общеразвивающих</w:t>
        </w:r>
        <w:proofErr w:type="spellEnd"/>
        <w:r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 программ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: учебное пособие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 в соавтор.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фа: </w:t>
      </w:r>
      <w:r>
        <w:rPr>
          <w:rFonts w:ascii="Times New Roman" w:hAnsi="Times New Roman" w:cs="Times New Roman"/>
          <w:sz w:val="28"/>
          <w:szCs w:val="28"/>
        </w:rPr>
        <w:t>изд-во  БГПУ,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2021. – 65 с.</w:t>
      </w:r>
      <w:r>
        <w:rPr>
          <w:rFonts w:ascii="Times New Roman" w:hAnsi="Times New Roman" w:cs="Times New Roman"/>
          <w:sz w:val="28"/>
          <w:szCs w:val="28"/>
        </w:rPr>
        <w:t>- Текст: непосредственный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Институт семьи в системе профилактики наркомании./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>: непосредственный//</w:t>
      </w:r>
      <w:r>
        <w:rPr>
          <w:rStyle w:val="a3"/>
          <w:rFonts w:ascii="Times New Roman" w:eastAsia="Calibri" w:hAnsi="Times New Roman" w:cs="Times New Roman"/>
          <w:color w:val="000000"/>
          <w:sz w:val="28"/>
          <w:szCs w:val="28"/>
          <w:u w:val="none"/>
        </w:rPr>
        <w:t>Вестник экономики, права и социологии</w:t>
      </w:r>
      <w:r>
        <w:rPr>
          <w:rStyle w:val="head"/>
          <w:color w:val="000000"/>
          <w:sz w:val="28"/>
          <w:szCs w:val="28"/>
        </w:rPr>
        <w:t>.</w:t>
      </w:r>
      <w:r>
        <w:rPr>
          <w:rStyle w:val="head"/>
          <w:sz w:val="28"/>
          <w:szCs w:val="28"/>
        </w:rPr>
        <w:t>-2012.-№1.-</w:t>
      </w:r>
      <w:r>
        <w:rPr>
          <w:rFonts w:ascii="Times New Roman" w:hAnsi="Times New Roman" w:cs="Times New Roman"/>
          <w:sz w:val="28"/>
          <w:szCs w:val="28"/>
        </w:rPr>
        <w:t>с.365-368.</w:t>
      </w:r>
    </w:p>
    <w:p w:rsidR="00695EEA" w:rsidRDefault="00695EEA" w:rsidP="00695EE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Современные ресурсы и технологии социальной профилактики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наркотизма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сфере образования./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>: непосредственный//Гуманитарные науки и образование.-</w:t>
      </w:r>
      <w:r>
        <w:rPr>
          <w:rStyle w:val="head"/>
          <w:sz w:val="28"/>
          <w:szCs w:val="28"/>
        </w:rPr>
        <w:t>2012.-№4.-С</w:t>
      </w:r>
      <w:r>
        <w:rPr>
          <w:rFonts w:ascii="Times New Roman" w:hAnsi="Times New Roman" w:cs="Times New Roman"/>
          <w:sz w:val="28"/>
          <w:szCs w:val="28"/>
        </w:rPr>
        <w:t>.48-50.-</w:t>
      </w:r>
    </w:p>
    <w:p w:rsidR="00695EEA" w:rsidRDefault="00695EEA" w:rsidP="00695E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Н.Е. Социальная профилактика незаконного потребления наркотических средств и психотропных веществ: основные направления./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Н.Е.Хабибова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соавтор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Текст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непосредственный //«В мире научных открытий».-Красноярск: Научно-инновационный центр, 2014.-№-5.2 (53).-С.760-768. </w:t>
      </w:r>
    </w:p>
    <w:p w:rsidR="009A42A2" w:rsidRDefault="008F5E12" w:rsidP="00695EE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68B1">
        <w:rPr>
          <w:rFonts w:ascii="Times New Roman" w:hAnsi="Times New Roman" w:cs="Times New Roman"/>
          <w:b/>
          <w:sz w:val="28"/>
          <w:szCs w:val="28"/>
        </w:rPr>
        <w:t>Наград</w:t>
      </w:r>
      <w:r w:rsidR="005D300E" w:rsidRPr="00C568B1">
        <w:rPr>
          <w:rFonts w:ascii="Times New Roman" w:hAnsi="Times New Roman" w:cs="Times New Roman"/>
          <w:b/>
          <w:sz w:val="28"/>
          <w:szCs w:val="28"/>
        </w:rPr>
        <w:t>ы</w:t>
      </w:r>
      <w:r w:rsidRPr="00C568B1">
        <w:rPr>
          <w:rFonts w:ascii="Times New Roman" w:hAnsi="Times New Roman" w:cs="Times New Roman"/>
          <w:b/>
          <w:sz w:val="28"/>
          <w:szCs w:val="28"/>
        </w:rPr>
        <w:t>, почетные звания</w:t>
      </w:r>
      <w:r w:rsidR="0062760C" w:rsidRPr="00C568B1">
        <w:rPr>
          <w:rFonts w:ascii="Times New Roman" w:hAnsi="Times New Roman" w:cs="Times New Roman"/>
          <w:b/>
          <w:sz w:val="28"/>
          <w:szCs w:val="28"/>
        </w:rPr>
        <w:t>:</w:t>
      </w:r>
      <w:r w:rsidR="00301037" w:rsidRPr="00C568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8F5E12" w:rsidRPr="00C568B1" w:rsidRDefault="00301037" w:rsidP="009A42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68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Профессиональная деятельность отмечена благодарственными письмами Министерства юстиции РБ (2003 г.), Управления Федеральной службы РФ по </w:t>
      </w:r>
      <w:proofErr w:type="gramStart"/>
      <w:r w:rsidRPr="00C568B1">
        <w:rPr>
          <w:rFonts w:ascii="Times New Roman" w:hAnsi="Times New Roman" w:cs="Times New Roman"/>
          <w:color w:val="000000" w:themeColor="text1"/>
          <w:sz w:val="28"/>
          <w:szCs w:val="28"/>
        </w:rPr>
        <w:t>контролю за</w:t>
      </w:r>
      <w:proofErr w:type="gramEnd"/>
      <w:r w:rsidRPr="00C568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оборотом наркотиков по РБ (2008 г., 2010 г.)</w:t>
      </w:r>
    </w:p>
    <w:p w:rsidR="0091680E" w:rsidRDefault="005D300E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</w:t>
      </w:r>
      <w:r w:rsidR="00301037" w:rsidRPr="00C568B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</w:p>
    <w:p w:rsidR="0091680E" w:rsidRDefault="00301037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5B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Экономика, </w:t>
      </w:r>
    </w:p>
    <w:p w:rsidR="0091680E" w:rsidRDefault="00301037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5B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Основы экономики, </w:t>
      </w:r>
    </w:p>
    <w:p w:rsidR="0091680E" w:rsidRDefault="00301037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5B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Финансово-экономический практикум</w:t>
      </w:r>
      <w:r w:rsidR="00965B62" w:rsidRPr="00965B6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</w:p>
    <w:p w:rsidR="0091680E" w:rsidRDefault="00965B62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65B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Социальная квалиметрия, </w:t>
      </w:r>
    </w:p>
    <w:p w:rsidR="0091680E" w:rsidRDefault="0091680E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965B62" w:rsidRPr="00965B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ценка качества и стандартизация услуг семьям и детям, </w:t>
      </w:r>
    </w:p>
    <w:p w:rsidR="008F5E12" w:rsidRPr="00965B62" w:rsidRDefault="00965B62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5B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Экономические основы социальной работы</w:t>
      </w:r>
      <w:r w:rsidR="009168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F5E12" w:rsidRPr="00C568B1" w:rsidRDefault="008F5E12" w:rsidP="009A42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sectPr w:rsidR="008F5E12" w:rsidRPr="00C568B1" w:rsidSect="009A42A2">
      <w:pgSz w:w="11906" w:h="16838"/>
      <w:pgMar w:top="851" w:right="14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33C83"/>
    <w:multiLevelType w:val="multilevel"/>
    <w:tmpl w:val="7778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92A5E"/>
    <w:multiLevelType w:val="multilevel"/>
    <w:tmpl w:val="1252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D1003E"/>
    <w:multiLevelType w:val="multilevel"/>
    <w:tmpl w:val="F6F22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82A84"/>
    <w:multiLevelType w:val="multilevel"/>
    <w:tmpl w:val="79401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2732EF"/>
    <w:multiLevelType w:val="multilevel"/>
    <w:tmpl w:val="7A18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C85641"/>
    <w:multiLevelType w:val="multilevel"/>
    <w:tmpl w:val="8C52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52069D"/>
    <w:multiLevelType w:val="multilevel"/>
    <w:tmpl w:val="BD3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6154B1"/>
    <w:multiLevelType w:val="multilevel"/>
    <w:tmpl w:val="A712F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BF2BE5"/>
    <w:multiLevelType w:val="multilevel"/>
    <w:tmpl w:val="7420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FC190C"/>
    <w:multiLevelType w:val="multilevel"/>
    <w:tmpl w:val="4C10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DD7908"/>
    <w:multiLevelType w:val="multilevel"/>
    <w:tmpl w:val="F94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8B7DB7"/>
    <w:multiLevelType w:val="multilevel"/>
    <w:tmpl w:val="466E6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9E0A1C"/>
    <w:multiLevelType w:val="multilevel"/>
    <w:tmpl w:val="2EC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EE5137"/>
    <w:multiLevelType w:val="multilevel"/>
    <w:tmpl w:val="EC5AC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6A254B5"/>
    <w:multiLevelType w:val="multilevel"/>
    <w:tmpl w:val="E88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973442"/>
    <w:multiLevelType w:val="multilevel"/>
    <w:tmpl w:val="11DE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EB814C8"/>
    <w:multiLevelType w:val="multilevel"/>
    <w:tmpl w:val="B3DC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DA2525"/>
    <w:multiLevelType w:val="multilevel"/>
    <w:tmpl w:val="6712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AF717E"/>
    <w:multiLevelType w:val="multilevel"/>
    <w:tmpl w:val="A226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CA53A3"/>
    <w:multiLevelType w:val="multilevel"/>
    <w:tmpl w:val="DCEE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3F0341"/>
    <w:multiLevelType w:val="hybridMultilevel"/>
    <w:tmpl w:val="B1E4FAC8"/>
    <w:lvl w:ilvl="0" w:tplc="93D2709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 w:val="0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9021F02"/>
    <w:multiLevelType w:val="multilevel"/>
    <w:tmpl w:val="AB8ED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11"/>
  </w:num>
  <w:num w:numId="5">
    <w:abstractNumId w:val="21"/>
  </w:num>
  <w:num w:numId="6">
    <w:abstractNumId w:val="14"/>
  </w:num>
  <w:num w:numId="7">
    <w:abstractNumId w:val="15"/>
  </w:num>
  <w:num w:numId="8">
    <w:abstractNumId w:val="7"/>
  </w:num>
  <w:num w:numId="9">
    <w:abstractNumId w:val="4"/>
  </w:num>
  <w:num w:numId="10">
    <w:abstractNumId w:val="18"/>
  </w:num>
  <w:num w:numId="11">
    <w:abstractNumId w:val="12"/>
  </w:num>
  <w:num w:numId="12">
    <w:abstractNumId w:val="8"/>
  </w:num>
  <w:num w:numId="13">
    <w:abstractNumId w:val="10"/>
  </w:num>
  <w:num w:numId="14">
    <w:abstractNumId w:val="0"/>
  </w:num>
  <w:num w:numId="15">
    <w:abstractNumId w:val="17"/>
  </w:num>
  <w:num w:numId="16">
    <w:abstractNumId w:val="6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F5E12"/>
    <w:rsid w:val="000421F4"/>
    <w:rsid w:val="00074215"/>
    <w:rsid w:val="000B6847"/>
    <w:rsid w:val="00144FAA"/>
    <w:rsid w:val="0018218E"/>
    <w:rsid w:val="002741E8"/>
    <w:rsid w:val="002B0248"/>
    <w:rsid w:val="002B27CE"/>
    <w:rsid w:val="00301037"/>
    <w:rsid w:val="00333AF2"/>
    <w:rsid w:val="00374E1A"/>
    <w:rsid w:val="003F0402"/>
    <w:rsid w:val="00413B8B"/>
    <w:rsid w:val="00423A1E"/>
    <w:rsid w:val="00444BF8"/>
    <w:rsid w:val="00483EA5"/>
    <w:rsid w:val="004F12FA"/>
    <w:rsid w:val="00507D46"/>
    <w:rsid w:val="00511EBC"/>
    <w:rsid w:val="00540ACB"/>
    <w:rsid w:val="005D300E"/>
    <w:rsid w:val="00604669"/>
    <w:rsid w:val="0062760C"/>
    <w:rsid w:val="00656D11"/>
    <w:rsid w:val="00695EEA"/>
    <w:rsid w:val="008253B7"/>
    <w:rsid w:val="008446EE"/>
    <w:rsid w:val="00891CDE"/>
    <w:rsid w:val="008A2E51"/>
    <w:rsid w:val="008F5E12"/>
    <w:rsid w:val="0091680E"/>
    <w:rsid w:val="00965B62"/>
    <w:rsid w:val="00975661"/>
    <w:rsid w:val="009A42A2"/>
    <w:rsid w:val="009B6371"/>
    <w:rsid w:val="009E78FC"/>
    <w:rsid w:val="009F45BC"/>
    <w:rsid w:val="00A418C4"/>
    <w:rsid w:val="00B60A34"/>
    <w:rsid w:val="00C43E88"/>
    <w:rsid w:val="00C568B1"/>
    <w:rsid w:val="00D373A8"/>
    <w:rsid w:val="00D41A0D"/>
    <w:rsid w:val="00D60494"/>
    <w:rsid w:val="00D72CBE"/>
    <w:rsid w:val="00DD5039"/>
    <w:rsid w:val="00E3167C"/>
    <w:rsid w:val="00EC0F2C"/>
    <w:rsid w:val="00EC3910"/>
    <w:rsid w:val="00F629DB"/>
    <w:rsid w:val="00F7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E1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5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5E12"/>
    <w:rPr>
      <w:rFonts w:ascii="Tahoma" w:hAnsi="Tahoma" w:cs="Tahoma"/>
      <w:sz w:val="16"/>
      <w:szCs w:val="16"/>
    </w:rPr>
  </w:style>
  <w:style w:type="character" w:customStyle="1" w:styleId="head">
    <w:name w:val="head"/>
    <w:basedOn w:val="a0"/>
    <w:rsid w:val="00C568B1"/>
    <w:rPr>
      <w:rFonts w:cs="Times New Roman"/>
    </w:rPr>
  </w:style>
  <w:style w:type="paragraph" w:customStyle="1" w:styleId="Textbody">
    <w:name w:val="Text body"/>
    <w:basedOn w:val="a"/>
    <w:uiPriority w:val="99"/>
    <w:rsid w:val="00074215"/>
    <w:pPr>
      <w:widowControl w:val="0"/>
      <w:suppressAutoHyphens/>
      <w:autoSpaceDN w:val="0"/>
      <w:spacing w:after="120" w:line="240" w:lineRule="auto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bigtext">
    <w:name w:val="bigtext"/>
    <w:basedOn w:val="a"/>
    <w:rsid w:val="00074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lp">
    <w:name w:val="help"/>
    <w:basedOn w:val="a0"/>
    <w:rsid w:val="00074215"/>
  </w:style>
  <w:style w:type="character" w:customStyle="1" w:styleId="help1">
    <w:name w:val="help1"/>
    <w:basedOn w:val="a0"/>
    <w:rsid w:val="00074215"/>
  </w:style>
  <w:style w:type="character" w:styleId="a7">
    <w:name w:val="FollowedHyperlink"/>
    <w:basedOn w:val="a0"/>
    <w:uiPriority w:val="99"/>
    <w:semiHidden/>
    <w:unhideWhenUsed/>
    <w:rsid w:val="00507D46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9A42A2"/>
    <w:pPr>
      <w:ind w:left="720"/>
      <w:contextualSpacing/>
    </w:pPr>
  </w:style>
  <w:style w:type="paragraph" w:styleId="a9">
    <w:name w:val="No Spacing"/>
    <w:uiPriority w:val="1"/>
    <w:qFormat/>
    <w:rsid w:val="00695E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220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2282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34706">
          <w:marLeft w:val="79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88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979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554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7593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25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502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580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097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0771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6336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1157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6992">
          <w:marLeft w:val="0"/>
          <w:marRight w:val="0"/>
          <w:marTop w:val="0"/>
          <w:marBottom w:val="2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1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4918">
          <w:marLeft w:val="0"/>
          <w:marRight w:val="0"/>
          <w:marTop w:val="0"/>
          <w:marBottom w:val="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0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9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7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ibrary.ru/item.asp?id=4628416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46</cp:revision>
  <cp:lastPrinted>2022-11-01T06:09:00Z</cp:lastPrinted>
  <dcterms:created xsi:type="dcterms:W3CDTF">2022-10-27T12:21:00Z</dcterms:created>
  <dcterms:modified xsi:type="dcterms:W3CDTF">2023-01-16T11:40:00Z</dcterms:modified>
</cp:coreProperties>
</file>