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805A2F" w:rsidTr="004B1DC8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A2F" w:rsidRDefault="00805A2F" w:rsidP="004B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A2F" w:rsidRDefault="00805A2F" w:rsidP="004B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3D2823" w:rsidTr="004B1DC8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23" w:rsidRDefault="003D2823" w:rsidP="004B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823" w:rsidRPr="003D2823" w:rsidRDefault="003D2823" w:rsidP="004B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3D2823" w:rsidRPr="003D2823" w:rsidRDefault="003D2823" w:rsidP="004B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17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23" w:rsidRPr="003D2823" w:rsidRDefault="003D2823" w:rsidP="003D2823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D2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Абуладзе, Д. Г.</w:t>
            </w:r>
            <w:r w:rsidRPr="003D2823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Документационное обеспечение управления </w:t>
            </w:r>
          </w:p>
          <w:p w:rsidR="003D2823" w:rsidRPr="003D2823" w:rsidRDefault="003D2823" w:rsidP="003D2823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D2823">
              <w:rPr>
                <w:rFonts w:ascii="Times New Roman" w:hAnsi="Times New Roman" w:cs="Times New Roman"/>
                <w:sz w:val="28"/>
                <w:szCs w:val="28"/>
              </w:rPr>
              <w:tab/>
              <w:t>персоналом</w:t>
            </w:r>
            <w:proofErr w:type="gramStart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</w:t>
            </w:r>
            <w:proofErr w:type="spellStart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>Дареджани</w:t>
            </w:r>
            <w:proofErr w:type="spellEnd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>Гивиевна</w:t>
            </w:r>
            <w:proofErr w:type="spellEnd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 xml:space="preserve"> ; Д. Г. Абуладзе, И. Б. </w:t>
            </w:r>
            <w:proofErr w:type="spellStart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>Выпряжкина</w:t>
            </w:r>
            <w:proofErr w:type="spellEnd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 xml:space="preserve">, В. М. Маслова. – 2-е изд. ; </w:t>
            </w:r>
            <w:proofErr w:type="spellStart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>. и доп. – Москва : Юрайт, 2022. – 370 с. – (Высшее образование). – ISBN 978-5-534-14486-4. – Текст</w:t>
            </w:r>
            <w:proofErr w:type="gramStart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282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D2823" w:rsidRPr="003D2823" w:rsidRDefault="003D2823" w:rsidP="003D2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корпус, 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805A2F" w:rsidTr="004B1DC8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A2F" w:rsidRDefault="00805A2F" w:rsidP="004B1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45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05A2F" w:rsidRDefault="00805A2F" w:rsidP="004B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 29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A2F" w:rsidRPr="00805A2F" w:rsidRDefault="00805A2F" w:rsidP="00805A2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05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Деловые коммуникации</w:t>
            </w:r>
            <w:proofErr w:type="gramStart"/>
            <w:r w:rsidRPr="00805A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5A2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</w:t>
            </w:r>
            <w:r w:rsidRPr="00805A2F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ответственный редактор В. П. Ратников. – Москва</w:t>
            </w:r>
            <w:proofErr w:type="gramStart"/>
            <w:r w:rsidRPr="00805A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5A2F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459 с. – (Высшее образование). – </w:t>
            </w:r>
            <w:proofErr w:type="spellStart"/>
            <w:r w:rsidRPr="00805A2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05A2F">
              <w:rPr>
                <w:rFonts w:ascii="Times New Roman" w:hAnsi="Times New Roman" w:cs="Times New Roman"/>
                <w:sz w:val="28"/>
                <w:szCs w:val="28"/>
              </w:rPr>
              <w:t>.: с. 450-459. – ISBN 978-5-534-13998-3. – Текст</w:t>
            </w:r>
            <w:proofErr w:type="gramStart"/>
            <w:r w:rsidRPr="00805A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5A2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05A2F" w:rsidRDefault="00805A2F" w:rsidP="004B1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корпус, 4 корпус, 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3D2823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5A2F"/>
    <w:rsid w:val="0014760E"/>
    <w:rsid w:val="00266CEF"/>
    <w:rsid w:val="003B64DA"/>
    <w:rsid w:val="003D2823"/>
    <w:rsid w:val="007D3F7B"/>
    <w:rsid w:val="00805A2F"/>
    <w:rsid w:val="00820296"/>
    <w:rsid w:val="009701E5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2022-08-19T09:02:00Z</dcterms:created>
  <dcterms:modified xsi:type="dcterms:W3CDTF">2022-09-06T10:47:00Z</dcterms:modified>
</cp:coreProperties>
</file>