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012191" w:rsidRPr="00923DB0" w:rsidTr="00D51BD3">
        <w:tc>
          <w:tcPr>
            <w:tcW w:w="1242" w:type="dxa"/>
          </w:tcPr>
          <w:p w:rsidR="00012191" w:rsidRPr="00923DB0" w:rsidRDefault="00012191" w:rsidP="00D51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</w:tcPr>
          <w:p w:rsidR="00012191" w:rsidRPr="00923DB0" w:rsidRDefault="00012191" w:rsidP="00D51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E3159A" w:rsidRPr="00923DB0" w:rsidTr="00D51BD3">
        <w:tc>
          <w:tcPr>
            <w:tcW w:w="1242" w:type="dxa"/>
          </w:tcPr>
          <w:p w:rsidR="00E3159A" w:rsidRDefault="00E3159A" w:rsidP="00D51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  <w:p w:rsidR="00E3159A" w:rsidRPr="00923DB0" w:rsidRDefault="00E3159A" w:rsidP="00D51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И29</w:t>
            </w:r>
          </w:p>
        </w:tc>
        <w:tc>
          <w:tcPr>
            <w:tcW w:w="8329" w:type="dxa"/>
          </w:tcPr>
          <w:p w:rsidR="00E3159A" w:rsidRDefault="00E3159A" w:rsidP="00E3159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E315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Идеалы и ценности ислама в образовательном пространстве XXI века</w:t>
            </w:r>
            <w:r w:rsidRPr="00E3159A">
              <w:rPr>
                <w:rFonts w:ascii="Times New Roman" w:hAnsi="Times New Roman" w:cs="Times New Roman"/>
                <w:sz w:val="28"/>
                <w:szCs w:val="28"/>
              </w:rPr>
              <w:t xml:space="preserve"> : материалы IV Международной </w:t>
            </w:r>
            <w:proofErr w:type="spellStart"/>
            <w:r w:rsidRPr="00E3159A">
              <w:rPr>
                <w:rFonts w:ascii="Times New Roman" w:hAnsi="Times New Roman" w:cs="Times New Roman"/>
                <w:sz w:val="28"/>
                <w:szCs w:val="28"/>
              </w:rPr>
              <w:t>науч</w:t>
            </w:r>
            <w:proofErr w:type="gramStart"/>
            <w:r w:rsidRPr="00E3159A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E3159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E3159A">
              <w:rPr>
                <w:rFonts w:ascii="Times New Roman" w:hAnsi="Times New Roman" w:cs="Times New Roman"/>
                <w:sz w:val="28"/>
                <w:szCs w:val="28"/>
              </w:rPr>
              <w:t xml:space="preserve">. конференции : г. Уфа, 22-23 сентября 2011 г. / ФГБОУ ВО БГПУ им. М. </w:t>
            </w:r>
            <w:proofErr w:type="spellStart"/>
            <w:r w:rsidRPr="00E3159A">
              <w:rPr>
                <w:rFonts w:ascii="Times New Roman" w:hAnsi="Times New Roman" w:cs="Times New Roman"/>
                <w:sz w:val="28"/>
                <w:szCs w:val="28"/>
              </w:rPr>
              <w:t>Акмуллы</w:t>
            </w:r>
            <w:proofErr w:type="spellEnd"/>
            <w:r w:rsidRPr="00E3159A">
              <w:rPr>
                <w:rFonts w:ascii="Times New Roman" w:hAnsi="Times New Roman" w:cs="Times New Roman"/>
                <w:sz w:val="28"/>
                <w:szCs w:val="28"/>
              </w:rPr>
              <w:t xml:space="preserve">, Рос. ислам. ун-т ЦДУМ России ; сост. Г. Б. </w:t>
            </w:r>
            <w:proofErr w:type="spellStart"/>
            <w:r w:rsidRPr="00E3159A">
              <w:rPr>
                <w:rFonts w:ascii="Times New Roman" w:hAnsi="Times New Roman" w:cs="Times New Roman"/>
                <w:sz w:val="28"/>
                <w:szCs w:val="28"/>
              </w:rPr>
              <w:t>Фаизов</w:t>
            </w:r>
            <w:proofErr w:type="spellEnd"/>
            <w:r w:rsidRPr="00E3159A">
              <w:rPr>
                <w:rFonts w:ascii="Times New Roman" w:hAnsi="Times New Roman" w:cs="Times New Roman"/>
                <w:sz w:val="28"/>
                <w:szCs w:val="28"/>
              </w:rPr>
              <w:t xml:space="preserve">, Г. В. </w:t>
            </w:r>
            <w:proofErr w:type="spellStart"/>
            <w:r w:rsidRPr="00E3159A">
              <w:rPr>
                <w:rFonts w:ascii="Times New Roman" w:hAnsi="Times New Roman" w:cs="Times New Roman"/>
                <w:sz w:val="28"/>
                <w:szCs w:val="28"/>
              </w:rPr>
              <w:t>Балягова</w:t>
            </w:r>
            <w:proofErr w:type="spellEnd"/>
            <w:r w:rsidRPr="00E3159A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E3159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3159A">
              <w:rPr>
                <w:rFonts w:ascii="Times New Roman" w:hAnsi="Times New Roman" w:cs="Times New Roman"/>
                <w:sz w:val="28"/>
                <w:szCs w:val="28"/>
              </w:rPr>
              <w:t xml:space="preserve"> ГУП РБ Уфимский </w:t>
            </w:r>
            <w:proofErr w:type="spellStart"/>
            <w:r w:rsidRPr="00E3159A">
              <w:rPr>
                <w:rFonts w:ascii="Times New Roman" w:hAnsi="Times New Roman" w:cs="Times New Roman"/>
                <w:sz w:val="28"/>
                <w:szCs w:val="28"/>
              </w:rPr>
              <w:t>полиграфкомбинат</w:t>
            </w:r>
            <w:proofErr w:type="spellEnd"/>
            <w:r w:rsidRPr="00E3159A">
              <w:rPr>
                <w:rFonts w:ascii="Times New Roman" w:hAnsi="Times New Roman" w:cs="Times New Roman"/>
                <w:sz w:val="28"/>
                <w:szCs w:val="28"/>
              </w:rPr>
              <w:t xml:space="preserve">, 2011. – 296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978-5-85051-541-6</w:t>
            </w:r>
            <w:r w:rsidRPr="00E3159A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E3159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3159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E3159A" w:rsidRPr="00E3159A" w:rsidRDefault="00E3159A" w:rsidP="00E3159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219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012191" w:rsidRPr="0092726A" w:rsidTr="00D51BD3">
        <w:tc>
          <w:tcPr>
            <w:tcW w:w="1242" w:type="dxa"/>
          </w:tcPr>
          <w:p w:rsidR="00012191" w:rsidRDefault="00012191" w:rsidP="00D51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  <w:p w:rsidR="00012191" w:rsidRPr="00923DB0" w:rsidRDefault="00012191" w:rsidP="00D51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П32</w:t>
            </w:r>
          </w:p>
        </w:tc>
        <w:tc>
          <w:tcPr>
            <w:tcW w:w="8329" w:type="dxa"/>
          </w:tcPr>
          <w:p w:rsidR="00012191" w:rsidRPr="00012191" w:rsidRDefault="00012191" w:rsidP="0001219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12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Пивоваров, Д.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191">
              <w:rPr>
                <w:rFonts w:ascii="Times New Roman" w:hAnsi="Times New Roman" w:cs="Times New Roman"/>
                <w:sz w:val="28"/>
                <w:szCs w:val="28"/>
              </w:rPr>
              <w:t>Социоцентрические</w:t>
            </w:r>
            <w:proofErr w:type="spellEnd"/>
            <w:r w:rsidRPr="00012191">
              <w:rPr>
                <w:rFonts w:ascii="Times New Roman" w:hAnsi="Times New Roman" w:cs="Times New Roman"/>
                <w:sz w:val="28"/>
                <w:szCs w:val="28"/>
              </w:rPr>
              <w:t xml:space="preserve"> религии</w:t>
            </w:r>
            <w:proofErr w:type="gramStart"/>
            <w:r w:rsidRPr="0001219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12191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Даниил Валентинович ; Д. В. Пивоваров. – Москва</w:t>
            </w:r>
            <w:proofErr w:type="gramStart"/>
            <w:r w:rsidRPr="0001219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12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191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012191">
              <w:rPr>
                <w:rFonts w:ascii="Times New Roman" w:hAnsi="Times New Roman" w:cs="Times New Roman"/>
                <w:sz w:val="28"/>
                <w:szCs w:val="28"/>
              </w:rPr>
              <w:t xml:space="preserve">, 2020. – 137 </w:t>
            </w:r>
            <w:proofErr w:type="gramStart"/>
            <w:r w:rsidRPr="000121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12191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012191">
              <w:rPr>
                <w:rFonts w:ascii="Times New Roman" w:hAnsi="Times New Roman" w:cs="Times New Roman"/>
                <w:sz w:val="28"/>
                <w:szCs w:val="28"/>
              </w:rPr>
              <w:t>Антология</w:t>
            </w:r>
            <w:proofErr w:type="gramEnd"/>
            <w:r w:rsidRPr="00012191">
              <w:rPr>
                <w:rFonts w:ascii="Times New Roman" w:hAnsi="Times New Roman" w:cs="Times New Roman"/>
                <w:sz w:val="28"/>
                <w:szCs w:val="28"/>
              </w:rPr>
              <w:t xml:space="preserve"> мысли). – </w:t>
            </w:r>
            <w:proofErr w:type="spellStart"/>
            <w:r w:rsidRPr="00012191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012191">
              <w:rPr>
                <w:rFonts w:ascii="Times New Roman" w:hAnsi="Times New Roman" w:cs="Times New Roman"/>
                <w:sz w:val="28"/>
                <w:szCs w:val="28"/>
              </w:rPr>
              <w:t>.: с. 128-137. – ISBN 978-5-534-09954-6. – ISBN 978-5-7996-1872-8. – Текст (визуальный)</w:t>
            </w:r>
            <w:proofErr w:type="gramStart"/>
            <w:r w:rsidRPr="0001219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1219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12191" w:rsidRPr="0092726A" w:rsidRDefault="00012191" w:rsidP="0001219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19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E3159A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12191"/>
    <w:rsid w:val="00012191"/>
    <w:rsid w:val="0014760E"/>
    <w:rsid w:val="00266CEF"/>
    <w:rsid w:val="00702FD8"/>
    <w:rsid w:val="007D3F7B"/>
    <w:rsid w:val="00E1325F"/>
    <w:rsid w:val="00E3159A"/>
    <w:rsid w:val="00F1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618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2022-05-23T04:44:00Z</dcterms:created>
  <dcterms:modified xsi:type="dcterms:W3CDTF">2022-05-23T07:08:00Z</dcterms:modified>
</cp:coreProperties>
</file>