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513DC4" w:rsidRPr="00923DB0" w:rsidTr="009B14F2">
        <w:tc>
          <w:tcPr>
            <w:tcW w:w="1242" w:type="dxa"/>
          </w:tcPr>
          <w:p w:rsidR="00513DC4" w:rsidRPr="00923DB0" w:rsidRDefault="00513DC4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</w:tcPr>
          <w:p w:rsidR="00513DC4" w:rsidRPr="00923DB0" w:rsidRDefault="00513DC4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3DB0"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</w:tr>
      <w:tr w:rsidR="0092726A" w:rsidRPr="00923DB0" w:rsidTr="009B14F2">
        <w:tc>
          <w:tcPr>
            <w:tcW w:w="1242" w:type="dxa"/>
          </w:tcPr>
          <w:p w:rsidR="0092726A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92726A" w:rsidRPr="00923DB0" w:rsidRDefault="0092726A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А36</w:t>
            </w:r>
          </w:p>
        </w:tc>
        <w:tc>
          <w:tcPr>
            <w:tcW w:w="8329" w:type="dxa"/>
          </w:tcPr>
          <w:p w:rsidR="0092726A" w:rsidRPr="00FD5909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Аитов</w:t>
            </w:r>
            <w:proofErr w:type="spellEnd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Ф.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Роль песенного материала в реализации концепции </w:t>
            </w:r>
          </w:p>
          <w:p w:rsidR="0092726A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  <w:t>иноязычного образования в школе и вузе</w:t>
            </w:r>
            <w:proofErr w:type="gramStart"/>
            <w:r w:rsidR="00752D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2DEE">
              <w:rPr>
                <w:rFonts w:ascii="Times New Roman" w:hAnsi="Times New Roman" w:cs="Times New Roman"/>
                <w:sz w:val="28"/>
                <w:szCs w:val="28"/>
              </w:rPr>
              <w:t>монография</w:t>
            </w:r>
          </w:p>
          <w:p w:rsidR="00752DEE" w:rsidRPr="009D700F" w:rsidRDefault="0092726A" w:rsidP="00752DEE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/ В. Ф.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Аитов</w:t>
            </w:r>
            <w:proofErr w:type="spellEnd"/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М. А.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Ерыкина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, В. М. Аитова ; Министерство просвещения Российской Федерации, ФГБОУ ВО Башкирский государственный педагогический университет им. М.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. - Воронеж :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, 2020. - 174 с.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фото.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с.81. - ISBN 978-5-6044681-0-4. </w:t>
            </w:r>
            <w:r w:rsidR="00752DEE" w:rsidRPr="009D700F">
              <w:rPr>
                <w:rFonts w:ascii="Times New Roman" w:hAnsi="Times New Roman" w:cs="Times New Roman"/>
                <w:sz w:val="28"/>
                <w:szCs w:val="28"/>
              </w:rPr>
              <w:t>– Текст (визуальный)</w:t>
            </w:r>
            <w:proofErr w:type="gramStart"/>
            <w:r w:rsidR="00752DEE"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752DEE"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2726A" w:rsidRPr="0092726A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D700F" w:rsidRPr="00923DB0" w:rsidTr="009B14F2">
        <w:tc>
          <w:tcPr>
            <w:tcW w:w="1242" w:type="dxa"/>
          </w:tcPr>
          <w:p w:rsidR="009D700F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D700F" w:rsidRPr="00FD5909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А65</w:t>
            </w:r>
          </w:p>
        </w:tc>
        <w:tc>
          <w:tcPr>
            <w:tcW w:w="8329" w:type="dxa"/>
          </w:tcPr>
          <w:p w:rsidR="009D700F" w:rsidRPr="009D700F" w:rsidRDefault="009D700F" w:rsidP="009D700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Андреева, Н.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экологии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Наталья Дмитриевна, Валерий Павлович, Татьяна Васильевна ; Н. Д. Андреева, В. П. Соломин, Т. В. Васильева ; под ред. Н. Д. Андреевой. – 2-е изд. ;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, 2021. – 190 с. – (Высшее образование). –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.: с. 187-189. – ISBN 978-5-534-07764-3. – Текст (визуальный)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700F" w:rsidRPr="00FD5909" w:rsidRDefault="009D700F" w:rsidP="009D700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3729FE" w:rsidRPr="00923DB0" w:rsidTr="009B14F2">
        <w:tc>
          <w:tcPr>
            <w:tcW w:w="1242" w:type="dxa"/>
          </w:tcPr>
          <w:p w:rsidR="003729FE" w:rsidRDefault="003729FE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3729FE" w:rsidRDefault="003729FE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А79</w:t>
            </w:r>
          </w:p>
        </w:tc>
        <w:tc>
          <w:tcPr>
            <w:tcW w:w="8329" w:type="dxa"/>
          </w:tcPr>
          <w:p w:rsidR="003729FE" w:rsidRPr="0061371A" w:rsidRDefault="003729FE" w:rsidP="00C279A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7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Арбузова, Е. Н.</w:t>
            </w:r>
            <w:r w:rsidR="00C27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371A">
              <w:rPr>
                <w:rFonts w:ascii="Times New Roman" w:hAnsi="Times New Roman" w:cs="Times New Roman"/>
                <w:sz w:val="28"/>
                <w:szCs w:val="28"/>
              </w:rPr>
              <w:t xml:space="preserve">Рефлексивная система обучения студентов </w:t>
            </w:r>
          </w:p>
          <w:p w:rsidR="003729FE" w:rsidRPr="0061371A" w:rsidRDefault="003729FE" w:rsidP="00C279A2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371A">
              <w:rPr>
                <w:rFonts w:ascii="Times New Roman" w:hAnsi="Times New Roman" w:cs="Times New Roman"/>
                <w:sz w:val="28"/>
                <w:szCs w:val="28"/>
              </w:rPr>
              <w:tab/>
              <w:t>методике обучения биологии с применением инновационного учебно-методического комплекса</w:t>
            </w:r>
            <w:proofErr w:type="gramStart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Елена Николаевна ; Е. Н. Арбузова. – 2-е изд. ; </w:t>
            </w:r>
            <w:proofErr w:type="spellStart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>, 2021. – 347 с. – (Актуальные монографии). – ISBN 978-5-534-13917-4. – Текст (визуальный)</w:t>
            </w:r>
            <w:proofErr w:type="gramStart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1371A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729FE" w:rsidRPr="009D700F" w:rsidRDefault="00C279A2" w:rsidP="009D700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D700F" w:rsidRPr="00923DB0" w:rsidTr="009B14F2">
        <w:tc>
          <w:tcPr>
            <w:tcW w:w="1242" w:type="dxa"/>
          </w:tcPr>
          <w:p w:rsidR="009D700F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D700F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А79</w:t>
            </w:r>
          </w:p>
        </w:tc>
        <w:tc>
          <w:tcPr>
            <w:tcW w:w="8329" w:type="dxa"/>
          </w:tcPr>
          <w:p w:rsidR="009D700F" w:rsidRPr="009D700F" w:rsidRDefault="009D700F" w:rsidP="009D700F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Арбузова, Е.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биологии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</w:t>
            </w:r>
          </w:p>
          <w:p w:rsidR="009D700F" w:rsidRPr="009D700F" w:rsidRDefault="009D700F" w:rsidP="009D700F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F">
              <w:rPr>
                <w:rFonts w:ascii="Times New Roman" w:hAnsi="Times New Roman" w:cs="Times New Roman"/>
                <w:sz w:val="28"/>
                <w:szCs w:val="28"/>
              </w:rPr>
              <w:tab/>
              <w:t>практикум для вузов. Ч. 1 / Елена Николаевна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Е. Н. Арбузова. – 2-е изд. ;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, 2021. – 295 с. – (Высшее образование). – ISBN 978-5-534-08082-7(ч.1). – ISBN 978-5-534-06025-6. – Текст (визуальный)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700F" w:rsidRPr="009D700F" w:rsidRDefault="009D700F" w:rsidP="009D700F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9D700F" w:rsidRPr="00923DB0" w:rsidTr="009B14F2">
        <w:tc>
          <w:tcPr>
            <w:tcW w:w="1242" w:type="dxa"/>
          </w:tcPr>
          <w:p w:rsidR="009D700F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D700F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А79</w:t>
            </w:r>
          </w:p>
        </w:tc>
        <w:tc>
          <w:tcPr>
            <w:tcW w:w="8329" w:type="dxa"/>
          </w:tcPr>
          <w:p w:rsidR="009D700F" w:rsidRPr="009D700F" w:rsidRDefault="009D700F" w:rsidP="009D700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Арбузова, Е.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биологии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и </w:t>
            </w:r>
          </w:p>
          <w:p w:rsidR="009D700F" w:rsidRDefault="009D700F" w:rsidP="009D700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D700F">
              <w:rPr>
                <w:rFonts w:ascii="Times New Roman" w:hAnsi="Times New Roman" w:cs="Times New Roman"/>
                <w:sz w:val="28"/>
                <w:szCs w:val="28"/>
              </w:rPr>
              <w:tab/>
              <w:t>практикум для вузов. Ч. 2 / Елена Николаевна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Е. Н. Арбузова. – 2-е изд. ;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, 2021. – 319 с. – (Высшее образование). – ISBN 978-5-534-08083-4(ч.2). – ISBN 978-5-534-06025-6. – Текст (визуальный)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700F" w:rsidRPr="009D700F" w:rsidRDefault="009D700F" w:rsidP="009D700F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92726A" w:rsidRPr="00923DB0" w:rsidTr="009B14F2">
        <w:tc>
          <w:tcPr>
            <w:tcW w:w="1242" w:type="dxa"/>
          </w:tcPr>
          <w:p w:rsidR="0092726A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2726A" w:rsidRPr="00923DB0" w:rsidRDefault="0092726A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А90</w:t>
            </w:r>
          </w:p>
        </w:tc>
        <w:tc>
          <w:tcPr>
            <w:tcW w:w="8329" w:type="dxa"/>
          </w:tcPr>
          <w:p w:rsidR="0092726A" w:rsidRDefault="0092726A" w:rsidP="0092726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Асадуллин</w:t>
            </w:r>
            <w:proofErr w:type="spellEnd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Р.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Субьектно-ориентированное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 : на казахском языке] / Министерство образования Республики Казахстан, Актюбинский университет им. С.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Баишева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 - Актюбинск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Baishev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eniversitet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, 2019. - 151 с. : ил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. ; 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21 см.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.: с.146-150. - ISBN 978-601-7419-47-9</w:t>
            </w:r>
          </w:p>
          <w:p w:rsidR="0092726A" w:rsidRPr="0092726A" w:rsidRDefault="0092726A" w:rsidP="0092726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766978" w:rsidRPr="00923DB0" w:rsidTr="009B14F2">
        <w:tc>
          <w:tcPr>
            <w:tcW w:w="1242" w:type="dxa"/>
          </w:tcPr>
          <w:p w:rsidR="00766978" w:rsidRDefault="00766978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74</w:t>
            </w:r>
          </w:p>
          <w:p w:rsidR="00766978" w:rsidRPr="00FD5909" w:rsidRDefault="00766978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А95</w:t>
            </w:r>
          </w:p>
        </w:tc>
        <w:tc>
          <w:tcPr>
            <w:tcW w:w="8329" w:type="dxa"/>
          </w:tcPr>
          <w:p w:rsidR="00766978" w:rsidRDefault="00766978" w:rsidP="0076697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Ахмерова</w:t>
            </w:r>
            <w:proofErr w:type="spellEnd"/>
            <w:r w:rsidRPr="007669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Педагогика творчеств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</w:t>
            </w:r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вузов /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Нурия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Минияровна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, Р. С.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, А. Л.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Фатыхова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; Н. М.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Ахмерова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, Р. С.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, А. Л.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Фатыхова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доп. и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, 2021. – 103 с. – (Высшее образование). – </w:t>
            </w:r>
            <w:proofErr w:type="spell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с. 102-103. – ISBN 978-5-534-13738-5. – Текст (визуальный)</w:t>
            </w:r>
            <w:proofErr w:type="gramStart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6697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766978" w:rsidRPr="00FD5909" w:rsidRDefault="00766978" w:rsidP="0076697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корпус</w:t>
            </w:r>
          </w:p>
        </w:tc>
      </w:tr>
      <w:tr w:rsidR="00271BB2" w:rsidRPr="00923DB0" w:rsidTr="009B14F2">
        <w:tc>
          <w:tcPr>
            <w:tcW w:w="1242" w:type="dxa"/>
          </w:tcPr>
          <w:p w:rsidR="00271BB2" w:rsidRDefault="00271BB2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271BB2" w:rsidRDefault="00271BB2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Б24</w:t>
            </w:r>
          </w:p>
        </w:tc>
        <w:tc>
          <w:tcPr>
            <w:tcW w:w="8329" w:type="dxa"/>
          </w:tcPr>
          <w:p w:rsidR="00271BB2" w:rsidRPr="00271BB2" w:rsidRDefault="00271BB2" w:rsidP="00271BB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71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Баринова, Е. 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Теория и практика инклюзивного обучения 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1BB2" w:rsidRPr="00271BB2" w:rsidRDefault="00271BB2" w:rsidP="00271BB2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71BB2">
              <w:rPr>
                <w:rFonts w:ascii="Times New Roman" w:hAnsi="Times New Roman" w:cs="Times New Roman"/>
                <w:sz w:val="28"/>
                <w:szCs w:val="28"/>
              </w:rPr>
              <w:tab/>
              <w:t>образовательных организациях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Елена Борисовна ; Е. Б. Баринова. – Москва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, 2021. – 97 с. – (Высшее образование). – </w:t>
            </w:r>
            <w:proofErr w:type="spell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с. 82-83. – ISBN 978-5-534-13878-8:. – Текст (визуальный)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71BB2" w:rsidRPr="00766978" w:rsidRDefault="00271BB2" w:rsidP="00271BB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</w:t>
            </w:r>
          </w:p>
        </w:tc>
      </w:tr>
      <w:tr w:rsidR="0092726A" w:rsidRPr="00923DB0" w:rsidTr="009B14F2">
        <w:tc>
          <w:tcPr>
            <w:tcW w:w="1242" w:type="dxa"/>
          </w:tcPr>
          <w:p w:rsidR="0092726A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2726A" w:rsidRPr="00923DB0" w:rsidRDefault="0092726A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Б91</w:t>
            </w:r>
          </w:p>
        </w:tc>
        <w:tc>
          <w:tcPr>
            <w:tcW w:w="8329" w:type="dxa"/>
          </w:tcPr>
          <w:p w:rsidR="0092726A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Бурова, Н.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связной речи у детей старшего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дошкольного возраста с общим недоразвитием речи III уровня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Н. И. Бурова, Л. Б. Хрущева ; Министерство науки и высшего образования Российской Федерации, ФГБОУ ВО "Южно-Уральский государственный гуманитарно-педагогический университет, Южно-Уральский научный центр Российской академии образования. - Челябинск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Южно-Уральский научный центр РАО, 2019. - 207 с.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с.94. - ISBN 978-5-907210-75-2</w:t>
            </w:r>
          </w:p>
          <w:p w:rsidR="0092726A" w:rsidRPr="0092726A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BA0216" w:rsidRPr="00923DB0" w:rsidTr="009B14F2">
        <w:tc>
          <w:tcPr>
            <w:tcW w:w="1242" w:type="dxa"/>
          </w:tcPr>
          <w:p w:rsidR="00BA0216" w:rsidRDefault="00BA021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BA0216" w:rsidRPr="00FD5909" w:rsidRDefault="00BA021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В14</w:t>
            </w:r>
          </w:p>
        </w:tc>
        <w:tc>
          <w:tcPr>
            <w:tcW w:w="8329" w:type="dxa"/>
          </w:tcPr>
          <w:p w:rsidR="00BA0216" w:rsidRPr="00BA0216" w:rsidRDefault="00BA0216" w:rsidP="00BA021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Вайндорф-Сысоева</w:t>
            </w:r>
            <w:proofErr w:type="spellEnd"/>
            <w:r w:rsidRPr="00BA0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Организация летнего отдыха детей и подростков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Марина Ефимовна ; М. Е.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Вайндорф-Сысоева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, 2021. – 166 с. – (Высшее образование).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978-5-534-06307-3</w:t>
            </w:r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A0216" w:rsidRPr="00FD5909" w:rsidRDefault="00BA0216" w:rsidP="00BA0216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корпус</w:t>
            </w:r>
          </w:p>
        </w:tc>
      </w:tr>
      <w:tr w:rsidR="0092726A" w:rsidRPr="00923DB0" w:rsidTr="009B14F2">
        <w:tc>
          <w:tcPr>
            <w:tcW w:w="1242" w:type="dxa"/>
          </w:tcPr>
          <w:p w:rsidR="0092726A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2726A" w:rsidRPr="00FD5909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В35</w:t>
            </w:r>
          </w:p>
        </w:tc>
        <w:tc>
          <w:tcPr>
            <w:tcW w:w="8329" w:type="dxa"/>
          </w:tcPr>
          <w:p w:rsidR="0092726A" w:rsidRPr="00FD5909" w:rsidRDefault="0092726A" w:rsidP="0092726A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Вертякова</w:t>
            </w:r>
            <w:proofErr w:type="spellEnd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Э. Ф.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Этнокультурный аспект 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духовно-нравственного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726A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воспитания младших школьников [Текст]  / Э. Ф.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Вертякова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, И. В.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Забродина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науки и высшего образования Российской Федерации, ФГБОУ ВО "Южно-Уральский государственный гуманитарно-педагогический университет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- Челябинск : Южно-Уральский государственный гуманитарно-педагогический университет, 2019. - 186 с.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ил. - ISBN 978-5-907284-36-4</w:t>
            </w:r>
          </w:p>
          <w:p w:rsidR="0092726A" w:rsidRPr="00FD5909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92726A" w:rsidRPr="00923DB0" w:rsidTr="009B14F2">
        <w:tc>
          <w:tcPr>
            <w:tcW w:w="1242" w:type="dxa"/>
          </w:tcPr>
          <w:p w:rsidR="0092726A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92726A" w:rsidRPr="00FD5909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Г15</w:t>
            </w:r>
          </w:p>
        </w:tc>
        <w:tc>
          <w:tcPr>
            <w:tcW w:w="8329" w:type="dxa"/>
          </w:tcPr>
          <w:p w:rsidR="0092726A" w:rsidRDefault="0092726A" w:rsidP="0092726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Галянт</w:t>
            </w:r>
            <w:proofErr w:type="spellEnd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И. Г.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Коррекция детского аутизма средствами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арт-педагогики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И. Г.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Галянт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;  Министерство науки и высшего образования Российской Федерации, ФГБОУ ВО "Южно-Уральский государственный гуманитарно-педагогический университет. - Челябинск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Южно-Уральский научный центр РАО, 2019. - 302 с. - ISBN 978-5-907284-00-5</w:t>
            </w:r>
          </w:p>
          <w:p w:rsidR="0092726A" w:rsidRPr="0092726A" w:rsidRDefault="0092726A" w:rsidP="0092726A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92726A" w:rsidRPr="00923DB0" w:rsidTr="009B14F2">
        <w:tc>
          <w:tcPr>
            <w:tcW w:w="1242" w:type="dxa"/>
          </w:tcPr>
          <w:p w:rsidR="0092726A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74</w:t>
            </w:r>
          </w:p>
          <w:p w:rsidR="0092726A" w:rsidRPr="00FD5909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Д85</w:t>
            </w:r>
          </w:p>
        </w:tc>
        <w:tc>
          <w:tcPr>
            <w:tcW w:w="8329" w:type="dxa"/>
          </w:tcPr>
          <w:p w:rsidR="0092726A" w:rsidRPr="00813217" w:rsidRDefault="00813217" w:rsidP="0081321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2726A" w:rsidRPr="00927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Духовный мир мусульманских народов. Гуманистическое наследие просветителей в науке, культуре и образовании (XV </w:t>
            </w:r>
            <w:proofErr w:type="spellStart"/>
            <w:r w:rsidR="0092726A" w:rsidRPr="0092726A">
              <w:rPr>
                <w:rFonts w:ascii="Times New Roman" w:hAnsi="Times New Roman" w:cs="Times New Roman"/>
                <w:bCs/>
                <w:sz w:val="28"/>
                <w:szCs w:val="28"/>
              </w:rPr>
              <w:t>Акмуллинские</w:t>
            </w:r>
            <w:proofErr w:type="spellEnd"/>
            <w:r w:rsidR="0092726A" w:rsidRPr="00927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чтения)</w:t>
            </w:r>
            <w:r w:rsidR="0092726A"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[Текст]</w:t>
            </w:r>
            <w:proofErr w:type="gramStart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Международной научно-практической конференции : 14-15 декабря 2020 г. Т.1 / Министерство просвещения Российской Федерации, ФГБОУ ВО Башкирский государственный педагогический университет им. М. </w:t>
            </w:r>
            <w:proofErr w:type="spellStart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, ФГБОУ ВО "Государственный институт русского языка им. А. С. Пушкина, Евразийский национальный университет им. Л. Н. Гумилева, </w:t>
            </w:r>
            <w:proofErr w:type="spellStart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>Кыргызский</w:t>
            </w:r>
            <w:proofErr w:type="spellEnd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университет им. Ж. </w:t>
            </w:r>
            <w:proofErr w:type="spellStart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>Баласагына</w:t>
            </w:r>
            <w:proofErr w:type="spellEnd"/>
            <w:r w:rsidR="0092726A" w:rsidRPr="00FD5909">
              <w:rPr>
                <w:rFonts w:ascii="Times New Roman" w:hAnsi="Times New Roman" w:cs="Times New Roman"/>
                <w:sz w:val="28"/>
                <w:szCs w:val="28"/>
              </w:rPr>
              <w:t>, Фонд поддержки исламской культуры, науки и образования.   - Уфа, 2020. - 3</w:t>
            </w:r>
            <w:r w:rsidR="0092726A">
              <w:rPr>
                <w:rFonts w:ascii="Times New Roman" w:hAnsi="Times New Roman" w:cs="Times New Roman"/>
                <w:sz w:val="28"/>
                <w:szCs w:val="28"/>
              </w:rPr>
              <w:t>50 с. - ISBN 978-5-6042485-6-0</w:t>
            </w:r>
          </w:p>
          <w:p w:rsidR="0092726A" w:rsidRPr="00FD5909" w:rsidRDefault="0092726A" w:rsidP="0092726A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726A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92726A" w:rsidRPr="00923DB0" w:rsidTr="009B14F2">
        <w:tc>
          <w:tcPr>
            <w:tcW w:w="1242" w:type="dxa"/>
          </w:tcPr>
          <w:p w:rsidR="0092726A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2726A" w:rsidRPr="00FD5909" w:rsidRDefault="0092726A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Д85</w:t>
            </w:r>
          </w:p>
        </w:tc>
        <w:tc>
          <w:tcPr>
            <w:tcW w:w="8329" w:type="dxa"/>
          </w:tcPr>
          <w:p w:rsidR="0092726A" w:rsidRPr="001B04E9" w:rsidRDefault="0092726A" w:rsidP="001B04E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27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Духовный мир мусульманских народов. Гуманистическое наследие просветителей в науке, культуре и образовании (XV </w:t>
            </w:r>
            <w:proofErr w:type="spellStart"/>
            <w:r w:rsidRPr="0092726A">
              <w:rPr>
                <w:rFonts w:ascii="Times New Roman" w:hAnsi="Times New Roman" w:cs="Times New Roman"/>
                <w:bCs/>
                <w:sz w:val="28"/>
                <w:szCs w:val="28"/>
              </w:rPr>
              <w:t>Акмуллинские</w:t>
            </w:r>
            <w:proofErr w:type="spellEnd"/>
            <w:r w:rsidRPr="009272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чтения)</w:t>
            </w: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Международной научно-практической конференции : 14-15 декабря 2020 г. Т.2 / Министерство просвещения Российской Федерации, ФГБОУ ВО Башкирский государственный педагогический университет им. М.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, ФГБОУ ВО "Государственный институт русского языка им. А. С. Пушкина, Евразийский национальный университет им. Л. Н. Гумилева,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Кыргызский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национальный университет им. Ж.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Баласагына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, Фонд поддержки исламской культуры, науки и образования. - Уфа, 2020. - 338 с. - ISBN 978-5-6042485-6-0. </w:t>
            </w:r>
            <w:r w:rsidRPr="001B04E9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1B04E9" w:rsidRPr="00923DB0" w:rsidTr="009B14F2">
        <w:tc>
          <w:tcPr>
            <w:tcW w:w="1242" w:type="dxa"/>
          </w:tcPr>
          <w:p w:rsidR="001B04E9" w:rsidRDefault="001B04E9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1B04E9" w:rsidRPr="00FD5909" w:rsidRDefault="001B04E9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И26</w:t>
            </w:r>
          </w:p>
        </w:tc>
        <w:tc>
          <w:tcPr>
            <w:tcW w:w="8329" w:type="dxa"/>
          </w:tcPr>
          <w:p w:rsidR="001B04E9" w:rsidRDefault="001B04E9" w:rsidP="001B04E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Игнатьева, М.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Педагогическая поэма Венедикта Игнатьева - народного учителя и активиста ВУС. Просвещение фронта (репринтное воспроизведение издания 1917 года) [Текст]  / М. М. Игнатьева, В. А. Игнатьев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[ред. А. И.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Пташко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]. - Москва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ГЕОС, 2019. - 232 С.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фото. - (Из истории русской народной школы). - ISBN 978-5-89118-806-8. </w:t>
            </w:r>
          </w:p>
          <w:p w:rsidR="001B04E9" w:rsidRPr="001B04E9" w:rsidRDefault="001B04E9" w:rsidP="001B04E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4E9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513DC4" w:rsidRPr="00FD3451" w:rsidTr="009B14F2">
        <w:tc>
          <w:tcPr>
            <w:tcW w:w="1242" w:type="dxa"/>
          </w:tcPr>
          <w:p w:rsidR="00513DC4" w:rsidRPr="00FD3451" w:rsidRDefault="00513DC4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5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513DC4" w:rsidRPr="00923DB0" w:rsidRDefault="000B5D9A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К24</w:t>
            </w:r>
          </w:p>
        </w:tc>
        <w:tc>
          <w:tcPr>
            <w:tcW w:w="8329" w:type="dxa"/>
          </w:tcPr>
          <w:p w:rsidR="000B5D9A" w:rsidRPr="000B5D9A" w:rsidRDefault="000B5D9A" w:rsidP="000B5D9A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Карнаух</w:t>
            </w:r>
            <w:proofErr w:type="spellEnd"/>
            <w:r w:rsidRPr="00DD1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Н.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D9A">
              <w:rPr>
                <w:rFonts w:ascii="Times New Roman" w:hAnsi="Times New Roman" w:cs="Times New Roman"/>
                <w:sz w:val="28"/>
                <w:szCs w:val="28"/>
              </w:rPr>
              <w:t xml:space="preserve">История подготовки преподавателей </w:t>
            </w:r>
          </w:p>
          <w:p w:rsidR="00BE13A7" w:rsidRDefault="000B5D9A" w:rsidP="00BE13A7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университетов России в XIX веке</w:t>
            </w:r>
            <w:proofErr w:type="gramStart"/>
            <w:r w:rsidR="00BE1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Н. В. </w:t>
            </w:r>
            <w:proofErr w:type="spellStart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Карнаух</w:t>
            </w:r>
            <w:proofErr w:type="spellEnd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. - Москва</w:t>
            </w:r>
            <w:proofErr w:type="gramStart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ИНФРА-М, 2020. - 150 с. - (Научная мысль).</w:t>
            </w:r>
            <w:proofErr w:type="gramEnd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 xml:space="preserve"> - ISBN 978-5-16-1015929-4(</w:t>
            </w:r>
            <w:proofErr w:type="spellStart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print</w:t>
            </w:r>
            <w:proofErr w:type="spellEnd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). - ISBN 978-5-16-102229-0(</w:t>
            </w:r>
            <w:proofErr w:type="spellStart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0B5D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E13A7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r w:rsidR="00BE13A7" w:rsidRPr="00BA0216">
              <w:rPr>
                <w:rFonts w:ascii="Times New Roman" w:hAnsi="Times New Roman" w:cs="Times New Roman"/>
                <w:sz w:val="28"/>
                <w:szCs w:val="28"/>
              </w:rPr>
              <w:t>Текст (визуальный)</w:t>
            </w:r>
            <w:proofErr w:type="gramStart"/>
            <w:r w:rsidR="00BE13A7"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BE13A7"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 w:rsidR="00BE1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DC4" w:rsidRPr="00FD3451" w:rsidRDefault="00513DC4" w:rsidP="000B5D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BE13A7" w:rsidTr="0086313C">
        <w:tc>
          <w:tcPr>
            <w:tcW w:w="1242" w:type="dxa"/>
          </w:tcPr>
          <w:p w:rsidR="00BE13A7" w:rsidRDefault="00BE13A7" w:rsidP="00863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BE13A7" w:rsidRPr="00FD5909" w:rsidRDefault="00BE13A7" w:rsidP="00863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К90</w:t>
            </w:r>
          </w:p>
        </w:tc>
        <w:tc>
          <w:tcPr>
            <w:tcW w:w="8329" w:type="dxa"/>
          </w:tcPr>
          <w:p w:rsidR="00BE13A7" w:rsidRPr="00BA0216" w:rsidRDefault="00BE13A7" w:rsidP="0086313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0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Кулаченко</w:t>
            </w:r>
            <w:proofErr w:type="spellEnd"/>
            <w:r w:rsidRPr="00BA0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М. П.</w:t>
            </w:r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Основы вожатской деятельности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Марина Петровна ; М. П.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Кулаченко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, 2021. – 327 с. – (Высшее образование). –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с. 272-278. – ISBN 978-5-534-11447-8. –Текст (визуальный)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епосредственный.</w:t>
            </w:r>
          </w:p>
          <w:p w:rsidR="00BE13A7" w:rsidRDefault="00BE13A7" w:rsidP="0086313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BE13A7" w:rsidRPr="00BA0216" w:rsidTr="0086313C">
        <w:tc>
          <w:tcPr>
            <w:tcW w:w="1242" w:type="dxa"/>
          </w:tcPr>
          <w:p w:rsidR="00BE13A7" w:rsidRDefault="00BE13A7" w:rsidP="00863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BE13A7" w:rsidRDefault="00BE13A7" w:rsidP="00863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К92</w:t>
            </w:r>
          </w:p>
        </w:tc>
        <w:tc>
          <w:tcPr>
            <w:tcW w:w="8329" w:type="dxa"/>
          </w:tcPr>
          <w:p w:rsidR="00BE13A7" w:rsidRPr="00BA0216" w:rsidRDefault="00BE13A7" w:rsidP="0086313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BA021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Куприянов, Б.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Организация детского отдыха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</w:t>
            </w:r>
          </w:p>
          <w:p w:rsidR="00BE13A7" w:rsidRDefault="00BE13A7" w:rsidP="0086313C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A0216">
              <w:rPr>
                <w:rFonts w:ascii="Times New Roman" w:hAnsi="Times New Roman" w:cs="Times New Roman"/>
                <w:sz w:val="28"/>
                <w:szCs w:val="28"/>
              </w:rPr>
              <w:tab/>
              <w:t>организации ролевой игры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практическое пособие для вузов / Борис Викторович, Ольга Владиславовна, Л. С.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Ручко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; Б. В. </w:t>
            </w:r>
            <w:r w:rsidRPr="00BA02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Куприянов, О. В.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Миновская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, Л. С.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Ручко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доп. и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>, 2021. – 215 с. – (Высшее образование). – ISBN 978-5-534-06574-9. – Текст (визуальный)</w:t>
            </w:r>
            <w:proofErr w:type="gramStart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A0216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13A7" w:rsidRPr="00BA0216" w:rsidRDefault="00BE13A7" w:rsidP="0086313C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9426B0" w:rsidRPr="00BA0216" w:rsidTr="0086313C">
        <w:tc>
          <w:tcPr>
            <w:tcW w:w="1242" w:type="dxa"/>
          </w:tcPr>
          <w:p w:rsidR="009426B0" w:rsidRDefault="009426B0" w:rsidP="00863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74</w:t>
            </w:r>
          </w:p>
          <w:p w:rsidR="009426B0" w:rsidRDefault="009426B0" w:rsidP="0086313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К93</w:t>
            </w:r>
          </w:p>
        </w:tc>
        <w:tc>
          <w:tcPr>
            <w:tcW w:w="8329" w:type="dxa"/>
          </w:tcPr>
          <w:p w:rsidR="009426B0" w:rsidRPr="009426B0" w:rsidRDefault="009426B0" w:rsidP="009426B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6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Курысь</w:t>
            </w:r>
            <w:proofErr w:type="spellEnd"/>
            <w:r w:rsidRPr="009426B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26B0">
              <w:rPr>
                <w:rFonts w:ascii="Times New Roman" w:hAnsi="Times New Roman" w:cs="Times New Roman"/>
                <w:sz w:val="28"/>
                <w:szCs w:val="28"/>
              </w:rPr>
              <w:t>Подвижные игры</w:t>
            </w:r>
            <w:proofErr w:type="gramStart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Владимир </w:t>
            </w:r>
          </w:p>
          <w:p w:rsidR="009426B0" w:rsidRPr="009426B0" w:rsidRDefault="009426B0" w:rsidP="009426B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426B0">
              <w:rPr>
                <w:rFonts w:ascii="Times New Roman" w:hAnsi="Times New Roman" w:cs="Times New Roman"/>
                <w:sz w:val="28"/>
                <w:szCs w:val="28"/>
              </w:rPr>
              <w:tab/>
              <w:t>Николаевич, Владимир Максимович, Владимир Филиппович</w:t>
            </w:r>
            <w:proofErr w:type="gramStart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В. Н. </w:t>
            </w:r>
            <w:proofErr w:type="spellStart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>Курысь</w:t>
            </w:r>
            <w:proofErr w:type="spellEnd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, В. М. </w:t>
            </w:r>
            <w:proofErr w:type="spellStart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>Баршай</w:t>
            </w:r>
            <w:proofErr w:type="spellEnd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>, В. Ф. Стрельченко. – Москва</w:t>
            </w:r>
            <w:proofErr w:type="gramStart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Омега-Л, 2012. – 352 с. – (Высшее образование). – </w:t>
            </w:r>
            <w:proofErr w:type="spellStart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>.: с.339-345. – ISBN 978-5-370-02518-1. – Текст (визуальный)</w:t>
            </w:r>
            <w:proofErr w:type="gramStart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426B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426B0" w:rsidRDefault="009426B0" w:rsidP="0086313C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Arial CYR" w:hAnsi="Arial CYR" w:cs="Arial CYR"/>
                <w:sz w:val="20"/>
                <w:szCs w:val="20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A54876" w:rsidRPr="00AC7B51" w:rsidRDefault="00A54876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Л93</w:t>
            </w:r>
          </w:p>
        </w:tc>
        <w:tc>
          <w:tcPr>
            <w:tcW w:w="8329" w:type="dxa"/>
          </w:tcPr>
          <w:p w:rsidR="00A54876" w:rsidRPr="002832A8" w:rsidRDefault="00A54876" w:rsidP="00BE4FC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proofErr w:type="spellStart"/>
            <w:r w:rsidRPr="00283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Любичанковский</w:t>
            </w:r>
            <w:proofErr w:type="spellEnd"/>
            <w:r w:rsidRPr="00283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Методика обучения истории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трудные вопросы истории России : учебное пособие для вузов / Сергей Валентинович ; С. В. </w:t>
            </w:r>
            <w:proofErr w:type="spell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Любичанковский</w:t>
            </w:r>
            <w:proofErr w:type="spell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, 2019. – 364 с. – (Серия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процесс).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.: с. 362-363. – ISBN 978-5-534-11121-7. – Текст (визуальный)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54876" w:rsidRDefault="00A54876" w:rsidP="00BE4FCC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  <w:tr w:rsidR="00BE13A7" w:rsidRPr="00FD3451" w:rsidTr="009B14F2">
        <w:tc>
          <w:tcPr>
            <w:tcW w:w="1242" w:type="dxa"/>
          </w:tcPr>
          <w:p w:rsidR="00BE13A7" w:rsidRDefault="00BE13A7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BE13A7" w:rsidRDefault="00BE13A7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М15</w:t>
            </w:r>
          </w:p>
        </w:tc>
        <w:tc>
          <w:tcPr>
            <w:tcW w:w="8329" w:type="dxa"/>
          </w:tcPr>
          <w:p w:rsidR="00BE13A7" w:rsidRPr="00BE13A7" w:rsidRDefault="00BE13A7" w:rsidP="00BE13A7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BE1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Макарова, Н.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Дидактика высшей школы. От классических </w:t>
            </w:r>
          </w:p>
          <w:p w:rsidR="00BE13A7" w:rsidRPr="00BE13A7" w:rsidRDefault="00BE13A7" w:rsidP="00BE13A7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13A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оснований к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постнеклассическим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перспективам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Наталья Станиславовна, Наталья Александровна, Надежда Викторовна ; Н. С. Макарова, Н. А.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Дука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, Н. В.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Чекалева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, 2021. – 172 с. – (Актуальные монографии). –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с. 165-171.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978-5-534-10420-2</w:t>
            </w:r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E13A7" w:rsidRDefault="00BE13A7" w:rsidP="00BE13A7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BE13A7" w:rsidRPr="00FD3451" w:rsidTr="009B14F2">
        <w:tc>
          <w:tcPr>
            <w:tcW w:w="1242" w:type="dxa"/>
          </w:tcPr>
          <w:p w:rsidR="00BE13A7" w:rsidRDefault="00BE13A7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BE13A7" w:rsidRDefault="00BE13A7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М82</w:t>
            </w:r>
          </w:p>
        </w:tc>
        <w:tc>
          <w:tcPr>
            <w:tcW w:w="8329" w:type="dxa"/>
          </w:tcPr>
          <w:p w:rsidR="00BE13A7" w:rsidRPr="00BE13A7" w:rsidRDefault="00BE13A7" w:rsidP="00BE13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13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Москвин, С.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 в сфере образования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13A7" w:rsidRPr="00BE13A7" w:rsidRDefault="00BE13A7" w:rsidP="00BE13A7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BE13A7">
              <w:rPr>
                <w:rFonts w:ascii="Times New Roman" w:hAnsi="Times New Roman" w:cs="Times New Roman"/>
                <w:sz w:val="28"/>
                <w:szCs w:val="28"/>
              </w:rPr>
              <w:tab/>
              <w:t>учебное пособие для вузов / Сергей Николаевич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С. Н. Москвин. – Москва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, 2021. – 139 с. – (Высшее образование). – </w:t>
            </w:r>
            <w:proofErr w:type="spell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с. 118-122. – ISBN 978-5-534-11817-9. – Текст (визуальный)</w:t>
            </w:r>
            <w:proofErr w:type="gramStart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13A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E13A7" w:rsidRDefault="00BE13A7" w:rsidP="00BE13A7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Arial CYR" w:hAnsi="Arial CYR" w:cs="Arial CYR"/>
                <w:sz w:val="20"/>
                <w:szCs w:val="20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A54876" w:rsidRPr="00ED3CB4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3C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М91</w:t>
            </w:r>
          </w:p>
        </w:tc>
        <w:tc>
          <w:tcPr>
            <w:tcW w:w="8329" w:type="dxa"/>
          </w:tcPr>
          <w:p w:rsidR="00A54876" w:rsidRDefault="00A54876" w:rsidP="00ED3CB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Courier New CYR" w:hAnsi="Courier New CYR" w:cs="Courier New CYR"/>
                <w:sz w:val="24"/>
                <w:szCs w:val="24"/>
              </w:rPr>
              <w:tab/>
            </w:r>
            <w:proofErr w:type="spellStart"/>
            <w:r w:rsidRPr="00ED3C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Мусифуллин</w:t>
            </w:r>
            <w:proofErr w:type="spellEnd"/>
            <w:r w:rsidRPr="00ED3CB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 Р.</w:t>
            </w:r>
            <w:r w:rsidRPr="00ED3CB4">
              <w:rPr>
                <w:rFonts w:ascii="Times New Roman" w:hAnsi="Times New Roman" w:cs="Times New Roman"/>
                <w:sz w:val="28"/>
                <w:szCs w:val="28"/>
              </w:rPr>
              <w:t xml:space="preserve"> Методика обучения правовым дисциплинам [Текст]</w:t>
            </w:r>
            <w:proofErr w:type="gramStart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 / С. Р. </w:t>
            </w:r>
            <w:proofErr w:type="spellStart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>Мусифуллин</w:t>
            </w:r>
            <w:proofErr w:type="spellEnd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 xml:space="preserve"> ; Министерство Просвещения Российской Федерации, ФБГОУ ВО БГПУ им. М. </w:t>
            </w:r>
            <w:proofErr w:type="spellStart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>. - Уфа</w:t>
            </w:r>
            <w:proofErr w:type="gramStart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2021. - 68 </w:t>
            </w:r>
            <w:proofErr w:type="gramStart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ED3C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54876" w:rsidRPr="00ED3CB4" w:rsidRDefault="00A54876" w:rsidP="00ED3CB4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A54876" w:rsidRPr="00FD3451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Н17</w:t>
            </w:r>
          </w:p>
        </w:tc>
        <w:tc>
          <w:tcPr>
            <w:tcW w:w="8329" w:type="dxa"/>
          </w:tcPr>
          <w:p w:rsidR="00A54876" w:rsidRDefault="00A54876" w:rsidP="00284C7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1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Надточий</w:t>
            </w:r>
            <w:proofErr w:type="spellEnd"/>
            <w:r w:rsidRPr="00DD1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Ю. Б.</w:t>
            </w:r>
            <w:r w:rsidRPr="00284C7B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 качества образовательного процесса в образовательных организациях высшего образования [Текст]</w:t>
            </w:r>
            <w:proofErr w:type="gramStart"/>
            <w:r w:rsidRPr="00284C7B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284C7B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</w:t>
            </w:r>
            <w:proofErr w:type="spellStart"/>
            <w:r w:rsidRPr="00284C7B">
              <w:rPr>
                <w:rFonts w:ascii="Times New Roman" w:hAnsi="Times New Roman" w:cs="Times New Roman"/>
                <w:sz w:val="28"/>
                <w:szCs w:val="28"/>
              </w:rPr>
              <w:t>Ю.Б.Надточий</w:t>
            </w:r>
            <w:proofErr w:type="spellEnd"/>
            <w:r w:rsidRPr="00284C7B">
              <w:rPr>
                <w:rFonts w:ascii="Times New Roman" w:hAnsi="Times New Roman" w:cs="Times New Roman"/>
                <w:sz w:val="28"/>
                <w:szCs w:val="28"/>
              </w:rPr>
              <w:t>.-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Дашков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2021.– 157 </w:t>
            </w:r>
            <w:r w:rsidRPr="00284C7B">
              <w:rPr>
                <w:rFonts w:ascii="Times New Roman" w:hAnsi="Times New Roman" w:cs="Times New Roman"/>
                <w:sz w:val="28"/>
                <w:szCs w:val="28"/>
              </w:rPr>
              <w:t xml:space="preserve">с.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4C7B">
              <w:rPr>
                <w:rFonts w:ascii="Times New Roman" w:hAnsi="Times New Roman" w:cs="Times New Roman"/>
                <w:sz w:val="28"/>
                <w:szCs w:val="28"/>
              </w:rPr>
              <w:t xml:space="preserve">(Научные издания). - </w:t>
            </w:r>
            <w:proofErr w:type="spellStart"/>
            <w:r w:rsidRPr="00284C7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84C7B">
              <w:rPr>
                <w:rFonts w:ascii="Times New Roman" w:hAnsi="Times New Roman" w:cs="Times New Roman"/>
                <w:sz w:val="28"/>
                <w:szCs w:val="28"/>
              </w:rPr>
              <w:t>.: с. 143-150. - ISBN 978-5-394-04138-9</w:t>
            </w:r>
          </w:p>
          <w:p w:rsidR="00A54876" w:rsidRPr="00284C7B" w:rsidRDefault="00A54876" w:rsidP="00284C7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Pr="00FD3451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5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A54876" w:rsidRPr="00FD3451" w:rsidRDefault="00A54876" w:rsidP="00513D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О-23</w:t>
            </w:r>
            <w:r w:rsidRPr="00FD3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329" w:type="dxa"/>
          </w:tcPr>
          <w:p w:rsidR="00A54876" w:rsidRPr="005B6A9B" w:rsidRDefault="00A54876" w:rsidP="005B6A9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lastRenderedPageBreak/>
              <w:tab/>
            </w:r>
            <w:r w:rsidRPr="005B6A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Образование, интегрируемое с наукой и производством, в </w:t>
            </w:r>
            <w:r w:rsidRPr="005B6A9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условиях глобальной трансформации</w:t>
            </w:r>
            <w:r w:rsidRPr="005B6A9B">
              <w:rPr>
                <w:rFonts w:ascii="Times New Roman" w:hAnsi="Times New Roman" w:cs="Times New Roman"/>
                <w:sz w:val="28"/>
                <w:szCs w:val="28"/>
              </w:rPr>
              <w:t xml:space="preserve"> [Текст]</w:t>
            </w:r>
            <w:proofErr w:type="gramStart"/>
            <w:r w:rsidRPr="005B6A9B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5B6A9B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под ред. И. К. Ларионова, О. Н. </w:t>
            </w:r>
            <w:proofErr w:type="spellStart"/>
            <w:r w:rsidRPr="005B6A9B">
              <w:rPr>
                <w:rFonts w:ascii="Times New Roman" w:hAnsi="Times New Roman" w:cs="Times New Roman"/>
                <w:sz w:val="28"/>
                <w:szCs w:val="28"/>
              </w:rPr>
              <w:t>Герасиной</w:t>
            </w:r>
            <w:proofErr w:type="spellEnd"/>
            <w:r w:rsidRPr="005B6A9B">
              <w:rPr>
                <w:rFonts w:ascii="Times New Roman" w:hAnsi="Times New Roman" w:cs="Times New Roman"/>
                <w:sz w:val="28"/>
                <w:szCs w:val="28"/>
              </w:rPr>
              <w:t>, Т. С. Сальниковой. - 2-е изд. - Москва : Дашков и</w:t>
            </w:r>
            <w:proofErr w:type="gramStart"/>
            <w:r w:rsidRPr="005B6A9B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 w:rsidRPr="005B6A9B">
              <w:rPr>
                <w:rFonts w:ascii="Times New Roman" w:hAnsi="Times New Roman" w:cs="Times New Roman"/>
                <w:sz w:val="28"/>
                <w:szCs w:val="28"/>
              </w:rPr>
              <w:t>, 2020. - 336 с. - (Научные издания). - ISBN 978-5-394-03817-4</w:t>
            </w:r>
          </w:p>
          <w:p w:rsidR="00A54876" w:rsidRPr="00FD3451" w:rsidRDefault="00A54876" w:rsidP="005B6A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F63EBC" w:rsidRPr="00FD3451" w:rsidTr="009B14F2">
        <w:tc>
          <w:tcPr>
            <w:tcW w:w="1242" w:type="dxa"/>
          </w:tcPr>
          <w:p w:rsidR="00F63EBC" w:rsidRDefault="00F63EBC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74</w:t>
            </w:r>
          </w:p>
          <w:p w:rsidR="00F63EBC" w:rsidRPr="00FD3451" w:rsidRDefault="00F63EBC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О-23</w:t>
            </w:r>
          </w:p>
        </w:tc>
        <w:tc>
          <w:tcPr>
            <w:tcW w:w="8329" w:type="dxa"/>
          </w:tcPr>
          <w:p w:rsidR="00F63EBC" w:rsidRDefault="00F63EBC" w:rsidP="00F63EB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3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E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Образовательный процесс в профессиональном образовании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3EBC">
              <w:rPr>
                <w:rFonts w:ascii="Times New Roman" w:hAnsi="Times New Roman" w:cs="Times New Roman"/>
                <w:sz w:val="28"/>
                <w:szCs w:val="28"/>
              </w:rPr>
              <w:t xml:space="preserve">учебное пособие для вузов / под редакцией В. И. </w:t>
            </w:r>
            <w:proofErr w:type="spellStart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 xml:space="preserve">, 2021. – 314 с. – (Высшее образование). – </w:t>
            </w:r>
            <w:proofErr w:type="spellStart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>.: с.308-309. – ISBN 978-5-534-00080-1. – Текст (визуальный)</w:t>
            </w:r>
            <w:proofErr w:type="gramStart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63EB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63EBC" w:rsidRDefault="00F63EBC" w:rsidP="00650C0D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</w:tr>
      <w:tr w:rsidR="00271BB2" w:rsidRPr="00FD3451" w:rsidTr="009B14F2">
        <w:tc>
          <w:tcPr>
            <w:tcW w:w="1242" w:type="dxa"/>
          </w:tcPr>
          <w:p w:rsidR="00271BB2" w:rsidRDefault="00271BB2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271BB2" w:rsidRDefault="00271BB2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О-35</w:t>
            </w:r>
          </w:p>
        </w:tc>
        <w:tc>
          <w:tcPr>
            <w:tcW w:w="8329" w:type="dxa"/>
          </w:tcPr>
          <w:p w:rsidR="00271BB2" w:rsidRPr="00271BB2" w:rsidRDefault="00271BB2" w:rsidP="00271BB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1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Овчинникова</w:t>
            </w:r>
            <w:proofErr w:type="spellEnd"/>
            <w:r w:rsidRPr="00271B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К. 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Дидактическое проектирование 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1BB2" w:rsidRDefault="00271BB2" w:rsidP="00271BB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71BB2">
              <w:rPr>
                <w:rFonts w:ascii="Times New Roman" w:hAnsi="Times New Roman" w:cs="Times New Roman"/>
                <w:sz w:val="28"/>
                <w:szCs w:val="28"/>
              </w:rPr>
              <w:tab/>
              <w:t>учебника в высшей школе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теория и практика : учебное пособие для вузов / Ксения Романовна ; К. Р. </w:t>
            </w:r>
            <w:proofErr w:type="spell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Овчинникова</w:t>
            </w:r>
            <w:proofErr w:type="spell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, 2021. – 148 с. – (Высшее образование). – </w:t>
            </w:r>
            <w:proofErr w:type="spell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с. 143-144.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978-5-534-08823-6 </w:t>
            </w:r>
            <w:r w:rsidRPr="00271BB2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1BB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271BB2" w:rsidRPr="00F63EBC" w:rsidRDefault="00271BB2" w:rsidP="00271BB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A54876" w:rsidRPr="00FD3451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О-64</w:t>
            </w:r>
          </w:p>
        </w:tc>
        <w:tc>
          <w:tcPr>
            <w:tcW w:w="8329" w:type="dxa"/>
          </w:tcPr>
          <w:p w:rsidR="00A54876" w:rsidRDefault="00A54876" w:rsidP="002E7A4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2E7A4B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кружковой работы в условиях электронного образования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Р. М.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Асадуллин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, И. В. Сергиенко, А. В. Дорофеев, М. А. Крымова ; Министерство просвещения Российской Федерации, ФГБОУ ВО Башкирский государственный педагогический университет им. М.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Акмуллы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, Научно-исследовательский институт стратегии развития образования. - Москва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Педагогика, 2020. - 145 с.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с.126-132. - ISBN 978-5-900471-42-6. </w:t>
            </w:r>
          </w:p>
          <w:p w:rsidR="00A54876" w:rsidRPr="002E7A4B" w:rsidRDefault="00A54876" w:rsidP="002E7A4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A4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 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F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A54876" w:rsidRPr="00FD3451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П43</w:t>
            </w:r>
          </w:p>
        </w:tc>
        <w:tc>
          <w:tcPr>
            <w:tcW w:w="8329" w:type="dxa"/>
          </w:tcPr>
          <w:p w:rsidR="00A54876" w:rsidRPr="00DD1B7B" w:rsidRDefault="00A54876" w:rsidP="00DD1B7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DD1B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Погодина, С.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1B7B">
              <w:rPr>
                <w:rFonts w:ascii="Times New Roman" w:hAnsi="Times New Roman" w:cs="Times New Roman"/>
                <w:sz w:val="28"/>
                <w:szCs w:val="28"/>
              </w:rPr>
              <w:t xml:space="preserve">Детское изобразительное творчество </w:t>
            </w:r>
          </w:p>
          <w:p w:rsidR="00A54876" w:rsidRDefault="00A54876" w:rsidP="00DD1B7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1B7B">
              <w:rPr>
                <w:rFonts w:ascii="Times New Roman" w:hAnsi="Times New Roman" w:cs="Times New Roman"/>
                <w:sz w:val="28"/>
                <w:szCs w:val="28"/>
              </w:rPr>
              <w:tab/>
              <w:t>через призму художественных эталонов и концепции трансформируемых эстетических архетипов [Текст]</w:t>
            </w:r>
            <w:proofErr w:type="gramStart"/>
            <w:r w:rsidRPr="00DD1B7B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DD1B7B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Светлана Викторовна ; С. В. Погодина. - 3-е изд. ; стер. - Москва</w:t>
            </w:r>
            <w:proofErr w:type="gramStart"/>
            <w:r w:rsidRPr="00DD1B7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D1B7B">
              <w:rPr>
                <w:rFonts w:ascii="Times New Roman" w:hAnsi="Times New Roman" w:cs="Times New Roman"/>
                <w:sz w:val="28"/>
                <w:szCs w:val="28"/>
              </w:rPr>
              <w:t xml:space="preserve"> ФЛИНТА, 2021. - 160 с. - </w:t>
            </w:r>
            <w:proofErr w:type="spellStart"/>
            <w:r w:rsidRPr="00DD1B7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D1B7B">
              <w:rPr>
                <w:rFonts w:ascii="Times New Roman" w:hAnsi="Times New Roman" w:cs="Times New Roman"/>
                <w:sz w:val="28"/>
                <w:szCs w:val="28"/>
              </w:rPr>
              <w:t>.: с. 143-159. - ISBN 978-5-9765-2762-1</w:t>
            </w:r>
          </w:p>
          <w:p w:rsidR="00A54876" w:rsidRPr="00FD3451" w:rsidRDefault="00A54876" w:rsidP="00DD1B7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A9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451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.5</w:t>
            </w:r>
          </w:p>
          <w:p w:rsidR="00A54876" w:rsidRPr="00FD3451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Р34</w:t>
            </w:r>
          </w:p>
          <w:p w:rsidR="00A54876" w:rsidRPr="00923DB0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</w:tcPr>
          <w:p w:rsidR="00A54876" w:rsidRPr="002E7A4B" w:rsidRDefault="00A54876" w:rsidP="002E7A4B">
            <w:pPr>
              <w:tabs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Резникова</w:t>
            </w:r>
            <w:proofErr w:type="spellEnd"/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 В.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развитие младших школьников после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кохлеарной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имплантации во внеурочной деятельности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Е. В.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Резникова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. А. А.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Рындыч</w:t>
            </w:r>
            <w:proofErr w:type="spellEnd"/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науки и высшего образования Российской Федерации, ФГБОУ ВО "Южно-Уральский государственный гуманитарно-педагогический университет, Южно-Уральский научный центр Российской академии образования. - Челябинск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Южно-Уральский научный центр РАО, 2019. - 116 с.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ил.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с.73. - ISBN 978-5-907210-70-7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- </w:t>
            </w:r>
            <w:r w:rsidRPr="00263F04">
              <w:rPr>
                <w:rFonts w:ascii="Times New Roman" w:hAnsi="Times New Roman" w:cs="Times New Roman"/>
                <w:sz w:val="28"/>
                <w:szCs w:val="28"/>
              </w:rPr>
              <w:t>Текст (визуальный)</w:t>
            </w:r>
            <w:proofErr w:type="gram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54876" w:rsidRPr="00FD3451" w:rsidRDefault="00A54876" w:rsidP="002E7A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74</w:t>
            </w:r>
          </w:p>
          <w:p w:rsidR="00A54876" w:rsidRPr="00FD3451" w:rsidRDefault="00A54876" w:rsidP="009B14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Р76</w:t>
            </w:r>
          </w:p>
        </w:tc>
        <w:tc>
          <w:tcPr>
            <w:tcW w:w="8329" w:type="dxa"/>
          </w:tcPr>
          <w:p w:rsidR="00A54876" w:rsidRDefault="00A54876" w:rsidP="002E7A4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2E7A4B">
              <w:rPr>
                <w:rFonts w:ascii="Times New Roman" w:hAnsi="Times New Roman" w:cs="Times New Roman"/>
                <w:bCs/>
                <w:sz w:val="28"/>
                <w:szCs w:val="28"/>
              </w:rPr>
              <w:t>Российское движение школьников в образовательной организации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[Текст]  : учебное пособие / [под ред. Е. М.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Харлановой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] ; Министерство науки и высшего образования Российской Федерации, ФГБОУ ВО "Южно-Уральский государственный гуманитарно-педагогический университет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- Челябинск : Издательство Южно-Уральского государственного гуманитарно-педагогического университета, 2019. - 281 с.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с.271-280. - ISBN 978-5-907210-41-7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Текст (визуальный) : непосредственный.</w:t>
            </w:r>
          </w:p>
          <w:p w:rsidR="00A54876" w:rsidRPr="002E7A4B" w:rsidRDefault="00A54876" w:rsidP="002E7A4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926B83" w:rsidRPr="00FD3451" w:rsidTr="009B14F2">
        <w:tc>
          <w:tcPr>
            <w:tcW w:w="1242" w:type="dxa"/>
          </w:tcPr>
          <w:p w:rsidR="00926B83" w:rsidRDefault="00926B83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26B83" w:rsidRPr="00FD5909" w:rsidRDefault="00926B83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С37</w:t>
            </w:r>
          </w:p>
        </w:tc>
        <w:tc>
          <w:tcPr>
            <w:tcW w:w="8329" w:type="dxa"/>
          </w:tcPr>
          <w:p w:rsidR="00926B83" w:rsidRPr="00926B83" w:rsidRDefault="00926B83" w:rsidP="00926B8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6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Симановский, А.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способности к </w:t>
            </w:r>
            <w:proofErr w:type="gramStart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>интеллектуальному</w:t>
            </w:r>
            <w:proofErr w:type="gramEnd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6B83" w:rsidRPr="00926B83" w:rsidRDefault="00926B83" w:rsidP="00926B8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26B83">
              <w:rPr>
                <w:rFonts w:ascii="Times New Roman" w:hAnsi="Times New Roman" w:cs="Times New Roman"/>
                <w:sz w:val="28"/>
                <w:szCs w:val="28"/>
              </w:rPr>
              <w:tab/>
              <w:t>творчеству у младших школьников</w:t>
            </w:r>
            <w:proofErr w:type="gramStart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Андрей Эдгарович ; А. Э. Симановский . – 2-е изд. ; </w:t>
            </w:r>
            <w:proofErr w:type="spellStart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Москва 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 2021. – 188 с. – (Высшее образование). – ISBN 978-5-534-05925-0. – Текст (визуальный)</w:t>
            </w:r>
            <w:proofErr w:type="gramStart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26B8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26B83" w:rsidRPr="00FD5909" w:rsidRDefault="00926B83" w:rsidP="00926B83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A54876" w:rsidRPr="00FD5909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С17</w:t>
            </w:r>
          </w:p>
        </w:tc>
        <w:tc>
          <w:tcPr>
            <w:tcW w:w="8329" w:type="dxa"/>
          </w:tcPr>
          <w:p w:rsidR="00A54876" w:rsidRPr="00263F04" w:rsidRDefault="00A54876" w:rsidP="00263F04">
            <w:pPr>
              <w:tabs>
                <w:tab w:val="left" w:pos="34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Самигуллина</w:t>
            </w:r>
            <w:proofErr w:type="spellEnd"/>
            <w:r w:rsidRPr="00263F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С.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63F04"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географии</w:t>
            </w:r>
            <w:proofErr w:type="gram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учебное </w:t>
            </w:r>
          </w:p>
          <w:p w:rsidR="00A54876" w:rsidRPr="00263F04" w:rsidRDefault="00A54876" w:rsidP="00263F0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63F04">
              <w:rPr>
                <w:rFonts w:ascii="Times New Roman" w:hAnsi="Times New Roman" w:cs="Times New Roman"/>
                <w:sz w:val="28"/>
                <w:szCs w:val="28"/>
              </w:rPr>
              <w:tab/>
              <w:t>пособие для вузов / Галина Савельевна</w:t>
            </w:r>
            <w:proofErr w:type="gram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Г. С. </w:t>
            </w:r>
            <w:proofErr w:type="spell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>Самигуллина</w:t>
            </w:r>
            <w:proofErr w:type="spell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, 2021. – 171 с. – (Высшее образование). – </w:t>
            </w:r>
            <w:proofErr w:type="spell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>.: с. 157-171.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 978-5-534-13906-8</w:t>
            </w:r>
            <w:r w:rsidR="009D700F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Текст (визуальный)</w:t>
            </w:r>
            <w:proofErr w:type="gramStart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63F0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54876" w:rsidRPr="00FD5909" w:rsidRDefault="00A54876" w:rsidP="00263F0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</w:t>
            </w:r>
          </w:p>
        </w:tc>
      </w:tr>
      <w:tr w:rsidR="00650C0D" w:rsidRPr="00FD3451" w:rsidTr="009B14F2">
        <w:tc>
          <w:tcPr>
            <w:tcW w:w="1242" w:type="dxa"/>
          </w:tcPr>
          <w:p w:rsidR="00650C0D" w:rsidRDefault="00650C0D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650C0D" w:rsidRDefault="00650C0D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С21</w:t>
            </w:r>
          </w:p>
        </w:tc>
        <w:tc>
          <w:tcPr>
            <w:tcW w:w="8329" w:type="dxa"/>
          </w:tcPr>
          <w:p w:rsidR="00650C0D" w:rsidRPr="00650C0D" w:rsidRDefault="00650C0D" w:rsidP="00650C0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Сауров</w:t>
            </w:r>
            <w:proofErr w:type="spellEnd"/>
            <w:r w:rsidRPr="00650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Ю. А.</w:t>
            </w:r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Теория и методика обучения физики</w:t>
            </w:r>
            <w:proofErr w:type="gram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учебное </w:t>
            </w:r>
          </w:p>
          <w:p w:rsidR="00650C0D" w:rsidRPr="00650C0D" w:rsidRDefault="00650C0D" w:rsidP="00650C0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50C0D">
              <w:rPr>
                <w:rFonts w:ascii="Times New Roman" w:hAnsi="Times New Roman" w:cs="Times New Roman"/>
                <w:sz w:val="28"/>
                <w:szCs w:val="28"/>
              </w:rPr>
              <w:tab/>
              <w:t>пособие для вузов / Юрий Аркадьевич, Марина Павловна</w:t>
            </w:r>
            <w:proofErr w:type="gram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Ю. А.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Сауров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, М. П. Уварова. – 2-е изд. ;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, 2021. – 263 с. – (Высшее образование). –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.: с. 257-260. – ISBN 978-5-534-13888-7. – Текст (визуальный)</w:t>
            </w:r>
            <w:proofErr w:type="gram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50C0D" w:rsidRPr="00263F04" w:rsidRDefault="00650C0D" w:rsidP="00263F04">
            <w:pPr>
              <w:tabs>
                <w:tab w:val="left" w:pos="34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</w:t>
            </w:r>
          </w:p>
        </w:tc>
      </w:tr>
      <w:tr w:rsidR="000D7FBC" w:rsidRPr="00FD3451" w:rsidTr="009B14F2">
        <w:tc>
          <w:tcPr>
            <w:tcW w:w="1242" w:type="dxa"/>
          </w:tcPr>
          <w:p w:rsidR="000D7FBC" w:rsidRDefault="000D7FBC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0D7FBC" w:rsidRDefault="000D7FBC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С47</w:t>
            </w:r>
          </w:p>
        </w:tc>
        <w:tc>
          <w:tcPr>
            <w:tcW w:w="8329" w:type="dxa"/>
          </w:tcPr>
          <w:p w:rsidR="000D7FBC" w:rsidRPr="000D7FBC" w:rsidRDefault="000D7FBC" w:rsidP="00766978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7F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Слизкова</w:t>
            </w:r>
            <w:proofErr w:type="spellEnd"/>
            <w:r w:rsidRPr="000D7FB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 В.</w:t>
            </w:r>
            <w:r w:rsidR="007669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Педагогика дополнительного образования. Методика работы вожатого</w:t>
            </w:r>
            <w:proofErr w:type="gram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Елена Владимировна, И. И. </w:t>
            </w:r>
            <w:proofErr w:type="spell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Дереча</w:t>
            </w:r>
            <w:proofErr w:type="spell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; Е. В. </w:t>
            </w:r>
            <w:proofErr w:type="spell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Слизкова</w:t>
            </w:r>
            <w:proofErr w:type="spell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, И. И. </w:t>
            </w:r>
            <w:proofErr w:type="spell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Дереча</w:t>
            </w:r>
            <w:proofErr w:type="spell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, 2021. – 149 с. – (Высшее образование). – </w:t>
            </w:r>
            <w:proofErr w:type="spell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с. 99-101. – ISBN 978-5-534-06468-1</w:t>
            </w:r>
            <w:proofErr w:type="gram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327.61. – Текст (визуальный)</w:t>
            </w:r>
            <w:proofErr w:type="gramStart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D7FBC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D7FBC" w:rsidRPr="00650C0D" w:rsidRDefault="00766978" w:rsidP="0076697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корпус</w:t>
            </w:r>
          </w:p>
        </w:tc>
      </w:tr>
      <w:tr w:rsidR="00650C0D" w:rsidRPr="00FD3451" w:rsidTr="009B14F2">
        <w:tc>
          <w:tcPr>
            <w:tcW w:w="1242" w:type="dxa"/>
          </w:tcPr>
          <w:p w:rsidR="00650C0D" w:rsidRDefault="00650C0D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650C0D" w:rsidRDefault="00650C0D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С68</w:t>
            </w:r>
          </w:p>
          <w:p w:rsidR="00650C0D" w:rsidRDefault="00650C0D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329" w:type="dxa"/>
          </w:tcPr>
          <w:p w:rsidR="00650C0D" w:rsidRDefault="00650C0D" w:rsidP="00650C0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50C0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Софронова, Н.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Теория и методика обучения информатике</w:t>
            </w:r>
            <w:proofErr w:type="gram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Наталия Викторовна, Анатолий Александрович ; Н. В. Софронова, А. А.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Бельчусов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, 2021. – 401 с. – (Высшее образование). – </w:t>
            </w:r>
            <w:proofErr w:type="spell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.: с. 187-189.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ISBN 978-5-534-11582-6 </w:t>
            </w:r>
            <w:r w:rsidRPr="00650C0D">
              <w:rPr>
                <w:rFonts w:ascii="Times New Roman" w:hAnsi="Times New Roman" w:cs="Times New Roman"/>
                <w:sz w:val="28"/>
                <w:szCs w:val="28"/>
              </w:rPr>
              <w:t>. – Текст (визуальный)</w:t>
            </w:r>
            <w:proofErr w:type="gramStart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50C0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50C0D" w:rsidRPr="00263F04" w:rsidRDefault="00650C0D" w:rsidP="00650C0D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</w:t>
            </w:r>
          </w:p>
        </w:tc>
      </w:tr>
      <w:tr w:rsidR="009D700F" w:rsidRPr="00FD3451" w:rsidTr="009B14F2">
        <w:tc>
          <w:tcPr>
            <w:tcW w:w="1242" w:type="dxa"/>
          </w:tcPr>
          <w:p w:rsidR="009D700F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9D700F" w:rsidRDefault="009D700F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С69</w:t>
            </w:r>
          </w:p>
        </w:tc>
        <w:tc>
          <w:tcPr>
            <w:tcW w:w="8329" w:type="dxa"/>
          </w:tcPr>
          <w:p w:rsidR="009D700F" w:rsidRPr="009D700F" w:rsidRDefault="009D700F" w:rsidP="009D700F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r w:rsidRPr="009D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педагогика</w:t>
            </w:r>
            <w:proofErr w:type="gramStart"/>
            <w:r w:rsidRPr="009D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профилактика безнадзорности и правонарушений несовершеннолетних</w:t>
            </w:r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 учебное пособие для </w:t>
            </w:r>
            <w:r w:rsidRPr="009D70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вузов / под редакцией С. В. Воробьевой, М. А.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Мазниченко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испр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>, 2021. – 262 с. – (Высшее образование). – ISBN 978-5-534-06699-9. – Текст (визуальный)</w:t>
            </w:r>
            <w:proofErr w:type="gramStart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D700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D700F" w:rsidRPr="00263F04" w:rsidRDefault="009D700F" w:rsidP="009D700F">
            <w:pPr>
              <w:tabs>
                <w:tab w:val="left" w:pos="34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74 </w:t>
            </w:r>
          </w:p>
          <w:p w:rsidR="00A54876" w:rsidRPr="00FD5909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Т35</w:t>
            </w:r>
          </w:p>
        </w:tc>
        <w:tc>
          <w:tcPr>
            <w:tcW w:w="8329" w:type="dxa"/>
          </w:tcPr>
          <w:p w:rsidR="00A54876" w:rsidRPr="00FD5909" w:rsidRDefault="00A54876" w:rsidP="002E7A4B">
            <w:p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Терехова, Г. В.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Освоение ТРИЗ в образовательной среде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4876" w:rsidRDefault="00A54876" w:rsidP="002E7A4B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  <w:t>монография / Г. В. Терехова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науки и высшего образования Российской Федерации, ФГБОУ ВО "Южно-Уральский государственный гуманитарно-педагогический университет. - Челябинск : Издательство Южно-Уральского государственного гуманитарно-педагогического университета, 2019. - 223 с.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с.159. - ISBN 978-5-907210-50-9</w:t>
            </w:r>
          </w:p>
          <w:p w:rsidR="00A54876" w:rsidRPr="00FD5909" w:rsidRDefault="00A54876" w:rsidP="002E7A4B">
            <w:pPr>
              <w:tabs>
                <w:tab w:val="left" w:pos="0"/>
                <w:tab w:val="left" w:pos="34"/>
              </w:tabs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BE13A7" w:rsidRPr="00FD3451" w:rsidTr="009B14F2">
        <w:tc>
          <w:tcPr>
            <w:tcW w:w="1242" w:type="dxa"/>
          </w:tcPr>
          <w:p w:rsidR="00BE13A7" w:rsidRDefault="00BE13A7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BE13A7" w:rsidRPr="00FD5909" w:rsidRDefault="00BE13A7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Ф33</w:t>
            </w:r>
          </w:p>
        </w:tc>
        <w:tc>
          <w:tcPr>
            <w:tcW w:w="8329" w:type="dxa"/>
          </w:tcPr>
          <w:p w:rsidR="00BE13A7" w:rsidRPr="00D2457F" w:rsidRDefault="00BE13A7" w:rsidP="00D245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457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Федорова, М. А.</w:t>
            </w:r>
            <w:r w:rsidR="00D24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457F">
              <w:rPr>
                <w:rFonts w:ascii="Times New Roman" w:hAnsi="Times New Roman" w:cs="Times New Roman"/>
                <w:sz w:val="28"/>
                <w:szCs w:val="28"/>
              </w:rPr>
              <w:t>Дидактическая концепция формирования учебной самостоятельной деятельности студентов в вузе</w:t>
            </w:r>
            <w:proofErr w:type="gramStart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Марина Анатольевна ; М. А. Федорова. – Москва</w:t>
            </w:r>
            <w:proofErr w:type="gramStart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, 2021. – 331 с. – (Актуальные монографии). – </w:t>
            </w:r>
            <w:proofErr w:type="spellStart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с. 279-317. – ISBN 978-5-534-13256-4. – Текст (визуальный)</w:t>
            </w:r>
            <w:proofErr w:type="gramStart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2457F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E13A7" w:rsidRPr="00FD5909" w:rsidRDefault="00D2457F" w:rsidP="002E7A4B">
            <w:p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A54876" w:rsidRPr="00FD5909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Ф91</w:t>
            </w:r>
          </w:p>
        </w:tc>
        <w:tc>
          <w:tcPr>
            <w:tcW w:w="8329" w:type="dxa"/>
          </w:tcPr>
          <w:p w:rsidR="00A54876" w:rsidRPr="002E7A4B" w:rsidRDefault="00A54876" w:rsidP="002E7A4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Фролова, Е.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организации учебной работы в малых группах школьников у будущих учителей начальных классов [Текст]  : монография / Е. В. Фролова ; Министерство науки и высшего образования Российской Федерации, ФГБОУ ВО "Южно-Уральский государственный гуманитарно-педагогический университет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- Челябинск : Издательство Южно-Уральского государственного гуманитарно-педагогического университета, 2019. - 134 с.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с.117. - ISBN 978-5-907210-45-5 </w:t>
            </w:r>
          </w:p>
          <w:p w:rsidR="00A54876" w:rsidRPr="00FD5909" w:rsidRDefault="00A54876" w:rsidP="002E7A4B">
            <w:pPr>
              <w:tabs>
                <w:tab w:val="left" w:pos="0"/>
              </w:tabs>
              <w:autoSpaceDE w:val="0"/>
              <w:autoSpaceDN w:val="0"/>
              <w:adjustRightInd w:val="0"/>
              <w:ind w:left="-108" w:firstLine="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A54876" w:rsidRPr="00FD5909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Х-98</w:t>
            </w:r>
          </w:p>
        </w:tc>
        <w:tc>
          <w:tcPr>
            <w:tcW w:w="8329" w:type="dxa"/>
          </w:tcPr>
          <w:p w:rsidR="00A54876" w:rsidRPr="00277283" w:rsidRDefault="00A54876" w:rsidP="00277283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7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Хухлаева</w:t>
            </w:r>
            <w:proofErr w:type="spellEnd"/>
            <w:r w:rsidRPr="002772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О. В.</w:t>
            </w:r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Поликультурное образование</w:t>
            </w:r>
            <w:proofErr w:type="gramStart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 учебник для вузов / </w:t>
            </w:r>
          </w:p>
          <w:p w:rsidR="00A54876" w:rsidRPr="00277283" w:rsidRDefault="00A54876" w:rsidP="00277283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Ольга Владимировна, Эдуард 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илович, Олег Евгеньевич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Хухлаева</w:t>
            </w:r>
            <w:proofErr w:type="spellEnd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, Э. Р. Хакимов, О. Е. </w:t>
            </w:r>
            <w:proofErr w:type="spellStart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Хухлаев</w:t>
            </w:r>
            <w:proofErr w:type="spellEnd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, 2021. – 283 с. – (Высшее образование). – </w:t>
            </w:r>
            <w:proofErr w:type="spellStart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>.: с.191-192. – ISBN 978-5-534-10105-8. – Текст (визуальный)</w:t>
            </w:r>
            <w:proofErr w:type="gramStart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7728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54876" w:rsidRPr="00FD5909" w:rsidRDefault="00A54876" w:rsidP="00277283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корпус, 4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74 </w:t>
            </w:r>
          </w:p>
          <w:p w:rsidR="00A54876" w:rsidRPr="00FD5909" w:rsidRDefault="00A54876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Ш67</w:t>
            </w:r>
          </w:p>
        </w:tc>
        <w:tc>
          <w:tcPr>
            <w:tcW w:w="8329" w:type="dxa"/>
          </w:tcPr>
          <w:p w:rsidR="00A54876" w:rsidRDefault="00A54876" w:rsidP="002E7A4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A4B">
              <w:rPr>
                <w:rFonts w:ascii="Times New Roman" w:hAnsi="Times New Roman" w:cs="Times New Roman"/>
                <w:bCs/>
                <w:sz w:val="28"/>
                <w:szCs w:val="28"/>
              </w:rPr>
              <w:t>Школа в бумажной пучине</w:t>
            </w: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[Текст]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Кризис информационных потоков в образовании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коллективная монография / Российский научный фонд ; под ред. А. М. Осипова. - Великий Новгород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Типография "Виконт", 2020. - 351 с. - </w:t>
            </w:r>
            <w:proofErr w:type="spell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Start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с.343. - ISBN 978-5-6042052-1-1</w:t>
            </w:r>
          </w:p>
          <w:p w:rsidR="00A54876" w:rsidRPr="00FD5909" w:rsidRDefault="00A54876" w:rsidP="002E7A4B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D59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7A4B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876" w:rsidRDefault="00A54876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A54876" w:rsidRDefault="00A54876" w:rsidP="00F8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Ш78</w:t>
            </w:r>
          </w:p>
        </w:tc>
        <w:tc>
          <w:tcPr>
            <w:tcW w:w="8329" w:type="dxa"/>
          </w:tcPr>
          <w:p w:rsidR="00A54876" w:rsidRPr="00F851B8" w:rsidRDefault="00A54876" w:rsidP="00BE4FCC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Шоган</w:t>
            </w:r>
            <w:proofErr w:type="spellEnd"/>
            <w:r w:rsidRPr="00F851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В.</w:t>
            </w:r>
          </w:p>
          <w:p w:rsidR="00A54876" w:rsidRPr="00F851B8" w:rsidRDefault="00A54876" w:rsidP="00F851B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851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Методика обучения истории</w:t>
            </w:r>
            <w:proofErr w:type="gram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</w:t>
            </w:r>
          </w:p>
          <w:p w:rsidR="00A54876" w:rsidRPr="00F851B8" w:rsidRDefault="00A54876" w:rsidP="00F851B8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851B8">
              <w:rPr>
                <w:rFonts w:ascii="Times New Roman" w:hAnsi="Times New Roman" w:cs="Times New Roman"/>
                <w:sz w:val="28"/>
                <w:szCs w:val="28"/>
              </w:rPr>
              <w:tab/>
              <w:t>вузов / Владимир Васильевич, Екатерина Владимировна</w:t>
            </w:r>
            <w:proofErr w:type="gram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В. В. </w:t>
            </w:r>
            <w:proofErr w:type="spell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Шоган</w:t>
            </w:r>
            <w:proofErr w:type="spell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, Е. В. </w:t>
            </w:r>
            <w:proofErr w:type="spell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>Сторожакова</w:t>
            </w:r>
            <w:proofErr w:type="spell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. – 2-е изд. ; </w:t>
            </w:r>
            <w:proofErr w:type="spell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, 2021. – 433 с. – (Высшее образование). – </w:t>
            </w:r>
            <w:proofErr w:type="spell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>.: с. 428-433. – ISBN 978-5-534-11816-2</w:t>
            </w:r>
            <w:proofErr w:type="gram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1138.94. – Текст (визуальный)</w:t>
            </w:r>
            <w:proofErr w:type="gramStart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851B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54876" w:rsidRPr="002832A8" w:rsidRDefault="00A54876" w:rsidP="00F851B8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851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F851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A54876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4876" w:rsidRDefault="00A54876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  <w:p w:rsidR="00A54876" w:rsidRDefault="00A54876" w:rsidP="00BE4F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Ш78</w:t>
            </w:r>
          </w:p>
        </w:tc>
        <w:tc>
          <w:tcPr>
            <w:tcW w:w="8329" w:type="dxa"/>
          </w:tcPr>
          <w:p w:rsidR="00A54876" w:rsidRPr="002832A8" w:rsidRDefault="00A54876" w:rsidP="00BE4FC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ab/>
            </w:r>
            <w:proofErr w:type="spellStart"/>
            <w:r w:rsidRPr="00283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Шоган</w:t>
            </w:r>
            <w:proofErr w:type="spellEnd"/>
            <w:r w:rsidRPr="002832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В.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Методика обучения истории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художественные </w:t>
            </w:r>
          </w:p>
          <w:p w:rsidR="00A54876" w:rsidRPr="002832A8" w:rsidRDefault="00A54876" w:rsidP="00BE4FC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2A8">
              <w:rPr>
                <w:rFonts w:ascii="Times New Roman" w:hAnsi="Times New Roman" w:cs="Times New Roman"/>
                <w:sz w:val="28"/>
                <w:szCs w:val="28"/>
              </w:rPr>
              <w:tab/>
              <w:t>образы на уроках истории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для вузов / Владимир Васильевич, Екатерина Владимировна ; В. В. </w:t>
            </w:r>
            <w:proofErr w:type="spell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Шоган</w:t>
            </w:r>
            <w:proofErr w:type="spell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, Е. В. </w:t>
            </w:r>
            <w:proofErr w:type="spell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Сторожакова</w:t>
            </w:r>
            <w:proofErr w:type="spell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Юрайт</w:t>
            </w:r>
            <w:proofErr w:type="spell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, 2021. – 301 с. – (Серия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Образовательный процесс).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>.: с. 295-299. – ISBN 978-5-534-12481-1. – Текст (визуальный)</w:t>
            </w:r>
            <w:proofErr w:type="gramStart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2832A8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54876" w:rsidRDefault="00A54876" w:rsidP="00BE4FCC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4 корпус</w:t>
            </w:r>
          </w:p>
        </w:tc>
      </w:tr>
      <w:tr w:rsidR="00A54876" w:rsidRPr="00FD3451" w:rsidTr="009B14F2">
        <w:tc>
          <w:tcPr>
            <w:tcW w:w="1242" w:type="dxa"/>
          </w:tcPr>
          <w:p w:rsidR="00A54876" w:rsidRDefault="00F430DB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74</w:t>
            </w:r>
          </w:p>
          <w:p w:rsidR="00F430DB" w:rsidRPr="002E7A4B" w:rsidRDefault="00F430DB" w:rsidP="009B14F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Ю17</w:t>
            </w:r>
          </w:p>
        </w:tc>
        <w:tc>
          <w:tcPr>
            <w:tcW w:w="8329" w:type="dxa"/>
          </w:tcPr>
          <w:p w:rsidR="00F430DB" w:rsidRPr="00F430DB" w:rsidRDefault="00F430DB" w:rsidP="00F430D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3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Южанинова</w:t>
            </w:r>
            <w:proofErr w:type="spellEnd"/>
            <w:r w:rsidRPr="00F430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Ценностное самоопределение студента </w:t>
            </w:r>
          </w:p>
          <w:p w:rsidR="00A54876" w:rsidRDefault="00F430DB" w:rsidP="00F430D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430D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университета в </w:t>
            </w:r>
            <w:proofErr w:type="spellStart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>аксиосфере</w:t>
            </w:r>
            <w:proofErr w:type="spellEnd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 интернета</w:t>
            </w:r>
            <w:proofErr w:type="gramStart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 монография / Екатерина ; Е. </w:t>
            </w:r>
            <w:proofErr w:type="spellStart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>Южанинова</w:t>
            </w:r>
            <w:proofErr w:type="spellEnd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 Дом педагогики, 2015. – 256 с. – </w:t>
            </w:r>
            <w:proofErr w:type="spellStart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>.: с. 216-252. – ISBN 978-5-904823-14-6. – Текст (визуальный)</w:t>
            </w:r>
            <w:proofErr w:type="gramStart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430D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430DB" w:rsidRPr="00F430DB" w:rsidRDefault="00F430DB" w:rsidP="00F430D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730A3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корпус</w:t>
            </w:r>
          </w:p>
        </w:tc>
      </w:tr>
    </w:tbl>
    <w:p w:rsidR="00783627" w:rsidRDefault="00752DEE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513DC4"/>
    <w:rsid w:val="000B5D9A"/>
    <w:rsid w:val="000D7FBC"/>
    <w:rsid w:val="0014760E"/>
    <w:rsid w:val="001741B5"/>
    <w:rsid w:val="001B04E9"/>
    <w:rsid w:val="00263F04"/>
    <w:rsid w:val="00266CEF"/>
    <w:rsid w:val="00271BB2"/>
    <w:rsid w:val="00277283"/>
    <w:rsid w:val="00284C7B"/>
    <w:rsid w:val="002E7A4B"/>
    <w:rsid w:val="00360072"/>
    <w:rsid w:val="003729FE"/>
    <w:rsid w:val="003D3990"/>
    <w:rsid w:val="00513DC4"/>
    <w:rsid w:val="00514B55"/>
    <w:rsid w:val="00537BFC"/>
    <w:rsid w:val="005660DC"/>
    <w:rsid w:val="005B6A9B"/>
    <w:rsid w:val="005D7CC8"/>
    <w:rsid w:val="0061371A"/>
    <w:rsid w:val="00616572"/>
    <w:rsid w:val="00650C0D"/>
    <w:rsid w:val="00714CCA"/>
    <w:rsid w:val="00752DEE"/>
    <w:rsid w:val="00766978"/>
    <w:rsid w:val="007D3F7B"/>
    <w:rsid w:val="00813217"/>
    <w:rsid w:val="00861248"/>
    <w:rsid w:val="008D4365"/>
    <w:rsid w:val="00926B83"/>
    <w:rsid w:val="0092726A"/>
    <w:rsid w:val="009426B0"/>
    <w:rsid w:val="009D700F"/>
    <w:rsid w:val="00A478B1"/>
    <w:rsid w:val="00A54876"/>
    <w:rsid w:val="00BA0216"/>
    <w:rsid w:val="00BB0D1E"/>
    <w:rsid w:val="00BB7B58"/>
    <w:rsid w:val="00BE13A7"/>
    <w:rsid w:val="00BF0631"/>
    <w:rsid w:val="00C279A2"/>
    <w:rsid w:val="00CF255B"/>
    <w:rsid w:val="00D2457F"/>
    <w:rsid w:val="00D33CFB"/>
    <w:rsid w:val="00DC1D68"/>
    <w:rsid w:val="00DD1B7B"/>
    <w:rsid w:val="00DE55EC"/>
    <w:rsid w:val="00E1325F"/>
    <w:rsid w:val="00E45636"/>
    <w:rsid w:val="00ED3CB4"/>
    <w:rsid w:val="00F430DB"/>
    <w:rsid w:val="00F63EBC"/>
    <w:rsid w:val="00F6565C"/>
    <w:rsid w:val="00F851B8"/>
    <w:rsid w:val="00F91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3D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2561</Words>
  <Characters>14601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2021-09-28T09:32:00Z</dcterms:created>
  <dcterms:modified xsi:type="dcterms:W3CDTF">2022-05-23T09:22:00Z</dcterms:modified>
</cp:coreProperties>
</file>