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B9" w:rsidRDefault="00DE12B9" w:rsidP="00687CDD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Инструкция для участников </w:t>
      </w:r>
    </w:p>
    <w:p w:rsidR="00687CDD" w:rsidRPr="00687CDD" w:rsidRDefault="00DE12B9" w:rsidP="00687CD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Всероссийского</w:t>
      </w:r>
      <w:r w:rsidR="00687CDD" w:rsidRPr="00687CDD">
        <w:rPr>
          <w:rFonts w:ascii="Times New Roman" w:hAnsi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bCs/>
          <w:sz w:val="28"/>
          <w:szCs w:val="28"/>
        </w:rPr>
        <w:t>а</w:t>
      </w:r>
      <w:bookmarkStart w:id="0" w:name="_GoBack"/>
      <w:bookmarkEnd w:id="0"/>
      <w:r w:rsidR="00687CDD" w:rsidRPr="00687CDD">
        <w:rPr>
          <w:rFonts w:ascii="Times New Roman" w:hAnsi="Times New Roman"/>
          <w:b/>
          <w:bCs/>
          <w:sz w:val="28"/>
          <w:szCs w:val="28"/>
        </w:rPr>
        <w:t xml:space="preserve"> молодежных проектов </w:t>
      </w:r>
      <w:r w:rsidR="0067079E">
        <w:rPr>
          <w:rFonts w:ascii="Times New Roman" w:hAnsi="Times New Roman"/>
          <w:b/>
          <w:bCs/>
          <w:sz w:val="28"/>
          <w:szCs w:val="28"/>
        </w:rPr>
        <w:t xml:space="preserve">в рамках Всероссийского молодежного форума «Территория смыслов на </w:t>
      </w:r>
      <w:proofErr w:type="spellStart"/>
      <w:r w:rsidR="0067079E">
        <w:rPr>
          <w:rFonts w:ascii="Times New Roman" w:hAnsi="Times New Roman"/>
          <w:b/>
          <w:bCs/>
          <w:sz w:val="28"/>
          <w:szCs w:val="28"/>
        </w:rPr>
        <w:t>Клязьме</w:t>
      </w:r>
      <w:proofErr w:type="spellEnd"/>
      <w:r w:rsidR="0067079E">
        <w:rPr>
          <w:rFonts w:ascii="Times New Roman" w:hAnsi="Times New Roman"/>
          <w:b/>
          <w:bCs/>
          <w:sz w:val="28"/>
          <w:szCs w:val="28"/>
        </w:rPr>
        <w:t>»</w:t>
      </w:r>
    </w:p>
    <w:p w:rsidR="00687CDD" w:rsidRDefault="00687CDD" w:rsidP="00687CD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87CDD" w:rsidRPr="00687CDD" w:rsidRDefault="00687CDD" w:rsidP="00687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7CDD">
        <w:rPr>
          <w:rFonts w:ascii="Times New Roman" w:hAnsi="Times New Roman"/>
          <w:bCs/>
          <w:sz w:val="28"/>
          <w:szCs w:val="28"/>
        </w:rPr>
        <w:t>Цель:</w:t>
      </w:r>
    </w:p>
    <w:p w:rsidR="00687CDD" w:rsidRPr="00687CDD" w:rsidRDefault="00687CDD" w:rsidP="00687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7CDD">
        <w:rPr>
          <w:rFonts w:ascii="Times New Roman" w:hAnsi="Times New Roman"/>
          <w:sz w:val="28"/>
          <w:szCs w:val="28"/>
        </w:rPr>
        <w:t xml:space="preserve">Конкурсный отбор лучших проектов, направленных </w:t>
      </w:r>
      <w:r w:rsidRPr="00687CDD">
        <w:rPr>
          <w:rFonts w:ascii="Times New Roman" w:hAnsi="Times New Roman"/>
          <w:sz w:val="28"/>
          <w:szCs w:val="28"/>
        </w:rPr>
        <w:br/>
        <w:t>на вовлечение молодых людей в социальную практику и информирование молодых людей о возможностях саморазвития</w:t>
      </w:r>
      <w:r w:rsidRPr="00687CDD">
        <w:rPr>
          <w:rFonts w:ascii="Times New Roman" w:hAnsi="Times New Roman"/>
          <w:sz w:val="28"/>
          <w:szCs w:val="28"/>
        </w:rPr>
        <w:tab/>
        <w:t xml:space="preserve">(проекты, связанные с вовлечением молодых людей в социально-благоприятную среду, проведение мероприятий по вовлечению молодых людей в социальную практику, </w:t>
      </w:r>
      <w:r w:rsidRPr="00687CDD">
        <w:rPr>
          <w:rFonts w:ascii="Times New Roman" w:hAnsi="Times New Roman"/>
          <w:sz w:val="28"/>
          <w:szCs w:val="28"/>
        </w:rPr>
        <w:br/>
        <w:t>а также информирование молодежи о возможностях самореализации).</w:t>
      </w:r>
    </w:p>
    <w:p w:rsidR="00D7337B" w:rsidRDefault="00D7337B" w:rsidP="00687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7CDD" w:rsidRPr="00687CDD" w:rsidRDefault="00687CDD" w:rsidP="00687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7CDD">
        <w:rPr>
          <w:rFonts w:ascii="Times New Roman" w:hAnsi="Times New Roman"/>
          <w:sz w:val="28"/>
          <w:szCs w:val="28"/>
        </w:rPr>
        <w:t xml:space="preserve">К участию в Конкурсе допускаются </w:t>
      </w:r>
      <w:r w:rsidR="0011257D">
        <w:rPr>
          <w:rFonts w:ascii="Times New Roman" w:hAnsi="Times New Roman"/>
          <w:sz w:val="28"/>
          <w:szCs w:val="28"/>
        </w:rPr>
        <w:t xml:space="preserve">граждане Российской Федерации в возрасте от 18 до 30 лет, ставшие официальными </w:t>
      </w:r>
      <w:r w:rsidRPr="00687CDD">
        <w:rPr>
          <w:rFonts w:ascii="Times New Roman" w:hAnsi="Times New Roman"/>
          <w:bCs/>
          <w:sz w:val="28"/>
          <w:szCs w:val="28"/>
          <w:u w:val="single"/>
        </w:rPr>
        <w:t>участник</w:t>
      </w:r>
      <w:r w:rsidR="0011257D">
        <w:rPr>
          <w:rFonts w:ascii="Times New Roman" w:hAnsi="Times New Roman"/>
          <w:bCs/>
          <w:sz w:val="28"/>
          <w:szCs w:val="28"/>
          <w:u w:val="single"/>
        </w:rPr>
        <w:t>ами</w:t>
      </w:r>
      <w:r w:rsidRPr="00687CDD">
        <w:rPr>
          <w:rFonts w:ascii="Times New Roman" w:hAnsi="Times New Roman"/>
          <w:bCs/>
          <w:sz w:val="28"/>
          <w:szCs w:val="28"/>
          <w:u w:val="single"/>
        </w:rPr>
        <w:t xml:space="preserve"> форум</w:t>
      </w:r>
      <w:r w:rsidR="0011257D">
        <w:rPr>
          <w:rFonts w:ascii="Times New Roman" w:hAnsi="Times New Roman"/>
          <w:bCs/>
          <w:sz w:val="28"/>
          <w:szCs w:val="28"/>
          <w:u w:val="single"/>
        </w:rPr>
        <w:t>а</w:t>
      </w:r>
      <w:r w:rsidRPr="00687CDD">
        <w:rPr>
          <w:rFonts w:ascii="Times New Roman" w:hAnsi="Times New Roman"/>
          <w:sz w:val="28"/>
          <w:szCs w:val="28"/>
        </w:rPr>
        <w:t>, зарегистрировавшие свои проекты</w:t>
      </w:r>
      <w:r w:rsidR="0067079E">
        <w:rPr>
          <w:rFonts w:ascii="Times New Roman" w:hAnsi="Times New Roman"/>
          <w:sz w:val="28"/>
          <w:szCs w:val="28"/>
        </w:rPr>
        <w:t xml:space="preserve"> в личном кабинете на официальном сайте АИС «Молодежь России» </w:t>
      </w:r>
      <w:r w:rsidRPr="00687CDD">
        <w:rPr>
          <w:rFonts w:ascii="Times New Roman" w:hAnsi="Times New Roman"/>
          <w:sz w:val="28"/>
          <w:szCs w:val="28"/>
        </w:rPr>
        <w:t xml:space="preserve"> на сайте </w:t>
      </w:r>
      <w:r w:rsidR="0067079E" w:rsidRPr="0067079E">
        <w:rPr>
          <w:rFonts w:ascii="Times New Roman" w:hAnsi="Times New Roman"/>
          <w:bCs/>
          <w:sz w:val="28"/>
          <w:szCs w:val="28"/>
          <w:u w:val="single"/>
        </w:rPr>
        <w:t>https://ais.fadm.gov.ru/</w:t>
      </w:r>
      <w:r w:rsidRPr="00687CDD">
        <w:rPr>
          <w:rFonts w:ascii="Times New Roman" w:hAnsi="Times New Roman"/>
          <w:sz w:val="28"/>
          <w:szCs w:val="28"/>
        </w:rPr>
        <w:t xml:space="preserve"> в установленные сроки </w:t>
      </w:r>
      <w:r w:rsidRPr="00687CDD">
        <w:rPr>
          <w:rFonts w:ascii="Times New Roman" w:hAnsi="Times New Roman"/>
          <w:i/>
          <w:iCs/>
          <w:sz w:val="28"/>
          <w:szCs w:val="28"/>
        </w:rPr>
        <w:t>(до начала</w:t>
      </w:r>
      <w:r w:rsidR="00D7337B">
        <w:rPr>
          <w:rFonts w:ascii="Times New Roman" w:hAnsi="Times New Roman"/>
          <w:i/>
          <w:iCs/>
          <w:sz w:val="28"/>
          <w:szCs w:val="28"/>
        </w:rPr>
        <w:t xml:space="preserve"> смены</w:t>
      </w:r>
      <w:r w:rsidRPr="00687CDD">
        <w:rPr>
          <w:rFonts w:ascii="Times New Roman" w:hAnsi="Times New Roman"/>
          <w:i/>
          <w:iCs/>
          <w:sz w:val="28"/>
          <w:szCs w:val="28"/>
        </w:rPr>
        <w:t xml:space="preserve"> форума, в котором автор планируют принять участие)</w:t>
      </w:r>
      <w:r w:rsidR="00D7337B">
        <w:rPr>
          <w:rFonts w:ascii="Times New Roman" w:hAnsi="Times New Roman"/>
          <w:i/>
          <w:iCs/>
          <w:sz w:val="28"/>
          <w:szCs w:val="28"/>
        </w:rPr>
        <w:t>.</w:t>
      </w:r>
      <w:r w:rsidRPr="00687CD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7337B" w:rsidRDefault="00687CDD" w:rsidP="00687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7CDD">
        <w:rPr>
          <w:rFonts w:ascii="Times New Roman" w:hAnsi="Times New Roman"/>
          <w:bCs/>
          <w:sz w:val="28"/>
          <w:szCs w:val="28"/>
        </w:rPr>
        <w:t>Тема</w:t>
      </w:r>
      <w:r w:rsidRPr="00687CDD">
        <w:rPr>
          <w:rFonts w:ascii="Times New Roman" w:hAnsi="Times New Roman"/>
          <w:sz w:val="28"/>
          <w:szCs w:val="28"/>
        </w:rPr>
        <w:t xml:space="preserve"> проекта должна соответствовать тематике </w:t>
      </w:r>
      <w:r w:rsidRPr="00687CDD">
        <w:rPr>
          <w:rFonts w:ascii="Times New Roman" w:hAnsi="Times New Roman"/>
          <w:sz w:val="28"/>
          <w:szCs w:val="28"/>
        </w:rPr>
        <w:br/>
        <w:t>смены  форума, в которой автор принимает участие.</w:t>
      </w:r>
    </w:p>
    <w:p w:rsidR="00D7337B" w:rsidRPr="00D7337B" w:rsidRDefault="00D7337B" w:rsidP="00687CD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>В заполняемом разделе необходимо заполнить все поля предлагаемой формы и следовать представленной инструкции.</w:t>
      </w:r>
    </w:p>
    <w:p w:rsidR="00D7337B" w:rsidRPr="00D7337B" w:rsidRDefault="00D7337B" w:rsidP="00687CD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В настоящее время сайт находится в разработке. </w:t>
      </w:r>
    </w:p>
    <w:p w:rsidR="00687CDD" w:rsidRPr="00D7337B" w:rsidRDefault="00D7337B" w:rsidP="00687CD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>Предположительная дата открытия регистрации проектов: 1 июня 2017 года.</w:t>
      </w:r>
      <w:r w:rsidR="00687CDD" w:rsidRPr="00D7337B">
        <w:rPr>
          <w:rFonts w:ascii="Times New Roman" w:hAnsi="Times New Roman"/>
          <w:bCs/>
          <w:sz w:val="28"/>
          <w:szCs w:val="28"/>
        </w:rPr>
        <w:t xml:space="preserve"> </w:t>
      </w:r>
    </w:p>
    <w:p w:rsidR="00D7337B" w:rsidRDefault="00D7337B" w:rsidP="00D7337B">
      <w:pPr>
        <w:spacing w:after="0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>Экспертиза проектов:</w:t>
      </w: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Экспертиза проектов, представленных на Конкурс физическими и юридическими лицами осуществляется </w:t>
      </w:r>
      <w:r w:rsidRPr="00D7337B">
        <w:rPr>
          <w:rFonts w:ascii="Times New Roman" w:hAnsi="Times New Roman"/>
          <w:b/>
          <w:bCs/>
          <w:sz w:val="28"/>
          <w:szCs w:val="28"/>
        </w:rPr>
        <w:t>ЭКСПЕРТНОЙ ГРУППОЙ</w:t>
      </w:r>
      <w:r w:rsidRPr="00D7337B">
        <w:rPr>
          <w:rFonts w:ascii="Times New Roman" w:hAnsi="Times New Roman"/>
          <w:bCs/>
          <w:sz w:val="28"/>
          <w:szCs w:val="28"/>
        </w:rPr>
        <w:t>.</w:t>
      </w: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/>
          <w:bCs/>
          <w:sz w:val="28"/>
          <w:szCs w:val="28"/>
        </w:rPr>
        <w:t xml:space="preserve">Миссия экспертов </w:t>
      </w:r>
      <w:r w:rsidRPr="00D7337B">
        <w:rPr>
          <w:rFonts w:ascii="Times New Roman" w:hAnsi="Times New Roman"/>
          <w:bCs/>
          <w:sz w:val="28"/>
          <w:szCs w:val="28"/>
        </w:rPr>
        <w:t>на форуме разделена на 2 этапа:</w:t>
      </w:r>
    </w:p>
    <w:p w:rsidR="006E7836" w:rsidRPr="00D7337B" w:rsidRDefault="00B41497" w:rsidP="00D7337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Экспертные консультации;</w:t>
      </w:r>
    </w:p>
    <w:p w:rsidR="00D7337B" w:rsidRDefault="00D7337B" w:rsidP="00D7337B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>2) Экспертные оценки проектов в ходе публичных защит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37B" w:rsidRPr="00D7337B" w:rsidRDefault="00D7337B" w:rsidP="00D7337B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Экспертные консультации проводятся на территории форумов </w:t>
      </w:r>
      <w:r w:rsidRPr="00D7337B">
        <w:rPr>
          <w:rFonts w:ascii="Times New Roman" w:hAnsi="Times New Roman"/>
          <w:b/>
          <w:bCs/>
          <w:sz w:val="28"/>
          <w:szCs w:val="28"/>
        </w:rPr>
        <w:t>ежедневно</w:t>
      </w:r>
      <w:r w:rsidRPr="00D7337B">
        <w:rPr>
          <w:rFonts w:ascii="Times New Roman" w:hAnsi="Times New Roman"/>
          <w:bCs/>
          <w:sz w:val="28"/>
          <w:szCs w:val="28"/>
        </w:rPr>
        <w:t xml:space="preserve">, </w:t>
      </w:r>
    </w:p>
    <w:p w:rsidR="00D7337B" w:rsidRPr="00D7337B" w:rsidRDefault="00D7337B" w:rsidP="00D7337B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за исключением дней проведения </w:t>
      </w:r>
      <w:r w:rsidRPr="00D7337B">
        <w:rPr>
          <w:rFonts w:ascii="Times New Roman" w:hAnsi="Times New Roman"/>
          <w:bCs/>
          <w:i/>
          <w:iCs/>
          <w:sz w:val="28"/>
          <w:szCs w:val="28"/>
        </w:rPr>
        <w:t xml:space="preserve">публичных защит проектов. </w:t>
      </w:r>
    </w:p>
    <w:p w:rsidR="00D7337B" w:rsidRDefault="00D7337B" w:rsidP="00D7337B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D7337B" w:rsidRPr="00D7337B" w:rsidRDefault="00D7337B" w:rsidP="00D7337B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>В ходе проведения консультаций экспер</w:t>
      </w:r>
      <w:r>
        <w:rPr>
          <w:rFonts w:ascii="Times New Roman" w:hAnsi="Times New Roman"/>
          <w:bCs/>
          <w:sz w:val="28"/>
          <w:szCs w:val="28"/>
        </w:rPr>
        <w:t xml:space="preserve">ты дают рекомендации участникам </w:t>
      </w:r>
      <w:r w:rsidRPr="00D7337B">
        <w:rPr>
          <w:rFonts w:ascii="Times New Roman" w:hAnsi="Times New Roman"/>
          <w:bCs/>
          <w:sz w:val="28"/>
          <w:szCs w:val="28"/>
        </w:rPr>
        <w:t xml:space="preserve">Конкурса по совершенствованию проектов по следующим </w:t>
      </w:r>
      <w:r w:rsidRPr="00D7337B">
        <w:rPr>
          <w:rFonts w:ascii="Times New Roman" w:hAnsi="Times New Roman"/>
          <w:b/>
          <w:bCs/>
          <w:sz w:val="28"/>
          <w:szCs w:val="28"/>
        </w:rPr>
        <w:t>основным направлениям</w:t>
      </w:r>
      <w:r w:rsidRPr="00D7337B">
        <w:rPr>
          <w:rFonts w:ascii="Times New Roman" w:hAnsi="Times New Roman"/>
          <w:bCs/>
          <w:sz w:val="28"/>
          <w:szCs w:val="28"/>
        </w:rPr>
        <w:t>: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География проекта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Краткая аннотация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Актуальность рассматриваемого проекта 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lastRenderedPageBreak/>
        <w:t xml:space="preserve">  Описание проблемы, решению/снижению остроты которой посвящен </w:t>
      </w:r>
      <w:r w:rsidR="00D7337B">
        <w:rPr>
          <w:rFonts w:ascii="Times New Roman" w:hAnsi="Times New Roman"/>
          <w:bCs/>
          <w:sz w:val="28"/>
          <w:szCs w:val="28"/>
        </w:rPr>
        <w:t>п</w:t>
      </w:r>
      <w:r w:rsidRPr="00D7337B">
        <w:rPr>
          <w:rFonts w:ascii="Times New Roman" w:hAnsi="Times New Roman"/>
          <w:bCs/>
          <w:sz w:val="28"/>
          <w:szCs w:val="28"/>
        </w:rPr>
        <w:t>роект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Основные целевые группы, на которые направлен проект 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Как правильно сформулировать цель , а также задачи проекта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Методы реализации проекта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Календарный план реализации проекта</w:t>
      </w:r>
    </w:p>
    <w:p w:rsidR="006E7836" w:rsidRPr="00D7337B" w:rsidRDefault="00B41497" w:rsidP="00D7337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Ожидаемые результаты </w:t>
      </w:r>
    </w:p>
    <w:p w:rsidR="00D7337B" w:rsidRDefault="00B41497" w:rsidP="00D7337B">
      <w:pPr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37B">
        <w:rPr>
          <w:rFonts w:ascii="Times New Roman" w:hAnsi="Times New Roman"/>
          <w:bCs/>
          <w:sz w:val="28"/>
          <w:szCs w:val="28"/>
        </w:rPr>
        <w:t>Мультипликативность</w:t>
      </w:r>
      <w:proofErr w:type="spellEnd"/>
      <w:r w:rsidRPr="00D7337B">
        <w:rPr>
          <w:rFonts w:ascii="Times New Roman" w:hAnsi="Times New Roman"/>
          <w:bCs/>
          <w:sz w:val="28"/>
          <w:szCs w:val="28"/>
        </w:rPr>
        <w:t xml:space="preserve"> </w:t>
      </w:r>
    </w:p>
    <w:p w:rsidR="00D7337B" w:rsidRDefault="00D7337B" w:rsidP="00D7337B">
      <w:pPr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 Детализированная смета расходов</w:t>
      </w:r>
    </w:p>
    <w:p w:rsidR="00D7337B" w:rsidRPr="00D7337B" w:rsidRDefault="00D7337B" w:rsidP="00D7337B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В ходе публичных защит эксперты оценивают проекты </w:t>
      </w:r>
      <w:r w:rsidRPr="00D7337B">
        <w:rPr>
          <w:rFonts w:ascii="Times New Roman" w:hAnsi="Times New Roman"/>
          <w:bCs/>
          <w:sz w:val="28"/>
          <w:szCs w:val="28"/>
        </w:rPr>
        <w:br/>
      </w:r>
      <w:r w:rsidRPr="00D7337B">
        <w:rPr>
          <w:rFonts w:ascii="Times New Roman" w:hAnsi="Times New Roman"/>
          <w:b/>
          <w:bCs/>
          <w:sz w:val="28"/>
          <w:szCs w:val="28"/>
        </w:rPr>
        <w:t xml:space="preserve">по 10-балльной системе </w:t>
      </w:r>
      <w:r w:rsidRPr="00D7337B">
        <w:rPr>
          <w:rFonts w:ascii="Times New Roman" w:hAnsi="Times New Roman"/>
          <w:bCs/>
          <w:sz w:val="28"/>
          <w:szCs w:val="28"/>
        </w:rPr>
        <w:t>(каждый критерий) в соответствии со следующими критериями:</w:t>
      </w:r>
      <w:r w:rsidRPr="00D7337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568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6528"/>
      </w:tblGrid>
      <w:tr w:rsidR="00D7337B" w:rsidRPr="00A40956" w:rsidTr="00CD3C6C">
        <w:trPr>
          <w:trHeight w:val="1148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Актуальность</w:t>
            </w:r>
            <w:r w:rsidRPr="00A4095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A40956">
              <w:rPr>
                <w:rFonts w:ascii="Times New Roman" w:hAnsi="Times New Roman"/>
                <w:sz w:val="24"/>
                <w:szCs w:val="24"/>
              </w:rPr>
              <w:t>оциально</w:t>
            </w:r>
            <w:proofErr w:type="spellEnd"/>
            <w:r w:rsidRPr="00A40956">
              <w:rPr>
                <w:rFonts w:ascii="Times New Roman" w:hAnsi="Times New Roman"/>
                <w:sz w:val="24"/>
                <w:szCs w:val="24"/>
              </w:rPr>
              <w:t>-экономическое значение, соответствие приоритетам, определенным Концепцией долгосрочного социально-экономическою развития Российской Федерации на период до 2020 года и Стратегией инновационного развития Российской Федерации на период до 2020 года</w:t>
            </w:r>
          </w:p>
        </w:tc>
      </w:tr>
      <w:tr w:rsidR="00D7337B" w:rsidRPr="00A40956" w:rsidTr="00CD3C6C">
        <w:trPr>
          <w:trHeight w:val="765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>Креативность</w:t>
            </w:r>
            <w:r w:rsidRPr="00A4095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>производство уникальной продукции, наличие технологических или социальных инноваций в реализуемых проектах</w:t>
            </w:r>
          </w:p>
        </w:tc>
      </w:tr>
      <w:tr w:rsidR="00D7337B" w:rsidRPr="00A40956" w:rsidTr="00CD3C6C">
        <w:trPr>
          <w:trHeight w:val="1148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>Эффективность</w:t>
            </w:r>
            <w:r w:rsidRPr="00A4095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>достижение измеримых результатов (получение патента, инвестиций и прибыли, победа в конкурсе, социальные, экономические и политические эффекты) в соответствии с затраченными ресурсами на развитие проекта</w:t>
            </w:r>
          </w:p>
        </w:tc>
      </w:tr>
      <w:tr w:rsidR="00D7337B" w:rsidRPr="00A40956" w:rsidTr="00CD3C6C">
        <w:trPr>
          <w:trHeight w:val="765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Профессиональность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>наличие у заявителя опыта работы по реализации аналогичных проектов в соответствующей сфере деятельности</w:t>
            </w:r>
          </w:p>
        </w:tc>
      </w:tr>
      <w:tr w:rsidR="00D7337B" w:rsidRPr="00A40956" w:rsidTr="00CD3C6C">
        <w:trPr>
          <w:trHeight w:val="383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Адресность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>ориентация на молодежную аудиторию и решение ее социальных проблем</w:t>
            </w:r>
          </w:p>
        </w:tc>
      </w:tr>
      <w:tr w:rsidR="00D7337B" w:rsidRPr="00A40956" w:rsidTr="00CD3C6C">
        <w:trPr>
          <w:trHeight w:val="765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применение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>возможность распространения положительного опыта реализации проекта на другие муниципальные образования и субъекты Российской Федерации, а также социальные среды</w:t>
            </w:r>
          </w:p>
        </w:tc>
      </w:tr>
      <w:tr w:rsidR="00D7337B" w:rsidRPr="00A40956" w:rsidTr="00CD3C6C">
        <w:trPr>
          <w:trHeight w:val="383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Масштабность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>количество молодых людей, вовлеченных в деятельность по реализации проекта</w:t>
            </w:r>
          </w:p>
        </w:tc>
      </w:tr>
      <w:tr w:rsidR="00D7337B" w:rsidRPr="00A40956" w:rsidTr="00CD3C6C">
        <w:trPr>
          <w:trHeight w:val="765"/>
        </w:trPr>
        <w:tc>
          <w:tcPr>
            <w:tcW w:w="30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Публичность </w:t>
            </w:r>
          </w:p>
        </w:tc>
        <w:tc>
          <w:tcPr>
            <w:tcW w:w="65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7337B" w:rsidRPr="00A40956" w:rsidRDefault="00D7337B" w:rsidP="00CD3C6C">
            <w:pPr>
              <w:rPr>
                <w:rFonts w:ascii="Times New Roman" w:hAnsi="Times New Roman"/>
                <w:sz w:val="24"/>
                <w:szCs w:val="24"/>
              </w:rPr>
            </w:pPr>
            <w:r w:rsidRPr="00A40956">
              <w:rPr>
                <w:rFonts w:ascii="Times New Roman" w:hAnsi="Times New Roman"/>
                <w:sz w:val="24"/>
                <w:szCs w:val="24"/>
              </w:rPr>
              <w:t xml:space="preserve">наличие информации о проекте в сети Интернет, презентация проекта на всероссийских и межрегиональных молодежных </w:t>
            </w:r>
            <w:r w:rsidRPr="00A40956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 и конкурсах</w:t>
            </w:r>
          </w:p>
        </w:tc>
      </w:tr>
    </w:tbl>
    <w:p w:rsidR="00D7337B" w:rsidRPr="00D7337B" w:rsidRDefault="00D7337B" w:rsidP="00D7337B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D7337B" w:rsidRPr="00D7337B" w:rsidRDefault="00D7337B" w:rsidP="00D7337B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6E7836" w:rsidRPr="00D7337B" w:rsidRDefault="00B41497" w:rsidP="00D7337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/>
          <w:bCs/>
          <w:sz w:val="28"/>
          <w:szCs w:val="28"/>
        </w:rPr>
        <w:t xml:space="preserve">На оценку каждого проекта отводится </w:t>
      </w:r>
      <w:r w:rsidR="00AC0BE7">
        <w:rPr>
          <w:rFonts w:ascii="Times New Roman" w:hAnsi="Times New Roman"/>
          <w:b/>
          <w:bCs/>
          <w:sz w:val="28"/>
          <w:szCs w:val="28"/>
        </w:rPr>
        <w:t>5</w:t>
      </w:r>
      <w:r w:rsidRPr="00D7337B">
        <w:rPr>
          <w:rFonts w:ascii="Times New Roman" w:hAnsi="Times New Roman"/>
          <w:b/>
          <w:bCs/>
          <w:sz w:val="28"/>
          <w:szCs w:val="28"/>
          <w:u w:val="single"/>
        </w:rPr>
        <w:t xml:space="preserve"> минут</w:t>
      </w: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7337B">
        <w:rPr>
          <w:rFonts w:ascii="Times New Roman" w:hAnsi="Times New Roman"/>
          <w:bCs/>
          <w:sz w:val="28"/>
          <w:szCs w:val="28"/>
        </w:rPr>
        <w:t xml:space="preserve">Проекты оценивают </w:t>
      </w:r>
      <w:r w:rsidRPr="00D7337B">
        <w:rPr>
          <w:rFonts w:ascii="Times New Roman" w:hAnsi="Times New Roman"/>
          <w:b/>
          <w:bCs/>
          <w:sz w:val="28"/>
          <w:szCs w:val="28"/>
        </w:rPr>
        <w:t>3 эксперта</w:t>
      </w:r>
    </w:p>
    <w:p w:rsidR="006E7836" w:rsidRPr="00AC0BE7" w:rsidRDefault="00B41497" w:rsidP="00AC0BE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C0BE7">
        <w:rPr>
          <w:rFonts w:ascii="Times New Roman" w:hAnsi="Times New Roman"/>
          <w:bCs/>
          <w:i/>
          <w:iCs/>
          <w:sz w:val="28"/>
          <w:szCs w:val="28"/>
        </w:rPr>
        <w:t xml:space="preserve">Участнику Конкурса дается </w:t>
      </w:r>
      <w:r w:rsidRPr="00AC0BE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3 минуты </w:t>
      </w:r>
      <w:r w:rsidRPr="00AC0BE7">
        <w:rPr>
          <w:rFonts w:ascii="Times New Roman" w:hAnsi="Times New Roman"/>
          <w:bCs/>
          <w:i/>
          <w:iCs/>
          <w:sz w:val="28"/>
          <w:szCs w:val="28"/>
        </w:rPr>
        <w:t xml:space="preserve">на защиту своего проекта </w:t>
      </w:r>
    </w:p>
    <w:p w:rsidR="006E7836" w:rsidRPr="00AC0BE7" w:rsidRDefault="00B41497" w:rsidP="00AC0BE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C0BE7">
        <w:rPr>
          <w:rFonts w:ascii="Times New Roman" w:hAnsi="Times New Roman"/>
          <w:bCs/>
          <w:i/>
          <w:iCs/>
          <w:sz w:val="28"/>
          <w:szCs w:val="28"/>
        </w:rPr>
        <w:t xml:space="preserve">В течении трех минут эксперты слушают  выступление участника </w:t>
      </w:r>
    </w:p>
    <w:p w:rsidR="006E7836" w:rsidRDefault="00B41497" w:rsidP="00AC0BE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C0BE7">
        <w:rPr>
          <w:rFonts w:ascii="Times New Roman" w:hAnsi="Times New Roman"/>
          <w:bCs/>
          <w:i/>
          <w:iCs/>
          <w:sz w:val="28"/>
          <w:szCs w:val="28"/>
        </w:rPr>
        <w:t xml:space="preserve">В течении </w:t>
      </w:r>
      <w:r w:rsidRPr="00AC0BE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2 минут </w:t>
      </w:r>
      <w:r w:rsidRPr="00AC0BE7">
        <w:rPr>
          <w:rFonts w:ascii="Times New Roman" w:hAnsi="Times New Roman"/>
          <w:bCs/>
          <w:i/>
          <w:iCs/>
          <w:sz w:val="28"/>
          <w:szCs w:val="28"/>
        </w:rPr>
        <w:t xml:space="preserve">после выступления эксперты задают вопросы участнику по проекту </w:t>
      </w:r>
    </w:p>
    <w:p w:rsidR="00AC0BE7" w:rsidRPr="00AC0BE7" w:rsidRDefault="00AC0BE7" w:rsidP="00AC0BE7">
      <w:pPr>
        <w:spacing w:after="0"/>
        <w:ind w:left="72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7337B">
        <w:rPr>
          <w:rFonts w:ascii="Times New Roman" w:hAnsi="Times New Roman"/>
          <w:bCs/>
          <w:i/>
          <w:iCs/>
          <w:sz w:val="28"/>
          <w:szCs w:val="28"/>
        </w:rPr>
        <w:t>Победителей Конкурса определяет Конкурсная Комиссия на основании экспертных оценок</w:t>
      </w:r>
      <w:r>
        <w:rPr>
          <w:rFonts w:ascii="Times New Roman" w:hAnsi="Times New Roman"/>
          <w:sz w:val="28"/>
          <w:szCs w:val="28"/>
        </w:rPr>
        <w:t>.</w:t>
      </w: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7337B">
        <w:rPr>
          <w:rFonts w:ascii="Times New Roman" w:hAnsi="Times New Roman"/>
          <w:sz w:val="28"/>
          <w:szCs w:val="28"/>
        </w:rPr>
        <w:t xml:space="preserve">Лауреатами Конкурса становятся </w:t>
      </w:r>
      <w:r w:rsidRPr="00D7337B">
        <w:rPr>
          <w:rFonts w:ascii="Times New Roman" w:hAnsi="Times New Roman"/>
          <w:bCs/>
          <w:sz w:val="28"/>
          <w:szCs w:val="28"/>
        </w:rPr>
        <w:t>авторы лучших проектов</w:t>
      </w:r>
      <w:r w:rsidRPr="00D7337B">
        <w:rPr>
          <w:rFonts w:ascii="Times New Roman" w:hAnsi="Times New Roman"/>
          <w:sz w:val="28"/>
          <w:szCs w:val="28"/>
        </w:rPr>
        <w:t xml:space="preserve">, способные </w:t>
      </w:r>
      <w:r w:rsidRPr="00D7337B">
        <w:rPr>
          <w:rFonts w:ascii="Times New Roman" w:hAnsi="Times New Roman"/>
          <w:bCs/>
          <w:sz w:val="28"/>
          <w:szCs w:val="28"/>
        </w:rPr>
        <w:t>генерировать инновации</w:t>
      </w:r>
      <w:r w:rsidRPr="00D7337B">
        <w:rPr>
          <w:rFonts w:ascii="Times New Roman" w:hAnsi="Times New Roman"/>
          <w:sz w:val="28"/>
          <w:szCs w:val="28"/>
        </w:rPr>
        <w:t xml:space="preserve">, обладающие </w:t>
      </w:r>
      <w:r w:rsidRPr="00D7337B">
        <w:rPr>
          <w:rFonts w:ascii="Times New Roman" w:hAnsi="Times New Roman"/>
          <w:bCs/>
          <w:sz w:val="28"/>
          <w:szCs w:val="28"/>
        </w:rPr>
        <w:t>предпринимательскими навыками</w:t>
      </w:r>
      <w:r w:rsidRPr="00D7337B">
        <w:rPr>
          <w:rFonts w:ascii="Times New Roman" w:hAnsi="Times New Roman"/>
          <w:sz w:val="28"/>
          <w:szCs w:val="28"/>
        </w:rPr>
        <w:t xml:space="preserve">, осознанным и </w:t>
      </w:r>
      <w:r w:rsidRPr="00D7337B">
        <w:rPr>
          <w:rFonts w:ascii="Times New Roman" w:hAnsi="Times New Roman"/>
          <w:bCs/>
          <w:sz w:val="28"/>
          <w:szCs w:val="28"/>
        </w:rPr>
        <w:t>ответственным</w:t>
      </w:r>
      <w:r w:rsidRPr="00D7337B">
        <w:rPr>
          <w:rFonts w:ascii="Times New Roman" w:hAnsi="Times New Roman"/>
          <w:sz w:val="28"/>
          <w:szCs w:val="28"/>
        </w:rPr>
        <w:t xml:space="preserve"> социальным поведением, </w:t>
      </w:r>
      <w:r w:rsidRPr="00D7337B">
        <w:rPr>
          <w:rFonts w:ascii="Times New Roman" w:hAnsi="Times New Roman"/>
          <w:bCs/>
          <w:sz w:val="28"/>
          <w:szCs w:val="28"/>
        </w:rPr>
        <w:t>активным</w:t>
      </w:r>
      <w:r w:rsidRPr="00D7337B">
        <w:rPr>
          <w:rFonts w:ascii="Times New Roman" w:hAnsi="Times New Roman"/>
          <w:sz w:val="28"/>
          <w:szCs w:val="28"/>
        </w:rPr>
        <w:t xml:space="preserve"> гражданским участием в </w:t>
      </w:r>
      <w:r w:rsidRPr="00D7337B">
        <w:rPr>
          <w:rFonts w:ascii="Times New Roman" w:hAnsi="Times New Roman"/>
          <w:bCs/>
          <w:sz w:val="28"/>
          <w:szCs w:val="28"/>
        </w:rPr>
        <w:t>общественной жизни</w:t>
      </w:r>
      <w:r w:rsidRPr="00D7337B">
        <w:rPr>
          <w:rFonts w:ascii="Times New Roman" w:hAnsi="Times New Roman"/>
          <w:sz w:val="28"/>
          <w:szCs w:val="28"/>
        </w:rPr>
        <w:t xml:space="preserve">, умением </w:t>
      </w:r>
      <w:r w:rsidRPr="00D7337B">
        <w:rPr>
          <w:rFonts w:ascii="Times New Roman" w:hAnsi="Times New Roman"/>
          <w:bCs/>
          <w:sz w:val="28"/>
          <w:szCs w:val="28"/>
        </w:rPr>
        <w:t>управлять проектами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7337B" w:rsidRPr="00D7337B" w:rsidRDefault="00D7337B" w:rsidP="00D733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7337B">
        <w:rPr>
          <w:rFonts w:ascii="Times New Roman" w:hAnsi="Times New Roman"/>
          <w:sz w:val="28"/>
          <w:szCs w:val="28"/>
        </w:rPr>
        <w:t>Лауреаты Конкурса получают гранты на реализацию проектов на расчетные с</w:t>
      </w:r>
      <w:r>
        <w:rPr>
          <w:rFonts w:ascii="Times New Roman" w:hAnsi="Times New Roman"/>
          <w:sz w:val="28"/>
          <w:szCs w:val="28"/>
        </w:rPr>
        <w:t xml:space="preserve">чета, указанные при регистрации </w:t>
      </w:r>
      <w:r w:rsidRPr="00D7337B">
        <w:rPr>
          <w:rFonts w:ascii="Times New Roman" w:hAnsi="Times New Roman"/>
          <w:bCs/>
          <w:sz w:val="28"/>
          <w:szCs w:val="28"/>
        </w:rPr>
        <w:t>в размере:</w:t>
      </w:r>
      <w:r>
        <w:rPr>
          <w:rFonts w:ascii="Times New Roman" w:hAnsi="Times New Roman"/>
          <w:bCs/>
          <w:sz w:val="28"/>
          <w:szCs w:val="28"/>
        </w:rPr>
        <w:t xml:space="preserve"> 100, 200 или 300 тысяч рублей.</w:t>
      </w:r>
    </w:p>
    <w:p w:rsidR="00687CDD" w:rsidRDefault="00687CDD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20E4F" w:rsidRDefault="00833B9A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 xml:space="preserve">Рекомендации по оформлению заявки </w:t>
      </w:r>
    </w:p>
    <w:p w:rsidR="00442B54" w:rsidRPr="008D3B51" w:rsidRDefault="00833B9A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на Всероссийский конкурс молодежных проектов</w:t>
      </w:r>
    </w:p>
    <w:p w:rsidR="00442B54" w:rsidRPr="008D3B51" w:rsidRDefault="00442B54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Проект</w:t>
      </w:r>
      <w:r w:rsidRPr="008D3B51">
        <w:rPr>
          <w:rFonts w:ascii="Times New Roman" w:hAnsi="Times New Roman"/>
          <w:sz w:val="28"/>
          <w:szCs w:val="28"/>
        </w:rPr>
        <w:t xml:space="preserve"> - это ограниченное во времени предприятие (мероприятие), направленное на создание уникальных продуктов и услуг или получение принципиально новых результатов.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3B51">
        <w:rPr>
          <w:rFonts w:ascii="Times New Roman" w:hAnsi="Times New Roman"/>
          <w:b/>
          <w:bCs/>
          <w:iCs/>
          <w:sz w:val="28"/>
          <w:szCs w:val="28"/>
        </w:rPr>
        <w:t>Проект может существовать в двух формах:</w:t>
      </w:r>
    </w:p>
    <w:p w:rsidR="00833B9A" w:rsidRPr="008D3B51" w:rsidRDefault="00833B9A" w:rsidP="00A25130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D3B51">
        <w:rPr>
          <w:rFonts w:ascii="Times New Roman" w:hAnsi="Times New Roman"/>
          <w:bCs/>
          <w:iCs/>
          <w:sz w:val="28"/>
          <w:szCs w:val="28"/>
        </w:rPr>
        <w:t>Как составная часть программы, представляющая собой форму конкретизации и содержательного наполнения приоритетных направлений развития социокультурной жизни территории.</w:t>
      </w:r>
    </w:p>
    <w:p w:rsidR="004F6704" w:rsidRPr="008D3B51" w:rsidRDefault="00833B9A" w:rsidP="00A25130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D3B51">
        <w:rPr>
          <w:rFonts w:ascii="Times New Roman" w:hAnsi="Times New Roman"/>
          <w:bCs/>
          <w:iCs/>
          <w:sz w:val="28"/>
          <w:szCs w:val="28"/>
        </w:rPr>
        <w:t>Как самостоятельный вариант решения локальной проблемы, адресованный конкретной аудитории.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6704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Раздел «</w:t>
      </w:r>
      <w:r w:rsidR="004F6704" w:rsidRPr="008D3B51">
        <w:rPr>
          <w:rFonts w:ascii="Times New Roman" w:hAnsi="Times New Roman"/>
          <w:b/>
          <w:sz w:val="28"/>
          <w:szCs w:val="28"/>
        </w:rPr>
        <w:t>География проекта</w:t>
      </w:r>
      <w:r w:rsidRPr="008D3B51">
        <w:rPr>
          <w:rFonts w:ascii="Times New Roman" w:hAnsi="Times New Roman"/>
          <w:b/>
          <w:sz w:val="28"/>
          <w:szCs w:val="28"/>
        </w:rPr>
        <w:t>»</w:t>
      </w:r>
      <w:r w:rsidR="004F6704" w:rsidRPr="008D3B51">
        <w:rPr>
          <w:rFonts w:ascii="Times New Roman" w:hAnsi="Times New Roman"/>
          <w:i/>
          <w:sz w:val="28"/>
          <w:szCs w:val="28"/>
        </w:rPr>
        <w:t xml:space="preserve"> </w:t>
      </w:r>
      <w:r w:rsidR="004F6704" w:rsidRPr="008D3B51">
        <w:rPr>
          <w:rFonts w:ascii="Times New Roman" w:hAnsi="Times New Roman"/>
          <w:sz w:val="28"/>
          <w:szCs w:val="28"/>
        </w:rPr>
        <w:t xml:space="preserve">– </w:t>
      </w:r>
      <w:r w:rsidRPr="008D3B51">
        <w:rPr>
          <w:rFonts w:ascii="Times New Roman" w:hAnsi="Times New Roman"/>
          <w:sz w:val="28"/>
          <w:szCs w:val="28"/>
        </w:rPr>
        <w:t>п</w:t>
      </w:r>
      <w:r w:rsidR="004F6704" w:rsidRPr="008D3B51">
        <w:rPr>
          <w:rFonts w:ascii="Times New Roman" w:hAnsi="Times New Roman"/>
          <w:sz w:val="28"/>
          <w:szCs w:val="28"/>
        </w:rPr>
        <w:t>редполагаемый уровень охвата территории при реализации проекта. Включает в себя масштаб реализации проекта: федеральный, окружной или региональный, а также указание наименования</w:t>
      </w:r>
      <w:r w:rsidR="006504C0" w:rsidRPr="008D3B51">
        <w:rPr>
          <w:rFonts w:ascii="Times New Roman" w:hAnsi="Times New Roman"/>
          <w:sz w:val="28"/>
          <w:szCs w:val="28"/>
        </w:rPr>
        <w:t xml:space="preserve"> субъектов Российской Федерации,</w:t>
      </w:r>
      <w:r w:rsidR="004F6704" w:rsidRPr="008D3B51">
        <w:rPr>
          <w:rFonts w:ascii="Times New Roman" w:hAnsi="Times New Roman"/>
          <w:sz w:val="28"/>
          <w:szCs w:val="28"/>
        </w:rPr>
        <w:t xml:space="preserve"> городов или населённых пунктов, в которых будет реализовываться проект.</w:t>
      </w:r>
    </w:p>
    <w:p w:rsidR="004F6704" w:rsidRPr="008D3B51" w:rsidRDefault="004F6704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lastRenderedPageBreak/>
        <w:t>Раздел «</w:t>
      </w:r>
      <w:r w:rsidR="00967961" w:rsidRPr="008D3B51">
        <w:rPr>
          <w:rFonts w:ascii="Times New Roman" w:hAnsi="Times New Roman"/>
          <w:b/>
          <w:sz w:val="28"/>
          <w:szCs w:val="28"/>
        </w:rPr>
        <w:t>Краткая аннотация</w:t>
      </w:r>
      <w:r w:rsidRPr="008D3B51">
        <w:rPr>
          <w:rFonts w:ascii="Times New Roman" w:hAnsi="Times New Roman"/>
          <w:b/>
          <w:sz w:val="28"/>
          <w:szCs w:val="28"/>
        </w:rPr>
        <w:t>».</w:t>
      </w:r>
      <w:r w:rsidRPr="008D3B51">
        <w:rPr>
          <w:rFonts w:ascii="Times New Roman" w:hAnsi="Times New Roman"/>
          <w:sz w:val="28"/>
          <w:szCs w:val="28"/>
        </w:rPr>
        <w:t xml:space="preserve"> Аннотация должна содержать исчерпывающую информацию о проекте, это </w:t>
      </w:r>
      <w:r w:rsidR="009253DD" w:rsidRPr="008D3B51">
        <w:rPr>
          <w:rFonts w:ascii="Times New Roman" w:hAnsi="Times New Roman"/>
          <w:sz w:val="28"/>
          <w:szCs w:val="28"/>
        </w:rPr>
        <w:t xml:space="preserve">изложение проекта, повторяющее все части полной заявки (по 1-2 предложения на каждую часть). </w:t>
      </w:r>
      <w:r w:rsidRPr="008D3B51">
        <w:rPr>
          <w:rFonts w:ascii="Times New Roman" w:hAnsi="Times New Roman"/>
          <w:sz w:val="28"/>
          <w:szCs w:val="28"/>
        </w:rPr>
        <w:t>Из аннотации должно быть обязательно видно: кто будет реализовывать проект, проблемы, на решение которых он направлен, зад</w:t>
      </w:r>
      <w:r w:rsidR="008D3B51" w:rsidRPr="008D3B51">
        <w:rPr>
          <w:rFonts w:ascii="Times New Roman" w:hAnsi="Times New Roman"/>
          <w:sz w:val="28"/>
          <w:szCs w:val="28"/>
        </w:rPr>
        <w:t>ачи, целевая группа, с которой В</w:t>
      </w:r>
      <w:r w:rsidRPr="008D3B51">
        <w:rPr>
          <w:rFonts w:ascii="Times New Roman" w:hAnsi="Times New Roman"/>
          <w:sz w:val="28"/>
          <w:szCs w:val="28"/>
        </w:rPr>
        <w:t>ы намерены работать, но и это еще не всё. Необходимо отразить, каким образом, и какими методами вы намереваетесь его реализовывать. Какой получите результат. Как будете продолжать реализовывать проект в дальнейшем, когда закончится финансовая поддержка.</w:t>
      </w:r>
    </w:p>
    <w:p w:rsidR="009253DD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Структурно, аннотация должна быть поделена на следующие разделы:</w:t>
      </w:r>
    </w:p>
    <w:p w:rsidR="009253DD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Актуальность рассматриваемого проекта (решаемой проблемы);</w:t>
      </w:r>
    </w:p>
    <w:p w:rsidR="009253DD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Пути решения проблемы (необходимо перечислить конкретные шаги, направленные на решение существующей проблемы)</w:t>
      </w:r>
      <w:r w:rsidR="00EF6D9E" w:rsidRPr="008D3B51">
        <w:rPr>
          <w:rFonts w:ascii="Times New Roman" w:hAnsi="Times New Roman"/>
          <w:sz w:val="28"/>
          <w:szCs w:val="28"/>
        </w:rPr>
        <w:t>;</w:t>
      </w:r>
    </w:p>
    <w:p w:rsidR="00EF6D9E" w:rsidRPr="008D3B51" w:rsidRDefault="00EF6D9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Результаты (в данном разделе представляются количественные или качественные результаты реализации проекта);</w:t>
      </w:r>
    </w:p>
    <w:p w:rsidR="009253DD" w:rsidRPr="008D3B51" w:rsidRDefault="00EF6D9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Вывод (в заключение необходимо обозначить сферу внедрения результатов исследования, насколько проведенная работа расширила существующие представления об изучаемом вопросе или предложило новое решение существующей проблемы).</w:t>
      </w:r>
    </w:p>
    <w:p w:rsidR="004F6704" w:rsidRPr="008D3B51" w:rsidRDefault="002C43C4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Краткая аннотация н</w:t>
      </w:r>
      <w:r w:rsidR="00170525" w:rsidRPr="008D3B51">
        <w:rPr>
          <w:rFonts w:ascii="Times New Roman" w:hAnsi="Times New Roman"/>
          <w:sz w:val="28"/>
          <w:szCs w:val="28"/>
        </w:rPr>
        <w:t xml:space="preserve">е содержит </w:t>
      </w:r>
      <w:r w:rsidR="00170525" w:rsidRPr="008D3B51">
        <w:rPr>
          <w:rFonts w:ascii="Times New Roman" w:hAnsi="Times New Roman"/>
          <w:sz w:val="28"/>
          <w:szCs w:val="28"/>
          <w:u w:val="single"/>
        </w:rPr>
        <w:t>детального</w:t>
      </w:r>
      <w:r w:rsidR="00170525" w:rsidRPr="008D3B51">
        <w:rPr>
          <w:rFonts w:ascii="Times New Roman" w:hAnsi="Times New Roman"/>
          <w:sz w:val="28"/>
          <w:szCs w:val="28"/>
        </w:rPr>
        <w:t xml:space="preserve"> описания целей и задач проекта, количественных показателей и сроков реализации проекта. Данные критерии описываются в последующих графах.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sz w:val="28"/>
          <w:szCs w:val="28"/>
        </w:rPr>
        <w:t xml:space="preserve">Раздел </w:t>
      </w:r>
      <w:r w:rsidRPr="008D3B51">
        <w:rPr>
          <w:rFonts w:ascii="Times New Roman" w:hAnsi="Times New Roman"/>
          <w:b/>
          <w:bCs/>
          <w:sz w:val="28"/>
          <w:szCs w:val="28"/>
          <w:lang w:eastAsia="ru-RU"/>
        </w:rPr>
        <w:t>«Описание проблемы»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 xml:space="preserve">Опишите конкретные проблемы, решению/снижению остроты которых посвящен проект. Каждая проблема должна быть решаема в рамках проекта и носить конкретный не глобальный характер. Дайте обоснование социальной значимости и остроты каждой проблемы в настоящее время, ссылайтесь на </w:t>
      </w:r>
      <w:r w:rsidRPr="008D3B51">
        <w:rPr>
          <w:rFonts w:ascii="Times New Roman" w:hAnsi="Times New Roman"/>
          <w:sz w:val="28"/>
          <w:szCs w:val="28"/>
        </w:rPr>
        <w:t>факты и</w:t>
      </w:r>
      <w:r w:rsidRPr="008D3B51">
        <w:rPr>
          <w:rFonts w:ascii="Times New Roman" w:hAnsi="Times New Roman"/>
          <w:bCs/>
          <w:sz w:val="28"/>
          <w:szCs w:val="28"/>
        </w:rPr>
        <w:t xml:space="preserve"> статистические данные, мониторинг проблемного поля, результаты опросов (</w:t>
      </w:r>
      <w:proofErr w:type="spellStart"/>
      <w:r w:rsidRPr="008D3B51">
        <w:rPr>
          <w:rFonts w:ascii="Times New Roman" w:hAnsi="Times New Roman"/>
          <w:bCs/>
          <w:sz w:val="28"/>
          <w:szCs w:val="28"/>
        </w:rPr>
        <w:t>анкетирований</w:t>
      </w:r>
      <w:proofErr w:type="spellEnd"/>
      <w:r w:rsidRPr="008D3B51">
        <w:rPr>
          <w:rFonts w:ascii="Times New Roman" w:hAnsi="Times New Roman"/>
          <w:bCs/>
          <w:sz w:val="28"/>
          <w:szCs w:val="28"/>
        </w:rPr>
        <w:t xml:space="preserve">), которые Вы провели. </w:t>
      </w:r>
      <w:r w:rsidR="00C4272E" w:rsidRPr="008D3B51">
        <w:rPr>
          <w:rFonts w:ascii="Times New Roman" w:hAnsi="Times New Roman"/>
          <w:sz w:val="28"/>
          <w:szCs w:val="28"/>
        </w:rPr>
        <w:t>Укажите возможные качественные/количественные изменения, которые произойдут в результате реализации проекта, основываясь на результатах ваших предыдущих проектов и деятельности.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 xml:space="preserve">Чтобы раскрыть данные раздел, опирайтесь на описание </w:t>
      </w:r>
      <w:r w:rsidRPr="008D3B51">
        <w:rPr>
          <w:rFonts w:ascii="Times New Roman" w:hAnsi="Times New Roman"/>
          <w:bCs/>
          <w:sz w:val="28"/>
          <w:szCs w:val="28"/>
          <w:lang w:eastAsia="ru-RU"/>
        </w:rPr>
        <w:t xml:space="preserve">актуальности проекта для молодёжи, соответствие его </w:t>
      </w:r>
      <w:r w:rsidRPr="008D3B51">
        <w:rPr>
          <w:rFonts w:ascii="Times New Roman" w:hAnsi="Times New Roman"/>
          <w:sz w:val="28"/>
          <w:szCs w:val="28"/>
        </w:rPr>
        <w:t>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</w:t>
      </w:r>
      <w:r w:rsidRPr="008D3B51">
        <w:rPr>
          <w:rFonts w:ascii="Times New Roman" w:hAnsi="Times New Roman"/>
          <w:bCs/>
          <w:sz w:val="28"/>
          <w:szCs w:val="28"/>
        </w:rPr>
        <w:t>Стратегии инновационного развития России до 2020 года» (Распоряжение Правительства РФ от 08.12.2011 № 2227-р).</w:t>
      </w:r>
    </w:p>
    <w:p w:rsidR="00967961" w:rsidRPr="008D3B51" w:rsidRDefault="00967961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DD6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</w:r>
      <w:r w:rsidRPr="008D3B51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2C43C4" w:rsidRPr="008D3B51">
        <w:rPr>
          <w:rFonts w:ascii="Times New Roman" w:hAnsi="Times New Roman"/>
          <w:b/>
          <w:sz w:val="28"/>
          <w:szCs w:val="28"/>
        </w:rPr>
        <w:t>целевые группы, на которые направлен проект</w:t>
      </w:r>
      <w:r w:rsidR="002C43C4" w:rsidRPr="008D3B51">
        <w:rPr>
          <w:rFonts w:ascii="Times New Roman" w:hAnsi="Times New Roman"/>
          <w:sz w:val="28"/>
          <w:szCs w:val="28"/>
        </w:rPr>
        <w:t xml:space="preserve"> – </w:t>
      </w:r>
      <w:r w:rsidR="008D3B51">
        <w:rPr>
          <w:rFonts w:ascii="Times New Roman" w:hAnsi="Times New Roman"/>
          <w:sz w:val="28"/>
          <w:szCs w:val="28"/>
        </w:rPr>
        <w:t xml:space="preserve">это </w:t>
      </w:r>
      <w:r w:rsidR="002C43C4" w:rsidRPr="008D3B51">
        <w:rPr>
          <w:rFonts w:ascii="Times New Roman" w:hAnsi="Times New Roman"/>
          <w:sz w:val="28"/>
          <w:szCs w:val="28"/>
        </w:rPr>
        <w:t xml:space="preserve">те, на кого воздействует проектная команда при реализации проекта. </w:t>
      </w:r>
      <w:r w:rsidR="00726EFD" w:rsidRPr="008D3B51">
        <w:rPr>
          <w:rStyle w:val="FontStyle11"/>
          <w:b w:val="0"/>
          <w:sz w:val="28"/>
          <w:szCs w:val="28"/>
        </w:rPr>
        <w:t xml:space="preserve">Целевая группа </w:t>
      </w:r>
      <w:r w:rsidR="008D3B51" w:rsidRPr="008D3B51">
        <w:rPr>
          <w:rStyle w:val="FontStyle12"/>
          <w:b/>
          <w:sz w:val="28"/>
          <w:szCs w:val="28"/>
        </w:rPr>
        <w:t>-</w:t>
      </w:r>
      <w:r w:rsidR="00726EFD" w:rsidRPr="008D3B51">
        <w:rPr>
          <w:rStyle w:val="FontStyle12"/>
          <w:sz w:val="28"/>
          <w:szCs w:val="28"/>
        </w:rPr>
        <w:t xml:space="preserve"> это будущие участники проекта, </w:t>
      </w:r>
      <w:r w:rsidR="008D3B51">
        <w:rPr>
          <w:rStyle w:val="FontStyle12"/>
          <w:sz w:val="28"/>
          <w:szCs w:val="28"/>
        </w:rPr>
        <w:t>они же -</w:t>
      </w:r>
      <w:r w:rsidR="00726EFD" w:rsidRPr="008D3B51">
        <w:rPr>
          <w:rStyle w:val="FontStyle12"/>
          <w:sz w:val="28"/>
          <w:szCs w:val="28"/>
        </w:rPr>
        <w:t xml:space="preserve"> </w:t>
      </w:r>
      <w:proofErr w:type="spellStart"/>
      <w:r w:rsidR="00726EFD" w:rsidRPr="008D3B51">
        <w:rPr>
          <w:rStyle w:val="FontStyle12"/>
          <w:sz w:val="28"/>
          <w:szCs w:val="28"/>
        </w:rPr>
        <w:t>благополучатели</w:t>
      </w:r>
      <w:proofErr w:type="spellEnd"/>
      <w:r w:rsidR="00726EFD" w:rsidRPr="008D3B51">
        <w:rPr>
          <w:rStyle w:val="FontStyle12"/>
          <w:sz w:val="28"/>
          <w:szCs w:val="28"/>
        </w:rPr>
        <w:t xml:space="preserve"> (это те люди, чья жизнь каким-то образом улучшится с помощью проекта), клиенты, получатели услуг, бенефициары и пр.</w:t>
      </w:r>
    </w:p>
    <w:p w:rsidR="009253DD" w:rsidRPr="008D3B51" w:rsidRDefault="002C43C4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В данном разделе должно присутствовать описани</w:t>
      </w:r>
      <w:r w:rsidR="00FF6DD6" w:rsidRPr="008D3B51">
        <w:rPr>
          <w:rFonts w:ascii="Times New Roman" w:hAnsi="Times New Roman"/>
          <w:sz w:val="28"/>
          <w:szCs w:val="28"/>
        </w:rPr>
        <w:t>е</w:t>
      </w:r>
      <w:r w:rsidRPr="008D3B51">
        <w:rPr>
          <w:rFonts w:ascii="Times New Roman" w:hAnsi="Times New Roman"/>
          <w:sz w:val="28"/>
          <w:szCs w:val="28"/>
        </w:rPr>
        <w:t xml:space="preserve"> возрастной категории (или отсутствие возрастных рамок), для которых будет осуществляться проект; социальны</w:t>
      </w:r>
      <w:r w:rsidR="00FF6DD6" w:rsidRPr="008D3B51">
        <w:rPr>
          <w:rFonts w:ascii="Times New Roman" w:hAnsi="Times New Roman"/>
          <w:sz w:val="28"/>
          <w:szCs w:val="28"/>
        </w:rPr>
        <w:t>й статус потенциальных участников проекта.</w:t>
      </w:r>
      <w:r w:rsidR="00726EFD" w:rsidRPr="008D3B51">
        <w:rPr>
          <w:rFonts w:ascii="Times New Roman" w:hAnsi="Times New Roman"/>
          <w:sz w:val="28"/>
          <w:szCs w:val="28"/>
        </w:rPr>
        <w:t xml:space="preserve"> </w:t>
      </w:r>
      <w:r w:rsidR="00726EFD" w:rsidRPr="008D3B51">
        <w:rPr>
          <w:rStyle w:val="FontStyle12"/>
          <w:sz w:val="28"/>
          <w:szCs w:val="28"/>
        </w:rPr>
        <w:t xml:space="preserve">Не менее важно четко указать численность ваших целевых групп. Оценивайте ваши силы </w:t>
      </w:r>
      <w:r w:rsidR="008D3B51">
        <w:rPr>
          <w:rStyle w:val="FontStyle12"/>
          <w:sz w:val="28"/>
          <w:szCs w:val="28"/>
        </w:rPr>
        <w:t>-</w:t>
      </w:r>
      <w:r w:rsidR="00726EFD" w:rsidRPr="008D3B51">
        <w:rPr>
          <w:rStyle w:val="FontStyle12"/>
          <w:sz w:val="28"/>
          <w:szCs w:val="28"/>
        </w:rPr>
        <w:t xml:space="preserve"> не завышайте и не занижайте чрезмерно размер ваших целевых групп по проекту. Любое число целевой аудитории проекта должно быть обоснованным и реальным.</w:t>
      </w:r>
    </w:p>
    <w:p w:rsidR="00726EFD" w:rsidRPr="008D3B51" w:rsidRDefault="00726EFD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Как правильно сформулировать цель проекта: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Целями проекта являются: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• продукт, который следует произвести;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• услуга, которую следует оказать;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• результат, которого следует достичь.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Цель проекта – разрешить указанную проблему, она должна быть достижима в принципе, а так же в обозначенные сроки и при тех затратах, которые указаны в бюджете. Цель проекта – это получение ожидаемых изменений ситуации в обществе в результате выполнения проекта.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При формулировки цели опирайтесь на стандарт постановки целей, который задает требования к эффективно сформулированной цели, т.е. на</w:t>
      </w:r>
      <w:r w:rsidRPr="008D3B51">
        <w:rPr>
          <w:rFonts w:ascii="Times New Roman" w:hAnsi="Times New Roman"/>
          <w:b/>
          <w:sz w:val="28"/>
          <w:szCs w:val="28"/>
        </w:rPr>
        <w:t xml:space="preserve"> SMART-анализ.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Specific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(специфичность – уникальность).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Цель нужно описать простыми словами, чтобы была понятна уникальность проекта. Необходима конкретика, чтоб можно было сравнить результат проекта с целью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M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Measurable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(измеримость).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Цель должна быть измерима количественно. Необходимо в цели задать основополагающие параметры запланированного результата, чтобы в ходе реализации проекта можно было контролировать процесс достижения результата. 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Appropriate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(уместность).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Цель должна быть уместной, актуальной в данное время и соответствовать стратегическим задачам и перспективам организации. 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Realistic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(реалистичность).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Реалистичность цели означает реальную возможность достижения цели с ресурсами, имеющимися в организации и техническим прогрессом. Например, торговать фейерверками на солнце не реалистично.</w:t>
      </w:r>
    </w:p>
    <w:p w:rsidR="00C4272E" w:rsidRDefault="00C4272E" w:rsidP="00A2513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Time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bound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(ограниченность во времени).</w:t>
      </w:r>
      <w:r w:rsidRPr="008D3B51">
        <w:rPr>
          <w:rFonts w:ascii="Times New Roman" w:hAnsi="Times New Roman"/>
          <w:bCs/>
          <w:sz w:val="28"/>
          <w:szCs w:val="28"/>
        </w:rPr>
        <w:t xml:space="preserve"> В цели указываются временные рамки проекта, то есть дата начала и окончания проекта.</w:t>
      </w:r>
    </w:p>
    <w:p w:rsidR="008D3B51" w:rsidRPr="008D3B51" w:rsidRDefault="008D3B51" w:rsidP="00A2513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41497" w:rsidRDefault="00B41497" w:rsidP="00A2513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1497" w:rsidRDefault="00B41497" w:rsidP="00A2513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>Что такое задачи проекта?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Задачи </w:t>
      </w:r>
      <w:r w:rsidRPr="008D3B51">
        <w:rPr>
          <w:rFonts w:ascii="Times New Roman" w:hAnsi="Times New Roman"/>
          <w:sz w:val="28"/>
          <w:szCs w:val="28"/>
        </w:rPr>
        <w:t>— конкретные и поддающиеся измерению возможные изменения ситуации, которую Вы описывали в разделе «</w:t>
      </w:r>
      <w:r w:rsidRPr="008D3B51">
        <w:rPr>
          <w:rFonts w:ascii="Times New Roman" w:hAnsi="Times New Roman"/>
          <w:bCs/>
          <w:sz w:val="28"/>
          <w:szCs w:val="28"/>
          <w:lang w:eastAsia="ru-RU"/>
        </w:rPr>
        <w:t>Описание проблемы</w:t>
      </w:r>
      <w:r w:rsidRPr="008D3B51">
        <w:rPr>
          <w:rFonts w:ascii="Times New Roman" w:hAnsi="Times New Roman"/>
          <w:sz w:val="28"/>
          <w:szCs w:val="28"/>
        </w:rPr>
        <w:t>». Эти изменения (улучшения) произойдут в результате осуществления Вашего проекта. Из правильно поставленных задач достаточно легко сформулировать результаты, подтверждающие достижение цели.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 xml:space="preserve">Задачи должны быть логически и эмпирически направлены на достижение этой цели. Что еще более важно, задачи должны быть напрямую связаны с эффективным осуществлением деятельности по проекту. 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 xml:space="preserve">Раздел по задачам в заявке является первым этапом (уровнем), на котором эксперт уже ожидает увидеть определенную степень точности, ясности и </w:t>
      </w:r>
      <w:proofErr w:type="spellStart"/>
      <w:r w:rsidRPr="008D3B51">
        <w:rPr>
          <w:rFonts w:ascii="Times New Roman" w:hAnsi="Times New Roman"/>
          <w:sz w:val="28"/>
          <w:szCs w:val="28"/>
        </w:rPr>
        <w:t>измеряемости</w:t>
      </w:r>
      <w:proofErr w:type="spellEnd"/>
      <w:r w:rsidRPr="008D3B51">
        <w:rPr>
          <w:rFonts w:ascii="Times New Roman" w:hAnsi="Times New Roman"/>
          <w:sz w:val="28"/>
          <w:szCs w:val="28"/>
        </w:rPr>
        <w:t>. Если формулировка задач нечеткая, выражена общими словами, построена недостаточно логично, и вообще выполнение задачи не может быть никоим образом оценено, эксперт может принять решение вернуть заявку без дальнейшего анализа.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 xml:space="preserve">Последовательность задач 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Выявление и анализ ресурса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Создание продукта (услуги)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Продвижение продукта (услуги)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Приращение, прибавление стоимости ресурса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Накопление, выявление новых ресурсов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sz w:val="28"/>
          <w:szCs w:val="28"/>
          <w:lang w:eastAsia="ru-RU"/>
        </w:rPr>
        <w:t>Методы реализации проекта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В данном разделе описывается то, что именно заявитель планирует сделать, чтобы выполнить задачи. Методы – это пути и способы достижения цели: Кто? Когда? Где? Как? В какой последовательности? Что делает?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Виды деятельности могут включать такие знакомые пункты как:</w:t>
      </w:r>
    </w:p>
    <w:p w:rsidR="00C4272E" w:rsidRPr="008D3B51" w:rsidRDefault="00C4272E" w:rsidP="00A25130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</w:rPr>
      </w:pPr>
      <w:r w:rsidRPr="008D3B51">
        <w:rPr>
          <w:sz w:val="28"/>
          <w:szCs w:val="28"/>
        </w:rPr>
        <w:t>разработка образовательной программы;</w:t>
      </w:r>
    </w:p>
    <w:p w:rsidR="00C4272E" w:rsidRPr="008D3B51" w:rsidRDefault="00C4272E" w:rsidP="00A25130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</w:rPr>
      </w:pPr>
      <w:r w:rsidRPr="008D3B51">
        <w:rPr>
          <w:sz w:val="28"/>
          <w:szCs w:val="28"/>
        </w:rPr>
        <w:t>поиск партнеров;</w:t>
      </w:r>
    </w:p>
    <w:p w:rsidR="00C4272E" w:rsidRPr="008D3B51" w:rsidRDefault="00C4272E" w:rsidP="00A25130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</w:rPr>
      </w:pPr>
      <w:r w:rsidRPr="008D3B51">
        <w:rPr>
          <w:sz w:val="28"/>
          <w:szCs w:val="28"/>
        </w:rPr>
        <w:t xml:space="preserve">разработка и выпуск печатной продукции, </w:t>
      </w:r>
    </w:p>
    <w:p w:rsidR="00C4272E" w:rsidRPr="008D3B51" w:rsidRDefault="00C4272E" w:rsidP="00A25130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</w:rPr>
      </w:pPr>
      <w:r w:rsidRPr="008D3B51">
        <w:rPr>
          <w:sz w:val="28"/>
          <w:szCs w:val="28"/>
        </w:rPr>
        <w:t xml:space="preserve">проведение конференций, </w:t>
      </w:r>
    </w:p>
    <w:p w:rsidR="00C4272E" w:rsidRPr="008D3B51" w:rsidRDefault="00C4272E" w:rsidP="00A25130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</w:rPr>
      </w:pPr>
      <w:r w:rsidRPr="008D3B51">
        <w:rPr>
          <w:sz w:val="28"/>
          <w:szCs w:val="28"/>
        </w:rPr>
        <w:t>разработка сайта, и т.д.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 xml:space="preserve">Наиболее важный вопрос — имеют ли предложенные виды деятельности четкую и возможную причинную связь с поставленными задачами. Эксперт </w:t>
      </w:r>
      <w:r w:rsidRPr="008D3B51">
        <w:rPr>
          <w:rFonts w:ascii="Times New Roman" w:hAnsi="Times New Roman"/>
          <w:sz w:val="28"/>
          <w:szCs w:val="28"/>
        </w:rPr>
        <w:lastRenderedPageBreak/>
        <w:t>должен суметь найти в заявке подтверждение следующему: Если проводится деятельность А, то задача Б будет выполнена.</w:t>
      </w:r>
    </w:p>
    <w:p w:rsidR="00C4272E" w:rsidRPr="008D3B51" w:rsidRDefault="00C4272E" w:rsidP="00A251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4272E" w:rsidRPr="008D3B51" w:rsidRDefault="00C4272E" w:rsidP="00A251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sz w:val="28"/>
          <w:szCs w:val="28"/>
          <w:lang w:eastAsia="ru-RU"/>
        </w:rPr>
        <w:t>Календарный план реализации проекта</w:t>
      </w:r>
    </w:p>
    <w:p w:rsidR="00C4272E" w:rsidRPr="008D3B51" w:rsidRDefault="00C4272E" w:rsidP="00A251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Основная цель планирования заключается в разработке плана проекта.</w:t>
      </w:r>
    </w:p>
    <w:p w:rsidR="00C4272E" w:rsidRPr="008D3B51" w:rsidRDefault="00C4272E" w:rsidP="00A251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С учетом уточненных целей определяется объем и виды предстоящих работ – тех видов деятельности, которые необходимы для достижения конкретных результатов (конечных продуктов нижнего уровня).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На всех стадиях проектирования производится многократное уточнение планов путем перехода от более укрупненного описания предстоящих работ к более детальному. Затем производится оценка длительности планируемых работ и составляется календарный план-график, содержащий сведения о работах, последовательности и времени их выполнения.</w:t>
      </w:r>
    </w:p>
    <w:p w:rsidR="00FF6DD6" w:rsidRPr="008D3B51" w:rsidRDefault="00FF6DD6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DD6" w:rsidRPr="008D3B51" w:rsidRDefault="00FF6DD6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Ожидаемые результаты</w:t>
      </w:r>
      <w:r w:rsidRPr="008D3B51">
        <w:rPr>
          <w:rFonts w:ascii="Times New Roman" w:hAnsi="Times New Roman"/>
          <w:sz w:val="28"/>
          <w:szCs w:val="28"/>
        </w:rPr>
        <w:t xml:space="preserve"> - </w:t>
      </w:r>
      <w:r w:rsidR="00CA1A31" w:rsidRPr="008D3B51">
        <w:rPr>
          <w:rFonts w:ascii="Times New Roman" w:hAnsi="Times New Roman"/>
          <w:sz w:val="28"/>
          <w:szCs w:val="28"/>
        </w:rPr>
        <w:t>в этом разделе должна содержаться конкретная информация (с указанием количественных</w:t>
      </w:r>
      <w:r w:rsidR="007F1DEA" w:rsidRPr="008D3B51">
        <w:rPr>
          <w:rFonts w:ascii="Times New Roman" w:hAnsi="Times New Roman"/>
          <w:sz w:val="28"/>
          <w:szCs w:val="28"/>
        </w:rPr>
        <w:t xml:space="preserve"> и качественных</w:t>
      </w:r>
      <w:r w:rsidR="00CA1A31" w:rsidRPr="008D3B51">
        <w:rPr>
          <w:rFonts w:ascii="Times New Roman" w:hAnsi="Times New Roman"/>
          <w:sz w:val="28"/>
          <w:szCs w:val="28"/>
        </w:rPr>
        <w:t xml:space="preserve"> показателей) о результатах проекта. </w:t>
      </w:r>
    </w:p>
    <w:p w:rsidR="00CA1A31" w:rsidRPr="008D3B51" w:rsidRDefault="00655FBC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Данный раздел содержит подразделы:</w:t>
      </w:r>
    </w:p>
    <w:p w:rsidR="00655FBC" w:rsidRPr="008D3B51" w:rsidRDefault="00655FBC" w:rsidP="00A25130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к</w:t>
      </w:r>
      <w:r w:rsidRPr="008D3B51">
        <w:rPr>
          <w:rFonts w:ascii="Times New Roman" w:hAnsi="Times New Roman"/>
          <w:i/>
          <w:sz w:val="28"/>
          <w:szCs w:val="28"/>
        </w:rPr>
        <w:t>оличественные показатели</w:t>
      </w:r>
      <w:r w:rsidRPr="008D3B51">
        <w:rPr>
          <w:rFonts w:ascii="Times New Roman" w:hAnsi="Times New Roman"/>
          <w:sz w:val="28"/>
          <w:szCs w:val="28"/>
        </w:rPr>
        <w:t xml:space="preserve"> - </w:t>
      </w:r>
      <w:r w:rsidR="007F1DEA" w:rsidRPr="008D3B51">
        <w:rPr>
          <w:rFonts w:ascii="Times New Roman" w:hAnsi="Times New Roman"/>
          <w:sz w:val="28"/>
          <w:szCs w:val="28"/>
        </w:rPr>
        <w:t>описываются все количественные результаты проекта (количество участников семинара, количество выпущенных методических пособий и т.д.).</w:t>
      </w:r>
    </w:p>
    <w:p w:rsidR="00655FBC" w:rsidRPr="008D3B51" w:rsidRDefault="00655FBC" w:rsidP="00A25130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i/>
          <w:sz w:val="28"/>
          <w:szCs w:val="28"/>
        </w:rPr>
        <w:t>качественные показатели</w:t>
      </w:r>
      <w:r w:rsidR="000A77BD" w:rsidRPr="008D3B51">
        <w:rPr>
          <w:rFonts w:ascii="Times New Roman" w:hAnsi="Times New Roman"/>
          <w:i/>
          <w:sz w:val="28"/>
          <w:szCs w:val="28"/>
        </w:rPr>
        <w:t xml:space="preserve"> </w:t>
      </w:r>
      <w:r w:rsidR="000A77BD" w:rsidRPr="008D3B51">
        <w:rPr>
          <w:rFonts w:ascii="Times New Roman" w:hAnsi="Times New Roman"/>
          <w:sz w:val="28"/>
          <w:szCs w:val="28"/>
        </w:rPr>
        <w:t xml:space="preserve">– </w:t>
      </w:r>
      <w:r w:rsidR="007F1DEA" w:rsidRPr="008D3B51">
        <w:rPr>
          <w:rFonts w:ascii="Times New Roman" w:hAnsi="Times New Roman"/>
          <w:sz w:val="28"/>
          <w:szCs w:val="28"/>
        </w:rPr>
        <w:t>те качественные позитивные изменения, которые прои</w:t>
      </w:r>
      <w:r w:rsidR="007F1DEA" w:rsidRPr="008D3B51">
        <w:rPr>
          <w:rFonts w:ascii="Times New Roman" w:hAnsi="Times New Roman"/>
          <w:sz w:val="28"/>
          <w:szCs w:val="28"/>
        </w:rPr>
        <w:softHyphen/>
        <w:t>зойдут в результате реализации проекта (</w:t>
      </w:r>
      <w:r w:rsidR="00662031" w:rsidRPr="008D3B51">
        <w:rPr>
          <w:rFonts w:ascii="Times New Roman" w:hAnsi="Times New Roman"/>
          <w:sz w:val="28"/>
          <w:szCs w:val="28"/>
        </w:rPr>
        <w:t xml:space="preserve">например, </w:t>
      </w:r>
      <w:r w:rsidR="007F1DEA" w:rsidRPr="008D3B51">
        <w:rPr>
          <w:rFonts w:ascii="Times New Roman" w:hAnsi="Times New Roman"/>
          <w:sz w:val="28"/>
          <w:szCs w:val="28"/>
        </w:rPr>
        <w:t>уровень знаний участников проекта).</w:t>
      </w:r>
    </w:p>
    <w:p w:rsidR="00042CD6" w:rsidRPr="00443C20" w:rsidRDefault="007F1DEA" w:rsidP="00443C20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 xml:space="preserve">Так, с помощью ожидаемых результатов можно проверить достижимость и правильность постановки любой цели. </w:t>
      </w:r>
    </w:p>
    <w:p w:rsidR="00CA1A31" w:rsidRPr="008D3B51" w:rsidRDefault="00CA1A31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19C8" w:rsidRPr="00443C20" w:rsidRDefault="00AD19C8" w:rsidP="00443C2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D3B51">
        <w:rPr>
          <w:rFonts w:ascii="Times New Roman" w:hAnsi="Times New Roman"/>
          <w:b/>
          <w:color w:val="000000"/>
          <w:sz w:val="28"/>
          <w:szCs w:val="28"/>
        </w:rPr>
        <w:t>Мультипликативность</w:t>
      </w:r>
      <w:proofErr w:type="spellEnd"/>
      <w:r w:rsidRPr="008D3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19EA" w:rsidRPr="008D3B51">
        <w:rPr>
          <w:rFonts w:ascii="Times New Roman" w:hAnsi="Times New Roman"/>
          <w:color w:val="000000"/>
          <w:sz w:val="28"/>
          <w:szCs w:val="28"/>
        </w:rPr>
        <w:t>(</w:t>
      </w:r>
      <w:r w:rsidR="007A19EA" w:rsidRPr="008D3B5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мультипликативный</w:t>
      </w:r>
      <w:r w:rsidR="007A19EA" w:rsidRPr="008D3B51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="007A19EA" w:rsidRPr="008D3B51">
        <w:rPr>
          <w:rFonts w:ascii="Times New Roman" w:hAnsi="Times New Roman"/>
          <w:color w:val="000000"/>
          <w:sz w:val="28"/>
          <w:szCs w:val="28"/>
        </w:rPr>
        <w:t xml:space="preserve">- получаемый через умножение, перемноженный, множественный в сущности) в данном разделе необходимо </w:t>
      </w:r>
      <w:r w:rsidR="007A19EA" w:rsidRPr="008D3B51">
        <w:rPr>
          <w:rFonts w:ascii="Times New Roman" w:hAnsi="Times New Roman"/>
          <w:color w:val="000000"/>
          <w:sz w:val="28"/>
          <w:szCs w:val="28"/>
          <w:lang w:eastAsia="ru-RU"/>
        </w:rPr>
        <w:t>указать как будет (если будет) распространяться опыт по реализации проекта в других регионах, т.е. каким образом можно растиражировать Ваш положительный опыт реализованного проекта.</w:t>
      </w:r>
      <w:r w:rsidR="00443C20" w:rsidRPr="00443C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3B51">
        <w:rPr>
          <w:rFonts w:ascii="Times New Roman" w:hAnsi="Times New Roman"/>
          <w:sz w:val="28"/>
          <w:szCs w:val="28"/>
        </w:rPr>
        <w:t>Возможно, рассмотреть эффект международного или межрегионального распространения опыта реализации проекта.</w:t>
      </w:r>
    </w:p>
    <w:p w:rsidR="00AD19C8" w:rsidRPr="008D3B51" w:rsidRDefault="00AD19C8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961" w:rsidRPr="00443C20" w:rsidRDefault="00AD19C8" w:rsidP="00443C20">
      <w:pPr>
        <w:pStyle w:val="1"/>
        <w:shd w:val="clear" w:color="auto" w:fill="auto"/>
        <w:spacing w:before="0" w:line="276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B51">
        <w:rPr>
          <w:rFonts w:ascii="Times New Roman" w:hAnsi="Times New Roman" w:cs="Times New Roman"/>
          <w:b/>
          <w:sz w:val="28"/>
          <w:szCs w:val="28"/>
        </w:rPr>
        <w:t>Детализированная смета расходов</w:t>
      </w:r>
      <w:r w:rsidRPr="008D3B51">
        <w:rPr>
          <w:rFonts w:ascii="Times New Roman" w:hAnsi="Times New Roman" w:cs="Times New Roman"/>
          <w:sz w:val="28"/>
          <w:szCs w:val="28"/>
        </w:rPr>
        <w:t xml:space="preserve"> – </w:t>
      </w:r>
      <w:r w:rsidR="007A19EA" w:rsidRPr="008D3B51">
        <w:rPr>
          <w:rFonts w:ascii="Times New Roman" w:hAnsi="Times New Roman" w:cs="Times New Roman"/>
          <w:sz w:val="28"/>
          <w:szCs w:val="28"/>
        </w:rPr>
        <w:t xml:space="preserve">заключительным этапом разработки проекта является подготовка бюджета (сметы расходов). Определяющим фактором при бюджетировании является оптимальность финансирования, соответствие заложенных финансовых затрат мероприятиям, запланированным в </w:t>
      </w:r>
      <w:r w:rsidR="007A19EA" w:rsidRPr="008D3B51">
        <w:rPr>
          <w:rFonts w:ascii="Times New Roman" w:hAnsi="Times New Roman" w:cs="Times New Roman"/>
          <w:sz w:val="28"/>
          <w:szCs w:val="28"/>
        </w:rPr>
        <w:lastRenderedPageBreak/>
        <w:t>ходе реализации проекта. Составление бюджета может быть творческим процессом, однако должно основываться на реалистичных предположениях. На данном этапе на основе разработанного реального календарного план-графика рассчитывается стоимость проекта с указанием всех расходов по проекту</w:t>
      </w:r>
      <w:r w:rsidR="00443C20">
        <w:rPr>
          <w:rFonts w:ascii="Times New Roman" w:hAnsi="Times New Roman" w:cs="Times New Roman"/>
          <w:sz w:val="28"/>
          <w:szCs w:val="28"/>
        </w:rPr>
        <w:t xml:space="preserve">. </w:t>
      </w:r>
      <w:r w:rsidR="00443C20" w:rsidRPr="008D3B51">
        <w:rPr>
          <w:rFonts w:ascii="Times New Roman" w:hAnsi="Times New Roman"/>
          <w:sz w:val="28"/>
          <w:szCs w:val="28"/>
        </w:rPr>
        <w:t>В смету включаются не только прямые расходы на закупку необходимых материалов, инвентаря и т.д., но и предполагаемые средства на оказание услуг</w:t>
      </w:r>
      <w:r w:rsidR="007A19EA" w:rsidRPr="008D3B51">
        <w:rPr>
          <w:rFonts w:ascii="Times New Roman" w:hAnsi="Times New Roman" w:cs="Times New Roman"/>
          <w:sz w:val="28"/>
          <w:szCs w:val="28"/>
        </w:rPr>
        <w:t xml:space="preserve"> (изготовление печатной продукции, приобретение канцелярских принадлежностей, услуги привлеченных специалистов, транспортные расходы и т.д.</w:t>
      </w:r>
      <w:r w:rsidR="00443C20" w:rsidRPr="00443C20">
        <w:rPr>
          <w:rFonts w:ascii="Times New Roman" w:hAnsi="Times New Roman" w:cs="Times New Roman"/>
          <w:sz w:val="28"/>
          <w:szCs w:val="28"/>
        </w:rPr>
        <w:t xml:space="preserve"> </w:t>
      </w:r>
      <w:r w:rsidR="00443C20">
        <w:rPr>
          <w:rFonts w:ascii="Times New Roman" w:hAnsi="Times New Roman" w:cs="Times New Roman"/>
          <w:sz w:val="28"/>
          <w:szCs w:val="28"/>
        </w:rPr>
        <w:t>–</w:t>
      </w:r>
      <w:r w:rsidR="00443C20" w:rsidRPr="00443C20">
        <w:rPr>
          <w:rFonts w:ascii="Times New Roman" w:hAnsi="Times New Roman" w:cs="Times New Roman"/>
          <w:sz w:val="28"/>
          <w:szCs w:val="28"/>
        </w:rPr>
        <w:t xml:space="preserve"> </w:t>
      </w:r>
      <w:r w:rsidR="00443C20">
        <w:rPr>
          <w:rFonts w:ascii="Times New Roman" w:hAnsi="Times New Roman" w:cs="Times New Roman"/>
          <w:sz w:val="28"/>
          <w:szCs w:val="28"/>
        </w:rPr>
        <w:t>каждая категория расписывается детально, если канцелярские товары, то прописывается каждая позиция: ручки, карандаши, количество штук и стоимость</w:t>
      </w:r>
      <w:r w:rsidR="007A19EA" w:rsidRPr="008D3B51">
        <w:rPr>
          <w:rFonts w:ascii="Times New Roman" w:hAnsi="Times New Roman" w:cs="Times New Roman"/>
          <w:sz w:val="28"/>
          <w:szCs w:val="28"/>
        </w:rPr>
        <w:t>)</w:t>
      </w:r>
      <w:r w:rsidR="008D3B51" w:rsidRPr="008D3B51">
        <w:rPr>
          <w:rFonts w:ascii="Times New Roman" w:hAnsi="Times New Roman" w:cs="Times New Roman"/>
          <w:sz w:val="28"/>
          <w:szCs w:val="28"/>
        </w:rPr>
        <w:t>.</w:t>
      </w:r>
    </w:p>
    <w:sectPr w:rsidR="00967961" w:rsidRPr="00443C20" w:rsidSect="00442B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361"/>
    <w:multiLevelType w:val="hybridMultilevel"/>
    <w:tmpl w:val="45646724"/>
    <w:lvl w:ilvl="0" w:tplc="26363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68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66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600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927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2F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4B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4B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2D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65113C"/>
    <w:multiLevelType w:val="hybridMultilevel"/>
    <w:tmpl w:val="B63C8EAA"/>
    <w:lvl w:ilvl="0" w:tplc="3A5656CE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BF443A7"/>
    <w:multiLevelType w:val="hybridMultilevel"/>
    <w:tmpl w:val="1FBA85A8"/>
    <w:lvl w:ilvl="0" w:tplc="1A0E07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E23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44F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499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82F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CE3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892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A6C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2CF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1B81"/>
    <w:multiLevelType w:val="hybridMultilevel"/>
    <w:tmpl w:val="B58A05D4"/>
    <w:lvl w:ilvl="0" w:tplc="0EA67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E7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2F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45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C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E4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E5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26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24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8D5044"/>
    <w:multiLevelType w:val="hybridMultilevel"/>
    <w:tmpl w:val="1108D9BC"/>
    <w:lvl w:ilvl="0" w:tplc="C360D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5250A1"/>
    <w:multiLevelType w:val="hybridMultilevel"/>
    <w:tmpl w:val="F558C474"/>
    <w:lvl w:ilvl="0" w:tplc="4B0686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68E3F0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E209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78CB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6E21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3469D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1877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BABC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4B873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27D15"/>
    <w:multiLevelType w:val="hybridMultilevel"/>
    <w:tmpl w:val="7C5A2E90"/>
    <w:lvl w:ilvl="0" w:tplc="7D96747E">
      <w:start w:val="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BC42D9"/>
    <w:multiLevelType w:val="hybridMultilevel"/>
    <w:tmpl w:val="7B70E102"/>
    <w:lvl w:ilvl="0" w:tplc="8724E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0E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2D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8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6C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C0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027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E24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A3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CA21541"/>
    <w:multiLevelType w:val="hybridMultilevel"/>
    <w:tmpl w:val="3D901564"/>
    <w:lvl w:ilvl="0" w:tplc="FED85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8AD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60E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CF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2EB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E6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C7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A9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0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BBE4713"/>
    <w:multiLevelType w:val="hybridMultilevel"/>
    <w:tmpl w:val="DA7C540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694A15AF"/>
    <w:multiLevelType w:val="hybridMultilevel"/>
    <w:tmpl w:val="420E8DF2"/>
    <w:lvl w:ilvl="0" w:tplc="15605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70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644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16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3C4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8E8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FE1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DA3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829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8C7D2D"/>
    <w:multiLevelType w:val="hybridMultilevel"/>
    <w:tmpl w:val="CE5C1DA6"/>
    <w:lvl w:ilvl="0" w:tplc="29F87C1C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B54"/>
    <w:rsid w:val="00042CD6"/>
    <w:rsid w:val="000A77BD"/>
    <w:rsid w:val="0011257D"/>
    <w:rsid w:val="00170525"/>
    <w:rsid w:val="001C5E99"/>
    <w:rsid w:val="001C5FBB"/>
    <w:rsid w:val="00270675"/>
    <w:rsid w:val="002C43C4"/>
    <w:rsid w:val="003030C4"/>
    <w:rsid w:val="003448F1"/>
    <w:rsid w:val="003B33BA"/>
    <w:rsid w:val="00442B54"/>
    <w:rsid w:val="00443C20"/>
    <w:rsid w:val="004F6704"/>
    <w:rsid w:val="005E1543"/>
    <w:rsid w:val="00620E4F"/>
    <w:rsid w:val="006504C0"/>
    <w:rsid w:val="00655FBC"/>
    <w:rsid w:val="00662031"/>
    <w:rsid w:val="0067079E"/>
    <w:rsid w:val="00687CDD"/>
    <w:rsid w:val="006B5BD9"/>
    <w:rsid w:val="006C7811"/>
    <w:rsid w:val="006D62DE"/>
    <w:rsid w:val="006E7836"/>
    <w:rsid w:val="00726EFD"/>
    <w:rsid w:val="00772B2C"/>
    <w:rsid w:val="007A19EA"/>
    <w:rsid w:val="007F1DEA"/>
    <w:rsid w:val="00833B9A"/>
    <w:rsid w:val="008D3B51"/>
    <w:rsid w:val="009253DD"/>
    <w:rsid w:val="00967961"/>
    <w:rsid w:val="00A25130"/>
    <w:rsid w:val="00A6231A"/>
    <w:rsid w:val="00AC0BE7"/>
    <w:rsid w:val="00AC1DB4"/>
    <w:rsid w:val="00AD19C8"/>
    <w:rsid w:val="00B41497"/>
    <w:rsid w:val="00BB32E4"/>
    <w:rsid w:val="00BF04ED"/>
    <w:rsid w:val="00C132A2"/>
    <w:rsid w:val="00C4272E"/>
    <w:rsid w:val="00CA1A31"/>
    <w:rsid w:val="00CA1DF0"/>
    <w:rsid w:val="00CD38FC"/>
    <w:rsid w:val="00D54927"/>
    <w:rsid w:val="00D7337B"/>
    <w:rsid w:val="00DE12B9"/>
    <w:rsid w:val="00EF6D9E"/>
    <w:rsid w:val="00F17262"/>
    <w:rsid w:val="00FA7437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6701"/>
  <w15:docId w15:val="{5C05C7C6-FA26-4EF2-BC14-6473CEEB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C1D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231A"/>
    <w:rPr>
      <w:color w:val="0066CC"/>
      <w:u w:val="single"/>
    </w:rPr>
  </w:style>
  <w:style w:type="character" w:customStyle="1" w:styleId="Bodytext">
    <w:name w:val="Body text_"/>
    <w:basedOn w:val="a0"/>
    <w:link w:val="1"/>
    <w:rsid w:val="00A6231A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6231A"/>
    <w:pPr>
      <w:shd w:val="clear" w:color="auto" w:fill="FFFFFF"/>
      <w:spacing w:before="480" w:after="0" w:line="295" w:lineRule="exact"/>
      <w:ind w:hanging="260"/>
    </w:pPr>
    <w:rPr>
      <w:rFonts w:ascii="Segoe UI" w:eastAsia="Segoe UI" w:hAnsi="Segoe UI" w:cs="Segoe UI"/>
      <w:sz w:val="24"/>
      <w:szCs w:val="24"/>
    </w:rPr>
  </w:style>
  <w:style w:type="paragraph" w:styleId="a4">
    <w:name w:val="List Paragraph"/>
    <w:basedOn w:val="a"/>
    <w:uiPriority w:val="34"/>
    <w:qFormat/>
    <w:rsid w:val="004F6704"/>
    <w:pPr>
      <w:ind w:left="720"/>
      <w:contextualSpacing/>
    </w:pPr>
  </w:style>
  <w:style w:type="character" w:customStyle="1" w:styleId="apple-converted-space">
    <w:name w:val="apple-converted-space"/>
    <w:basedOn w:val="a0"/>
    <w:rsid w:val="000A77BD"/>
  </w:style>
  <w:style w:type="paragraph" w:customStyle="1" w:styleId="10">
    <w:name w:val="Абзац списка1"/>
    <w:basedOn w:val="a"/>
    <w:rsid w:val="00C4272E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FontStyle11">
    <w:name w:val="Font Style11"/>
    <w:basedOn w:val="a0"/>
    <w:rsid w:val="00726EF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26EF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680">
          <w:marLeft w:val="57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B9655-4DB4-4423-A034-FD10BAA8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RHusainov</dc:creator>
  <cp:lastModifiedBy>РЦВДПМИ</cp:lastModifiedBy>
  <cp:revision>7</cp:revision>
  <cp:lastPrinted>2015-02-05T11:50:00Z</cp:lastPrinted>
  <dcterms:created xsi:type="dcterms:W3CDTF">2017-05-10T16:04:00Z</dcterms:created>
  <dcterms:modified xsi:type="dcterms:W3CDTF">2017-05-19T06:33:00Z</dcterms:modified>
</cp:coreProperties>
</file>